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380007D" w:rsidR="00C407C1" w:rsidRDefault="00C407C1" w:rsidP="00C407C1">
      <w:pPr>
        <w:rPr>
          <w:rFonts w:ascii="Calibri" w:hAnsi="Calibri"/>
          <w:b/>
          <w:bCs/>
          <w:color w:val="000000" w:themeColor="text1"/>
          <w:kern w:val="0"/>
          <w14:ligatures w14:val="none"/>
        </w:rPr>
      </w:pPr>
    </w:p>
    <w:p w14:paraId="318F596D" w14:textId="45307967" w:rsidR="00C407C1" w:rsidRDefault="00C407C1" w:rsidP="00C407C1">
      <w:pPr>
        <w:rPr>
          <w:rFonts w:ascii="Calibri" w:hAnsi="Calibri"/>
          <w:b/>
          <w:bCs/>
          <w:color w:val="000000" w:themeColor="text1"/>
          <w:kern w:val="0"/>
          <w14:ligatures w14:val="none"/>
        </w:rPr>
      </w:pPr>
    </w:p>
    <w:p w14:paraId="6EE52F01" w14:textId="309F7B40" w:rsidR="00C407C1" w:rsidRDefault="0061200D"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EAB3BA9">
                <wp:simplePos x="0" y="0"/>
                <wp:positionH relativeFrom="column">
                  <wp:posOffset>-256540</wp:posOffset>
                </wp:positionH>
                <wp:positionV relativeFrom="paragraph">
                  <wp:posOffset>353250</wp:posOffset>
                </wp:positionV>
                <wp:extent cx="6511925" cy="1008248"/>
                <wp:effectExtent l="0" t="0" r="0" b="190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008248"/>
                        </a:xfrm>
                        <a:prstGeom prst="rect">
                          <a:avLst/>
                        </a:prstGeom>
                        <a:noFill/>
                        <a:ln>
                          <a:noFill/>
                        </a:ln>
                        <a:effectLst/>
                      </wps:spPr>
                      <wps:txbx>
                        <w:txbxContent>
                          <w:p w14:paraId="13999F63" w14:textId="031ED402" w:rsidR="00C407C1" w:rsidRPr="007749D0" w:rsidRDefault="0061200D" w:rsidP="007F2B44">
                            <w:pPr>
                              <w:pStyle w:val="TituloPortada"/>
                              <w:ind w:firstLine="0"/>
                            </w:pPr>
                            <w:r w:rsidRPr="0061200D">
                              <w:t>Los forrajes y aforos de pradera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pt;margin-top:27.8pt;width:512.75pt;height:7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" filled="f" stroked="f">
                <v:textbox>
                  <w:txbxContent>
                    <w:p w14:paraId="13999F63" w14:textId="031ED402" w:rsidR="00C407C1" w:rsidRPr="007749D0" w:rsidRDefault="0061200D" w:rsidP="007F2B44">
                      <w:pPr>
                        <w:pStyle w:val="TituloPortada"/>
                        <w:ind w:firstLine="0"/>
                      </w:pPr>
                      <w:r w:rsidRPr="0061200D">
                        <w:t>Los forrajes y aforos de pradera</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3364FCDC" w:rsidR="002964D4" w:rsidRDefault="009954D0" w:rsidP="00C407C1">
      <w:pPr>
        <w:pBdr>
          <w:bottom w:val="single" w:sz="12" w:space="1" w:color="auto"/>
        </w:pBdr>
        <w:rPr>
          <w:rFonts w:ascii="Calibri" w:hAnsi="Calibri"/>
          <w:color w:val="000000" w:themeColor="text1"/>
          <w:kern w:val="0"/>
          <w14:ligatures w14:val="none"/>
        </w:rPr>
      </w:pPr>
      <w:r w:rsidRPr="009954D0">
        <w:rPr>
          <w:rFonts w:ascii="Calibri" w:hAnsi="Calibri"/>
          <w:color w:val="000000" w:themeColor="text1"/>
          <w:kern w:val="0"/>
          <w14:ligatures w14:val="none"/>
        </w:rPr>
        <w:t>El componente formativo describe los forrajes, su clasificación, valor nutricional y uso en la alimentación animal. Aborda tipos de pastos y leguminosas, así como el aforo de praderas para medir la producción forrajera. También explica el suministro de forraje, factores agroecológicos que afectan su crecimiento, y la importancia de una correcta gestión para mantener la salud y productividad en sistemas ganaderos.</w:t>
      </w:r>
    </w:p>
    <w:p w14:paraId="44455FA2" w14:textId="77777777" w:rsidR="00B74833" w:rsidRPr="00C407C1" w:rsidRDefault="00B74833" w:rsidP="00C407C1">
      <w:pPr>
        <w:pBdr>
          <w:bottom w:val="single" w:sz="12" w:space="1" w:color="auto"/>
        </w:pBdr>
        <w:rPr>
          <w:rFonts w:ascii="Calibri" w:hAnsi="Calibri"/>
          <w:color w:val="000000" w:themeColor="text1"/>
          <w:kern w:val="0"/>
          <w14:ligatures w14:val="none"/>
        </w:rPr>
      </w:pPr>
    </w:p>
    <w:p w14:paraId="676EB408" w14:textId="7A8420C0"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7D5CBCC1" w14:textId="04FFFA32" w:rsidR="006E73F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040148" w:history="1">
            <w:r w:rsidR="006E73FF" w:rsidRPr="00AB2775">
              <w:rPr>
                <w:rStyle w:val="Hipervnculo"/>
                <w:noProof/>
              </w:rPr>
              <w:t>Introducción</w:t>
            </w:r>
            <w:r w:rsidR="006E73FF">
              <w:rPr>
                <w:noProof/>
                <w:webHidden/>
              </w:rPr>
              <w:tab/>
            </w:r>
            <w:r w:rsidR="006E73FF">
              <w:rPr>
                <w:noProof/>
                <w:webHidden/>
              </w:rPr>
              <w:fldChar w:fldCharType="begin"/>
            </w:r>
            <w:r w:rsidR="006E73FF">
              <w:rPr>
                <w:noProof/>
                <w:webHidden/>
              </w:rPr>
              <w:instrText xml:space="preserve"> PAGEREF _Toc183040148 \h </w:instrText>
            </w:r>
            <w:r w:rsidR="006E73FF">
              <w:rPr>
                <w:noProof/>
                <w:webHidden/>
              </w:rPr>
            </w:r>
            <w:r w:rsidR="006E73FF">
              <w:rPr>
                <w:noProof/>
                <w:webHidden/>
              </w:rPr>
              <w:fldChar w:fldCharType="separate"/>
            </w:r>
            <w:r w:rsidR="004102CE">
              <w:rPr>
                <w:noProof/>
                <w:webHidden/>
              </w:rPr>
              <w:t>1</w:t>
            </w:r>
            <w:r w:rsidR="006E73FF">
              <w:rPr>
                <w:noProof/>
                <w:webHidden/>
              </w:rPr>
              <w:fldChar w:fldCharType="end"/>
            </w:r>
          </w:hyperlink>
        </w:p>
        <w:p w14:paraId="69C239BD" w14:textId="4ACC56F1" w:rsidR="006E73FF" w:rsidRDefault="006E73FF">
          <w:pPr>
            <w:pStyle w:val="TDC1"/>
            <w:tabs>
              <w:tab w:val="left" w:pos="1320"/>
              <w:tab w:val="right" w:leader="dot" w:pos="9962"/>
            </w:tabs>
            <w:rPr>
              <w:rFonts w:eastAsiaTheme="minorEastAsia"/>
              <w:noProof/>
              <w:kern w:val="0"/>
              <w:sz w:val="22"/>
              <w:lang w:eastAsia="es-CO"/>
              <w14:ligatures w14:val="none"/>
            </w:rPr>
          </w:pPr>
          <w:hyperlink w:anchor="_Toc183040149" w:history="1">
            <w:r w:rsidRPr="00AB2775">
              <w:rPr>
                <w:rStyle w:val="Hipervnculo"/>
                <w:noProof/>
              </w:rPr>
              <w:t>1.</w:t>
            </w:r>
            <w:r>
              <w:rPr>
                <w:rFonts w:eastAsiaTheme="minorEastAsia"/>
                <w:noProof/>
                <w:kern w:val="0"/>
                <w:sz w:val="22"/>
                <w:lang w:eastAsia="es-CO"/>
                <w14:ligatures w14:val="none"/>
              </w:rPr>
              <w:tab/>
            </w:r>
            <w:r w:rsidRPr="00AB2775">
              <w:rPr>
                <w:rStyle w:val="Hipervnculo"/>
                <w:noProof/>
              </w:rPr>
              <w:t>Forrajes</w:t>
            </w:r>
            <w:r>
              <w:rPr>
                <w:noProof/>
                <w:webHidden/>
              </w:rPr>
              <w:tab/>
            </w:r>
            <w:r>
              <w:rPr>
                <w:noProof/>
                <w:webHidden/>
              </w:rPr>
              <w:fldChar w:fldCharType="begin"/>
            </w:r>
            <w:r>
              <w:rPr>
                <w:noProof/>
                <w:webHidden/>
              </w:rPr>
              <w:instrText xml:space="preserve"> PAGEREF _Toc183040149 \h </w:instrText>
            </w:r>
            <w:r>
              <w:rPr>
                <w:noProof/>
                <w:webHidden/>
              </w:rPr>
            </w:r>
            <w:r>
              <w:rPr>
                <w:noProof/>
                <w:webHidden/>
              </w:rPr>
              <w:fldChar w:fldCharType="separate"/>
            </w:r>
            <w:r w:rsidR="004102CE">
              <w:rPr>
                <w:noProof/>
                <w:webHidden/>
              </w:rPr>
              <w:t>2</w:t>
            </w:r>
            <w:r>
              <w:rPr>
                <w:noProof/>
                <w:webHidden/>
              </w:rPr>
              <w:fldChar w:fldCharType="end"/>
            </w:r>
          </w:hyperlink>
        </w:p>
        <w:p w14:paraId="5B2DEACA" w14:textId="014C05B1" w:rsidR="006E73FF" w:rsidRDefault="006E73FF">
          <w:pPr>
            <w:pStyle w:val="TDC3"/>
            <w:tabs>
              <w:tab w:val="right" w:leader="dot" w:pos="9962"/>
            </w:tabs>
            <w:rPr>
              <w:rFonts w:eastAsiaTheme="minorEastAsia"/>
              <w:noProof/>
              <w:kern w:val="0"/>
              <w:sz w:val="22"/>
              <w:lang w:eastAsia="es-CO"/>
              <w14:ligatures w14:val="none"/>
            </w:rPr>
          </w:pPr>
          <w:hyperlink w:anchor="_Toc183040150" w:history="1">
            <w:r w:rsidRPr="00AB2775">
              <w:rPr>
                <w:rStyle w:val="Hipervnculo"/>
                <w:noProof/>
              </w:rPr>
              <w:t>Criterios de clasificación de las plantas que son utilizadas como forrajes</w:t>
            </w:r>
            <w:r>
              <w:rPr>
                <w:noProof/>
                <w:webHidden/>
              </w:rPr>
              <w:tab/>
            </w:r>
            <w:r>
              <w:rPr>
                <w:noProof/>
                <w:webHidden/>
              </w:rPr>
              <w:fldChar w:fldCharType="begin"/>
            </w:r>
            <w:r>
              <w:rPr>
                <w:noProof/>
                <w:webHidden/>
              </w:rPr>
              <w:instrText xml:space="preserve"> PAGEREF _Toc183040150 \h </w:instrText>
            </w:r>
            <w:r>
              <w:rPr>
                <w:noProof/>
                <w:webHidden/>
              </w:rPr>
            </w:r>
            <w:r>
              <w:rPr>
                <w:noProof/>
                <w:webHidden/>
              </w:rPr>
              <w:fldChar w:fldCharType="separate"/>
            </w:r>
            <w:r w:rsidR="004102CE">
              <w:rPr>
                <w:noProof/>
                <w:webHidden/>
              </w:rPr>
              <w:t>2</w:t>
            </w:r>
            <w:r>
              <w:rPr>
                <w:noProof/>
                <w:webHidden/>
              </w:rPr>
              <w:fldChar w:fldCharType="end"/>
            </w:r>
          </w:hyperlink>
        </w:p>
        <w:p w14:paraId="0B952D24" w14:textId="2BB6F528" w:rsidR="006E73FF" w:rsidRDefault="006E73FF">
          <w:pPr>
            <w:pStyle w:val="TDC3"/>
            <w:tabs>
              <w:tab w:val="right" w:leader="dot" w:pos="9962"/>
            </w:tabs>
            <w:rPr>
              <w:rFonts w:eastAsiaTheme="minorEastAsia"/>
              <w:noProof/>
              <w:kern w:val="0"/>
              <w:sz w:val="22"/>
              <w:lang w:eastAsia="es-CO"/>
              <w14:ligatures w14:val="none"/>
            </w:rPr>
          </w:pPr>
          <w:hyperlink w:anchor="_Toc183040151" w:history="1">
            <w:r w:rsidRPr="00AB2775">
              <w:rPr>
                <w:rStyle w:val="Hipervnculo"/>
                <w:noProof/>
              </w:rPr>
              <w:t>Valor nutritivo de los forrajes</w:t>
            </w:r>
            <w:r>
              <w:rPr>
                <w:noProof/>
                <w:webHidden/>
              </w:rPr>
              <w:tab/>
            </w:r>
            <w:r>
              <w:rPr>
                <w:noProof/>
                <w:webHidden/>
              </w:rPr>
              <w:fldChar w:fldCharType="begin"/>
            </w:r>
            <w:r>
              <w:rPr>
                <w:noProof/>
                <w:webHidden/>
              </w:rPr>
              <w:instrText xml:space="preserve"> PAGEREF _Toc183040151 \h </w:instrText>
            </w:r>
            <w:r>
              <w:rPr>
                <w:noProof/>
                <w:webHidden/>
              </w:rPr>
            </w:r>
            <w:r>
              <w:rPr>
                <w:noProof/>
                <w:webHidden/>
              </w:rPr>
              <w:fldChar w:fldCharType="separate"/>
            </w:r>
            <w:r w:rsidR="004102CE">
              <w:rPr>
                <w:noProof/>
                <w:webHidden/>
              </w:rPr>
              <w:t>4</w:t>
            </w:r>
            <w:r>
              <w:rPr>
                <w:noProof/>
                <w:webHidden/>
              </w:rPr>
              <w:fldChar w:fldCharType="end"/>
            </w:r>
          </w:hyperlink>
        </w:p>
        <w:p w14:paraId="74F164D0" w14:textId="69A5700F" w:rsidR="006E73FF" w:rsidRDefault="006E73FF">
          <w:pPr>
            <w:pStyle w:val="TDC3"/>
            <w:tabs>
              <w:tab w:val="right" w:leader="dot" w:pos="9962"/>
            </w:tabs>
            <w:rPr>
              <w:rFonts w:eastAsiaTheme="minorEastAsia"/>
              <w:noProof/>
              <w:kern w:val="0"/>
              <w:sz w:val="22"/>
              <w:lang w:eastAsia="es-CO"/>
              <w14:ligatures w14:val="none"/>
            </w:rPr>
          </w:pPr>
          <w:hyperlink w:anchor="_Toc183040152" w:history="1">
            <w:r w:rsidRPr="00AB2775">
              <w:rPr>
                <w:rStyle w:val="Hipervnculo"/>
                <w:noProof/>
              </w:rPr>
              <w:t>Carbohidratos</w:t>
            </w:r>
            <w:r>
              <w:rPr>
                <w:noProof/>
                <w:webHidden/>
              </w:rPr>
              <w:tab/>
            </w:r>
            <w:r>
              <w:rPr>
                <w:noProof/>
                <w:webHidden/>
              </w:rPr>
              <w:fldChar w:fldCharType="begin"/>
            </w:r>
            <w:r>
              <w:rPr>
                <w:noProof/>
                <w:webHidden/>
              </w:rPr>
              <w:instrText xml:space="preserve"> PAGEREF _Toc183040152 \h </w:instrText>
            </w:r>
            <w:r>
              <w:rPr>
                <w:noProof/>
                <w:webHidden/>
              </w:rPr>
            </w:r>
            <w:r>
              <w:rPr>
                <w:noProof/>
                <w:webHidden/>
              </w:rPr>
              <w:fldChar w:fldCharType="separate"/>
            </w:r>
            <w:r w:rsidR="004102CE">
              <w:rPr>
                <w:noProof/>
                <w:webHidden/>
              </w:rPr>
              <w:t>4</w:t>
            </w:r>
            <w:r>
              <w:rPr>
                <w:noProof/>
                <w:webHidden/>
              </w:rPr>
              <w:fldChar w:fldCharType="end"/>
            </w:r>
          </w:hyperlink>
        </w:p>
        <w:p w14:paraId="6BB57C3E" w14:textId="5562FC18" w:rsidR="006E73FF" w:rsidRDefault="006E73FF">
          <w:pPr>
            <w:pStyle w:val="TDC3"/>
            <w:tabs>
              <w:tab w:val="right" w:leader="dot" w:pos="9962"/>
            </w:tabs>
            <w:rPr>
              <w:rFonts w:eastAsiaTheme="minorEastAsia"/>
              <w:noProof/>
              <w:kern w:val="0"/>
              <w:sz w:val="22"/>
              <w:lang w:eastAsia="es-CO"/>
              <w14:ligatures w14:val="none"/>
            </w:rPr>
          </w:pPr>
          <w:hyperlink w:anchor="_Toc183040153" w:history="1">
            <w:r w:rsidRPr="00AB2775">
              <w:rPr>
                <w:rStyle w:val="Hipervnculo"/>
                <w:noProof/>
              </w:rPr>
              <w:t>Proteínas</w:t>
            </w:r>
            <w:r>
              <w:rPr>
                <w:noProof/>
                <w:webHidden/>
              </w:rPr>
              <w:tab/>
            </w:r>
            <w:r>
              <w:rPr>
                <w:noProof/>
                <w:webHidden/>
              </w:rPr>
              <w:fldChar w:fldCharType="begin"/>
            </w:r>
            <w:r>
              <w:rPr>
                <w:noProof/>
                <w:webHidden/>
              </w:rPr>
              <w:instrText xml:space="preserve"> PAGEREF _Toc183040153 \h </w:instrText>
            </w:r>
            <w:r>
              <w:rPr>
                <w:noProof/>
                <w:webHidden/>
              </w:rPr>
            </w:r>
            <w:r>
              <w:rPr>
                <w:noProof/>
                <w:webHidden/>
              </w:rPr>
              <w:fldChar w:fldCharType="separate"/>
            </w:r>
            <w:r w:rsidR="004102CE">
              <w:rPr>
                <w:noProof/>
                <w:webHidden/>
              </w:rPr>
              <w:t>4</w:t>
            </w:r>
            <w:r>
              <w:rPr>
                <w:noProof/>
                <w:webHidden/>
              </w:rPr>
              <w:fldChar w:fldCharType="end"/>
            </w:r>
          </w:hyperlink>
        </w:p>
        <w:p w14:paraId="2C6C39F4" w14:textId="0697456C" w:rsidR="006E73FF" w:rsidRDefault="006E73FF">
          <w:pPr>
            <w:pStyle w:val="TDC3"/>
            <w:tabs>
              <w:tab w:val="right" w:leader="dot" w:pos="9962"/>
            </w:tabs>
            <w:rPr>
              <w:rFonts w:eastAsiaTheme="minorEastAsia"/>
              <w:noProof/>
              <w:kern w:val="0"/>
              <w:sz w:val="22"/>
              <w:lang w:eastAsia="es-CO"/>
              <w14:ligatures w14:val="none"/>
            </w:rPr>
          </w:pPr>
          <w:hyperlink w:anchor="_Toc183040154" w:history="1">
            <w:r w:rsidRPr="00AB2775">
              <w:rPr>
                <w:rStyle w:val="Hipervnculo"/>
                <w:noProof/>
              </w:rPr>
              <w:t>Minerales</w:t>
            </w:r>
            <w:r>
              <w:rPr>
                <w:noProof/>
                <w:webHidden/>
              </w:rPr>
              <w:tab/>
            </w:r>
            <w:r>
              <w:rPr>
                <w:noProof/>
                <w:webHidden/>
              </w:rPr>
              <w:fldChar w:fldCharType="begin"/>
            </w:r>
            <w:r>
              <w:rPr>
                <w:noProof/>
                <w:webHidden/>
              </w:rPr>
              <w:instrText xml:space="preserve"> PAGEREF _Toc183040154 \h </w:instrText>
            </w:r>
            <w:r>
              <w:rPr>
                <w:noProof/>
                <w:webHidden/>
              </w:rPr>
            </w:r>
            <w:r>
              <w:rPr>
                <w:noProof/>
                <w:webHidden/>
              </w:rPr>
              <w:fldChar w:fldCharType="separate"/>
            </w:r>
            <w:r w:rsidR="004102CE">
              <w:rPr>
                <w:noProof/>
                <w:webHidden/>
              </w:rPr>
              <w:t>5</w:t>
            </w:r>
            <w:r>
              <w:rPr>
                <w:noProof/>
                <w:webHidden/>
              </w:rPr>
              <w:fldChar w:fldCharType="end"/>
            </w:r>
          </w:hyperlink>
        </w:p>
        <w:p w14:paraId="4EF820FA" w14:textId="1549EEE3" w:rsidR="006E73FF" w:rsidRDefault="006E73FF">
          <w:pPr>
            <w:pStyle w:val="TDC3"/>
            <w:tabs>
              <w:tab w:val="right" w:leader="dot" w:pos="9962"/>
            </w:tabs>
            <w:rPr>
              <w:rFonts w:eastAsiaTheme="minorEastAsia"/>
              <w:noProof/>
              <w:kern w:val="0"/>
              <w:sz w:val="22"/>
              <w:lang w:eastAsia="es-CO"/>
              <w14:ligatures w14:val="none"/>
            </w:rPr>
          </w:pPr>
          <w:hyperlink w:anchor="_Toc183040155" w:history="1">
            <w:r w:rsidRPr="00AB2775">
              <w:rPr>
                <w:rStyle w:val="Hipervnculo"/>
                <w:noProof/>
              </w:rPr>
              <w:t>Vitaminas</w:t>
            </w:r>
            <w:r>
              <w:rPr>
                <w:noProof/>
                <w:webHidden/>
              </w:rPr>
              <w:tab/>
            </w:r>
            <w:r>
              <w:rPr>
                <w:noProof/>
                <w:webHidden/>
              </w:rPr>
              <w:fldChar w:fldCharType="begin"/>
            </w:r>
            <w:r>
              <w:rPr>
                <w:noProof/>
                <w:webHidden/>
              </w:rPr>
              <w:instrText xml:space="preserve"> PAGEREF _Toc183040155 \h </w:instrText>
            </w:r>
            <w:r>
              <w:rPr>
                <w:noProof/>
                <w:webHidden/>
              </w:rPr>
            </w:r>
            <w:r>
              <w:rPr>
                <w:noProof/>
                <w:webHidden/>
              </w:rPr>
              <w:fldChar w:fldCharType="separate"/>
            </w:r>
            <w:r w:rsidR="004102CE">
              <w:rPr>
                <w:noProof/>
                <w:webHidden/>
              </w:rPr>
              <w:t>7</w:t>
            </w:r>
            <w:r>
              <w:rPr>
                <w:noProof/>
                <w:webHidden/>
              </w:rPr>
              <w:fldChar w:fldCharType="end"/>
            </w:r>
          </w:hyperlink>
        </w:p>
        <w:p w14:paraId="201600C5" w14:textId="46CD96F7" w:rsidR="006E73FF" w:rsidRDefault="006E73FF">
          <w:pPr>
            <w:pStyle w:val="TDC3"/>
            <w:tabs>
              <w:tab w:val="right" w:leader="dot" w:pos="9962"/>
            </w:tabs>
            <w:rPr>
              <w:rFonts w:eastAsiaTheme="minorEastAsia"/>
              <w:noProof/>
              <w:kern w:val="0"/>
              <w:sz w:val="22"/>
              <w:lang w:eastAsia="es-CO"/>
              <w14:ligatures w14:val="none"/>
            </w:rPr>
          </w:pPr>
          <w:hyperlink w:anchor="_Toc183040156" w:history="1">
            <w:r w:rsidRPr="00AB2775">
              <w:rPr>
                <w:rStyle w:val="Hipervnculo"/>
                <w:noProof/>
              </w:rPr>
              <w:t>Modelos de suministro de forraje</w:t>
            </w:r>
            <w:r>
              <w:rPr>
                <w:noProof/>
                <w:webHidden/>
              </w:rPr>
              <w:tab/>
            </w:r>
            <w:r>
              <w:rPr>
                <w:noProof/>
                <w:webHidden/>
              </w:rPr>
              <w:fldChar w:fldCharType="begin"/>
            </w:r>
            <w:r>
              <w:rPr>
                <w:noProof/>
                <w:webHidden/>
              </w:rPr>
              <w:instrText xml:space="preserve"> PAGEREF _Toc183040156 \h </w:instrText>
            </w:r>
            <w:r>
              <w:rPr>
                <w:noProof/>
                <w:webHidden/>
              </w:rPr>
            </w:r>
            <w:r>
              <w:rPr>
                <w:noProof/>
                <w:webHidden/>
              </w:rPr>
              <w:fldChar w:fldCharType="separate"/>
            </w:r>
            <w:r w:rsidR="004102CE">
              <w:rPr>
                <w:noProof/>
                <w:webHidden/>
              </w:rPr>
              <w:t>7</w:t>
            </w:r>
            <w:r>
              <w:rPr>
                <w:noProof/>
                <w:webHidden/>
              </w:rPr>
              <w:fldChar w:fldCharType="end"/>
            </w:r>
          </w:hyperlink>
        </w:p>
        <w:p w14:paraId="07285944" w14:textId="2D8FB231" w:rsidR="006E73FF" w:rsidRDefault="006E73FF">
          <w:pPr>
            <w:pStyle w:val="TDC1"/>
            <w:tabs>
              <w:tab w:val="left" w:pos="1320"/>
              <w:tab w:val="right" w:leader="dot" w:pos="9962"/>
            </w:tabs>
            <w:rPr>
              <w:rFonts w:eastAsiaTheme="minorEastAsia"/>
              <w:noProof/>
              <w:kern w:val="0"/>
              <w:sz w:val="22"/>
              <w:lang w:eastAsia="es-CO"/>
              <w14:ligatures w14:val="none"/>
            </w:rPr>
          </w:pPr>
          <w:hyperlink w:anchor="_Toc183040157" w:history="1">
            <w:r w:rsidRPr="00AB2775">
              <w:rPr>
                <w:rStyle w:val="Hipervnculo"/>
                <w:noProof/>
              </w:rPr>
              <w:t>2.</w:t>
            </w:r>
            <w:r>
              <w:rPr>
                <w:rFonts w:eastAsiaTheme="minorEastAsia"/>
                <w:noProof/>
                <w:kern w:val="0"/>
                <w:sz w:val="22"/>
                <w:lang w:eastAsia="es-CO"/>
                <w14:ligatures w14:val="none"/>
              </w:rPr>
              <w:tab/>
            </w:r>
            <w:r w:rsidRPr="00AB2775">
              <w:rPr>
                <w:rStyle w:val="Hipervnculo"/>
                <w:noProof/>
              </w:rPr>
              <w:t>Tipos de pastos</w:t>
            </w:r>
            <w:r>
              <w:rPr>
                <w:noProof/>
                <w:webHidden/>
              </w:rPr>
              <w:tab/>
            </w:r>
            <w:r>
              <w:rPr>
                <w:noProof/>
                <w:webHidden/>
              </w:rPr>
              <w:fldChar w:fldCharType="begin"/>
            </w:r>
            <w:r>
              <w:rPr>
                <w:noProof/>
                <w:webHidden/>
              </w:rPr>
              <w:instrText xml:space="preserve"> PAGEREF _Toc183040157 \h </w:instrText>
            </w:r>
            <w:r>
              <w:rPr>
                <w:noProof/>
                <w:webHidden/>
              </w:rPr>
            </w:r>
            <w:r>
              <w:rPr>
                <w:noProof/>
                <w:webHidden/>
              </w:rPr>
              <w:fldChar w:fldCharType="separate"/>
            </w:r>
            <w:r w:rsidR="004102CE">
              <w:rPr>
                <w:noProof/>
                <w:webHidden/>
              </w:rPr>
              <w:t>8</w:t>
            </w:r>
            <w:r>
              <w:rPr>
                <w:noProof/>
                <w:webHidden/>
              </w:rPr>
              <w:fldChar w:fldCharType="end"/>
            </w:r>
          </w:hyperlink>
        </w:p>
        <w:p w14:paraId="31F5350F" w14:textId="1B8DADC9" w:rsidR="006E73FF" w:rsidRDefault="006E73FF">
          <w:pPr>
            <w:pStyle w:val="TDC3"/>
            <w:tabs>
              <w:tab w:val="right" w:leader="dot" w:pos="9962"/>
            </w:tabs>
            <w:rPr>
              <w:rFonts w:eastAsiaTheme="minorEastAsia"/>
              <w:noProof/>
              <w:kern w:val="0"/>
              <w:sz w:val="22"/>
              <w:lang w:eastAsia="es-CO"/>
              <w14:ligatures w14:val="none"/>
            </w:rPr>
          </w:pPr>
          <w:hyperlink w:anchor="_Toc183040158" w:history="1">
            <w:r w:rsidRPr="00AB2775">
              <w:rPr>
                <w:rStyle w:val="Hipervnculo"/>
                <w:noProof/>
              </w:rPr>
              <w:t>Selección de especies de pasto según las condiciones de la finca</w:t>
            </w:r>
            <w:r>
              <w:rPr>
                <w:noProof/>
                <w:webHidden/>
              </w:rPr>
              <w:tab/>
            </w:r>
            <w:r>
              <w:rPr>
                <w:noProof/>
                <w:webHidden/>
              </w:rPr>
              <w:fldChar w:fldCharType="begin"/>
            </w:r>
            <w:r>
              <w:rPr>
                <w:noProof/>
                <w:webHidden/>
              </w:rPr>
              <w:instrText xml:space="preserve"> PAGEREF _Toc183040158 \h </w:instrText>
            </w:r>
            <w:r>
              <w:rPr>
                <w:noProof/>
                <w:webHidden/>
              </w:rPr>
            </w:r>
            <w:r>
              <w:rPr>
                <w:noProof/>
                <w:webHidden/>
              </w:rPr>
              <w:fldChar w:fldCharType="separate"/>
            </w:r>
            <w:r w:rsidR="004102CE">
              <w:rPr>
                <w:noProof/>
                <w:webHidden/>
              </w:rPr>
              <w:t>11</w:t>
            </w:r>
            <w:r>
              <w:rPr>
                <w:noProof/>
                <w:webHidden/>
              </w:rPr>
              <w:fldChar w:fldCharType="end"/>
            </w:r>
          </w:hyperlink>
        </w:p>
        <w:p w14:paraId="2701527F" w14:textId="265C4FF2" w:rsidR="006E73FF" w:rsidRDefault="006E73FF">
          <w:pPr>
            <w:pStyle w:val="TDC3"/>
            <w:tabs>
              <w:tab w:val="right" w:leader="dot" w:pos="9962"/>
            </w:tabs>
            <w:rPr>
              <w:rFonts w:eastAsiaTheme="minorEastAsia"/>
              <w:noProof/>
              <w:kern w:val="0"/>
              <w:sz w:val="22"/>
              <w:lang w:eastAsia="es-CO"/>
              <w14:ligatures w14:val="none"/>
            </w:rPr>
          </w:pPr>
          <w:hyperlink w:anchor="_Toc183040159" w:history="1">
            <w:r w:rsidRPr="00AB2775">
              <w:rPr>
                <w:rStyle w:val="Hipervnculo"/>
                <w:noProof/>
              </w:rPr>
              <w:t>Pasto de corte</w:t>
            </w:r>
            <w:r>
              <w:rPr>
                <w:noProof/>
                <w:webHidden/>
              </w:rPr>
              <w:tab/>
            </w:r>
            <w:r>
              <w:rPr>
                <w:noProof/>
                <w:webHidden/>
              </w:rPr>
              <w:fldChar w:fldCharType="begin"/>
            </w:r>
            <w:r>
              <w:rPr>
                <w:noProof/>
                <w:webHidden/>
              </w:rPr>
              <w:instrText xml:space="preserve"> PAGEREF _Toc183040159 \h </w:instrText>
            </w:r>
            <w:r>
              <w:rPr>
                <w:noProof/>
                <w:webHidden/>
              </w:rPr>
            </w:r>
            <w:r>
              <w:rPr>
                <w:noProof/>
                <w:webHidden/>
              </w:rPr>
              <w:fldChar w:fldCharType="separate"/>
            </w:r>
            <w:r w:rsidR="004102CE">
              <w:rPr>
                <w:noProof/>
                <w:webHidden/>
              </w:rPr>
              <w:t>13</w:t>
            </w:r>
            <w:r>
              <w:rPr>
                <w:noProof/>
                <w:webHidden/>
              </w:rPr>
              <w:fldChar w:fldCharType="end"/>
            </w:r>
          </w:hyperlink>
        </w:p>
        <w:p w14:paraId="78C6A800" w14:textId="769BCD27" w:rsidR="006E73FF" w:rsidRDefault="006E73FF">
          <w:pPr>
            <w:pStyle w:val="TDC3"/>
            <w:tabs>
              <w:tab w:val="right" w:leader="dot" w:pos="9962"/>
            </w:tabs>
            <w:rPr>
              <w:rFonts w:eastAsiaTheme="minorEastAsia"/>
              <w:noProof/>
              <w:kern w:val="0"/>
              <w:sz w:val="22"/>
              <w:lang w:eastAsia="es-CO"/>
              <w14:ligatures w14:val="none"/>
            </w:rPr>
          </w:pPr>
          <w:hyperlink w:anchor="_Toc183040160" w:history="1">
            <w:r w:rsidRPr="00AB2775">
              <w:rPr>
                <w:rStyle w:val="Hipervnculo"/>
                <w:noProof/>
              </w:rPr>
              <w:t>Leguminosas forrajeras</w:t>
            </w:r>
            <w:r>
              <w:rPr>
                <w:noProof/>
                <w:webHidden/>
              </w:rPr>
              <w:tab/>
            </w:r>
            <w:r>
              <w:rPr>
                <w:noProof/>
                <w:webHidden/>
              </w:rPr>
              <w:fldChar w:fldCharType="begin"/>
            </w:r>
            <w:r>
              <w:rPr>
                <w:noProof/>
                <w:webHidden/>
              </w:rPr>
              <w:instrText xml:space="preserve"> PAGEREF _Toc183040160 \h </w:instrText>
            </w:r>
            <w:r>
              <w:rPr>
                <w:noProof/>
                <w:webHidden/>
              </w:rPr>
            </w:r>
            <w:r>
              <w:rPr>
                <w:noProof/>
                <w:webHidden/>
              </w:rPr>
              <w:fldChar w:fldCharType="separate"/>
            </w:r>
            <w:r w:rsidR="004102CE">
              <w:rPr>
                <w:noProof/>
                <w:webHidden/>
              </w:rPr>
              <w:t>17</w:t>
            </w:r>
            <w:r>
              <w:rPr>
                <w:noProof/>
                <w:webHidden/>
              </w:rPr>
              <w:fldChar w:fldCharType="end"/>
            </w:r>
          </w:hyperlink>
        </w:p>
        <w:p w14:paraId="78280E58" w14:textId="54889417" w:rsidR="006E73FF" w:rsidRDefault="006E73FF">
          <w:pPr>
            <w:pStyle w:val="TDC1"/>
            <w:tabs>
              <w:tab w:val="left" w:pos="1320"/>
              <w:tab w:val="right" w:leader="dot" w:pos="9962"/>
            </w:tabs>
            <w:rPr>
              <w:rFonts w:eastAsiaTheme="minorEastAsia"/>
              <w:noProof/>
              <w:kern w:val="0"/>
              <w:sz w:val="22"/>
              <w:lang w:eastAsia="es-CO"/>
              <w14:ligatures w14:val="none"/>
            </w:rPr>
          </w:pPr>
          <w:hyperlink w:anchor="_Toc183040161" w:history="1">
            <w:r w:rsidRPr="00AB2775">
              <w:rPr>
                <w:rStyle w:val="Hipervnculo"/>
                <w:noProof/>
              </w:rPr>
              <w:t>3.</w:t>
            </w:r>
            <w:r>
              <w:rPr>
                <w:rFonts w:eastAsiaTheme="minorEastAsia"/>
                <w:noProof/>
                <w:kern w:val="0"/>
                <w:sz w:val="22"/>
                <w:lang w:eastAsia="es-CO"/>
                <w14:ligatures w14:val="none"/>
              </w:rPr>
              <w:tab/>
            </w:r>
            <w:r w:rsidRPr="00AB2775">
              <w:rPr>
                <w:rStyle w:val="Hipervnculo"/>
                <w:noProof/>
              </w:rPr>
              <w:t>Aforo de pastos</w:t>
            </w:r>
            <w:r>
              <w:rPr>
                <w:noProof/>
                <w:webHidden/>
              </w:rPr>
              <w:tab/>
            </w:r>
            <w:r>
              <w:rPr>
                <w:noProof/>
                <w:webHidden/>
              </w:rPr>
              <w:fldChar w:fldCharType="begin"/>
            </w:r>
            <w:r>
              <w:rPr>
                <w:noProof/>
                <w:webHidden/>
              </w:rPr>
              <w:instrText xml:space="preserve"> PAGEREF _Toc183040161 \h </w:instrText>
            </w:r>
            <w:r>
              <w:rPr>
                <w:noProof/>
                <w:webHidden/>
              </w:rPr>
            </w:r>
            <w:r>
              <w:rPr>
                <w:noProof/>
                <w:webHidden/>
              </w:rPr>
              <w:fldChar w:fldCharType="separate"/>
            </w:r>
            <w:r w:rsidR="004102CE">
              <w:rPr>
                <w:noProof/>
                <w:webHidden/>
              </w:rPr>
              <w:t>19</w:t>
            </w:r>
            <w:r>
              <w:rPr>
                <w:noProof/>
                <w:webHidden/>
              </w:rPr>
              <w:fldChar w:fldCharType="end"/>
            </w:r>
          </w:hyperlink>
        </w:p>
        <w:p w14:paraId="33BB3A09" w14:textId="7A9A4D69" w:rsidR="006E73FF" w:rsidRDefault="006E73FF">
          <w:pPr>
            <w:pStyle w:val="TDC2"/>
            <w:tabs>
              <w:tab w:val="left" w:pos="1760"/>
              <w:tab w:val="right" w:leader="dot" w:pos="9962"/>
            </w:tabs>
            <w:rPr>
              <w:rFonts w:eastAsiaTheme="minorEastAsia"/>
              <w:noProof/>
              <w:kern w:val="0"/>
              <w:sz w:val="22"/>
              <w:lang w:eastAsia="es-CO"/>
              <w14:ligatures w14:val="none"/>
            </w:rPr>
          </w:pPr>
          <w:hyperlink w:anchor="_Toc183040162" w:history="1">
            <w:r w:rsidRPr="00AB2775">
              <w:rPr>
                <w:rStyle w:val="Hipervnculo"/>
                <w:noProof/>
              </w:rPr>
              <w:t>3.1.</w:t>
            </w:r>
            <w:r>
              <w:rPr>
                <w:rFonts w:eastAsiaTheme="minorEastAsia"/>
                <w:noProof/>
                <w:kern w:val="0"/>
                <w:sz w:val="22"/>
                <w:lang w:eastAsia="es-CO"/>
                <w14:ligatures w14:val="none"/>
              </w:rPr>
              <w:tab/>
            </w:r>
            <w:r w:rsidRPr="00AB2775">
              <w:rPr>
                <w:rStyle w:val="Hipervnculo"/>
                <w:noProof/>
              </w:rPr>
              <w:t>Métodos de aforo por doble muestreo</w:t>
            </w:r>
            <w:r>
              <w:rPr>
                <w:noProof/>
                <w:webHidden/>
              </w:rPr>
              <w:tab/>
            </w:r>
            <w:r>
              <w:rPr>
                <w:noProof/>
                <w:webHidden/>
              </w:rPr>
              <w:fldChar w:fldCharType="begin"/>
            </w:r>
            <w:r>
              <w:rPr>
                <w:noProof/>
                <w:webHidden/>
              </w:rPr>
              <w:instrText xml:space="preserve"> PAGEREF _Toc183040162 \h </w:instrText>
            </w:r>
            <w:r>
              <w:rPr>
                <w:noProof/>
                <w:webHidden/>
              </w:rPr>
            </w:r>
            <w:r>
              <w:rPr>
                <w:noProof/>
                <w:webHidden/>
              </w:rPr>
              <w:fldChar w:fldCharType="separate"/>
            </w:r>
            <w:r w:rsidR="004102CE">
              <w:rPr>
                <w:noProof/>
                <w:webHidden/>
              </w:rPr>
              <w:t>19</w:t>
            </w:r>
            <w:r>
              <w:rPr>
                <w:noProof/>
                <w:webHidden/>
              </w:rPr>
              <w:fldChar w:fldCharType="end"/>
            </w:r>
          </w:hyperlink>
        </w:p>
        <w:p w14:paraId="30AE2CAF" w14:textId="5AFBB749" w:rsidR="006E73FF" w:rsidRDefault="006E73FF">
          <w:pPr>
            <w:pStyle w:val="TDC3"/>
            <w:tabs>
              <w:tab w:val="right" w:leader="dot" w:pos="9962"/>
            </w:tabs>
            <w:rPr>
              <w:rFonts w:eastAsiaTheme="minorEastAsia"/>
              <w:noProof/>
              <w:kern w:val="0"/>
              <w:sz w:val="22"/>
              <w:lang w:eastAsia="es-CO"/>
              <w14:ligatures w14:val="none"/>
            </w:rPr>
          </w:pPr>
          <w:hyperlink w:anchor="_Toc183040163" w:history="1">
            <w:r w:rsidRPr="00AB2775">
              <w:rPr>
                <w:rStyle w:val="Hipervnculo"/>
                <w:noProof/>
              </w:rPr>
              <w:t>Ejemplo de aforo</w:t>
            </w:r>
            <w:r>
              <w:rPr>
                <w:noProof/>
                <w:webHidden/>
              </w:rPr>
              <w:tab/>
            </w:r>
            <w:r>
              <w:rPr>
                <w:noProof/>
                <w:webHidden/>
              </w:rPr>
              <w:fldChar w:fldCharType="begin"/>
            </w:r>
            <w:r>
              <w:rPr>
                <w:noProof/>
                <w:webHidden/>
              </w:rPr>
              <w:instrText xml:space="preserve"> PAGEREF _Toc183040163 \h </w:instrText>
            </w:r>
            <w:r>
              <w:rPr>
                <w:noProof/>
                <w:webHidden/>
              </w:rPr>
            </w:r>
            <w:r>
              <w:rPr>
                <w:noProof/>
                <w:webHidden/>
              </w:rPr>
              <w:fldChar w:fldCharType="separate"/>
            </w:r>
            <w:r w:rsidR="004102CE">
              <w:rPr>
                <w:noProof/>
                <w:webHidden/>
              </w:rPr>
              <w:t>20</w:t>
            </w:r>
            <w:r>
              <w:rPr>
                <w:noProof/>
                <w:webHidden/>
              </w:rPr>
              <w:fldChar w:fldCharType="end"/>
            </w:r>
          </w:hyperlink>
        </w:p>
        <w:p w14:paraId="24F4FF02" w14:textId="4B083A1E" w:rsidR="006E73FF" w:rsidRDefault="006E73FF">
          <w:pPr>
            <w:pStyle w:val="TDC2"/>
            <w:tabs>
              <w:tab w:val="left" w:pos="1760"/>
              <w:tab w:val="right" w:leader="dot" w:pos="9962"/>
            </w:tabs>
            <w:rPr>
              <w:rFonts w:eastAsiaTheme="minorEastAsia"/>
              <w:noProof/>
              <w:kern w:val="0"/>
              <w:sz w:val="22"/>
              <w:lang w:eastAsia="es-CO"/>
              <w14:ligatures w14:val="none"/>
            </w:rPr>
          </w:pPr>
          <w:hyperlink w:anchor="_Toc183040164" w:history="1">
            <w:r w:rsidRPr="00AB2775">
              <w:rPr>
                <w:rStyle w:val="Hipervnculo"/>
                <w:noProof/>
              </w:rPr>
              <w:t>3.2.</w:t>
            </w:r>
            <w:r>
              <w:rPr>
                <w:rFonts w:eastAsiaTheme="minorEastAsia"/>
                <w:noProof/>
                <w:kern w:val="0"/>
                <w:sz w:val="22"/>
                <w:lang w:eastAsia="es-CO"/>
                <w14:ligatures w14:val="none"/>
              </w:rPr>
              <w:tab/>
            </w:r>
            <w:r w:rsidRPr="00AB2775">
              <w:rPr>
                <w:rStyle w:val="Hipervnculo"/>
                <w:noProof/>
              </w:rPr>
              <w:t>Método de zigzag o aforo en Z para recorrido del lote</w:t>
            </w:r>
            <w:r>
              <w:rPr>
                <w:noProof/>
                <w:webHidden/>
              </w:rPr>
              <w:tab/>
            </w:r>
            <w:r>
              <w:rPr>
                <w:noProof/>
                <w:webHidden/>
              </w:rPr>
              <w:fldChar w:fldCharType="begin"/>
            </w:r>
            <w:r>
              <w:rPr>
                <w:noProof/>
                <w:webHidden/>
              </w:rPr>
              <w:instrText xml:space="preserve"> PAGEREF _Toc183040164 \h </w:instrText>
            </w:r>
            <w:r>
              <w:rPr>
                <w:noProof/>
                <w:webHidden/>
              </w:rPr>
            </w:r>
            <w:r>
              <w:rPr>
                <w:noProof/>
                <w:webHidden/>
              </w:rPr>
              <w:fldChar w:fldCharType="separate"/>
            </w:r>
            <w:r w:rsidR="004102CE">
              <w:rPr>
                <w:noProof/>
                <w:webHidden/>
              </w:rPr>
              <w:t>22</w:t>
            </w:r>
            <w:r>
              <w:rPr>
                <w:noProof/>
                <w:webHidden/>
              </w:rPr>
              <w:fldChar w:fldCharType="end"/>
            </w:r>
          </w:hyperlink>
        </w:p>
        <w:p w14:paraId="65E7A380" w14:textId="46210295" w:rsidR="006E73FF" w:rsidRDefault="006E73FF">
          <w:pPr>
            <w:pStyle w:val="TDC2"/>
            <w:tabs>
              <w:tab w:val="left" w:pos="1760"/>
              <w:tab w:val="right" w:leader="dot" w:pos="9962"/>
            </w:tabs>
            <w:rPr>
              <w:rFonts w:eastAsiaTheme="minorEastAsia"/>
              <w:noProof/>
              <w:kern w:val="0"/>
              <w:sz w:val="22"/>
              <w:lang w:eastAsia="es-CO"/>
              <w14:ligatures w14:val="none"/>
            </w:rPr>
          </w:pPr>
          <w:hyperlink w:anchor="_Toc183040165" w:history="1">
            <w:r w:rsidRPr="00AB2775">
              <w:rPr>
                <w:rStyle w:val="Hipervnculo"/>
                <w:noProof/>
              </w:rPr>
              <w:t>3.3.</w:t>
            </w:r>
            <w:r>
              <w:rPr>
                <w:rFonts w:eastAsiaTheme="minorEastAsia"/>
                <w:noProof/>
                <w:kern w:val="0"/>
                <w:sz w:val="22"/>
                <w:lang w:eastAsia="es-CO"/>
                <w14:ligatures w14:val="none"/>
              </w:rPr>
              <w:tab/>
            </w:r>
            <w:r w:rsidRPr="00AB2775">
              <w:rPr>
                <w:rStyle w:val="Hipervnculo"/>
                <w:noProof/>
              </w:rPr>
              <w:t>Método en X o en cruz para el recorrido del lote</w:t>
            </w:r>
            <w:r>
              <w:rPr>
                <w:noProof/>
                <w:webHidden/>
              </w:rPr>
              <w:tab/>
            </w:r>
            <w:r>
              <w:rPr>
                <w:noProof/>
                <w:webHidden/>
              </w:rPr>
              <w:fldChar w:fldCharType="begin"/>
            </w:r>
            <w:r>
              <w:rPr>
                <w:noProof/>
                <w:webHidden/>
              </w:rPr>
              <w:instrText xml:space="preserve"> PAGEREF _Toc183040165 \h </w:instrText>
            </w:r>
            <w:r>
              <w:rPr>
                <w:noProof/>
                <w:webHidden/>
              </w:rPr>
            </w:r>
            <w:r>
              <w:rPr>
                <w:noProof/>
                <w:webHidden/>
              </w:rPr>
              <w:fldChar w:fldCharType="separate"/>
            </w:r>
            <w:r w:rsidR="004102CE">
              <w:rPr>
                <w:noProof/>
                <w:webHidden/>
              </w:rPr>
              <w:t>22</w:t>
            </w:r>
            <w:r>
              <w:rPr>
                <w:noProof/>
                <w:webHidden/>
              </w:rPr>
              <w:fldChar w:fldCharType="end"/>
            </w:r>
          </w:hyperlink>
        </w:p>
        <w:p w14:paraId="0278530D" w14:textId="1B510F2D" w:rsidR="006E73FF" w:rsidRDefault="006E73FF">
          <w:pPr>
            <w:pStyle w:val="TDC1"/>
            <w:tabs>
              <w:tab w:val="right" w:leader="dot" w:pos="9962"/>
            </w:tabs>
            <w:rPr>
              <w:rFonts w:eastAsiaTheme="minorEastAsia"/>
              <w:noProof/>
              <w:kern w:val="0"/>
              <w:sz w:val="22"/>
              <w:lang w:eastAsia="es-CO"/>
              <w14:ligatures w14:val="none"/>
            </w:rPr>
          </w:pPr>
          <w:hyperlink w:anchor="_Toc183040166" w:history="1">
            <w:r w:rsidRPr="00AB2775">
              <w:rPr>
                <w:rStyle w:val="Hipervnculo"/>
                <w:noProof/>
              </w:rPr>
              <w:t>Síntesis</w:t>
            </w:r>
            <w:r>
              <w:rPr>
                <w:noProof/>
                <w:webHidden/>
              </w:rPr>
              <w:tab/>
            </w:r>
            <w:r>
              <w:rPr>
                <w:noProof/>
                <w:webHidden/>
              </w:rPr>
              <w:fldChar w:fldCharType="begin"/>
            </w:r>
            <w:r>
              <w:rPr>
                <w:noProof/>
                <w:webHidden/>
              </w:rPr>
              <w:instrText xml:space="preserve"> PAGEREF _Toc183040166 \h </w:instrText>
            </w:r>
            <w:r>
              <w:rPr>
                <w:noProof/>
                <w:webHidden/>
              </w:rPr>
            </w:r>
            <w:r>
              <w:rPr>
                <w:noProof/>
                <w:webHidden/>
              </w:rPr>
              <w:fldChar w:fldCharType="separate"/>
            </w:r>
            <w:r w:rsidR="004102CE">
              <w:rPr>
                <w:noProof/>
                <w:webHidden/>
              </w:rPr>
              <w:t>23</w:t>
            </w:r>
            <w:r>
              <w:rPr>
                <w:noProof/>
                <w:webHidden/>
              </w:rPr>
              <w:fldChar w:fldCharType="end"/>
            </w:r>
          </w:hyperlink>
        </w:p>
        <w:p w14:paraId="5D16BC43" w14:textId="4F920622" w:rsidR="006E73FF" w:rsidRDefault="006E73FF">
          <w:pPr>
            <w:pStyle w:val="TDC1"/>
            <w:tabs>
              <w:tab w:val="right" w:leader="dot" w:pos="9962"/>
            </w:tabs>
            <w:rPr>
              <w:rFonts w:eastAsiaTheme="minorEastAsia"/>
              <w:noProof/>
              <w:kern w:val="0"/>
              <w:sz w:val="22"/>
              <w:lang w:eastAsia="es-CO"/>
              <w14:ligatures w14:val="none"/>
            </w:rPr>
          </w:pPr>
          <w:hyperlink w:anchor="_Toc183040167" w:history="1">
            <w:r w:rsidRPr="00AB2775">
              <w:rPr>
                <w:rStyle w:val="Hipervnculo"/>
                <w:noProof/>
              </w:rPr>
              <w:t>Material complementario</w:t>
            </w:r>
            <w:r>
              <w:rPr>
                <w:noProof/>
                <w:webHidden/>
              </w:rPr>
              <w:tab/>
            </w:r>
            <w:r>
              <w:rPr>
                <w:noProof/>
                <w:webHidden/>
              </w:rPr>
              <w:fldChar w:fldCharType="begin"/>
            </w:r>
            <w:r>
              <w:rPr>
                <w:noProof/>
                <w:webHidden/>
              </w:rPr>
              <w:instrText xml:space="preserve"> PAGEREF _Toc183040167 \h </w:instrText>
            </w:r>
            <w:r>
              <w:rPr>
                <w:noProof/>
                <w:webHidden/>
              </w:rPr>
            </w:r>
            <w:r>
              <w:rPr>
                <w:noProof/>
                <w:webHidden/>
              </w:rPr>
              <w:fldChar w:fldCharType="separate"/>
            </w:r>
            <w:r w:rsidR="004102CE">
              <w:rPr>
                <w:noProof/>
                <w:webHidden/>
              </w:rPr>
              <w:t>24</w:t>
            </w:r>
            <w:r>
              <w:rPr>
                <w:noProof/>
                <w:webHidden/>
              </w:rPr>
              <w:fldChar w:fldCharType="end"/>
            </w:r>
          </w:hyperlink>
        </w:p>
        <w:p w14:paraId="4C414C6E" w14:textId="5F6E28E2" w:rsidR="006E73FF" w:rsidRDefault="006E73FF">
          <w:pPr>
            <w:pStyle w:val="TDC1"/>
            <w:tabs>
              <w:tab w:val="right" w:leader="dot" w:pos="9962"/>
            </w:tabs>
            <w:rPr>
              <w:rFonts w:eastAsiaTheme="minorEastAsia"/>
              <w:noProof/>
              <w:kern w:val="0"/>
              <w:sz w:val="22"/>
              <w:lang w:eastAsia="es-CO"/>
              <w14:ligatures w14:val="none"/>
            </w:rPr>
          </w:pPr>
          <w:hyperlink w:anchor="_Toc183040168" w:history="1">
            <w:r w:rsidRPr="00AB2775">
              <w:rPr>
                <w:rStyle w:val="Hipervnculo"/>
                <w:noProof/>
              </w:rPr>
              <w:t>Glosario</w:t>
            </w:r>
            <w:r>
              <w:rPr>
                <w:noProof/>
                <w:webHidden/>
              </w:rPr>
              <w:tab/>
            </w:r>
            <w:r>
              <w:rPr>
                <w:noProof/>
                <w:webHidden/>
              </w:rPr>
              <w:fldChar w:fldCharType="begin"/>
            </w:r>
            <w:r>
              <w:rPr>
                <w:noProof/>
                <w:webHidden/>
              </w:rPr>
              <w:instrText xml:space="preserve"> PAGEREF _Toc183040168 \h </w:instrText>
            </w:r>
            <w:r>
              <w:rPr>
                <w:noProof/>
                <w:webHidden/>
              </w:rPr>
            </w:r>
            <w:r>
              <w:rPr>
                <w:noProof/>
                <w:webHidden/>
              </w:rPr>
              <w:fldChar w:fldCharType="separate"/>
            </w:r>
            <w:r w:rsidR="004102CE">
              <w:rPr>
                <w:noProof/>
                <w:webHidden/>
              </w:rPr>
              <w:t>25</w:t>
            </w:r>
            <w:r>
              <w:rPr>
                <w:noProof/>
                <w:webHidden/>
              </w:rPr>
              <w:fldChar w:fldCharType="end"/>
            </w:r>
          </w:hyperlink>
        </w:p>
        <w:p w14:paraId="001DECA2" w14:textId="02E017A9" w:rsidR="006E73FF" w:rsidRDefault="006E73FF">
          <w:pPr>
            <w:pStyle w:val="TDC1"/>
            <w:tabs>
              <w:tab w:val="right" w:leader="dot" w:pos="9962"/>
            </w:tabs>
            <w:rPr>
              <w:rFonts w:eastAsiaTheme="minorEastAsia"/>
              <w:noProof/>
              <w:kern w:val="0"/>
              <w:sz w:val="22"/>
              <w:lang w:eastAsia="es-CO"/>
              <w14:ligatures w14:val="none"/>
            </w:rPr>
          </w:pPr>
          <w:hyperlink w:anchor="_Toc183040169" w:history="1">
            <w:r w:rsidRPr="00AB2775">
              <w:rPr>
                <w:rStyle w:val="Hipervnculo"/>
                <w:noProof/>
              </w:rPr>
              <w:t>Referencias bibliográficas</w:t>
            </w:r>
            <w:r>
              <w:rPr>
                <w:noProof/>
                <w:webHidden/>
              </w:rPr>
              <w:tab/>
            </w:r>
            <w:r>
              <w:rPr>
                <w:noProof/>
                <w:webHidden/>
              </w:rPr>
              <w:fldChar w:fldCharType="begin"/>
            </w:r>
            <w:r>
              <w:rPr>
                <w:noProof/>
                <w:webHidden/>
              </w:rPr>
              <w:instrText xml:space="preserve"> PAGEREF _Toc183040169 \h </w:instrText>
            </w:r>
            <w:r>
              <w:rPr>
                <w:noProof/>
                <w:webHidden/>
              </w:rPr>
            </w:r>
            <w:r>
              <w:rPr>
                <w:noProof/>
                <w:webHidden/>
              </w:rPr>
              <w:fldChar w:fldCharType="separate"/>
            </w:r>
            <w:r w:rsidR="004102CE">
              <w:rPr>
                <w:noProof/>
                <w:webHidden/>
              </w:rPr>
              <w:t>27</w:t>
            </w:r>
            <w:r>
              <w:rPr>
                <w:noProof/>
                <w:webHidden/>
              </w:rPr>
              <w:fldChar w:fldCharType="end"/>
            </w:r>
          </w:hyperlink>
        </w:p>
        <w:p w14:paraId="170BC012" w14:textId="75EF9ACA" w:rsidR="006E73FF" w:rsidRDefault="006E73FF">
          <w:pPr>
            <w:pStyle w:val="TDC1"/>
            <w:tabs>
              <w:tab w:val="right" w:leader="dot" w:pos="9962"/>
            </w:tabs>
            <w:rPr>
              <w:rFonts w:eastAsiaTheme="minorEastAsia"/>
              <w:noProof/>
              <w:kern w:val="0"/>
              <w:sz w:val="22"/>
              <w:lang w:eastAsia="es-CO"/>
              <w14:ligatures w14:val="none"/>
            </w:rPr>
          </w:pPr>
          <w:hyperlink w:anchor="_Toc183040170" w:history="1">
            <w:r w:rsidRPr="00AB2775">
              <w:rPr>
                <w:rStyle w:val="Hipervnculo"/>
                <w:noProof/>
              </w:rPr>
              <w:t>Créditos</w:t>
            </w:r>
            <w:r>
              <w:rPr>
                <w:noProof/>
                <w:webHidden/>
              </w:rPr>
              <w:tab/>
            </w:r>
            <w:r>
              <w:rPr>
                <w:noProof/>
                <w:webHidden/>
              </w:rPr>
              <w:fldChar w:fldCharType="begin"/>
            </w:r>
            <w:r>
              <w:rPr>
                <w:noProof/>
                <w:webHidden/>
              </w:rPr>
              <w:instrText xml:space="preserve"> PAGEREF _Toc183040170 \h </w:instrText>
            </w:r>
            <w:r>
              <w:rPr>
                <w:noProof/>
                <w:webHidden/>
              </w:rPr>
            </w:r>
            <w:r>
              <w:rPr>
                <w:noProof/>
                <w:webHidden/>
              </w:rPr>
              <w:fldChar w:fldCharType="separate"/>
            </w:r>
            <w:r w:rsidR="004102CE">
              <w:rPr>
                <w:noProof/>
                <w:webHidden/>
              </w:rPr>
              <w:t>28</w:t>
            </w:r>
            <w:r>
              <w:rPr>
                <w:noProof/>
                <w:webHidden/>
              </w:rPr>
              <w:fldChar w:fldCharType="end"/>
            </w:r>
          </w:hyperlink>
        </w:p>
        <w:p w14:paraId="3AFC5851" w14:textId="38D43561"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3040148"/>
      <w:r>
        <w:lastRenderedPageBreak/>
        <w:t>Introducción</w:t>
      </w:r>
      <w:bookmarkEnd w:id="0"/>
    </w:p>
    <w:p w14:paraId="5DA3FACC" w14:textId="77777777" w:rsidR="009954D0" w:rsidRDefault="009954D0" w:rsidP="009954D0">
      <w:r>
        <w:t>Los forrajes son la base fundamental en la alimentación de los rumiantes, como bovinos y ovinos, y están compuestos principalmente por pastos y leguminosas. Estos recursos naturales no solo aportan nutrientes esenciales, sino que también son una opción económica y accesible para los productores ganaderos. Su correcta utilización permite mejorar la productividad del ganado y proteger los suelos de erosiones.</w:t>
      </w:r>
    </w:p>
    <w:p w14:paraId="4105B274" w14:textId="77777777" w:rsidR="009954D0" w:rsidRDefault="009954D0" w:rsidP="009954D0">
      <w:r>
        <w:t>La clasificación de los forrajes se basa en factores como el contenido de agua, el ciclo de crecimiento y su composición nutricional. Los pastos pueden ser verdes o secos, mientras que las leguminosas complementan la dieta con su alto contenido en proteínas. Un manejo adecuado de estos forrajes, según las características del terreno y el clima, es esencial para mantener una producción eficiente.</w:t>
      </w:r>
    </w:p>
    <w:p w14:paraId="6909348C" w14:textId="0B833D40" w:rsidR="00D370AF" w:rsidRDefault="009954D0" w:rsidP="009954D0">
      <w:r>
        <w:t>El aforo de pastos, por su parte, es una técnica crucial para estimar la cantidad de forraje disponible en una pradera. A través de esta medición, los productores pueden planificar el pastoreo y gestionar mejor los recursos, evitando el sobrepastoreo y asegurando la sostenibilidad de sus fincas.</w:t>
      </w:r>
      <w:r w:rsidR="00D370AF">
        <w:br w:type="page"/>
      </w:r>
    </w:p>
    <w:p w14:paraId="7DFE8407" w14:textId="07AF866D" w:rsidR="00C407C1" w:rsidRDefault="009954D0" w:rsidP="007F2B44">
      <w:pPr>
        <w:pStyle w:val="Ttulo1"/>
      </w:pPr>
      <w:bookmarkStart w:id="1" w:name="_Toc183040149"/>
      <w:r w:rsidRPr="009954D0">
        <w:lastRenderedPageBreak/>
        <w:t>Forrajes</w:t>
      </w:r>
      <w:bookmarkEnd w:id="1"/>
    </w:p>
    <w:p w14:paraId="6729D606" w14:textId="77777777" w:rsidR="009954D0" w:rsidRDefault="009954D0" w:rsidP="009954D0">
      <w:pPr>
        <w:rPr>
          <w:lang w:eastAsia="es-CO"/>
        </w:rPr>
      </w:pPr>
      <w:r>
        <w:rPr>
          <w:lang w:eastAsia="es-CO"/>
        </w:rPr>
        <w:t>Los forrajes componen la dieta básica de los rumiantes, entre los cuales están incluidas las gramíneas y leguminosas, plantas que se caracterizan por tener una masa vegetal con gran contenido de agua. Este tipo de alimentación es viable para los bovinos porque los nutre, además de ser económico para el productor, ya que muchos predios cuentan con pasturas nativas.</w:t>
      </w:r>
    </w:p>
    <w:p w14:paraId="0C374B60" w14:textId="77777777" w:rsidR="009954D0" w:rsidRDefault="009954D0" w:rsidP="009954D0">
      <w:pPr>
        <w:rPr>
          <w:lang w:eastAsia="es-CO"/>
        </w:rPr>
      </w:pPr>
      <w:r>
        <w:rPr>
          <w:lang w:eastAsia="es-CO"/>
        </w:rPr>
        <w:t>Los forrajes se pueden clasificar por su contenido de agua:</w:t>
      </w:r>
    </w:p>
    <w:p w14:paraId="43AA365C" w14:textId="77777777" w:rsidR="009954D0" w:rsidRPr="00B74833" w:rsidRDefault="009954D0" w:rsidP="00B74833">
      <w:pPr>
        <w:pStyle w:val="Prrafodelista"/>
        <w:numPr>
          <w:ilvl w:val="0"/>
          <w:numId w:val="26"/>
        </w:numPr>
        <w:rPr>
          <w:b/>
          <w:bCs/>
          <w:lang w:eastAsia="es-CO"/>
        </w:rPr>
      </w:pPr>
      <w:r w:rsidRPr="00B74833">
        <w:rPr>
          <w:b/>
          <w:bCs/>
          <w:lang w:eastAsia="es-CO"/>
        </w:rPr>
        <w:t>Forrajes verdes</w:t>
      </w:r>
    </w:p>
    <w:p w14:paraId="73F4332C" w14:textId="77777777" w:rsidR="009954D0" w:rsidRDefault="009954D0" w:rsidP="00B74833">
      <w:pPr>
        <w:pStyle w:val="Prrafodelista"/>
        <w:ind w:left="1429" w:firstLine="0"/>
        <w:rPr>
          <w:lang w:eastAsia="es-CO"/>
        </w:rPr>
      </w:pPr>
      <w:r>
        <w:rPr>
          <w:lang w:eastAsia="es-CO"/>
        </w:rPr>
        <w:t>Pueden ser de pastoreo o de corte, y son aquellos que el animal consume cuando están en el punto de cosecha.</w:t>
      </w:r>
    </w:p>
    <w:p w14:paraId="6F22B39A" w14:textId="77777777" w:rsidR="009954D0" w:rsidRPr="00B74833" w:rsidRDefault="009954D0" w:rsidP="00B74833">
      <w:pPr>
        <w:pStyle w:val="Prrafodelista"/>
        <w:numPr>
          <w:ilvl w:val="0"/>
          <w:numId w:val="26"/>
        </w:numPr>
        <w:rPr>
          <w:b/>
          <w:bCs/>
          <w:lang w:eastAsia="es-CO"/>
        </w:rPr>
      </w:pPr>
      <w:r w:rsidRPr="00B74833">
        <w:rPr>
          <w:b/>
          <w:bCs/>
          <w:lang w:eastAsia="es-CO"/>
        </w:rPr>
        <w:t>Forrajes secos</w:t>
      </w:r>
    </w:p>
    <w:p w14:paraId="215115AE" w14:textId="77777777" w:rsidR="009954D0" w:rsidRDefault="009954D0" w:rsidP="00B74833">
      <w:pPr>
        <w:pStyle w:val="Prrafodelista"/>
        <w:ind w:left="1429" w:firstLine="0"/>
        <w:rPr>
          <w:lang w:eastAsia="es-CO"/>
        </w:rPr>
      </w:pPr>
      <w:r>
        <w:rPr>
          <w:lang w:eastAsia="es-CO"/>
        </w:rPr>
        <w:t>Son cortados y secados; son más conocidos como heno. En este grupo también están incluidos los cereales, leguminosas y los residuos de cosecha, como el tamo.</w:t>
      </w:r>
    </w:p>
    <w:p w14:paraId="6CD9796E" w14:textId="77777777" w:rsidR="009954D0" w:rsidRDefault="009954D0" w:rsidP="009954D0">
      <w:pPr>
        <w:rPr>
          <w:lang w:eastAsia="es-CO"/>
        </w:rPr>
      </w:pPr>
      <w:r>
        <w:rPr>
          <w:lang w:eastAsia="es-CO"/>
        </w:rPr>
        <w:t>La forma más conocida de utilizar los forrajes es suministrarlos al animal picados o en pastoreo.</w:t>
      </w:r>
    </w:p>
    <w:p w14:paraId="475179B3" w14:textId="77777777" w:rsidR="009954D0" w:rsidRDefault="009954D0" w:rsidP="00B74833">
      <w:pPr>
        <w:pStyle w:val="Ttulo3"/>
      </w:pPr>
      <w:bookmarkStart w:id="2" w:name="_Toc183040150"/>
      <w:r>
        <w:t>Criterios de clasificación de las plantas que son utilizadas como forrajes</w:t>
      </w:r>
      <w:bookmarkEnd w:id="2"/>
    </w:p>
    <w:p w14:paraId="1BB69342" w14:textId="77777777" w:rsidR="009954D0" w:rsidRDefault="009954D0" w:rsidP="009954D0">
      <w:pPr>
        <w:rPr>
          <w:lang w:eastAsia="es-CO"/>
        </w:rPr>
      </w:pPr>
      <w:r>
        <w:rPr>
          <w:lang w:eastAsia="es-CO"/>
        </w:rPr>
        <w:t>Las plantas forrajeras se clasifican de la siguiente manera:</w:t>
      </w:r>
    </w:p>
    <w:p w14:paraId="29CAB9FD" w14:textId="77777777" w:rsidR="009954D0" w:rsidRPr="00B74833" w:rsidRDefault="009954D0" w:rsidP="00B74833">
      <w:pPr>
        <w:pStyle w:val="Prrafodelista"/>
        <w:numPr>
          <w:ilvl w:val="0"/>
          <w:numId w:val="27"/>
        </w:numPr>
        <w:rPr>
          <w:b/>
          <w:bCs/>
          <w:lang w:eastAsia="es-CO"/>
        </w:rPr>
      </w:pPr>
      <w:r w:rsidRPr="00B74833">
        <w:rPr>
          <w:b/>
          <w:bCs/>
          <w:lang w:eastAsia="es-CO"/>
        </w:rPr>
        <w:t>Ciclo evolutivo</w:t>
      </w:r>
    </w:p>
    <w:p w14:paraId="614DE0C5" w14:textId="77777777" w:rsidR="009954D0" w:rsidRDefault="009954D0" w:rsidP="00B74833">
      <w:pPr>
        <w:pStyle w:val="Prrafodelista"/>
        <w:numPr>
          <w:ilvl w:val="0"/>
          <w:numId w:val="26"/>
        </w:numPr>
        <w:ind w:left="1843"/>
        <w:rPr>
          <w:lang w:eastAsia="es-CO"/>
        </w:rPr>
      </w:pPr>
      <w:r w:rsidRPr="00ED1E3C">
        <w:rPr>
          <w:b/>
          <w:bCs/>
          <w:lang w:eastAsia="es-CO"/>
        </w:rPr>
        <w:t>Anuales</w:t>
      </w:r>
      <w:r>
        <w:rPr>
          <w:lang w:eastAsia="es-CO"/>
        </w:rPr>
        <w:t xml:space="preserve">: crecen cada año. Ejemplos: maíz, cebada, avena, trigo, centeno, sorgo y especies como </w:t>
      </w:r>
      <w:proofErr w:type="spellStart"/>
      <w:r>
        <w:rPr>
          <w:lang w:eastAsia="es-CO"/>
        </w:rPr>
        <w:t>sudán</w:t>
      </w:r>
      <w:proofErr w:type="spellEnd"/>
      <w:r>
        <w:rPr>
          <w:lang w:eastAsia="es-CO"/>
        </w:rPr>
        <w:t>, trébol y cebadilla criolla.</w:t>
      </w:r>
    </w:p>
    <w:p w14:paraId="4BEE3E9C" w14:textId="77777777" w:rsidR="009954D0" w:rsidRDefault="009954D0" w:rsidP="00B74833">
      <w:pPr>
        <w:pStyle w:val="Prrafodelista"/>
        <w:numPr>
          <w:ilvl w:val="0"/>
          <w:numId w:val="26"/>
        </w:numPr>
        <w:ind w:left="1843"/>
        <w:rPr>
          <w:lang w:eastAsia="es-CO"/>
        </w:rPr>
      </w:pPr>
      <w:r w:rsidRPr="00ED1E3C">
        <w:rPr>
          <w:b/>
          <w:bCs/>
          <w:lang w:eastAsia="es-CO"/>
        </w:rPr>
        <w:lastRenderedPageBreak/>
        <w:t>Bienales</w:t>
      </w:r>
      <w:r>
        <w:rPr>
          <w:lang w:eastAsia="es-CO"/>
        </w:rPr>
        <w:t>: crecen cada dos años. Ejemplo: meliloto blanco y trébol de color.</w:t>
      </w:r>
    </w:p>
    <w:p w14:paraId="1F046D5F" w14:textId="77777777" w:rsidR="009954D0" w:rsidRDefault="009954D0" w:rsidP="00B74833">
      <w:pPr>
        <w:pStyle w:val="Prrafodelista"/>
        <w:numPr>
          <w:ilvl w:val="0"/>
          <w:numId w:val="26"/>
        </w:numPr>
        <w:ind w:left="1843"/>
        <w:rPr>
          <w:lang w:eastAsia="es-CO"/>
        </w:rPr>
      </w:pPr>
      <w:r w:rsidRPr="00ED1E3C">
        <w:rPr>
          <w:b/>
          <w:bCs/>
          <w:lang w:eastAsia="es-CO"/>
        </w:rPr>
        <w:t>Perennes</w:t>
      </w:r>
      <w:r>
        <w:rPr>
          <w:lang w:eastAsia="es-CO"/>
        </w:rPr>
        <w:t>: duran más de dos años. Ejemplos: alfalfa, pasto azul, guinea y elefante.</w:t>
      </w:r>
    </w:p>
    <w:p w14:paraId="3180ADC4" w14:textId="77777777" w:rsidR="009954D0" w:rsidRPr="00B74833" w:rsidRDefault="009954D0" w:rsidP="00B74833">
      <w:pPr>
        <w:pStyle w:val="Prrafodelista"/>
        <w:numPr>
          <w:ilvl w:val="0"/>
          <w:numId w:val="27"/>
        </w:numPr>
        <w:rPr>
          <w:b/>
          <w:bCs/>
          <w:lang w:eastAsia="es-CO"/>
        </w:rPr>
      </w:pPr>
      <w:r w:rsidRPr="00B74833">
        <w:rPr>
          <w:b/>
          <w:bCs/>
          <w:lang w:eastAsia="es-CO"/>
        </w:rPr>
        <w:t>Naturaleza</w:t>
      </w:r>
    </w:p>
    <w:p w14:paraId="3096F5DF" w14:textId="77777777" w:rsidR="009954D0" w:rsidRDefault="009954D0" w:rsidP="00B74833">
      <w:pPr>
        <w:pStyle w:val="Prrafodelista"/>
        <w:numPr>
          <w:ilvl w:val="0"/>
          <w:numId w:val="28"/>
        </w:numPr>
        <w:ind w:left="1843"/>
        <w:rPr>
          <w:lang w:eastAsia="es-CO"/>
        </w:rPr>
      </w:pPr>
      <w:r w:rsidRPr="00ED1E3C">
        <w:rPr>
          <w:b/>
          <w:bCs/>
          <w:lang w:eastAsia="es-CO"/>
        </w:rPr>
        <w:t>Naturales</w:t>
      </w:r>
      <w:r>
        <w:rPr>
          <w:lang w:eastAsia="es-CO"/>
        </w:rPr>
        <w:t>: crecen de forma silvestre en las praderas y se conocen como autóctonas.</w:t>
      </w:r>
    </w:p>
    <w:p w14:paraId="3A8D4F9F" w14:textId="77777777" w:rsidR="009954D0" w:rsidRDefault="009954D0" w:rsidP="00B74833">
      <w:pPr>
        <w:pStyle w:val="Prrafodelista"/>
        <w:numPr>
          <w:ilvl w:val="0"/>
          <w:numId w:val="28"/>
        </w:numPr>
        <w:ind w:left="1843"/>
        <w:rPr>
          <w:lang w:eastAsia="es-CO"/>
        </w:rPr>
      </w:pPr>
      <w:r w:rsidRPr="00ED1E3C">
        <w:rPr>
          <w:b/>
          <w:bCs/>
          <w:lang w:eastAsia="es-CO"/>
        </w:rPr>
        <w:t>Artificiales</w:t>
      </w:r>
      <w:r>
        <w:rPr>
          <w:lang w:eastAsia="es-CO"/>
        </w:rPr>
        <w:t xml:space="preserve">: requieren intervención humana para su siembra, riego y fertilización. Ejemplos: alfalfa, </w:t>
      </w:r>
      <w:r w:rsidRPr="00ED1E3C">
        <w:rPr>
          <w:rStyle w:val="Extranjerismo"/>
          <w:lang w:eastAsia="es-CO"/>
        </w:rPr>
        <w:t>ray-grass</w:t>
      </w:r>
      <w:r>
        <w:rPr>
          <w:lang w:eastAsia="es-CO"/>
        </w:rPr>
        <w:t xml:space="preserve"> y trébol.</w:t>
      </w:r>
    </w:p>
    <w:p w14:paraId="02BF785F" w14:textId="77777777" w:rsidR="009954D0" w:rsidRPr="00B74833" w:rsidRDefault="009954D0" w:rsidP="00B74833">
      <w:pPr>
        <w:pStyle w:val="Prrafodelista"/>
        <w:numPr>
          <w:ilvl w:val="0"/>
          <w:numId w:val="27"/>
        </w:numPr>
        <w:rPr>
          <w:b/>
          <w:bCs/>
          <w:lang w:eastAsia="es-CO"/>
        </w:rPr>
      </w:pPr>
      <w:r w:rsidRPr="00B74833">
        <w:rPr>
          <w:b/>
          <w:bCs/>
          <w:lang w:eastAsia="es-CO"/>
        </w:rPr>
        <w:t>Destino y uso</w:t>
      </w:r>
    </w:p>
    <w:p w14:paraId="0679813F" w14:textId="77777777" w:rsidR="009954D0" w:rsidRDefault="009954D0" w:rsidP="00B74833">
      <w:pPr>
        <w:pStyle w:val="Prrafodelista"/>
        <w:numPr>
          <w:ilvl w:val="0"/>
          <w:numId w:val="29"/>
        </w:numPr>
        <w:ind w:left="1843"/>
        <w:rPr>
          <w:lang w:eastAsia="es-CO"/>
        </w:rPr>
      </w:pPr>
      <w:r w:rsidRPr="00ED1E3C">
        <w:rPr>
          <w:b/>
          <w:bCs/>
          <w:lang w:eastAsia="es-CO"/>
        </w:rPr>
        <w:t>Pastoreo</w:t>
      </w:r>
      <w:r>
        <w:rPr>
          <w:lang w:eastAsia="es-CO"/>
        </w:rPr>
        <w:t>: el animal se lleva a un predio para que consuma los forrajes directamente del suelo.</w:t>
      </w:r>
    </w:p>
    <w:p w14:paraId="46A7F85A" w14:textId="77777777" w:rsidR="009954D0" w:rsidRDefault="009954D0" w:rsidP="00B74833">
      <w:pPr>
        <w:pStyle w:val="Prrafodelista"/>
        <w:numPr>
          <w:ilvl w:val="0"/>
          <w:numId w:val="29"/>
        </w:numPr>
        <w:ind w:left="1843"/>
        <w:rPr>
          <w:lang w:eastAsia="es-CO"/>
        </w:rPr>
      </w:pPr>
      <w:r w:rsidRPr="00ED1E3C">
        <w:rPr>
          <w:b/>
          <w:bCs/>
          <w:lang w:eastAsia="es-CO"/>
        </w:rPr>
        <w:t>Pasto de corte</w:t>
      </w:r>
      <w:r>
        <w:rPr>
          <w:lang w:eastAsia="es-CO"/>
        </w:rPr>
        <w:t>: se corta el pasto fresco, se ensila o henifica, y luego se suministra al animal.</w:t>
      </w:r>
    </w:p>
    <w:p w14:paraId="2A0C30F2" w14:textId="77777777" w:rsidR="009954D0" w:rsidRPr="00B74833" w:rsidRDefault="009954D0" w:rsidP="00B74833">
      <w:pPr>
        <w:pStyle w:val="Prrafodelista"/>
        <w:numPr>
          <w:ilvl w:val="0"/>
          <w:numId w:val="27"/>
        </w:numPr>
        <w:rPr>
          <w:b/>
          <w:bCs/>
          <w:lang w:eastAsia="es-CO"/>
        </w:rPr>
      </w:pPr>
      <w:r w:rsidRPr="00B74833">
        <w:rPr>
          <w:b/>
          <w:bCs/>
          <w:lang w:eastAsia="es-CO"/>
        </w:rPr>
        <w:t>Época de crecimiento</w:t>
      </w:r>
    </w:p>
    <w:p w14:paraId="30BE7FBE" w14:textId="77777777" w:rsidR="009954D0" w:rsidRDefault="009954D0" w:rsidP="00B74833">
      <w:pPr>
        <w:pStyle w:val="Prrafodelista"/>
        <w:numPr>
          <w:ilvl w:val="0"/>
          <w:numId w:val="30"/>
        </w:numPr>
        <w:ind w:left="1843"/>
        <w:rPr>
          <w:lang w:eastAsia="es-CO"/>
        </w:rPr>
      </w:pPr>
      <w:r w:rsidRPr="00ED1E3C">
        <w:rPr>
          <w:b/>
          <w:bCs/>
          <w:lang w:eastAsia="es-CO"/>
        </w:rPr>
        <w:t>Estivales</w:t>
      </w:r>
      <w:r>
        <w:rPr>
          <w:lang w:eastAsia="es-CO"/>
        </w:rPr>
        <w:t>: no resisten bajas temperaturas. Ejemplo: sorgos subtropicales.</w:t>
      </w:r>
    </w:p>
    <w:p w14:paraId="44A8FCDB" w14:textId="77777777" w:rsidR="009954D0" w:rsidRDefault="009954D0" w:rsidP="00B74833">
      <w:pPr>
        <w:pStyle w:val="Prrafodelista"/>
        <w:numPr>
          <w:ilvl w:val="0"/>
          <w:numId w:val="30"/>
        </w:numPr>
        <w:ind w:left="1843"/>
        <w:rPr>
          <w:lang w:eastAsia="es-CO"/>
        </w:rPr>
      </w:pPr>
      <w:r w:rsidRPr="00ED1E3C">
        <w:rPr>
          <w:b/>
          <w:bCs/>
          <w:lang w:eastAsia="es-CO"/>
        </w:rPr>
        <w:t>Invernales</w:t>
      </w:r>
      <w:r>
        <w:rPr>
          <w:lang w:eastAsia="es-CO"/>
        </w:rPr>
        <w:t>: crecen a pesar de las bajas temperaturas. Ejemplo: cereales forrajeros.</w:t>
      </w:r>
    </w:p>
    <w:p w14:paraId="655A0D2D" w14:textId="77777777" w:rsidR="009954D0" w:rsidRPr="00B74833" w:rsidRDefault="009954D0" w:rsidP="00B74833">
      <w:pPr>
        <w:pStyle w:val="Prrafodelista"/>
        <w:numPr>
          <w:ilvl w:val="0"/>
          <w:numId w:val="27"/>
        </w:numPr>
        <w:rPr>
          <w:b/>
          <w:bCs/>
          <w:lang w:eastAsia="es-CO"/>
        </w:rPr>
      </w:pPr>
      <w:r w:rsidRPr="00B74833">
        <w:rPr>
          <w:b/>
          <w:bCs/>
          <w:lang w:eastAsia="es-CO"/>
        </w:rPr>
        <w:t>Composición química</w:t>
      </w:r>
    </w:p>
    <w:p w14:paraId="4AB85349" w14:textId="77777777" w:rsidR="009954D0" w:rsidRDefault="009954D0" w:rsidP="00B74833">
      <w:pPr>
        <w:pStyle w:val="Prrafodelista"/>
        <w:numPr>
          <w:ilvl w:val="0"/>
          <w:numId w:val="31"/>
        </w:numPr>
        <w:ind w:left="1843"/>
        <w:rPr>
          <w:lang w:eastAsia="es-CO"/>
        </w:rPr>
      </w:pPr>
      <w:r w:rsidRPr="00ED1E3C">
        <w:rPr>
          <w:b/>
          <w:bCs/>
          <w:lang w:eastAsia="es-CO"/>
        </w:rPr>
        <w:t>Completos</w:t>
      </w:r>
      <w:r>
        <w:rPr>
          <w:lang w:eastAsia="es-CO"/>
        </w:rPr>
        <w:t>: tienen un balance adecuado de hidratos de carbono, grasas y proteínas. Ejemplo: alfalfa, con alto contenido proteico.</w:t>
      </w:r>
    </w:p>
    <w:p w14:paraId="27005080" w14:textId="77777777" w:rsidR="009954D0" w:rsidRDefault="009954D0" w:rsidP="00B74833">
      <w:pPr>
        <w:pStyle w:val="Prrafodelista"/>
        <w:numPr>
          <w:ilvl w:val="0"/>
          <w:numId w:val="31"/>
        </w:numPr>
        <w:ind w:left="1843"/>
        <w:rPr>
          <w:lang w:eastAsia="es-CO"/>
        </w:rPr>
      </w:pPr>
      <w:r w:rsidRPr="00ED1E3C">
        <w:rPr>
          <w:b/>
          <w:bCs/>
          <w:lang w:eastAsia="es-CO"/>
        </w:rPr>
        <w:t>Incompletos</w:t>
      </w:r>
      <w:r>
        <w:rPr>
          <w:lang w:eastAsia="es-CO"/>
        </w:rPr>
        <w:t>: contienen menor cantidad de proteínas y sales. Ejemplo: gramíneas.</w:t>
      </w:r>
    </w:p>
    <w:p w14:paraId="2F6DAFD3" w14:textId="77777777" w:rsidR="009954D0" w:rsidRDefault="009954D0" w:rsidP="00B74833">
      <w:pPr>
        <w:pStyle w:val="Ttulo3"/>
      </w:pPr>
      <w:bookmarkStart w:id="3" w:name="_Toc183040151"/>
      <w:r>
        <w:lastRenderedPageBreak/>
        <w:t>Valor nutritivo de los forrajes</w:t>
      </w:r>
      <w:bookmarkEnd w:id="3"/>
    </w:p>
    <w:p w14:paraId="244F75F4" w14:textId="77777777" w:rsidR="009954D0" w:rsidRDefault="009954D0" w:rsidP="00B74833">
      <w:pPr>
        <w:pStyle w:val="Prrafodelista"/>
        <w:numPr>
          <w:ilvl w:val="0"/>
          <w:numId w:val="32"/>
        </w:numPr>
        <w:rPr>
          <w:lang w:eastAsia="es-CO"/>
        </w:rPr>
      </w:pPr>
      <w:r>
        <w:rPr>
          <w:lang w:eastAsia="es-CO"/>
        </w:rPr>
        <w:t>Composición química.</w:t>
      </w:r>
    </w:p>
    <w:p w14:paraId="30AE042C" w14:textId="77777777" w:rsidR="009954D0" w:rsidRDefault="009954D0" w:rsidP="00B74833">
      <w:pPr>
        <w:pStyle w:val="Prrafodelista"/>
        <w:numPr>
          <w:ilvl w:val="0"/>
          <w:numId w:val="32"/>
        </w:numPr>
        <w:rPr>
          <w:lang w:eastAsia="es-CO"/>
        </w:rPr>
      </w:pPr>
      <w:r>
        <w:rPr>
          <w:lang w:eastAsia="es-CO"/>
        </w:rPr>
        <w:t>Digestibilidad.</w:t>
      </w:r>
    </w:p>
    <w:p w14:paraId="5A7AD92A" w14:textId="77777777" w:rsidR="009954D0" w:rsidRDefault="009954D0" w:rsidP="00B74833">
      <w:pPr>
        <w:pStyle w:val="Prrafodelista"/>
        <w:numPr>
          <w:ilvl w:val="0"/>
          <w:numId w:val="32"/>
        </w:numPr>
        <w:rPr>
          <w:lang w:eastAsia="es-CO"/>
        </w:rPr>
      </w:pPr>
      <w:r>
        <w:rPr>
          <w:lang w:eastAsia="es-CO"/>
        </w:rPr>
        <w:t>Palatabilidad.</w:t>
      </w:r>
    </w:p>
    <w:p w14:paraId="16BD33CE" w14:textId="77777777" w:rsidR="009954D0" w:rsidRDefault="009954D0" w:rsidP="00B74833">
      <w:pPr>
        <w:pStyle w:val="Ttulo3"/>
      </w:pPr>
      <w:bookmarkStart w:id="4" w:name="_Toc183040152"/>
      <w:r>
        <w:t>Carbohidratos</w:t>
      </w:r>
      <w:bookmarkEnd w:id="4"/>
    </w:p>
    <w:p w14:paraId="0B1FBD75" w14:textId="77777777" w:rsidR="009954D0" w:rsidRDefault="009954D0" w:rsidP="009954D0">
      <w:pPr>
        <w:rPr>
          <w:lang w:eastAsia="es-CO"/>
        </w:rPr>
      </w:pPr>
      <w:r>
        <w:rPr>
          <w:lang w:eastAsia="es-CO"/>
        </w:rPr>
        <w:t>Estos compuestos se encuentran en grandes cantidades en las especies forrajeras. Los bovinos los sintetizan de manera diversa durante la digestión.</w:t>
      </w:r>
    </w:p>
    <w:p w14:paraId="77E70203" w14:textId="77777777" w:rsidR="009954D0" w:rsidRDefault="009954D0" w:rsidP="009954D0">
      <w:pPr>
        <w:rPr>
          <w:lang w:eastAsia="es-CO"/>
        </w:rPr>
      </w:pPr>
      <w:r>
        <w:rPr>
          <w:lang w:eastAsia="es-CO"/>
        </w:rPr>
        <w:t>Por ejemplo, los azúcares y ácidos orgánicos son digeridos en un 100 % por los microorganismos ruminales. La digestibilidad de los almidones y pectinas solubles oscila entre un 80 % y un 100 %. Para la hemicelulosa, la digestibilidad varía entre un 20 % y un 60 %. Por esto, los carbohidratos aportan la mitad de la energía que requieren los rumiantes.</w:t>
      </w:r>
    </w:p>
    <w:p w14:paraId="1B075D85" w14:textId="77777777" w:rsidR="009954D0" w:rsidRDefault="009954D0" w:rsidP="009954D0">
      <w:pPr>
        <w:rPr>
          <w:lang w:eastAsia="es-CO"/>
        </w:rPr>
      </w:pPr>
      <w:r>
        <w:rPr>
          <w:lang w:eastAsia="es-CO"/>
        </w:rPr>
        <w:t xml:space="preserve">Los forrajes como las gramíneas contienen más azúcares que muchas leguminosas, debido a que crecen en climas templados. Ejemplo: el </w:t>
      </w:r>
      <w:proofErr w:type="spellStart"/>
      <w:r>
        <w:rPr>
          <w:lang w:eastAsia="es-CO"/>
        </w:rPr>
        <w:t>fructosano</w:t>
      </w:r>
      <w:proofErr w:type="spellEnd"/>
      <w:r>
        <w:rPr>
          <w:lang w:eastAsia="es-CO"/>
        </w:rPr>
        <w:t xml:space="preserve"> es un carbohidrato presente en las gramíneas de clima templado o frío, mientras que el almidón es el carbohidrato de reserva de las gramíneas tropicales.</w:t>
      </w:r>
    </w:p>
    <w:p w14:paraId="6B3AA243" w14:textId="77777777" w:rsidR="009954D0" w:rsidRDefault="009954D0" w:rsidP="00B74833">
      <w:pPr>
        <w:pStyle w:val="Ttulo3"/>
      </w:pPr>
      <w:bookmarkStart w:id="5" w:name="_Toc183040153"/>
      <w:r>
        <w:t>Proteínas</w:t>
      </w:r>
      <w:bookmarkEnd w:id="5"/>
    </w:p>
    <w:p w14:paraId="36437E62" w14:textId="08189623" w:rsidR="009954D0" w:rsidRDefault="009954D0" w:rsidP="009954D0">
      <w:pPr>
        <w:rPr>
          <w:lang w:eastAsia="es-CO"/>
        </w:rPr>
      </w:pPr>
      <w:r>
        <w:rPr>
          <w:lang w:eastAsia="es-CO"/>
        </w:rPr>
        <w:t xml:space="preserve">El contenido de proteínas en los forrajes es variado y cada proteína se comporta de manera diferente tanto en el rumen como en el intestino. Estas se clasifican según su estructura y forma de fermentación y absorción en el animal. A </w:t>
      </w:r>
      <w:proofErr w:type="gramStart"/>
      <w:r>
        <w:rPr>
          <w:lang w:eastAsia="es-CO"/>
        </w:rPr>
        <w:t>continuación</w:t>
      </w:r>
      <w:proofErr w:type="gramEnd"/>
      <w:r>
        <w:rPr>
          <w:lang w:eastAsia="es-CO"/>
        </w:rPr>
        <w:t xml:space="preserve"> se explican las diferentes fracciones:</w:t>
      </w:r>
    </w:p>
    <w:p w14:paraId="32447DE7" w14:textId="77777777" w:rsidR="00B74833" w:rsidRDefault="00B74833" w:rsidP="009954D0">
      <w:pPr>
        <w:rPr>
          <w:lang w:eastAsia="es-CO"/>
        </w:rPr>
      </w:pPr>
    </w:p>
    <w:p w14:paraId="7936ADB7" w14:textId="77777777" w:rsidR="009954D0" w:rsidRPr="00B74833" w:rsidRDefault="009954D0" w:rsidP="00B74833">
      <w:pPr>
        <w:pStyle w:val="Prrafodelista"/>
        <w:numPr>
          <w:ilvl w:val="0"/>
          <w:numId w:val="33"/>
        </w:numPr>
        <w:rPr>
          <w:b/>
          <w:bCs/>
          <w:lang w:eastAsia="es-CO"/>
        </w:rPr>
      </w:pPr>
      <w:r w:rsidRPr="00B74833">
        <w:rPr>
          <w:b/>
          <w:bCs/>
          <w:lang w:eastAsia="es-CO"/>
        </w:rPr>
        <w:lastRenderedPageBreak/>
        <w:t>Fracción A1</w:t>
      </w:r>
    </w:p>
    <w:p w14:paraId="131B180E" w14:textId="77777777" w:rsidR="009954D0" w:rsidRDefault="009954D0" w:rsidP="00B74833">
      <w:pPr>
        <w:pStyle w:val="Prrafodelista"/>
        <w:ind w:left="1429" w:firstLine="0"/>
        <w:rPr>
          <w:lang w:eastAsia="es-CO"/>
        </w:rPr>
      </w:pPr>
      <w:r>
        <w:rPr>
          <w:lang w:eastAsia="es-CO"/>
        </w:rPr>
        <w:t>Incluye el nitrógeno no proteico soluble presente en la planta, como aminoácidos libres, pequeños péptidos y nitratos.</w:t>
      </w:r>
    </w:p>
    <w:p w14:paraId="0B43F46D" w14:textId="77777777" w:rsidR="009954D0" w:rsidRPr="00B74833" w:rsidRDefault="009954D0" w:rsidP="00B74833">
      <w:pPr>
        <w:pStyle w:val="Prrafodelista"/>
        <w:numPr>
          <w:ilvl w:val="0"/>
          <w:numId w:val="33"/>
        </w:numPr>
        <w:rPr>
          <w:b/>
          <w:bCs/>
          <w:lang w:eastAsia="es-CO"/>
        </w:rPr>
      </w:pPr>
      <w:r w:rsidRPr="00B74833">
        <w:rPr>
          <w:b/>
          <w:bCs/>
          <w:lang w:eastAsia="es-CO"/>
        </w:rPr>
        <w:t>Fracción B1</w:t>
      </w:r>
    </w:p>
    <w:p w14:paraId="558FCB21" w14:textId="77777777" w:rsidR="009954D0" w:rsidRDefault="009954D0" w:rsidP="00B74833">
      <w:pPr>
        <w:pStyle w:val="Prrafodelista"/>
        <w:ind w:left="1429" w:firstLine="0"/>
        <w:rPr>
          <w:lang w:eastAsia="es-CO"/>
        </w:rPr>
      </w:pPr>
      <w:r>
        <w:rPr>
          <w:lang w:eastAsia="es-CO"/>
        </w:rPr>
        <w:t>Proteínas solubles que se fermentan casi en su totalidad en el rumen.</w:t>
      </w:r>
    </w:p>
    <w:p w14:paraId="647BAB4B" w14:textId="77777777" w:rsidR="009954D0" w:rsidRPr="00B74833" w:rsidRDefault="009954D0" w:rsidP="00B74833">
      <w:pPr>
        <w:pStyle w:val="Prrafodelista"/>
        <w:numPr>
          <w:ilvl w:val="0"/>
          <w:numId w:val="33"/>
        </w:numPr>
        <w:rPr>
          <w:b/>
          <w:bCs/>
          <w:lang w:eastAsia="es-CO"/>
        </w:rPr>
      </w:pPr>
      <w:r w:rsidRPr="00B74833">
        <w:rPr>
          <w:b/>
          <w:bCs/>
          <w:lang w:eastAsia="es-CO"/>
        </w:rPr>
        <w:t>Fracción B2</w:t>
      </w:r>
    </w:p>
    <w:p w14:paraId="4F3388E9" w14:textId="77777777" w:rsidR="009954D0" w:rsidRDefault="009954D0" w:rsidP="00B74833">
      <w:pPr>
        <w:pStyle w:val="Prrafodelista"/>
        <w:ind w:left="1429" w:firstLine="0"/>
        <w:rPr>
          <w:lang w:eastAsia="es-CO"/>
        </w:rPr>
      </w:pPr>
      <w:r>
        <w:rPr>
          <w:lang w:eastAsia="es-CO"/>
        </w:rPr>
        <w:t>Proteínas insolubles que no están ligadas a la fibra, con una tasa de degradación más lenta.</w:t>
      </w:r>
    </w:p>
    <w:p w14:paraId="47D0C74D" w14:textId="77777777" w:rsidR="009954D0" w:rsidRPr="00B74833" w:rsidRDefault="009954D0" w:rsidP="00B74833">
      <w:pPr>
        <w:pStyle w:val="Prrafodelista"/>
        <w:numPr>
          <w:ilvl w:val="0"/>
          <w:numId w:val="33"/>
        </w:numPr>
        <w:rPr>
          <w:b/>
          <w:bCs/>
          <w:lang w:eastAsia="es-CO"/>
        </w:rPr>
      </w:pPr>
      <w:r w:rsidRPr="00B74833">
        <w:rPr>
          <w:b/>
          <w:bCs/>
          <w:lang w:eastAsia="es-CO"/>
        </w:rPr>
        <w:t>Fracción B3</w:t>
      </w:r>
    </w:p>
    <w:p w14:paraId="11CD6503" w14:textId="77777777" w:rsidR="009954D0" w:rsidRDefault="009954D0" w:rsidP="00B74833">
      <w:pPr>
        <w:pStyle w:val="Prrafodelista"/>
        <w:ind w:left="1429" w:firstLine="0"/>
        <w:rPr>
          <w:lang w:eastAsia="es-CO"/>
        </w:rPr>
      </w:pPr>
      <w:r>
        <w:rPr>
          <w:lang w:eastAsia="es-CO"/>
        </w:rPr>
        <w:t>Proteínas de la pared celular, degradables potencialmente en el rumen.</w:t>
      </w:r>
    </w:p>
    <w:p w14:paraId="5C5F9BF7" w14:textId="77777777" w:rsidR="009954D0" w:rsidRPr="00B74833" w:rsidRDefault="009954D0" w:rsidP="00B74833">
      <w:pPr>
        <w:pStyle w:val="Prrafodelista"/>
        <w:numPr>
          <w:ilvl w:val="0"/>
          <w:numId w:val="33"/>
        </w:numPr>
        <w:rPr>
          <w:b/>
          <w:bCs/>
          <w:lang w:eastAsia="es-CO"/>
        </w:rPr>
      </w:pPr>
      <w:r w:rsidRPr="00B74833">
        <w:rPr>
          <w:b/>
          <w:bCs/>
          <w:lang w:eastAsia="es-CO"/>
        </w:rPr>
        <w:t>Fracción C</w:t>
      </w:r>
    </w:p>
    <w:p w14:paraId="27A14B47" w14:textId="77777777" w:rsidR="009954D0" w:rsidRDefault="009954D0" w:rsidP="00B74833">
      <w:pPr>
        <w:pStyle w:val="Prrafodelista"/>
        <w:ind w:left="1429" w:firstLine="0"/>
        <w:rPr>
          <w:lang w:eastAsia="es-CO"/>
        </w:rPr>
      </w:pPr>
      <w:r>
        <w:rPr>
          <w:lang w:eastAsia="es-CO"/>
        </w:rPr>
        <w:t>Proteínas ligadas a la fibra, consideradas indigeribles.</w:t>
      </w:r>
    </w:p>
    <w:p w14:paraId="3BECF326" w14:textId="77777777" w:rsidR="009954D0" w:rsidRDefault="009954D0" w:rsidP="00B74833">
      <w:pPr>
        <w:pStyle w:val="Ttulo3"/>
      </w:pPr>
      <w:bookmarkStart w:id="6" w:name="_Toc183040154"/>
      <w:r>
        <w:t>Minerales</w:t>
      </w:r>
      <w:bookmarkEnd w:id="6"/>
    </w:p>
    <w:p w14:paraId="0C38CC47" w14:textId="77777777" w:rsidR="009954D0" w:rsidRDefault="009954D0" w:rsidP="009954D0">
      <w:pPr>
        <w:rPr>
          <w:lang w:eastAsia="es-CO"/>
        </w:rPr>
      </w:pPr>
      <w:r>
        <w:rPr>
          <w:lang w:eastAsia="es-CO"/>
        </w:rPr>
        <w:t>Los forrajes contienen entre un 5 % y un 10 % de cenizas. En las gramíneas, los minerales están presentes cuando la planta alcanza su madurez, mientras que en las leguminosas se encuentran a lo largo de todo el ciclo del cultivo.</w:t>
      </w:r>
    </w:p>
    <w:p w14:paraId="26AF98B8" w14:textId="77777777" w:rsidR="009954D0" w:rsidRDefault="009954D0" w:rsidP="009954D0">
      <w:pPr>
        <w:rPr>
          <w:lang w:eastAsia="es-CO"/>
        </w:rPr>
      </w:pPr>
      <w:r>
        <w:rPr>
          <w:lang w:eastAsia="es-CO"/>
        </w:rPr>
        <w:t>Los minerales presentes en los forrajes se dividen en macroelementos y microelementos:</w:t>
      </w:r>
    </w:p>
    <w:p w14:paraId="6FD9ECB5" w14:textId="69BB3D05" w:rsidR="009954D0" w:rsidRDefault="009954D0" w:rsidP="00B74833">
      <w:pPr>
        <w:pStyle w:val="Prrafodelista"/>
        <w:numPr>
          <w:ilvl w:val="0"/>
          <w:numId w:val="34"/>
        </w:numPr>
        <w:rPr>
          <w:lang w:eastAsia="es-CO"/>
        </w:rPr>
      </w:pPr>
      <w:r w:rsidRPr="00B74833">
        <w:rPr>
          <w:b/>
          <w:bCs/>
          <w:lang w:eastAsia="es-CO"/>
        </w:rPr>
        <w:t>Macroelementos</w:t>
      </w:r>
      <w:r>
        <w:rPr>
          <w:lang w:eastAsia="es-CO"/>
        </w:rPr>
        <w:t>: en este grupo se encuentran el calcio, fósforo, potasio, magnesio, sodio, cloro, azufre y silíceo. Estos se explican a continuación:</w:t>
      </w:r>
    </w:p>
    <w:p w14:paraId="50CFC1FD" w14:textId="77777777" w:rsidR="009954D0" w:rsidRPr="00B74833" w:rsidRDefault="009954D0" w:rsidP="00B74833">
      <w:pPr>
        <w:pStyle w:val="Prrafodelista"/>
        <w:numPr>
          <w:ilvl w:val="0"/>
          <w:numId w:val="33"/>
        </w:numPr>
        <w:rPr>
          <w:b/>
          <w:bCs/>
          <w:lang w:eastAsia="es-CO"/>
        </w:rPr>
      </w:pPr>
      <w:r w:rsidRPr="00B74833">
        <w:rPr>
          <w:b/>
          <w:bCs/>
          <w:lang w:eastAsia="es-CO"/>
        </w:rPr>
        <w:t>Calcio</w:t>
      </w:r>
    </w:p>
    <w:p w14:paraId="4D51F43B" w14:textId="77777777" w:rsidR="009954D0" w:rsidRDefault="009954D0" w:rsidP="00B74833">
      <w:pPr>
        <w:pStyle w:val="Prrafodelista"/>
        <w:ind w:left="1429" w:firstLine="0"/>
        <w:rPr>
          <w:lang w:eastAsia="es-CO"/>
        </w:rPr>
      </w:pPr>
      <w:r>
        <w:rPr>
          <w:lang w:eastAsia="es-CO"/>
        </w:rPr>
        <w:t>Se encuentra en forrajes entre 0,3 % y 2,5 %, más abundante en plantas jóvenes y leguminosas. Es esencial para la fijación de nitrógeno.</w:t>
      </w:r>
    </w:p>
    <w:p w14:paraId="681E1411" w14:textId="77777777" w:rsidR="009954D0" w:rsidRPr="00B74833" w:rsidRDefault="009954D0" w:rsidP="00B74833">
      <w:pPr>
        <w:pStyle w:val="Prrafodelista"/>
        <w:numPr>
          <w:ilvl w:val="0"/>
          <w:numId w:val="33"/>
        </w:numPr>
        <w:rPr>
          <w:b/>
          <w:bCs/>
          <w:lang w:eastAsia="es-CO"/>
        </w:rPr>
      </w:pPr>
      <w:r w:rsidRPr="00B74833">
        <w:rPr>
          <w:b/>
          <w:bCs/>
          <w:lang w:eastAsia="es-CO"/>
        </w:rPr>
        <w:lastRenderedPageBreak/>
        <w:t>Fósforo</w:t>
      </w:r>
    </w:p>
    <w:p w14:paraId="64F4C762" w14:textId="77777777" w:rsidR="009954D0" w:rsidRDefault="009954D0" w:rsidP="00B74833">
      <w:pPr>
        <w:pStyle w:val="Prrafodelista"/>
        <w:ind w:left="1429" w:firstLine="0"/>
        <w:rPr>
          <w:lang w:eastAsia="es-CO"/>
        </w:rPr>
      </w:pPr>
      <w:r>
        <w:rPr>
          <w:lang w:eastAsia="es-CO"/>
        </w:rPr>
        <w:t>Contenido entre 0,1 % y 0,5 % en hojas y tallos, favorece el desarrollo radicular y la supervivencia de la planta.</w:t>
      </w:r>
    </w:p>
    <w:p w14:paraId="51EE7D29" w14:textId="77777777" w:rsidR="009954D0" w:rsidRPr="00B74833" w:rsidRDefault="009954D0" w:rsidP="00B74833">
      <w:pPr>
        <w:pStyle w:val="Prrafodelista"/>
        <w:numPr>
          <w:ilvl w:val="0"/>
          <w:numId w:val="33"/>
        </w:numPr>
        <w:rPr>
          <w:b/>
          <w:bCs/>
          <w:lang w:eastAsia="es-CO"/>
        </w:rPr>
      </w:pPr>
      <w:r w:rsidRPr="00B74833">
        <w:rPr>
          <w:b/>
          <w:bCs/>
          <w:lang w:eastAsia="es-CO"/>
        </w:rPr>
        <w:t>Potasio</w:t>
      </w:r>
    </w:p>
    <w:p w14:paraId="4544809C" w14:textId="77777777" w:rsidR="009954D0" w:rsidRDefault="009954D0" w:rsidP="00B74833">
      <w:pPr>
        <w:pStyle w:val="Prrafodelista"/>
        <w:ind w:left="1429" w:firstLine="0"/>
        <w:rPr>
          <w:lang w:eastAsia="es-CO"/>
        </w:rPr>
      </w:pPr>
      <w:r>
        <w:rPr>
          <w:lang w:eastAsia="es-CO"/>
        </w:rPr>
        <w:t>Se encuentra entre 1 % y 4 %, disminuyendo con la madurez de la planta. Mayor en leguminosas; su ingesta puede tener un efecto laxante.</w:t>
      </w:r>
    </w:p>
    <w:p w14:paraId="387A25AB" w14:textId="77777777" w:rsidR="009954D0" w:rsidRPr="00B74833" w:rsidRDefault="009954D0" w:rsidP="00B74833">
      <w:pPr>
        <w:pStyle w:val="Prrafodelista"/>
        <w:numPr>
          <w:ilvl w:val="0"/>
          <w:numId w:val="33"/>
        </w:numPr>
        <w:rPr>
          <w:b/>
          <w:bCs/>
          <w:lang w:eastAsia="es-CO"/>
        </w:rPr>
      </w:pPr>
      <w:r w:rsidRPr="00B74833">
        <w:rPr>
          <w:b/>
          <w:bCs/>
          <w:lang w:eastAsia="es-CO"/>
        </w:rPr>
        <w:t>Magnesio</w:t>
      </w:r>
    </w:p>
    <w:p w14:paraId="4103D18F" w14:textId="77777777" w:rsidR="009954D0" w:rsidRDefault="009954D0" w:rsidP="00B74833">
      <w:pPr>
        <w:pStyle w:val="Prrafodelista"/>
        <w:ind w:left="1429" w:firstLine="0"/>
        <w:rPr>
          <w:lang w:eastAsia="es-CO"/>
        </w:rPr>
      </w:pPr>
      <w:r>
        <w:rPr>
          <w:lang w:eastAsia="es-CO"/>
        </w:rPr>
        <w:t>Varía entre 0,1 % y 0,7 % en forrajes. La deficiencia puede causar hipomagnesemia en rumiantes, clave para el metabolismo de carbohidratos.</w:t>
      </w:r>
    </w:p>
    <w:p w14:paraId="7D84CDAA" w14:textId="77777777" w:rsidR="009954D0" w:rsidRPr="00B74833" w:rsidRDefault="009954D0" w:rsidP="00B74833">
      <w:pPr>
        <w:pStyle w:val="Prrafodelista"/>
        <w:numPr>
          <w:ilvl w:val="0"/>
          <w:numId w:val="33"/>
        </w:numPr>
        <w:rPr>
          <w:b/>
          <w:bCs/>
          <w:lang w:eastAsia="es-CO"/>
        </w:rPr>
      </w:pPr>
      <w:r w:rsidRPr="00B74833">
        <w:rPr>
          <w:b/>
          <w:bCs/>
          <w:lang w:eastAsia="es-CO"/>
        </w:rPr>
        <w:t>Sodio y Cloro</w:t>
      </w:r>
    </w:p>
    <w:p w14:paraId="6AD2E971" w14:textId="77777777" w:rsidR="009954D0" w:rsidRDefault="009954D0" w:rsidP="00B74833">
      <w:pPr>
        <w:pStyle w:val="Prrafodelista"/>
        <w:ind w:left="1429" w:firstLine="0"/>
        <w:rPr>
          <w:lang w:eastAsia="es-CO"/>
        </w:rPr>
      </w:pPr>
      <w:r>
        <w:rPr>
          <w:lang w:eastAsia="es-CO"/>
        </w:rPr>
        <w:t>Presentes en forma de sales, pero en cantidades insuficientes para cubrir las necesidades de los bovinos.</w:t>
      </w:r>
    </w:p>
    <w:p w14:paraId="60054086" w14:textId="77777777" w:rsidR="009954D0" w:rsidRPr="00B74833" w:rsidRDefault="009954D0" w:rsidP="00B74833">
      <w:pPr>
        <w:pStyle w:val="Prrafodelista"/>
        <w:numPr>
          <w:ilvl w:val="0"/>
          <w:numId w:val="33"/>
        </w:numPr>
        <w:rPr>
          <w:b/>
          <w:bCs/>
          <w:lang w:eastAsia="es-CO"/>
        </w:rPr>
      </w:pPr>
      <w:r w:rsidRPr="00B74833">
        <w:rPr>
          <w:b/>
          <w:bCs/>
          <w:lang w:eastAsia="es-CO"/>
        </w:rPr>
        <w:t>Azufre</w:t>
      </w:r>
    </w:p>
    <w:p w14:paraId="44893590" w14:textId="77777777" w:rsidR="009954D0" w:rsidRDefault="009954D0" w:rsidP="00B74833">
      <w:pPr>
        <w:pStyle w:val="Prrafodelista"/>
        <w:ind w:left="1429" w:firstLine="0"/>
        <w:rPr>
          <w:lang w:eastAsia="es-CO"/>
        </w:rPr>
      </w:pPr>
      <w:r>
        <w:rPr>
          <w:lang w:eastAsia="es-CO"/>
        </w:rPr>
        <w:t>Contenido entre 0,1 % y 0,4 %, utilizado por los microorganismos del rumen para sintetizar proteínas.</w:t>
      </w:r>
    </w:p>
    <w:p w14:paraId="22D77F43" w14:textId="77777777" w:rsidR="009954D0" w:rsidRPr="00B74833" w:rsidRDefault="009954D0" w:rsidP="00B74833">
      <w:pPr>
        <w:pStyle w:val="Prrafodelista"/>
        <w:numPr>
          <w:ilvl w:val="0"/>
          <w:numId w:val="33"/>
        </w:numPr>
        <w:rPr>
          <w:b/>
          <w:bCs/>
          <w:lang w:eastAsia="es-CO"/>
        </w:rPr>
      </w:pPr>
      <w:r w:rsidRPr="00B74833">
        <w:rPr>
          <w:b/>
          <w:bCs/>
          <w:lang w:eastAsia="es-CO"/>
        </w:rPr>
        <w:t>Silíceo</w:t>
      </w:r>
    </w:p>
    <w:p w14:paraId="4039E0F7" w14:textId="77777777" w:rsidR="009954D0" w:rsidRDefault="009954D0" w:rsidP="00B74833">
      <w:pPr>
        <w:pStyle w:val="Prrafodelista"/>
        <w:ind w:left="1429" w:firstLine="0"/>
        <w:rPr>
          <w:lang w:eastAsia="es-CO"/>
        </w:rPr>
      </w:pPr>
      <w:r>
        <w:rPr>
          <w:lang w:eastAsia="es-CO"/>
        </w:rPr>
        <w:t>Absorbido por las raíces y acumulado en gramíneas, almacenado en la pared celular, lo que afecta la digestibilidad en los animales.</w:t>
      </w:r>
    </w:p>
    <w:p w14:paraId="6DCD8816" w14:textId="53B7D968" w:rsidR="009954D0" w:rsidRDefault="009954D0" w:rsidP="009E6557">
      <w:pPr>
        <w:pStyle w:val="Prrafodelista"/>
        <w:numPr>
          <w:ilvl w:val="0"/>
          <w:numId w:val="34"/>
        </w:numPr>
        <w:rPr>
          <w:lang w:eastAsia="es-CO"/>
        </w:rPr>
      </w:pPr>
      <w:r w:rsidRPr="009E6557">
        <w:rPr>
          <w:b/>
          <w:bCs/>
          <w:lang w:eastAsia="es-CO"/>
        </w:rPr>
        <w:t>Microelementos</w:t>
      </w:r>
      <w:r>
        <w:rPr>
          <w:lang w:eastAsia="es-CO"/>
        </w:rPr>
        <w:t>: en este grupo se encuentran el cobre, manganeso, hierro, molibdeno, cobalto y yodo. Estos elementos son esenciales para el metabolismo de los animales. Los microelementos se encuentran en pequeñas cantidades en los forrajes.</w:t>
      </w:r>
    </w:p>
    <w:p w14:paraId="46E52CD6" w14:textId="77777777" w:rsidR="009954D0" w:rsidRDefault="009954D0" w:rsidP="009E6557">
      <w:pPr>
        <w:pStyle w:val="Ttulo3"/>
      </w:pPr>
      <w:bookmarkStart w:id="7" w:name="_Toc183040155"/>
      <w:r>
        <w:lastRenderedPageBreak/>
        <w:t>Vitaminas</w:t>
      </w:r>
      <w:bookmarkEnd w:id="7"/>
    </w:p>
    <w:p w14:paraId="558867E0" w14:textId="77777777" w:rsidR="009954D0" w:rsidRDefault="009954D0" w:rsidP="009954D0">
      <w:pPr>
        <w:rPr>
          <w:lang w:eastAsia="es-CO"/>
        </w:rPr>
      </w:pPr>
      <w:r>
        <w:rPr>
          <w:lang w:eastAsia="es-CO"/>
        </w:rPr>
        <w:t>Las vitaminas se encuentran en forma de carotenos en los forrajes. Estos se transforman en vitaminas dentro del organismo del animal, y son esenciales para su desarrollo y salud.</w:t>
      </w:r>
    </w:p>
    <w:p w14:paraId="76EDAE5C" w14:textId="77777777" w:rsidR="009954D0" w:rsidRDefault="009954D0" w:rsidP="009E6557">
      <w:pPr>
        <w:pStyle w:val="Ttulo3"/>
      </w:pPr>
      <w:bookmarkStart w:id="8" w:name="_Toc183040156"/>
      <w:r>
        <w:t>Modelos de suministro de forraje</w:t>
      </w:r>
      <w:bookmarkEnd w:id="8"/>
    </w:p>
    <w:p w14:paraId="1746EA59" w14:textId="77777777" w:rsidR="009954D0" w:rsidRDefault="009954D0" w:rsidP="009954D0">
      <w:pPr>
        <w:rPr>
          <w:lang w:eastAsia="es-CO"/>
        </w:rPr>
      </w:pPr>
      <w:r>
        <w:rPr>
          <w:lang w:eastAsia="es-CO"/>
        </w:rPr>
        <w:t>El forraje, compuesto por pastos, heno y raíces, es el alimento principal del ganado bovino y es fundamental para la rentabilidad en la producción de carne y leche. Un suministro constante de forraje de alta calidad asegura una base sólida para mantener un hato saludable. La importancia del forraje hace necesario planificar su producción adecuadamente, de acuerdo con la capacidad de la finca y los requerimientos nutricionales del ganado.</w:t>
      </w:r>
    </w:p>
    <w:p w14:paraId="1F01C3BC" w14:textId="77777777" w:rsidR="009954D0" w:rsidRPr="009E6557" w:rsidRDefault="009954D0" w:rsidP="009E6557">
      <w:pPr>
        <w:pStyle w:val="Prrafodelista"/>
        <w:numPr>
          <w:ilvl w:val="0"/>
          <w:numId w:val="33"/>
        </w:numPr>
        <w:rPr>
          <w:b/>
          <w:bCs/>
          <w:lang w:eastAsia="es-CO"/>
        </w:rPr>
      </w:pPr>
      <w:r w:rsidRPr="009E6557">
        <w:rPr>
          <w:b/>
          <w:bCs/>
          <w:lang w:eastAsia="es-CO"/>
        </w:rPr>
        <w:t>Bancos forrajeros</w:t>
      </w:r>
    </w:p>
    <w:p w14:paraId="21BEBA12" w14:textId="77777777" w:rsidR="009954D0" w:rsidRDefault="009954D0" w:rsidP="009E6557">
      <w:pPr>
        <w:pStyle w:val="Prrafodelista"/>
        <w:ind w:left="1429" w:firstLine="0"/>
        <w:rPr>
          <w:lang w:eastAsia="es-CO"/>
        </w:rPr>
      </w:pPr>
      <w:r>
        <w:rPr>
          <w:lang w:eastAsia="es-CO"/>
        </w:rPr>
        <w:t>Son áreas dedicadas a la siembra de forrajes de alta calidad, que se cosechan y conservan para ser usados en épocas críticas, mejorando la nutrición del ganado cuando la producción de la finca disminuye. Aunque requieren inversión, evitan pérdidas económicas por baja productividad.</w:t>
      </w:r>
    </w:p>
    <w:p w14:paraId="7C014663" w14:textId="77777777" w:rsidR="009954D0" w:rsidRPr="009E6557" w:rsidRDefault="009954D0" w:rsidP="009E6557">
      <w:pPr>
        <w:pStyle w:val="Prrafodelista"/>
        <w:numPr>
          <w:ilvl w:val="0"/>
          <w:numId w:val="33"/>
        </w:numPr>
        <w:rPr>
          <w:b/>
          <w:bCs/>
          <w:lang w:eastAsia="es-CO"/>
        </w:rPr>
      </w:pPr>
      <w:r w:rsidRPr="009E6557">
        <w:rPr>
          <w:b/>
          <w:bCs/>
          <w:lang w:eastAsia="es-CO"/>
        </w:rPr>
        <w:t>Forraje de flujo</w:t>
      </w:r>
    </w:p>
    <w:p w14:paraId="6FBB9EBE" w14:textId="57F63495" w:rsidR="00814F39" w:rsidRPr="003A72E8" w:rsidRDefault="009954D0" w:rsidP="009E6557">
      <w:pPr>
        <w:pStyle w:val="Prrafodelista"/>
        <w:ind w:left="1429" w:firstLine="0"/>
        <w:rPr>
          <w:lang w:eastAsia="es-CO"/>
        </w:rPr>
      </w:pPr>
      <w:r>
        <w:rPr>
          <w:lang w:eastAsia="es-CO"/>
        </w:rPr>
        <w:t>Se refiere a la planificación del suministro mensual de forraje en la finca, buscando igualar la oferta con el consumo del ganado. Estrategias como el sacrificio estratégico o la planificación de partos ayudan a equilibrar la demanda.</w:t>
      </w:r>
      <w:r w:rsidR="00814F39">
        <w:rPr>
          <w:lang w:eastAsia="es-CO"/>
        </w:rPr>
        <w:br w:type="page"/>
      </w:r>
    </w:p>
    <w:p w14:paraId="70918ECF" w14:textId="5966B1A6" w:rsidR="00D55F04" w:rsidRDefault="009954D0" w:rsidP="00D672C1">
      <w:pPr>
        <w:pStyle w:val="Ttulo1"/>
      </w:pPr>
      <w:bookmarkStart w:id="9" w:name="_Toc183040157"/>
      <w:r w:rsidRPr="009954D0">
        <w:lastRenderedPageBreak/>
        <w:t>Tipos de pastos</w:t>
      </w:r>
      <w:bookmarkEnd w:id="9"/>
    </w:p>
    <w:p w14:paraId="61C26E69" w14:textId="77777777" w:rsidR="009954D0" w:rsidRPr="009954D0" w:rsidRDefault="009954D0" w:rsidP="009954D0">
      <w:pPr>
        <w:rPr>
          <w:lang w:val="es-419" w:eastAsia="es-CO"/>
        </w:rPr>
      </w:pPr>
      <w:r w:rsidRPr="009954D0">
        <w:rPr>
          <w:lang w:val="es-419" w:eastAsia="es-CO"/>
        </w:rPr>
        <w:t>El pasto es una gramínea utilizada para la alimentación animal, ya que provee nutrientes como carbohidratos, proteínas, aminoácidos, minerales y vitaminas, lo que lo convierte en un alimento completo y económico. Las pasturas crecen en áreas destinadas a la crianza de ganado bovino. El pasto debe considerarse una unidad dentro del sistema de producción, por lo que es importante conocer la disponibilidad de este recurso en cada predio.</w:t>
      </w:r>
    </w:p>
    <w:p w14:paraId="16FEA37E" w14:textId="347217FE" w:rsidR="009954D0" w:rsidRPr="009954D0" w:rsidRDefault="008A75B5" w:rsidP="009954D0">
      <w:pPr>
        <w:rPr>
          <w:lang w:val="es-419" w:eastAsia="es-CO"/>
        </w:rPr>
      </w:pPr>
      <w:r>
        <w:rPr>
          <w:lang w:val="es-419" w:eastAsia="es-CO"/>
        </w:rPr>
        <w:t xml:space="preserve">A continuación, se describe </w:t>
      </w:r>
      <w:r w:rsidR="009954D0" w:rsidRPr="009954D0">
        <w:rPr>
          <w:lang w:val="es-419" w:eastAsia="es-CO"/>
        </w:rPr>
        <w:t>la importancia de los pastos en la ganadería, por qué son una fuente esencial de alimentación para el ganado y cómo factores como el suelo, el clima y el manejo pueden afectar su producción.</w:t>
      </w:r>
    </w:p>
    <w:p w14:paraId="505E9E46" w14:textId="77777777" w:rsidR="009954D0" w:rsidRPr="006E76AD" w:rsidRDefault="009954D0" w:rsidP="00096B5E">
      <w:pPr>
        <w:pStyle w:val="Ttulo4"/>
      </w:pPr>
      <w:r w:rsidRPr="006E76AD">
        <w:t>¿Sabías qué?</w:t>
      </w:r>
    </w:p>
    <w:p w14:paraId="4A7EABB3" w14:textId="77777777" w:rsidR="009954D0" w:rsidRPr="00096B5E" w:rsidRDefault="009954D0" w:rsidP="009954D0">
      <w:pPr>
        <w:rPr>
          <w:b/>
          <w:bCs/>
          <w:lang w:val="es-419" w:eastAsia="es-CO"/>
        </w:rPr>
      </w:pPr>
      <w:r w:rsidRPr="00096B5E">
        <w:rPr>
          <w:b/>
          <w:bCs/>
          <w:lang w:val="es-419" w:eastAsia="es-CO"/>
        </w:rPr>
        <w:t>Tipos de pastos</w:t>
      </w:r>
    </w:p>
    <w:p w14:paraId="018DB184" w14:textId="2A550BA1"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Hola a todos, bienvenidos a este episodio, donde hablaremos de un tema fundamental para la producción ganadera: los pastos.</w:t>
      </w:r>
    </w:p>
    <w:p w14:paraId="3D6DF818" w14:textId="6AAA8249"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Y eso, ¿por qué es importante “el pasto” Don Campos?</w:t>
      </w:r>
    </w:p>
    <w:p w14:paraId="6E45D066" w14:textId="1A3E7F68"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 xml:space="preserve">Es importante </w:t>
      </w:r>
      <w:proofErr w:type="spellStart"/>
      <w:r w:rsidRPr="00096B5E">
        <w:rPr>
          <w:lang w:val="es-419" w:eastAsia="es-CO"/>
        </w:rPr>
        <w:t>AzuSENA</w:t>
      </w:r>
      <w:proofErr w:type="spellEnd"/>
      <w:r w:rsidRPr="00096B5E">
        <w:rPr>
          <w:lang w:val="es-419" w:eastAsia="es-CO"/>
        </w:rPr>
        <w:t>, porque estos son esenciales para la alimentación del ganado y, aunque no siempre se les da la importancia que merecen, conocer cómo manejarlos puede hacer una gran diferencia en cualquier finca. Hoy vamos a explorar qué son los pastos, su importancia, y cómo factores como el suelo, el clima y el manejo influyen en su producción. ¡Empecemos!</w:t>
      </w:r>
    </w:p>
    <w:p w14:paraId="7EAFED73" w14:textId="25070B05"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De una Don Campos, aquí ya traje mi cuaderno y lápiz para apuntar todo.</w:t>
      </w:r>
    </w:p>
    <w:p w14:paraId="193151A4" w14:textId="1BABE28D" w:rsidR="00096B5E" w:rsidRPr="00096B5E" w:rsidRDefault="00096B5E" w:rsidP="00096B5E">
      <w:pPr>
        <w:rPr>
          <w:lang w:val="es-419" w:eastAsia="es-CO"/>
        </w:rPr>
      </w:pPr>
      <w:r w:rsidRPr="00096B5E">
        <w:rPr>
          <w:lang w:val="es-419" w:eastAsia="es-CO"/>
        </w:rPr>
        <w:lastRenderedPageBreak/>
        <w:t>DON CAMPOS</w:t>
      </w:r>
      <w:r>
        <w:rPr>
          <w:lang w:val="es-419" w:eastAsia="es-CO"/>
        </w:rPr>
        <w:t xml:space="preserve">: </w:t>
      </w:r>
      <w:r w:rsidRPr="00096B5E">
        <w:rPr>
          <w:lang w:val="es-419" w:eastAsia="es-CO"/>
        </w:rPr>
        <w:t>Para entender mejor, comencemos con lo más básico: ¿qué son los pastos?</w:t>
      </w:r>
    </w:p>
    <w:p w14:paraId="3D37CEBB" w14:textId="3CFC9511"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Espere tantico Don Campos busco en este libro de la biblioteca del SENA.</w:t>
      </w:r>
    </w:p>
    <w:p w14:paraId="5C43AAB7" w14:textId="3E8BE81A" w:rsidR="00096B5E" w:rsidRPr="00096B5E" w:rsidRDefault="00096B5E" w:rsidP="00096B5E">
      <w:pPr>
        <w:rPr>
          <w:lang w:val="es-419" w:eastAsia="es-CO"/>
        </w:rPr>
      </w:pPr>
      <w:r w:rsidRPr="00096B5E">
        <w:rPr>
          <w:lang w:val="es-419" w:eastAsia="es-CO"/>
        </w:rPr>
        <w:t>Aquí dice:</w:t>
      </w:r>
    </w:p>
    <w:p w14:paraId="329C5013" w14:textId="6A32727E" w:rsidR="00096B5E" w:rsidRPr="00096B5E" w:rsidRDefault="00096B5E" w:rsidP="00096B5E">
      <w:pPr>
        <w:rPr>
          <w:lang w:val="es-419" w:eastAsia="es-CO"/>
        </w:rPr>
      </w:pPr>
      <w:r w:rsidRPr="00096B5E">
        <w:rPr>
          <w:lang w:val="es-419" w:eastAsia="es-CO"/>
        </w:rPr>
        <w:t>Los pastos son gramíneas que se utilizan como alimento para el ganado. Son una fuente de nutrientes muy completa, ya que aportan carbohidratos, proteínas, minerales y vitaminas.</w:t>
      </w:r>
    </w:p>
    <w:p w14:paraId="3765CCAF" w14:textId="7FE046B0"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 xml:space="preserve">Así </w:t>
      </w:r>
      <w:proofErr w:type="spellStart"/>
      <w:r w:rsidRPr="00096B5E">
        <w:rPr>
          <w:lang w:val="es-419" w:eastAsia="es-CO"/>
        </w:rPr>
        <w:t>AzuSENA</w:t>
      </w:r>
      <w:proofErr w:type="spellEnd"/>
      <w:r w:rsidRPr="00096B5E">
        <w:rPr>
          <w:lang w:val="es-419" w:eastAsia="es-CO"/>
        </w:rPr>
        <w:t>, además, el pasto es una opción económica</w:t>
      </w:r>
      <w:r w:rsidR="00796F6E">
        <w:rPr>
          <w:lang w:val="es-419" w:eastAsia="es-CO"/>
        </w:rPr>
        <w:t xml:space="preserve">, </w:t>
      </w:r>
      <w:r w:rsidRPr="00096B5E">
        <w:rPr>
          <w:lang w:val="es-419" w:eastAsia="es-CO"/>
        </w:rPr>
        <w:t>lo que los convierte en un recurso fundamental para cualquier productor ganadero.</w:t>
      </w:r>
    </w:p>
    <w:p w14:paraId="202281C0" w14:textId="5B748FB6" w:rsidR="00096B5E" w:rsidRPr="00096B5E" w:rsidRDefault="00096B5E" w:rsidP="00096B5E">
      <w:pPr>
        <w:rPr>
          <w:lang w:val="es-419" w:eastAsia="es-CO"/>
        </w:rPr>
      </w:pPr>
      <w:r w:rsidRPr="00096B5E">
        <w:rPr>
          <w:lang w:val="es-419" w:eastAsia="es-CO"/>
        </w:rPr>
        <w:t>Una de las grandes ventajas de los pastos es que son un cultivo de larga duración, y si se manejan bien, pueden ofrecer producción de manera continua. Esto no solo ayuda a mantener alimentado al ganado, sino que también protege el suelo de la erosión. Y, como dicen, a mayor calidad de pasto, mayor productividad en la finca.</w:t>
      </w:r>
    </w:p>
    <w:p w14:paraId="49DA25DF" w14:textId="21BA222B"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Eso suena super interesante Don Campos, y ¿qué factores influyen en la producción de pastos?</w:t>
      </w:r>
    </w:p>
    <w:p w14:paraId="4114FBD0" w14:textId="67CAF443"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 xml:space="preserve">Muy buena pregunta </w:t>
      </w:r>
      <w:proofErr w:type="spellStart"/>
      <w:r w:rsidRPr="00096B5E">
        <w:rPr>
          <w:lang w:val="es-419" w:eastAsia="es-CO"/>
        </w:rPr>
        <w:t>AzuSENA</w:t>
      </w:r>
      <w:proofErr w:type="spellEnd"/>
      <w:r w:rsidRPr="00096B5E">
        <w:rPr>
          <w:lang w:val="es-419" w:eastAsia="es-CO"/>
        </w:rPr>
        <w:t xml:space="preserve"> y supongo que nuestros amigos agricultores y ganaderos se lo preguntarán. Pues bien, hay varios factores que influyen en la producción de pastos, de los cuales, los más importantes son el suelo, el clima y el manejo.</w:t>
      </w:r>
    </w:p>
    <w:p w14:paraId="5F10400B" w14:textId="123DA58F" w:rsidR="00096B5E" w:rsidRPr="00096B5E" w:rsidRDefault="00096B5E" w:rsidP="00096B5E">
      <w:pPr>
        <w:rPr>
          <w:lang w:val="es-419" w:eastAsia="es-CO"/>
        </w:rPr>
      </w:pPr>
      <w:r w:rsidRPr="00096B5E">
        <w:rPr>
          <w:lang w:val="es-419" w:eastAsia="es-CO"/>
        </w:rPr>
        <w:t xml:space="preserve">Empecemos por el suelo. El pasto toma del suelo los nutrientes que necesita para crecer, y la cantidad de agua disponible es clave en este proceso. Si el suelo está muy </w:t>
      </w:r>
      <w:r w:rsidRPr="00096B5E">
        <w:rPr>
          <w:lang w:val="es-419" w:eastAsia="es-CO"/>
        </w:rPr>
        <w:lastRenderedPageBreak/>
        <w:t>seco, el pasto no crece bien, y si está encharcado, las raíces no se desarrollan adecuadamente.</w:t>
      </w:r>
    </w:p>
    <w:p w14:paraId="7DE4F184" w14:textId="3EE46118" w:rsidR="00096B5E" w:rsidRPr="00096B5E" w:rsidRDefault="00096B5E" w:rsidP="00096B5E">
      <w:pPr>
        <w:rPr>
          <w:lang w:val="es-419" w:eastAsia="es-CO"/>
        </w:rPr>
      </w:pPr>
      <w:r w:rsidRPr="00096B5E">
        <w:rPr>
          <w:lang w:val="es-419" w:eastAsia="es-CO"/>
        </w:rPr>
        <w:t>En Colombia, es importante considerar el nivel freático del suelo.</w:t>
      </w:r>
    </w:p>
    <w:p w14:paraId="76D22465" w14:textId="16A46FC6"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¿El suelo freático? ¿Qué es?</w:t>
      </w:r>
    </w:p>
    <w:p w14:paraId="40388B4B" w14:textId="3D60AD63"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El nivel freático es la altura a la que se encuentra el agua subterránea, y conocer este dato, nos sirve mucho porque un nivel muy superficial puede limitar el crecimiento de las raíces, mientras que un nivel más profundo permite que el pasto acceda a más nutrientes.</w:t>
      </w:r>
    </w:p>
    <w:p w14:paraId="225EF775" w14:textId="31A1B1DB"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Ahora voy entendiendo Don Campos. Y el factor del clima, ¿qué? [Se ríe] Hablando del clima, mire se puso a llover.</w:t>
      </w:r>
    </w:p>
    <w:p w14:paraId="26EF00C6" w14:textId="28F56FE2"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Si señora, está lloviendo durísimo. Camine se toma un tintico mientras seguimos hablando de los factores.</w:t>
      </w:r>
    </w:p>
    <w:p w14:paraId="4CE5150B" w14:textId="14D2AA0E" w:rsidR="00096B5E" w:rsidRPr="00096B5E" w:rsidRDefault="00096B5E" w:rsidP="00096B5E">
      <w:pPr>
        <w:rPr>
          <w:lang w:val="es-419" w:eastAsia="es-CO"/>
        </w:rPr>
      </w:pPr>
      <w:r w:rsidRPr="00096B5E">
        <w:rPr>
          <w:lang w:val="es-419" w:eastAsia="es-CO"/>
        </w:rPr>
        <w:t xml:space="preserve">Como le venía diciendo </w:t>
      </w:r>
      <w:proofErr w:type="spellStart"/>
      <w:r w:rsidRPr="00096B5E">
        <w:rPr>
          <w:lang w:val="es-419" w:eastAsia="es-CO"/>
        </w:rPr>
        <w:t>AzuSENa</w:t>
      </w:r>
      <w:proofErr w:type="spellEnd"/>
      <w:r w:rsidRPr="00096B5E">
        <w:rPr>
          <w:lang w:val="es-419" w:eastAsia="es-CO"/>
        </w:rPr>
        <w:t>, El segundo factor es el clima. Aquí en Colombia, tenemos dos temporadas bien marcadas: la seca y la lluviosa. Estas afectan directamente la disponibilidad de agua para las pasturas. Además, la luz solar es crucial para la fotosíntesis, que es el proceso mediante el cual las plantas producen energía.</w:t>
      </w:r>
    </w:p>
    <w:p w14:paraId="4076F20D" w14:textId="099B1CC8"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Por supuesto, ahora todo tiene sentido, por eso en zonas donde la luz solar es más intensa, la producción de pasto puede ser mucho mayor.</w:t>
      </w:r>
    </w:p>
    <w:p w14:paraId="354C32F9" w14:textId="5C40531E"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Así es. Por eso, os pastos son un recurso esencial para cualquier finca ganadera. No solo son una fuente económica de alimentación para el ganado, sino que también, si se manejan correctamente, pueden ayudar a mejorar la productividad y la sostenibilidad de la finca.</w:t>
      </w:r>
    </w:p>
    <w:p w14:paraId="7CB9DBB0" w14:textId="2AC1818A" w:rsidR="00096B5E" w:rsidRPr="00096B5E" w:rsidRDefault="00096B5E" w:rsidP="00096B5E">
      <w:pPr>
        <w:rPr>
          <w:lang w:val="es-419" w:eastAsia="es-CO"/>
        </w:rPr>
      </w:pPr>
      <w:r w:rsidRPr="00096B5E">
        <w:rPr>
          <w:lang w:val="es-419" w:eastAsia="es-CO"/>
        </w:rPr>
        <w:lastRenderedPageBreak/>
        <w:t>DON CAMPOS</w:t>
      </w:r>
      <w:r>
        <w:rPr>
          <w:lang w:val="es-419" w:eastAsia="es-CO"/>
        </w:rPr>
        <w:t xml:space="preserve">: </w:t>
      </w:r>
      <w:r w:rsidRPr="00096B5E">
        <w:rPr>
          <w:lang w:val="es-419" w:eastAsia="es-CO"/>
        </w:rPr>
        <w:t xml:space="preserve">Anote ahí </w:t>
      </w:r>
      <w:proofErr w:type="spellStart"/>
      <w:r w:rsidRPr="00096B5E">
        <w:rPr>
          <w:lang w:val="es-419" w:eastAsia="es-CO"/>
        </w:rPr>
        <w:t>AzuSENA</w:t>
      </w:r>
      <w:proofErr w:type="spellEnd"/>
      <w:r w:rsidRPr="00096B5E">
        <w:rPr>
          <w:lang w:val="es-419" w:eastAsia="es-CO"/>
        </w:rPr>
        <w:t>, esto es muy importante que lo tenga en cuenta:</w:t>
      </w:r>
    </w:p>
    <w:p w14:paraId="21E5F221" w14:textId="5C93443A"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Listo Don Campos, dícteme por favor:</w:t>
      </w:r>
    </w:p>
    <w:p w14:paraId="7FE9C680" w14:textId="18AD4EA6" w:rsidR="00096B5E" w:rsidRPr="00096B5E" w:rsidRDefault="00096B5E" w:rsidP="00096B5E">
      <w:pPr>
        <w:rPr>
          <w:lang w:val="es-419" w:eastAsia="es-CO"/>
        </w:rPr>
      </w:pPr>
      <w:r w:rsidRPr="00096B5E">
        <w:rPr>
          <w:lang w:val="es-419" w:eastAsia="es-CO"/>
        </w:rPr>
        <w:t>LOCUCIÓN: DON CAMPOS</w:t>
      </w:r>
    </w:p>
    <w:p w14:paraId="7BAEFF69" w14:textId="4BAEE728" w:rsidR="00096B5E" w:rsidRPr="00096B5E" w:rsidRDefault="00096B5E" w:rsidP="00096B5E">
      <w:pPr>
        <w:rPr>
          <w:lang w:val="es-419" w:eastAsia="es-CO"/>
        </w:rPr>
      </w:pPr>
      <w:r w:rsidRPr="00096B5E">
        <w:rPr>
          <w:lang w:val="es-419" w:eastAsia="es-CO"/>
        </w:rPr>
        <w:t>Recuerden siempre tener en cuenta factores como el suelo, el clima y el manejo para optimizar la producción.</w:t>
      </w:r>
    </w:p>
    <w:p w14:paraId="2AB38066" w14:textId="0FE6D3DC"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 xml:space="preserve">Gracias por acompañarnos en este episodio. Si les gustó el contenido de hoy, los invito a suscribirse al </w:t>
      </w:r>
      <w:r w:rsidRPr="0069576D">
        <w:rPr>
          <w:rStyle w:val="Extranjerismo"/>
        </w:rPr>
        <w:t>podcast</w:t>
      </w:r>
      <w:r w:rsidRPr="00096B5E">
        <w:rPr>
          <w:lang w:val="es-419" w:eastAsia="es-CO"/>
        </w:rPr>
        <w:t xml:space="preserve"> para seguir aprendiendo más sobre temas ganaderos y agrícolas. Nos encontramos en el próximo episodio. ¡Hasta pronto!</w:t>
      </w:r>
    </w:p>
    <w:p w14:paraId="424D7601" w14:textId="77777777" w:rsidR="009954D0" w:rsidRPr="009954D0" w:rsidRDefault="009954D0" w:rsidP="008A75B5">
      <w:pPr>
        <w:pStyle w:val="Ttulo3"/>
      </w:pPr>
      <w:bookmarkStart w:id="10" w:name="_Toc183040158"/>
      <w:r w:rsidRPr="009954D0">
        <w:t>Selección de especies de pasto según las condiciones de la finca</w:t>
      </w:r>
      <w:bookmarkEnd w:id="10"/>
    </w:p>
    <w:p w14:paraId="24B1EE97" w14:textId="77777777" w:rsidR="009954D0" w:rsidRPr="009954D0" w:rsidRDefault="009954D0" w:rsidP="009954D0">
      <w:pPr>
        <w:rPr>
          <w:lang w:val="es-419" w:eastAsia="es-CO"/>
        </w:rPr>
      </w:pPr>
      <w:r w:rsidRPr="009954D0">
        <w:rPr>
          <w:lang w:val="es-419" w:eastAsia="es-CO"/>
        </w:rPr>
        <w:t>Las gramíneas se dividen en naturales y mejoradas (o introducidas). Las gramíneas naturales, conocidas como criollas, crecen de manera espontánea, y el único control que se realiza es mediante el pastoreo. La mayoría de las ganaderías del país dependen de estos pastos naturales, que tienen baja productividad, pero son las únicas especies que se adaptan a condiciones hostiles de clima y suelo.</w:t>
      </w:r>
    </w:p>
    <w:p w14:paraId="362D8CFF" w14:textId="2AED276F" w:rsidR="009954D0" w:rsidRDefault="009954D0" w:rsidP="009954D0">
      <w:pPr>
        <w:rPr>
          <w:lang w:val="es-419" w:eastAsia="es-CO"/>
        </w:rPr>
      </w:pPr>
      <w:r w:rsidRPr="009954D0">
        <w:rPr>
          <w:lang w:val="es-419" w:eastAsia="es-CO"/>
        </w:rPr>
        <w:t>Las gramíneas mejoradas son seleccionadas por sus características como forrajes. En este caso, el ser humano interviene directamente, seleccionando las semillas para mejorar la producción. Estas plantas mejoradas tienen un mayor crecimiento y responden bien a la aplicación de fertilizantes.</w:t>
      </w:r>
    </w:p>
    <w:p w14:paraId="670E86B8" w14:textId="77777777" w:rsidR="006E4686" w:rsidRPr="009954D0" w:rsidRDefault="006E4686" w:rsidP="009954D0">
      <w:pPr>
        <w:rPr>
          <w:lang w:val="es-419" w:eastAsia="es-CO"/>
        </w:rPr>
      </w:pPr>
    </w:p>
    <w:p w14:paraId="2F338112" w14:textId="77777777" w:rsidR="009954D0" w:rsidRPr="009954D0" w:rsidRDefault="009954D0" w:rsidP="009954D0">
      <w:pPr>
        <w:rPr>
          <w:lang w:val="es-419" w:eastAsia="es-CO"/>
        </w:rPr>
      </w:pPr>
      <w:r w:rsidRPr="009954D0">
        <w:rPr>
          <w:lang w:val="es-419" w:eastAsia="es-CO"/>
        </w:rPr>
        <w:t>Al seleccionar los pastos, es importante considerar:</w:t>
      </w:r>
    </w:p>
    <w:p w14:paraId="101763DE" w14:textId="2A5C428C" w:rsidR="009954D0" w:rsidRPr="009954D0" w:rsidRDefault="009954D0" w:rsidP="004E4757">
      <w:pPr>
        <w:pStyle w:val="Tabla"/>
        <w:rPr>
          <w:lang w:val="es-419" w:eastAsia="es-CO"/>
        </w:rPr>
      </w:pPr>
      <w:r w:rsidRPr="009954D0">
        <w:rPr>
          <w:lang w:val="es-419" w:eastAsia="es-CO"/>
        </w:rPr>
        <w:lastRenderedPageBreak/>
        <w:t>Consideraciones para la selección de los pastos</w:t>
      </w:r>
    </w:p>
    <w:tbl>
      <w:tblPr>
        <w:tblStyle w:val="SENA"/>
        <w:tblW w:w="0" w:type="auto"/>
        <w:tblLook w:val="04A0" w:firstRow="1" w:lastRow="0" w:firstColumn="1" w:lastColumn="0" w:noHBand="0" w:noVBand="1"/>
      </w:tblPr>
      <w:tblGrid>
        <w:gridCol w:w="4981"/>
        <w:gridCol w:w="4981"/>
      </w:tblGrid>
      <w:tr w:rsidR="004E4757" w14:paraId="0CF82774" w14:textId="77777777" w:rsidTr="004E4757">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0E3229B0" w14:textId="55F96A98" w:rsidR="004E4757" w:rsidRDefault="004E4757" w:rsidP="004E4757">
            <w:pPr>
              <w:pStyle w:val="TextoTablas"/>
              <w:jc w:val="center"/>
            </w:pPr>
            <w:r w:rsidRPr="007340CA">
              <w:t>Criterio</w:t>
            </w:r>
          </w:p>
        </w:tc>
        <w:tc>
          <w:tcPr>
            <w:tcW w:w="4981" w:type="dxa"/>
          </w:tcPr>
          <w:p w14:paraId="35760DB2" w14:textId="5C7B315E" w:rsidR="004E4757" w:rsidRDefault="004E4757" w:rsidP="004E4757">
            <w:pPr>
              <w:pStyle w:val="TextoTablas"/>
              <w:jc w:val="center"/>
            </w:pPr>
            <w:r w:rsidRPr="007340CA">
              <w:t>Descripción</w:t>
            </w:r>
          </w:p>
        </w:tc>
      </w:tr>
      <w:tr w:rsidR="004E4757" w14:paraId="4401EC00"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020E5C1A" w14:textId="7D21CF6B" w:rsidR="004E4757" w:rsidRDefault="004E4757" w:rsidP="004E4757">
            <w:pPr>
              <w:pStyle w:val="TextoTablas"/>
            </w:pPr>
            <w:r w:rsidRPr="007340CA">
              <w:t>Sistema de producción.</w:t>
            </w:r>
          </w:p>
        </w:tc>
        <w:tc>
          <w:tcPr>
            <w:tcW w:w="4981" w:type="dxa"/>
          </w:tcPr>
          <w:p w14:paraId="7BF0127B" w14:textId="151F27C5" w:rsidR="004E4757" w:rsidRDefault="004E4757" w:rsidP="004E4757">
            <w:pPr>
              <w:pStyle w:val="TextoTablas"/>
            </w:pPr>
            <w:r w:rsidRPr="007340CA">
              <w:t>Pastoreo o corte.</w:t>
            </w:r>
          </w:p>
        </w:tc>
      </w:tr>
      <w:tr w:rsidR="004E4757" w14:paraId="68A4A808" w14:textId="77777777" w:rsidTr="004E4757">
        <w:tc>
          <w:tcPr>
            <w:tcW w:w="4981" w:type="dxa"/>
          </w:tcPr>
          <w:p w14:paraId="4582AA1F" w14:textId="6745799F" w:rsidR="004E4757" w:rsidRDefault="004E4757" w:rsidP="004E4757">
            <w:pPr>
              <w:pStyle w:val="TextoTablas"/>
            </w:pPr>
            <w:r w:rsidRPr="007340CA">
              <w:t>Forma de crecimiento.</w:t>
            </w:r>
          </w:p>
        </w:tc>
        <w:tc>
          <w:tcPr>
            <w:tcW w:w="4981" w:type="dxa"/>
          </w:tcPr>
          <w:p w14:paraId="40C53590" w14:textId="6F57A66B" w:rsidR="004E4757" w:rsidRDefault="004E4757" w:rsidP="004E4757">
            <w:pPr>
              <w:pStyle w:val="TextoTablas"/>
            </w:pPr>
            <w:r w:rsidRPr="007340CA">
              <w:t>Erecto o rastrero.</w:t>
            </w:r>
          </w:p>
        </w:tc>
      </w:tr>
      <w:tr w:rsidR="004E4757" w14:paraId="256CB293"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5FBCD766" w14:textId="10985906" w:rsidR="004E4757" w:rsidRDefault="004E4757" w:rsidP="004E4757">
            <w:pPr>
              <w:pStyle w:val="TextoTablas"/>
            </w:pPr>
            <w:r w:rsidRPr="007340CA">
              <w:t>Condiciones agroecológicas.</w:t>
            </w:r>
          </w:p>
        </w:tc>
        <w:tc>
          <w:tcPr>
            <w:tcW w:w="4981" w:type="dxa"/>
          </w:tcPr>
          <w:p w14:paraId="6AA05F16" w14:textId="3F9C0249" w:rsidR="004E4757" w:rsidRDefault="004E4757" w:rsidP="004E4757">
            <w:pPr>
              <w:pStyle w:val="TextoTablas"/>
            </w:pPr>
            <w:r w:rsidRPr="007340CA">
              <w:t>Cantidad de lluvia, temperatura y fertilidad del suelo.</w:t>
            </w:r>
          </w:p>
        </w:tc>
      </w:tr>
      <w:tr w:rsidR="004E4757" w14:paraId="4945B008" w14:textId="77777777" w:rsidTr="004E4757">
        <w:tc>
          <w:tcPr>
            <w:tcW w:w="4981" w:type="dxa"/>
          </w:tcPr>
          <w:p w14:paraId="270E530D" w14:textId="5F1092D1" w:rsidR="004E4757" w:rsidRDefault="004E4757" w:rsidP="004E4757">
            <w:pPr>
              <w:pStyle w:val="TextoTablas"/>
            </w:pPr>
            <w:r w:rsidRPr="007340CA">
              <w:t>Valor nutritivo.</w:t>
            </w:r>
          </w:p>
        </w:tc>
        <w:tc>
          <w:tcPr>
            <w:tcW w:w="4981" w:type="dxa"/>
          </w:tcPr>
          <w:p w14:paraId="6B94DF41" w14:textId="19DD5623" w:rsidR="004E4757" w:rsidRDefault="004E4757" w:rsidP="004E4757">
            <w:pPr>
              <w:pStyle w:val="TextoTablas"/>
            </w:pPr>
            <w:r w:rsidRPr="007340CA">
              <w:t xml:space="preserve">Las gramíneas tienen bajo contenido de proteínas en comparación con las leguminosas como el fríjol, alfalfa, kudzu y </w:t>
            </w:r>
            <w:proofErr w:type="spellStart"/>
            <w:r w:rsidRPr="007340CA">
              <w:t>centrosema</w:t>
            </w:r>
            <w:proofErr w:type="spellEnd"/>
            <w:r w:rsidRPr="007340CA">
              <w:t>. En la época de prefloración, el contenido de proteínas es entre el 10 % y el 15 %, disminuyendo a medida que la planta crece.</w:t>
            </w:r>
          </w:p>
        </w:tc>
      </w:tr>
      <w:tr w:rsidR="004E4757" w14:paraId="06F08428"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117F00A5" w14:textId="5B3E3A01" w:rsidR="004E4757" w:rsidRDefault="004E4757" w:rsidP="004E4757">
            <w:pPr>
              <w:pStyle w:val="TextoTablas"/>
            </w:pPr>
            <w:r w:rsidRPr="007340CA">
              <w:t>Producción.</w:t>
            </w:r>
          </w:p>
        </w:tc>
        <w:tc>
          <w:tcPr>
            <w:tcW w:w="4981" w:type="dxa"/>
          </w:tcPr>
          <w:p w14:paraId="50487655" w14:textId="7D442887" w:rsidR="004E4757" w:rsidRDefault="004E4757" w:rsidP="004E4757">
            <w:pPr>
              <w:pStyle w:val="TextoTablas"/>
            </w:pPr>
            <w:r w:rsidRPr="007340CA">
              <w:t>Determinada por la cantidad de hectáreas destinadas a la obtención de pasto.</w:t>
            </w:r>
          </w:p>
        </w:tc>
      </w:tr>
      <w:tr w:rsidR="004E4757" w14:paraId="4F1FCCF7" w14:textId="77777777" w:rsidTr="004E4757">
        <w:tc>
          <w:tcPr>
            <w:tcW w:w="4981" w:type="dxa"/>
          </w:tcPr>
          <w:p w14:paraId="540AADE0" w14:textId="3AD3C006" w:rsidR="004E4757" w:rsidRDefault="004E4757" w:rsidP="004E4757">
            <w:pPr>
              <w:pStyle w:val="TextoTablas"/>
            </w:pPr>
            <w:r w:rsidRPr="007340CA">
              <w:t>Palatabilidad.</w:t>
            </w:r>
          </w:p>
        </w:tc>
        <w:tc>
          <w:tcPr>
            <w:tcW w:w="4981" w:type="dxa"/>
          </w:tcPr>
          <w:p w14:paraId="38BD3ED2" w14:textId="687A7F1E" w:rsidR="004E4757" w:rsidRDefault="004E4757" w:rsidP="004E4757">
            <w:pPr>
              <w:pStyle w:val="TextoTablas"/>
            </w:pPr>
            <w:r w:rsidRPr="007340CA">
              <w:t>Determina si el pasto es agradable para el consumo del animal.</w:t>
            </w:r>
          </w:p>
        </w:tc>
      </w:tr>
      <w:tr w:rsidR="004E4757" w14:paraId="066E8E09"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1206EEEF" w14:textId="3E6B930A" w:rsidR="004E4757" w:rsidRDefault="004E4757" w:rsidP="004E4757">
            <w:pPr>
              <w:pStyle w:val="TextoTablas"/>
            </w:pPr>
            <w:r w:rsidRPr="007340CA">
              <w:t>Tiempo de recuperación.</w:t>
            </w:r>
          </w:p>
        </w:tc>
        <w:tc>
          <w:tcPr>
            <w:tcW w:w="4981" w:type="dxa"/>
          </w:tcPr>
          <w:p w14:paraId="2F08FA14" w14:textId="3FF4CB1D" w:rsidR="004E4757" w:rsidRDefault="004E4757" w:rsidP="004E4757">
            <w:pPr>
              <w:pStyle w:val="TextoTablas"/>
            </w:pPr>
            <w:r w:rsidRPr="007340CA">
              <w:t>Es el período que se deja descansar el potrero para que el pasto se recupere. Este tiempo está relacionado con el crecimiento y desarrollo de la especie.</w:t>
            </w:r>
          </w:p>
        </w:tc>
      </w:tr>
      <w:tr w:rsidR="004E4757" w14:paraId="379B1C74" w14:textId="77777777" w:rsidTr="004E4757">
        <w:tc>
          <w:tcPr>
            <w:tcW w:w="4981" w:type="dxa"/>
          </w:tcPr>
          <w:p w14:paraId="5A4BAEA8" w14:textId="2D20E144" w:rsidR="004E4757" w:rsidRDefault="004E4757" w:rsidP="004E4757">
            <w:pPr>
              <w:pStyle w:val="TextoTablas"/>
            </w:pPr>
            <w:r w:rsidRPr="007340CA">
              <w:t>Facilidad de propagación.</w:t>
            </w:r>
          </w:p>
        </w:tc>
        <w:tc>
          <w:tcPr>
            <w:tcW w:w="4981" w:type="dxa"/>
          </w:tcPr>
          <w:p w14:paraId="2478567F" w14:textId="616EBD5A" w:rsidR="004E4757" w:rsidRDefault="004E4757" w:rsidP="004E4757">
            <w:pPr>
              <w:pStyle w:val="TextoTablas"/>
            </w:pPr>
            <w:r w:rsidRPr="007340CA">
              <w:t>Capacidad del pasto para propagarse eficientemente.</w:t>
            </w:r>
          </w:p>
        </w:tc>
      </w:tr>
      <w:tr w:rsidR="004E4757" w14:paraId="153B71F5"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549F7192" w14:textId="706302C1" w:rsidR="004E4757" w:rsidRDefault="004E4757" w:rsidP="004E4757">
            <w:pPr>
              <w:pStyle w:val="TextoTablas"/>
            </w:pPr>
            <w:r w:rsidRPr="007340CA">
              <w:t>Tolerancia a plagas y enfermedades.</w:t>
            </w:r>
          </w:p>
        </w:tc>
        <w:tc>
          <w:tcPr>
            <w:tcW w:w="4981" w:type="dxa"/>
          </w:tcPr>
          <w:p w14:paraId="03D4C94E" w14:textId="216D96E2" w:rsidR="004E4757" w:rsidRDefault="004E4757" w:rsidP="004E4757">
            <w:pPr>
              <w:pStyle w:val="TextoTablas"/>
            </w:pPr>
            <w:r w:rsidRPr="007340CA">
              <w:t>Capacidad de la especie para resistir plagas y enfermedades comunes.</w:t>
            </w:r>
          </w:p>
        </w:tc>
      </w:tr>
      <w:tr w:rsidR="004E4757" w14:paraId="60070066" w14:textId="77777777" w:rsidTr="004E4757">
        <w:tc>
          <w:tcPr>
            <w:tcW w:w="4981" w:type="dxa"/>
          </w:tcPr>
          <w:p w14:paraId="248F7575" w14:textId="04421DD1" w:rsidR="004E4757" w:rsidRDefault="004E4757" w:rsidP="004E4757">
            <w:pPr>
              <w:pStyle w:val="TextoTablas"/>
            </w:pPr>
            <w:r w:rsidRPr="007340CA">
              <w:t>Capacidad de competencia.</w:t>
            </w:r>
          </w:p>
        </w:tc>
        <w:tc>
          <w:tcPr>
            <w:tcW w:w="4981" w:type="dxa"/>
          </w:tcPr>
          <w:p w14:paraId="2E99DED9" w14:textId="777E99DD" w:rsidR="004E4757" w:rsidRDefault="004E4757" w:rsidP="004E4757">
            <w:pPr>
              <w:pStyle w:val="TextoTablas"/>
            </w:pPr>
            <w:r w:rsidRPr="007340CA">
              <w:t>Competencia de la especie con otras durante el crecimiento.</w:t>
            </w:r>
          </w:p>
        </w:tc>
      </w:tr>
    </w:tbl>
    <w:p w14:paraId="7908FBF8" w14:textId="77777777" w:rsidR="004E4757" w:rsidRDefault="004E4757" w:rsidP="009954D0">
      <w:pPr>
        <w:rPr>
          <w:lang w:val="es-419" w:eastAsia="es-CO"/>
        </w:rPr>
      </w:pPr>
    </w:p>
    <w:p w14:paraId="065B252A" w14:textId="68B75EEA" w:rsidR="009954D0" w:rsidRPr="009954D0" w:rsidRDefault="009954D0" w:rsidP="009954D0">
      <w:pPr>
        <w:rPr>
          <w:lang w:val="es-419" w:eastAsia="es-CO"/>
        </w:rPr>
      </w:pPr>
      <w:r w:rsidRPr="009954D0">
        <w:rPr>
          <w:lang w:val="es-419" w:eastAsia="es-CO"/>
        </w:rPr>
        <w:t>Recomendaciones para seleccionar pastos que se adapten mejor a su finca:</w:t>
      </w:r>
    </w:p>
    <w:p w14:paraId="7AA25392" w14:textId="77777777" w:rsidR="009954D0" w:rsidRPr="004E4757" w:rsidRDefault="009954D0" w:rsidP="004E4757">
      <w:pPr>
        <w:pStyle w:val="Prrafodelista"/>
        <w:numPr>
          <w:ilvl w:val="0"/>
          <w:numId w:val="33"/>
        </w:numPr>
        <w:rPr>
          <w:lang w:val="es-419" w:eastAsia="es-CO"/>
        </w:rPr>
      </w:pPr>
      <w:r w:rsidRPr="004E4757">
        <w:rPr>
          <w:lang w:val="es-419" w:eastAsia="es-CO"/>
        </w:rPr>
        <w:lastRenderedPageBreak/>
        <w:t>Conozca la capacidad de crecimiento del pasto en su suelo. Para esto, es necesario conocer las condiciones físicas y químicas del suelo (fertilidad, humedad y topografía).</w:t>
      </w:r>
    </w:p>
    <w:p w14:paraId="1C1C2625"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En suelos fértiles, se recomienda sembrar guinea y </w:t>
      </w:r>
      <w:proofErr w:type="spellStart"/>
      <w:r w:rsidRPr="004E4757">
        <w:rPr>
          <w:lang w:val="es-419" w:eastAsia="es-CO"/>
        </w:rPr>
        <w:t>marandú</w:t>
      </w:r>
      <w:proofErr w:type="spellEnd"/>
      <w:r w:rsidRPr="004E4757">
        <w:rPr>
          <w:lang w:val="es-419" w:eastAsia="es-CO"/>
        </w:rPr>
        <w:t>.</w:t>
      </w:r>
    </w:p>
    <w:p w14:paraId="2B21B9AC"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En suelos de baja fertilidad, se deben usar </w:t>
      </w:r>
      <w:proofErr w:type="spellStart"/>
      <w:r w:rsidRPr="00ED1E3C">
        <w:rPr>
          <w:rStyle w:val="Extranjerismo"/>
          <w:lang w:val="es-419" w:eastAsia="es-CO"/>
        </w:rPr>
        <w:t>brachiaria</w:t>
      </w:r>
      <w:proofErr w:type="spellEnd"/>
      <w:r w:rsidRPr="00ED1E3C">
        <w:rPr>
          <w:rStyle w:val="Extranjerismo"/>
          <w:lang w:val="es-419" w:eastAsia="es-CO"/>
        </w:rPr>
        <w:t xml:space="preserve"> </w:t>
      </w:r>
      <w:proofErr w:type="spellStart"/>
      <w:r w:rsidRPr="00ED1E3C">
        <w:rPr>
          <w:rStyle w:val="Extranjerismo"/>
          <w:lang w:val="es-419" w:eastAsia="es-CO"/>
        </w:rPr>
        <w:t>humidicola</w:t>
      </w:r>
      <w:proofErr w:type="spellEnd"/>
      <w:r w:rsidRPr="004E4757">
        <w:rPr>
          <w:lang w:val="es-419" w:eastAsia="es-CO"/>
        </w:rPr>
        <w:t xml:space="preserve">, </w:t>
      </w:r>
      <w:proofErr w:type="spellStart"/>
      <w:r w:rsidRPr="00ED1E3C">
        <w:rPr>
          <w:rStyle w:val="Extranjerismo"/>
          <w:lang w:val="es-419" w:eastAsia="es-CO"/>
        </w:rPr>
        <w:t>andropogon</w:t>
      </w:r>
      <w:proofErr w:type="spellEnd"/>
      <w:r w:rsidRPr="004E4757">
        <w:rPr>
          <w:lang w:val="es-419" w:eastAsia="es-CO"/>
        </w:rPr>
        <w:t xml:space="preserve"> y </w:t>
      </w:r>
      <w:proofErr w:type="spellStart"/>
      <w:r w:rsidRPr="00ED1E3C">
        <w:rPr>
          <w:rStyle w:val="Extranjerismo"/>
          <w:lang w:val="es-419" w:eastAsia="es-CO"/>
        </w:rPr>
        <w:t>brachiaria</w:t>
      </w:r>
      <w:proofErr w:type="spellEnd"/>
      <w:r w:rsidRPr="00ED1E3C">
        <w:rPr>
          <w:rStyle w:val="Extranjerismo"/>
          <w:lang w:val="es-419" w:eastAsia="es-CO"/>
        </w:rPr>
        <w:t xml:space="preserve"> </w:t>
      </w:r>
      <w:proofErr w:type="spellStart"/>
      <w:r w:rsidRPr="00ED1E3C">
        <w:rPr>
          <w:rStyle w:val="Extranjerismo"/>
          <w:lang w:val="es-419" w:eastAsia="es-CO"/>
        </w:rPr>
        <w:t>decumbens</w:t>
      </w:r>
      <w:proofErr w:type="spellEnd"/>
      <w:r w:rsidRPr="004E4757">
        <w:rPr>
          <w:lang w:val="es-419" w:eastAsia="es-CO"/>
        </w:rPr>
        <w:t>.</w:t>
      </w:r>
    </w:p>
    <w:p w14:paraId="54F41B65"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En suelos con mal drenaje, use pasto jazmín, </w:t>
      </w:r>
      <w:proofErr w:type="spellStart"/>
      <w:r w:rsidRPr="00ED1E3C">
        <w:rPr>
          <w:rStyle w:val="Extranjerismo"/>
          <w:lang w:val="es-419" w:eastAsia="es-CO"/>
        </w:rPr>
        <w:t>setaria</w:t>
      </w:r>
      <w:proofErr w:type="spellEnd"/>
      <w:r w:rsidRPr="00ED1E3C">
        <w:rPr>
          <w:rStyle w:val="Extranjerismo"/>
          <w:lang w:val="es-419" w:eastAsia="es-CO"/>
        </w:rPr>
        <w:t xml:space="preserve"> </w:t>
      </w:r>
      <w:proofErr w:type="spellStart"/>
      <w:r w:rsidRPr="00ED1E3C">
        <w:rPr>
          <w:rStyle w:val="Extranjerismo"/>
          <w:lang w:val="es-419" w:eastAsia="es-CO"/>
        </w:rPr>
        <w:t>kazungula</w:t>
      </w:r>
      <w:proofErr w:type="spellEnd"/>
      <w:r w:rsidRPr="004E4757">
        <w:rPr>
          <w:lang w:val="es-419" w:eastAsia="es-CO"/>
        </w:rPr>
        <w:t xml:space="preserve"> y </w:t>
      </w:r>
      <w:proofErr w:type="spellStart"/>
      <w:r w:rsidRPr="00ED1E3C">
        <w:rPr>
          <w:rStyle w:val="Extranjerismo"/>
          <w:lang w:val="es-419" w:eastAsia="es-CO"/>
        </w:rPr>
        <w:t>brachiaria</w:t>
      </w:r>
      <w:proofErr w:type="spellEnd"/>
      <w:r w:rsidRPr="00ED1E3C">
        <w:rPr>
          <w:rStyle w:val="Extranjerismo"/>
          <w:lang w:val="es-419" w:eastAsia="es-CO"/>
        </w:rPr>
        <w:t xml:space="preserve"> </w:t>
      </w:r>
      <w:proofErr w:type="spellStart"/>
      <w:r w:rsidRPr="00ED1E3C">
        <w:rPr>
          <w:rStyle w:val="Extranjerismo"/>
          <w:lang w:val="es-419" w:eastAsia="es-CO"/>
        </w:rPr>
        <w:t>humidicola</w:t>
      </w:r>
      <w:proofErr w:type="spellEnd"/>
      <w:r w:rsidRPr="004E4757">
        <w:rPr>
          <w:lang w:val="es-419" w:eastAsia="es-CO"/>
        </w:rPr>
        <w:t>.</w:t>
      </w:r>
    </w:p>
    <w:p w14:paraId="142C2468"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Para terrenos de uso intensivo en verano y altos niveles de fertilización, utilice pasto </w:t>
      </w:r>
      <w:proofErr w:type="spellStart"/>
      <w:r w:rsidRPr="00ED1E3C">
        <w:rPr>
          <w:rStyle w:val="Extranjerismo"/>
          <w:lang w:val="es-419" w:eastAsia="es-CO"/>
        </w:rPr>
        <w:t>tanzania</w:t>
      </w:r>
      <w:proofErr w:type="spellEnd"/>
      <w:r w:rsidRPr="004E4757">
        <w:rPr>
          <w:lang w:val="es-419" w:eastAsia="es-CO"/>
        </w:rPr>
        <w:t xml:space="preserve"> y elefante.</w:t>
      </w:r>
    </w:p>
    <w:p w14:paraId="528B137B"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Si hay problemas por insectos como el salivazo, se recomienda usar </w:t>
      </w:r>
      <w:proofErr w:type="spellStart"/>
      <w:r w:rsidRPr="00ED1E3C">
        <w:rPr>
          <w:rStyle w:val="Extranjerismo"/>
          <w:lang w:val="es-419" w:eastAsia="es-CO"/>
        </w:rPr>
        <w:t>andropogon</w:t>
      </w:r>
      <w:proofErr w:type="spellEnd"/>
      <w:r w:rsidRPr="004E4757">
        <w:rPr>
          <w:lang w:val="es-419" w:eastAsia="es-CO"/>
        </w:rPr>
        <w:t xml:space="preserve"> y pasto </w:t>
      </w:r>
      <w:proofErr w:type="spellStart"/>
      <w:r w:rsidRPr="004E4757">
        <w:rPr>
          <w:lang w:val="es-419" w:eastAsia="es-CO"/>
        </w:rPr>
        <w:t>marandú</w:t>
      </w:r>
      <w:proofErr w:type="spellEnd"/>
      <w:r w:rsidRPr="004E4757">
        <w:rPr>
          <w:lang w:val="es-419" w:eastAsia="es-CO"/>
        </w:rPr>
        <w:t>.</w:t>
      </w:r>
    </w:p>
    <w:p w14:paraId="7281D60B" w14:textId="77777777" w:rsidR="009954D0" w:rsidRPr="009954D0" w:rsidRDefault="009954D0" w:rsidP="004E4757">
      <w:pPr>
        <w:pStyle w:val="Ttulo3"/>
      </w:pPr>
      <w:bookmarkStart w:id="11" w:name="_Toc183040159"/>
      <w:r w:rsidRPr="009954D0">
        <w:t>Pasto de corte</w:t>
      </w:r>
      <w:bookmarkEnd w:id="11"/>
    </w:p>
    <w:p w14:paraId="0983C412" w14:textId="77777777" w:rsidR="009954D0" w:rsidRPr="009954D0" w:rsidRDefault="009954D0" w:rsidP="009954D0">
      <w:pPr>
        <w:rPr>
          <w:lang w:val="es-419" w:eastAsia="es-CO"/>
        </w:rPr>
      </w:pPr>
      <w:r w:rsidRPr="009954D0">
        <w:rPr>
          <w:lang w:val="es-419" w:eastAsia="es-CO"/>
        </w:rPr>
        <w:t>En Colombia, los pastos de corte se conocen con los siguientes nombres:</w:t>
      </w:r>
    </w:p>
    <w:p w14:paraId="431EBD24" w14:textId="77777777" w:rsidR="009954D0" w:rsidRPr="004E4757" w:rsidRDefault="009954D0" w:rsidP="004E4757">
      <w:pPr>
        <w:pStyle w:val="Prrafodelista"/>
        <w:numPr>
          <w:ilvl w:val="0"/>
          <w:numId w:val="35"/>
        </w:numPr>
        <w:rPr>
          <w:lang w:val="es-419" w:eastAsia="es-CO"/>
        </w:rPr>
      </w:pPr>
      <w:r w:rsidRPr="004E4757">
        <w:rPr>
          <w:lang w:val="es-419" w:eastAsia="es-CO"/>
        </w:rPr>
        <w:t>Elefante, sorgo o mijo perla.</w:t>
      </w:r>
    </w:p>
    <w:p w14:paraId="0C6562EB" w14:textId="77777777" w:rsidR="009954D0" w:rsidRPr="004E4757" w:rsidRDefault="009954D0" w:rsidP="004E4757">
      <w:pPr>
        <w:pStyle w:val="Prrafodelista"/>
        <w:numPr>
          <w:ilvl w:val="0"/>
          <w:numId w:val="35"/>
        </w:numPr>
        <w:rPr>
          <w:lang w:val="es-419" w:eastAsia="es-CO"/>
        </w:rPr>
      </w:pPr>
      <w:r w:rsidRPr="004E4757">
        <w:rPr>
          <w:lang w:val="es-419" w:eastAsia="es-CO"/>
        </w:rPr>
        <w:t xml:space="preserve">Pampa verde, </w:t>
      </w:r>
      <w:proofErr w:type="spellStart"/>
      <w:r w:rsidRPr="004E4757">
        <w:rPr>
          <w:lang w:val="es-419" w:eastAsia="es-CO"/>
        </w:rPr>
        <w:t>indú</w:t>
      </w:r>
      <w:proofErr w:type="spellEnd"/>
      <w:r w:rsidRPr="004E4757">
        <w:rPr>
          <w:lang w:val="es-419" w:eastAsia="es-CO"/>
        </w:rPr>
        <w:t xml:space="preserve">, </w:t>
      </w:r>
      <w:proofErr w:type="spellStart"/>
      <w:r w:rsidRPr="004E4757">
        <w:rPr>
          <w:lang w:val="es-419" w:eastAsia="es-CO"/>
        </w:rPr>
        <w:t>camerún</w:t>
      </w:r>
      <w:proofErr w:type="spellEnd"/>
      <w:r w:rsidRPr="004E4757">
        <w:rPr>
          <w:lang w:val="es-419" w:eastAsia="es-CO"/>
        </w:rPr>
        <w:t xml:space="preserve"> y </w:t>
      </w:r>
      <w:proofErr w:type="spellStart"/>
      <w:r w:rsidRPr="00ED1E3C">
        <w:rPr>
          <w:rStyle w:val="Extranjerismo"/>
          <w:lang w:val="es-419" w:eastAsia="es-CO"/>
        </w:rPr>
        <w:t>king</w:t>
      </w:r>
      <w:proofErr w:type="spellEnd"/>
      <w:r w:rsidRPr="00ED1E3C">
        <w:rPr>
          <w:rStyle w:val="Extranjerismo"/>
          <w:lang w:val="es-419" w:eastAsia="es-CO"/>
        </w:rPr>
        <w:t xml:space="preserve"> </w:t>
      </w:r>
      <w:proofErr w:type="spellStart"/>
      <w:r w:rsidRPr="00ED1E3C">
        <w:rPr>
          <w:rStyle w:val="Extranjerismo"/>
          <w:lang w:val="es-419" w:eastAsia="es-CO"/>
        </w:rPr>
        <w:t>grass</w:t>
      </w:r>
      <w:proofErr w:type="spellEnd"/>
      <w:r w:rsidRPr="004E4757">
        <w:rPr>
          <w:lang w:val="es-419" w:eastAsia="es-CO"/>
        </w:rPr>
        <w:t>.</w:t>
      </w:r>
    </w:p>
    <w:p w14:paraId="4D3C53DF" w14:textId="77777777" w:rsidR="009954D0" w:rsidRPr="004E4757" w:rsidRDefault="009954D0" w:rsidP="004E4757">
      <w:pPr>
        <w:pStyle w:val="Prrafodelista"/>
        <w:numPr>
          <w:ilvl w:val="0"/>
          <w:numId w:val="35"/>
        </w:numPr>
        <w:rPr>
          <w:lang w:val="es-419" w:eastAsia="es-CO"/>
        </w:rPr>
      </w:pPr>
      <w:r w:rsidRPr="004E4757">
        <w:rPr>
          <w:lang w:val="es-419" w:eastAsia="es-CO"/>
        </w:rPr>
        <w:t xml:space="preserve">Pasto imperial, morado, </w:t>
      </w:r>
      <w:proofErr w:type="spellStart"/>
      <w:r w:rsidRPr="004E4757">
        <w:rPr>
          <w:lang w:val="es-419" w:eastAsia="es-CO"/>
        </w:rPr>
        <w:t>taiwan</w:t>
      </w:r>
      <w:proofErr w:type="spellEnd"/>
      <w:r w:rsidRPr="004E4757">
        <w:rPr>
          <w:lang w:val="es-419" w:eastAsia="es-CO"/>
        </w:rPr>
        <w:t xml:space="preserve">, gramalote, </w:t>
      </w:r>
      <w:proofErr w:type="spellStart"/>
      <w:r w:rsidRPr="004E4757">
        <w:rPr>
          <w:lang w:val="es-419" w:eastAsia="es-CO"/>
        </w:rPr>
        <w:t>maralfalfa</w:t>
      </w:r>
      <w:proofErr w:type="spellEnd"/>
      <w:r w:rsidRPr="004E4757">
        <w:rPr>
          <w:lang w:val="es-419" w:eastAsia="es-CO"/>
        </w:rPr>
        <w:t xml:space="preserve">, </w:t>
      </w:r>
      <w:proofErr w:type="spellStart"/>
      <w:r w:rsidRPr="004E4757">
        <w:rPr>
          <w:lang w:val="es-419" w:eastAsia="es-CO"/>
        </w:rPr>
        <w:t>brasil</w:t>
      </w:r>
      <w:proofErr w:type="spellEnd"/>
      <w:r w:rsidRPr="004E4757">
        <w:rPr>
          <w:lang w:val="es-419" w:eastAsia="es-CO"/>
        </w:rPr>
        <w:t xml:space="preserve"> y cuba 22.</w:t>
      </w:r>
    </w:p>
    <w:p w14:paraId="4B574C6F" w14:textId="1FC41F12" w:rsidR="009954D0" w:rsidRPr="009954D0" w:rsidRDefault="009954D0" w:rsidP="009954D0">
      <w:pPr>
        <w:rPr>
          <w:lang w:val="es-419" w:eastAsia="es-CO"/>
        </w:rPr>
      </w:pPr>
      <w:r w:rsidRPr="009954D0">
        <w:rPr>
          <w:lang w:val="es-419" w:eastAsia="es-CO"/>
        </w:rPr>
        <w:t xml:space="preserve">A </w:t>
      </w:r>
      <w:r w:rsidR="004E4757" w:rsidRPr="009954D0">
        <w:rPr>
          <w:lang w:val="es-419" w:eastAsia="es-CO"/>
        </w:rPr>
        <w:t>continuación,</w:t>
      </w:r>
      <w:r w:rsidRPr="009954D0">
        <w:rPr>
          <w:lang w:val="es-419" w:eastAsia="es-CO"/>
        </w:rPr>
        <w:t xml:space="preserve"> se describen las características específicas de los diferentes tipos de pastos de corte:</w:t>
      </w:r>
    </w:p>
    <w:p w14:paraId="208E13AF" w14:textId="30E0BC38" w:rsidR="009954D0" w:rsidRPr="004E4757" w:rsidRDefault="009954D0" w:rsidP="004E4757">
      <w:pPr>
        <w:pStyle w:val="Prrafodelista"/>
        <w:numPr>
          <w:ilvl w:val="0"/>
          <w:numId w:val="36"/>
        </w:numPr>
        <w:rPr>
          <w:b/>
          <w:bCs/>
          <w:lang w:val="es-419" w:eastAsia="es-CO"/>
        </w:rPr>
      </w:pPr>
      <w:r w:rsidRPr="004E4757">
        <w:rPr>
          <w:b/>
          <w:bCs/>
          <w:lang w:val="es-419" w:eastAsia="es-CO"/>
        </w:rPr>
        <w:t>Pasto elefante</w:t>
      </w:r>
    </w:p>
    <w:p w14:paraId="61B25459" w14:textId="77777777" w:rsidR="009954D0" w:rsidRPr="004E4757" w:rsidRDefault="009954D0" w:rsidP="004E4757">
      <w:pPr>
        <w:pStyle w:val="Prrafodelista"/>
        <w:numPr>
          <w:ilvl w:val="0"/>
          <w:numId w:val="37"/>
        </w:numPr>
        <w:rPr>
          <w:lang w:val="es-419" w:eastAsia="es-CO"/>
        </w:rPr>
      </w:pPr>
      <w:r w:rsidRPr="004E4757">
        <w:rPr>
          <w:b/>
          <w:bCs/>
          <w:lang w:val="es-419" w:eastAsia="es-CO"/>
        </w:rPr>
        <w:t>Género</w:t>
      </w:r>
      <w:r w:rsidRPr="004E4757">
        <w:rPr>
          <w:lang w:val="es-419" w:eastAsia="es-CO"/>
        </w:rPr>
        <w:t xml:space="preserve">: </w:t>
      </w:r>
      <w:proofErr w:type="spellStart"/>
      <w:r w:rsidRPr="00ED1E3C">
        <w:rPr>
          <w:rStyle w:val="Extranjerismo"/>
          <w:lang w:val="es-419" w:eastAsia="es-CO"/>
        </w:rPr>
        <w:t>Pennisetum</w:t>
      </w:r>
      <w:proofErr w:type="spellEnd"/>
    </w:p>
    <w:p w14:paraId="61B01748" w14:textId="77777777" w:rsidR="009954D0" w:rsidRPr="004E4757" w:rsidRDefault="009954D0" w:rsidP="004E4757">
      <w:pPr>
        <w:pStyle w:val="Prrafodelista"/>
        <w:numPr>
          <w:ilvl w:val="0"/>
          <w:numId w:val="37"/>
        </w:numPr>
        <w:rPr>
          <w:lang w:val="es-419" w:eastAsia="es-CO"/>
        </w:rPr>
      </w:pPr>
      <w:r w:rsidRPr="004E4757">
        <w:rPr>
          <w:b/>
          <w:bCs/>
          <w:lang w:val="es-419" w:eastAsia="es-CO"/>
        </w:rPr>
        <w:t>Especie</w:t>
      </w:r>
      <w:r w:rsidRPr="004E4757">
        <w:rPr>
          <w:lang w:val="es-419" w:eastAsia="es-CO"/>
        </w:rPr>
        <w:t xml:space="preserve">: </w:t>
      </w:r>
      <w:proofErr w:type="spellStart"/>
      <w:r w:rsidRPr="00ED1E3C">
        <w:rPr>
          <w:rStyle w:val="Extranjerismo"/>
          <w:lang w:val="es-419" w:eastAsia="es-CO"/>
        </w:rPr>
        <w:t>Purpureum</w:t>
      </w:r>
      <w:proofErr w:type="spellEnd"/>
    </w:p>
    <w:p w14:paraId="548B538A" w14:textId="77777777" w:rsidR="009954D0" w:rsidRPr="004E4757" w:rsidRDefault="009954D0" w:rsidP="004E4757">
      <w:pPr>
        <w:pStyle w:val="Prrafodelista"/>
        <w:numPr>
          <w:ilvl w:val="0"/>
          <w:numId w:val="37"/>
        </w:numPr>
        <w:rPr>
          <w:lang w:val="es-419" w:eastAsia="es-CO"/>
        </w:rPr>
      </w:pPr>
      <w:r w:rsidRPr="004E4757">
        <w:rPr>
          <w:b/>
          <w:bCs/>
          <w:lang w:val="es-419" w:eastAsia="es-CO"/>
        </w:rPr>
        <w:t>Nombre científico</w:t>
      </w:r>
      <w:r w:rsidRPr="004E4757">
        <w:rPr>
          <w:lang w:val="es-419" w:eastAsia="es-CO"/>
        </w:rPr>
        <w:t xml:space="preserve">: </w:t>
      </w:r>
      <w:proofErr w:type="spellStart"/>
      <w:r w:rsidRPr="00ED1E3C">
        <w:rPr>
          <w:rStyle w:val="Extranjerismo"/>
          <w:lang w:val="es-419" w:eastAsia="es-CO"/>
        </w:rPr>
        <w:t>Pennisetum</w:t>
      </w:r>
      <w:proofErr w:type="spellEnd"/>
      <w:r w:rsidRPr="00ED1E3C">
        <w:rPr>
          <w:rStyle w:val="Extranjerismo"/>
          <w:lang w:val="es-419" w:eastAsia="es-CO"/>
        </w:rPr>
        <w:t xml:space="preserve"> </w:t>
      </w:r>
      <w:proofErr w:type="spellStart"/>
      <w:r w:rsidRPr="00ED1E3C">
        <w:rPr>
          <w:rStyle w:val="Extranjerismo"/>
          <w:lang w:val="es-419" w:eastAsia="es-CO"/>
        </w:rPr>
        <w:t>purpureum</w:t>
      </w:r>
      <w:proofErr w:type="spellEnd"/>
    </w:p>
    <w:p w14:paraId="19A8488E" w14:textId="77777777" w:rsidR="009954D0" w:rsidRPr="004E4757" w:rsidRDefault="009954D0" w:rsidP="004E4757">
      <w:pPr>
        <w:pStyle w:val="Prrafodelista"/>
        <w:numPr>
          <w:ilvl w:val="0"/>
          <w:numId w:val="37"/>
        </w:numPr>
        <w:rPr>
          <w:lang w:val="es-419" w:eastAsia="es-CO"/>
        </w:rPr>
      </w:pPr>
      <w:r w:rsidRPr="004E4757">
        <w:rPr>
          <w:b/>
          <w:bCs/>
          <w:lang w:val="es-419" w:eastAsia="es-CO"/>
        </w:rPr>
        <w:lastRenderedPageBreak/>
        <w:t>Nombre común</w:t>
      </w:r>
      <w:r w:rsidRPr="004E4757">
        <w:rPr>
          <w:lang w:val="es-419" w:eastAsia="es-CO"/>
        </w:rPr>
        <w:t xml:space="preserve">: Elefante o pasto </w:t>
      </w:r>
      <w:proofErr w:type="spellStart"/>
      <w:r w:rsidRPr="004E4757">
        <w:rPr>
          <w:lang w:val="es-419" w:eastAsia="es-CO"/>
        </w:rPr>
        <w:t>napier</w:t>
      </w:r>
      <w:proofErr w:type="spellEnd"/>
    </w:p>
    <w:p w14:paraId="67F43B43" w14:textId="77777777" w:rsidR="009954D0" w:rsidRPr="004E4757" w:rsidRDefault="009954D0" w:rsidP="004E4757">
      <w:pPr>
        <w:pStyle w:val="Prrafodelista"/>
        <w:ind w:left="1069" w:firstLine="0"/>
        <w:rPr>
          <w:lang w:val="es-419" w:eastAsia="es-CO"/>
        </w:rPr>
      </w:pPr>
      <w:r w:rsidRPr="004E4757">
        <w:rPr>
          <w:lang w:val="es-419" w:eastAsia="es-CO"/>
        </w:rPr>
        <w:t>Este pasto es de origen africano y tiene la característica de crecer de manera recta, alcanzando alturas de 1,8 a 2 metros. En la etapa de mayor crecimiento se desarrollan los tallos y hojas. La madurez en la cosecha está determinada por la región y la época, con una producción que oscila entre 60 y 90 toneladas de pasto por hectárea.</w:t>
      </w:r>
    </w:p>
    <w:p w14:paraId="503A5F88" w14:textId="34DD294B" w:rsidR="009954D0" w:rsidRPr="004E4757" w:rsidRDefault="009954D0" w:rsidP="004E4757">
      <w:pPr>
        <w:pStyle w:val="Prrafodelista"/>
        <w:numPr>
          <w:ilvl w:val="0"/>
          <w:numId w:val="36"/>
        </w:numPr>
        <w:rPr>
          <w:b/>
          <w:bCs/>
          <w:lang w:val="es-419" w:eastAsia="es-CO"/>
        </w:rPr>
      </w:pPr>
      <w:r w:rsidRPr="004E4757">
        <w:rPr>
          <w:b/>
          <w:bCs/>
          <w:lang w:val="es-419" w:eastAsia="es-CO"/>
        </w:rPr>
        <w:t>Sorgo o mijo</w:t>
      </w:r>
    </w:p>
    <w:p w14:paraId="70E664C6" w14:textId="77777777" w:rsidR="004E4757" w:rsidRPr="004E4757" w:rsidRDefault="004E4757" w:rsidP="004E4757">
      <w:pPr>
        <w:pStyle w:val="Prrafodelista"/>
        <w:numPr>
          <w:ilvl w:val="0"/>
          <w:numId w:val="38"/>
        </w:numPr>
        <w:rPr>
          <w:lang w:val="es-419" w:eastAsia="es-CO"/>
        </w:rPr>
      </w:pPr>
      <w:r w:rsidRPr="004E4757">
        <w:rPr>
          <w:b/>
          <w:bCs/>
          <w:lang w:val="es-419" w:eastAsia="es-CO"/>
        </w:rPr>
        <w:t>Género</w:t>
      </w:r>
      <w:r w:rsidRPr="004E4757">
        <w:rPr>
          <w:lang w:val="es-419" w:eastAsia="es-CO"/>
        </w:rPr>
        <w:t xml:space="preserve">: </w:t>
      </w:r>
      <w:proofErr w:type="spellStart"/>
      <w:r w:rsidRPr="00EF517D">
        <w:rPr>
          <w:rStyle w:val="Extranjerismo"/>
          <w:lang w:val="es-419" w:eastAsia="es-CO"/>
        </w:rPr>
        <w:t>Pennisetum</w:t>
      </w:r>
      <w:proofErr w:type="spellEnd"/>
    </w:p>
    <w:p w14:paraId="243B137C" w14:textId="77777777" w:rsidR="004E4757" w:rsidRPr="004E4757" w:rsidRDefault="004E4757" w:rsidP="004E4757">
      <w:pPr>
        <w:pStyle w:val="Prrafodelista"/>
        <w:numPr>
          <w:ilvl w:val="0"/>
          <w:numId w:val="38"/>
        </w:numPr>
        <w:rPr>
          <w:lang w:val="es-419" w:eastAsia="es-CO"/>
        </w:rPr>
      </w:pPr>
      <w:r w:rsidRPr="004E4757">
        <w:rPr>
          <w:b/>
          <w:bCs/>
          <w:lang w:val="es-419" w:eastAsia="es-CO"/>
        </w:rPr>
        <w:t>Especie</w:t>
      </w:r>
      <w:r w:rsidRPr="004E4757">
        <w:rPr>
          <w:lang w:val="es-419" w:eastAsia="es-CO"/>
        </w:rPr>
        <w:t xml:space="preserve">: </w:t>
      </w:r>
      <w:proofErr w:type="spellStart"/>
      <w:r w:rsidRPr="004E4757">
        <w:rPr>
          <w:lang w:val="es-419" w:eastAsia="es-CO"/>
        </w:rPr>
        <w:t>Typhoides</w:t>
      </w:r>
      <w:proofErr w:type="spellEnd"/>
      <w:r w:rsidRPr="004E4757">
        <w:rPr>
          <w:lang w:val="es-419" w:eastAsia="es-CO"/>
        </w:rPr>
        <w:t xml:space="preserve">, </w:t>
      </w:r>
      <w:proofErr w:type="spellStart"/>
      <w:r w:rsidRPr="004E4757">
        <w:rPr>
          <w:lang w:val="es-419" w:eastAsia="es-CO"/>
        </w:rPr>
        <w:t>glaucum</w:t>
      </w:r>
      <w:proofErr w:type="spellEnd"/>
      <w:r w:rsidRPr="004E4757">
        <w:rPr>
          <w:lang w:val="es-419" w:eastAsia="es-CO"/>
        </w:rPr>
        <w:t xml:space="preserve"> y </w:t>
      </w:r>
      <w:proofErr w:type="spellStart"/>
      <w:r w:rsidRPr="004E4757">
        <w:rPr>
          <w:lang w:val="es-419" w:eastAsia="es-CO"/>
        </w:rPr>
        <w:t>americanum</w:t>
      </w:r>
      <w:proofErr w:type="spellEnd"/>
    </w:p>
    <w:p w14:paraId="59B8F545" w14:textId="77777777" w:rsidR="004E4757" w:rsidRPr="004E4757" w:rsidRDefault="004E4757" w:rsidP="004E4757">
      <w:pPr>
        <w:pStyle w:val="Prrafodelista"/>
        <w:numPr>
          <w:ilvl w:val="0"/>
          <w:numId w:val="38"/>
        </w:numPr>
        <w:rPr>
          <w:lang w:val="es-419" w:eastAsia="es-CO"/>
        </w:rPr>
      </w:pPr>
      <w:r w:rsidRPr="004E4757">
        <w:rPr>
          <w:b/>
          <w:bCs/>
          <w:lang w:val="es-419" w:eastAsia="es-CO"/>
        </w:rPr>
        <w:t>Nombre científico</w:t>
      </w:r>
      <w:r w:rsidRPr="004E4757">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glaucum</w:t>
      </w:r>
      <w:proofErr w:type="spellEnd"/>
      <w:r w:rsidRPr="004E4757">
        <w:rPr>
          <w:lang w:val="es-419" w:eastAsia="es-CO"/>
        </w:rPr>
        <w:t xml:space="preserve"> (sorgo) y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typhoides</w:t>
      </w:r>
      <w:proofErr w:type="spellEnd"/>
      <w:r w:rsidRPr="004E4757">
        <w:rPr>
          <w:lang w:val="es-419" w:eastAsia="es-CO"/>
        </w:rPr>
        <w:t xml:space="preserve"> o mijo (perla)</w:t>
      </w:r>
    </w:p>
    <w:p w14:paraId="2DEF41CA" w14:textId="77777777" w:rsidR="004E4757" w:rsidRPr="004E4757" w:rsidRDefault="004E4757" w:rsidP="004E4757">
      <w:pPr>
        <w:pStyle w:val="Prrafodelista"/>
        <w:numPr>
          <w:ilvl w:val="0"/>
          <w:numId w:val="38"/>
        </w:numPr>
        <w:rPr>
          <w:lang w:val="es-419" w:eastAsia="es-CO"/>
        </w:rPr>
      </w:pPr>
      <w:r w:rsidRPr="004E4757">
        <w:rPr>
          <w:b/>
          <w:bCs/>
          <w:lang w:val="es-419" w:eastAsia="es-CO"/>
        </w:rPr>
        <w:t>Nombre común</w:t>
      </w:r>
      <w:r w:rsidRPr="004E4757">
        <w:rPr>
          <w:lang w:val="es-419" w:eastAsia="es-CO"/>
        </w:rPr>
        <w:t xml:space="preserve">: Sorgo, mijo (perla), </w:t>
      </w:r>
      <w:proofErr w:type="spellStart"/>
      <w:r w:rsidRPr="004E4757">
        <w:rPr>
          <w:lang w:val="es-419" w:eastAsia="es-CO"/>
        </w:rPr>
        <w:t>indú</w:t>
      </w:r>
      <w:proofErr w:type="spellEnd"/>
      <w:r w:rsidRPr="004E4757">
        <w:rPr>
          <w:lang w:val="es-419" w:eastAsia="es-CO"/>
        </w:rPr>
        <w:t xml:space="preserve"> o </w:t>
      </w:r>
      <w:proofErr w:type="spellStart"/>
      <w:r w:rsidRPr="004E4757">
        <w:rPr>
          <w:lang w:val="es-419" w:eastAsia="es-CO"/>
        </w:rPr>
        <w:t>camerún</w:t>
      </w:r>
      <w:proofErr w:type="spellEnd"/>
    </w:p>
    <w:p w14:paraId="6A6FC702" w14:textId="4EBBBD0C" w:rsidR="009954D0" w:rsidRPr="004E4757" w:rsidRDefault="004E4757" w:rsidP="004E4757">
      <w:pPr>
        <w:pStyle w:val="Prrafodelista"/>
        <w:ind w:left="1069" w:firstLine="0"/>
        <w:rPr>
          <w:lang w:val="es-419" w:eastAsia="es-CO"/>
        </w:rPr>
      </w:pPr>
      <w:r w:rsidRPr="004E4757">
        <w:rPr>
          <w:lang w:val="es-419" w:eastAsia="es-CO"/>
        </w:rPr>
        <w:t>Este pasto crece de 1,5 a 2 metros de altura, con un buen desarrollo de follaje, y se adapta bien a alturas de 1.800 m.s.n.m. a 2.500 m.s.n.m. Es de fácil digestión para los rumiantes, con un alto contenido de carbohidratos solubles en el rumen, principalmente azúcares simples. La producción oscila entre 50 y 80 toneladas de forraje por hectárea.</w:t>
      </w:r>
    </w:p>
    <w:p w14:paraId="5D32996D" w14:textId="7BB07D3A" w:rsidR="009954D0" w:rsidRPr="00EF517D" w:rsidRDefault="009954D0" w:rsidP="004E4757">
      <w:pPr>
        <w:pStyle w:val="Prrafodelista"/>
        <w:numPr>
          <w:ilvl w:val="0"/>
          <w:numId w:val="36"/>
        </w:numPr>
        <w:rPr>
          <w:rStyle w:val="Extranjerismo"/>
          <w:b/>
          <w:bCs/>
          <w:spacing w:val="0"/>
          <w:lang w:val="es-419" w:eastAsia="es-CO"/>
        </w:rPr>
      </w:pPr>
      <w:r w:rsidRPr="004E4757">
        <w:rPr>
          <w:b/>
          <w:bCs/>
          <w:lang w:val="es-419" w:eastAsia="es-CO"/>
        </w:rPr>
        <w:t xml:space="preserve">Pasto </w:t>
      </w:r>
      <w:proofErr w:type="spellStart"/>
      <w:r w:rsidRPr="004E4757">
        <w:rPr>
          <w:rStyle w:val="Extranjerismo"/>
          <w:b/>
          <w:bCs/>
          <w:lang w:val="es-419" w:eastAsia="es-CO"/>
        </w:rPr>
        <w:t>king</w:t>
      </w:r>
      <w:proofErr w:type="spellEnd"/>
      <w:r w:rsidRPr="004E4757">
        <w:rPr>
          <w:rStyle w:val="Extranjerismo"/>
          <w:b/>
          <w:bCs/>
          <w:lang w:val="es-419" w:eastAsia="es-CO"/>
        </w:rPr>
        <w:t xml:space="preserve"> </w:t>
      </w:r>
      <w:r w:rsidR="00EF517D">
        <w:rPr>
          <w:rStyle w:val="Extranjerismo"/>
          <w:b/>
          <w:bCs/>
          <w:lang w:val="es-419" w:eastAsia="es-CO"/>
        </w:rPr>
        <w:t>Grass</w:t>
      </w:r>
    </w:p>
    <w:p w14:paraId="4CC759F1" w14:textId="77777777" w:rsidR="00EF517D" w:rsidRPr="00EF517D" w:rsidRDefault="00EF517D" w:rsidP="00EF517D">
      <w:pPr>
        <w:pStyle w:val="Prrafodelista"/>
        <w:numPr>
          <w:ilvl w:val="0"/>
          <w:numId w:val="39"/>
        </w:numPr>
        <w:rPr>
          <w:lang w:val="es-419" w:eastAsia="es-CO"/>
        </w:rPr>
      </w:pPr>
      <w:r w:rsidRPr="00EF517D">
        <w:rPr>
          <w:b/>
          <w:bCs/>
          <w:lang w:val="es-419" w:eastAsia="es-CO"/>
        </w:rPr>
        <w:t>Género</w:t>
      </w:r>
      <w:r w:rsidRPr="00EF517D">
        <w:rPr>
          <w:lang w:val="es-419" w:eastAsia="es-CO"/>
        </w:rPr>
        <w:t xml:space="preserve">: </w:t>
      </w:r>
      <w:proofErr w:type="spellStart"/>
      <w:r w:rsidRPr="00EF517D">
        <w:rPr>
          <w:rStyle w:val="Extranjerismo"/>
          <w:lang w:val="es-419" w:eastAsia="es-CO"/>
        </w:rPr>
        <w:t>Pennisetum</w:t>
      </w:r>
      <w:proofErr w:type="spellEnd"/>
    </w:p>
    <w:p w14:paraId="1EA3B4AA" w14:textId="77777777" w:rsidR="00EF517D" w:rsidRPr="00EF517D" w:rsidRDefault="00EF517D" w:rsidP="00EF517D">
      <w:pPr>
        <w:pStyle w:val="Prrafodelista"/>
        <w:numPr>
          <w:ilvl w:val="0"/>
          <w:numId w:val="39"/>
        </w:numPr>
        <w:rPr>
          <w:lang w:val="es-419" w:eastAsia="es-CO"/>
        </w:rPr>
      </w:pPr>
      <w:r w:rsidRPr="00EF517D">
        <w:rPr>
          <w:b/>
          <w:bCs/>
          <w:lang w:val="es-419" w:eastAsia="es-CO"/>
        </w:rPr>
        <w:t>Especie</w:t>
      </w:r>
      <w:r w:rsidRPr="00EF517D">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purpureum</w:t>
      </w:r>
      <w:proofErr w:type="spellEnd"/>
    </w:p>
    <w:p w14:paraId="5A928B02" w14:textId="77777777" w:rsidR="00EF517D" w:rsidRPr="00EF517D" w:rsidRDefault="00EF517D" w:rsidP="00EF517D">
      <w:pPr>
        <w:pStyle w:val="Prrafodelista"/>
        <w:numPr>
          <w:ilvl w:val="0"/>
          <w:numId w:val="39"/>
        </w:numPr>
        <w:rPr>
          <w:lang w:val="es-419" w:eastAsia="es-CO"/>
        </w:rPr>
      </w:pPr>
      <w:r w:rsidRPr="00EF517D">
        <w:rPr>
          <w:b/>
          <w:bCs/>
          <w:lang w:val="es-419" w:eastAsia="es-CO"/>
        </w:rPr>
        <w:t>Nombre científico</w:t>
      </w:r>
      <w:r w:rsidRPr="00EF517D">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sp</w:t>
      </w:r>
      <w:proofErr w:type="spellEnd"/>
      <w:r w:rsidRPr="00EF517D">
        <w:rPr>
          <w:lang w:val="es-419" w:eastAsia="es-CO"/>
        </w:rPr>
        <w:t>.</w:t>
      </w:r>
    </w:p>
    <w:p w14:paraId="68073D25" w14:textId="77777777" w:rsidR="00EF517D" w:rsidRPr="00EF517D" w:rsidRDefault="00EF517D" w:rsidP="00EF517D">
      <w:pPr>
        <w:pStyle w:val="Prrafodelista"/>
        <w:numPr>
          <w:ilvl w:val="0"/>
          <w:numId w:val="39"/>
        </w:numPr>
        <w:rPr>
          <w:lang w:val="es-419" w:eastAsia="es-CO"/>
        </w:rPr>
      </w:pPr>
      <w:r w:rsidRPr="00EF517D">
        <w:rPr>
          <w:b/>
          <w:bCs/>
          <w:lang w:val="es-419" w:eastAsia="es-CO"/>
        </w:rPr>
        <w:t>Nombre común</w:t>
      </w:r>
      <w:r w:rsidRPr="00EF517D">
        <w:rPr>
          <w:lang w:val="es-419" w:eastAsia="es-CO"/>
        </w:rPr>
        <w:t xml:space="preserve">: King </w:t>
      </w:r>
      <w:proofErr w:type="spellStart"/>
      <w:r w:rsidRPr="00EF517D">
        <w:rPr>
          <w:lang w:val="es-419" w:eastAsia="es-CO"/>
        </w:rPr>
        <w:t>grass</w:t>
      </w:r>
      <w:proofErr w:type="spellEnd"/>
    </w:p>
    <w:p w14:paraId="795402EE" w14:textId="78C1977E" w:rsidR="00EF517D" w:rsidRPr="00EF517D" w:rsidRDefault="00EF517D" w:rsidP="00EF517D">
      <w:pPr>
        <w:pStyle w:val="Prrafodelista"/>
        <w:ind w:left="1069" w:firstLine="0"/>
        <w:rPr>
          <w:lang w:val="es-419" w:eastAsia="es-CO"/>
        </w:rPr>
      </w:pPr>
      <w:r w:rsidRPr="00EF517D">
        <w:rPr>
          <w:lang w:val="es-419" w:eastAsia="es-CO"/>
        </w:rPr>
        <w:t xml:space="preserve">Este pasto es un híbrido, resultado del cruzamiento de dos o más especies, en este caso entre el pasto elefante y el sorgo forrajero. Puede alcanzar una </w:t>
      </w:r>
      <w:r w:rsidRPr="00EF517D">
        <w:rPr>
          <w:lang w:val="es-419" w:eastAsia="es-CO"/>
        </w:rPr>
        <w:lastRenderedPageBreak/>
        <w:t>altura de 3 metros, es frondoso y se adapta a climas templados entre 1.800 m.s.n.m. y 0 m.s.n.m. Su producción por hectárea está estimada en 200 toneladas.</w:t>
      </w:r>
    </w:p>
    <w:p w14:paraId="7ACAD28D" w14:textId="77777777" w:rsidR="009954D0" w:rsidRPr="00EF517D" w:rsidRDefault="009954D0" w:rsidP="00EF517D">
      <w:pPr>
        <w:pStyle w:val="Prrafodelista"/>
        <w:numPr>
          <w:ilvl w:val="0"/>
          <w:numId w:val="36"/>
        </w:numPr>
        <w:rPr>
          <w:b/>
          <w:bCs/>
          <w:lang w:val="es-419" w:eastAsia="es-CO"/>
        </w:rPr>
      </w:pPr>
      <w:r w:rsidRPr="00EF517D">
        <w:rPr>
          <w:b/>
          <w:bCs/>
          <w:lang w:val="es-419" w:eastAsia="es-CO"/>
        </w:rPr>
        <w:t xml:space="preserve">Pasto </w:t>
      </w:r>
      <w:proofErr w:type="spellStart"/>
      <w:r w:rsidRPr="00EF517D">
        <w:rPr>
          <w:b/>
          <w:bCs/>
          <w:lang w:val="es-419" w:eastAsia="es-CO"/>
        </w:rPr>
        <w:t>maralfalfa</w:t>
      </w:r>
      <w:proofErr w:type="spellEnd"/>
    </w:p>
    <w:p w14:paraId="5B16CD54" w14:textId="77777777" w:rsidR="009954D0" w:rsidRPr="00EF517D" w:rsidRDefault="009954D0" w:rsidP="00EF517D">
      <w:pPr>
        <w:pStyle w:val="Prrafodelista"/>
        <w:numPr>
          <w:ilvl w:val="0"/>
          <w:numId w:val="40"/>
        </w:numPr>
        <w:rPr>
          <w:lang w:val="es-419" w:eastAsia="es-CO"/>
        </w:rPr>
      </w:pPr>
      <w:r w:rsidRPr="00EF517D">
        <w:rPr>
          <w:b/>
          <w:bCs/>
          <w:lang w:val="es-419" w:eastAsia="es-CO"/>
        </w:rPr>
        <w:t>Género</w:t>
      </w:r>
      <w:r w:rsidRPr="00EF517D">
        <w:rPr>
          <w:lang w:val="es-419" w:eastAsia="es-CO"/>
        </w:rPr>
        <w:t xml:space="preserve">: </w:t>
      </w:r>
      <w:proofErr w:type="spellStart"/>
      <w:r w:rsidRPr="00EF517D">
        <w:rPr>
          <w:rStyle w:val="Extranjerismo"/>
          <w:lang w:val="es-419" w:eastAsia="es-CO"/>
        </w:rPr>
        <w:t>Pennisetum</w:t>
      </w:r>
      <w:proofErr w:type="spellEnd"/>
    </w:p>
    <w:p w14:paraId="070CFBAD" w14:textId="77777777" w:rsidR="009954D0" w:rsidRPr="00EF517D" w:rsidRDefault="009954D0" w:rsidP="00EF517D">
      <w:pPr>
        <w:pStyle w:val="Prrafodelista"/>
        <w:numPr>
          <w:ilvl w:val="0"/>
          <w:numId w:val="40"/>
        </w:numPr>
        <w:rPr>
          <w:lang w:val="es-419" w:eastAsia="es-CO"/>
        </w:rPr>
      </w:pPr>
      <w:r w:rsidRPr="00EF517D">
        <w:rPr>
          <w:b/>
          <w:bCs/>
          <w:lang w:val="es-419" w:eastAsia="es-CO"/>
        </w:rPr>
        <w:t>Especie</w:t>
      </w:r>
      <w:r w:rsidRPr="00EF517D">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purpureum</w:t>
      </w:r>
      <w:proofErr w:type="spellEnd"/>
    </w:p>
    <w:p w14:paraId="15142F57" w14:textId="77777777" w:rsidR="009954D0" w:rsidRPr="00EF517D" w:rsidRDefault="009954D0" w:rsidP="00EF517D">
      <w:pPr>
        <w:pStyle w:val="Prrafodelista"/>
        <w:numPr>
          <w:ilvl w:val="0"/>
          <w:numId w:val="40"/>
        </w:numPr>
        <w:rPr>
          <w:lang w:val="es-419" w:eastAsia="es-CO"/>
        </w:rPr>
      </w:pPr>
      <w:r w:rsidRPr="00EF517D">
        <w:rPr>
          <w:b/>
          <w:bCs/>
          <w:lang w:val="es-419" w:eastAsia="es-CO"/>
        </w:rPr>
        <w:t>Nombre científico</w:t>
      </w:r>
      <w:r w:rsidRPr="00EF517D">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sp</w:t>
      </w:r>
      <w:proofErr w:type="spellEnd"/>
      <w:r w:rsidRPr="00EF517D">
        <w:rPr>
          <w:lang w:val="es-419" w:eastAsia="es-CO"/>
        </w:rPr>
        <w:t>.</w:t>
      </w:r>
    </w:p>
    <w:p w14:paraId="4A11E6A7" w14:textId="77777777" w:rsidR="009954D0" w:rsidRPr="00EF517D" w:rsidRDefault="009954D0" w:rsidP="00EF517D">
      <w:pPr>
        <w:pStyle w:val="Prrafodelista"/>
        <w:numPr>
          <w:ilvl w:val="0"/>
          <w:numId w:val="40"/>
        </w:numPr>
        <w:rPr>
          <w:lang w:val="es-419" w:eastAsia="es-CO"/>
        </w:rPr>
      </w:pPr>
      <w:r w:rsidRPr="00EF517D">
        <w:rPr>
          <w:b/>
          <w:bCs/>
          <w:lang w:val="es-419" w:eastAsia="es-CO"/>
        </w:rPr>
        <w:t>Nombre común</w:t>
      </w:r>
      <w:r w:rsidRPr="00EF517D">
        <w:rPr>
          <w:lang w:val="es-419" w:eastAsia="es-CO"/>
        </w:rPr>
        <w:t xml:space="preserve">: </w:t>
      </w:r>
      <w:proofErr w:type="spellStart"/>
      <w:r w:rsidRPr="00EF517D">
        <w:rPr>
          <w:lang w:val="es-419" w:eastAsia="es-CO"/>
        </w:rPr>
        <w:t>Maralfalfa</w:t>
      </w:r>
      <w:proofErr w:type="spellEnd"/>
    </w:p>
    <w:p w14:paraId="2BCA7FD1" w14:textId="77777777" w:rsidR="009954D0" w:rsidRPr="00EF517D" w:rsidRDefault="009954D0" w:rsidP="00EF517D">
      <w:pPr>
        <w:pStyle w:val="Prrafodelista"/>
        <w:ind w:left="1069" w:firstLine="0"/>
        <w:rPr>
          <w:lang w:val="es-419" w:eastAsia="es-CO"/>
        </w:rPr>
      </w:pPr>
      <w:r w:rsidRPr="00EF517D">
        <w:rPr>
          <w:lang w:val="es-419" w:eastAsia="es-CO"/>
        </w:rPr>
        <w:t>Este pasto se cultiva a alturas de 0 m.s.n.m. hasta 3.000 m.s.n.m. Al ser un híbrido, puede alcanzar de 1,5 a 2,2 metros de altura. Su primer corte se realiza a los 90 días y, una vez establecido el cultivo, su producción se estima entre 50 y 120 toneladas de pasto fresco por hectárea. Es importante tener precaución con la floración precoz, que puede afectar el rendimiento y la calidad nutricional del cultivo.</w:t>
      </w:r>
    </w:p>
    <w:p w14:paraId="29E2D7B0" w14:textId="77777777" w:rsidR="009954D0" w:rsidRPr="00EF517D" w:rsidRDefault="009954D0" w:rsidP="00EF517D">
      <w:pPr>
        <w:pStyle w:val="Prrafodelista"/>
        <w:numPr>
          <w:ilvl w:val="0"/>
          <w:numId w:val="36"/>
        </w:numPr>
        <w:rPr>
          <w:b/>
          <w:bCs/>
          <w:lang w:val="es-419" w:eastAsia="es-CO"/>
        </w:rPr>
      </w:pPr>
      <w:r w:rsidRPr="00EF517D">
        <w:rPr>
          <w:b/>
          <w:bCs/>
          <w:lang w:val="es-419" w:eastAsia="es-CO"/>
        </w:rPr>
        <w:t>Pasto imperial</w:t>
      </w:r>
    </w:p>
    <w:p w14:paraId="5AA49651" w14:textId="77777777" w:rsidR="00EF517D" w:rsidRPr="00EF517D" w:rsidRDefault="00EF517D" w:rsidP="00EF517D">
      <w:pPr>
        <w:pStyle w:val="Prrafodelista"/>
        <w:numPr>
          <w:ilvl w:val="0"/>
          <w:numId w:val="41"/>
        </w:numPr>
        <w:rPr>
          <w:lang w:val="es-419" w:eastAsia="es-CO"/>
        </w:rPr>
      </w:pPr>
      <w:r w:rsidRPr="00EF517D">
        <w:rPr>
          <w:b/>
          <w:bCs/>
          <w:lang w:val="es-419" w:eastAsia="es-CO"/>
        </w:rPr>
        <w:t>Género</w:t>
      </w:r>
      <w:r w:rsidRPr="00EF517D">
        <w:rPr>
          <w:lang w:val="es-419" w:eastAsia="es-CO"/>
        </w:rPr>
        <w:t xml:space="preserve">: </w:t>
      </w:r>
      <w:proofErr w:type="spellStart"/>
      <w:r w:rsidRPr="00EF517D">
        <w:rPr>
          <w:rStyle w:val="Extranjerismo"/>
          <w:lang w:val="es-419" w:eastAsia="es-CO"/>
        </w:rPr>
        <w:t>Axonopus</w:t>
      </w:r>
      <w:proofErr w:type="spellEnd"/>
    </w:p>
    <w:p w14:paraId="442049CD" w14:textId="77777777" w:rsidR="00EF517D" w:rsidRPr="00EF517D" w:rsidRDefault="00EF517D" w:rsidP="00EF517D">
      <w:pPr>
        <w:pStyle w:val="Prrafodelista"/>
        <w:numPr>
          <w:ilvl w:val="0"/>
          <w:numId w:val="41"/>
        </w:numPr>
        <w:rPr>
          <w:lang w:val="es-419" w:eastAsia="es-CO"/>
        </w:rPr>
      </w:pPr>
      <w:r w:rsidRPr="00EF517D">
        <w:rPr>
          <w:b/>
          <w:bCs/>
          <w:lang w:val="es-419" w:eastAsia="es-CO"/>
        </w:rPr>
        <w:t>Especie</w:t>
      </w:r>
      <w:r w:rsidRPr="00EF517D">
        <w:rPr>
          <w:lang w:val="es-419" w:eastAsia="es-CO"/>
        </w:rPr>
        <w:t xml:space="preserve">: </w:t>
      </w:r>
      <w:proofErr w:type="spellStart"/>
      <w:r w:rsidRPr="00EF517D">
        <w:rPr>
          <w:rStyle w:val="Extranjerismo"/>
          <w:lang w:val="es-419" w:eastAsia="es-CO"/>
        </w:rPr>
        <w:t>Axonopus</w:t>
      </w:r>
      <w:proofErr w:type="spellEnd"/>
      <w:r w:rsidRPr="00EF517D">
        <w:rPr>
          <w:rStyle w:val="Extranjerismo"/>
          <w:lang w:val="es-419" w:eastAsia="es-CO"/>
        </w:rPr>
        <w:t xml:space="preserve"> </w:t>
      </w:r>
      <w:proofErr w:type="spellStart"/>
      <w:r w:rsidRPr="00EF517D">
        <w:rPr>
          <w:rStyle w:val="Extranjerismo"/>
          <w:lang w:val="es-419" w:eastAsia="es-CO"/>
        </w:rPr>
        <w:t>scoparius</w:t>
      </w:r>
      <w:proofErr w:type="spellEnd"/>
    </w:p>
    <w:p w14:paraId="3C83A1FA" w14:textId="77777777" w:rsidR="00EF517D" w:rsidRPr="00EF517D" w:rsidRDefault="00EF517D" w:rsidP="00EF517D">
      <w:pPr>
        <w:pStyle w:val="Prrafodelista"/>
        <w:numPr>
          <w:ilvl w:val="0"/>
          <w:numId w:val="41"/>
        </w:numPr>
        <w:rPr>
          <w:lang w:val="es-419" w:eastAsia="es-CO"/>
        </w:rPr>
      </w:pPr>
      <w:r w:rsidRPr="00EF517D">
        <w:rPr>
          <w:b/>
          <w:bCs/>
          <w:lang w:val="es-419" w:eastAsia="es-CO"/>
        </w:rPr>
        <w:t>Nombre científico</w:t>
      </w:r>
      <w:r w:rsidRPr="00EF517D">
        <w:rPr>
          <w:lang w:val="es-419" w:eastAsia="es-CO"/>
        </w:rPr>
        <w:t xml:space="preserve">: </w:t>
      </w:r>
      <w:proofErr w:type="spellStart"/>
      <w:r w:rsidRPr="00EF517D">
        <w:rPr>
          <w:rStyle w:val="Extranjerismo"/>
          <w:lang w:val="es-419" w:eastAsia="es-CO"/>
        </w:rPr>
        <w:t>Axonopus</w:t>
      </w:r>
      <w:proofErr w:type="spellEnd"/>
      <w:r w:rsidRPr="00EF517D">
        <w:rPr>
          <w:rStyle w:val="Extranjerismo"/>
          <w:lang w:val="es-419" w:eastAsia="es-CO"/>
        </w:rPr>
        <w:t xml:space="preserve"> </w:t>
      </w:r>
      <w:proofErr w:type="spellStart"/>
      <w:r w:rsidRPr="00EF517D">
        <w:rPr>
          <w:rStyle w:val="Extranjerismo"/>
          <w:lang w:val="es-419" w:eastAsia="es-CO"/>
        </w:rPr>
        <w:t>scoparius</w:t>
      </w:r>
      <w:proofErr w:type="spellEnd"/>
    </w:p>
    <w:p w14:paraId="41E2FC54" w14:textId="77777777" w:rsidR="00EF517D" w:rsidRPr="00EF517D" w:rsidRDefault="00EF517D" w:rsidP="00EF517D">
      <w:pPr>
        <w:pStyle w:val="Prrafodelista"/>
        <w:numPr>
          <w:ilvl w:val="0"/>
          <w:numId w:val="41"/>
        </w:numPr>
        <w:rPr>
          <w:lang w:val="es-419" w:eastAsia="es-CO"/>
        </w:rPr>
      </w:pPr>
      <w:r w:rsidRPr="00EF517D">
        <w:rPr>
          <w:b/>
          <w:bCs/>
          <w:lang w:val="es-419" w:eastAsia="es-CO"/>
        </w:rPr>
        <w:t>Nombre común</w:t>
      </w:r>
      <w:r w:rsidRPr="00EF517D">
        <w:rPr>
          <w:lang w:val="es-419" w:eastAsia="es-CO"/>
        </w:rPr>
        <w:t>: Imperial</w:t>
      </w:r>
    </w:p>
    <w:p w14:paraId="038E1AE6" w14:textId="64C939F0" w:rsidR="009954D0" w:rsidRDefault="00EF517D" w:rsidP="00EF517D">
      <w:pPr>
        <w:pStyle w:val="Prrafodelista"/>
        <w:ind w:left="1069" w:firstLine="0"/>
        <w:rPr>
          <w:lang w:val="es-419" w:eastAsia="es-CO"/>
        </w:rPr>
      </w:pPr>
      <w:r w:rsidRPr="00EF517D">
        <w:rPr>
          <w:lang w:val="es-419" w:eastAsia="es-CO"/>
        </w:rPr>
        <w:t>Este pasto crece entre 1 y 2 metros. La mayor tasa de crecimiento se da entre los 40 y 50 días, alcanzando la floración entre los 70 y 90 días, después de la cosecha anterior. Su producción por hectárea está entre 40 y 70 toneladas de pasto fresco.</w:t>
      </w:r>
    </w:p>
    <w:p w14:paraId="16C096E3" w14:textId="77777777" w:rsidR="0069576D" w:rsidRPr="00EF517D" w:rsidRDefault="0069576D" w:rsidP="00EF517D">
      <w:pPr>
        <w:pStyle w:val="Prrafodelista"/>
        <w:ind w:left="1069" w:firstLine="0"/>
        <w:rPr>
          <w:lang w:val="es-419" w:eastAsia="es-CO"/>
        </w:rPr>
      </w:pPr>
    </w:p>
    <w:p w14:paraId="7DAA965C" w14:textId="77777777" w:rsidR="009954D0" w:rsidRPr="009954D0" w:rsidRDefault="009954D0" w:rsidP="009954D0">
      <w:pPr>
        <w:rPr>
          <w:lang w:val="es-419" w:eastAsia="es-CO"/>
        </w:rPr>
      </w:pPr>
      <w:r w:rsidRPr="009954D0">
        <w:rPr>
          <w:lang w:val="es-419" w:eastAsia="es-CO"/>
        </w:rPr>
        <w:lastRenderedPageBreak/>
        <w:t>Las generalidades del pasto de corte son:</w:t>
      </w:r>
    </w:p>
    <w:p w14:paraId="7135EFF5"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Adaptación a pisos térmicos</w:t>
      </w:r>
    </w:p>
    <w:p w14:paraId="3D438A95" w14:textId="77777777" w:rsidR="009954D0" w:rsidRPr="00EF517D" w:rsidRDefault="009954D0" w:rsidP="00EF517D">
      <w:pPr>
        <w:pStyle w:val="Prrafodelista"/>
        <w:ind w:left="1429" w:firstLine="0"/>
        <w:rPr>
          <w:lang w:val="es-419" w:eastAsia="es-CO"/>
        </w:rPr>
      </w:pPr>
      <w:r w:rsidRPr="00EF517D">
        <w:rPr>
          <w:lang w:val="es-419" w:eastAsia="es-CO"/>
        </w:rPr>
        <w:t>Las especies de pastos se adaptan a alturas desde los 0 m.s.n.m. hasta los 1.800 m.s.n.m. Por encima de los 1.800 metros, la producción se reduce por la menor radiación solar, lo que afecta la fotosíntesis, aunque algunas especies se adaptan bien.</w:t>
      </w:r>
    </w:p>
    <w:p w14:paraId="42A4E7A6"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Requerimiento de agua</w:t>
      </w:r>
    </w:p>
    <w:p w14:paraId="4B57ABD0" w14:textId="77777777" w:rsidR="009954D0" w:rsidRPr="00EF517D" w:rsidRDefault="009954D0" w:rsidP="00EF517D">
      <w:pPr>
        <w:pStyle w:val="Prrafodelista"/>
        <w:ind w:left="1429" w:firstLine="0"/>
        <w:rPr>
          <w:lang w:val="es-419" w:eastAsia="es-CO"/>
        </w:rPr>
      </w:pPr>
      <w:r w:rsidRPr="00EF517D">
        <w:rPr>
          <w:lang w:val="es-419" w:eastAsia="es-CO"/>
        </w:rPr>
        <w:t>Los pastos producen una gran biomasa, lo que implica un alto requerimiento de agua. Cuanto más cerca del nivel del mar, mayor es la necesidad de riego.</w:t>
      </w:r>
    </w:p>
    <w:p w14:paraId="46EF3F85"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Resistencia a plagas y sequías</w:t>
      </w:r>
    </w:p>
    <w:p w14:paraId="6364A48F" w14:textId="77777777" w:rsidR="009954D0" w:rsidRPr="00EF517D" w:rsidRDefault="009954D0" w:rsidP="00EF517D">
      <w:pPr>
        <w:pStyle w:val="Prrafodelista"/>
        <w:ind w:left="1429" w:firstLine="0"/>
        <w:rPr>
          <w:lang w:val="es-419" w:eastAsia="es-CO"/>
        </w:rPr>
      </w:pPr>
      <w:r w:rsidRPr="00EF517D">
        <w:rPr>
          <w:lang w:val="es-419" w:eastAsia="es-CO"/>
        </w:rPr>
        <w:t>Algunas especies de pastos han sido mejoradas genéticamente para resistir plagas y sequías, considerándose rústicas, ya que no requieren nutrientes adicionales más allá de los que el suelo les proporciona.</w:t>
      </w:r>
    </w:p>
    <w:p w14:paraId="3C98418A"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Adaptabilidad a suelos inundados</w:t>
      </w:r>
    </w:p>
    <w:p w14:paraId="381719E2" w14:textId="77777777" w:rsidR="009954D0" w:rsidRPr="00EF517D" w:rsidRDefault="009954D0" w:rsidP="00EF517D">
      <w:pPr>
        <w:pStyle w:val="Prrafodelista"/>
        <w:ind w:left="1429" w:firstLine="0"/>
        <w:rPr>
          <w:lang w:val="es-419" w:eastAsia="es-CO"/>
        </w:rPr>
      </w:pPr>
      <w:r w:rsidRPr="00EF517D">
        <w:rPr>
          <w:lang w:val="es-419" w:eastAsia="es-CO"/>
        </w:rPr>
        <w:t>Los pastos no se adaptan bien a suelos inundados, aunque son de alta extracción.</w:t>
      </w:r>
    </w:p>
    <w:p w14:paraId="40A01E74"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Pérdida de calidad durante la floración</w:t>
      </w:r>
    </w:p>
    <w:p w14:paraId="59BD2A5F" w14:textId="5A9F4D54" w:rsidR="009954D0" w:rsidRDefault="009954D0" w:rsidP="00EF517D">
      <w:pPr>
        <w:pStyle w:val="Prrafodelista"/>
        <w:ind w:left="1429" w:firstLine="0"/>
        <w:rPr>
          <w:lang w:val="es-419" w:eastAsia="es-CO"/>
        </w:rPr>
      </w:pPr>
      <w:r w:rsidRPr="00EF517D">
        <w:rPr>
          <w:lang w:val="es-419" w:eastAsia="es-CO"/>
        </w:rPr>
        <w:t>Los pastos pierden un 30 % de su calidad nutricional al comenzar la floración debido a la lignificación, lo que reduce su digestibilidad.</w:t>
      </w:r>
    </w:p>
    <w:p w14:paraId="10AF1437"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Etapa juvenil</w:t>
      </w:r>
    </w:p>
    <w:p w14:paraId="27A742F2" w14:textId="5D55FBB1" w:rsidR="009954D0" w:rsidRDefault="009954D0" w:rsidP="00EF517D">
      <w:pPr>
        <w:pStyle w:val="Prrafodelista"/>
        <w:ind w:left="1429" w:firstLine="0"/>
        <w:rPr>
          <w:lang w:val="es-419" w:eastAsia="es-CO"/>
        </w:rPr>
      </w:pPr>
      <w:r w:rsidRPr="00EF517D">
        <w:rPr>
          <w:lang w:val="es-419" w:eastAsia="es-CO"/>
        </w:rPr>
        <w:t>No deben cosecharse en la etapa juvenil, ya que esto puede causar problemas digestivos o intoxicación en el ganado.</w:t>
      </w:r>
    </w:p>
    <w:p w14:paraId="46A5901D" w14:textId="58968811" w:rsidR="0069576D" w:rsidRDefault="0069576D" w:rsidP="00EF517D">
      <w:pPr>
        <w:pStyle w:val="Prrafodelista"/>
        <w:ind w:left="1429" w:firstLine="0"/>
        <w:rPr>
          <w:lang w:val="es-419" w:eastAsia="es-CO"/>
        </w:rPr>
      </w:pPr>
    </w:p>
    <w:p w14:paraId="1B4C1363"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lastRenderedPageBreak/>
        <w:t>Forrajes y concentrados</w:t>
      </w:r>
    </w:p>
    <w:p w14:paraId="509074A3" w14:textId="77777777" w:rsidR="009954D0" w:rsidRPr="00EF517D" w:rsidRDefault="009954D0" w:rsidP="00EF517D">
      <w:pPr>
        <w:pStyle w:val="Prrafodelista"/>
        <w:ind w:left="1429" w:firstLine="0"/>
        <w:rPr>
          <w:lang w:val="es-419" w:eastAsia="es-CO"/>
        </w:rPr>
      </w:pPr>
      <w:r w:rsidRPr="00EF517D">
        <w:rPr>
          <w:lang w:val="es-419" w:eastAsia="es-CO"/>
        </w:rPr>
        <w:t>Ningún forraje cubre el 100 % de los requerimientos nutricionales del ganado, pero tampoco se puede reemplazar completamente el forraje por concentrados.</w:t>
      </w:r>
    </w:p>
    <w:p w14:paraId="554CAE9D" w14:textId="77777777" w:rsidR="009954D0" w:rsidRPr="009954D0" w:rsidRDefault="009954D0" w:rsidP="00EF517D">
      <w:pPr>
        <w:pStyle w:val="Ttulo3"/>
      </w:pPr>
      <w:bookmarkStart w:id="12" w:name="_Toc183040160"/>
      <w:r w:rsidRPr="009954D0">
        <w:t>Leguminosas forrajeras</w:t>
      </w:r>
      <w:bookmarkEnd w:id="12"/>
    </w:p>
    <w:p w14:paraId="79D3AC73" w14:textId="77777777" w:rsidR="009954D0" w:rsidRPr="009954D0" w:rsidRDefault="009954D0" w:rsidP="009954D0">
      <w:pPr>
        <w:rPr>
          <w:lang w:val="es-419" w:eastAsia="es-CO"/>
        </w:rPr>
      </w:pPr>
      <w:r w:rsidRPr="009954D0">
        <w:rPr>
          <w:lang w:val="es-419" w:eastAsia="es-CO"/>
        </w:rPr>
        <w:t xml:space="preserve">Las leguminosas forrajeras presentan diferentes tipos de crecimiento, entre ellas se encuentran plantas rastreras y trepadoras. Entre las especies trepadoras están el fríjol, las </w:t>
      </w:r>
      <w:proofErr w:type="spellStart"/>
      <w:r w:rsidRPr="009954D0">
        <w:rPr>
          <w:lang w:val="es-419" w:eastAsia="es-CO"/>
        </w:rPr>
        <w:t>semiarbustivas</w:t>
      </w:r>
      <w:proofErr w:type="spellEnd"/>
      <w:r w:rsidRPr="009954D0">
        <w:rPr>
          <w:lang w:val="es-419" w:eastAsia="es-CO"/>
        </w:rPr>
        <w:t xml:space="preserve"> como el gandul y la </w:t>
      </w:r>
      <w:r w:rsidRPr="00EF517D">
        <w:rPr>
          <w:rStyle w:val="Extranjerismo"/>
        </w:rPr>
        <w:t>crotalaria</w:t>
      </w:r>
      <w:r w:rsidRPr="009954D0">
        <w:rPr>
          <w:lang w:val="es-419" w:eastAsia="es-CO"/>
        </w:rPr>
        <w:t xml:space="preserve">, mientras que entre las rastreras se encuentran el </w:t>
      </w:r>
      <w:proofErr w:type="spellStart"/>
      <w:r w:rsidRPr="00EF517D">
        <w:rPr>
          <w:rStyle w:val="Extranjerismo"/>
        </w:rPr>
        <w:t>kudzú</w:t>
      </w:r>
      <w:proofErr w:type="spellEnd"/>
      <w:r w:rsidRPr="009954D0">
        <w:rPr>
          <w:lang w:val="es-419" w:eastAsia="es-CO"/>
        </w:rPr>
        <w:t xml:space="preserve"> y el maní forrajero. Aunque el rendimiento de las leguminosas es tres o cuatro veces menor que el de las gramíneas, son especiales por su valor alimenticio, ya que contienen nitrógeno y minerales esenciales para los bovinos.</w:t>
      </w:r>
    </w:p>
    <w:p w14:paraId="61BD0133"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Alfalfa</w:t>
      </w:r>
    </w:p>
    <w:p w14:paraId="2AE3E422" w14:textId="75694F1D" w:rsidR="009954D0" w:rsidRDefault="009954D0" w:rsidP="00EF517D">
      <w:pPr>
        <w:pStyle w:val="Prrafodelista"/>
        <w:ind w:left="1429" w:firstLine="0"/>
        <w:rPr>
          <w:lang w:val="es-419" w:eastAsia="es-CO"/>
        </w:rPr>
      </w:pPr>
      <w:r w:rsidRPr="00EF517D">
        <w:rPr>
          <w:lang w:val="es-419" w:eastAsia="es-CO"/>
        </w:rPr>
        <w:t>La alfalfa es una especie forrajera perenne de raíces profundas y se considera el cultivo forrajero más importante del mundo debido a su alta calidad nutricional para cualquier tipo de bovinos. Según la historia, fue la primera especie cultivada, difundida más tarde en el sur de Europa. La alfalfa requiere poca humedad, suelos drenados y alcalinos o moderadamente ácidos. No soporta climas húmedos, pero sí altas temperaturas. Para su cultivo, se deben seleccionar terrenos adecuados, ya que las raíces pueden alcanzar profundidades de 3 a 5 metros.</w:t>
      </w:r>
    </w:p>
    <w:p w14:paraId="640D04C4" w14:textId="627CCF82" w:rsidR="0069576D" w:rsidRDefault="0069576D" w:rsidP="00EF517D">
      <w:pPr>
        <w:pStyle w:val="Prrafodelista"/>
        <w:ind w:left="1429" w:firstLine="0"/>
        <w:rPr>
          <w:lang w:val="es-419" w:eastAsia="es-CO"/>
        </w:rPr>
      </w:pPr>
    </w:p>
    <w:p w14:paraId="6931952D" w14:textId="77777777" w:rsidR="0069576D" w:rsidRPr="00EF517D" w:rsidRDefault="0069576D" w:rsidP="00EF517D">
      <w:pPr>
        <w:pStyle w:val="Prrafodelista"/>
        <w:ind w:left="1429" w:firstLine="0"/>
        <w:rPr>
          <w:lang w:val="es-419" w:eastAsia="es-CO"/>
        </w:rPr>
      </w:pPr>
    </w:p>
    <w:p w14:paraId="532D3435" w14:textId="1CD75975" w:rsidR="00EF517D" w:rsidRPr="00EF517D" w:rsidRDefault="00EF517D" w:rsidP="00EF517D">
      <w:pPr>
        <w:pStyle w:val="Prrafodelista"/>
        <w:numPr>
          <w:ilvl w:val="0"/>
          <w:numId w:val="42"/>
        </w:numPr>
        <w:rPr>
          <w:b/>
          <w:bCs/>
          <w:lang w:val="es-419" w:eastAsia="es-CO"/>
        </w:rPr>
      </w:pPr>
      <w:r w:rsidRPr="00EF517D">
        <w:rPr>
          <w:b/>
          <w:bCs/>
          <w:lang w:val="es-419" w:eastAsia="es-CO"/>
        </w:rPr>
        <w:lastRenderedPageBreak/>
        <w:t>Trébol blanco</w:t>
      </w:r>
    </w:p>
    <w:p w14:paraId="0C8FABF6" w14:textId="6A99255E" w:rsidR="00EF517D" w:rsidRPr="00EF517D" w:rsidRDefault="00EF517D" w:rsidP="00EF517D">
      <w:pPr>
        <w:pStyle w:val="Prrafodelista"/>
        <w:ind w:left="1429" w:firstLine="0"/>
        <w:rPr>
          <w:lang w:val="es-419" w:eastAsia="es-CO"/>
        </w:rPr>
      </w:pPr>
      <w:r w:rsidRPr="00EF517D">
        <w:rPr>
          <w:lang w:val="es-419" w:eastAsia="es-CO"/>
        </w:rPr>
        <w:t>Esta leguminosa rastrera de flores blancas es recomendable para el pastoreo y es comúnmente usada en asociación con gramíneas, aunque también se emplea en la henificación. El trébol blanco crece en climas moderados con suelos fértiles y adecuada humedad. No se desarrolla bien en suelos pobres y secos, ya que esto detiene su crecimiento</w:t>
      </w:r>
      <w:r w:rsidR="009F1A16">
        <w:rPr>
          <w:lang w:val="es-419" w:eastAsia="es-CO"/>
        </w:rPr>
        <w:t>.</w:t>
      </w:r>
    </w:p>
    <w:p w14:paraId="0838B6D0" w14:textId="77777777" w:rsidR="00EF517D" w:rsidRPr="00EF517D" w:rsidRDefault="00EF517D" w:rsidP="00EF517D">
      <w:pPr>
        <w:pStyle w:val="Prrafodelista"/>
        <w:numPr>
          <w:ilvl w:val="0"/>
          <w:numId w:val="42"/>
        </w:numPr>
        <w:rPr>
          <w:b/>
          <w:bCs/>
          <w:lang w:val="es-419" w:eastAsia="es-CO"/>
        </w:rPr>
      </w:pPr>
      <w:proofErr w:type="spellStart"/>
      <w:r w:rsidRPr="00EF517D">
        <w:rPr>
          <w:rStyle w:val="Extranjerismo"/>
          <w:b/>
          <w:bCs/>
        </w:rPr>
        <w:t>Kudzú</w:t>
      </w:r>
      <w:proofErr w:type="spellEnd"/>
    </w:p>
    <w:p w14:paraId="699BCFBA" w14:textId="16CF66C1" w:rsidR="00EF517D" w:rsidRPr="00EF517D" w:rsidRDefault="00EF517D" w:rsidP="00EF517D">
      <w:pPr>
        <w:pStyle w:val="Prrafodelista"/>
        <w:ind w:left="1429" w:firstLine="0"/>
        <w:rPr>
          <w:lang w:val="es-419" w:eastAsia="es-CO"/>
        </w:rPr>
      </w:pPr>
      <w:r w:rsidRPr="00EF517D">
        <w:rPr>
          <w:lang w:val="es-419" w:eastAsia="es-CO"/>
        </w:rPr>
        <w:t xml:space="preserve">El </w:t>
      </w:r>
      <w:proofErr w:type="spellStart"/>
      <w:r w:rsidRPr="00EF517D">
        <w:rPr>
          <w:rStyle w:val="Extranjerismo"/>
          <w:lang w:val="es-419" w:eastAsia="es-CO"/>
        </w:rPr>
        <w:t>kudzú</w:t>
      </w:r>
      <w:proofErr w:type="spellEnd"/>
      <w:r w:rsidRPr="00EF517D">
        <w:rPr>
          <w:lang w:val="es-419" w:eastAsia="es-CO"/>
        </w:rPr>
        <w:t xml:space="preserve"> es una leguminosa trepadora que crece aproximadamente 5 metros y se desarrolla bien en zonas húmedas con una precipitación anual de 1.500 </w:t>
      </w:r>
      <w:proofErr w:type="spellStart"/>
      <w:r w:rsidRPr="00EF517D">
        <w:rPr>
          <w:lang w:val="es-419" w:eastAsia="es-CO"/>
        </w:rPr>
        <w:t>mm.</w:t>
      </w:r>
      <w:proofErr w:type="spellEnd"/>
      <w:r w:rsidRPr="00EF517D">
        <w:rPr>
          <w:lang w:val="es-419" w:eastAsia="es-CO"/>
        </w:rPr>
        <w:t xml:space="preserve"> Es un forraje rico en proteínas y minerales, y puede sembrarse en asociación con </w:t>
      </w:r>
      <w:proofErr w:type="spellStart"/>
      <w:r w:rsidRPr="00EF517D">
        <w:rPr>
          <w:rStyle w:val="Extranjerismo"/>
          <w:lang w:val="es-419" w:eastAsia="es-CO"/>
        </w:rPr>
        <w:t>andropogon</w:t>
      </w:r>
      <w:proofErr w:type="spellEnd"/>
      <w:r w:rsidRPr="00EF517D">
        <w:rPr>
          <w:lang w:val="es-419" w:eastAsia="es-CO"/>
        </w:rPr>
        <w:t>. Su buen contenido nutricional mejora la producción de carne y leche en bovinos.</w:t>
      </w:r>
    </w:p>
    <w:p w14:paraId="02CA1013" w14:textId="6CF762F2" w:rsidR="00EF517D" w:rsidRPr="00EF517D" w:rsidRDefault="00EF517D" w:rsidP="00EF517D">
      <w:pPr>
        <w:pStyle w:val="Prrafodelista"/>
        <w:numPr>
          <w:ilvl w:val="0"/>
          <w:numId w:val="42"/>
        </w:numPr>
        <w:rPr>
          <w:b/>
          <w:bCs/>
          <w:lang w:val="es-419" w:eastAsia="es-CO"/>
        </w:rPr>
      </w:pPr>
      <w:r w:rsidRPr="00EF517D">
        <w:rPr>
          <w:b/>
          <w:bCs/>
          <w:lang w:val="es-419" w:eastAsia="es-CO"/>
        </w:rPr>
        <w:t>Fríjol gandul</w:t>
      </w:r>
    </w:p>
    <w:p w14:paraId="1A7F2418" w14:textId="3C02CA65" w:rsidR="00024039" w:rsidRPr="00EF517D" w:rsidRDefault="00EF517D" w:rsidP="00EF517D">
      <w:pPr>
        <w:pStyle w:val="Prrafodelista"/>
        <w:ind w:left="1429" w:firstLine="0"/>
        <w:rPr>
          <w:lang w:val="es-419" w:eastAsia="es-CO"/>
        </w:rPr>
      </w:pPr>
      <w:r w:rsidRPr="00EF517D">
        <w:rPr>
          <w:lang w:val="es-419" w:eastAsia="es-CO"/>
        </w:rPr>
        <w:t>Es una planta arbustiva perenne que crece en temperaturas entre los 18 °C y los 30 °C. Se desarrolla en cualquier tipo de suelo, desde arenosos hasta arcillosos. Sus hojas contienen un 16 % de proteínas, lo que le otorga un gran valor nutricional para el ganado bovino de carne y leche.</w:t>
      </w:r>
      <w:r w:rsidR="00024039" w:rsidRPr="00EF517D">
        <w:rPr>
          <w:lang w:val="es-419" w:eastAsia="es-CO"/>
        </w:rPr>
        <w:br w:type="page"/>
      </w:r>
    </w:p>
    <w:p w14:paraId="4D9C1F60" w14:textId="0B2B88FB" w:rsidR="003C435C" w:rsidRDefault="009954D0" w:rsidP="00814F39">
      <w:pPr>
        <w:pStyle w:val="Ttulo1"/>
      </w:pPr>
      <w:bookmarkStart w:id="13" w:name="_Toc183040161"/>
      <w:r w:rsidRPr="009954D0">
        <w:lastRenderedPageBreak/>
        <w:t>Aforo de pastos</w:t>
      </w:r>
      <w:bookmarkEnd w:id="13"/>
    </w:p>
    <w:p w14:paraId="686682A1" w14:textId="77777777" w:rsidR="009954D0" w:rsidRDefault="009954D0" w:rsidP="009954D0">
      <w:r>
        <w:t>El aforo es una técnica utilizada para calcular la cantidad total de pasto producida en una pradera. Para realizar este procedimiento, se utiliza un metro cuadrado, y se toman entre 3 y 15 muestras, dependiendo de lo que requiera el aforo. Es importante considerar los niveles de crecimiento del pasto (alto, medio y bajo) antes de cortar el pasto dentro del área donde se realiza el aforo. Posteriormente, el material recolectado se pesa y se divide entre la cantidad de muestras tomadas.</w:t>
      </w:r>
    </w:p>
    <w:p w14:paraId="71527395" w14:textId="77777777" w:rsidR="009954D0" w:rsidRDefault="009954D0" w:rsidP="009954D0">
      <w:r>
        <w:t>El aforo no es una medición exacta, sino un muestreo que se realiza en una zona determinada. Esta técnica permite estimar la producción total de forraje para la alimentación animal. Para determinar la cantidad de pasto en un área, se han empleado varios métodos que comparten ciertos parámetros, pero difieren en el procedimiento de campo.</w:t>
      </w:r>
    </w:p>
    <w:p w14:paraId="6B76164E" w14:textId="14E21779" w:rsidR="009954D0" w:rsidRDefault="009954D0" w:rsidP="007B3E64">
      <w:pPr>
        <w:pStyle w:val="Ttulo2"/>
      </w:pPr>
      <w:bookmarkStart w:id="14" w:name="_Toc183040162"/>
      <w:r>
        <w:t>Métodos de aforo por doble muestreo</w:t>
      </w:r>
      <w:bookmarkEnd w:id="14"/>
    </w:p>
    <w:p w14:paraId="1199BF10" w14:textId="77777777" w:rsidR="009954D0" w:rsidRDefault="009954D0" w:rsidP="009954D0">
      <w:r>
        <w:t>Este es el método más común y consiste en tomar tres o más submuestras en diferentes puntos del área a analizar, haciéndolo visualmente y teniendo en cuenta el crecimiento del pasto (alto, medio y bajo). Para realizar el muestreo en terreno bajo el método común, se debe seguir el siguiente procedimiento:</w:t>
      </w:r>
    </w:p>
    <w:p w14:paraId="5AD1F4A7" w14:textId="77777777" w:rsidR="009954D0" w:rsidRDefault="009954D0" w:rsidP="007B3E64">
      <w:pPr>
        <w:pStyle w:val="Prrafodelista"/>
        <w:numPr>
          <w:ilvl w:val="0"/>
          <w:numId w:val="42"/>
        </w:numPr>
      </w:pPr>
      <w:r>
        <w:t>Construir un marco de un metro cuadrado (1 m x 1 m). Para esto, se recomienda comprar un tubo de PVC de media pulgada, partirlo en cuatro pedazos de un metro y formar un cuadrado. También se necesita una báscula y un objeto para cortar, como un machete, cuchillo o tijeras de jardinería.</w:t>
      </w:r>
    </w:p>
    <w:p w14:paraId="72FCC273" w14:textId="77777777" w:rsidR="009954D0" w:rsidRDefault="009954D0" w:rsidP="007B3E64">
      <w:pPr>
        <w:pStyle w:val="Prrafodelista"/>
        <w:numPr>
          <w:ilvl w:val="0"/>
          <w:numId w:val="42"/>
        </w:numPr>
      </w:pPr>
      <w:r>
        <w:lastRenderedPageBreak/>
        <w:t>Colocar el marco en el área donde está el pasto, abarcando aproximadamente dos surcos. Cortar el pasto dentro del cuadrado.</w:t>
      </w:r>
    </w:p>
    <w:p w14:paraId="0F769FC9" w14:textId="77777777" w:rsidR="009954D0" w:rsidRDefault="009954D0" w:rsidP="007B3E64">
      <w:pPr>
        <w:pStyle w:val="Prrafodelista"/>
        <w:numPr>
          <w:ilvl w:val="0"/>
          <w:numId w:val="42"/>
        </w:numPr>
      </w:pPr>
      <w:r>
        <w:t>Pesar cada muestra, sumar los pesos y dividir por la cantidad de muestras tomadas.</w:t>
      </w:r>
    </w:p>
    <w:p w14:paraId="2CE4605F" w14:textId="4F89034A" w:rsidR="009954D0" w:rsidRDefault="009954D0" w:rsidP="009954D0">
      <w:r>
        <w:t xml:space="preserve">Este procedimiento debe repetirse para cada especie de pasto, a partir de los 15 días después de la cosecha, y continuar haciéndolo cada 10 días. Con los datos recolectados, se elabora un gráfico, colocando el peso en kilogramos del aforo en el </w:t>
      </w:r>
      <w:r w:rsidR="009F1A16" w:rsidRPr="009F1A16">
        <w:t xml:space="preserve">eje Y </w:t>
      </w:r>
      <w:proofErr w:type="spellStart"/>
      <w:r w:rsidR="009F1A16" w:rsidRPr="009F1A16">
        <w:t>y</w:t>
      </w:r>
      <w:proofErr w:type="spellEnd"/>
      <w:r w:rsidR="009F1A16" w:rsidRPr="009F1A16">
        <w:t xml:space="preserve"> el día</w:t>
      </w:r>
      <w:r>
        <w:t xml:space="preserve"> en que se realizó la muestra en el eje X, para determinar la curva de crecimiento de cada especie de pasto. Cuantas más submuestras se tomen, más preciso será el promedio.</w:t>
      </w:r>
    </w:p>
    <w:p w14:paraId="62EC4783" w14:textId="77777777" w:rsidR="009954D0" w:rsidRDefault="009954D0" w:rsidP="007B3E64">
      <w:pPr>
        <w:pStyle w:val="Ttulo3"/>
      </w:pPr>
      <w:bookmarkStart w:id="15" w:name="_Toc183040163"/>
      <w:r>
        <w:t>Ejemplo de aforo</w:t>
      </w:r>
      <w:bookmarkEnd w:id="15"/>
    </w:p>
    <w:p w14:paraId="61538B01" w14:textId="77777777" w:rsidR="009954D0" w:rsidRDefault="009954D0" w:rsidP="009954D0">
      <w:r>
        <w:t>Supongamos que quien realiza el aforo clasifica el pasto en dos alturas de crecimiento: pasto alto y pasto bajo. Si observa que predomina el pasto bajo, otorgándole una calificación del 90 %, y al pasto alto un 10 %, esto implica que el pasto alto representa solo el 10 % de la población, mientras que el 90 % restante es pasto bajo. El evaluador toma 10 muestras, obteniendo los siguientes resultados: 1.0, 1.3, 1.0, 1.1, 1.1, 1.2, 1.5, 1.5, 4.5, 5.0. Para ponderarlos, se ordenan de la siguiente manera:</w:t>
      </w:r>
    </w:p>
    <w:p w14:paraId="6360633E" w14:textId="36E4B13D" w:rsidR="009954D0" w:rsidRDefault="009954D0" w:rsidP="007B3E64">
      <w:pPr>
        <w:pStyle w:val="Tabla"/>
      </w:pPr>
      <w:r>
        <w:t>Submuestras de un aforo clasificadas por pesos y cantidad por cada categoría</w:t>
      </w:r>
    </w:p>
    <w:tbl>
      <w:tblPr>
        <w:tblStyle w:val="SENA"/>
        <w:tblW w:w="0" w:type="auto"/>
        <w:tblLook w:val="04A0" w:firstRow="1" w:lastRow="0" w:firstColumn="1" w:lastColumn="0" w:noHBand="0" w:noVBand="1"/>
      </w:tblPr>
      <w:tblGrid>
        <w:gridCol w:w="3536"/>
        <w:gridCol w:w="2871"/>
        <w:gridCol w:w="3555"/>
      </w:tblGrid>
      <w:tr w:rsidR="009533B9" w14:paraId="27185214" w14:textId="77777777" w:rsidTr="009533B9">
        <w:trPr>
          <w:cnfStyle w:val="100000000000" w:firstRow="1" w:lastRow="0" w:firstColumn="0" w:lastColumn="0" w:oddVBand="0" w:evenVBand="0" w:oddHBand="0" w:evenHBand="0" w:firstRowFirstColumn="0" w:firstRowLastColumn="0" w:lastRowFirstColumn="0" w:lastRowLastColumn="0"/>
          <w:cantSplit/>
          <w:tblHeader/>
        </w:trPr>
        <w:tc>
          <w:tcPr>
            <w:tcW w:w="3536" w:type="dxa"/>
          </w:tcPr>
          <w:p w14:paraId="7F559384" w14:textId="7A86A9B2" w:rsidR="009533B9" w:rsidRDefault="009533B9" w:rsidP="009533B9">
            <w:pPr>
              <w:pStyle w:val="TextoTablas"/>
              <w:jc w:val="center"/>
            </w:pPr>
            <w:r w:rsidRPr="00B64460">
              <w:t>Aforo (kg/m²)</w:t>
            </w:r>
          </w:p>
        </w:tc>
        <w:tc>
          <w:tcPr>
            <w:tcW w:w="2871" w:type="dxa"/>
          </w:tcPr>
          <w:p w14:paraId="6229A789" w14:textId="1B290FD9" w:rsidR="009533B9" w:rsidRPr="007340CA" w:rsidRDefault="009533B9" w:rsidP="009533B9">
            <w:pPr>
              <w:pStyle w:val="TextoTablas"/>
              <w:jc w:val="center"/>
            </w:pPr>
            <w:r w:rsidRPr="00B64460">
              <w:t>Submuestras</w:t>
            </w:r>
          </w:p>
        </w:tc>
        <w:tc>
          <w:tcPr>
            <w:tcW w:w="3555" w:type="dxa"/>
          </w:tcPr>
          <w:p w14:paraId="1109268B" w14:textId="1151A6D1" w:rsidR="009533B9" w:rsidRDefault="009533B9" w:rsidP="009533B9">
            <w:pPr>
              <w:pStyle w:val="TextoTablas"/>
              <w:jc w:val="center"/>
            </w:pPr>
            <w:r w:rsidRPr="00B64460">
              <w:t>Valor total</w:t>
            </w:r>
          </w:p>
        </w:tc>
      </w:tr>
      <w:tr w:rsidR="009533B9" w14:paraId="798C26FE"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6B1189DA" w14:textId="04794F22" w:rsidR="009533B9" w:rsidRDefault="009533B9" w:rsidP="009533B9">
            <w:pPr>
              <w:pStyle w:val="TextoTablas"/>
            </w:pPr>
            <w:r w:rsidRPr="00B64460">
              <w:t>1.0</w:t>
            </w:r>
          </w:p>
        </w:tc>
        <w:tc>
          <w:tcPr>
            <w:tcW w:w="2871" w:type="dxa"/>
          </w:tcPr>
          <w:p w14:paraId="57F41F78" w14:textId="3CDD8F76" w:rsidR="009533B9" w:rsidRPr="007340CA" w:rsidRDefault="009533B9" w:rsidP="009533B9">
            <w:pPr>
              <w:pStyle w:val="TextoTablas"/>
            </w:pPr>
            <w:r w:rsidRPr="00B64460">
              <w:t>2</w:t>
            </w:r>
          </w:p>
        </w:tc>
        <w:tc>
          <w:tcPr>
            <w:tcW w:w="3555" w:type="dxa"/>
          </w:tcPr>
          <w:p w14:paraId="1AE26011" w14:textId="1AD57FFB" w:rsidR="009533B9" w:rsidRDefault="009533B9" w:rsidP="009533B9">
            <w:pPr>
              <w:pStyle w:val="TextoTablas"/>
            </w:pPr>
            <w:r w:rsidRPr="00B64460">
              <w:t>2.0</w:t>
            </w:r>
          </w:p>
        </w:tc>
      </w:tr>
      <w:tr w:rsidR="009533B9" w14:paraId="5C8005BB" w14:textId="77777777" w:rsidTr="009533B9">
        <w:tc>
          <w:tcPr>
            <w:tcW w:w="3536" w:type="dxa"/>
          </w:tcPr>
          <w:p w14:paraId="10C0CEAB" w14:textId="0B9B790F" w:rsidR="009533B9" w:rsidRDefault="009533B9" w:rsidP="009533B9">
            <w:pPr>
              <w:pStyle w:val="TextoTablas"/>
            </w:pPr>
            <w:r w:rsidRPr="00B64460">
              <w:t>1.1</w:t>
            </w:r>
          </w:p>
        </w:tc>
        <w:tc>
          <w:tcPr>
            <w:tcW w:w="2871" w:type="dxa"/>
          </w:tcPr>
          <w:p w14:paraId="772741D5" w14:textId="667FE2C1" w:rsidR="009533B9" w:rsidRPr="007340CA" w:rsidRDefault="009533B9" w:rsidP="009533B9">
            <w:pPr>
              <w:pStyle w:val="TextoTablas"/>
            </w:pPr>
            <w:r w:rsidRPr="00B64460">
              <w:t>2</w:t>
            </w:r>
          </w:p>
        </w:tc>
        <w:tc>
          <w:tcPr>
            <w:tcW w:w="3555" w:type="dxa"/>
          </w:tcPr>
          <w:p w14:paraId="4FC53B47" w14:textId="532AE9B1" w:rsidR="009533B9" w:rsidRDefault="009533B9" w:rsidP="009533B9">
            <w:pPr>
              <w:pStyle w:val="TextoTablas"/>
            </w:pPr>
            <w:r w:rsidRPr="00B64460">
              <w:t>2.2</w:t>
            </w:r>
          </w:p>
        </w:tc>
      </w:tr>
      <w:tr w:rsidR="009533B9" w14:paraId="07EE5EB2"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3668C933" w14:textId="30541480" w:rsidR="009533B9" w:rsidRDefault="009533B9" w:rsidP="009533B9">
            <w:pPr>
              <w:pStyle w:val="TextoTablas"/>
            </w:pPr>
            <w:r w:rsidRPr="00B64460">
              <w:t>1.2</w:t>
            </w:r>
          </w:p>
        </w:tc>
        <w:tc>
          <w:tcPr>
            <w:tcW w:w="2871" w:type="dxa"/>
          </w:tcPr>
          <w:p w14:paraId="2CF78FF2" w14:textId="24A34D3D" w:rsidR="009533B9" w:rsidRPr="007340CA" w:rsidRDefault="009533B9" w:rsidP="009533B9">
            <w:pPr>
              <w:pStyle w:val="TextoTablas"/>
            </w:pPr>
            <w:r w:rsidRPr="00B64460">
              <w:t>1</w:t>
            </w:r>
          </w:p>
        </w:tc>
        <w:tc>
          <w:tcPr>
            <w:tcW w:w="3555" w:type="dxa"/>
          </w:tcPr>
          <w:p w14:paraId="6CFB8370" w14:textId="27D6F5BA" w:rsidR="009533B9" w:rsidRDefault="009533B9" w:rsidP="009533B9">
            <w:pPr>
              <w:pStyle w:val="TextoTablas"/>
            </w:pPr>
            <w:r w:rsidRPr="00B64460">
              <w:t>1.2</w:t>
            </w:r>
          </w:p>
        </w:tc>
      </w:tr>
      <w:tr w:rsidR="009533B9" w14:paraId="2B2CA1B4" w14:textId="77777777" w:rsidTr="009533B9">
        <w:tc>
          <w:tcPr>
            <w:tcW w:w="3536" w:type="dxa"/>
          </w:tcPr>
          <w:p w14:paraId="5EB381A4" w14:textId="7C9DAEDE" w:rsidR="009533B9" w:rsidRDefault="009533B9" w:rsidP="009533B9">
            <w:pPr>
              <w:pStyle w:val="TextoTablas"/>
            </w:pPr>
            <w:r w:rsidRPr="00B64460">
              <w:lastRenderedPageBreak/>
              <w:t>1.3</w:t>
            </w:r>
          </w:p>
        </w:tc>
        <w:tc>
          <w:tcPr>
            <w:tcW w:w="2871" w:type="dxa"/>
          </w:tcPr>
          <w:p w14:paraId="099DB529" w14:textId="484A73BB" w:rsidR="009533B9" w:rsidRPr="007340CA" w:rsidRDefault="009533B9" w:rsidP="009533B9">
            <w:pPr>
              <w:pStyle w:val="TextoTablas"/>
            </w:pPr>
            <w:r w:rsidRPr="00B64460">
              <w:t>1</w:t>
            </w:r>
          </w:p>
        </w:tc>
        <w:tc>
          <w:tcPr>
            <w:tcW w:w="3555" w:type="dxa"/>
          </w:tcPr>
          <w:p w14:paraId="27816C83" w14:textId="6B46BB27" w:rsidR="009533B9" w:rsidRDefault="009533B9" w:rsidP="009533B9">
            <w:pPr>
              <w:pStyle w:val="TextoTablas"/>
            </w:pPr>
            <w:r w:rsidRPr="00B64460">
              <w:t>1.3</w:t>
            </w:r>
          </w:p>
        </w:tc>
      </w:tr>
      <w:tr w:rsidR="009533B9" w14:paraId="3891E5F2"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6A442E23" w14:textId="1386A86E" w:rsidR="009533B9" w:rsidRDefault="009533B9" w:rsidP="009533B9">
            <w:pPr>
              <w:pStyle w:val="TextoTablas"/>
            </w:pPr>
            <w:r w:rsidRPr="00B64460">
              <w:t>1.5</w:t>
            </w:r>
          </w:p>
        </w:tc>
        <w:tc>
          <w:tcPr>
            <w:tcW w:w="2871" w:type="dxa"/>
          </w:tcPr>
          <w:p w14:paraId="441B7BD0" w14:textId="2FF82EBF" w:rsidR="009533B9" w:rsidRPr="007340CA" w:rsidRDefault="009533B9" w:rsidP="009533B9">
            <w:pPr>
              <w:pStyle w:val="TextoTablas"/>
            </w:pPr>
            <w:r w:rsidRPr="00B64460">
              <w:t>2</w:t>
            </w:r>
          </w:p>
        </w:tc>
        <w:tc>
          <w:tcPr>
            <w:tcW w:w="3555" w:type="dxa"/>
          </w:tcPr>
          <w:p w14:paraId="54AAD3F3" w14:textId="5F26245C" w:rsidR="009533B9" w:rsidRDefault="009533B9" w:rsidP="009533B9">
            <w:pPr>
              <w:pStyle w:val="TextoTablas"/>
            </w:pPr>
            <w:r w:rsidRPr="00B64460">
              <w:t>3.0</w:t>
            </w:r>
          </w:p>
        </w:tc>
      </w:tr>
      <w:tr w:rsidR="009533B9" w14:paraId="3EDEA532" w14:textId="77777777" w:rsidTr="009533B9">
        <w:tc>
          <w:tcPr>
            <w:tcW w:w="3536" w:type="dxa"/>
          </w:tcPr>
          <w:p w14:paraId="502F587E" w14:textId="554DC87E" w:rsidR="009533B9" w:rsidRDefault="009533B9" w:rsidP="009533B9">
            <w:pPr>
              <w:pStyle w:val="TextoTablas"/>
            </w:pPr>
            <w:r w:rsidRPr="00B64460">
              <w:t>P. ponderado</w:t>
            </w:r>
          </w:p>
        </w:tc>
        <w:tc>
          <w:tcPr>
            <w:tcW w:w="2871" w:type="dxa"/>
          </w:tcPr>
          <w:p w14:paraId="0A746505" w14:textId="24117945" w:rsidR="009533B9" w:rsidRPr="007340CA" w:rsidRDefault="009533B9" w:rsidP="009533B9">
            <w:pPr>
              <w:pStyle w:val="TextoTablas"/>
            </w:pPr>
            <w:r w:rsidRPr="00B64460">
              <w:t>8</w:t>
            </w:r>
          </w:p>
        </w:tc>
        <w:tc>
          <w:tcPr>
            <w:tcW w:w="3555" w:type="dxa"/>
          </w:tcPr>
          <w:p w14:paraId="4362C2F9" w14:textId="4D660A55" w:rsidR="009533B9" w:rsidRDefault="009533B9" w:rsidP="009533B9">
            <w:pPr>
              <w:pStyle w:val="TextoTablas"/>
            </w:pPr>
            <w:r w:rsidRPr="00B64460">
              <w:t>9.7</w:t>
            </w:r>
          </w:p>
        </w:tc>
      </w:tr>
      <w:tr w:rsidR="009533B9" w14:paraId="23199398"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7E7447BA" w14:textId="5EA7368B" w:rsidR="009533B9" w:rsidRDefault="009533B9" w:rsidP="009533B9">
            <w:pPr>
              <w:pStyle w:val="TextoTablas"/>
            </w:pPr>
            <w:r w:rsidRPr="00B64460">
              <w:t>4.5</w:t>
            </w:r>
          </w:p>
        </w:tc>
        <w:tc>
          <w:tcPr>
            <w:tcW w:w="2871" w:type="dxa"/>
          </w:tcPr>
          <w:p w14:paraId="6DF2980D" w14:textId="4FE46044" w:rsidR="009533B9" w:rsidRPr="007340CA" w:rsidRDefault="009533B9" w:rsidP="009533B9">
            <w:pPr>
              <w:pStyle w:val="TextoTablas"/>
            </w:pPr>
            <w:r w:rsidRPr="00B64460">
              <w:t>1</w:t>
            </w:r>
          </w:p>
        </w:tc>
        <w:tc>
          <w:tcPr>
            <w:tcW w:w="3555" w:type="dxa"/>
          </w:tcPr>
          <w:p w14:paraId="4DF09F3C" w14:textId="074DEE84" w:rsidR="009533B9" w:rsidRDefault="009533B9" w:rsidP="009533B9">
            <w:pPr>
              <w:pStyle w:val="TextoTablas"/>
            </w:pPr>
            <w:r w:rsidRPr="00B64460">
              <w:t>4.5</w:t>
            </w:r>
          </w:p>
        </w:tc>
      </w:tr>
      <w:tr w:rsidR="009533B9" w14:paraId="68D025B9" w14:textId="77777777" w:rsidTr="009533B9">
        <w:tc>
          <w:tcPr>
            <w:tcW w:w="3536" w:type="dxa"/>
          </w:tcPr>
          <w:p w14:paraId="273FFD0C" w14:textId="53C40150" w:rsidR="009533B9" w:rsidRDefault="009533B9" w:rsidP="009533B9">
            <w:pPr>
              <w:pStyle w:val="TextoTablas"/>
            </w:pPr>
            <w:r w:rsidRPr="00B64460">
              <w:t>5.0</w:t>
            </w:r>
          </w:p>
        </w:tc>
        <w:tc>
          <w:tcPr>
            <w:tcW w:w="2871" w:type="dxa"/>
          </w:tcPr>
          <w:p w14:paraId="7D07DA2B" w14:textId="21733F38" w:rsidR="009533B9" w:rsidRPr="007340CA" w:rsidRDefault="009533B9" w:rsidP="009533B9">
            <w:pPr>
              <w:pStyle w:val="TextoTablas"/>
            </w:pPr>
            <w:r w:rsidRPr="00B64460">
              <w:t>1</w:t>
            </w:r>
          </w:p>
        </w:tc>
        <w:tc>
          <w:tcPr>
            <w:tcW w:w="3555" w:type="dxa"/>
          </w:tcPr>
          <w:p w14:paraId="5CDB6C21" w14:textId="5D4D030F" w:rsidR="009533B9" w:rsidRDefault="009533B9" w:rsidP="009533B9">
            <w:pPr>
              <w:pStyle w:val="TextoTablas"/>
            </w:pPr>
            <w:r w:rsidRPr="00B64460">
              <w:t>5.0</w:t>
            </w:r>
          </w:p>
        </w:tc>
      </w:tr>
      <w:tr w:rsidR="009533B9" w14:paraId="700803A4"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14440E17" w14:textId="6E7B4DBC" w:rsidR="009533B9" w:rsidRDefault="009533B9" w:rsidP="009533B9">
            <w:pPr>
              <w:pStyle w:val="TextoTablas"/>
            </w:pPr>
            <w:r w:rsidRPr="00B64460">
              <w:t>P. ponderado</w:t>
            </w:r>
          </w:p>
        </w:tc>
        <w:tc>
          <w:tcPr>
            <w:tcW w:w="2871" w:type="dxa"/>
          </w:tcPr>
          <w:p w14:paraId="71B70078" w14:textId="0B6205BC" w:rsidR="009533B9" w:rsidRPr="007340CA" w:rsidRDefault="009533B9" w:rsidP="009533B9">
            <w:pPr>
              <w:pStyle w:val="TextoTablas"/>
            </w:pPr>
            <w:r w:rsidRPr="00B64460">
              <w:t>2</w:t>
            </w:r>
          </w:p>
        </w:tc>
        <w:tc>
          <w:tcPr>
            <w:tcW w:w="3555" w:type="dxa"/>
          </w:tcPr>
          <w:p w14:paraId="11DD40B4" w14:textId="4A82A815" w:rsidR="009533B9" w:rsidRDefault="009533B9" w:rsidP="009533B9">
            <w:pPr>
              <w:pStyle w:val="TextoTablas"/>
            </w:pPr>
            <w:r w:rsidRPr="00B64460">
              <w:t>9.5</w:t>
            </w:r>
          </w:p>
        </w:tc>
      </w:tr>
    </w:tbl>
    <w:p w14:paraId="1BE52A06" w14:textId="77777777" w:rsidR="009954D0" w:rsidRDefault="009954D0" w:rsidP="009954D0">
      <w:r>
        <w:t>De esta tabla podemos deducir lo siguiente:</w:t>
      </w:r>
    </w:p>
    <w:p w14:paraId="031E0CE7" w14:textId="77777777" w:rsidR="009954D0" w:rsidRDefault="009954D0" w:rsidP="00AB05F9">
      <w:pPr>
        <w:pStyle w:val="Prrafodelista"/>
        <w:numPr>
          <w:ilvl w:val="0"/>
          <w:numId w:val="43"/>
        </w:numPr>
      </w:pPr>
      <w:r>
        <w:t>Se tienen 8 submuestras con un peso total de 9.7 kg, representando el 90 % de la población.</w:t>
      </w:r>
    </w:p>
    <w:p w14:paraId="1441EA56" w14:textId="77777777" w:rsidR="009954D0" w:rsidRDefault="009954D0" w:rsidP="00AB05F9">
      <w:pPr>
        <w:pStyle w:val="Prrafodelista"/>
        <w:numPr>
          <w:ilvl w:val="0"/>
          <w:numId w:val="43"/>
        </w:numPr>
      </w:pPr>
      <w:r>
        <w:t>El promedio ponderado de estas submuestras es: 9.7 kg ÷ 8 submuestras = 1.2125 kg × 90 % = 1.091 kg.</w:t>
      </w:r>
    </w:p>
    <w:p w14:paraId="6AF7D173" w14:textId="77777777" w:rsidR="009954D0" w:rsidRDefault="009954D0" w:rsidP="00AB05F9">
      <w:pPr>
        <w:pStyle w:val="Prrafodelista"/>
        <w:numPr>
          <w:ilvl w:val="0"/>
          <w:numId w:val="43"/>
        </w:numPr>
      </w:pPr>
      <w:r>
        <w:t>También hay 2 submuestras con un peso total de 9.5 kg, representando el 10 % de la población. El promedio ponderado de estas submuestras es: 9.5 kg ÷ 2 submuestras = 4.75 kg × 10 % = 0.475 kg.</w:t>
      </w:r>
    </w:p>
    <w:p w14:paraId="4E4F4ADD" w14:textId="77777777" w:rsidR="009954D0" w:rsidRDefault="009954D0" w:rsidP="00AB05F9">
      <w:pPr>
        <w:pStyle w:val="Prrafodelista"/>
        <w:numPr>
          <w:ilvl w:val="0"/>
          <w:numId w:val="43"/>
        </w:numPr>
      </w:pPr>
      <w:r>
        <w:t>El aforo promedio ponderado de la población es: 1.091 + 0.475 = 1.566 kg.</w:t>
      </w:r>
    </w:p>
    <w:p w14:paraId="2A95060E" w14:textId="77777777" w:rsidR="009954D0" w:rsidRDefault="009954D0" w:rsidP="009954D0">
      <w:r>
        <w:t>Este valor refleja una medida más representativa de la producción del potrero, con una diferencia de apenas 66 gramos respecto al valor más alto del pasto de crecimiento bajo. Aunque en áreas más grandes esta diferencia puede ser significativa, sigue siendo un resultado mucho más preciso de la producción total de la pastura.</w:t>
      </w:r>
    </w:p>
    <w:p w14:paraId="023BA125" w14:textId="77777777" w:rsidR="009954D0" w:rsidRDefault="009954D0" w:rsidP="009954D0">
      <w:r>
        <w:t xml:space="preserve">Cuanto mayor sea el número de submuestras obtenidas en el área, mayor será la precisión del aforo. Además, es recomendable aplicar un promedio ponderado en lugar </w:t>
      </w:r>
      <w:r>
        <w:lastRenderedPageBreak/>
        <w:t>de un promedio aritmético, utilizando una escala cualitativa de las alturas del pasto para obtener un resultado más representativo de la producción total del predio.</w:t>
      </w:r>
    </w:p>
    <w:p w14:paraId="0AFDE032" w14:textId="5A5C0A44" w:rsidR="009954D0" w:rsidRDefault="009954D0" w:rsidP="00AB05F9">
      <w:pPr>
        <w:pStyle w:val="Ttulo2"/>
      </w:pPr>
      <w:bookmarkStart w:id="16" w:name="_Toc183040164"/>
      <w:r>
        <w:t>Método de zigzag o aforo en Z para recorrido del lote</w:t>
      </w:r>
      <w:bookmarkEnd w:id="16"/>
    </w:p>
    <w:p w14:paraId="488E9F47" w14:textId="77777777" w:rsidR="009954D0" w:rsidRDefault="009954D0" w:rsidP="009954D0">
      <w:r>
        <w:t>Este método es similar al que se utiliza para tomar muestras de suelo. Consiste en hacer entre 15 y 20 submuestras en un área de 1 m² por cada 10 hectáreas de pasto, recorriendo el terreno en forma de zigzag o Z. Los puntos donde se toman las muestras deben ubicarse de manera aleatoria para que la muestra sea representativa. Luego, las submuestras se pesan y se dividen por el número de submuestras para obtener el promedio en kg/m².</w:t>
      </w:r>
    </w:p>
    <w:p w14:paraId="22813AB7" w14:textId="6A997095" w:rsidR="009954D0" w:rsidRDefault="009954D0" w:rsidP="00AB05F9">
      <w:pPr>
        <w:pStyle w:val="Ttulo2"/>
      </w:pPr>
      <w:bookmarkStart w:id="17" w:name="_Toc183040165"/>
      <w:r>
        <w:t>Método en X o en cruz para el recorrido del lote</w:t>
      </w:r>
      <w:bookmarkEnd w:id="17"/>
    </w:p>
    <w:p w14:paraId="52B642BD" w14:textId="77777777" w:rsidR="009954D0" w:rsidRDefault="009954D0" w:rsidP="009954D0">
      <w:r>
        <w:t>Este método consiste en recorrer el terreno en forma de X, tomando submuestras cada cinco pasos, colocando el marco de 1 m², y cortando todo el pasto dentro del marco. Posteriormente, se suman todas las submuestras y se divide entre el total para obtener el promedio aritmético en kg/m².</w:t>
      </w:r>
    </w:p>
    <w:p w14:paraId="562B4EBF" w14:textId="77777777" w:rsidR="009954D0" w:rsidRDefault="009954D0" w:rsidP="009954D0">
      <w:r>
        <w:t>¿Por qué se debe realizar un aforo en un potrero?</w:t>
      </w:r>
    </w:p>
    <w:p w14:paraId="2AA61BEC" w14:textId="77777777" w:rsidR="009954D0" w:rsidRDefault="009954D0" w:rsidP="00AB05F9">
      <w:pPr>
        <w:pStyle w:val="Prrafodelista"/>
        <w:numPr>
          <w:ilvl w:val="0"/>
          <w:numId w:val="44"/>
        </w:numPr>
      </w:pPr>
      <w:r>
        <w:t>La razón más importante es determinar la cantidad de pasto disponible por lote y planificar de manera eficaz el pastoreo.</w:t>
      </w:r>
    </w:p>
    <w:p w14:paraId="4FF0BC34" w14:textId="77777777" w:rsidR="009954D0" w:rsidRDefault="009954D0" w:rsidP="00AB05F9">
      <w:pPr>
        <w:pStyle w:val="Prrafodelista"/>
        <w:numPr>
          <w:ilvl w:val="0"/>
          <w:numId w:val="44"/>
        </w:numPr>
      </w:pPr>
      <w:r>
        <w:t>Este método es útil para hacer un pastoreo continuo, rotando lotes.</w:t>
      </w:r>
    </w:p>
    <w:p w14:paraId="11A55442" w14:textId="77777777" w:rsidR="009954D0" w:rsidRDefault="009954D0" w:rsidP="00AB05F9">
      <w:pPr>
        <w:pStyle w:val="Prrafodelista"/>
        <w:numPr>
          <w:ilvl w:val="0"/>
          <w:numId w:val="44"/>
        </w:numPr>
      </w:pPr>
      <w:r>
        <w:t>Ayuda a controlar la cantidad de pasto disponible, evitando el agotamiento de este recurso en las zonas de pastoreo.</w:t>
      </w:r>
    </w:p>
    <w:p w14:paraId="7F5C2666" w14:textId="6A8C675A" w:rsidR="003A3B0A" w:rsidRDefault="009954D0" w:rsidP="00AB05F9">
      <w:pPr>
        <w:pStyle w:val="Prrafodelista"/>
        <w:numPr>
          <w:ilvl w:val="0"/>
          <w:numId w:val="44"/>
        </w:numPr>
      </w:pPr>
      <w:r>
        <w:t>Al determinar la cantidad de pasto producida por hectárea, se puede calcular la carga animal óptima para el terreno.</w:t>
      </w:r>
    </w:p>
    <w:p w14:paraId="3056BA6F" w14:textId="5B516042" w:rsidR="00656754" w:rsidRDefault="00EE4C61" w:rsidP="00B63204">
      <w:pPr>
        <w:pStyle w:val="Titulosgenerales"/>
      </w:pPr>
      <w:bookmarkStart w:id="18" w:name="_Toc183040166"/>
      <w:r w:rsidRPr="00EE4C61">
        <w:lastRenderedPageBreak/>
        <w:t>Síntesis</w:t>
      </w:r>
      <w:bookmarkEnd w:id="18"/>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7A04DD08" w:rsidR="0092616B" w:rsidRDefault="009954D0" w:rsidP="0092616B">
      <w:pPr>
        <w:ind w:firstLine="0"/>
        <w:jc w:val="center"/>
        <w:rPr>
          <w:lang w:val="es-419" w:eastAsia="es-CO"/>
        </w:rPr>
      </w:pPr>
      <w:r>
        <w:rPr>
          <w:noProof/>
          <w:lang w:val="es-419" w:eastAsia="es-CO"/>
        </w:rPr>
        <w:drawing>
          <wp:inline distT="0" distB="0" distL="0" distR="0" wp14:anchorId="27A06BC7" wp14:editId="6472B108">
            <wp:extent cx="6332220" cy="4710430"/>
            <wp:effectExtent l="0" t="0" r="0" b="0"/>
            <wp:docPr id="1" name="Gráfico 1" descr="La síntesis sobre la importancia del forraje en la producción bovina. Se centra en el suministro del forraje, constituido por pastos, heno y raíces. Además, muestra cómo el tipo de pasto utilizado en el proceso de producción es determinado por factores climáticos, del terreno y de manejo, donde se destacan las especies adaptativas y la selección de especies forrajeras según los aportes nutricionales de cada especie. También se mencionan los métodos de aforo de pradera y los beneficios asociados a este proced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sobre la importancia del forraje en la producción bovina. Se centra en el suministro del forraje, constituido por pastos, heno y raíces. Además, muestra cómo el tipo de pasto utilizado en el proceso de producción es determinado por factores climáticos, del terreno y de manejo, donde se destacan las especies adaptativas y la selección de especies forrajeras según los aportes nutricionales de cada especie. También se mencionan los métodos de aforo de pradera y los beneficios asociados a este procedimient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4710430"/>
                    </a:xfrm>
                    <a:prstGeom prst="rect">
                      <a:avLst/>
                    </a:prstGeom>
                  </pic:spPr>
                </pic:pic>
              </a:graphicData>
            </a:graphic>
          </wp:inline>
        </w:drawing>
      </w:r>
    </w:p>
    <w:p w14:paraId="1D10F012" w14:textId="15AFE530" w:rsidR="00CE2C4A" w:rsidRPr="00CE2C4A" w:rsidRDefault="00EE4C61" w:rsidP="00653546">
      <w:pPr>
        <w:pStyle w:val="Titulosgenerales"/>
      </w:pPr>
      <w:bookmarkStart w:id="19" w:name="_Toc183040167"/>
      <w:r w:rsidRPr="00723503">
        <w:lastRenderedPageBreak/>
        <w:t>Material complementario</w:t>
      </w:r>
      <w:bookmarkEnd w:id="19"/>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9954D0"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F0D112B" w:rsidR="009954D0" w:rsidRDefault="009954D0" w:rsidP="009954D0">
            <w:pPr>
              <w:pStyle w:val="TextoTablas"/>
            </w:pPr>
            <w:r w:rsidRPr="004A62AE">
              <w:t>Forrajes</w:t>
            </w:r>
          </w:p>
        </w:tc>
        <w:tc>
          <w:tcPr>
            <w:tcW w:w="3119" w:type="dxa"/>
          </w:tcPr>
          <w:p w14:paraId="6B46D09D" w14:textId="68D80985" w:rsidR="009954D0" w:rsidRDefault="009954D0" w:rsidP="009954D0">
            <w:pPr>
              <w:pStyle w:val="TextoTablas"/>
            </w:pPr>
            <w:proofErr w:type="spellStart"/>
            <w:r w:rsidRPr="004A62AE">
              <w:t>Agrotendencia</w:t>
            </w:r>
            <w:proofErr w:type="spellEnd"/>
            <w:r w:rsidRPr="004A62AE">
              <w:t xml:space="preserve">. (2021). Producción de pastos y forrajes en 2 minutos. [Archivo de video] </w:t>
            </w:r>
            <w:r w:rsidR="009F1A16" w:rsidRPr="009F1A16">
              <w:t>YouTube</w:t>
            </w:r>
            <w:r w:rsidRPr="004A62AE">
              <w:t>.</w:t>
            </w:r>
          </w:p>
        </w:tc>
        <w:tc>
          <w:tcPr>
            <w:tcW w:w="2268" w:type="dxa"/>
          </w:tcPr>
          <w:p w14:paraId="16BE0076" w14:textId="6DF09F26" w:rsidR="009954D0" w:rsidRDefault="009954D0" w:rsidP="009954D0">
            <w:pPr>
              <w:pStyle w:val="TextoTablas"/>
            </w:pPr>
            <w:r w:rsidRPr="004A62AE">
              <w:t>Video</w:t>
            </w:r>
          </w:p>
        </w:tc>
        <w:tc>
          <w:tcPr>
            <w:tcW w:w="2879" w:type="dxa"/>
          </w:tcPr>
          <w:p w14:paraId="1224783A" w14:textId="0F5C0D00" w:rsidR="009954D0" w:rsidRDefault="00961AF9" w:rsidP="009954D0">
            <w:pPr>
              <w:pStyle w:val="TextoTablas"/>
            </w:pPr>
            <w:hyperlink r:id="rId12" w:history="1">
              <w:r w:rsidR="009954D0" w:rsidRPr="009954D0">
                <w:rPr>
                  <w:rStyle w:val="Hipervnculo"/>
                </w:rPr>
                <w:t>https://www.youtube.com/watch?v=Rp8HhwNaZ6s</w:t>
              </w:r>
            </w:hyperlink>
          </w:p>
        </w:tc>
      </w:tr>
      <w:tr w:rsidR="009954D0" w14:paraId="1CAB4FF1" w14:textId="77777777" w:rsidTr="00F36C9D">
        <w:tc>
          <w:tcPr>
            <w:tcW w:w="1696" w:type="dxa"/>
          </w:tcPr>
          <w:p w14:paraId="50F9840A" w14:textId="43166738" w:rsidR="009954D0" w:rsidRDefault="009954D0" w:rsidP="009954D0">
            <w:pPr>
              <w:pStyle w:val="TextoTablas"/>
            </w:pPr>
            <w:r w:rsidRPr="004A62AE">
              <w:t>Tipos de pastos</w:t>
            </w:r>
          </w:p>
        </w:tc>
        <w:tc>
          <w:tcPr>
            <w:tcW w:w="3119" w:type="dxa"/>
          </w:tcPr>
          <w:p w14:paraId="0F4B6288" w14:textId="41964991" w:rsidR="009954D0" w:rsidRDefault="009954D0" w:rsidP="009954D0">
            <w:pPr>
              <w:pStyle w:val="TextoTablas"/>
            </w:pPr>
            <w:r w:rsidRPr="004A62AE">
              <w:t>Aprendizaje Ganadero SL (2023).</w:t>
            </w:r>
            <w:r w:rsidR="006E4686">
              <w:t xml:space="preserve"> </w:t>
            </w:r>
            <w:r w:rsidRPr="004A62AE">
              <w:t xml:space="preserve">Top 5 pastos para tu ganadería. [Archivo de video] </w:t>
            </w:r>
            <w:r w:rsidR="009F1A16" w:rsidRPr="009F1A16">
              <w:t>YouTube</w:t>
            </w:r>
            <w:r w:rsidRPr="004A62AE">
              <w:t>.</w:t>
            </w:r>
          </w:p>
        </w:tc>
        <w:tc>
          <w:tcPr>
            <w:tcW w:w="2268" w:type="dxa"/>
          </w:tcPr>
          <w:p w14:paraId="5A0FA849" w14:textId="2ABDA96F" w:rsidR="009954D0" w:rsidRDefault="009954D0" w:rsidP="009954D0">
            <w:pPr>
              <w:pStyle w:val="TextoTablas"/>
            </w:pPr>
            <w:r w:rsidRPr="004A62AE">
              <w:t>Video</w:t>
            </w:r>
          </w:p>
        </w:tc>
        <w:tc>
          <w:tcPr>
            <w:tcW w:w="2879" w:type="dxa"/>
          </w:tcPr>
          <w:p w14:paraId="25B7F128" w14:textId="2175A2E0" w:rsidR="009954D0" w:rsidRDefault="00961AF9" w:rsidP="009954D0">
            <w:pPr>
              <w:pStyle w:val="TextoTablas"/>
            </w:pPr>
            <w:hyperlink r:id="rId13" w:history="1">
              <w:r w:rsidR="009954D0" w:rsidRPr="009954D0">
                <w:rPr>
                  <w:rStyle w:val="Hipervnculo"/>
                </w:rPr>
                <w:t>https://www.youtube.com/watch?v=KS8Fq3oq7_A</w:t>
              </w:r>
            </w:hyperlink>
          </w:p>
        </w:tc>
      </w:tr>
      <w:tr w:rsidR="009954D0"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4919D938" w:rsidR="009954D0" w:rsidRDefault="009954D0" w:rsidP="009954D0">
            <w:pPr>
              <w:pStyle w:val="TextoTablas"/>
            </w:pPr>
            <w:r w:rsidRPr="004A62AE">
              <w:t>Aforo de pastos</w:t>
            </w:r>
          </w:p>
        </w:tc>
        <w:tc>
          <w:tcPr>
            <w:tcW w:w="3119" w:type="dxa"/>
          </w:tcPr>
          <w:p w14:paraId="2C74FABC" w14:textId="7DD2F2B9" w:rsidR="009954D0" w:rsidRDefault="009954D0" w:rsidP="009954D0">
            <w:pPr>
              <w:pStyle w:val="TextoTablas"/>
            </w:pPr>
            <w:r w:rsidRPr="004A62AE">
              <w:t xml:space="preserve">Omar Augusto Losada Hurtado (2020). AFORO DE PRADERAS Y CARGA ANIMAL. TUTORIAL. [Archivo de video] </w:t>
            </w:r>
            <w:r w:rsidR="009F1A16">
              <w:t xml:space="preserve">                                                                                                                                                                                                                                                                                                                                                                                                                                                                                                                                                                                                                                                                                                                                                                                                                                                                                                                                                                                                                                                                                                                                                                                                                                                                                                                                                                                                                                                                                                                                                                                                                                                                                                                                                                                                                                                                                                                                                                                                                                                                                                                                                                                                                                                                                                                                                                                                                                                                                                                                                                                                                                                                                                                                                                                                                                                                                                                                                                                                                                                                                                                  </w:t>
            </w:r>
            <w:r w:rsidRPr="004A62AE">
              <w:t>.</w:t>
            </w:r>
          </w:p>
        </w:tc>
        <w:tc>
          <w:tcPr>
            <w:tcW w:w="2268" w:type="dxa"/>
          </w:tcPr>
          <w:p w14:paraId="1EC3D48B" w14:textId="7D908070" w:rsidR="009954D0" w:rsidRDefault="009954D0" w:rsidP="009954D0">
            <w:pPr>
              <w:pStyle w:val="TextoTablas"/>
            </w:pPr>
            <w:r w:rsidRPr="004A62AE">
              <w:t>Video</w:t>
            </w:r>
          </w:p>
        </w:tc>
        <w:tc>
          <w:tcPr>
            <w:tcW w:w="2879" w:type="dxa"/>
          </w:tcPr>
          <w:p w14:paraId="59BD8E98" w14:textId="4A7EE1CC" w:rsidR="009954D0" w:rsidRDefault="00961AF9" w:rsidP="009954D0">
            <w:pPr>
              <w:pStyle w:val="TextoTablas"/>
            </w:pPr>
            <w:hyperlink r:id="rId14" w:history="1">
              <w:r w:rsidR="009954D0" w:rsidRPr="009954D0">
                <w:rPr>
                  <w:rStyle w:val="Hipervnculo"/>
                </w:rPr>
                <w:t>https://www.youtube.com/watch?v=a1ZPgVGryDc</w:t>
              </w:r>
            </w:hyperlink>
          </w:p>
        </w:tc>
      </w:tr>
      <w:tr w:rsidR="009954D0" w14:paraId="2237BE1B" w14:textId="77777777" w:rsidTr="00F36C9D">
        <w:tc>
          <w:tcPr>
            <w:tcW w:w="1696" w:type="dxa"/>
          </w:tcPr>
          <w:p w14:paraId="2C0E45BA" w14:textId="2B9C3C01" w:rsidR="009954D0" w:rsidRDefault="009954D0" w:rsidP="009954D0">
            <w:pPr>
              <w:pStyle w:val="TextoTablas"/>
            </w:pPr>
            <w:r w:rsidRPr="004A62AE">
              <w:t>Métodos de aforo por doble muestreo</w:t>
            </w:r>
          </w:p>
        </w:tc>
        <w:tc>
          <w:tcPr>
            <w:tcW w:w="3119" w:type="dxa"/>
          </w:tcPr>
          <w:p w14:paraId="3A95C0F8" w14:textId="475D7E00" w:rsidR="009954D0" w:rsidRDefault="009954D0" w:rsidP="009954D0">
            <w:pPr>
              <w:pStyle w:val="TextoTablas"/>
            </w:pPr>
            <w:r w:rsidRPr="004A62AE">
              <w:t xml:space="preserve">Vladimir Sánchez M. (2018). Aforo de un potrero o Prueba de Disponibilidad de Forraje. [Archivo de video] </w:t>
            </w:r>
            <w:r w:rsidR="009F1A16" w:rsidRPr="009F1A16">
              <w:t>YouTube</w:t>
            </w:r>
            <w:r w:rsidRPr="004A62AE">
              <w:t>.</w:t>
            </w:r>
          </w:p>
        </w:tc>
        <w:tc>
          <w:tcPr>
            <w:tcW w:w="2268" w:type="dxa"/>
          </w:tcPr>
          <w:p w14:paraId="1E18C01D" w14:textId="3429D691" w:rsidR="009954D0" w:rsidRDefault="009954D0" w:rsidP="009954D0">
            <w:pPr>
              <w:pStyle w:val="TextoTablas"/>
            </w:pPr>
            <w:r w:rsidRPr="004A62AE">
              <w:t>Video</w:t>
            </w:r>
          </w:p>
        </w:tc>
        <w:tc>
          <w:tcPr>
            <w:tcW w:w="2879" w:type="dxa"/>
          </w:tcPr>
          <w:p w14:paraId="368EE018" w14:textId="721A2418" w:rsidR="009954D0" w:rsidRDefault="00961AF9" w:rsidP="009954D0">
            <w:pPr>
              <w:pStyle w:val="TextoTablas"/>
            </w:pPr>
            <w:hyperlink r:id="rId15" w:history="1">
              <w:r w:rsidR="009954D0" w:rsidRPr="009954D0">
                <w:rPr>
                  <w:rStyle w:val="Hipervnculo"/>
                </w:rPr>
                <w:t>https://www.youtube.com/watch?v=dwcA2StqHF0</w:t>
              </w:r>
            </w:hyperlink>
          </w:p>
        </w:tc>
      </w:tr>
      <w:tr w:rsidR="009954D0" w14:paraId="1CB14EEB"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0CF8DEF" w14:textId="44194F11" w:rsidR="009954D0" w:rsidRDefault="009954D0" w:rsidP="009954D0">
            <w:pPr>
              <w:pStyle w:val="TextoTablas"/>
            </w:pPr>
            <w:r w:rsidRPr="004A62AE">
              <w:t>Método de zigzag o aforo en Z para recorrido del lote</w:t>
            </w:r>
          </w:p>
        </w:tc>
        <w:tc>
          <w:tcPr>
            <w:tcW w:w="3119" w:type="dxa"/>
          </w:tcPr>
          <w:p w14:paraId="7584DE1E" w14:textId="19FB2994" w:rsidR="009954D0" w:rsidRDefault="009954D0" w:rsidP="009954D0">
            <w:pPr>
              <w:pStyle w:val="TextoTablas"/>
            </w:pPr>
            <w:proofErr w:type="spellStart"/>
            <w:r w:rsidRPr="004A62AE">
              <w:t>Rua</w:t>
            </w:r>
            <w:proofErr w:type="spellEnd"/>
            <w:r w:rsidRPr="004A62AE">
              <w:t>, M. (2015). Cómo aforar un potrero. BM Editores. jairocairo.com, Cultura Empresarial Ganadera.</w:t>
            </w:r>
          </w:p>
        </w:tc>
        <w:tc>
          <w:tcPr>
            <w:tcW w:w="2268" w:type="dxa"/>
          </w:tcPr>
          <w:p w14:paraId="054A0C01" w14:textId="1AD5337D" w:rsidR="009954D0" w:rsidRDefault="009954D0" w:rsidP="009954D0">
            <w:pPr>
              <w:pStyle w:val="TextoTablas"/>
            </w:pPr>
            <w:r w:rsidRPr="004A62AE">
              <w:t>Art</w:t>
            </w:r>
            <w:r w:rsidR="00955183">
              <w:t>í</w:t>
            </w:r>
            <w:r w:rsidRPr="004A62AE">
              <w:t>culo</w:t>
            </w:r>
          </w:p>
        </w:tc>
        <w:tc>
          <w:tcPr>
            <w:tcW w:w="2879" w:type="dxa"/>
          </w:tcPr>
          <w:p w14:paraId="04BB3372" w14:textId="5879FE7F" w:rsidR="009954D0" w:rsidRDefault="00961AF9" w:rsidP="009954D0">
            <w:pPr>
              <w:pStyle w:val="TextoTablas"/>
            </w:pPr>
            <w:hyperlink r:id="rId16" w:history="1">
              <w:r w:rsidR="009954D0" w:rsidRPr="009954D0">
                <w:rPr>
                  <w:rStyle w:val="Hipervnculo"/>
                </w:rPr>
                <w:t>https://www.produccion-animal.com.ar/produccion_y_manejo_pasturas/pastoreo%20sistemas/192-Como_aforar.pdf</w:t>
              </w:r>
            </w:hyperlink>
          </w:p>
        </w:tc>
      </w:tr>
    </w:tbl>
    <w:p w14:paraId="1C276251" w14:textId="30BD785F" w:rsidR="00F36C9D" w:rsidRDefault="00F36C9D" w:rsidP="00B63204">
      <w:pPr>
        <w:pStyle w:val="Titulosgenerales"/>
      </w:pPr>
      <w:bookmarkStart w:id="20" w:name="_Toc183040168"/>
      <w:r>
        <w:lastRenderedPageBreak/>
        <w:t>Glosario</w:t>
      </w:r>
      <w:bookmarkEnd w:id="20"/>
    </w:p>
    <w:p w14:paraId="6590EACF" w14:textId="77777777" w:rsidR="00EA6AA1" w:rsidRPr="00EA6AA1" w:rsidRDefault="00EA6AA1" w:rsidP="00EA6AA1">
      <w:pPr>
        <w:rPr>
          <w:lang w:val="es-419" w:eastAsia="es-CO"/>
        </w:rPr>
      </w:pPr>
      <w:r w:rsidRPr="00EA6AA1">
        <w:rPr>
          <w:b/>
          <w:bCs/>
          <w:lang w:val="es-419" w:eastAsia="es-CO"/>
        </w:rPr>
        <w:t>Aforo de pastos</w:t>
      </w:r>
      <w:r w:rsidRPr="00EA6AA1">
        <w:rPr>
          <w:lang w:val="es-419" w:eastAsia="es-CO"/>
        </w:rPr>
        <w:t>: técnica utilizada para medir la cantidad de pasto disponible en una pradera a través de muestreo en áreas definidas.</w:t>
      </w:r>
    </w:p>
    <w:p w14:paraId="0DC5C030" w14:textId="77777777" w:rsidR="00EA6AA1" w:rsidRPr="00EA6AA1" w:rsidRDefault="00EA6AA1" w:rsidP="00EA6AA1">
      <w:pPr>
        <w:rPr>
          <w:lang w:val="es-419" w:eastAsia="es-CO"/>
        </w:rPr>
      </w:pPr>
      <w:r w:rsidRPr="00EA6AA1">
        <w:rPr>
          <w:b/>
          <w:bCs/>
          <w:lang w:val="es-419" w:eastAsia="es-CO"/>
        </w:rPr>
        <w:t>Banco forrajero</w:t>
      </w:r>
      <w:r w:rsidRPr="00EA6AA1">
        <w:rPr>
          <w:lang w:val="es-419" w:eastAsia="es-CO"/>
        </w:rPr>
        <w:t>: área de la finca destinada a la producción de forrajes de alta calidad para ser utilizados en épocas de escasez.</w:t>
      </w:r>
    </w:p>
    <w:p w14:paraId="45C467CF" w14:textId="77777777" w:rsidR="00EA6AA1" w:rsidRPr="00EA6AA1" w:rsidRDefault="00EA6AA1" w:rsidP="00EA6AA1">
      <w:pPr>
        <w:rPr>
          <w:lang w:val="es-419" w:eastAsia="es-CO"/>
        </w:rPr>
      </w:pPr>
      <w:r w:rsidRPr="00EA6AA1">
        <w:rPr>
          <w:b/>
          <w:bCs/>
          <w:lang w:val="es-419" w:eastAsia="es-CO"/>
        </w:rPr>
        <w:t>Carbohidratos</w:t>
      </w:r>
      <w:r w:rsidRPr="00EA6AA1">
        <w:rPr>
          <w:lang w:val="es-419" w:eastAsia="es-CO"/>
        </w:rPr>
        <w:t>: compuestos presentes en gran cantidad en los forrajes que proporcionan energía a los rumiantes.</w:t>
      </w:r>
    </w:p>
    <w:p w14:paraId="43E9771B" w14:textId="77777777" w:rsidR="00EA6AA1" w:rsidRPr="00EA6AA1" w:rsidRDefault="00EA6AA1" w:rsidP="00EA6AA1">
      <w:pPr>
        <w:rPr>
          <w:lang w:val="es-419" w:eastAsia="es-CO"/>
        </w:rPr>
      </w:pPr>
      <w:r w:rsidRPr="00EA6AA1">
        <w:rPr>
          <w:b/>
          <w:bCs/>
          <w:lang w:val="es-419" w:eastAsia="es-CO"/>
        </w:rPr>
        <w:t>Digestibilidad</w:t>
      </w:r>
      <w:r w:rsidRPr="00EA6AA1">
        <w:rPr>
          <w:lang w:val="es-419" w:eastAsia="es-CO"/>
        </w:rPr>
        <w:t>: capacidad de los forrajes de ser descompuestos y absorbidos en el sistema digestivo de los rumiantes, afectando la calidad nutricional del alimento.</w:t>
      </w:r>
    </w:p>
    <w:p w14:paraId="2995D81B" w14:textId="77777777" w:rsidR="00EA6AA1" w:rsidRPr="00EA6AA1" w:rsidRDefault="00EA6AA1" w:rsidP="00EA6AA1">
      <w:pPr>
        <w:rPr>
          <w:lang w:val="es-419" w:eastAsia="es-CO"/>
        </w:rPr>
      </w:pPr>
      <w:r w:rsidRPr="00EA6AA1">
        <w:rPr>
          <w:b/>
          <w:bCs/>
          <w:lang w:val="es-419" w:eastAsia="es-CO"/>
        </w:rPr>
        <w:t>Floración</w:t>
      </w:r>
      <w:r w:rsidRPr="00EA6AA1">
        <w:rPr>
          <w:lang w:val="es-419" w:eastAsia="es-CO"/>
        </w:rPr>
        <w:t>: etapa de crecimiento de las plantas en la que se producen flores; en los forrajes, esto puede reducir su valor nutricional.</w:t>
      </w:r>
    </w:p>
    <w:p w14:paraId="5F743159" w14:textId="77777777" w:rsidR="00EA6AA1" w:rsidRPr="00EA6AA1" w:rsidRDefault="00EA6AA1" w:rsidP="00EA6AA1">
      <w:pPr>
        <w:rPr>
          <w:lang w:val="es-419" w:eastAsia="es-CO"/>
        </w:rPr>
      </w:pPr>
      <w:r w:rsidRPr="00EA6AA1">
        <w:rPr>
          <w:b/>
          <w:bCs/>
          <w:lang w:val="es-419" w:eastAsia="es-CO"/>
        </w:rPr>
        <w:t>Forrajes</w:t>
      </w:r>
      <w:r w:rsidRPr="00EA6AA1">
        <w:rPr>
          <w:lang w:val="es-419" w:eastAsia="es-CO"/>
        </w:rPr>
        <w:t>: alimento vegetal utilizado en la alimentación de rumiantes, compuesto principalmente por pastos y leguminosas.</w:t>
      </w:r>
    </w:p>
    <w:p w14:paraId="236B6CA3" w14:textId="77777777" w:rsidR="00EA6AA1" w:rsidRPr="00EA6AA1" w:rsidRDefault="00EA6AA1" w:rsidP="00EA6AA1">
      <w:pPr>
        <w:rPr>
          <w:lang w:val="es-419" w:eastAsia="es-CO"/>
        </w:rPr>
      </w:pPr>
      <w:r w:rsidRPr="00EA6AA1">
        <w:rPr>
          <w:b/>
          <w:bCs/>
          <w:lang w:val="es-419" w:eastAsia="es-CO"/>
        </w:rPr>
        <w:t>Forrajes secos</w:t>
      </w:r>
      <w:r w:rsidRPr="00EA6AA1">
        <w:rPr>
          <w:lang w:val="es-419" w:eastAsia="es-CO"/>
        </w:rPr>
        <w:t>: forrajes que han sido cortados y secados, como el heno o los residuos de cosecha.</w:t>
      </w:r>
    </w:p>
    <w:p w14:paraId="22DC0A42" w14:textId="77777777" w:rsidR="00EA6AA1" w:rsidRPr="00EA6AA1" w:rsidRDefault="00EA6AA1" w:rsidP="00EA6AA1">
      <w:pPr>
        <w:rPr>
          <w:lang w:val="es-419" w:eastAsia="es-CO"/>
        </w:rPr>
      </w:pPr>
      <w:r w:rsidRPr="00EA6AA1">
        <w:rPr>
          <w:b/>
          <w:bCs/>
          <w:lang w:val="es-419" w:eastAsia="es-CO"/>
        </w:rPr>
        <w:t>Macroelementos</w:t>
      </w:r>
      <w:r w:rsidRPr="00EA6AA1">
        <w:rPr>
          <w:lang w:val="es-419" w:eastAsia="es-CO"/>
        </w:rPr>
        <w:t>: minerales presentes en los forrajes en grandes cantidades, como el calcio, fósforo y potasio, que son esenciales para el crecimiento animal.</w:t>
      </w:r>
    </w:p>
    <w:p w14:paraId="156A02BD" w14:textId="77777777" w:rsidR="00EA6AA1" w:rsidRPr="00EA6AA1" w:rsidRDefault="00EA6AA1" w:rsidP="00EA6AA1">
      <w:pPr>
        <w:rPr>
          <w:lang w:val="es-419" w:eastAsia="es-CO"/>
        </w:rPr>
      </w:pPr>
      <w:r w:rsidRPr="00EA6AA1">
        <w:rPr>
          <w:b/>
          <w:bCs/>
          <w:lang w:val="es-419" w:eastAsia="es-CO"/>
        </w:rPr>
        <w:t>Microelementos</w:t>
      </w:r>
      <w:r w:rsidRPr="00EA6AA1">
        <w:rPr>
          <w:lang w:val="es-419" w:eastAsia="es-CO"/>
        </w:rPr>
        <w:t>: minerales presentes en los forrajes en pequeñas cantidades, como el cobre y el hierro, necesarios para el metabolismo animal.</w:t>
      </w:r>
    </w:p>
    <w:p w14:paraId="0C114A6E" w14:textId="2C10D6A3" w:rsidR="0041196A" w:rsidRPr="00F23332" w:rsidRDefault="00EA6AA1" w:rsidP="00EA6AA1">
      <w:pPr>
        <w:rPr>
          <w:lang w:val="es-419" w:eastAsia="es-CO"/>
        </w:rPr>
      </w:pPr>
      <w:r w:rsidRPr="00EA6AA1">
        <w:rPr>
          <w:b/>
          <w:bCs/>
          <w:lang w:val="es-419" w:eastAsia="es-CO"/>
        </w:rPr>
        <w:lastRenderedPageBreak/>
        <w:t>Pasto rústico</w:t>
      </w:r>
      <w:r w:rsidRPr="00EA6AA1">
        <w:rPr>
          <w:lang w:val="es-419" w:eastAsia="es-CO"/>
        </w:rPr>
        <w:t>: pasto que ha sido mejorado genéticamente para resistir condiciones adversas, como plagas o sequía, sin necesidad de muchos aportes externos.</w:t>
      </w:r>
    </w:p>
    <w:p w14:paraId="40B682D2" w14:textId="77777777" w:rsidR="002E5B3A" w:rsidRDefault="002E5B3A" w:rsidP="00B63204">
      <w:pPr>
        <w:pStyle w:val="Titulosgenerales"/>
      </w:pPr>
      <w:bookmarkStart w:id="21" w:name="_Toc183040169"/>
      <w:r>
        <w:lastRenderedPageBreak/>
        <w:t>Referencias bibliográficas</w:t>
      </w:r>
      <w:bookmarkEnd w:id="21"/>
      <w:r>
        <w:t xml:space="preserve"> </w:t>
      </w:r>
    </w:p>
    <w:p w14:paraId="0C325634" w14:textId="438D08F6" w:rsidR="00EA6AA1" w:rsidRPr="00EA6AA1" w:rsidRDefault="00EA6AA1" w:rsidP="00EA6AA1">
      <w:pPr>
        <w:rPr>
          <w:lang w:val="es-419" w:eastAsia="es-CO"/>
        </w:rPr>
      </w:pPr>
      <w:r w:rsidRPr="00EA6AA1">
        <w:rPr>
          <w:lang w:val="es-419" w:eastAsia="es-CO"/>
        </w:rPr>
        <w:t>FAO. (2014). Capítulo VI cultivos para heno - leguminosas forrajeras y legumbres.</w:t>
      </w:r>
      <w:r>
        <w:rPr>
          <w:lang w:val="es-419" w:eastAsia="es-CO"/>
        </w:rPr>
        <w:t xml:space="preserve"> </w:t>
      </w:r>
      <w:hyperlink r:id="rId17" w:history="1">
        <w:r w:rsidRPr="005E76BF">
          <w:rPr>
            <w:rStyle w:val="Hipervnculo"/>
            <w:lang w:val="es-419" w:eastAsia="es-CO"/>
          </w:rPr>
          <w:t>http://www.fao.org/docrep/007/x7660s/x7660s0a.htm</w:t>
        </w:r>
      </w:hyperlink>
      <w:r>
        <w:rPr>
          <w:lang w:val="es-419" w:eastAsia="es-CO"/>
        </w:rPr>
        <w:t xml:space="preserve"> </w:t>
      </w:r>
    </w:p>
    <w:p w14:paraId="0221B614" w14:textId="77777777" w:rsidR="00EA6AA1" w:rsidRPr="00EA6AA1" w:rsidRDefault="00EA6AA1" w:rsidP="00EA6AA1">
      <w:pPr>
        <w:rPr>
          <w:lang w:val="es-419" w:eastAsia="es-CO"/>
        </w:rPr>
      </w:pPr>
      <w:r w:rsidRPr="00EA6AA1">
        <w:rPr>
          <w:lang w:val="es-419" w:eastAsia="es-CO"/>
        </w:rPr>
        <w:t>Fondo Ganadero de Honduras (s.f.). Manejo de praderas.</w:t>
      </w:r>
    </w:p>
    <w:p w14:paraId="6252BEAF" w14:textId="77777777" w:rsidR="00EA6AA1" w:rsidRPr="00EA6AA1" w:rsidRDefault="00EA6AA1" w:rsidP="00EA6AA1">
      <w:pPr>
        <w:rPr>
          <w:lang w:val="es-419" w:eastAsia="es-CO"/>
        </w:rPr>
      </w:pPr>
      <w:proofErr w:type="spellStart"/>
      <w:r w:rsidRPr="00EA6AA1">
        <w:rPr>
          <w:lang w:val="es-419" w:eastAsia="es-CO"/>
        </w:rPr>
        <w:t>Pozzolo</w:t>
      </w:r>
      <w:proofErr w:type="spellEnd"/>
      <w:r w:rsidRPr="00EA6AA1">
        <w:rPr>
          <w:lang w:val="es-419" w:eastAsia="es-CO"/>
        </w:rPr>
        <w:t>, O. (2007). Cosecha de Forrajes. Argentina: Universidad Nacional de Entre Ríos.</w:t>
      </w:r>
    </w:p>
    <w:p w14:paraId="1B6A19DE" w14:textId="77777777" w:rsidR="00EA6AA1" w:rsidRPr="00EA6AA1" w:rsidRDefault="00EA6AA1" w:rsidP="00EA6AA1">
      <w:pPr>
        <w:rPr>
          <w:lang w:val="es-419" w:eastAsia="es-CO"/>
        </w:rPr>
      </w:pPr>
      <w:r w:rsidRPr="00EA6AA1">
        <w:rPr>
          <w:lang w:val="es-419" w:eastAsia="es-CO"/>
        </w:rPr>
        <w:t>Rúa, M. (2010). Cómo aforar un potrero para pastorear correctamente. Argentina: Cultura empresarial ganadera.</w:t>
      </w:r>
    </w:p>
    <w:p w14:paraId="44326A49" w14:textId="506F1F68" w:rsidR="00F36C9D" w:rsidRDefault="00EA6AA1" w:rsidP="00EA6AA1">
      <w:pPr>
        <w:rPr>
          <w:lang w:val="es-419" w:eastAsia="es-CO"/>
        </w:rPr>
      </w:pPr>
      <w:r w:rsidRPr="00EA6AA1">
        <w:rPr>
          <w:lang w:val="es-419" w:eastAsia="es-CO"/>
        </w:rPr>
        <w:t>Universidad Nacional Abierta y a Distancia. (s.f.). Manejo de praderas y pastos.</w:t>
      </w:r>
    </w:p>
    <w:p w14:paraId="0ACDF4A3" w14:textId="5F5F13AA" w:rsidR="002E5B3A" w:rsidRPr="002E5B3A" w:rsidRDefault="00F36C9D" w:rsidP="00B63204">
      <w:pPr>
        <w:pStyle w:val="Titulosgenerales"/>
      </w:pPr>
      <w:bookmarkStart w:id="22" w:name="_Toc183040170"/>
      <w:r>
        <w:lastRenderedPageBreak/>
        <w:t>Créditos</w:t>
      </w:r>
      <w:bookmarkEnd w:id="22"/>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AD3CD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AD3CDE">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3C9BE92" w:rsidR="00B9559F" w:rsidRDefault="00626403" w:rsidP="007201C9">
            <w:pPr>
              <w:pStyle w:val="TextoTablas"/>
            </w:pPr>
            <w:r w:rsidRPr="00626403">
              <w:t>Ángela Viviana Páez Perilla</w:t>
            </w:r>
          </w:p>
        </w:tc>
        <w:tc>
          <w:tcPr>
            <w:tcW w:w="3261" w:type="dxa"/>
          </w:tcPr>
          <w:p w14:paraId="7BB9A540" w14:textId="65C5C4F7" w:rsidR="00B9559F" w:rsidRDefault="00B9559F" w:rsidP="007201C9">
            <w:pPr>
              <w:pStyle w:val="TextoTablas"/>
            </w:pPr>
            <w:r w:rsidRPr="009222BD">
              <w:t>Expert</w:t>
            </w:r>
            <w:r w:rsidR="00F8115A">
              <w:t>a</w:t>
            </w:r>
            <w:r w:rsidRPr="009222BD">
              <w:t xml:space="preserve"> </w:t>
            </w:r>
            <w:r w:rsidR="00F8115A">
              <w:t>t</w:t>
            </w:r>
            <w:r w:rsidRPr="009222BD">
              <w:t>emátic</w:t>
            </w:r>
            <w:r w:rsidR="00F8115A">
              <w:t>a</w:t>
            </w:r>
          </w:p>
        </w:tc>
        <w:tc>
          <w:tcPr>
            <w:tcW w:w="3969" w:type="dxa"/>
          </w:tcPr>
          <w:p w14:paraId="1C05866F" w14:textId="7B4037AB" w:rsidR="00B9559F" w:rsidRDefault="00626403" w:rsidP="007201C9">
            <w:pPr>
              <w:pStyle w:val="TextoTablas"/>
            </w:pPr>
            <w:r w:rsidRPr="00626403">
              <w:t>Centro Agroindustrial - Regional Quindío</w:t>
            </w:r>
          </w:p>
        </w:tc>
      </w:tr>
      <w:tr w:rsidR="00390991" w14:paraId="015A71DB" w14:textId="77777777" w:rsidTr="00AD3CDE">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7294234D" w:rsidR="00B9559F" w:rsidRPr="00171F4E" w:rsidRDefault="00901DB3" w:rsidP="007201C9">
            <w:pPr>
              <w:pStyle w:val="TextoTablas"/>
              <w:rPr>
                <w:highlight w:val="yellow"/>
              </w:rPr>
            </w:pPr>
            <w:r w:rsidRPr="00901DB3">
              <w:t>Andrés Felipe Herrera Roldán</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AD3CDE">
        <w:tc>
          <w:tcPr>
            <w:tcW w:w="2830" w:type="dxa"/>
          </w:tcPr>
          <w:p w14:paraId="7A837D4F" w14:textId="17127404" w:rsidR="004B7652" w:rsidRPr="00390991" w:rsidRDefault="00901DB3" w:rsidP="007201C9">
            <w:pPr>
              <w:pStyle w:val="TextoTablas"/>
            </w:pPr>
            <w:r w:rsidRPr="00901DB3">
              <w:t xml:space="preserve">Edwin </w:t>
            </w:r>
            <w:proofErr w:type="spellStart"/>
            <w:r w:rsidRPr="00901DB3">
              <w:t>Sneider</w:t>
            </w:r>
            <w:proofErr w:type="spellEnd"/>
            <w:r w:rsidRPr="00901DB3">
              <w:t xml:space="preserve"> Velandia Suárez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AD3CDE" w14:paraId="78071FB7"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2BC5F66F" w14:textId="765C5DDB" w:rsidR="00AD3CDE" w:rsidRPr="00901DB3" w:rsidRDefault="00AD3CDE" w:rsidP="00AD3CDE">
            <w:pPr>
              <w:pStyle w:val="TextoTablas"/>
            </w:pPr>
            <w:r w:rsidRPr="00656386">
              <w:t>Daniela Muñoz Bedoya</w:t>
            </w:r>
          </w:p>
        </w:tc>
        <w:tc>
          <w:tcPr>
            <w:tcW w:w="3261" w:type="dxa"/>
          </w:tcPr>
          <w:p w14:paraId="648BCB2D" w14:textId="5089985D" w:rsidR="00AD3CDE" w:rsidRDefault="00AD3CDE" w:rsidP="00AD3CDE">
            <w:pPr>
              <w:pStyle w:val="TextoTablas"/>
            </w:pPr>
            <w:r w:rsidRPr="00656386">
              <w:t xml:space="preserve">Animador y productor multimedia  </w:t>
            </w:r>
          </w:p>
        </w:tc>
        <w:tc>
          <w:tcPr>
            <w:tcW w:w="3969" w:type="dxa"/>
          </w:tcPr>
          <w:p w14:paraId="61FE68CB" w14:textId="49A700BA" w:rsidR="00AD3CDE" w:rsidRPr="006E478B" w:rsidRDefault="00AD3CDE" w:rsidP="00AD3CDE">
            <w:pPr>
              <w:pStyle w:val="TextoTablas"/>
            </w:pPr>
            <w:r w:rsidRPr="00656386">
              <w:t xml:space="preserve">Centro de Servicios de Salud - Regional Antioquia </w:t>
            </w:r>
          </w:p>
        </w:tc>
      </w:tr>
      <w:tr w:rsidR="00AD3CDE" w14:paraId="0D1B6D54" w14:textId="77777777" w:rsidTr="00AD3CDE">
        <w:tc>
          <w:tcPr>
            <w:tcW w:w="2830" w:type="dxa"/>
          </w:tcPr>
          <w:p w14:paraId="30827B51" w14:textId="26D3AA5A" w:rsidR="00AD3CDE" w:rsidRPr="00901DB3" w:rsidRDefault="00AD3CDE" w:rsidP="00AD3CDE">
            <w:pPr>
              <w:pStyle w:val="TextoTablas"/>
            </w:pPr>
            <w:r w:rsidRPr="00656386">
              <w:t>Germán Acosta Ramos</w:t>
            </w:r>
          </w:p>
        </w:tc>
        <w:tc>
          <w:tcPr>
            <w:tcW w:w="3261" w:type="dxa"/>
          </w:tcPr>
          <w:p w14:paraId="18C1AA2B" w14:textId="213AFCD0" w:rsidR="00AD3CDE" w:rsidRDefault="00AD3CDE" w:rsidP="00AD3CDE">
            <w:pPr>
              <w:pStyle w:val="TextoTablas"/>
            </w:pPr>
            <w:r w:rsidRPr="00656386">
              <w:t xml:space="preserve">Locución </w:t>
            </w:r>
          </w:p>
        </w:tc>
        <w:tc>
          <w:tcPr>
            <w:tcW w:w="3969" w:type="dxa"/>
          </w:tcPr>
          <w:p w14:paraId="58AA01FF" w14:textId="6F01814A" w:rsidR="00AD3CDE" w:rsidRPr="006E478B" w:rsidRDefault="00AD3CDE" w:rsidP="00AD3CDE">
            <w:pPr>
              <w:pStyle w:val="TextoTablas"/>
            </w:pPr>
            <w:r w:rsidRPr="00656386">
              <w:t xml:space="preserve">Centro de Servicios de Salud - Regional Antioquia </w:t>
            </w:r>
          </w:p>
        </w:tc>
      </w:tr>
      <w:tr w:rsidR="00AD3CDE" w14:paraId="5F0C9D22"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1FED31EE" w14:textId="27C9E9E6" w:rsidR="00AD3CDE" w:rsidRPr="00901DB3" w:rsidRDefault="00AD3CDE" w:rsidP="00AD3CDE">
            <w:pPr>
              <w:pStyle w:val="TextoTablas"/>
            </w:pPr>
            <w:r w:rsidRPr="00656386">
              <w:t>María Carolina Tamayo López</w:t>
            </w:r>
          </w:p>
        </w:tc>
        <w:tc>
          <w:tcPr>
            <w:tcW w:w="3261" w:type="dxa"/>
          </w:tcPr>
          <w:p w14:paraId="69A13F9D" w14:textId="081ED355" w:rsidR="00AD3CDE" w:rsidRDefault="00AD3CDE" w:rsidP="00AD3CDE">
            <w:pPr>
              <w:pStyle w:val="TextoTablas"/>
            </w:pPr>
            <w:r w:rsidRPr="00656386">
              <w:t xml:space="preserve">Locución </w:t>
            </w:r>
          </w:p>
        </w:tc>
        <w:tc>
          <w:tcPr>
            <w:tcW w:w="3969" w:type="dxa"/>
          </w:tcPr>
          <w:p w14:paraId="6A12672A" w14:textId="219E0EE4" w:rsidR="00AD3CDE" w:rsidRPr="006E478B" w:rsidRDefault="00AD3CDE" w:rsidP="00AD3CDE">
            <w:pPr>
              <w:pStyle w:val="TextoTablas"/>
            </w:pPr>
            <w:r w:rsidRPr="00656386">
              <w:t xml:space="preserve">Centro de Servicios de Salud - Regional Antioquia </w:t>
            </w:r>
          </w:p>
        </w:tc>
      </w:tr>
      <w:tr w:rsidR="004B53A8" w14:paraId="0737D40F" w14:textId="77777777" w:rsidTr="00AD3CDE">
        <w:tc>
          <w:tcPr>
            <w:tcW w:w="2830" w:type="dxa"/>
          </w:tcPr>
          <w:p w14:paraId="67CABB3B" w14:textId="6B22A599" w:rsidR="004B53A8" w:rsidRDefault="009B498E" w:rsidP="004B53A8">
            <w:pPr>
              <w:pStyle w:val="TextoTablas"/>
            </w:pPr>
            <w:r w:rsidRPr="009B498E">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AD3CDE">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1EA2" w14:textId="77777777" w:rsidR="00961AF9" w:rsidRDefault="00961AF9" w:rsidP="00EC0858">
      <w:pPr>
        <w:spacing w:before="0" w:after="0" w:line="240" w:lineRule="auto"/>
      </w:pPr>
      <w:r>
        <w:separator/>
      </w:r>
    </w:p>
  </w:endnote>
  <w:endnote w:type="continuationSeparator" w:id="0">
    <w:p w14:paraId="0FF78A4D" w14:textId="77777777" w:rsidR="00961AF9" w:rsidRDefault="00961AF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961AF9">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1CD8" w14:textId="77777777" w:rsidR="00961AF9" w:rsidRDefault="00961AF9" w:rsidP="00EC0858">
      <w:pPr>
        <w:spacing w:before="0" w:after="0" w:line="240" w:lineRule="auto"/>
      </w:pPr>
      <w:r>
        <w:separator/>
      </w:r>
    </w:p>
  </w:footnote>
  <w:footnote w:type="continuationSeparator" w:id="0">
    <w:p w14:paraId="21E0AEAA" w14:textId="77777777" w:rsidR="00961AF9" w:rsidRDefault="00961AF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E641F"/>
    <w:multiLevelType w:val="hybridMultilevel"/>
    <w:tmpl w:val="D52694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217EE1"/>
    <w:multiLevelType w:val="hybridMultilevel"/>
    <w:tmpl w:val="877C35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036AE4"/>
    <w:multiLevelType w:val="hybridMultilevel"/>
    <w:tmpl w:val="DD0834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0DF3638E"/>
    <w:multiLevelType w:val="hybridMultilevel"/>
    <w:tmpl w:val="1A78BB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23956DF"/>
    <w:multiLevelType w:val="hybridMultilevel"/>
    <w:tmpl w:val="C2DAA0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2BE27ED"/>
    <w:multiLevelType w:val="hybridMultilevel"/>
    <w:tmpl w:val="AE66F3B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 w15:restartNumberingAfterBreak="0">
    <w:nsid w:val="15C27237"/>
    <w:multiLevelType w:val="hybridMultilevel"/>
    <w:tmpl w:val="E8E89E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7801484"/>
    <w:multiLevelType w:val="hybridMultilevel"/>
    <w:tmpl w:val="8C46D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F8153B"/>
    <w:multiLevelType w:val="hybridMultilevel"/>
    <w:tmpl w:val="34E493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98F0351"/>
    <w:multiLevelType w:val="hybridMultilevel"/>
    <w:tmpl w:val="E6FCDE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4722EE1"/>
    <w:multiLevelType w:val="hybridMultilevel"/>
    <w:tmpl w:val="993ADE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5DD1765"/>
    <w:multiLevelType w:val="hybridMultilevel"/>
    <w:tmpl w:val="4844C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6046C33"/>
    <w:multiLevelType w:val="hybridMultilevel"/>
    <w:tmpl w:val="4B2686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8A1272A"/>
    <w:multiLevelType w:val="hybridMultilevel"/>
    <w:tmpl w:val="08D2D892"/>
    <w:lvl w:ilvl="0" w:tplc="4DF8B18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C4E0609"/>
    <w:multiLevelType w:val="hybridMultilevel"/>
    <w:tmpl w:val="8C4809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CA643FE"/>
    <w:multiLevelType w:val="hybridMultilevel"/>
    <w:tmpl w:val="552A870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F20375F"/>
    <w:multiLevelType w:val="hybridMultilevel"/>
    <w:tmpl w:val="3C8AEF22"/>
    <w:lvl w:ilvl="0" w:tplc="11D8DD30">
      <w:start w:val="1"/>
      <w:numFmt w:val="low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53FC2C51"/>
    <w:multiLevelType w:val="hybridMultilevel"/>
    <w:tmpl w:val="C4C8A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B650BC1"/>
    <w:multiLevelType w:val="hybridMultilevel"/>
    <w:tmpl w:val="5E30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0"/>
  </w:num>
  <w:num w:numId="3">
    <w:abstractNumId w:val="16"/>
  </w:num>
  <w:num w:numId="4">
    <w:abstractNumId w:val="31"/>
  </w:num>
  <w:num w:numId="5">
    <w:abstractNumId w:val="24"/>
  </w:num>
  <w:num w:numId="6">
    <w:abstractNumId w:val="39"/>
  </w:num>
  <w:num w:numId="7">
    <w:abstractNumId w:val="15"/>
  </w:num>
  <w:num w:numId="8">
    <w:abstractNumId w:val="41"/>
  </w:num>
  <w:num w:numId="9">
    <w:abstractNumId w:val="6"/>
  </w:num>
  <w:num w:numId="10">
    <w:abstractNumId w:val="14"/>
  </w:num>
  <w:num w:numId="11">
    <w:abstractNumId w:val="25"/>
  </w:num>
  <w:num w:numId="12">
    <w:abstractNumId w:val="13"/>
  </w:num>
  <w:num w:numId="13">
    <w:abstractNumId w:val="36"/>
  </w:num>
  <w:num w:numId="14">
    <w:abstractNumId w:val="4"/>
  </w:num>
  <w:num w:numId="15">
    <w:abstractNumId w:val="37"/>
  </w:num>
  <w:num w:numId="16">
    <w:abstractNumId w:val="28"/>
  </w:num>
  <w:num w:numId="17">
    <w:abstractNumId w:val="7"/>
  </w:num>
  <w:num w:numId="18">
    <w:abstractNumId w:val="42"/>
  </w:num>
  <w:num w:numId="19">
    <w:abstractNumId w:val="35"/>
  </w:num>
  <w:num w:numId="20">
    <w:abstractNumId w:val="27"/>
  </w:num>
  <w:num w:numId="21">
    <w:abstractNumId w:val="40"/>
  </w:num>
  <w:num w:numId="22">
    <w:abstractNumId w:val="12"/>
  </w:num>
  <w:num w:numId="23">
    <w:abstractNumId w:val="3"/>
  </w:num>
  <w:num w:numId="24">
    <w:abstractNumId w:val="19"/>
  </w:num>
  <w:num w:numId="25">
    <w:abstractNumId w:val="38"/>
  </w:num>
  <w:num w:numId="26">
    <w:abstractNumId w:val="21"/>
  </w:num>
  <w:num w:numId="27">
    <w:abstractNumId w:val="34"/>
  </w:num>
  <w:num w:numId="28">
    <w:abstractNumId w:val="33"/>
  </w:num>
  <w:num w:numId="29">
    <w:abstractNumId w:val="23"/>
  </w:num>
  <w:num w:numId="30">
    <w:abstractNumId w:val="10"/>
  </w:num>
  <w:num w:numId="31">
    <w:abstractNumId w:val="30"/>
  </w:num>
  <w:num w:numId="32">
    <w:abstractNumId w:val="2"/>
  </w:num>
  <w:num w:numId="33">
    <w:abstractNumId w:val="1"/>
  </w:num>
  <w:num w:numId="34">
    <w:abstractNumId w:val="32"/>
  </w:num>
  <w:num w:numId="35">
    <w:abstractNumId w:val="9"/>
  </w:num>
  <w:num w:numId="36">
    <w:abstractNumId w:val="26"/>
  </w:num>
  <w:num w:numId="37">
    <w:abstractNumId w:val="5"/>
  </w:num>
  <w:num w:numId="38">
    <w:abstractNumId w:val="20"/>
  </w:num>
  <w:num w:numId="39">
    <w:abstractNumId w:val="22"/>
  </w:num>
  <w:num w:numId="40">
    <w:abstractNumId w:val="17"/>
  </w:num>
  <w:num w:numId="41">
    <w:abstractNumId w:val="8"/>
  </w:num>
  <w:num w:numId="42">
    <w:abstractNumId w:val="18"/>
  </w:num>
  <w:num w:numId="43">
    <w:abstractNumId w:val="29"/>
  </w:num>
  <w:num w:numId="44">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82440"/>
    <w:rsid w:val="00096B5E"/>
    <w:rsid w:val="000973D5"/>
    <w:rsid w:val="000A4731"/>
    <w:rsid w:val="000A4B5D"/>
    <w:rsid w:val="000A5361"/>
    <w:rsid w:val="000B4136"/>
    <w:rsid w:val="000C3F4A"/>
    <w:rsid w:val="000C5A51"/>
    <w:rsid w:val="000D5447"/>
    <w:rsid w:val="000F51A5"/>
    <w:rsid w:val="001154D0"/>
    <w:rsid w:val="001217BD"/>
    <w:rsid w:val="00123EA6"/>
    <w:rsid w:val="00127C17"/>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66135"/>
    <w:rsid w:val="00284FD1"/>
    <w:rsid w:val="00290D7B"/>
    <w:rsid w:val="00291787"/>
    <w:rsid w:val="002964D4"/>
    <w:rsid w:val="00296B7D"/>
    <w:rsid w:val="002B4853"/>
    <w:rsid w:val="002C73B7"/>
    <w:rsid w:val="002D0E97"/>
    <w:rsid w:val="002E5B3A"/>
    <w:rsid w:val="002F31EE"/>
    <w:rsid w:val="002F7BAC"/>
    <w:rsid w:val="00300F59"/>
    <w:rsid w:val="003064FD"/>
    <w:rsid w:val="003137E4"/>
    <w:rsid w:val="00314909"/>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3B0A"/>
    <w:rsid w:val="003A41B6"/>
    <w:rsid w:val="003A72E8"/>
    <w:rsid w:val="003B15D0"/>
    <w:rsid w:val="003C435C"/>
    <w:rsid w:val="003C4559"/>
    <w:rsid w:val="003D1FAE"/>
    <w:rsid w:val="003E7363"/>
    <w:rsid w:val="00402372"/>
    <w:rsid w:val="00402C5B"/>
    <w:rsid w:val="00403A04"/>
    <w:rsid w:val="00405967"/>
    <w:rsid w:val="004102CE"/>
    <w:rsid w:val="0041196A"/>
    <w:rsid w:val="004139C8"/>
    <w:rsid w:val="004207C3"/>
    <w:rsid w:val="00421E10"/>
    <w:rsid w:val="00425E49"/>
    <w:rsid w:val="004300AD"/>
    <w:rsid w:val="004376E8"/>
    <w:rsid w:val="00437983"/>
    <w:rsid w:val="00444BF2"/>
    <w:rsid w:val="004554CA"/>
    <w:rsid w:val="004628BC"/>
    <w:rsid w:val="00495F48"/>
    <w:rsid w:val="004A7E60"/>
    <w:rsid w:val="004B15E9"/>
    <w:rsid w:val="004B53A8"/>
    <w:rsid w:val="004B7652"/>
    <w:rsid w:val="004C2653"/>
    <w:rsid w:val="004C662D"/>
    <w:rsid w:val="004D1E6F"/>
    <w:rsid w:val="004D1EDB"/>
    <w:rsid w:val="004E4757"/>
    <w:rsid w:val="004F0542"/>
    <w:rsid w:val="004F30A3"/>
    <w:rsid w:val="0050650A"/>
    <w:rsid w:val="00512394"/>
    <w:rsid w:val="00516CD2"/>
    <w:rsid w:val="0052729E"/>
    <w:rsid w:val="00540F7F"/>
    <w:rsid w:val="005468A8"/>
    <w:rsid w:val="00572AB2"/>
    <w:rsid w:val="0058441F"/>
    <w:rsid w:val="00587980"/>
    <w:rsid w:val="00590D20"/>
    <w:rsid w:val="00594865"/>
    <w:rsid w:val="005A08CC"/>
    <w:rsid w:val="005B5D60"/>
    <w:rsid w:val="005E4B61"/>
    <w:rsid w:val="005F0F60"/>
    <w:rsid w:val="006074C9"/>
    <w:rsid w:val="0061200D"/>
    <w:rsid w:val="00612F28"/>
    <w:rsid w:val="00617259"/>
    <w:rsid w:val="00617C0B"/>
    <w:rsid w:val="00624038"/>
    <w:rsid w:val="00624AEC"/>
    <w:rsid w:val="00626403"/>
    <w:rsid w:val="00653546"/>
    <w:rsid w:val="006549F3"/>
    <w:rsid w:val="00656754"/>
    <w:rsid w:val="00677224"/>
    <w:rsid w:val="00680229"/>
    <w:rsid w:val="00680960"/>
    <w:rsid w:val="00690DC5"/>
    <w:rsid w:val="0069576D"/>
    <w:rsid w:val="00696224"/>
    <w:rsid w:val="006969B9"/>
    <w:rsid w:val="0069718E"/>
    <w:rsid w:val="006B14D2"/>
    <w:rsid w:val="006B55C4"/>
    <w:rsid w:val="006C4664"/>
    <w:rsid w:val="006C55F3"/>
    <w:rsid w:val="006D5341"/>
    <w:rsid w:val="006E4686"/>
    <w:rsid w:val="006E6D23"/>
    <w:rsid w:val="006E6DB4"/>
    <w:rsid w:val="006E73FF"/>
    <w:rsid w:val="006E76AD"/>
    <w:rsid w:val="006F2A8F"/>
    <w:rsid w:val="006F6971"/>
    <w:rsid w:val="0070112D"/>
    <w:rsid w:val="0071528F"/>
    <w:rsid w:val="007201C9"/>
    <w:rsid w:val="00723503"/>
    <w:rsid w:val="00746AD1"/>
    <w:rsid w:val="00764993"/>
    <w:rsid w:val="00764D61"/>
    <w:rsid w:val="007662E0"/>
    <w:rsid w:val="00771B22"/>
    <w:rsid w:val="0077399A"/>
    <w:rsid w:val="00780D56"/>
    <w:rsid w:val="00786F16"/>
    <w:rsid w:val="00796F6E"/>
    <w:rsid w:val="007A27E3"/>
    <w:rsid w:val="007B2854"/>
    <w:rsid w:val="007B3E64"/>
    <w:rsid w:val="007B5EF2"/>
    <w:rsid w:val="007B700E"/>
    <w:rsid w:val="007C00DD"/>
    <w:rsid w:val="007C2DD9"/>
    <w:rsid w:val="007F2280"/>
    <w:rsid w:val="007F2B44"/>
    <w:rsid w:val="007F79E3"/>
    <w:rsid w:val="00804D03"/>
    <w:rsid w:val="00814F39"/>
    <w:rsid w:val="00815124"/>
    <w:rsid w:val="00815320"/>
    <w:rsid w:val="008176BD"/>
    <w:rsid w:val="00822AE8"/>
    <w:rsid w:val="008255A7"/>
    <w:rsid w:val="008326A1"/>
    <w:rsid w:val="008343D0"/>
    <w:rsid w:val="0083484D"/>
    <w:rsid w:val="008353DB"/>
    <w:rsid w:val="0083604E"/>
    <w:rsid w:val="0084552E"/>
    <w:rsid w:val="00861D36"/>
    <w:rsid w:val="008824C6"/>
    <w:rsid w:val="0089468F"/>
    <w:rsid w:val="00894C82"/>
    <w:rsid w:val="00894FF7"/>
    <w:rsid w:val="008971E9"/>
    <w:rsid w:val="008A211B"/>
    <w:rsid w:val="008A75B5"/>
    <w:rsid w:val="008B07FC"/>
    <w:rsid w:val="008C079C"/>
    <w:rsid w:val="008C1627"/>
    <w:rsid w:val="008C258A"/>
    <w:rsid w:val="008C3103"/>
    <w:rsid w:val="008C3DDB"/>
    <w:rsid w:val="008C7CC5"/>
    <w:rsid w:val="008E1302"/>
    <w:rsid w:val="008E4F74"/>
    <w:rsid w:val="008F2EA9"/>
    <w:rsid w:val="008F326C"/>
    <w:rsid w:val="008F4C05"/>
    <w:rsid w:val="008F772F"/>
    <w:rsid w:val="00900313"/>
    <w:rsid w:val="00901DB3"/>
    <w:rsid w:val="00902033"/>
    <w:rsid w:val="0090654A"/>
    <w:rsid w:val="00913AA2"/>
    <w:rsid w:val="00913EEF"/>
    <w:rsid w:val="00917303"/>
    <w:rsid w:val="00923276"/>
    <w:rsid w:val="0092616B"/>
    <w:rsid w:val="009366E8"/>
    <w:rsid w:val="00943C58"/>
    <w:rsid w:val="00946EBE"/>
    <w:rsid w:val="00950BFF"/>
    <w:rsid w:val="00951C59"/>
    <w:rsid w:val="009533B9"/>
    <w:rsid w:val="00955183"/>
    <w:rsid w:val="00961AF9"/>
    <w:rsid w:val="009678EB"/>
    <w:rsid w:val="009714D3"/>
    <w:rsid w:val="00980BAF"/>
    <w:rsid w:val="0098428C"/>
    <w:rsid w:val="00990035"/>
    <w:rsid w:val="0099536B"/>
    <w:rsid w:val="009954D0"/>
    <w:rsid w:val="009A1EDA"/>
    <w:rsid w:val="009A3B58"/>
    <w:rsid w:val="009B128E"/>
    <w:rsid w:val="009B18A0"/>
    <w:rsid w:val="009B465A"/>
    <w:rsid w:val="009B498E"/>
    <w:rsid w:val="009B57D3"/>
    <w:rsid w:val="009B6075"/>
    <w:rsid w:val="009C5101"/>
    <w:rsid w:val="009D5C5C"/>
    <w:rsid w:val="009E6557"/>
    <w:rsid w:val="009F0F64"/>
    <w:rsid w:val="009F128F"/>
    <w:rsid w:val="009F1A16"/>
    <w:rsid w:val="00A00B19"/>
    <w:rsid w:val="00A11EC2"/>
    <w:rsid w:val="00A2799A"/>
    <w:rsid w:val="00A54452"/>
    <w:rsid w:val="00A5791B"/>
    <w:rsid w:val="00A61201"/>
    <w:rsid w:val="00A667F5"/>
    <w:rsid w:val="00A67D01"/>
    <w:rsid w:val="00A72866"/>
    <w:rsid w:val="00AA7ADD"/>
    <w:rsid w:val="00AB05F9"/>
    <w:rsid w:val="00AD3CDE"/>
    <w:rsid w:val="00AD5AAA"/>
    <w:rsid w:val="00AE6F31"/>
    <w:rsid w:val="00AF3441"/>
    <w:rsid w:val="00B00EFB"/>
    <w:rsid w:val="00B04524"/>
    <w:rsid w:val="00B155B6"/>
    <w:rsid w:val="00B41B36"/>
    <w:rsid w:val="00B45B99"/>
    <w:rsid w:val="00B55C81"/>
    <w:rsid w:val="00B63204"/>
    <w:rsid w:val="00B63931"/>
    <w:rsid w:val="00B66AE6"/>
    <w:rsid w:val="00B74833"/>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7896"/>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A53DA"/>
    <w:rsid w:val="00CB06A5"/>
    <w:rsid w:val="00CB4123"/>
    <w:rsid w:val="00CB479E"/>
    <w:rsid w:val="00CC0916"/>
    <w:rsid w:val="00CD0FBD"/>
    <w:rsid w:val="00CD7A8B"/>
    <w:rsid w:val="00CE2C4A"/>
    <w:rsid w:val="00CE371B"/>
    <w:rsid w:val="00CF01EC"/>
    <w:rsid w:val="00D02957"/>
    <w:rsid w:val="00D1120A"/>
    <w:rsid w:val="00D13E46"/>
    <w:rsid w:val="00D16756"/>
    <w:rsid w:val="00D370AF"/>
    <w:rsid w:val="00D4248E"/>
    <w:rsid w:val="00D47237"/>
    <w:rsid w:val="00D55F04"/>
    <w:rsid w:val="00D578C7"/>
    <w:rsid w:val="00D672C1"/>
    <w:rsid w:val="00D77283"/>
    <w:rsid w:val="00D77E5E"/>
    <w:rsid w:val="00D8180B"/>
    <w:rsid w:val="00D92EC4"/>
    <w:rsid w:val="00DB4017"/>
    <w:rsid w:val="00DB781A"/>
    <w:rsid w:val="00DC10D3"/>
    <w:rsid w:val="00DC479C"/>
    <w:rsid w:val="00DE2964"/>
    <w:rsid w:val="00DE5E26"/>
    <w:rsid w:val="00DF7025"/>
    <w:rsid w:val="00E0426A"/>
    <w:rsid w:val="00E4165A"/>
    <w:rsid w:val="00E5020B"/>
    <w:rsid w:val="00E5193B"/>
    <w:rsid w:val="00E611DA"/>
    <w:rsid w:val="00E907EC"/>
    <w:rsid w:val="00E92545"/>
    <w:rsid w:val="00E92C3E"/>
    <w:rsid w:val="00E95007"/>
    <w:rsid w:val="00EA0555"/>
    <w:rsid w:val="00EA3CF5"/>
    <w:rsid w:val="00EA6AA1"/>
    <w:rsid w:val="00EB482A"/>
    <w:rsid w:val="00EB7826"/>
    <w:rsid w:val="00EC0858"/>
    <w:rsid w:val="00EC279D"/>
    <w:rsid w:val="00ED1E3C"/>
    <w:rsid w:val="00ED758B"/>
    <w:rsid w:val="00EE4C61"/>
    <w:rsid w:val="00EF2701"/>
    <w:rsid w:val="00EF4662"/>
    <w:rsid w:val="00EF517D"/>
    <w:rsid w:val="00EF6BF2"/>
    <w:rsid w:val="00F02D19"/>
    <w:rsid w:val="00F03F98"/>
    <w:rsid w:val="00F043E0"/>
    <w:rsid w:val="00F11803"/>
    <w:rsid w:val="00F20C11"/>
    <w:rsid w:val="00F21CB5"/>
    <w:rsid w:val="00F23332"/>
    <w:rsid w:val="00F24245"/>
    <w:rsid w:val="00F26557"/>
    <w:rsid w:val="00F35D2B"/>
    <w:rsid w:val="00F35DF4"/>
    <w:rsid w:val="00F36C9D"/>
    <w:rsid w:val="00F471F9"/>
    <w:rsid w:val="00F47402"/>
    <w:rsid w:val="00F47487"/>
    <w:rsid w:val="00F53340"/>
    <w:rsid w:val="00F66A8E"/>
    <w:rsid w:val="00F731F5"/>
    <w:rsid w:val="00F76EA4"/>
    <w:rsid w:val="00F8115A"/>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AD3CD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D3CDE"/>
  </w:style>
  <w:style w:type="character" w:customStyle="1" w:styleId="eop">
    <w:name w:val="eop"/>
    <w:basedOn w:val="Fuentedeprrafopredeter"/>
    <w:rsid w:val="00AD3CDE"/>
  </w:style>
  <w:style w:type="character" w:customStyle="1" w:styleId="tabchar">
    <w:name w:val="tabchar"/>
    <w:basedOn w:val="Fuentedeprrafopredeter"/>
    <w:rsid w:val="00AD3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70460">
      <w:bodyDiv w:val="1"/>
      <w:marLeft w:val="0"/>
      <w:marRight w:val="0"/>
      <w:marTop w:val="0"/>
      <w:marBottom w:val="0"/>
      <w:divBdr>
        <w:top w:val="none" w:sz="0" w:space="0" w:color="auto"/>
        <w:left w:val="none" w:sz="0" w:space="0" w:color="auto"/>
        <w:bottom w:val="none" w:sz="0" w:space="0" w:color="auto"/>
        <w:right w:val="none" w:sz="0" w:space="0" w:color="auto"/>
      </w:divBdr>
      <w:divsChild>
        <w:div w:id="629557483">
          <w:marLeft w:val="0"/>
          <w:marRight w:val="0"/>
          <w:marTop w:val="0"/>
          <w:marBottom w:val="0"/>
          <w:divBdr>
            <w:top w:val="none" w:sz="0" w:space="0" w:color="auto"/>
            <w:left w:val="none" w:sz="0" w:space="0" w:color="auto"/>
            <w:bottom w:val="none" w:sz="0" w:space="0" w:color="auto"/>
            <w:right w:val="none" w:sz="0" w:space="0" w:color="auto"/>
          </w:divBdr>
          <w:divsChild>
            <w:div w:id="162743897">
              <w:marLeft w:val="0"/>
              <w:marRight w:val="0"/>
              <w:marTop w:val="0"/>
              <w:marBottom w:val="0"/>
              <w:divBdr>
                <w:top w:val="none" w:sz="0" w:space="0" w:color="auto"/>
                <w:left w:val="none" w:sz="0" w:space="0" w:color="auto"/>
                <w:bottom w:val="none" w:sz="0" w:space="0" w:color="auto"/>
                <w:right w:val="none" w:sz="0" w:space="0" w:color="auto"/>
              </w:divBdr>
            </w:div>
            <w:div w:id="1820069913">
              <w:marLeft w:val="0"/>
              <w:marRight w:val="0"/>
              <w:marTop w:val="0"/>
              <w:marBottom w:val="0"/>
              <w:divBdr>
                <w:top w:val="none" w:sz="0" w:space="0" w:color="auto"/>
                <w:left w:val="none" w:sz="0" w:space="0" w:color="auto"/>
                <w:bottom w:val="none" w:sz="0" w:space="0" w:color="auto"/>
                <w:right w:val="none" w:sz="0" w:space="0" w:color="auto"/>
              </w:divBdr>
            </w:div>
          </w:divsChild>
        </w:div>
        <w:div w:id="1946619663">
          <w:marLeft w:val="0"/>
          <w:marRight w:val="0"/>
          <w:marTop w:val="0"/>
          <w:marBottom w:val="0"/>
          <w:divBdr>
            <w:top w:val="none" w:sz="0" w:space="0" w:color="auto"/>
            <w:left w:val="none" w:sz="0" w:space="0" w:color="auto"/>
            <w:bottom w:val="none" w:sz="0" w:space="0" w:color="auto"/>
            <w:right w:val="none" w:sz="0" w:space="0" w:color="auto"/>
          </w:divBdr>
          <w:divsChild>
            <w:div w:id="2040473172">
              <w:marLeft w:val="0"/>
              <w:marRight w:val="0"/>
              <w:marTop w:val="0"/>
              <w:marBottom w:val="0"/>
              <w:divBdr>
                <w:top w:val="none" w:sz="0" w:space="0" w:color="auto"/>
                <w:left w:val="none" w:sz="0" w:space="0" w:color="auto"/>
                <w:bottom w:val="none" w:sz="0" w:space="0" w:color="auto"/>
                <w:right w:val="none" w:sz="0" w:space="0" w:color="auto"/>
              </w:divBdr>
            </w:div>
          </w:divsChild>
        </w:div>
        <w:div w:id="2104494770">
          <w:marLeft w:val="0"/>
          <w:marRight w:val="0"/>
          <w:marTop w:val="0"/>
          <w:marBottom w:val="0"/>
          <w:divBdr>
            <w:top w:val="none" w:sz="0" w:space="0" w:color="auto"/>
            <w:left w:val="none" w:sz="0" w:space="0" w:color="auto"/>
            <w:bottom w:val="none" w:sz="0" w:space="0" w:color="auto"/>
            <w:right w:val="none" w:sz="0" w:space="0" w:color="auto"/>
          </w:divBdr>
          <w:divsChild>
            <w:div w:id="764617263">
              <w:marLeft w:val="0"/>
              <w:marRight w:val="0"/>
              <w:marTop w:val="0"/>
              <w:marBottom w:val="0"/>
              <w:divBdr>
                <w:top w:val="none" w:sz="0" w:space="0" w:color="auto"/>
                <w:left w:val="none" w:sz="0" w:space="0" w:color="auto"/>
                <w:bottom w:val="none" w:sz="0" w:space="0" w:color="auto"/>
                <w:right w:val="none" w:sz="0" w:space="0" w:color="auto"/>
              </w:divBdr>
            </w:div>
          </w:divsChild>
        </w:div>
        <w:div w:id="214394510">
          <w:marLeft w:val="0"/>
          <w:marRight w:val="0"/>
          <w:marTop w:val="0"/>
          <w:marBottom w:val="0"/>
          <w:divBdr>
            <w:top w:val="none" w:sz="0" w:space="0" w:color="auto"/>
            <w:left w:val="none" w:sz="0" w:space="0" w:color="auto"/>
            <w:bottom w:val="none" w:sz="0" w:space="0" w:color="auto"/>
            <w:right w:val="none" w:sz="0" w:space="0" w:color="auto"/>
          </w:divBdr>
          <w:divsChild>
            <w:div w:id="1490516618">
              <w:marLeft w:val="0"/>
              <w:marRight w:val="0"/>
              <w:marTop w:val="0"/>
              <w:marBottom w:val="0"/>
              <w:divBdr>
                <w:top w:val="none" w:sz="0" w:space="0" w:color="auto"/>
                <w:left w:val="none" w:sz="0" w:space="0" w:color="auto"/>
                <w:bottom w:val="none" w:sz="0" w:space="0" w:color="auto"/>
                <w:right w:val="none" w:sz="0" w:space="0" w:color="auto"/>
              </w:divBdr>
            </w:div>
            <w:div w:id="958561833">
              <w:marLeft w:val="0"/>
              <w:marRight w:val="0"/>
              <w:marTop w:val="0"/>
              <w:marBottom w:val="0"/>
              <w:divBdr>
                <w:top w:val="none" w:sz="0" w:space="0" w:color="auto"/>
                <w:left w:val="none" w:sz="0" w:space="0" w:color="auto"/>
                <w:bottom w:val="none" w:sz="0" w:space="0" w:color="auto"/>
                <w:right w:val="none" w:sz="0" w:space="0" w:color="auto"/>
              </w:divBdr>
            </w:div>
          </w:divsChild>
        </w:div>
        <w:div w:id="959532377">
          <w:marLeft w:val="0"/>
          <w:marRight w:val="0"/>
          <w:marTop w:val="0"/>
          <w:marBottom w:val="0"/>
          <w:divBdr>
            <w:top w:val="none" w:sz="0" w:space="0" w:color="auto"/>
            <w:left w:val="none" w:sz="0" w:space="0" w:color="auto"/>
            <w:bottom w:val="none" w:sz="0" w:space="0" w:color="auto"/>
            <w:right w:val="none" w:sz="0" w:space="0" w:color="auto"/>
          </w:divBdr>
          <w:divsChild>
            <w:div w:id="4678141">
              <w:marLeft w:val="0"/>
              <w:marRight w:val="0"/>
              <w:marTop w:val="0"/>
              <w:marBottom w:val="0"/>
              <w:divBdr>
                <w:top w:val="none" w:sz="0" w:space="0" w:color="auto"/>
                <w:left w:val="none" w:sz="0" w:space="0" w:color="auto"/>
                <w:bottom w:val="none" w:sz="0" w:space="0" w:color="auto"/>
                <w:right w:val="none" w:sz="0" w:space="0" w:color="auto"/>
              </w:divBdr>
            </w:div>
          </w:divsChild>
        </w:div>
        <w:div w:id="947860009">
          <w:marLeft w:val="0"/>
          <w:marRight w:val="0"/>
          <w:marTop w:val="0"/>
          <w:marBottom w:val="0"/>
          <w:divBdr>
            <w:top w:val="none" w:sz="0" w:space="0" w:color="auto"/>
            <w:left w:val="none" w:sz="0" w:space="0" w:color="auto"/>
            <w:bottom w:val="none" w:sz="0" w:space="0" w:color="auto"/>
            <w:right w:val="none" w:sz="0" w:space="0" w:color="auto"/>
          </w:divBdr>
          <w:divsChild>
            <w:div w:id="1924138983">
              <w:marLeft w:val="0"/>
              <w:marRight w:val="0"/>
              <w:marTop w:val="0"/>
              <w:marBottom w:val="0"/>
              <w:divBdr>
                <w:top w:val="none" w:sz="0" w:space="0" w:color="auto"/>
                <w:left w:val="none" w:sz="0" w:space="0" w:color="auto"/>
                <w:bottom w:val="none" w:sz="0" w:space="0" w:color="auto"/>
                <w:right w:val="none" w:sz="0" w:space="0" w:color="auto"/>
              </w:divBdr>
            </w:div>
          </w:divsChild>
        </w:div>
        <w:div w:id="1577280567">
          <w:marLeft w:val="0"/>
          <w:marRight w:val="0"/>
          <w:marTop w:val="0"/>
          <w:marBottom w:val="0"/>
          <w:divBdr>
            <w:top w:val="none" w:sz="0" w:space="0" w:color="auto"/>
            <w:left w:val="none" w:sz="0" w:space="0" w:color="auto"/>
            <w:bottom w:val="none" w:sz="0" w:space="0" w:color="auto"/>
            <w:right w:val="none" w:sz="0" w:space="0" w:color="auto"/>
          </w:divBdr>
          <w:divsChild>
            <w:div w:id="1866097884">
              <w:marLeft w:val="0"/>
              <w:marRight w:val="0"/>
              <w:marTop w:val="0"/>
              <w:marBottom w:val="0"/>
              <w:divBdr>
                <w:top w:val="none" w:sz="0" w:space="0" w:color="auto"/>
                <w:left w:val="none" w:sz="0" w:space="0" w:color="auto"/>
                <w:bottom w:val="none" w:sz="0" w:space="0" w:color="auto"/>
                <w:right w:val="none" w:sz="0" w:space="0" w:color="auto"/>
              </w:divBdr>
            </w:div>
            <w:div w:id="2003972255">
              <w:marLeft w:val="0"/>
              <w:marRight w:val="0"/>
              <w:marTop w:val="0"/>
              <w:marBottom w:val="0"/>
              <w:divBdr>
                <w:top w:val="none" w:sz="0" w:space="0" w:color="auto"/>
                <w:left w:val="none" w:sz="0" w:space="0" w:color="auto"/>
                <w:bottom w:val="none" w:sz="0" w:space="0" w:color="auto"/>
                <w:right w:val="none" w:sz="0" w:space="0" w:color="auto"/>
              </w:divBdr>
            </w:div>
          </w:divsChild>
        </w:div>
        <w:div w:id="1536238292">
          <w:marLeft w:val="0"/>
          <w:marRight w:val="0"/>
          <w:marTop w:val="0"/>
          <w:marBottom w:val="0"/>
          <w:divBdr>
            <w:top w:val="none" w:sz="0" w:space="0" w:color="auto"/>
            <w:left w:val="none" w:sz="0" w:space="0" w:color="auto"/>
            <w:bottom w:val="none" w:sz="0" w:space="0" w:color="auto"/>
            <w:right w:val="none" w:sz="0" w:space="0" w:color="auto"/>
          </w:divBdr>
          <w:divsChild>
            <w:div w:id="1256750471">
              <w:marLeft w:val="0"/>
              <w:marRight w:val="0"/>
              <w:marTop w:val="0"/>
              <w:marBottom w:val="0"/>
              <w:divBdr>
                <w:top w:val="none" w:sz="0" w:space="0" w:color="auto"/>
                <w:left w:val="none" w:sz="0" w:space="0" w:color="auto"/>
                <w:bottom w:val="none" w:sz="0" w:space="0" w:color="auto"/>
                <w:right w:val="none" w:sz="0" w:space="0" w:color="auto"/>
              </w:divBdr>
            </w:div>
          </w:divsChild>
        </w:div>
        <w:div w:id="233592165">
          <w:marLeft w:val="0"/>
          <w:marRight w:val="0"/>
          <w:marTop w:val="0"/>
          <w:marBottom w:val="0"/>
          <w:divBdr>
            <w:top w:val="none" w:sz="0" w:space="0" w:color="auto"/>
            <w:left w:val="none" w:sz="0" w:space="0" w:color="auto"/>
            <w:bottom w:val="none" w:sz="0" w:space="0" w:color="auto"/>
            <w:right w:val="none" w:sz="0" w:space="0" w:color="auto"/>
          </w:divBdr>
          <w:divsChild>
            <w:div w:id="9994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S8Fq3oq7_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Rp8HhwNaZ6s" TargetMode="External"/><Relationship Id="rId17" Type="http://schemas.openxmlformats.org/officeDocument/2006/relationships/hyperlink" Target="http://www.fao.org/docrep/007/x7660s/x7660s0a.htm" TargetMode="External"/><Relationship Id="rId2" Type="http://schemas.openxmlformats.org/officeDocument/2006/relationships/numbering" Target="numbering.xml"/><Relationship Id="rId16" Type="http://schemas.openxmlformats.org/officeDocument/2006/relationships/hyperlink" Target="https://www.produccion-animal.com.ar/produccion_y_manejo_pasturas/pastoreo%20sistemas/192-Como_aforar.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youtube.com/watch?v=dwcA2StqHF0"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a1ZPgVGryDc"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6143B01-6E87-47FD-A66F-94EBDA47546F}"/>
</file>

<file path=customXml/itemProps3.xml><?xml version="1.0" encoding="utf-8"?>
<ds:datastoreItem xmlns:ds="http://schemas.openxmlformats.org/officeDocument/2006/customXml" ds:itemID="{801D0BF0-ED88-45D0-B24F-8F38B4D4F68D}"/>
</file>

<file path=customXml/itemProps4.xml><?xml version="1.0" encoding="utf-8"?>
<ds:datastoreItem xmlns:ds="http://schemas.openxmlformats.org/officeDocument/2006/customXml" ds:itemID="{9819DB8C-6F10-4D8B-B36A-65AF1AACED5D}"/>
</file>

<file path=docProps/app.xml><?xml version="1.0" encoding="utf-8"?>
<Properties xmlns="http://schemas.openxmlformats.org/officeDocument/2006/extended-properties" xmlns:vt="http://schemas.openxmlformats.org/officeDocument/2006/docPropsVTypes">
  <Template>Normal</Template>
  <TotalTime>906</TotalTime>
  <Pages>31</Pages>
  <Words>5678</Words>
  <Characters>31231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Los forrajes y aforos de pradera</vt:lpstr>
    </vt:vector>
  </TitlesOfParts>
  <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forrajes y aforos de pradera</dc:title>
  <dc:subject/>
  <dc:creator>SENA</dc:creator>
  <cp:keywords>Los forrajes y aforos de pradera</cp:keywords>
  <dc:description/>
  <cp:lastModifiedBy>Marcela</cp:lastModifiedBy>
  <cp:revision>85</cp:revision>
  <cp:lastPrinted>2024-11-21T05:09:00Z</cp:lastPrinted>
  <dcterms:created xsi:type="dcterms:W3CDTF">2024-05-03T15:30:00Z</dcterms:created>
  <dcterms:modified xsi:type="dcterms:W3CDTF">2024-11-21T05:10:00Z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