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2083CC0D" w:rsidR="00C407C1" w:rsidRDefault="00C407C1" w:rsidP="00C407C1">
      <w:pPr>
        <w:rPr>
          <w:rFonts w:ascii="Calibri" w:hAnsi="Calibri"/>
          <w:b/>
          <w:bCs/>
          <w:color w:val="000000" w:themeColor="text1"/>
          <w:kern w:val="0"/>
          <w14:ligatures w14:val="none"/>
        </w:rPr>
      </w:pPr>
    </w:p>
    <w:p w14:paraId="318F596D" w14:textId="028FEF96" w:rsidR="00C407C1" w:rsidRDefault="00A06C98"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049A7751">
                <wp:simplePos x="0" y="0"/>
                <wp:positionH relativeFrom="column">
                  <wp:posOffset>-253365</wp:posOffset>
                </wp:positionH>
                <wp:positionV relativeFrom="paragraph">
                  <wp:posOffset>443230</wp:posOffset>
                </wp:positionV>
                <wp:extent cx="6511925" cy="13144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1314450"/>
                        </a:xfrm>
                        <a:prstGeom prst="rect">
                          <a:avLst/>
                        </a:prstGeom>
                        <a:noFill/>
                        <a:ln>
                          <a:noFill/>
                        </a:ln>
                        <a:effectLst/>
                      </wps:spPr>
                      <wps:txbx>
                        <w:txbxContent>
                          <w:p w14:paraId="13999F63" w14:textId="58DBF6E8" w:rsidR="00C407C1" w:rsidRPr="007749D0" w:rsidRDefault="00A83BDF" w:rsidP="007F2B44">
                            <w:pPr>
                              <w:pStyle w:val="TituloPortada"/>
                              <w:ind w:firstLine="0"/>
                            </w:pPr>
                            <w:r w:rsidRPr="00A83BDF">
                              <w:t>La explotación acuícola criterios técnicos y normas vigentes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34.9pt;width:512.75pt;height:10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" filled="f" stroked="f">
                <v:textbox>
                  <w:txbxContent>
                    <w:p w14:paraId="13999F63" w14:textId="58DBF6E8" w:rsidR="00C407C1" w:rsidRPr="007749D0" w:rsidRDefault="00A83BDF" w:rsidP="007F2B44">
                      <w:pPr>
                        <w:pStyle w:val="TituloPortada"/>
                        <w:ind w:firstLine="0"/>
                      </w:pPr>
                      <w:r w:rsidRPr="00A83BDF">
                        <w:t>La explotación acuícola criterios técnicos y normas vigentes</w:t>
                      </w:r>
                    </w:p>
                  </w:txbxContent>
                </v:textbox>
              </v:shape>
            </w:pict>
          </mc:Fallback>
        </mc:AlternateContent>
      </w:r>
    </w:p>
    <w:p w14:paraId="6EE52F01" w14:textId="4E21D25C"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43736B4C" w14:textId="26C915EE" w:rsidR="00475B80" w:rsidRPr="00C407C1" w:rsidRDefault="00656D1C" w:rsidP="00C407C1">
      <w:pPr>
        <w:pBdr>
          <w:bottom w:val="single" w:sz="12" w:space="1" w:color="auto"/>
        </w:pBdr>
        <w:rPr>
          <w:rFonts w:ascii="Calibri" w:hAnsi="Calibri"/>
          <w:color w:val="000000" w:themeColor="text1"/>
          <w:kern w:val="0"/>
          <w14:ligatures w14:val="none"/>
        </w:rPr>
      </w:pPr>
      <w:r w:rsidRPr="00656D1C">
        <w:rPr>
          <w:rFonts w:ascii="Calibri" w:hAnsi="Calibri"/>
          <w:color w:val="000000" w:themeColor="text1"/>
          <w:kern w:val="0"/>
          <w14:ligatures w14:val="none"/>
        </w:rPr>
        <w:t>El componente formativo sobre bioseguridad en acuicultura abarca normas, riesgos y buenas prácticas para prevenir enfermedades en especies acuáticas. Incluye manejo adecuado de instalaciones, uso responsable de medicamentos, control de plagas, cuarentena, y selección de semillas. También se menciona la importancia de condiciones sanitarias y de personal capacitado para garantizar una producción acuícola sostenible y segura.</w:t>
      </w:r>
    </w:p>
    <w:p w14:paraId="676EB408" w14:textId="4CB61F8A" w:rsidR="00C407C1" w:rsidRDefault="00475B80" w:rsidP="008F2EA9">
      <w:pPr>
        <w:ind w:firstLine="0"/>
        <w:jc w:val="center"/>
      </w:pPr>
      <w:r>
        <w:rPr>
          <w:rFonts w:ascii="Calibri" w:hAnsi="Calibri"/>
          <w:b/>
          <w:bCs/>
          <w:color w:val="000000" w:themeColor="text1"/>
          <w:kern w:val="0"/>
          <w14:ligatures w14:val="none"/>
        </w:rPr>
        <w:t>Noviem</w:t>
      </w:r>
      <w:r w:rsidR="002964D4">
        <w:rPr>
          <w:rFonts w:ascii="Calibri" w:hAnsi="Calibri"/>
          <w:b/>
          <w:bCs/>
          <w:color w:val="000000" w:themeColor="text1"/>
          <w:kern w:val="0"/>
          <w14:ligatures w14:val="none"/>
        </w:rPr>
        <w:t>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08853B89" w:rsidR="000434FA" w:rsidRDefault="00EC0858">
          <w:pPr>
            <w:pStyle w:val="TtuloTDC"/>
          </w:pPr>
          <w:r>
            <w:rPr>
              <w:lang w:val="es-ES"/>
            </w:rPr>
            <w:t>Tabla</w:t>
          </w:r>
          <w:r w:rsidR="001217BD">
            <w:rPr>
              <w:lang w:val="es-ES"/>
            </w:rPr>
            <w:t xml:space="preserve"> </w:t>
          </w:r>
          <w:r>
            <w:rPr>
              <w:lang w:val="es-ES"/>
            </w:rPr>
            <w:t>de c</w:t>
          </w:r>
          <w:r w:rsidR="000434FA">
            <w:rPr>
              <w:lang w:val="es-ES"/>
            </w:rPr>
            <w:t>ontenido</w:t>
          </w:r>
        </w:p>
        <w:p w14:paraId="1A5525A7" w14:textId="75721FB9" w:rsidR="000E5188"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3703625" w:history="1">
            <w:r w:rsidR="000E5188" w:rsidRPr="00F06385">
              <w:rPr>
                <w:rStyle w:val="Hipervnculo"/>
                <w:noProof/>
              </w:rPr>
              <w:t>Introducción</w:t>
            </w:r>
            <w:r w:rsidR="000E5188">
              <w:rPr>
                <w:noProof/>
                <w:webHidden/>
              </w:rPr>
              <w:tab/>
            </w:r>
            <w:r w:rsidR="000E5188">
              <w:rPr>
                <w:noProof/>
                <w:webHidden/>
              </w:rPr>
              <w:fldChar w:fldCharType="begin"/>
            </w:r>
            <w:r w:rsidR="000E5188">
              <w:rPr>
                <w:noProof/>
                <w:webHidden/>
              </w:rPr>
              <w:instrText xml:space="preserve"> PAGEREF _Toc183703625 \h </w:instrText>
            </w:r>
            <w:r w:rsidR="000E5188">
              <w:rPr>
                <w:noProof/>
                <w:webHidden/>
              </w:rPr>
            </w:r>
            <w:r w:rsidR="000E5188">
              <w:rPr>
                <w:noProof/>
                <w:webHidden/>
              </w:rPr>
              <w:fldChar w:fldCharType="separate"/>
            </w:r>
            <w:r w:rsidR="004620C6">
              <w:rPr>
                <w:noProof/>
                <w:webHidden/>
              </w:rPr>
              <w:t>1</w:t>
            </w:r>
            <w:r w:rsidR="000E5188">
              <w:rPr>
                <w:noProof/>
                <w:webHidden/>
              </w:rPr>
              <w:fldChar w:fldCharType="end"/>
            </w:r>
          </w:hyperlink>
        </w:p>
        <w:p w14:paraId="4F922D18" w14:textId="2942BEDB" w:rsidR="000E5188" w:rsidRDefault="00686C98">
          <w:pPr>
            <w:pStyle w:val="TDC1"/>
            <w:tabs>
              <w:tab w:val="left" w:pos="1320"/>
              <w:tab w:val="right" w:leader="dot" w:pos="9962"/>
            </w:tabs>
            <w:rPr>
              <w:rFonts w:eastAsiaTheme="minorEastAsia"/>
              <w:noProof/>
              <w:kern w:val="0"/>
              <w:sz w:val="22"/>
              <w:lang w:eastAsia="es-CO"/>
              <w14:ligatures w14:val="none"/>
            </w:rPr>
          </w:pPr>
          <w:hyperlink w:anchor="_Toc183703626" w:history="1">
            <w:r w:rsidR="000E5188" w:rsidRPr="00F06385">
              <w:rPr>
                <w:rStyle w:val="Hipervnculo"/>
                <w:noProof/>
              </w:rPr>
              <w:t>1.</w:t>
            </w:r>
            <w:r w:rsidR="000E5188">
              <w:rPr>
                <w:rFonts w:eastAsiaTheme="minorEastAsia"/>
                <w:noProof/>
                <w:kern w:val="0"/>
                <w:sz w:val="22"/>
                <w:lang w:eastAsia="es-CO"/>
                <w14:ligatures w14:val="none"/>
              </w:rPr>
              <w:tab/>
            </w:r>
            <w:r w:rsidR="000E5188" w:rsidRPr="00F06385">
              <w:rPr>
                <w:rStyle w:val="Hipervnculo"/>
                <w:noProof/>
              </w:rPr>
              <w:t>Bioseguridad</w:t>
            </w:r>
            <w:r w:rsidR="000E5188">
              <w:rPr>
                <w:noProof/>
                <w:webHidden/>
              </w:rPr>
              <w:tab/>
            </w:r>
            <w:r w:rsidR="000E5188">
              <w:rPr>
                <w:noProof/>
                <w:webHidden/>
              </w:rPr>
              <w:fldChar w:fldCharType="begin"/>
            </w:r>
            <w:r w:rsidR="000E5188">
              <w:rPr>
                <w:noProof/>
                <w:webHidden/>
              </w:rPr>
              <w:instrText xml:space="preserve"> PAGEREF _Toc183703626 \h </w:instrText>
            </w:r>
            <w:r w:rsidR="000E5188">
              <w:rPr>
                <w:noProof/>
                <w:webHidden/>
              </w:rPr>
            </w:r>
            <w:r w:rsidR="000E5188">
              <w:rPr>
                <w:noProof/>
                <w:webHidden/>
              </w:rPr>
              <w:fldChar w:fldCharType="separate"/>
            </w:r>
            <w:r w:rsidR="004620C6">
              <w:rPr>
                <w:noProof/>
                <w:webHidden/>
              </w:rPr>
              <w:t>2</w:t>
            </w:r>
            <w:r w:rsidR="000E5188">
              <w:rPr>
                <w:noProof/>
                <w:webHidden/>
              </w:rPr>
              <w:fldChar w:fldCharType="end"/>
            </w:r>
          </w:hyperlink>
        </w:p>
        <w:p w14:paraId="35D8CFC1" w14:textId="2D63E304" w:rsidR="000E5188" w:rsidRDefault="00686C98">
          <w:pPr>
            <w:pStyle w:val="TDC3"/>
            <w:tabs>
              <w:tab w:val="right" w:leader="dot" w:pos="9962"/>
            </w:tabs>
            <w:rPr>
              <w:rFonts w:eastAsiaTheme="minorEastAsia"/>
              <w:noProof/>
              <w:kern w:val="0"/>
              <w:sz w:val="22"/>
              <w:lang w:eastAsia="es-CO"/>
              <w14:ligatures w14:val="none"/>
            </w:rPr>
          </w:pPr>
          <w:hyperlink w:anchor="_Toc183703627" w:history="1">
            <w:r w:rsidR="000E5188" w:rsidRPr="00F06385">
              <w:rPr>
                <w:rStyle w:val="Hipervnculo"/>
                <w:noProof/>
              </w:rPr>
              <w:t>Enfermedades por transporte de animales acuáticos</w:t>
            </w:r>
            <w:r w:rsidR="000E5188">
              <w:rPr>
                <w:noProof/>
                <w:webHidden/>
              </w:rPr>
              <w:tab/>
            </w:r>
            <w:r w:rsidR="000E5188">
              <w:rPr>
                <w:noProof/>
                <w:webHidden/>
              </w:rPr>
              <w:fldChar w:fldCharType="begin"/>
            </w:r>
            <w:r w:rsidR="000E5188">
              <w:rPr>
                <w:noProof/>
                <w:webHidden/>
              </w:rPr>
              <w:instrText xml:space="preserve"> PAGEREF _Toc183703627 \h </w:instrText>
            </w:r>
            <w:r w:rsidR="000E5188">
              <w:rPr>
                <w:noProof/>
                <w:webHidden/>
              </w:rPr>
            </w:r>
            <w:r w:rsidR="000E5188">
              <w:rPr>
                <w:noProof/>
                <w:webHidden/>
              </w:rPr>
              <w:fldChar w:fldCharType="separate"/>
            </w:r>
            <w:r w:rsidR="004620C6">
              <w:rPr>
                <w:noProof/>
                <w:webHidden/>
              </w:rPr>
              <w:t>2</w:t>
            </w:r>
            <w:r w:rsidR="000E5188">
              <w:rPr>
                <w:noProof/>
                <w:webHidden/>
              </w:rPr>
              <w:fldChar w:fldCharType="end"/>
            </w:r>
          </w:hyperlink>
        </w:p>
        <w:p w14:paraId="59A6F761" w14:textId="2B145350" w:rsidR="000E5188" w:rsidRDefault="00686C98">
          <w:pPr>
            <w:pStyle w:val="TDC3"/>
            <w:tabs>
              <w:tab w:val="right" w:leader="dot" w:pos="9962"/>
            </w:tabs>
            <w:rPr>
              <w:rFonts w:eastAsiaTheme="minorEastAsia"/>
              <w:noProof/>
              <w:kern w:val="0"/>
              <w:sz w:val="22"/>
              <w:lang w:eastAsia="es-CO"/>
              <w14:ligatures w14:val="none"/>
            </w:rPr>
          </w:pPr>
          <w:hyperlink w:anchor="_Toc183703628" w:history="1">
            <w:r w:rsidR="000E5188" w:rsidRPr="00F06385">
              <w:rPr>
                <w:rStyle w:val="Hipervnculo"/>
                <w:noProof/>
              </w:rPr>
              <w:t>Medicamentos veterinarios</w:t>
            </w:r>
            <w:r w:rsidR="000E5188">
              <w:rPr>
                <w:noProof/>
                <w:webHidden/>
              </w:rPr>
              <w:tab/>
            </w:r>
            <w:r w:rsidR="000E5188">
              <w:rPr>
                <w:noProof/>
                <w:webHidden/>
              </w:rPr>
              <w:fldChar w:fldCharType="begin"/>
            </w:r>
            <w:r w:rsidR="000E5188">
              <w:rPr>
                <w:noProof/>
                <w:webHidden/>
              </w:rPr>
              <w:instrText xml:space="preserve"> PAGEREF _Toc183703628 \h </w:instrText>
            </w:r>
            <w:r w:rsidR="000E5188">
              <w:rPr>
                <w:noProof/>
                <w:webHidden/>
              </w:rPr>
            </w:r>
            <w:r w:rsidR="000E5188">
              <w:rPr>
                <w:noProof/>
                <w:webHidden/>
              </w:rPr>
              <w:fldChar w:fldCharType="separate"/>
            </w:r>
            <w:r w:rsidR="004620C6">
              <w:rPr>
                <w:noProof/>
                <w:webHidden/>
              </w:rPr>
              <w:t>3</w:t>
            </w:r>
            <w:r w:rsidR="000E5188">
              <w:rPr>
                <w:noProof/>
                <w:webHidden/>
              </w:rPr>
              <w:fldChar w:fldCharType="end"/>
            </w:r>
          </w:hyperlink>
        </w:p>
        <w:p w14:paraId="756D1D06" w14:textId="60AEC132" w:rsidR="000E5188" w:rsidRDefault="00686C98">
          <w:pPr>
            <w:pStyle w:val="TDC3"/>
            <w:tabs>
              <w:tab w:val="right" w:leader="dot" w:pos="9962"/>
            </w:tabs>
            <w:rPr>
              <w:rFonts w:eastAsiaTheme="minorEastAsia"/>
              <w:noProof/>
              <w:kern w:val="0"/>
              <w:sz w:val="22"/>
              <w:lang w:eastAsia="es-CO"/>
              <w14:ligatures w14:val="none"/>
            </w:rPr>
          </w:pPr>
          <w:hyperlink w:anchor="_Toc183703629" w:history="1">
            <w:r w:rsidR="000E5188" w:rsidRPr="00F06385">
              <w:rPr>
                <w:rStyle w:val="Hipervnculo"/>
                <w:noProof/>
              </w:rPr>
              <w:t>Introducción de especies invasoras</w:t>
            </w:r>
            <w:r w:rsidR="000E5188">
              <w:rPr>
                <w:noProof/>
                <w:webHidden/>
              </w:rPr>
              <w:tab/>
            </w:r>
            <w:r w:rsidR="000E5188">
              <w:rPr>
                <w:noProof/>
                <w:webHidden/>
              </w:rPr>
              <w:fldChar w:fldCharType="begin"/>
            </w:r>
            <w:r w:rsidR="000E5188">
              <w:rPr>
                <w:noProof/>
                <w:webHidden/>
              </w:rPr>
              <w:instrText xml:space="preserve"> PAGEREF _Toc183703629 \h </w:instrText>
            </w:r>
            <w:r w:rsidR="000E5188">
              <w:rPr>
                <w:noProof/>
                <w:webHidden/>
              </w:rPr>
            </w:r>
            <w:r w:rsidR="000E5188">
              <w:rPr>
                <w:noProof/>
                <w:webHidden/>
              </w:rPr>
              <w:fldChar w:fldCharType="separate"/>
            </w:r>
            <w:r w:rsidR="004620C6">
              <w:rPr>
                <w:noProof/>
                <w:webHidden/>
              </w:rPr>
              <w:t>3</w:t>
            </w:r>
            <w:r w:rsidR="000E5188">
              <w:rPr>
                <w:noProof/>
                <w:webHidden/>
              </w:rPr>
              <w:fldChar w:fldCharType="end"/>
            </w:r>
          </w:hyperlink>
        </w:p>
        <w:p w14:paraId="75FF78BF" w14:textId="67554971" w:rsidR="000E5188" w:rsidRDefault="00686C98">
          <w:pPr>
            <w:pStyle w:val="TDC1"/>
            <w:tabs>
              <w:tab w:val="left" w:pos="1320"/>
              <w:tab w:val="right" w:leader="dot" w:pos="9962"/>
            </w:tabs>
            <w:rPr>
              <w:rFonts w:eastAsiaTheme="minorEastAsia"/>
              <w:noProof/>
              <w:kern w:val="0"/>
              <w:sz w:val="22"/>
              <w:lang w:eastAsia="es-CO"/>
              <w14:ligatures w14:val="none"/>
            </w:rPr>
          </w:pPr>
          <w:hyperlink w:anchor="_Toc183703630" w:history="1">
            <w:r w:rsidR="000E5188" w:rsidRPr="00F06385">
              <w:rPr>
                <w:rStyle w:val="Hipervnculo"/>
                <w:noProof/>
              </w:rPr>
              <w:t>2.</w:t>
            </w:r>
            <w:r w:rsidR="000E5188">
              <w:rPr>
                <w:rFonts w:eastAsiaTheme="minorEastAsia"/>
                <w:noProof/>
                <w:kern w:val="0"/>
                <w:sz w:val="22"/>
                <w:lang w:eastAsia="es-CO"/>
                <w14:ligatures w14:val="none"/>
              </w:rPr>
              <w:tab/>
            </w:r>
            <w:r w:rsidR="000E5188" w:rsidRPr="00F06385">
              <w:rPr>
                <w:rStyle w:val="Hipervnculo"/>
                <w:noProof/>
              </w:rPr>
              <w:t>Plan de producción</w:t>
            </w:r>
            <w:r w:rsidR="000E5188">
              <w:rPr>
                <w:noProof/>
                <w:webHidden/>
              </w:rPr>
              <w:tab/>
            </w:r>
            <w:r w:rsidR="000E5188">
              <w:rPr>
                <w:noProof/>
                <w:webHidden/>
              </w:rPr>
              <w:fldChar w:fldCharType="begin"/>
            </w:r>
            <w:r w:rsidR="000E5188">
              <w:rPr>
                <w:noProof/>
                <w:webHidden/>
              </w:rPr>
              <w:instrText xml:space="preserve"> PAGEREF _Toc183703630 \h </w:instrText>
            </w:r>
            <w:r w:rsidR="000E5188">
              <w:rPr>
                <w:noProof/>
                <w:webHidden/>
              </w:rPr>
            </w:r>
            <w:r w:rsidR="000E5188">
              <w:rPr>
                <w:noProof/>
                <w:webHidden/>
              </w:rPr>
              <w:fldChar w:fldCharType="separate"/>
            </w:r>
            <w:r w:rsidR="004620C6">
              <w:rPr>
                <w:noProof/>
                <w:webHidden/>
              </w:rPr>
              <w:t>4</w:t>
            </w:r>
            <w:r w:rsidR="000E5188">
              <w:rPr>
                <w:noProof/>
                <w:webHidden/>
              </w:rPr>
              <w:fldChar w:fldCharType="end"/>
            </w:r>
          </w:hyperlink>
        </w:p>
        <w:p w14:paraId="64C8241B" w14:textId="732C973C" w:rsidR="000E5188" w:rsidRDefault="00686C98">
          <w:pPr>
            <w:pStyle w:val="TDC3"/>
            <w:tabs>
              <w:tab w:val="right" w:leader="dot" w:pos="9962"/>
            </w:tabs>
            <w:rPr>
              <w:rFonts w:eastAsiaTheme="minorEastAsia"/>
              <w:noProof/>
              <w:kern w:val="0"/>
              <w:sz w:val="22"/>
              <w:lang w:eastAsia="es-CO"/>
              <w14:ligatures w14:val="none"/>
            </w:rPr>
          </w:pPr>
          <w:hyperlink w:anchor="_Toc183703631" w:history="1">
            <w:r w:rsidR="000E5188" w:rsidRPr="00F06385">
              <w:rPr>
                <w:rStyle w:val="Hipervnculo"/>
                <w:noProof/>
              </w:rPr>
              <w:t>Tipos de explotaciones</w:t>
            </w:r>
            <w:r w:rsidR="000E5188">
              <w:rPr>
                <w:noProof/>
                <w:webHidden/>
              </w:rPr>
              <w:tab/>
            </w:r>
            <w:r w:rsidR="000E5188">
              <w:rPr>
                <w:noProof/>
                <w:webHidden/>
              </w:rPr>
              <w:fldChar w:fldCharType="begin"/>
            </w:r>
            <w:r w:rsidR="000E5188">
              <w:rPr>
                <w:noProof/>
                <w:webHidden/>
              </w:rPr>
              <w:instrText xml:space="preserve"> PAGEREF _Toc183703631 \h </w:instrText>
            </w:r>
            <w:r w:rsidR="000E5188">
              <w:rPr>
                <w:noProof/>
                <w:webHidden/>
              </w:rPr>
            </w:r>
            <w:r w:rsidR="000E5188">
              <w:rPr>
                <w:noProof/>
                <w:webHidden/>
              </w:rPr>
              <w:fldChar w:fldCharType="separate"/>
            </w:r>
            <w:r w:rsidR="004620C6">
              <w:rPr>
                <w:noProof/>
                <w:webHidden/>
              </w:rPr>
              <w:t>4</w:t>
            </w:r>
            <w:r w:rsidR="000E5188">
              <w:rPr>
                <w:noProof/>
                <w:webHidden/>
              </w:rPr>
              <w:fldChar w:fldCharType="end"/>
            </w:r>
          </w:hyperlink>
        </w:p>
        <w:p w14:paraId="6D1E0F39" w14:textId="37613094" w:rsidR="000E5188" w:rsidRDefault="00686C98">
          <w:pPr>
            <w:pStyle w:val="TDC2"/>
            <w:tabs>
              <w:tab w:val="left" w:pos="1760"/>
              <w:tab w:val="right" w:leader="dot" w:pos="9962"/>
            </w:tabs>
            <w:rPr>
              <w:rFonts w:eastAsiaTheme="minorEastAsia"/>
              <w:noProof/>
              <w:kern w:val="0"/>
              <w:sz w:val="22"/>
              <w:lang w:eastAsia="es-CO"/>
              <w14:ligatures w14:val="none"/>
            </w:rPr>
          </w:pPr>
          <w:hyperlink w:anchor="_Toc183703632" w:history="1">
            <w:r w:rsidR="000E5188" w:rsidRPr="00F06385">
              <w:rPr>
                <w:rStyle w:val="Hipervnculo"/>
                <w:noProof/>
              </w:rPr>
              <w:t>2.1.</w:t>
            </w:r>
            <w:r w:rsidR="000E5188">
              <w:rPr>
                <w:rFonts w:eastAsiaTheme="minorEastAsia"/>
                <w:noProof/>
                <w:kern w:val="0"/>
                <w:sz w:val="22"/>
                <w:lang w:eastAsia="es-CO"/>
                <w14:ligatures w14:val="none"/>
              </w:rPr>
              <w:tab/>
            </w:r>
            <w:r w:rsidR="000E5188" w:rsidRPr="00F06385">
              <w:rPr>
                <w:rStyle w:val="Hipervnculo"/>
                <w:noProof/>
              </w:rPr>
              <w:t>Área de explotación acuícola</w:t>
            </w:r>
            <w:r w:rsidR="000E5188">
              <w:rPr>
                <w:noProof/>
                <w:webHidden/>
              </w:rPr>
              <w:tab/>
            </w:r>
            <w:r w:rsidR="000E5188">
              <w:rPr>
                <w:noProof/>
                <w:webHidden/>
              </w:rPr>
              <w:fldChar w:fldCharType="begin"/>
            </w:r>
            <w:r w:rsidR="000E5188">
              <w:rPr>
                <w:noProof/>
                <w:webHidden/>
              </w:rPr>
              <w:instrText xml:space="preserve"> PAGEREF _Toc183703632 \h </w:instrText>
            </w:r>
            <w:r w:rsidR="000E5188">
              <w:rPr>
                <w:noProof/>
                <w:webHidden/>
              </w:rPr>
            </w:r>
            <w:r w:rsidR="000E5188">
              <w:rPr>
                <w:noProof/>
                <w:webHidden/>
              </w:rPr>
              <w:fldChar w:fldCharType="separate"/>
            </w:r>
            <w:r w:rsidR="004620C6">
              <w:rPr>
                <w:noProof/>
                <w:webHidden/>
              </w:rPr>
              <w:t>4</w:t>
            </w:r>
            <w:r w:rsidR="000E5188">
              <w:rPr>
                <w:noProof/>
                <w:webHidden/>
              </w:rPr>
              <w:fldChar w:fldCharType="end"/>
            </w:r>
          </w:hyperlink>
        </w:p>
        <w:p w14:paraId="353B01BB" w14:textId="31D21315" w:rsidR="000E5188" w:rsidRDefault="00686C98">
          <w:pPr>
            <w:pStyle w:val="TDC2"/>
            <w:tabs>
              <w:tab w:val="left" w:pos="1760"/>
              <w:tab w:val="right" w:leader="dot" w:pos="9962"/>
            </w:tabs>
            <w:rPr>
              <w:rFonts w:eastAsiaTheme="minorEastAsia"/>
              <w:noProof/>
              <w:kern w:val="0"/>
              <w:sz w:val="22"/>
              <w:lang w:eastAsia="es-CO"/>
              <w14:ligatures w14:val="none"/>
            </w:rPr>
          </w:pPr>
          <w:hyperlink w:anchor="_Toc183703633" w:history="1">
            <w:r w:rsidR="000E5188" w:rsidRPr="00F06385">
              <w:rPr>
                <w:rStyle w:val="Hipervnculo"/>
                <w:noProof/>
              </w:rPr>
              <w:t>2.2.</w:t>
            </w:r>
            <w:r w:rsidR="000E5188">
              <w:rPr>
                <w:rFonts w:eastAsiaTheme="minorEastAsia"/>
                <w:noProof/>
                <w:kern w:val="0"/>
                <w:sz w:val="22"/>
                <w:lang w:eastAsia="es-CO"/>
                <w14:ligatures w14:val="none"/>
              </w:rPr>
              <w:tab/>
            </w:r>
            <w:r w:rsidR="000E5188" w:rsidRPr="00F06385">
              <w:rPr>
                <w:rStyle w:val="Hipervnculo"/>
                <w:noProof/>
              </w:rPr>
              <w:t>Instalaciones, equipos y utensilios</w:t>
            </w:r>
            <w:r w:rsidR="000E5188">
              <w:rPr>
                <w:noProof/>
                <w:webHidden/>
              </w:rPr>
              <w:tab/>
            </w:r>
            <w:r w:rsidR="000E5188">
              <w:rPr>
                <w:noProof/>
                <w:webHidden/>
              </w:rPr>
              <w:fldChar w:fldCharType="begin"/>
            </w:r>
            <w:r w:rsidR="000E5188">
              <w:rPr>
                <w:noProof/>
                <w:webHidden/>
              </w:rPr>
              <w:instrText xml:space="preserve"> PAGEREF _Toc183703633 \h </w:instrText>
            </w:r>
            <w:r w:rsidR="000E5188">
              <w:rPr>
                <w:noProof/>
                <w:webHidden/>
              </w:rPr>
            </w:r>
            <w:r w:rsidR="000E5188">
              <w:rPr>
                <w:noProof/>
                <w:webHidden/>
              </w:rPr>
              <w:fldChar w:fldCharType="separate"/>
            </w:r>
            <w:r w:rsidR="004620C6">
              <w:rPr>
                <w:noProof/>
                <w:webHidden/>
              </w:rPr>
              <w:t>5</w:t>
            </w:r>
            <w:r w:rsidR="000E5188">
              <w:rPr>
                <w:noProof/>
                <w:webHidden/>
              </w:rPr>
              <w:fldChar w:fldCharType="end"/>
            </w:r>
          </w:hyperlink>
        </w:p>
        <w:p w14:paraId="33BE3EDF" w14:textId="308FD47C" w:rsidR="000E5188" w:rsidRDefault="00686C98">
          <w:pPr>
            <w:pStyle w:val="TDC2"/>
            <w:tabs>
              <w:tab w:val="left" w:pos="1760"/>
              <w:tab w:val="right" w:leader="dot" w:pos="9962"/>
            </w:tabs>
            <w:rPr>
              <w:rFonts w:eastAsiaTheme="minorEastAsia"/>
              <w:noProof/>
              <w:kern w:val="0"/>
              <w:sz w:val="22"/>
              <w:lang w:eastAsia="es-CO"/>
              <w14:ligatures w14:val="none"/>
            </w:rPr>
          </w:pPr>
          <w:hyperlink w:anchor="_Toc183703634" w:history="1">
            <w:r w:rsidR="000E5188" w:rsidRPr="00F06385">
              <w:rPr>
                <w:rStyle w:val="Hipervnculo"/>
                <w:noProof/>
              </w:rPr>
              <w:t>2.3.</w:t>
            </w:r>
            <w:r w:rsidR="000E5188">
              <w:rPr>
                <w:rFonts w:eastAsiaTheme="minorEastAsia"/>
                <w:noProof/>
                <w:kern w:val="0"/>
                <w:sz w:val="22"/>
                <w:lang w:eastAsia="es-CO"/>
                <w14:ligatures w14:val="none"/>
              </w:rPr>
              <w:tab/>
            </w:r>
            <w:r w:rsidR="000E5188" w:rsidRPr="00F06385">
              <w:rPr>
                <w:rStyle w:val="Hipervnculo"/>
                <w:noProof/>
              </w:rPr>
              <w:t>Instalaciones, equipos y utensilios</w:t>
            </w:r>
            <w:r w:rsidR="000E5188">
              <w:rPr>
                <w:noProof/>
                <w:webHidden/>
              </w:rPr>
              <w:tab/>
            </w:r>
            <w:r w:rsidR="000E5188">
              <w:rPr>
                <w:noProof/>
                <w:webHidden/>
              </w:rPr>
              <w:fldChar w:fldCharType="begin"/>
            </w:r>
            <w:r w:rsidR="000E5188">
              <w:rPr>
                <w:noProof/>
                <w:webHidden/>
              </w:rPr>
              <w:instrText xml:space="preserve"> PAGEREF _Toc183703634 \h </w:instrText>
            </w:r>
            <w:r w:rsidR="000E5188">
              <w:rPr>
                <w:noProof/>
                <w:webHidden/>
              </w:rPr>
            </w:r>
            <w:r w:rsidR="000E5188">
              <w:rPr>
                <w:noProof/>
                <w:webHidden/>
              </w:rPr>
              <w:fldChar w:fldCharType="separate"/>
            </w:r>
            <w:r w:rsidR="004620C6">
              <w:rPr>
                <w:noProof/>
                <w:webHidden/>
              </w:rPr>
              <w:t>6</w:t>
            </w:r>
            <w:r w:rsidR="000E5188">
              <w:rPr>
                <w:noProof/>
                <w:webHidden/>
              </w:rPr>
              <w:fldChar w:fldCharType="end"/>
            </w:r>
          </w:hyperlink>
        </w:p>
        <w:p w14:paraId="247EC5FB" w14:textId="1C006468" w:rsidR="000E5188" w:rsidRDefault="00686C98">
          <w:pPr>
            <w:pStyle w:val="TDC3"/>
            <w:tabs>
              <w:tab w:val="right" w:leader="dot" w:pos="9962"/>
            </w:tabs>
            <w:rPr>
              <w:rFonts w:eastAsiaTheme="minorEastAsia"/>
              <w:noProof/>
              <w:kern w:val="0"/>
              <w:sz w:val="22"/>
              <w:lang w:eastAsia="es-CO"/>
              <w14:ligatures w14:val="none"/>
            </w:rPr>
          </w:pPr>
          <w:hyperlink w:anchor="_Toc183703635" w:history="1">
            <w:r w:rsidR="000E5188" w:rsidRPr="00F06385">
              <w:rPr>
                <w:rStyle w:val="Hipervnculo"/>
                <w:noProof/>
              </w:rPr>
              <w:t>El proveedor de semilla</w:t>
            </w:r>
            <w:r w:rsidR="000E5188">
              <w:rPr>
                <w:noProof/>
                <w:webHidden/>
              </w:rPr>
              <w:tab/>
            </w:r>
            <w:r w:rsidR="000E5188">
              <w:rPr>
                <w:noProof/>
                <w:webHidden/>
              </w:rPr>
              <w:fldChar w:fldCharType="begin"/>
            </w:r>
            <w:r w:rsidR="000E5188">
              <w:rPr>
                <w:noProof/>
                <w:webHidden/>
              </w:rPr>
              <w:instrText xml:space="preserve"> PAGEREF _Toc183703635 \h </w:instrText>
            </w:r>
            <w:r w:rsidR="000E5188">
              <w:rPr>
                <w:noProof/>
                <w:webHidden/>
              </w:rPr>
            </w:r>
            <w:r w:rsidR="000E5188">
              <w:rPr>
                <w:noProof/>
                <w:webHidden/>
              </w:rPr>
              <w:fldChar w:fldCharType="separate"/>
            </w:r>
            <w:r w:rsidR="004620C6">
              <w:rPr>
                <w:noProof/>
                <w:webHidden/>
              </w:rPr>
              <w:t>8</w:t>
            </w:r>
            <w:r w:rsidR="000E5188">
              <w:rPr>
                <w:noProof/>
                <w:webHidden/>
              </w:rPr>
              <w:fldChar w:fldCharType="end"/>
            </w:r>
          </w:hyperlink>
        </w:p>
        <w:p w14:paraId="2E7E0746" w14:textId="0C667B59" w:rsidR="000E5188" w:rsidRDefault="00686C98">
          <w:pPr>
            <w:pStyle w:val="TDC2"/>
            <w:tabs>
              <w:tab w:val="left" w:pos="1760"/>
              <w:tab w:val="right" w:leader="dot" w:pos="9962"/>
            </w:tabs>
            <w:rPr>
              <w:rFonts w:eastAsiaTheme="minorEastAsia"/>
              <w:noProof/>
              <w:kern w:val="0"/>
              <w:sz w:val="22"/>
              <w:lang w:eastAsia="es-CO"/>
              <w14:ligatures w14:val="none"/>
            </w:rPr>
          </w:pPr>
          <w:hyperlink w:anchor="_Toc183703636" w:history="1">
            <w:r w:rsidR="000E5188" w:rsidRPr="00F06385">
              <w:rPr>
                <w:rStyle w:val="Hipervnculo"/>
                <w:noProof/>
              </w:rPr>
              <w:t>2.4.</w:t>
            </w:r>
            <w:r w:rsidR="000E5188">
              <w:rPr>
                <w:rFonts w:eastAsiaTheme="minorEastAsia"/>
                <w:noProof/>
                <w:kern w:val="0"/>
                <w:sz w:val="22"/>
                <w:lang w:eastAsia="es-CO"/>
                <w14:ligatures w14:val="none"/>
              </w:rPr>
              <w:tab/>
            </w:r>
            <w:r w:rsidR="000E5188" w:rsidRPr="00F06385">
              <w:rPr>
                <w:rStyle w:val="Hipervnculo"/>
                <w:noProof/>
              </w:rPr>
              <w:t>Prácticas rutinarias en bioseguridad</w:t>
            </w:r>
            <w:r w:rsidR="000E5188">
              <w:rPr>
                <w:noProof/>
                <w:webHidden/>
              </w:rPr>
              <w:tab/>
            </w:r>
            <w:r w:rsidR="000E5188">
              <w:rPr>
                <w:noProof/>
                <w:webHidden/>
              </w:rPr>
              <w:fldChar w:fldCharType="begin"/>
            </w:r>
            <w:r w:rsidR="000E5188">
              <w:rPr>
                <w:noProof/>
                <w:webHidden/>
              </w:rPr>
              <w:instrText xml:space="preserve"> PAGEREF _Toc183703636 \h </w:instrText>
            </w:r>
            <w:r w:rsidR="000E5188">
              <w:rPr>
                <w:noProof/>
                <w:webHidden/>
              </w:rPr>
            </w:r>
            <w:r w:rsidR="000E5188">
              <w:rPr>
                <w:noProof/>
                <w:webHidden/>
              </w:rPr>
              <w:fldChar w:fldCharType="separate"/>
            </w:r>
            <w:r w:rsidR="004620C6">
              <w:rPr>
                <w:noProof/>
                <w:webHidden/>
              </w:rPr>
              <w:t>9</w:t>
            </w:r>
            <w:r w:rsidR="000E5188">
              <w:rPr>
                <w:noProof/>
                <w:webHidden/>
              </w:rPr>
              <w:fldChar w:fldCharType="end"/>
            </w:r>
          </w:hyperlink>
        </w:p>
        <w:p w14:paraId="33E9E125" w14:textId="794B653E" w:rsidR="000E5188" w:rsidRDefault="00686C98">
          <w:pPr>
            <w:pStyle w:val="TDC2"/>
            <w:tabs>
              <w:tab w:val="left" w:pos="1760"/>
              <w:tab w:val="right" w:leader="dot" w:pos="9962"/>
            </w:tabs>
            <w:rPr>
              <w:rFonts w:eastAsiaTheme="minorEastAsia"/>
              <w:noProof/>
              <w:kern w:val="0"/>
              <w:sz w:val="22"/>
              <w:lang w:eastAsia="es-CO"/>
              <w14:ligatures w14:val="none"/>
            </w:rPr>
          </w:pPr>
          <w:hyperlink w:anchor="_Toc183703637" w:history="1">
            <w:r w:rsidR="000E5188" w:rsidRPr="00F06385">
              <w:rPr>
                <w:rStyle w:val="Hipervnculo"/>
                <w:noProof/>
              </w:rPr>
              <w:t>2.5.</w:t>
            </w:r>
            <w:r w:rsidR="000E5188">
              <w:rPr>
                <w:rFonts w:eastAsiaTheme="minorEastAsia"/>
                <w:noProof/>
                <w:kern w:val="0"/>
                <w:sz w:val="22"/>
                <w:lang w:eastAsia="es-CO"/>
                <w14:ligatures w14:val="none"/>
              </w:rPr>
              <w:tab/>
            </w:r>
            <w:r w:rsidR="000E5188" w:rsidRPr="00F06385">
              <w:rPr>
                <w:rStyle w:val="Hipervnculo"/>
                <w:noProof/>
              </w:rPr>
              <w:t>Condiciones sanitarias en la producción acuícola</w:t>
            </w:r>
            <w:r w:rsidR="000E5188">
              <w:rPr>
                <w:noProof/>
                <w:webHidden/>
              </w:rPr>
              <w:tab/>
            </w:r>
            <w:r w:rsidR="000E5188">
              <w:rPr>
                <w:noProof/>
                <w:webHidden/>
              </w:rPr>
              <w:fldChar w:fldCharType="begin"/>
            </w:r>
            <w:r w:rsidR="000E5188">
              <w:rPr>
                <w:noProof/>
                <w:webHidden/>
              </w:rPr>
              <w:instrText xml:space="preserve"> PAGEREF _Toc183703637 \h </w:instrText>
            </w:r>
            <w:r w:rsidR="000E5188">
              <w:rPr>
                <w:noProof/>
                <w:webHidden/>
              </w:rPr>
            </w:r>
            <w:r w:rsidR="000E5188">
              <w:rPr>
                <w:noProof/>
                <w:webHidden/>
              </w:rPr>
              <w:fldChar w:fldCharType="separate"/>
            </w:r>
            <w:r w:rsidR="004620C6">
              <w:rPr>
                <w:noProof/>
                <w:webHidden/>
              </w:rPr>
              <w:t>11</w:t>
            </w:r>
            <w:r w:rsidR="000E5188">
              <w:rPr>
                <w:noProof/>
                <w:webHidden/>
              </w:rPr>
              <w:fldChar w:fldCharType="end"/>
            </w:r>
          </w:hyperlink>
        </w:p>
        <w:p w14:paraId="2E6F24AE" w14:textId="7F8B5C90" w:rsidR="000E5188" w:rsidRDefault="00686C98">
          <w:pPr>
            <w:pStyle w:val="TDC3"/>
            <w:tabs>
              <w:tab w:val="right" w:leader="dot" w:pos="9962"/>
            </w:tabs>
            <w:rPr>
              <w:rFonts w:eastAsiaTheme="minorEastAsia"/>
              <w:noProof/>
              <w:kern w:val="0"/>
              <w:sz w:val="22"/>
              <w:lang w:eastAsia="es-CO"/>
              <w14:ligatures w14:val="none"/>
            </w:rPr>
          </w:pPr>
          <w:hyperlink w:anchor="_Toc183703638" w:history="1">
            <w:r w:rsidR="000E5188" w:rsidRPr="00F06385">
              <w:rPr>
                <w:rStyle w:val="Hipervnculo"/>
                <w:noProof/>
              </w:rPr>
              <w:t>Tratamiento a estanques</w:t>
            </w:r>
            <w:r w:rsidR="000E5188">
              <w:rPr>
                <w:noProof/>
                <w:webHidden/>
              </w:rPr>
              <w:tab/>
            </w:r>
            <w:r w:rsidR="000E5188">
              <w:rPr>
                <w:noProof/>
                <w:webHidden/>
              </w:rPr>
              <w:fldChar w:fldCharType="begin"/>
            </w:r>
            <w:r w:rsidR="000E5188">
              <w:rPr>
                <w:noProof/>
                <w:webHidden/>
              </w:rPr>
              <w:instrText xml:space="preserve"> PAGEREF _Toc183703638 \h </w:instrText>
            </w:r>
            <w:r w:rsidR="000E5188">
              <w:rPr>
                <w:noProof/>
                <w:webHidden/>
              </w:rPr>
            </w:r>
            <w:r w:rsidR="000E5188">
              <w:rPr>
                <w:noProof/>
                <w:webHidden/>
              </w:rPr>
              <w:fldChar w:fldCharType="separate"/>
            </w:r>
            <w:r w:rsidR="004620C6">
              <w:rPr>
                <w:noProof/>
                <w:webHidden/>
              </w:rPr>
              <w:t>12</w:t>
            </w:r>
            <w:r w:rsidR="000E5188">
              <w:rPr>
                <w:noProof/>
                <w:webHidden/>
              </w:rPr>
              <w:fldChar w:fldCharType="end"/>
            </w:r>
          </w:hyperlink>
        </w:p>
        <w:p w14:paraId="78DEF1B0" w14:textId="4133D9FA" w:rsidR="000E5188" w:rsidRDefault="00686C98">
          <w:pPr>
            <w:pStyle w:val="TDC3"/>
            <w:tabs>
              <w:tab w:val="right" w:leader="dot" w:pos="9962"/>
            </w:tabs>
            <w:rPr>
              <w:rFonts w:eastAsiaTheme="minorEastAsia"/>
              <w:noProof/>
              <w:kern w:val="0"/>
              <w:sz w:val="22"/>
              <w:lang w:eastAsia="es-CO"/>
              <w14:ligatures w14:val="none"/>
            </w:rPr>
          </w:pPr>
          <w:hyperlink w:anchor="_Toc183703639" w:history="1">
            <w:r w:rsidR="000E5188" w:rsidRPr="00F06385">
              <w:rPr>
                <w:rStyle w:val="Hipervnculo"/>
                <w:noProof/>
              </w:rPr>
              <w:t>Control de plagas</w:t>
            </w:r>
            <w:r w:rsidR="000E5188">
              <w:rPr>
                <w:noProof/>
                <w:webHidden/>
              </w:rPr>
              <w:tab/>
            </w:r>
            <w:r w:rsidR="000E5188">
              <w:rPr>
                <w:noProof/>
                <w:webHidden/>
              </w:rPr>
              <w:fldChar w:fldCharType="begin"/>
            </w:r>
            <w:r w:rsidR="000E5188">
              <w:rPr>
                <w:noProof/>
                <w:webHidden/>
              </w:rPr>
              <w:instrText xml:space="preserve"> PAGEREF _Toc183703639 \h </w:instrText>
            </w:r>
            <w:r w:rsidR="000E5188">
              <w:rPr>
                <w:noProof/>
                <w:webHidden/>
              </w:rPr>
            </w:r>
            <w:r w:rsidR="000E5188">
              <w:rPr>
                <w:noProof/>
                <w:webHidden/>
              </w:rPr>
              <w:fldChar w:fldCharType="separate"/>
            </w:r>
            <w:r w:rsidR="004620C6">
              <w:rPr>
                <w:noProof/>
                <w:webHidden/>
              </w:rPr>
              <w:t>12</w:t>
            </w:r>
            <w:r w:rsidR="000E5188">
              <w:rPr>
                <w:noProof/>
                <w:webHidden/>
              </w:rPr>
              <w:fldChar w:fldCharType="end"/>
            </w:r>
          </w:hyperlink>
        </w:p>
        <w:p w14:paraId="1BEADBE9" w14:textId="54CA2F78" w:rsidR="000E5188" w:rsidRDefault="00686C98">
          <w:pPr>
            <w:pStyle w:val="TDC3"/>
            <w:tabs>
              <w:tab w:val="right" w:leader="dot" w:pos="9962"/>
            </w:tabs>
            <w:rPr>
              <w:rFonts w:eastAsiaTheme="minorEastAsia"/>
              <w:noProof/>
              <w:kern w:val="0"/>
              <w:sz w:val="22"/>
              <w:lang w:eastAsia="es-CO"/>
              <w14:ligatures w14:val="none"/>
            </w:rPr>
          </w:pPr>
          <w:hyperlink w:anchor="_Toc183703640" w:history="1">
            <w:r w:rsidR="000E5188" w:rsidRPr="00F06385">
              <w:rPr>
                <w:rStyle w:val="Hipervnculo"/>
                <w:noProof/>
              </w:rPr>
              <w:t>Uso de medicamentos veterinarios</w:t>
            </w:r>
            <w:r w:rsidR="000E5188">
              <w:rPr>
                <w:noProof/>
                <w:webHidden/>
              </w:rPr>
              <w:tab/>
            </w:r>
            <w:r w:rsidR="000E5188">
              <w:rPr>
                <w:noProof/>
                <w:webHidden/>
              </w:rPr>
              <w:fldChar w:fldCharType="begin"/>
            </w:r>
            <w:r w:rsidR="000E5188">
              <w:rPr>
                <w:noProof/>
                <w:webHidden/>
              </w:rPr>
              <w:instrText xml:space="preserve"> PAGEREF _Toc183703640 \h </w:instrText>
            </w:r>
            <w:r w:rsidR="000E5188">
              <w:rPr>
                <w:noProof/>
                <w:webHidden/>
              </w:rPr>
            </w:r>
            <w:r w:rsidR="000E5188">
              <w:rPr>
                <w:noProof/>
                <w:webHidden/>
              </w:rPr>
              <w:fldChar w:fldCharType="separate"/>
            </w:r>
            <w:r w:rsidR="004620C6">
              <w:rPr>
                <w:noProof/>
                <w:webHidden/>
              </w:rPr>
              <w:t>13</w:t>
            </w:r>
            <w:r w:rsidR="000E5188">
              <w:rPr>
                <w:noProof/>
                <w:webHidden/>
              </w:rPr>
              <w:fldChar w:fldCharType="end"/>
            </w:r>
          </w:hyperlink>
        </w:p>
        <w:p w14:paraId="1C032D93" w14:textId="7451DA1C" w:rsidR="000E5188" w:rsidRDefault="00686C98">
          <w:pPr>
            <w:pStyle w:val="TDC3"/>
            <w:tabs>
              <w:tab w:val="right" w:leader="dot" w:pos="9962"/>
            </w:tabs>
            <w:rPr>
              <w:rFonts w:eastAsiaTheme="minorEastAsia"/>
              <w:noProof/>
              <w:kern w:val="0"/>
              <w:sz w:val="22"/>
              <w:lang w:eastAsia="es-CO"/>
              <w14:ligatures w14:val="none"/>
            </w:rPr>
          </w:pPr>
          <w:hyperlink w:anchor="_Toc183703641" w:history="1">
            <w:r w:rsidR="000E5188" w:rsidRPr="00F06385">
              <w:rPr>
                <w:rStyle w:val="Hipervnculo"/>
                <w:noProof/>
              </w:rPr>
              <w:t>Personal</w:t>
            </w:r>
            <w:r w:rsidR="000E5188">
              <w:rPr>
                <w:noProof/>
                <w:webHidden/>
              </w:rPr>
              <w:tab/>
            </w:r>
            <w:r w:rsidR="000E5188">
              <w:rPr>
                <w:noProof/>
                <w:webHidden/>
              </w:rPr>
              <w:fldChar w:fldCharType="begin"/>
            </w:r>
            <w:r w:rsidR="000E5188">
              <w:rPr>
                <w:noProof/>
                <w:webHidden/>
              </w:rPr>
              <w:instrText xml:space="preserve"> PAGEREF _Toc183703641 \h </w:instrText>
            </w:r>
            <w:r w:rsidR="000E5188">
              <w:rPr>
                <w:noProof/>
                <w:webHidden/>
              </w:rPr>
            </w:r>
            <w:r w:rsidR="000E5188">
              <w:rPr>
                <w:noProof/>
                <w:webHidden/>
              </w:rPr>
              <w:fldChar w:fldCharType="separate"/>
            </w:r>
            <w:r w:rsidR="004620C6">
              <w:rPr>
                <w:noProof/>
                <w:webHidden/>
              </w:rPr>
              <w:t>13</w:t>
            </w:r>
            <w:r w:rsidR="000E5188">
              <w:rPr>
                <w:noProof/>
                <w:webHidden/>
              </w:rPr>
              <w:fldChar w:fldCharType="end"/>
            </w:r>
          </w:hyperlink>
        </w:p>
        <w:p w14:paraId="40F80F28" w14:textId="651692F7" w:rsidR="000E5188" w:rsidRDefault="00686C98">
          <w:pPr>
            <w:pStyle w:val="TDC1"/>
            <w:tabs>
              <w:tab w:val="right" w:leader="dot" w:pos="9962"/>
            </w:tabs>
            <w:rPr>
              <w:rFonts w:eastAsiaTheme="minorEastAsia"/>
              <w:noProof/>
              <w:kern w:val="0"/>
              <w:sz w:val="22"/>
              <w:lang w:eastAsia="es-CO"/>
              <w14:ligatures w14:val="none"/>
            </w:rPr>
          </w:pPr>
          <w:hyperlink w:anchor="_Toc183703642" w:history="1">
            <w:r w:rsidR="000E5188" w:rsidRPr="00F06385">
              <w:rPr>
                <w:rStyle w:val="Hipervnculo"/>
                <w:noProof/>
              </w:rPr>
              <w:t>Síntesis</w:t>
            </w:r>
            <w:r w:rsidR="000E5188">
              <w:rPr>
                <w:noProof/>
                <w:webHidden/>
              </w:rPr>
              <w:tab/>
            </w:r>
            <w:r w:rsidR="000E5188">
              <w:rPr>
                <w:noProof/>
                <w:webHidden/>
              </w:rPr>
              <w:fldChar w:fldCharType="begin"/>
            </w:r>
            <w:r w:rsidR="000E5188">
              <w:rPr>
                <w:noProof/>
                <w:webHidden/>
              </w:rPr>
              <w:instrText xml:space="preserve"> PAGEREF _Toc183703642 \h </w:instrText>
            </w:r>
            <w:r w:rsidR="000E5188">
              <w:rPr>
                <w:noProof/>
                <w:webHidden/>
              </w:rPr>
            </w:r>
            <w:r w:rsidR="000E5188">
              <w:rPr>
                <w:noProof/>
                <w:webHidden/>
              </w:rPr>
              <w:fldChar w:fldCharType="separate"/>
            </w:r>
            <w:r w:rsidR="004620C6">
              <w:rPr>
                <w:noProof/>
                <w:webHidden/>
              </w:rPr>
              <w:t>15</w:t>
            </w:r>
            <w:r w:rsidR="000E5188">
              <w:rPr>
                <w:noProof/>
                <w:webHidden/>
              </w:rPr>
              <w:fldChar w:fldCharType="end"/>
            </w:r>
          </w:hyperlink>
        </w:p>
        <w:p w14:paraId="076A5890" w14:textId="5DF4A225" w:rsidR="000E5188" w:rsidRDefault="00686C98">
          <w:pPr>
            <w:pStyle w:val="TDC1"/>
            <w:tabs>
              <w:tab w:val="right" w:leader="dot" w:pos="9962"/>
            </w:tabs>
            <w:rPr>
              <w:rFonts w:eastAsiaTheme="minorEastAsia"/>
              <w:noProof/>
              <w:kern w:val="0"/>
              <w:sz w:val="22"/>
              <w:lang w:eastAsia="es-CO"/>
              <w14:ligatures w14:val="none"/>
            </w:rPr>
          </w:pPr>
          <w:hyperlink w:anchor="_Toc183703643" w:history="1">
            <w:r w:rsidR="000E5188" w:rsidRPr="00F06385">
              <w:rPr>
                <w:rStyle w:val="Hipervnculo"/>
                <w:noProof/>
              </w:rPr>
              <w:t>Material complementario</w:t>
            </w:r>
            <w:r w:rsidR="000E5188">
              <w:rPr>
                <w:noProof/>
                <w:webHidden/>
              </w:rPr>
              <w:tab/>
            </w:r>
            <w:r w:rsidR="000E5188">
              <w:rPr>
                <w:noProof/>
                <w:webHidden/>
              </w:rPr>
              <w:fldChar w:fldCharType="begin"/>
            </w:r>
            <w:r w:rsidR="000E5188">
              <w:rPr>
                <w:noProof/>
                <w:webHidden/>
              </w:rPr>
              <w:instrText xml:space="preserve"> PAGEREF _Toc183703643 \h </w:instrText>
            </w:r>
            <w:r w:rsidR="000E5188">
              <w:rPr>
                <w:noProof/>
                <w:webHidden/>
              </w:rPr>
            </w:r>
            <w:r w:rsidR="000E5188">
              <w:rPr>
                <w:noProof/>
                <w:webHidden/>
              </w:rPr>
              <w:fldChar w:fldCharType="separate"/>
            </w:r>
            <w:r w:rsidR="004620C6">
              <w:rPr>
                <w:noProof/>
                <w:webHidden/>
              </w:rPr>
              <w:t>16</w:t>
            </w:r>
            <w:r w:rsidR="000E5188">
              <w:rPr>
                <w:noProof/>
                <w:webHidden/>
              </w:rPr>
              <w:fldChar w:fldCharType="end"/>
            </w:r>
          </w:hyperlink>
        </w:p>
        <w:p w14:paraId="15D4366D" w14:textId="6EC14D2A" w:rsidR="000E5188" w:rsidRDefault="00686C98">
          <w:pPr>
            <w:pStyle w:val="TDC1"/>
            <w:tabs>
              <w:tab w:val="right" w:leader="dot" w:pos="9962"/>
            </w:tabs>
            <w:rPr>
              <w:rFonts w:eastAsiaTheme="minorEastAsia"/>
              <w:noProof/>
              <w:kern w:val="0"/>
              <w:sz w:val="22"/>
              <w:lang w:eastAsia="es-CO"/>
              <w14:ligatures w14:val="none"/>
            </w:rPr>
          </w:pPr>
          <w:hyperlink w:anchor="_Toc183703644" w:history="1">
            <w:r w:rsidR="000E5188" w:rsidRPr="00F06385">
              <w:rPr>
                <w:rStyle w:val="Hipervnculo"/>
                <w:noProof/>
              </w:rPr>
              <w:t>Glosario</w:t>
            </w:r>
            <w:r w:rsidR="000E5188">
              <w:rPr>
                <w:noProof/>
                <w:webHidden/>
              </w:rPr>
              <w:tab/>
            </w:r>
            <w:r w:rsidR="000E5188">
              <w:rPr>
                <w:noProof/>
                <w:webHidden/>
              </w:rPr>
              <w:fldChar w:fldCharType="begin"/>
            </w:r>
            <w:r w:rsidR="000E5188">
              <w:rPr>
                <w:noProof/>
                <w:webHidden/>
              </w:rPr>
              <w:instrText xml:space="preserve"> PAGEREF _Toc183703644 \h </w:instrText>
            </w:r>
            <w:r w:rsidR="000E5188">
              <w:rPr>
                <w:noProof/>
                <w:webHidden/>
              </w:rPr>
            </w:r>
            <w:r w:rsidR="000E5188">
              <w:rPr>
                <w:noProof/>
                <w:webHidden/>
              </w:rPr>
              <w:fldChar w:fldCharType="separate"/>
            </w:r>
            <w:r w:rsidR="004620C6">
              <w:rPr>
                <w:noProof/>
                <w:webHidden/>
              </w:rPr>
              <w:t>17</w:t>
            </w:r>
            <w:r w:rsidR="000E5188">
              <w:rPr>
                <w:noProof/>
                <w:webHidden/>
              </w:rPr>
              <w:fldChar w:fldCharType="end"/>
            </w:r>
          </w:hyperlink>
        </w:p>
        <w:p w14:paraId="0938AA39" w14:textId="6B6005F1" w:rsidR="000E5188" w:rsidRDefault="00686C98">
          <w:pPr>
            <w:pStyle w:val="TDC1"/>
            <w:tabs>
              <w:tab w:val="right" w:leader="dot" w:pos="9962"/>
            </w:tabs>
            <w:rPr>
              <w:rFonts w:eastAsiaTheme="minorEastAsia"/>
              <w:noProof/>
              <w:kern w:val="0"/>
              <w:sz w:val="22"/>
              <w:lang w:eastAsia="es-CO"/>
              <w14:ligatures w14:val="none"/>
            </w:rPr>
          </w:pPr>
          <w:hyperlink w:anchor="_Toc183703645" w:history="1">
            <w:r w:rsidR="000E5188" w:rsidRPr="00F06385">
              <w:rPr>
                <w:rStyle w:val="Hipervnculo"/>
                <w:noProof/>
              </w:rPr>
              <w:t>Referencias bibliográficas</w:t>
            </w:r>
            <w:r w:rsidR="000E5188">
              <w:rPr>
                <w:noProof/>
                <w:webHidden/>
              </w:rPr>
              <w:tab/>
            </w:r>
            <w:r w:rsidR="000E5188">
              <w:rPr>
                <w:noProof/>
                <w:webHidden/>
              </w:rPr>
              <w:fldChar w:fldCharType="begin"/>
            </w:r>
            <w:r w:rsidR="000E5188">
              <w:rPr>
                <w:noProof/>
                <w:webHidden/>
              </w:rPr>
              <w:instrText xml:space="preserve"> PAGEREF _Toc183703645 \h </w:instrText>
            </w:r>
            <w:r w:rsidR="000E5188">
              <w:rPr>
                <w:noProof/>
                <w:webHidden/>
              </w:rPr>
            </w:r>
            <w:r w:rsidR="000E5188">
              <w:rPr>
                <w:noProof/>
                <w:webHidden/>
              </w:rPr>
              <w:fldChar w:fldCharType="separate"/>
            </w:r>
            <w:r w:rsidR="004620C6">
              <w:rPr>
                <w:noProof/>
                <w:webHidden/>
              </w:rPr>
              <w:t>18</w:t>
            </w:r>
            <w:r w:rsidR="000E5188">
              <w:rPr>
                <w:noProof/>
                <w:webHidden/>
              </w:rPr>
              <w:fldChar w:fldCharType="end"/>
            </w:r>
          </w:hyperlink>
        </w:p>
        <w:p w14:paraId="64058420" w14:textId="30E330A0" w:rsidR="000E5188" w:rsidRPr="007F2B44" w:rsidRDefault="00686C98" w:rsidP="000E5188">
          <w:pPr>
            <w:pStyle w:val="TDC1"/>
            <w:tabs>
              <w:tab w:val="right" w:leader="dot" w:pos="9962"/>
            </w:tabs>
            <w:sectPr w:rsidR="000E5188" w:rsidRPr="007F2B44" w:rsidSect="00437983">
              <w:footerReference w:type="default" r:id="rId9"/>
              <w:pgSz w:w="12240" w:h="15840"/>
              <w:pgMar w:top="1701" w:right="1134" w:bottom="1134" w:left="1134" w:header="709" w:footer="709" w:gutter="0"/>
              <w:cols w:space="708"/>
              <w:docGrid w:linePitch="360"/>
            </w:sectPr>
          </w:pPr>
          <w:hyperlink w:anchor="_Toc183703646" w:history="1">
            <w:r w:rsidR="000E5188" w:rsidRPr="00F06385">
              <w:rPr>
                <w:rStyle w:val="Hipervnculo"/>
                <w:noProof/>
              </w:rPr>
              <w:t>Créditos</w:t>
            </w:r>
            <w:r w:rsidR="000E5188">
              <w:rPr>
                <w:noProof/>
                <w:webHidden/>
              </w:rPr>
              <w:tab/>
            </w:r>
            <w:r w:rsidR="000E5188">
              <w:rPr>
                <w:noProof/>
                <w:webHidden/>
              </w:rPr>
              <w:fldChar w:fldCharType="begin"/>
            </w:r>
            <w:r w:rsidR="000E5188">
              <w:rPr>
                <w:noProof/>
                <w:webHidden/>
              </w:rPr>
              <w:instrText xml:space="preserve"> PAGEREF _Toc183703646 \h </w:instrText>
            </w:r>
            <w:r w:rsidR="000E5188">
              <w:rPr>
                <w:noProof/>
                <w:webHidden/>
              </w:rPr>
            </w:r>
            <w:r w:rsidR="000E5188">
              <w:rPr>
                <w:noProof/>
                <w:webHidden/>
              </w:rPr>
              <w:fldChar w:fldCharType="separate"/>
            </w:r>
            <w:r w:rsidR="004620C6">
              <w:rPr>
                <w:noProof/>
                <w:webHidden/>
              </w:rPr>
              <w:t>19</w:t>
            </w:r>
            <w:r w:rsidR="000E5188">
              <w:rPr>
                <w:noProof/>
                <w:webHidden/>
              </w:rPr>
              <w:fldChar w:fldCharType="end"/>
            </w:r>
          </w:hyperlink>
          <w:r w:rsidR="000434FA">
            <w:rPr>
              <w:b/>
              <w:bCs/>
              <w:lang w:val="es-ES"/>
            </w:rPr>
            <w:fldChar w:fldCharType="end"/>
          </w:r>
        </w:p>
      </w:sdtContent>
    </w:sdt>
    <w:p w14:paraId="51859525" w14:textId="74A3B8CA" w:rsidR="007F2B44" w:rsidRDefault="007F2B44" w:rsidP="007F2B44">
      <w:pPr>
        <w:pStyle w:val="Titulosgenerales"/>
      </w:pPr>
      <w:bookmarkStart w:id="0" w:name="_Toc183703625"/>
      <w:r>
        <w:lastRenderedPageBreak/>
        <w:t>Introducción</w:t>
      </w:r>
      <w:bookmarkEnd w:id="0"/>
    </w:p>
    <w:p w14:paraId="087ACA73" w14:textId="77777777" w:rsidR="00656D1C" w:rsidRDefault="00656D1C" w:rsidP="00656D1C">
      <w:r>
        <w:t>La bioseguridad en la acuicultura es fundamental para garantizar la sostenibilidad y seguridad en la producción de organismos acuáticos. Este conjunto de medidas y prácticas tiene como objetivo prevenir la propagación de enfermedades, proteger la salud de los animales y minimizar los impactos negativos en el medio ambiente. Su correcta implementación es clave para mantener la calidad y seguridad de los productos acuícolas.</w:t>
      </w:r>
    </w:p>
    <w:p w14:paraId="216A2DBA" w14:textId="77777777" w:rsidR="00656D1C" w:rsidRDefault="00656D1C" w:rsidP="00656D1C">
      <w:r>
        <w:t>Cada explotación acuícola presenta condiciones únicas, lo que hace necesario desarrollar programas de bioseguridad específicos para cada empresa. Estos programas deben ser diseñados considerando factores como el tipo de producción, la especie cultivada, la ubicación geográfica y las normativas vigentes. La participación de expertos en bioseguridad es crucial para garantizar que estos planes se adapten a las particularidades de cada explotación.</w:t>
      </w:r>
    </w:p>
    <w:p w14:paraId="71E877F6" w14:textId="3151243E" w:rsidR="00EE7CAA" w:rsidRDefault="00656D1C" w:rsidP="00656D1C">
      <w:r>
        <w:t>Además, la implementación de prácticas rutinarias como el control del transporte de animales, la cuarentena, el manejo adecuado de medicamentos y el control de plagas son indispensables para prevenir la introducción de patógenos y asegurar un ambiente saludable en las instalaciones. La capacitación continua del personal y el cumplimiento de las normativas sanitarias son también componentes esenciales para el éxito de la bioseguridad en el sector acuícola.</w:t>
      </w:r>
    </w:p>
    <w:p w14:paraId="6909348C" w14:textId="5BAE07C8" w:rsidR="00D370AF" w:rsidRDefault="00D370AF" w:rsidP="00F47487">
      <w:r>
        <w:br w:type="page"/>
      </w:r>
    </w:p>
    <w:p w14:paraId="7DFE8407" w14:textId="265D5E23" w:rsidR="00C407C1" w:rsidRDefault="00EE7CAA" w:rsidP="007F2B44">
      <w:pPr>
        <w:pStyle w:val="Ttulo1"/>
      </w:pPr>
      <w:bookmarkStart w:id="1" w:name="_Toc183703626"/>
      <w:r w:rsidRPr="00EE7CAA">
        <w:lastRenderedPageBreak/>
        <w:t>Bioseguridad</w:t>
      </w:r>
      <w:bookmarkEnd w:id="1"/>
    </w:p>
    <w:p w14:paraId="476706A9" w14:textId="77777777" w:rsidR="00656D1C" w:rsidRDefault="00656D1C" w:rsidP="00656D1C">
      <w:pPr>
        <w:rPr>
          <w:lang w:eastAsia="es-CO"/>
        </w:rPr>
      </w:pPr>
      <w:r>
        <w:rPr>
          <w:lang w:eastAsia="es-CO"/>
        </w:rPr>
        <w:t>La bioseguridad es una estrategia integral que abarca la normatividad vigente y los reglamentos para el análisis y gestión de riesgos relacionados con la salud de los animales cultivados, el medio ambiente y la salud humana.</w:t>
      </w:r>
    </w:p>
    <w:p w14:paraId="1420EE3E" w14:textId="77777777" w:rsidR="00656D1C" w:rsidRPr="00656D1C" w:rsidRDefault="00656D1C" w:rsidP="00656D1C">
      <w:pPr>
        <w:pStyle w:val="Prrafodelista"/>
        <w:numPr>
          <w:ilvl w:val="0"/>
          <w:numId w:val="32"/>
        </w:numPr>
        <w:rPr>
          <w:b/>
          <w:bCs/>
          <w:lang w:eastAsia="es-CO"/>
        </w:rPr>
      </w:pPr>
      <w:r w:rsidRPr="00656D1C">
        <w:rPr>
          <w:b/>
          <w:bCs/>
          <w:lang w:eastAsia="es-CO"/>
        </w:rPr>
        <w:t>Objetivo</w:t>
      </w:r>
    </w:p>
    <w:p w14:paraId="67D89871" w14:textId="77777777" w:rsidR="00656D1C" w:rsidRDefault="00656D1C" w:rsidP="00656D1C">
      <w:pPr>
        <w:pStyle w:val="Prrafodelista"/>
        <w:ind w:left="1429" w:firstLine="0"/>
        <w:rPr>
          <w:lang w:eastAsia="es-CO"/>
        </w:rPr>
      </w:pPr>
      <w:r>
        <w:rPr>
          <w:lang w:eastAsia="es-CO"/>
        </w:rPr>
        <w:t>Su objetivo es prevenir, enfrentar y detectar riesgos para la salud y la vida, lo que convierte a la bioseguridad en un elemento fundamental para el desarrollo del sector acuícola.</w:t>
      </w:r>
    </w:p>
    <w:p w14:paraId="45BD243E" w14:textId="77777777" w:rsidR="00656D1C" w:rsidRPr="00656D1C" w:rsidRDefault="00656D1C" w:rsidP="00656D1C">
      <w:pPr>
        <w:pStyle w:val="Prrafodelista"/>
        <w:numPr>
          <w:ilvl w:val="0"/>
          <w:numId w:val="32"/>
        </w:numPr>
        <w:rPr>
          <w:b/>
          <w:bCs/>
          <w:lang w:eastAsia="es-CO"/>
        </w:rPr>
      </w:pPr>
      <w:r w:rsidRPr="00656D1C">
        <w:rPr>
          <w:b/>
          <w:bCs/>
          <w:lang w:eastAsia="es-CO"/>
        </w:rPr>
        <w:t>Importancia</w:t>
      </w:r>
    </w:p>
    <w:p w14:paraId="7A5CD2EE" w14:textId="77777777" w:rsidR="00656D1C" w:rsidRDefault="00656D1C" w:rsidP="00656D1C">
      <w:pPr>
        <w:pStyle w:val="Prrafodelista"/>
        <w:ind w:left="1429" w:firstLine="0"/>
        <w:rPr>
          <w:lang w:eastAsia="es-CO"/>
        </w:rPr>
      </w:pPr>
      <w:r>
        <w:rPr>
          <w:lang w:eastAsia="es-CO"/>
        </w:rPr>
        <w:t>La bioseguridad es esencial para cumplir con las expectativas sobre la inocuidad de los alimentos producidos, garantizar la sostenibilidad del sector acuícola, desarrollar estrategias que prevengan la transmisión de enfermedades zoonóticas y proteger el medio ambiente cercano a las explotaciones acuícolas.</w:t>
      </w:r>
    </w:p>
    <w:p w14:paraId="01CCF2B0" w14:textId="77777777" w:rsidR="00656D1C" w:rsidRDefault="00656D1C" w:rsidP="00656D1C">
      <w:pPr>
        <w:pStyle w:val="Ttulo3"/>
      </w:pPr>
      <w:bookmarkStart w:id="2" w:name="_Toc183703627"/>
      <w:r>
        <w:t>Enfermedades por transporte de animales acuáticos</w:t>
      </w:r>
      <w:bookmarkEnd w:id="2"/>
    </w:p>
    <w:p w14:paraId="0B4D21D7" w14:textId="77777777" w:rsidR="00656D1C" w:rsidRDefault="00656D1C" w:rsidP="00656D1C">
      <w:pPr>
        <w:rPr>
          <w:lang w:eastAsia="es-CO"/>
        </w:rPr>
      </w:pPr>
      <w:r>
        <w:rPr>
          <w:lang w:eastAsia="es-CO"/>
        </w:rPr>
        <w:t>Las enfermedades pueden propagarse fácilmente a través de fronteras internacionales, causando importantes consecuencias económicas y sociales. El aumento del comercio nacional e internacional facilita la introducción de nuevas enfermedades, especialmente si este comercio se realiza de manera desorganizada.</w:t>
      </w:r>
    </w:p>
    <w:p w14:paraId="0E918B64" w14:textId="77777777" w:rsidR="00656D1C" w:rsidRDefault="00656D1C" w:rsidP="00656D1C">
      <w:pPr>
        <w:rPr>
          <w:lang w:eastAsia="es-CO"/>
        </w:rPr>
      </w:pPr>
      <w:r>
        <w:rPr>
          <w:lang w:eastAsia="es-CO"/>
        </w:rPr>
        <w:t>El incremento en el transporte de animales acuáticos genera riesgos como:</w:t>
      </w:r>
    </w:p>
    <w:p w14:paraId="46A49826" w14:textId="77777777" w:rsidR="00656D1C" w:rsidRDefault="00656D1C" w:rsidP="00656D1C">
      <w:pPr>
        <w:pStyle w:val="Prrafodelista"/>
        <w:numPr>
          <w:ilvl w:val="0"/>
          <w:numId w:val="32"/>
        </w:numPr>
        <w:rPr>
          <w:lang w:eastAsia="es-CO"/>
        </w:rPr>
      </w:pPr>
      <w:r>
        <w:rPr>
          <w:lang w:eastAsia="es-CO"/>
        </w:rPr>
        <w:t>Aparición de nuevos patógenos.</w:t>
      </w:r>
    </w:p>
    <w:p w14:paraId="24E2F74F" w14:textId="77777777" w:rsidR="00656D1C" w:rsidRDefault="00656D1C" w:rsidP="00656D1C">
      <w:pPr>
        <w:pStyle w:val="Prrafodelista"/>
        <w:numPr>
          <w:ilvl w:val="0"/>
          <w:numId w:val="32"/>
        </w:numPr>
        <w:rPr>
          <w:lang w:eastAsia="es-CO"/>
        </w:rPr>
      </w:pPr>
      <w:r>
        <w:rPr>
          <w:lang w:eastAsia="es-CO"/>
        </w:rPr>
        <w:t>Transferencia de organismos que aún no presentan síntomas ni signos de enfermedad.</w:t>
      </w:r>
    </w:p>
    <w:p w14:paraId="38ED2544" w14:textId="77777777" w:rsidR="00656D1C" w:rsidRDefault="00656D1C" w:rsidP="00656D1C">
      <w:pPr>
        <w:pStyle w:val="Prrafodelista"/>
        <w:numPr>
          <w:ilvl w:val="0"/>
          <w:numId w:val="32"/>
        </w:numPr>
        <w:rPr>
          <w:lang w:eastAsia="es-CO"/>
        </w:rPr>
      </w:pPr>
      <w:r>
        <w:rPr>
          <w:lang w:eastAsia="es-CO"/>
        </w:rPr>
        <w:lastRenderedPageBreak/>
        <w:t>Falta de información sobre las características biológicas y sanitarias de las especies.</w:t>
      </w:r>
    </w:p>
    <w:p w14:paraId="2F090257" w14:textId="77777777" w:rsidR="00656D1C" w:rsidRDefault="00656D1C" w:rsidP="00656D1C">
      <w:pPr>
        <w:pStyle w:val="Ttulo3"/>
      </w:pPr>
      <w:bookmarkStart w:id="3" w:name="_Toc183703628"/>
      <w:r>
        <w:t>Medicamentos veterinarios</w:t>
      </w:r>
      <w:bookmarkEnd w:id="3"/>
    </w:p>
    <w:p w14:paraId="07AB8519" w14:textId="77777777" w:rsidR="00656D1C" w:rsidRDefault="00656D1C" w:rsidP="00656D1C">
      <w:pPr>
        <w:rPr>
          <w:lang w:eastAsia="es-CO"/>
        </w:rPr>
      </w:pPr>
      <w:r>
        <w:rPr>
          <w:lang w:eastAsia="es-CO"/>
        </w:rPr>
        <w:t>Los medicamentos veterinarios utilizados en acuicultura son sustancias empleadas para tratar o prevenir enfermedades y se aplican a los organismos con el fin de restablecer o corregir sus funciones fisiológicas. Estos productos se usan tanto en las etapas de producción como en el procesamiento, ya sea para prevenir enfermedades o tratarlas, con el objetivo de asegurar una producción de alta calidad.</w:t>
      </w:r>
    </w:p>
    <w:p w14:paraId="7C9C8CED" w14:textId="77777777" w:rsidR="00656D1C" w:rsidRDefault="00656D1C" w:rsidP="00656D1C">
      <w:pPr>
        <w:rPr>
          <w:lang w:eastAsia="es-CO"/>
        </w:rPr>
      </w:pPr>
      <w:r>
        <w:rPr>
          <w:lang w:eastAsia="es-CO"/>
        </w:rPr>
        <w:t>El uso inadecuado de estos medicamentos puede generar resistencia en bacterias y hongos. Por lo tanto, debe ser un especialista quien prescriba los medicamentos y establezca los protocolos de aplicación.</w:t>
      </w:r>
    </w:p>
    <w:p w14:paraId="7D409187" w14:textId="77777777" w:rsidR="00656D1C" w:rsidRDefault="00656D1C" w:rsidP="00656D1C">
      <w:pPr>
        <w:pStyle w:val="Ttulo3"/>
      </w:pPr>
      <w:bookmarkStart w:id="4" w:name="_Toc183703629"/>
      <w:r>
        <w:t>Introducción de especies invasoras</w:t>
      </w:r>
      <w:bookmarkEnd w:id="4"/>
    </w:p>
    <w:p w14:paraId="311BDD3B" w14:textId="77777777" w:rsidR="00656D1C" w:rsidRDefault="00656D1C" w:rsidP="00656D1C">
      <w:pPr>
        <w:rPr>
          <w:lang w:eastAsia="es-CO"/>
        </w:rPr>
      </w:pPr>
      <w:r>
        <w:rPr>
          <w:lang w:eastAsia="es-CO"/>
        </w:rPr>
        <w:t xml:space="preserve">La globalización ha sido un factor clave en la </w:t>
      </w:r>
      <w:r w:rsidRPr="00656D1C">
        <w:rPr>
          <w:b/>
          <w:bCs/>
          <w:lang w:eastAsia="es-CO"/>
        </w:rPr>
        <w:t>pérdida de biodiversidad</w:t>
      </w:r>
      <w:r>
        <w:rPr>
          <w:lang w:eastAsia="es-CO"/>
        </w:rPr>
        <w:t xml:space="preserve">, favoreciendo la introducción de </w:t>
      </w:r>
      <w:r w:rsidRPr="00656D1C">
        <w:rPr>
          <w:b/>
          <w:bCs/>
          <w:lang w:eastAsia="es-CO"/>
        </w:rPr>
        <w:t>especies invasoras</w:t>
      </w:r>
      <w:r>
        <w:rPr>
          <w:lang w:eastAsia="es-CO"/>
        </w:rPr>
        <w:t xml:space="preserve">, generalmente debido a la intervención humana. Estas </w:t>
      </w:r>
      <w:r w:rsidRPr="00656D1C">
        <w:rPr>
          <w:b/>
          <w:bCs/>
          <w:lang w:eastAsia="es-CO"/>
        </w:rPr>
        <w:t>especies exóticas</w:t>
      </w:r>
      <w:r>
        <w:rPr>
          <w:lang w:eastAsia="es-CO"/>
        </w:rPr>
        <w:t>, que rara vez tienen control biológico, se adaptan fácilmente al nuevo ambiente, se reproducen rápidamente y son tolerantes a factores críticos de calidad del agua.</w:t>
      </w:r>
    </w:p>
    <w:p w14:paraId="6FBB9EBE" w14:textId="339297E4" w:rsidR="00814F39" w:rsidRPr="003A72E8" w:rsidRDefault="00656D1C" w:rsidP="00656D1C">
      <w:pPr>
        <w:rPr>
          <w:lang w:eastAsia="es-CO"/>
        </w:rPr>
      </w:pPr>
      <w:r>
        <w:rPr>
          <w:lang w:eastAsia="es-CO"/>
        </w:rPr>
        <w:t>El plan de producción es un conjunto de actividades técnicas y conocimientos diseñados por la empresa, basados en su misión y visión, con el objetivo de producir organismos acuáticos para alimentación, repoblamiento u ornamentación (acuariofilia).</w:t>
      </w:r>
      <w:r w:rsidR="00814F39">
        <w:rPr>
          <w:lang w:eastAsia="es-CO"/>
        </w:rPr>
        <w:br w:type="page"/>
      </w:r>
    </w:p>
    <w:p w14:paraId="70918ECF" w14:textId="5F85EE0F" w:rsidR="00D55F04" w:rsidRDefault="00656D1C" w:rsidP="00D672C1">
      <w:pPr>
        <w:pStyle w:val="Ttulo1"/>
      </w:pPr>
      <w:bookmarkStart w:id="5" w:name="_Toc183703630"/>
      <w:r w:rsidRPr="00656D1C">
        <w:lastRenderedPageBreak/>
        <w:t>Plan de producción</w:t>
      </w:r>
      <w:bookmarkEnd w:id="5"/>
    </w:p>
    <w:p w14:paraId="4154FEC3" w14:textId="77777777" w:rsidR="00656D1C" w:rsidRPr="00656D1C" w:rsidRDefault="00656D1C" w:rsidP="00656D1C">
      <w:pPr>
        <w:rPr>
          <w:lang w:val="es-419" w:eastAsia="es-CO"/>
        </w:rPr>
      </w:pPr>
      <w:r w:rsidRPr="00656D1C">
        <w:rPr>
          <w:lang w:val="es-419" w:eastAsia="es-CO"/>
        </w:rPr>
        <w:t>El plan de producción es un conjunto de actividades técnicas y conocimientos diseñados por la empresa a partir de su misión y visión, cuyo objetivo es la producción de organismos acuáticos con fines de alimentación, repoblamiento u ornamentación (acuariofilia).</w:t>
      </w:r>
    </w:p>
    <w:p w14:paraId="4329763B" w14:textId="77777777" w:rsidR="00656D1C" w:rsidRPr="00656D1C" w:rsidRDefault="00656D1C" w:rsidP="00656D1C">
      <w:pPr>
        <w:pStyle w:val="Ttulo3"/>
      </w:pPr>
      <w:bookmarkStart w:id="6" w:name="_Toc183703631"/>
      <w:r w:rsidRPr="00656D1C">
        <w:t>Tipos de explotaciones</w:t>
      </w:r>
      <w:bookmarkEnd w:id="6"/>
    </w:p>
    <w:p w14:paraId="28A99113" w14:textId="77777777" w:rsidR="00656D1C" w:rsidRPr="00656D1C" w:rsidRDefault="00656D1C" w:rsidP="00656D1C">
      <w:pPr>
        <w:rPr>
          <w:lang w:val="es-419" w:eastAsia="es-CO"/>
        </w:rPr>
      </w:pPr>
      <w:r w:rsidRPr="00656D1C">
        <w:rPr>
          <w:lang w:val="es-419" w:eastAsia="es-CO"/>
        </w:rPr>
        <w:t>Las explotaciones acuícolas se dividen según el tipo de producción y la especie a cultivar.</w:t>
      </w:r>
    </w:p>
    <w:p w14:paraId="47453CD5" w14:textId="7864B484" w:rsidR="00656D1C" w:rsidRPr="00656D1C" w:rsidRDefault="00656D1C" w:rsidP="00656D1C">
      <w:pPr>
        <w:pStyle w:val="Prrafodelista"/>
        <w:numPr>
          <w:ilvl w:val="0"/>
          <w:numId w:val="33"/>
        </w:numPr>
        <w:rPr>
          <w:b/>
          <w:bCs/>
          <w:lang w:val="es-419" w:eastAsia="es-CO"/>
        </w:rPr>
      </w:pPr>
      <w:r w:rsidRPr="00656D1C">
        <w:rPr>
          <w:b/>
          <w:bCs/>
          <w:lang w:val="es-419" w:eastAsia="es-CO"/>
        </w:rPr>
        <w:t>Según la producción.</w:t>
      </w:r>
    </w:p>
    <w:p w14:paraId="78B74690" w14:textId="77777777" w:rsidR="00656D1C" w:rsidRPr="00656D1C" w:rsidRDefault="00656D1C" w:rsidP="00656D1C">
      <w:pPr>
        <w:pStyle w:val="Prrafodelista"/>
        <w:numPr>
          <w:ilvl w:val="0"/>
          <w:numId w:val="34"/>
        </w:numPr>
        <w:rPr>
          <w:lang w:val="es-419" w:eastAsia="es-CO"/>
        </w:rPr>
      </w:pPr>
      <w:r w:rsidRPr="00656D1C">
        <w:rPr>
          <w:lang w:val="es-419" w:eastAsia="es-CO"/>
        </w:rPr>
        <w:t>Repoblamiento.</w:t>
      </w:r>
    </w:p>
    <w:p w14:paraId="6587BE60" w14:textId="77777777" w:rsidR="00656D1C" w:rsidRPr="00656D1C" w:rsidRDefault="00656D1C" w:rsidP="00656D1C">
      <w:pPr>
        <w:pStyle w:val="Prrafodelista"/>
        <w:numPr>
          <w:ilvl w:val="0"/>
          <w:numId w:val="34"/>
        </w:numPr>
        <w:rPr>
          <w:lang w:val="es-419" w:eastAsia="es-CO"/>
        </w:rPr>
      </w:pPr>
      <w:r w:rsidRPr="00656D1C">
        <w:rPr>
          <w:lang w:val="es-419" w:eastAsia="es-CO"/>
        </w:rPr>
        <w:t>Extensivas.</w:t>
      </w:r>
    </w:p>
    <w:p w14:paraId="335E6F28" w14:textId="77777777" w:rsidR="00656D1C" w:rsidRPr="00656D1C" w:rsidRDefault="00656D1C" w:rsidP="00656D1C">
      <w:pPr>
        <w:pStyle w:val="Prrafodelista"/>
        <w:numPr>
          <w:ilvl w:val="0"/>
          <w:numId w:val="34"/>
        </w:numPr>
        <w:rPr>
          <w:lang w:val="es-419" w:eastAsia="es-CO"/>
        </w:rPr>
      </w:pPr>
      <w:proofErr w:type="spellStart"/>
      <w:r w:rsidRPr="00656D1C">
        <w:rPr>
          <w:lang w:val="es-419" w:eastAsia="es-CO"/>
        </w:rPr>
        <w:t>Semi-intensivas</w:t>
      </w:r>
      <w:proofErr w:type="spellEnd"/>
      <w:r w:rsidRPr="00656D1C">
        <w:rPr>
          <w:lang w:val="es-419" w:eastAsia="es-CO"/>
        </w:rPr>
        <w:t>.</w:t>
      </w:r>
    </w:p>
    <w:p w14:paraId="1ABCD174" w14:textId="77777777" w:rsidR="00656D1C" w:rsidRPr="00656D1C" w:rsidRDefault="00656D1C" w:rsidP="00656D1C">
      <w:pPr>
        <w:pStyle w:val="Prrafodelista"/>
        <w:numPr>
          <w:ilvl w:val="0"/>
          <w:numId w:val="34"/>
        </w:numPr>
        <w:rPr>
          <w:lang w:val="es-419" w:eastAsia="es-CO"/>
        </w:rPr>
      </w:pPr>
      <w:r w:rsidRPr="00656D1C">
        <w:rPr>
          <w:lang w:val="es-419" w:eastAsia="es-CO"/>
        </w:rPr>
        <w:t>Intensivas.</w:t>
      </w:r>
    </w:p>
    <w:p w14:paraId="42CDF5C4" w14:textId="77777777" w:rsidR="00656D1C" w:rsidRPr="00656D1C" w:rsidRDefault="00656D1C" w:rsidP="00656D1C">
      <w:pPr>
        <w:pStyle w:val="Prrafodelista"/>
        <w:numPr>
          <w:ilvl w:val="0"/>
          <w:numId w:val="34"/>
        </w:numPr>
        <w:rPr>
          <w:lang w:val="es-419" w:eastAsia="es-CO"/>
        </w:rPr>
      </w:pPr>
      <w:proofErr w:type="spellStart"/>
      <w:r w:rsidRPr="00656D1C">
        <w:rPr>
          <w:lang w:val="es-419" w:eastAsia="es-CO"/>
        </w:rPr>
        <w:t>Superintensivas</w:t>
      </w:r>
      <w:proofErr w:type="spellEnd"/>
      <w:r w:rsidRPr="00656D1C">
        <w:rPr>
          <w:lang w:val="es-419" w:eastAsia="es-CO"/>
        </w:rPr>
        <w:t>.</w:t>
      </w:r>
    </w:p>
    <w:p w14:paraId="0880400C" w14:textId="596222D9" w:rsidR="00656D1C" w:rsidRPr="00656D1C" w:rsidRDefault="00656D1C" w:rsidP="00656D1C">
      <w:pPr>
        <w:pStyle w:val="Prrafodelista"/>
        <w:numPr>
          <w:ilvl w:val="0"/>
          <w:numId w:val="33"/>
        </w:numPr>
        <w:rPr>
          <w:b/>
          <w:bCs/>
          <w:lang w:val="es-419" w:eastAsia="es-CO"/>
        </w:rPr>
      </w:pPr>
      <w:r w:rsidRPr="00656D1C">
        <w:rPr>
          <w:b/>
          <w:bCs/>
          <w:lang w:val="es-419" w:eastAsia="es-CO"/>
        </w:rPr>
        <w:t>Según la especie.</w:t>
      </w:r>
    </w:p>
    <w:p w14:paraId="2FCAA29C" w14:textId="77777777" w:rsidR="00656D1C" w:rsidRPr="00656D1C" w:rsidRDefault="00656D1C" w:rsidP="00656D1C">
      <w:pPr>
        <w:pStyle w:val="Prrafodelista"/>
        <w:numPr>
          <w:ilvl w:val="0"/>
          <w:numId w:val="35"/>
        </w:numPr>
        <w:rPr>
          <w:lang w:val="es-419" w:eastAsia="es-CO"/>
        </w:rPr>
      </w:pPr>
      <w:r w:rsidRPr="00656D1C">
        <w:rPr>
          <w:lang w:val="es-419" w:eastAsia="es-CO"/>
        </w:rPr>
        <w:t>Peces (tilapia, bocachico, cachama).</w:t>
      </w:r>
    </w:p>
    <w:p w14:paraId="522EDE93" w14:textId="77777777" w:rsidR="00656D1C" w:rsidRPr="00656D1C" w:rsidRDefault="00656D1C" w:rsidP="00656D1C">
      <w:pPr>
        <w:pStyle w:val="Prrafodelista"/>
        <w:numPr>
          <w:ilvl w:val="0"/>
          <w:numId w:val="35"/>
        </w:numPr>
        <w:rPr>
          <w:lang w:val="es-419" w:eastAsia="es-CO"/>
        </w:rPr>
      </w:pPr>
      <w:r w:rsidRPr="00656D1C">
        <w:rPr>
          <w:lang w:val="es-419" w:eastAsia="es-CO"/>
        </w:rPr>
        <w:t>Crustáceos (camarón y langostinos).</w:t>
      </w:r>
    </w:p>
    <w:p w14:paraId="6A8EBC84" w14:textId="472DE637" w:rsidR="00656D1C" w:rsidRPr="00656D1C" w:rsidRDefault="00656D1C" w:rsidP="00656D1C">
      <w:pPr>
        <w:pStyle w:val="Ttulo2"/>
      </w:pPr>
      <w:bookmarkStart w:id="7" w:name="_Toc183703632"/>
      <w:r w:rsidRPr="00656D1C">
        <w:t>Área de explotación acuícola</w:t>
      </w:r>
      <w:bookmarkEnd w:id="7"/>
    </w:p>
    <w:p w14:paraId="1FE2B2BA" w14:textId="77777777" w:rsidR="00656D1C" w:rsidRPr="00656D1C" w:rsidRDefault="00656D1C" w:rsidP="00656D1C">
      <w:pPr>
        <w:rPr>
          <w:lang w:val="es-419" w:eastAsia="es-CO"/>
        </w:rPr>
      </w:pPr>
      <w:r w:rsidRPr="00656D1C">
        <w:rPr>
          <w:lang w:val="es-419" w:eastAsia="es-CO"/>
        </w:rPr>
        <w:t>Antes de decidir la ubicación del sitio, es necesario investigar su uso previo, realizar pruebas para confirmar o descartar la presencia de contaminantes químicos que puedan afectar el desarrollo y la salud de las especies a cultivar, y cumplir con la legislación local vigente.</w:t>
      </w:r>
    </w:p>
    <w:p w14:paraId="75468C61" w14:textId="77777777" w:rsidR="00656D1C" w:rsidRPr="00656D1C" w:rsidRDefault="00656D1C" w:rsidP="00656D1C">
      <w:pPr>
        <w:rPr>
          <w:lang w:val="es-419" w:eastAsia="es-CO"/>
        </w:rPr>
      </w:pPr>
      <w:r w:rsidRPr="00656D1C">
        <w:rPr>
          <w:b/>
          <w:bCs/>
          <w:lang w:val="es-419" w:eastAsia="es-CO"/>
        </w:rPr>
        <w:lastRenderedPageBreak/>
        <w:t>El agua</w:t>
      </w:r>
      <w:r w:rsidRPr="00656D1C">
        <w:rPr>
          <w:lang w:val="es-419" w:eastAsia="es-CO"/>
        </w:rPr>
        <w:t xml:space="preserve">, como recurso principal para </w:t>
      </w:r>
      <w:r w:rsidRPr="00656D1C">
        <w:rPr>
          <w:b/>
          <w:bCs/>
          <w:lang w:val="es-419" w:eastAsia="es-CO"/>
        </w:rPr>
        <w:t>la producción</w:t>
      </w:r>
      <w:r w:rsidRPr="00656D1C">
        <w:rPr>
          <w:lang w:val="es-419" w:eastAsia="es-CO"/>
        </w:rPr>
        <w:t xml:space="preserve">, debe tener </w:t>
      </w:r>
      <w:r w:rsidRPr="00656D1C">
        <w:rPr>
          <w:b/>
          <w:bCs/>
          <w:lang w:val="es-419" w:eastAsia="es-CO"/>
        </w:rPr>
        <w:t>óptimas características físico químicas</w:t>
      </w:r>
      <w:r w:rsidRPr="00656D1C">
        <w:rPr>
          <w:lang w:val="es-419" w:eastAsia="es-CO"/>
        </w:rPr>
        <w:t xml:space="preserve"> para garantizar el desarrollo adecuado de los organismos </w:t>
      </w:r>
      <w:r w:rsidRPr="00656D1C">
        <w:rPr>
          <w:b/>
          <w:bCs/>
          <w:lang w:val="es-419" w:eastAsia="es-CO"/>
        </w:rPr>
        <w:t>cultivados</w:t>
      </w:r>
      <w:r w:rsidRPr="00656D1C">
        <w:rPr>
          <w:lang w:val="es-419" w:eastAsia="es-CO"/>
        </w:rPr>
        <w:t>, y no estar contaminada con residuos agrícolas, mineros, industriales o domésticos. Para asegurar el éxito del proyecto, es importante seguir las siguientes pautas:</w:t>
      </w:r>
    </w:p>
    <w:p w14:paraId="27263DF5" w14:textId="77777777" w:rsidR="00656D1C" w:rsidRPr="008B5300" w:rsidRDefault="00656D1C" w:rsidP="008B5300">
      <w:pPr>
        <w:pStyle w:val="Prrafodelista"/>
        <w:numPr>
          <w:ilvl w:val="0"/>
          <w:numId w:val="36"/>
        </w:numPr>
        <w:rPr>
          <w:b/>
          <w:bCs/>
          <w:lang w:val="es-419" w:eastAsia="es-CO"/>
        </w:rPr>
      </w:pPr>
      <w:r w:rsidRPr="008B5300">
        <w:rPr>
          <w:b/>
          <w:bCs/>
          <w:lang w:val="es-419" w:eastAsia="es-CO"/>
        </w:rPr>
        <w:t>Instalar sistema</w:t>
      </w:r>
    </w:p>
    <w:p w14:paraId="4E6775A3" w14:textId="77777777" w:rsidR="00656D1C" w:rsidRPr="008B5300" w:rsidRDefault="00656D1C" w:rsidP="008B5300">
      <w:pPr>
        <w:pStyle w:val="Prrafodelista"/>
        <w:ind w:left="1429" w:firstLine="0"/>
        <w:rPr>
          <w:lang w:val="es-419" w:eastAsia="es-CO"/>
        </w:rPr>
      </w:pPr>
      <w:r w:rsidRPr="008B5300">
        <w:rPr>
          <w:lang w:val="es-419" w:eastAsia="es-CO"/>
        </w:rPr>
        <w:t>Verificar que no haya contaminación del suelo o el agua.</w:t>
      </w:r>
    </w:p>
    <w:p w14:paraId="743EAB0C" w14:textId="77777777" w:rsidR="008B5300" w:rsidRPr="008B5300" w:rsidRDefault="008B5300" w:rsidP="008B5300">
      <w:pPr>
        <w:pStyle w:val="Prrafodelista"/>
        <w:numPr>
          <w:ilvl w:val="0"/>
          <w:numId w:val="36"/>
        </w:numPr>
        <w:rPr>
          <w:b/>
          <w:bCs/>
          <w:lang w:val="es-419" w:eastAsia="es-CO"/>
        </w:rPr>
      </w:pPr>
      <w:r w:rsidRPr="008B5300">
        <w:rPr>
          <w:b/>
          <w:bCs/>
          <w:lang w:val="es-419" w:eastAsia="es-CO"/>
        </w:rPr>
        <w:t>Área sin riesgos</w:t>
      </w:r>
    </w:p>
    <w:p w14:paraId="7218D278" w14:textId="3F4F2FB8" w:rsidR="00656D1C" w:rsidRPr="008B5300" w:rsidRDefault="008B5300" w:rsidP="008B5300">
      <w:pPr>
        <w:pStyle w:val="Prrafodelista"/>
        <w:ind w:left="1429" w:firstLine="0"/>
        <w:rPr>
          <w:lang w:val="es-419" w:eastAsia="es-CO"/>
        </w:rPr>
      </w:pPr>
      <w:r w:rsidRPr="008B5300">
        <w:rPr>
          <w:lang w:val="es-419" w:eastAsia="es-CO"/>
        </w:rPr>
        <w:t>Garantizar que el área circundante no presente riesgos potenciales.</w:t>
      </w:r>
    </w:p>
    <w:p w14:paraId="432D71D4" w14:textId="77777777" w:rsidR="008B5300" w:rsidRPr="008B5300" w:rsidRDefault="008B5300" w:rsidP="008B5300">
      <w:pPr>
        <w:pStyle w:val="Prrafodelista"/>
        <w:numPr>
          <w:ilvl w:val="0"/>
          <w:numId w:val="36"/>
        </w:numPr>
        <w:rPr>
          <w:b/>
          <w:bCs/>
          <w:lang w:val="es-419" w:eastAsia="es-CO"/>
        </w:rPr>
      </w:pPr>
      <w:r w:rsidRPr="008B5300">
        <w:rPr>
          <w:b/>
          <w:bCs/>
          <w:lang w:val="es-419" w:eastAsia="es-CO"/>
        </w:rPr>
        <w:t>Diseño producción</w:t>
      </w:r>
    </w:p>
    <w:p w14:paraId="3D4F2C3F" w14:textId="3ACB8B59" w:rsidR="00656D1C" w:rsidRPr="008B5300" w:rsidRDefault="008B5300" w:rsidP="008B5300">
      <w:pPr>
        <w:pStyle w:val="Prrafodelista"/>
        <w:ind w:left="1429" w:firstLine="0"/>
        <w:rPr>
          <w:lang w:val="es-419" w:eastAsia="es-CO"/>
        </w:rPr>
      </w:pPr>
      <w:r w:rsidRPr="008B5300">
        <w:rPr>
          <w:lang w:val="es-419" w:eastAsia="es-CO"/>
        </w:rPr>
        <w:t>Implementar medidas preventivas para evitar la contaminación.</w:t>
      </w:r>
    </w:p>
    <w:p w14:paraId="0D9C76E1" w14:textId="77777777" w:rsidR="008B5300" w:rsidRPr="008B5300" w:rsidRDefault="008B5300" w:rsidP="008B5300">
      <w:pPr>
        <w:pStyle w:val="Prrafodelista"/>
        <w:numPr>
          <w:ilvl w:val="0"/>
          <w:numId w:val="36"/>
        </w:numPr>
        <w:rPr>
          <w:b/>
          <w:bCs/>
          <w:lang w:val="es-419" w:eastAsia="es-CO"/>
        </w:rPr>
      </w:pPr>
      <w:r w:rsidRPr="008B5300">
        <w:rPr>
          <w:b/>
          <w:bCs/>
          <w:lang w:val="es-419" w:eastAsia="es-CO"/>
        </w:rPr>
        <w:t>Respeto ambiente</w:t>
      </w:r>
    </w:p>
    <w:p w14:paraId="2DADAE20" w14:textId="7AE26662" w:rsidR="008B5300" w:rsidRPr="008B5300" w:rsidRDefault="008B5300" w:rsidP="008B5300">
      <w:pPr>
        <w:pStyle w:val="Prrafodelista"/>
        <w:ind w:left="1429" w:firstLine="0"/>
        <w:rPr>
          <w:lang w:val="es-419" w:eastAsia="es-CO"/>
        </w:rPr>
      </w:pPr>
      <w:r w:rsidRPr="008B5300">
        <w:rPr>
          <w:lang w:val="es-419" w:eastAsia="es-CO"/>
        </w:rPr>
        <w:t>La explotación acuícola debe ser amigable con el medio ambiente.</w:t>
      </w:r>
    </w:p>
    <w:p w14:paraId="704185FA" w14:textId="77777777" w:rsidR="008B5300" w:rsidRPr="008B5300" w:rsidRDefault="008B5300" w:rsidP="008B5300">
      <w:pPr>
        <w:pStyle w:val="Prrafodelista"/>
        <w:numPr>
          <w:ilvl w:val="0"/>
          <w:numId w:val="36"/>
        </w:numPr>
        <w:rPr>
          <w:b/>
          <w:bCs/>
          <w:lang w:val="es-419" w:eastAsia="es-CO"/>
        </w:rPr>
      </w:pPr>
      <w:r w:rsidRPr="008B5300">
        <w:rPr>
          <w:b/>
          <w:bCs/>
          <w:lang w:val="es-419" w:eastAsia="es-CO"/>
        </w:rPr>
        <w:t xml:space="preserve">Pruebas </w:t>
      </w:r>
      <w:proofErr w:type="spellStart"/>
      <w:r w:rsidRPr="008B5300">
        <w:rPr>
          <w:b/>
          <w:bCs/>
          <w:lang w:val="es-419" w:eastAsia="es-CO"/>
        </w:rPr>
        <w:t>pre-construcción</w:t>
      </w:r>
      <w:proofErr w:type="spellEnd"/>
    </w:p>
    <w:p w14:paraId="5A7EB111" w14:textId="34B88212" w:rsidR="008B5300" w:rsidRPr="008B5300" w:rsidRDefault="008B5300" w:rsidP="008B5300">
      <w:pPr>
        <w:pStyle w:val="Prrafodelista"/>
        <w:ind w:left="1429" w:firstLine="0"/>
        <w:rPr>
          <w:lang w:val="es-419" w:eastAsia="es-CO"/>
        </w:rPr>
      </w:pPr>
      <w:r w:rsidRPr="008B5300">
        <w:rPr>
          <w:lang w:val="es-419" w:eastAsia="es-CO"/>
        </w:rPr>
        <w:t>Analizar plaguicidas, herbicidas y metales pesados en laboratorios certificados.</w:t>
      </w:r>
    </w:p>
    <w:p w14:paraId="21614109" w14:textId="0006E94A" w:rsidR="00656D1C" w:rsidRPr="00656D1C" w:rsidRDefault="00656D1C" w:rsidP="008B5300">
      <w:pPr>
        <w:pStyle w:val="Ttulo2"/>
      </w:pPr>
      <w:bookmarkStart w:id="8" w:name="_Toc183703633"/>
      <w:r w:rsidRPr="00656D1C">
        <w:t>Instalaciones, equipos y utensilios</w:t>
      </w:r>
      <w:bookmarkEnd w:id="8"/>
    </w:p>
    <w:p w14:paraId="2B08A913" w14:textId="499C4042" w:rsidR="00656D1C" w:rsidRDefault="00656D1C" w:rsidP="00656D1C">
      <w:pPr>
        <w:rPr>
          <w:lang w:val="es-419" w:eastAsia="es-CO"/>
        </w:rPr>
      </w:pPr>
      <w:r w:rsidRPr="00656D1C">
        <w:rPr>
          <w:lang w:val="es-419" w:eastAsia="es-CO"/>
        </w:rPr>
        <w:t>Toda explotación acuícola debe contar con instalaciones, equipos y utensilios adecuados para el correcto desarrollo de las actividades productivas, y disponer de áreas suficientes para los procesos de producción. Se deben considerar los siguientes aspectos:</w:t>
      </w:r>
    </w:p>
    <w:p w14:paraId="0A5A0D41" w14:textId="3BBB31F5" w:rsidR="00EE673F" w:rsidRDefault="00EE673F" w:rsidP="00656D1C">
      <w:pPr>
        <w:rPr>
          <w:lang w:val="es-419" w:eastAsia="es-CO"/>
        </w:rPr>
      </w:pPr>
    </w:p>
    <w:p w14:paraId="17785873" w14:textId="77777777" w:rsidR="00EE673F" w:rsidRPr="00656D1C" w:rsidRDefault="00EE673F" w:rsidP="00656D1C">
      <w:pPr>
        <w:rPr>
          <w:lang w:val="es-419" w:eastAsia="es-CO"/>
        </w:rPr>
      </w:pPr>
    </w:p>
    <w:p w14:paraId="30B3F282" w14:textId="77777777" w:rsidR="00656D1C" w:rsidRPr="00EE673F" w:rsidRDefault="00656D1C" w:rsidP="00EE673F">
      <w:pPr>
        <w:pStyle w:val="Prrafodelista"/>
        <w:numPr>
          <w:ilvl w:val="0"/>
          <w:numId w:val="36"/>
        </w:numPr>
        <w:rPr>
          <w:b/>
          <w:bCs/>
          <w:lang w:val="es-419" w:eastAsia="es-CO"/>
        </w:rPr>
      </w:pPr>
      <w:r w:rsidRPr="00EE673F">
        <w:rPr>
          <w:b/>
          <w:bCs/>
          <w:lang w:val="es-419" w:eastAsia="es-CO"/>
        </w:rPr>
        <w:lastRenderedPageBreak/>
        <w:t>Definir entrada</w:t>
      </w:r>
    </w:p>
    <w:p w14:paraId="418E96E7" w14:textId="77777777" w:rsidR="00656D1C" w:rsidRPr="00EE673F" w:rsidRDefault="00656D1C" w:rsidP="00EE673F">
      <w:pPr>
        <w:pStyle w:val="Prrafodelista"/>
        <w:ind w:left="1429" w:firstLine="0"/>
        <w:rPr>
          <w:lang w:val="es-419" w:eastAsia="es-CO"/>
        </w:rPr>
      </w:pPr>
      <w:r w:rsidRPr="00EE673F">
        <w:rPr>
          <w:lang w:val="es-419" w:eastAsia="es-CO"/>
        </w:rPr>
        <w:t>Controlar el acceso de vehículos, personas, equipos y materiales con cercado perimetral.</w:t>
      </w:r>
    </w:p>
    <w:p w14:paraId="04DAADF1" w14:textId="77777777" w:rsidR="008B5300" w:rsidRPr="008B5300" w:rsidRDefault="008B5300" w:rsidP="008B5300">
      <w:pPr>
        <w:pStyle w:val="Prrafodelista"/>
        <w:numPr>
          <w:ilvl w:val="0"/>
          <w:numId w:val="36"/>
        </w:numPr>
        <w:rPr>
          <w:b/>
          <w:bCs/>
          <w:lang w:val="es-419" w:eastAsia="es-CO"/>
        </w:rPr>
      </w:pPr>
      <w:r w:rsidRPr="008B5300">
        <w:rPr>
          <w:b/>
          <w:bCs/>
          <w:lang w:val="es-419" w:eastAsia="es-CO"/>
        </w:rPr>
        <w:t>Restringir visitas</w:t>
      </w:r>
    </w:p>
    <w:p w14:paraId="544FA767" w14:textId="4B6FEE5D" w:rsidR="008B5300" w:rsidRPr="008B5300" w:rsidRDefault="008B5300" w:rsidP="008B5300">
      <w:pPr>
        <w:pStyle w:val="Prrafodelista"/>
        <w:ind w:left="1429" w:firstLine="0"/>
        <w:rPr>
          <w:lang w:val="es-419" w:eastAsia="es-CO"/>
        </w:rPr>
      </w:pPr>
      <w:r w:rsidRPr="008B5300">
        <w:rPr>
          <w:lang w:val="es-419" w:eastAsia="es-CO"/>
        </w:rPr>
        <w:t>Implementar un vaciado sanitario y evaluar el nivel de riesgo.</w:t>
      </w:r>
    </w:p>
    <w:p w14:paraId="0ED604BF" w14:textId="77777777" w:rsidR="008B5300" w:rsidRPr="008B5300" w:rsidRDefault="008B5300" w:rsidP="008B5300">
      <w:pPr>
        <w:pStyle w:val="Prrafodelista"/>
        <w:numPr>
          <w:ilvl w:val="0"/>
          <w:numId w:val="36"/>
        </w:numPr>
        <w:rPr>
          <w:b/>
          <w:bCs/>
          <w:lang w:val="es-419" w:eastAsia="es-CO"/>
        </w:rPr>
      </w:pPr>
      <w:r w:rsidRPr="008B5300">
        <w:rPr>
          <w:b/>
          <w:bCs/>
          <w:lang w:val="es-419" w:eastAsia="es-CO"/>
        </w:rPr>
        <w:t>Separar áreas</w:t>
      </w:r>
    </w:p>
    <w:p w14:paraId="4380BD32" w14:textId="5A0D789C" w:rsidR="008B5300" w:rsidRPr="008B5300" w:rsidRDefault="008B5300" w:rsidP="008B5300">
      <w:pPr>
        <w:pStyle w:val="Prrafodelista"/>
        <w:ind w:left="1429" w:firstLine="0"/>
        <w:rPr>
          <w:lang w:val="es-419" w:eastAsia="es-CO"/>
        </w:rPr>
      </w:pPr>
      <w:r w:rsidRPr="008B5300">
        <w:rPr>
          <w:lang w:val="es-419" w:eastAsia="es-CO"/>
        </w:rPr>
        <w:t>Reducir el riesgo de contaminación biológica y química.</w:t>
      </w:r>
    </w:p>
    <w:p w14:paraId="3CE70EA4" w14:textId="77777777" w:rsidR="008B5300" w:rsidRPr="008B5300" w:rsidRDefault="008B5300" w:rsidP="008B5300">
      <w:pPr>
        <w:pStyle w:val="Prrafodelista"/>
        <w:numPr>
          <w:ilvl w:val="0"/>
          <w:numId w:val="36"/>
        </w:numPr>
        <w:rPr>
          <w:b/>
          <w:bCs/>
          <w:lang w:val="es-419" w:eastAsia="es-CO"/>
        </w:rPr>
      </w:pPr>
      <w:r w:rsidRPr="008B5300">
        <w:rPr>
          <w:b/>
          <w:bCs/>
          <w:lang w:val="es-419" w:eastAsia="es-CO"/>
        </w:rPr>
        <w:t>Espacio suficiente</w:t>
      </w:r>
    </w:p>
    <w:p w14:paraId="07297D80" w14:textId="6E435D84" w:rsidR="008B5300" w:rsidRPr="008B5300" w:rsidRDefault="008B5300" w:rsidP="008B5300">
      <w:pPr>
        <w:pStyle w:val="Prrafodelista"/>
        <w:ind w:left="1429" w:firstLine="0"/>
        <w:rPr>
          <w:lang w:val="es-419" w:eastAsia="es-CO"/>
        </w:rPr>
      </w:pPr>
      <w:r w:rsidRPr="008B5300">
        <w:rPr>
          <w:lang w:val="es-419" w:eastAsia="es-CO"/>
        </w:rPr>
        <w:t>Facilitar el uso de equipos y garantizar actividades y limpieza adecuadas.</w:t>
      </w:r>
    </w:p>
    <w:p w14:paraId="5DC05BC2" w14:textId="77777777" w:rsidR="008B5300" w:rsidRPr="008B5300" w:rsidRDefault="008B5300" w:rsidP="008B5300">
      <w:pPr>
        <w:pStyle w:val="Prrafodelista"/>
        <w:numPr>
          <w:ilvl w:val="0"/>
          <w:numId w:val="36"/>
        </w:numPr>
        <w:rPr>
          <w:b/>
          <w:bCs/>
          <w:lang w:val="es-419" w:eastAsia="es-CO"/>
        </w:rPr>
      </w:pPr>
      <w:r w:rsidRPr="008B5300">
        <w:rPr>
          <w:b/>
          <w:bCs/>
          <w:lang w:val="es-419" w:eastAsia="es-CO"/>
        </w:rPr>
        <w:t>Asegurar tránsito</w:t>
      </w:r>
    </w:p>
    <w:p w14:paraId="163FFC47" w14:textId="251441DB" w:rsidR="00656D1C" w:rsidRPr="008B5300" w:rsidRDefault="008B5300" w:rsidP="008B5300">
      <w:pPr>
        <w:pStyle w:val="Prrafodelista"/>
        <w:ind w:left="1429" w:firstLine="0"/>
        <w:rPr>
          <w:lang w:val="es-419" w:eastAsia="es-CO"/>
        </w:rPr>
      </w:pPr>
      <w:r w:rsidRPr="008B5300">
        <w:rPr>
          <w:lang w:val="es-419" w:eastAsia="es-CO"/>
        </w:rPr>
        <w:t>Facilitar el movimiento de trabajadores, equipos y materiales entre las áreas.</w:t>
      </w:r>
    </w:p>
    <w:p w14:paraId="2628B8AF" w14:textId="124464BD" w:rsidR="00656D1C" w:rsidRPr="00656D1C" w:rsidRDefault="00656D1C" w:rsidP="008B5300">
      <w:pPr>
        <w:pStyle w:val="Ttulo2"/>
      </w:pPr>
      <w:bookmarkStart w:id="9" w:name="_Toc183703634"/>
      <w:r w:rsidRPr="00656D1C">
        <w:t>Instalaciones, equipos y utensilios</w:t>
      </w:r>
      <w:bookmarkEnd w:id="9"/>
    </w:p>
    <w:p w14:paraId="0341DA09" w14:textId="77777777" w:rsidR="00656D1C" w:rsidRPr="00656D1C" w:rsidRDefault="00656D1C" w:rsidP="00656D1C">
      <w:pPr>
        <w:rPr>
          <w:lang w:val="es-419" w:eastAsia="es-CO"/>
        </w:rPr>
      </w:pPr>
      <w:r w:rsidRPr="00656D1C">
        <w:rPr>
          <w:lang w:val="es-419" w:eastAsia="es-CO"/>
        </w:rPr>
        <w:t>Para garantizar una producción acuícola exitosa, es imprescindible seguir procedimientos clave que aseguren la calidad de la semilla:</w:t>
      </w:r>
    </w:p>
    <w:p w14:paraId="11ABC33A" w14:textId="77777777" w:rsidR="00656D1C" w:rsidRPr="008B5300" w:rsidRDefault="00656D1C" w:rsidP="00656D1C">
      <w:pPr>
        <w:rPr>
          <w:b/>
          <w:bCs/>
          <w:lang w:val="es-419" w:eastAsia="es-CO"/>
        </w:rPr>
      </w:pPr>
      <w:r w:rsidRPr="008B5300">
        <w:rPr>
          <w:b/>
          <w:bCs/>
          <w:lang w:val="es-419" w:eastAsia="es-CO"/>
        </w:rPr>
        <w:t>Selección de semilla</w:t>
      </w:r>
    </w:p>
    <w:p w14:paraId="711D0510" w14:textId="24A1E1B5" w:rsidR="008B5300" w:rsidRPr="008B5300" w:rsidRDefault="008B5300" w:rsidP="008B5300">
      <w:pPr>
        <w:rPr>
          <w:lang w:val="es-419" w:eastAsia="es-CO"/>
        </w:rPr>
      </w:pPr>
      <w:r w:rsidRPr="008B5300">
        <w:rPr>
          <w:lang w:val="es-419" w:eastAsia="es-CO"/>
        </w:rPr>
        <w:t>INGENIERO: ¡</w:t>
      </w:r>
      <w:proofErr w:type="spellStart"/>
      <w:r w:rsidRPr="008B5300">
        <w:rPr>
          <w:lang w:val="es-419" w:eastAsia="es-CO"/>
        </w:rPr>
        <w:t>Kiubo</w:t>
      </w:r>
      <w:proofErr w:type="spellEnd"/>
      <w:r w:rsidRPr="008B5300">
        <w:rPr>
          <w:lang w:val="es-419" w:eastAsia="es-CO"/>
        </w:rPr>
        <w:t xml:space="preserve">, Don Campos! ¿Qué hace? </w:t>
      </w:r>
    </w:p>
    <w:p w14:paraId="69808271" w14:textId="0D1CF3B9" w:rsidR="008B5300" w:rsidRPr="008B5300" w:rsidRDefault="008B5300" w:rsidP="008B5300">
      <w:pPr>
        <w:rPr>
          <w:lang w:val="es-419" w:eastAsia="es-CO"/>
        </w:rPr>
      </w:pPr>
      <w:r w:rsidRPr="008B5300">
        <w:rPr>
          <w:lang w:val="es-419" w:eastAsia="es-CO"/>
        </w:rPr>
        <w:t xml:space="preserve">DON CAMPOS: Inge aquí leyendo sobre como garantizar el éxito en la producción acuícola.  </w:t>
      </w:r>
    </w:p>
    <w:p w14:paraId="3A47567F" w14:textId="1A40E792" w:rsidR="008B5300" w:rsidRPr="008B5300" w:rsidRDefault="008B5300" w:rsidP="008B5300">
      <w:pPr>
        <w:rPr>
          <w:lang w:val="es-419" w:eastAsia="es-CO"/>
        </w:rPr>
      </w:pPr>
      <w:r w:rsidRPr="008B5300">
        <w:rPr>
          <w:lang w:val="es-419" w:eastAsia="es-CO"/>
        </w:rPr>
        <w:t xml:space="preserve">INGENIERO: Eso veo, pero ¿Sabe que necesita para que tenga éxito en la producción acuícola? </w:t>
      </w:r>
    </w:p>
    <w:p w14:paraId="7650C80F" w14:textId="25199485" w:rsidR="008B5300" w:rsidRPr="008B5300" w:rsidRDefault="008B5300" w:rsidP="008B5300">
      <w:pPr>
        <w:rPr>
          <w:lang w:val="es-419" w:eastAsia="es-CO"/>
        </w:rPr>
      </w:pPr>
      <w:r w:rsidRPr="008B5300">
        <w:rPr>
          <w:lang w:val="es-419" w:eastAsia="es-CO"/>
        </w:rPr>
        <w:t xml:space="preserve">DON CAMPOS: No. ¿Qué es? </w:t>
      </w:r>
    </w:p>
    <w:p w14:paraId="6E59C2B6" w14:textId="4F31A755" w:rsidR="008B5300" w:rsidRPr="008B5300" w:rsidRDefault="008B5300" w:rsidP="008B5300">
      <w:pPr>
        <w:rPr>
          <w:lang w:val="es-419" w:eastAsia="es-CO"/>
        </w:rPr>
      </w:pPr>
      <w:r w:rsidRPr="008B5300">
        <w:rPr>
          <w:lang w:val="es-419" w:eastAsia="es-CO"/>
        </w:rPr>
        <w:lastRenderedPageBreak/>
        <w:t xml:space="preserve">INGENIERO: La calidad de la semilla.  </w:t>
      </w:r>
    </w:p>
    <w:p w14:paraId="037ED06D" w14:textId="362F0C49" w:rsidR="008B5300" w:rsidRPr="008B5300" w:rsidRDefault="008B5300" w:rsidP="008B5300">
      <w:pPr>
        <w:rPr>
          <w:lang w:val="es-419" w:eastAsia="es-CO"/>
        </w:rPr>
      </w:pPr>
      <w:r w:rsidRPr="008B5300">
        <w:rPr>
          <w:lang w:val="es-419" w:eastAsia="es-CO"/>
        </w:rPr>
        <w:t xml:space="preserve">DON CAMPOS: ¿La calidad de la semilla?  </w:t>
      </w:r>
    </w:p>
    <w:p w14:paraId="0EBEA04C" w14:textId="1F4B0180" w:rsidR="008B5300" w:rsidRPr="008B5300" w:rsidRDefault="008B5300" w:rsidP="008B5300">
      <w:pPr>
        <w:rPr>
          <w:lang w:val="es-419" w:eastAsia="es-CO"/>
        </w:rPr>
      </w:pPr>
      <w:r w:rsidRPr="008B5300">
        <w:rPr>
          <w:lang w:val="es-419" w:eastAsia="es-CO"/>
        </w:rPr>
        <w:t xml:space="preserve">INGENIERO: Si, porque los alevinos, peces jóvenes, y las </w:t>
      </w:r>
      <w:proofErr w:type="spellStart"/>
      <w:r w:rsidRPr="008B5300">
        <w:rPr>
          <w:lang w:val="es-419" w:eastAsia="es-CO"/>
        </w:rPr>
        <w:t>poslarvas</w:t>
      </w:r>
      <w:proofErr w:type="spellEnd"/>
      <w:r w:rsidRPr="008B5300">
        <w:rPr>
          <w:lang w:val="es-419" w:eastAsia="es-CO"/>
        </w:rPr>
        <w:t xml:space="preserve"> de camarón deben estar completamente libres de patógenos y contar con un desarrollo adecuado para su edad. </w:t>
      </w:r>
    </w:p>
    <w:p w14:paraId="69887D71" w14:textId="75C25810" w:rsidR="008B5300" w:rsidRPr="008B5300" w:rsidRDefault="008B5300" w:rsidP="008B5300">
      <w:pPr>
        <w:rPr>
          <w:lang w:val="es-419" w:eastAsia="es-CO"/>
        </w:rPr>
      </w:pPr>
      <w:r w:rsidRPr="008B5300">
        <w:rPr>
          <w:lang w:val="es-419" w:eastAsia="es-CO"/>
        </w:rPr>
        <w:t xml:space="preserve">DON CAMPOS: Entiendo. Pero eso me hace pensar que para garantizar la calidad debe seguir algunos procedimientos.  </w:t>
      </w:r>
    </w:p>
    <w:p w14:paraId="4B1BCEAD" w14:textId="421F9F4A" w:rsidR="008B5300" w:rsidRPr="008B5300" w:rsidRDefault="008B5300" w:rsidP="008B5300">
      <w:pPr>
        <w:rPr>
          <w:lang w:val="es-419" w:eastAsia="es-CO"/>
        </w:rPr>
      </w:pPr>
      <w:r w:rsidRPr="008B5300">
        <w:rPr>
          <w:lang w:val="es-419" w:eastAsia="es-CO"/>
        </w:rPr>
        <w:t xml:space="preserve">INGENIERO: Es correcto. Primero, establecer y aplicar estrictos protocolos de bioseguridad. </w:t>
      </w:r>
    </w:p>
    <w:p w14:paraId="50BF3132" w14:textId="6341A26E" w:rsidR="008B5300" w:rsidRPr="008B5300" w:rsidRDefault="008B5300" w:rsidP="008B5300">
      <w:pPr>
        <w:rPr>
          <w:lang w:val="es-419" w:eastAsia="es-CO"/>
        </w:rPr>
      </w:pPr>
      <w:r w:rsidRPr="008B5300">
        <w:rPr>
          <w:lang w:val="es-419" w:eastAsia="es-CO"/>
        </w:rPr>
        <w:t xml:space="preserve">DON CAMPOS: Eso es fundamental.  </w:t>
      </w:r>
    </w:p>
    <w:p w14:paraId="6560ECE6" w14:textId="5DF8C880" w:rsidR="008B5300" w:rsidRPr="008B5300" w:rsidRDefault="008B5300" w:rsidP="008B5300">
      <w:pPr>
        <w:rPr>
          <w:lang w:val="es-419" w:eastAsia="es-CO"/>
        </w:rPr>
      </w:pPr>
      <w:r w:rsidRPr="008B5300">
        <w:rPr>
          <w:lang w:val="es-419" w:eastAsia="es-CO"/>
        </w:rPr>
        <w:t xml:space="preserve">INGENIERO: Segundo, contar con un cercado perimetral que limite el acceso de animales, personas y vehículos. </w:t>
      </w:r>
    </w:p>
    <w:p w14:paraId="4F0B03CF" w14:textId="1B898C47" w:rsidR="008B5300" w:rsidRPr="008B5300" w:rsidRDefault="008B5300" w:rsidP="008B5300">
      <w:pPr>
        <w:rPr>
          <w:lang w:val="es-419" w:eastAsia="es-CO"/>
        </w:rPr>
      </w:pPr>
      <w:r w:rsidRPr="008B5300">
        <w:rPr>
          <w:lang w:val="es-419" w:eastAsia="es-CO"/>
        </w:rPr>
        <w:t>DON CAMPOS</w:t>
      </w:r>
      <w:r>
        <w:rPr>
          <w:lang w:val="es-419" w:eastAsia="es-CO"/>
        </w:rPr>
        <w:t xml:space="preserve">: </w:t>
      </w:r>
      <w:r w:rsidRPr="008B5300">
        <w:rPr>
          <w:lang w:val="es-419" w:eastAsia="es-CO"/>
        </w:rPr>
        <w:t xml:space="preserve">¿Y el tercero cuál es? </w:t>
      </w:r>
    </w:p>
    <w:p w14:paraId="16B9CE4F" w14:textId="41F3F426" w:rsidR="008B5300" w:rsidRPr="008B5300" w:rsidRDefault="008B5300" w:rsidP="008B5300">
      <w:pPr>
        <w:rPr>
          <w:lang w:val="es-419" w:eastAsia="es-CO"/>
        </w:rPr>
      </w:pPr>
      <w:r w:rsidRPr="008B5300">
        <w:rPr>
          <w:lang w:val="es-419" w:eastAsia="es-CO"/>
        </w:rPr>
        <w:t>INGENIERO</w:t>
      </w:r>
      <w:r>
        <w:rPr>
          <w:lang w:val="es-419" w:eastAsia="es-CO"/>
        </w:rPr>
        <w:t xml:space="preserve">: </w:t>
      </w:r>
      <w:r w:rsidRPr="008B5300">
        <w:rPr>
          <w:lang w:val="es-419" w:eastAsia="es-CO"/>
        </w:rPr>
        <w:t xml:space="preserve">Tercero, usar agua de buena calidad, preferiblemente filtrada, con sistemas como filtros de arena, malla, luz ultravioleta, carbón activado u ozono. </w:t>
      </w:r>
    </w:p>
    <w:p w14:paraId="5C912F80" w14:textId="2101C0D0" w:rsidR="008B5300" w:rsidRPr="008B5300" w:rsidRDefault="008B5300" w:rsidP="008B5300">
      <w:pPr>
        <w:rPr>
          <w:lang w:val="es-419" w:eastAsia="es-CO"/>
        </w:rPr>
      </w:pPr>
      <w:r w:rsidRPr="008B5300">
        <w:rPr>
          <w:lang w:val="es-419" w:eastAsia="es-CO"/>
        </w:rPr>
        <w:t xml:space="preserve">INGENIERO: Cuarto, manejar cada estadio larval por separado para mejorar el control y reducir la presencia de patógenos. </w:t>
      </w:r>
    </w:p>
    <w:p w14:paraId="2302820E" w14:textId="0D224A23" w:rsidR="008B5300" w:rsidRPr="008B5300" w:rsidRDefault="008B5300" w:rsidP="008B5300">
      <w:pPr>
        <w:rPr>
          <w:lang w:val="es-419" w:eastAsia="es-CO"/>
        </w:rPr>
      </w:pPr>
      <w:r w:rsidRPr="008B5300">
        <w:rPr>
          <w:lang w:val="es-419" w:eastAsia="es-CO"/>
        </w:rPr>
        <w:t xml:space="preserve">DON CAMPOS: Y, ¿qué hay sobre la gestión de padrotes o reproductores? Deben llevar algo del historial clínico. ¿No? </w:t>
      </w:r>
    </w:p>
    <w:p w14:paraId="3A7D8397" w14:textId="135610DB" w:rsidR="008B5300" w:rsidRPr="008B5300" w:rsidRDefault="008B5300" w:rsidP="008B5300">
      <w:pPr>
        <w:rPr>
          <w:lang w:val="es-419" w:eastAsia="es-CO"/>
        </w:rPr>
      </w:pPr>
      <w:r w:rsidRPr="008B5300">
        <w:rPr>
          <w:lang w:val="es-419" w:eastAsia="es-CO"/>
        </w:rPr>
        <w:lastRenderedPageBreak/>
        <w:t xml:space="preserve">INGENIERO: Si señor. A eso iba. Ese es el quinto procedimiento: al gestionar padrotes o reproductores, es importante implementar un historial clínico basado en un seguimiento a largo plazo, así reducimos los riesgos de patógenos. </w:t>
      </w:r>
    </w:p>
    <w:p w14:paraId="488D0653" w14:textId="389D7E0E" w:rsidR="008B5300" w:rsidRPr="008B5300" w:rsidRDefault="008B5300" w:rsidP="008B5300">
      <w:pPr>
        <w:rPr>
          <w:lang w:val="es-419" w:eastAsia="es-CO"/>
        </w:rPr>
      </w:pPr>
      <w:r w:rsidRPr="008B5300">
        <w:rPr>
          <w:lang w:val="es-419" w:eastAsia="es-CO"/>
        </w:rPr>
        <w:t xml:space="preserve">INGENIERO: El sexto procedimiento se relaciona con el quinto, al restringir el uso de padrotes silvestres. </w:t>
      </w:r>
    </w:p>
    <w:p w14:paraId="6BCCD637" w14:textId="4D53F9BD" w:rsidR="008B5300" w:rsidRPr="008B5300" w:rsidRDefault="008B5300" w:rsidP="008B5300">
      <w:pPr>
        <w:rPr>
          <w:lang w:val="es-419" w:eastAsia="es-CO"/>
        </w:rPr>
      </w:pPr>
      <w:r w:rsidRPr="008B5300">
        <w:rPr>
          <w:lang w:val="es-419" w:eastAsia="es-CO"/>
        </w:rPr>
        <w:t>DON CAMPOS: Ahora, ¿el transporte también se ve implicado en este procedimiento?</w:t>
      </w:r>
    </w:p>
    <w:p w14:paraId="3FF80ECE" w14:textId="0407DE50" w:rsidR="008B5300" w:rsidRPr="008B5300" w:rsidRDefault="008B5300" w:rsidP="008B5300">
      <w:pPr>
        <w:rPr>
          <w:lang w:val="es-419" w:eastAsia="es-CO"/>
        </w:rPr>
      </w:pPr>
      <w:r w:rsidRPr="008B5300">
        <w:rPr>
          <w:lang w:val="es-419" w:eastAsia="es-CO"/>
        </w:rPr>
        <w:t xml:space="preserve">INGENIERO: Si señor. Ese es el séptimo procedimiento. Realizar el transporte de la semilla en condiciones óptimas para garantizar su supervivencia, minimizando el estrés y la contaminación. </w:t>
      </w:r>
    </w:p>
    <w:p w14:paraId="056D3D46" w14:textId="03638E22" w:rsidR="00656D1C" w:rsidRPr="00656D1C" w:rsidRDefault="008B5300" w:rsidP="008B5300">
      <w:pPr>
        <w:rPr>
          <w:lang w:val="es-419" w:eastAsia="es-CO"/>
        </w:rPr>
      </w:pPr>
      <w:r w:rsidRPr="008B5300">
        <w:rPr>
          <w:lang w:val="es-419" w:eastAsia="es-CO"/>
        </w:rPr>
        <w:t>DON CAMPOS: Son siete procedimientos muy importantes para asegurar el éxito en la producción acuícola, comenzando por la calidad de la semilla.</w:t>
      </w:r>
    </w:p>
    <w:p w14:paraId="3813FA00" w14:textId="77777777" w:rsidR="00656D1C" w:rsidRPr="00656D1C" w:rsidRDefault="00656D1C" w:rsidP="008B5300">
      <w:pPr>
        <w:pStyle w:val="Ttulo3"/>
      </w:pPr>
      <w:bookmarkStart w:id="10" w:name="_Toc183703635"/>
      <w:r w:rsidRPr="00656D1C">
        <w:t>El proveedor de semilla</w:t>
      </w:r>
      <w:bookmarkEnd w:id="10"/>
    </w:p>
    <w:p w14:paraId="716A997B" w14:textId="77777777" w:rsidR="00656D1C" w:rsidRPr="00656D1C" w:rsidRDefault="00656D1C" w:rsidP="00656D1C">
      <w:pPr>
        <w:rPr>
          <w:lang w:val="es-419" w:eastAsia="es-CO"/>
        </w:rPr>
      </w:pPr>
      <w:r w:rsidRPr="00656D1C">
        <w:rPr>
          <w:lang w:val="es-419" w:eastAsia="es-CO"/>
        </w:rPr>
        <w:t>El proveedor debe cumplir con todas las normativas sanitarias vigentes y garantizar la calidad y sanidad de la semilla.</w:t>
      </w:r>
    </w:p>
    <w:p w14:paraId="0278DC8D" w14:textId="77777777" w:rsidR="00656D1C" w:rsidRPr="00C93DB2" w:rsidRDefault="00656D1C" w:rsidP="00C93DB2">
      <w:pPr>
        <w:pStyle w:val="Prrafodelista"/>
        <w:numPr>
          <w:ilvl w:val="0"/>
          <w:numId w:val="36"/>
        </w:numPr>
        <w:rPr>
          <w:b/>
          <w:bCs/>
          <w:lang w:val="es-419" w:eastAsia="es-CO"/>
        </w:rPr>
      </w:pPr>
      <w:r w:rsidRPr="00C93DB2">
        <w:rPr>
          <w:b/>
          <w:bCs/>
          <w:lang w:val="es-419" w:eastAsia="es-CO"/>
        </w:rPr>
        <w:t>Procedimientos de bioseguridad</w:t>
      </w:r>
    </w:p>
    <w:p w14:paraId="71B1ACFD" w14:textId="77777777" w:rsidR="00656D1C" w:rsidRPr="00C93DB2" w:rsidRDefault="00656D1C" w:rsidP="00C93DB2">
      <w:pPr>
        <w:pStyle w:val="Prrafodelista"/>
        <w:ind w:left="1429" w:firstLine="0"/>
        <w:rPr>
          <w:lang w:val="es-419" w:eastAsia="es-CO"/>
        </w:rPr>
      </w:pPr>
      <w:r w:rsidRPr="00C93DB2">
        <w:rPr>
          <w:lang w:val="es-419" w:eastAsia="es-CO"/>
        </w:rPr>
        <w:t>Asegurar su correcta implementación.</w:t>
      </w:r>
    </w:p>
    <w:p w14:paraId="4FDF4E2D" w14:textId="77777777" w:rsidR="00656D1C" w:rsidRPr="00C93DB2" w:rsidRDefault="00656D1C" w:rsidP="00C93DB2">
      <w:pPr>
        <w:pStyle w:val="Prrafodelista"/>
        <w:numPr>
          <w:ilvl w:val="0"/>
          <w:numId w:val="36"/>
        </w:numPr>
        <w:rPr>
          <w:b/>
          <w:bCs/>
          <w:lang w:val="es-419" w:eastAsia="es-CO"/>
        </w:rPr>
      </w:pPr>
      <w:r w:rsidRPr="00C93DB2">
        <w:rPr>
          <w:b/>
          <w:bCs/>
          <w:lang w:val="es-419" w:eastAsia="es-CO"/>
        </w:rPr>
        <w:t>Instalar cercado</w:t>
      </w:r>
    </w:p>
    <w:p w14:paraId="44C6EA11" w14:textId="409EC2E1" w:rsidR="00656D1C" w:rsidRPr="00C93DB2" w:rsidRDefault="008B5300" w:rsidP="00C93DB2">
      <w:pPr>
        <w:pStyle w:val="Prrafodelista"/>
        <w:ind w:left="1429" w:firstLine="0"/>
        <w:rPr>
          <w:lang w:val="es-419" w:eastAsia="es-CO"/>
        </w:rPr>
      </w:pPr>
      <w:r w:rsidRPr="00C93DB2">
        <w:rPr>
          <w:lang w:val="es-419" w:eastAsia="es-CO"/>
        </w:rPr>
        <w:t>Impedir el acceso de animales, personas y vehículos.</w:t>
      </w:r>
    </w:p>
    <w:p w14:paraId="1E0E603A" w14:textId="77777777" w:rsidR="00656D1C" w:rsidRPr="00C93DB2" w:rsidRDefault="00656D1C" w:rsidP="00C93DB2">
      <w:pPr>
        <w:pStyle w:val="Prrafodelista"/>
        <w:numPr>
          <w:ilvl w:val="0"/>
          <w:numId w:val="36"/>
        </w:numPr>
        <w:rPr>
          <w:b/>
          <w:bCs/>
          <w:lang w:val="es-419" w:eastAsia="es-CO"/>
        </w:rPr>
      </w:pPr>
      <w:r w:rsidRPr="00C93DB2">
        <w:rPr>
          <w:b/>
          <w:bCs/>
          <w:lang w:val="es-419" w:eastAsia="es-CO"/>
        </w:rPr>
        <w:t>Agua de alta calidad</w:t>
      </w:r>
    </w:p>
    <w:p w14:paraId="288E4094" w14:textId="2D2436F3" w:rsidR="00656D1C" w:rsidRPr="00C93DB2" w:rsidRDefault="008B5300" w:rsidP="00C93DB2">
      <w:pPr>
        <w:pStyle w:val="Prrafodelista"/>
        <w:ind w:left="1429" w:firstLine="0"/>
        <w:rPr>
          <w:lang w:val="es-419" w:eastAsia="es-CO"/>
        </w:rPr>
      </w:pPr>
      <w:r w:rsidRPr="00C93DB2">
        <w:rPr>
          <w:lang w:val="es-419" w:eastAsia="es-CO"/>
        </w:rPr>
        <w:t>Preferiblemente filtrada con sistemas como filtros de arena, UV, carbón activado y ozono.</w:t>
      </w:r>
    </w:p>
    <w:p w14:paraId="74502762" w14:textId="77777777" w:rsidR="00656D1C" w:rsidRPr="00C93DB2" w:rsidRDefault="00656D1C" w:rsidP="00C93DB2">
      <w:pPr>
        <w:pStyle w:val="Prrafodelista"/>
        <w:numPr>
          <w:ilvl w:val="0"/>
          <w:numId w:val="36"/>
        </w:numPr>
        <w:rPr>
          <w:b/>
          <w:bCs/>
          <w:lang w:val="es-419" w:eastAsia="es-CO"/>
        </w:rPr>
      </w:pPr>
      <w:r w:rsidRPr="00C93DB2">
        <w:rPr>
          <w:b/>
          <w:bCs/>
          <w:lang w:val="es-419" w:eastAsia="es-CO"/>
        </w:rPr>
        <w:lastRenderedPageBreak/>
        <w:t>Gestionar estadio larval</w:t>
      </w:r>
    </w:p>
    <w:p w14:paraId="4203CE97" w14:textId="3DFD5BE0" w:rsidR="00656D1C" w:rsidRDefault="008B5300" w:rsidP="00C93DB2">
      <w:pPr>
        <w:pStyle w:val="Prrafodelista"/>
        <w:ind w:left="1429" w:firstLine="0"/>
        <w:rPr>
          <w:lang w:val="es-419" w:eastAsia="es-CO"/>
        </w:rPr>
      </w:pPr>
      <w:r w:rsidRPr="00C93DB2">
        <w:rPr>
          <w:lang w:val="es-419" w:eastAsia="es-CO"/>
        </w:rPr>
        <w:t>Mejorar el control y minimizar la presencia de patógenos.</w:t>
      </w:r>
    </w:p>
    <w:p w14:paraId="3BBA7F76" w14:textId="77777777" w:rsidR="00C93DB2" w:rsidRPr="00C93DB2" w:rsidRDefault="00C93DB2" w:rsidP="00C93DB2">
      <w:pPr>
        <w:pStyle w:val="Prrafodelista"/>
        <w:ind w:left="1429" w:firstLine="0"/>
        <w:rPr>
          <w:lang w:val="es-419" w:eastAsia="es-CO"/>
        </w:rPr>
      </w:pPr>
    </w:p>
    <w:p w14:paraId="09646094" w14:textId="77777777" w:rsidR="00656D1C" w:rsidRPr="00C93DB2" w:rsidRDefault="00656D1C" w:rsidP="00C93DB2">
      <w:pPr>
        <w:pStyle w:val="Prrafodelista"/>
        <w:numPr>
          <w:ilvl w:val="0"/>
          <w:numId w:val="36"/>
        </w:numPr>
        <w:rPr>
          <w:b/>
          <w:bCs/>
          <w:lang w:val="es-419" w:eastAsia="es-CO"/>
        </w:rPr>
      </w:pPr>
      <w:r w:rsidRPr="00C93DB2">
        <w:rPr>
          <w:b/>
          <w:bCs/>
          <w:lang w:val="es-419" w:eastAsia="es-CO"/>
        </w:rPr>
        <w:t>Historial clínico</w:t>
      </w:r>
    </w:p>
    <w:p w14:paraId="6AD9B1BB" w14:textId="77777777" w:rsidR="00656D1C" w:rsidRPr="00C93DB2" w:rsidRDefault="00656D1C" w:rsidP="00C93DB2">
      <w:pPr>
        <w:pStyle w:val="Prrafodelista"/>
        <w:ind w:left="1429" w:firstLine="0"/>
        <w:rPr>
          <w:lang w:val="es-419" w:eastAsia="es-CO"/>
        </w:rPr>
      </w:pPr>
      <w:r w:rsidRPr="00C93DB2">
        <w:rPr>
          <w:lang w:val="es-419" w:eastAsia="es-CO"/>
        </w:rPr>
        <w:t>Reducir riesgos de patógenos mediante seguimiento a los reproductores.</w:t>
      </w:r>
    </w:p>
    <w:p w14:paraId="36CA6D43" w14:textId="77777777" w:rsidR="00656D1C" w:rsidRPr="00C93DB2" w:rsidRDefault="00656D1C" w:rsidP="00C93DB2">
      <w:pPr>
        <w:pStyle w:val="Prrafodelista"/>
        <w:numPr>
          <w:ilvl w:val="0"/>
          <w:numId w:val="36"/>
        </w:numPr>
        <w:rPr>
          <w:b/>
          <w:bCs/>
          <w:lang w:val="es-419" w:eastAsia="es-CO"/>
        </w:rPr>
      </w:pPr>
      <w:r w:rsidRPr="00C93DB2">
        <w:rPr>
          <w:b/>
          <w:bCs/>
          <w:lang w:val="es-419" w:eastAsia="es-CO"/>
        </w:rPr>
        <w:t>Restringir padrotes</w:t>
      </w:r>
    </w:p>
    <w:p w14:paraId="0ECE77B6" w14:textId="0969D791" w:rsidR="00656D1C" w:rsidRPr="00C93DB2" w:rsidRDefault="008B5300" w:rsidP="00C93DB2">
      <w:pPr>
        <w:pStyle w:val="Prrafodelista"/>
        <w:ind w:left="1429" w:firstLine="0"/>
        <w:rPr>
          <w:lang w:val="es-419" w:eastAsia="es-CO"/>
        </w:rPr>
      </w:pPr>
      <w:r w:rsidRPr="00C93DB2">
        <w:rPr>
          <w:lang w:val="es-419" w:eastAsia="es-CO"/>
        </w:rPr>
        <w:t>Limitar la introducción de especies externas.</w:t>
      </w:r>
    </w:p>
    <w:p w14:paraId="21D348D3" w14:textId="77777777" w:rsidR="00656D1C" w:rsidRPr="00C93DB2" w:rsidRDefault="00656D1C" w:rsidP="00C93DB2">
      <w:pPr>
        <w:pStyle w:val="Prrafodelista"/>
        <w:numPr>
          <w:ilvl w:val="0"/>
          <w:numId w:val="36"/>
        </w:numPr>
        <w:rPr>
          <w:b/>
          <w:bCs/>
          <w:lang w:val="es-419" w:eastAsia="es-CO"/>
        </w:rPr>
      </w:pPr>
      <w:r w:rsidRPr="00C93DB2">
        <w:rPr>
          <w:b/>
          <w:bCs/>
          <w:lang w:val="es-419" w:eastAsia="es-CO"/>
        </w:rPr>
        <w:t>Transporte óptimo</w:t>
      </w:r>
    </w:p>
    <w:p w14:paraId="419D99F9" w14:textId="398C2BDB" w:rsidR="00656D1C" w:rsidRPr="00C93DB2" w:rsidRDefault="008B5300" w:rsidP="00C93DB2">
      <w:pPr>
        <w:pStyle w:val="Prrafodelista"/>
        <w:ind w:left="1429" w:firstLine="0"/>
        <w:rPr>
          <w:lang w:val="es-419" w:eastAsia="es-CO"/>
        </w:rPr>
      </w:pPr>
      <w:r w:rsidRPr="00C93DB2">
        <w:rPr>
          <w:lang w:val="es-419" w:eastAsia="es-CO"/>
        </w:rPr>
        <w:t>Minimizar estrés, garantizar supervivencia y prevenir contaminación.</w:t>
      </w:r>
    </w:p>
    <w:p w14:paraId="5628BEB2" w14:textId="451BFA4D" w:rsidR="00656D1C" w:rsidRPr="00656D1C" w:rsidRDefault="00656D1C" w:rsidP="00C93DB2">
      <w:pPr>
        <w:pStyle w:val="Ttulo2"/>
      </w:pPr>
      <w:bookmarkStart w:id="11" w:name="_Toc183703636"/>
      <w:r w:rsidRPr="00656D1C">
        <w:t>Prácticas rutinarias en bioseguridad</w:t>
      </w:r>
      <w:bookmarkEnd w:id="11"/>
    </w:p>
    <w:p w14:paraId="74289950" w14:textId="77777777" w:rsidR="00656D1C" w:rsidRPr="00656D1C" w:rsidRDefault="00656D1C" w:rsidP="00656D1C">
      <w:pPr>
        <w:rPr>
          <w:lang w:val="es-419" w:eastAsia="es-CO"/>
        </w:rPr>
      </w:pPr>
      <w:r w:rsidRPr="00656D1C">
        <w:rPr>
          <w:lang w:val="es-419" w:eastAsia="es-CO"/>
        </w:rPr>
        <w:t>A continuación, se enumeran algunas de las prácticas más comunes en las explotaciones acuícolas:</w:t>
      </w:r>
    </w:p>
    <w:p w14:paraId="0A4D3102" w14:textId="77777777" w:rsidR="00656D1C" w:rsidRPr="00C93DB2" w:rsidRDefault="00656D1C" w:rsidP="00C93DB2">
      <w:pPr>
        <w:pStyle w:val="Prrafodelista"/>
        <w:numPr>
          <w:ilvl w:val="0"/>
          <w:numId w:val="36"/>
        </w:numPr>
        <w:rPr>
          <w:b/>
          <w:bCs/>
          <w:lang w:val="es-419" w:eastAsia="es-CO"/>
        </w:rPr>
      </w:pPr>
      <w:r w:rsidRPr="00C93DB2">
        <w:rPr>
          <w:b/>
          <w:bCs/>
          <w:lang w:val="es-419" w:eastAsia="es-CO"/>
        </w:rPr>
        <w:t>Cuarentena nuevos animales</w:t>
      </w:r>
    </w:p>
    <w:p w14:paraId="7E73C29F" w14:textId="77777777" w:rsidR="00656D1C" w:rsidRPr="00C93DB2" w:rsidRDefault="00656D1C" w:rsidP="00C93DB2">
      <w:pPr>
        <w:pStyle w:val="Prrafodelista"/>
        <w:ind w:left="1429" w:firstLine="0"/>
        <w:rPr>
          <w:lang w:val="es-419" w:eastAsia="es-CO"/>
        </w:rPr>
      </w:pPr>
      <w:r w:rsidRPr="00C93DB2">
        <w:rPr>
          <w:lang w:val="es-419" w:eastAsia="es-CO"/>
        </w:rPr>
        <w:t>Realizar cuarentena para los nuevos animales que ingresan a la explotación acuícola.</w:t>
      </w:r>
    </w:p>
    <w:p w14:paraId="5B83C9E2" w14:textId="77777777" w:rsidR="00656D1C" w:rsidRPr="00C93DB2" w:rsidRDefault="00656D1C" w:rsidP="00C93DB2">
      <w:pPr>
        <w:pStyle w:val="Prrafodelista"/>
        <w:numPr>
          <w:ilvl w:val="0"/>
          <w:numId w:val="36"/>
        </w:numPr>
        <w:rPr>
          <w:b/>
          <w:bCs/>
          <w:lang w:val="es-419" w:eastAsia="es-CO"/>
        </w:rPr>
      </w:pPr>
      <w:r w:rsidRPr="00C93DB2">
        <w:rPr>
          <w:b/>
          <w:bCs/>
          <w:lang w:val="es-419" w:eastAsia="es-CO"/>
        </w:rPr>
        <w:t>Área aislada cuarentena</w:t>
      </w:r>
    </w:p>
    <w:p w14:paraId="06904278" w14:textId="77777777" w:rsidR="00656D1C" w:rsidRPr="00C93DB2" w:rsidRDefault="00656D1C" w:rsidP="00C93DB2">
      <w:pPr>
        <w:pStyle w:val="Prrafodelista"/>
        <w:ind w:left="1429" w:firstLine="0"/>
        <w:rPr>
          <w:lang w:val="es-419" w:eastAsia="es-CO"/>
        </w:rPr>
      </w:pPr>
      <w:r w:rsidRPr="00C93DB2">
        <w:rPr>
          <w:lang w:val="es-419" w:eastAsia="es-CO"/>
        </w:rPr>
        <w:t>El área de cuarentena debe estar aislada del resto de la producción, y el personal debe estar adecuadamente capacitado.</w:t>
      </w:r>
    </w:p>
    <w:p w14:paraId="578869C9" w14:textId="77777777" w:rsidR="00656D1C" w:rsidRPr="00C93DB2" w:rsidRDefault="00656D1C" w:rsidP="00C93DB2">
      <w:pPr>
        <w:pStyle w:val="Prrafodelista"/>
        <w:numPr>
          <w:ilvl w:val="0"/>
          <w:numId w:val="36"/>
        </w:numPr>
        <w:rPr>
          <w:b/>
          <w:bCs/>
          <w:lang w:val="es-419" w:eastAsia="es-CO"/>
        </w:rPr>
      </w:pPr>
      <w:r w:rsidRPr="00C93DB2">
        <w:rPr>
          <w:b/>
          <w:bCs/>
          <w:lang w:val="es-419" w:eastAsia="es-CO"/>
        </w:rPr>
        <w:t>Desechar cajas bolsas</w:t>
      </w:r>
    </w:p>
    <w:p w14:paraId="25584322" w14:textId="77777777" w:rsidR="00656D1C" w:rsidRPr="00C93DB2" w:rsidRDefault="00656D1C" w:rsidP="00C93DB2">
      <w:pPr>
        <w:pStyle w:val="Prrafodelista"/>
        <w:ind w:left="1429" w:firstLine="0"/>
        <w:rPr>
          <w:lang w:val="es-419" w:eastAsia="es-CO"/>
        </w:rPr>
      </w:pPr>
      <w:r w:rsidRPr="00C93DB2">
        <w:rPr>
          <w:lang w:val="es-419" w:eastAsia="es-CO"/>
        </w:rPr>
        <w:t>Las cajas y bolsas utilizadas para recibir a los nuevos animales deben ser desechadas de manera adecuada.</w:t>
      </w:r>
    </w:p>
    <w:p w14:paraId="5703F3BA" w14:textId="77777777" w:rsidR="00656D1C" w:rsidRPr="00C93DB2" w:rsidRDefault="00656D1C" w:rsidP="00C93DB2">
      <w:pPr>
        <w:pStyle w:val="Prrafodelista"/>
        <w:numPr>
          <w:ilvl w:val="0"/>
          <w:numId w:val="36"/>
        </w:numPr>
        <w:rPr>
          <w:b/>
          <w:bCs/>
          <w:lang w:val="es-419" w:eastAsia="es-CO"/>
        </w:rPr>
      </w:pPr>
      <w:r w:rsidRPr="00C93DB2">
        <w:rPr>
          <w:b/>
          <w:bCs/>
          <w:lang w:val="es-419" w:eastAsia="es-CO"/>
        </w:rPr>
        <w:t>Ropa exclusiva cuarentena</w:t>
      </w:r>
    </w:p>
    <w:p w14:paraId="10DB2B6B" w14:textId="77777777" w:rsidR="00656D1C" w:rsidRPr="00C93DB2" w:rsidRDefault="00656D1C" w:rsidP="00C93DB2">
      <w:pPr>
        <w:pStyle w:val="Prrafodelista"/>
        <w:ind w:left="1429" w:firstLine="0"/>
        <w:rPr>
          <w:lang w:val="es-419" w:eastAsia="es-CO"/>
        </w:rPr>
      </w:pPr>
      <w:r w:rsidRPr="00C93DB2">
        <w:rPr>
          <w:lang w:val="es-419" w:eastAsia="es-CO"/>
        </w:rPr>
        <w:t>El personal debe usar ropa exclusiva para esta zona, con lavamanos y pediluvios para desinfectarse al entrar y salir.</w:t>
      </w:r>
    </w:p>
    <w:p w14:paraId="6B08AB92" w14:textId="77777777" w:rsidR="00656D1C" w:rsidRPr="00C93DB2" w:rsidRDefault="00656D1C" w:rsidP="00C93DB2">
      <w:pPr>
        <w:pStyle w:val="Prrafodelista"/>
        <w:numPr>
          <w:ilvl w:val="0"/>
          <w:numId w:val="36"/>
        </w:numPr>
        <w:rPr>
          <w:b/>
          <w:bCs/>
          <w:lang w:val="es-419" w:eastAsia="es-CO"/>
        </w:rPr>
      </w:pPr>
      <w:r w:rsidRPr="00C93DB2">
        <w:rPr>
          <w:b/>
          <w:bCs/>
          <w:lang w:val="es-419" w:eastAsia="es-CO"/>
        </w:rPr>
        <w:lastRenderedPageBreak/>
        <w:t>Agua filtrada estéril</w:t>
      </w:r>
    </w:p>
    <w:p w14:paraId="27DF0B96" w14:textId="77777777" w:rsidR="00656D1C" w:rsidRPr="00C93DB2" w:rsidRDefault="00656D1C" w:rsidP="00C93DB2">
      <w:pPr>
        <w:pStyle w:val="Prrafodelista"/>
        <w:ind w:left="1429" w:firstLine="0"/>
        <w:rPr>
          <w:lang w:val="es-419" w:eastAsia="es-CO"/>
        </w:rPr>
      </w:pPr>
      <w:r w:rsidRPr="00C93DB2">
        <w:rPr>
          <w:lang w:val="es-419" w:eastAsia="es-CO"/>
        </w:rPr>
        <w:t>El agua debe ser filtrada y, de ser posible, estéril para reducir la presencia de patógenos.</w:t>
      </w:r>
    </w:p>
    <w:p w14:paraId="625564AE" w14:textId="77777777" w:rsidR="00656D1C" w:rsidRPr="00656D1C" w:rsidRDefault="00656D1C" w:rsidP="00656D1C">
      <w:pPr>
        <w:rPr>
          <w:lang w:val="es-419" w:eastAsia="es-CO"/>
        </w:rPr>
      </w:pPr>
      <w:r w:rsidRPr="00656D1C">
        <w:rPr>
          <w:lang w:val="es-419" w:eastAsia="es-CO"/>
        </w:rPr>
        <w:t>Otras prácticas son:</w:t>
      </w:r>
    </w:p>
    <w:p w14:paraId="1E739C8A" w14:textId="77777777" w:rsidR="00656D1C" w:rsidRPr="00C93DB2" w:rsidRDefault="00656D1C" w:rsidP="00C93DB2">
      <w:pPr>
        <w:pStyle w:val="Prrafodelista"/>
        <w:numPr>
          <w:ilvl w:val="0"/>
          <w:numId w:val="36"/>
        </w:numPr>
        <w:rPr>
          <w:b/>
          <w:bCs/>
          <w:lang w:val="es-419" w:eastAsia="es-CO"/>
        </w:rPr>
      </w:pPr>
      <w:r w:rsidRPr="00C93DB2">
        <w:rPr>
          <w:b/>
          <w:bCs/>
          <w:lang w:val="es-419" w:eastAsia="es-CO"/>
        </w:rPr>
        <w:t>Seguimiento organismos</w:t>
      </w:r>
    </w:p>
    <w:p w14:paraId="13C0FE26" w14:textId="77777777" w:rsidR="00656D1C" w:rsidRPr="00C93DB2" w:rsidRDefault="00656D1C" w:rsidP="00C93DB2">
      <w:pPr>
        <w:pStyle w:val="Prrafodelista"/>
        <w:ind w:left="1429" w:firstLine="0"/>
        <w:rPr>
          <w:lang w:val="es-419" w:eastAsia="es-CO"/>
        </w:rPr>
      </w:pPr>
      <w:r w:rsidRPr="00C93DB2">
        <w:rPr>
          <w:lang w:val="es-419" w:eastAsia="es-CO"/>
        </w:rPr>
        <w:t>Llevar un seguimiento constante para detectar casos de morbilidad y mortalidad.</w:t>
      </w:r>
    </w:p>
    <w:p w14:paraId="59582AAE" w14:textId="77777777" w:rsidR="00656D1C" w:rsidRPr="00C93DB2" w:rsidRDefault="00656D1C" w:rsidP="00C93DB2">
      <w:pPr>
        <w:pStyle w:val="Prrafodelista"/>
        <w:numPr>
          <w:ilvl w:val="0"/>
          <w:numId w:val="36"/>
        </w:numPr>
        <w:rPr>
          <w:b/>
          <w:bCs/>
          <w:lang w:val="es-419" w:eastAsia="es-CO"/>
        </w:rPr>
      </w:pPr>
      <w:r w:rsidRPr="00C93DB2">
        <w:rPr>
          <w:b/>
          <w:bCs/>
          <w:lang w:val="es-419" w:eastAsia="es-CO"/>
        </w:rPr>
        <w:t>Informar autoridades</w:t>
      </w:r>
    </w:p>
    <w:p w14:paraId="53736DB2" w14:textId="77777777" w:rsidR="00656D1C" w:rsidRPr="00C93DB2" w:rsidRDefault="00656D1C" w:rsidP="00C93DB2">
      <w:pPr>
        <w:pStyle w:val="Prrafodelista"/>
        <w:ind w:left="1429" w:firstLine="0"/>
        <w:rPr>
          <w:lang w:val="es-419" w:eastAsia="es-CO"/>
        </w:rPr>
      </w:pPr>
      <w:r w:rsidRPr="00C93DB2">
        <w:rPr>
          <w:lang w:val="es-419" w:eastAsia="es-CO"/>
        </w:rPr>
        <w:t>Informar a las autoridades en caso de morbilidad o mortalidad.</w:t>
      </w:r>
    </w:p>
    <w:p w14:paraId="47320BFC" w14:textId="77777777" w:rsidR="00656D1C" w:rsidRPr="00C93DB2" w:rsidRDefault="00656D1C" w:rsidP="00C93DB2">
      <w:pPr>
        <w:pStyle w:val="Prrafodelista"/>
        <w:numPr>
          <w:ilvl w:val="0"/>
          <w:numId w:val="36"/>
        </w:numPr>
        <w:rPr>
          <w:b/>
          <w:bCs/>
          <w:lang w:val="es-419" w:eastAsia="es-CO"/>
        </w:rPr>
      </w:pPr>
      <w:r w:rsidRPr="00C93DB2">
        <w:rPr>
          <w:b/>
          <w:bCs/>
          <w:lang w:val="es-419" w:eastAsia="es-CO"/>
        </w:rPr>
        <w:t>Separar lotes cuarentena</w:t>
      </w:r>
    </w:p>
    <w:p w14:paraId="0F417C1A" w14:textId="77777777" w:rsidR="00656D1C" w:rsidRPr="00C93DB2" w:rsidRDefault="00656D1C" w:rsidP="00C93DB2">
      <w:pPr>
        <w:pStyle w:val="Prrafodelista"/>
        <w:ind w:left="1429" w:firstLine="0"/>
        <w:rPr>
          <w:lang w:val="es-419" w:eastAsia="es-CO"/>
        </w:rPr>
      </w:pPr>
      <w:r w:rsidRPr="00C93DB2">
        <w:rPr>
          <w:lang w:val="es-419" w:eastAsia="es-CO"/>
        </w:rPr>
        <w:t>Si hay varios lotes en cuarentena, deben estar separados y no compartir utensilios ni equipos.</w:t>
      </w:r>
    </w:p>
    <w:p w14:paraId="319AEDAE" w14:textId="77777777" w:rsidR="00656D1C" w:rsidRPr="00C93DB2" w:rsidRDefault="00656D1C" w:rsidP="00C93DB2">
      <w:pPr>
        <w:pStyle w:val="Prrafodelista"/>
        <w:numPr>
          <w:ilvl w:val="0"/>
          <w:numId w:val="36"/>
        </w:numPr>
        <w:rPr>
          <w:b/>
          <w:bCs/>
          <w:lang w:val="es-419" w:eastAsia="es-CO"/>
        </w:rPr>
      </w:pPr>
      <w:r w:rsidRPr="00C93DB2">
        <w:rPr>
          <w:b/>
          <w:bCs/>
          <w:lang w:val="es-419" w:eastAsia="es-CO"/>
        </w:rPr>
        <w:t>Limitar visitantes</w:t>
      </w:r>
    </w:p>
    <w:p w14:paraId="65545A06" w14:textId="77777777" w:rsidR="00656D1C" w:rsidRPr="00C93DB2" w:rsidRDefault="00656D1C" w:rsidP="00C93DB2">
      <w:pPr>
        <w:pStyle w:val="Prrafodelista"/>
        <w:ind w:left="1429" w:firstLine="0"/>
        <w:rPr>
          <w:lang w:val="es-419" w:eastAsia="es-CO"/>
        </w:rPr>
      </w:pPr>
      <w:r w:rsidRPr="00C93DB2">
        <w:rPr>
          <w:lang w:val="es-419" w:eastAsia="es-CO"/>
        </w:rPr>
        <w:t>Limitar el número de visitantes y controlar su contacto con los animales. Indagar sobre visitas previas a otras explotaciones.</w:t>
      </w:r>
    </w:p>
    <w:p w14:paraId="1603D79E" w14:textId="77777777" w:rsidR="00656D1C" w:rsidRPr="00C93DB2" w:rsidRDefault="00656D1C" w:rsidP="00C93DB2">
      <w:pPr>
        <w:pStyle w:val="Prrafodelista"/>
        <w:numPr>
          <w:ilvl w:val="0"/>
          <w:numId w:val="36"/>
        </w:numPr>
        <w:rPr>
          <w:b/>
          <w:bCs/>
          <w:lang w:val="es-419" w:eastAsia="es-CO"/>
        </w:rPr>
      </w:pPr>
      <w:r w:rsidRPr="00C93DB2">
        <w:rPr>
          <w:b/>
          <w:bCs/>
          <w:lang w:val="es-419" w:eastAsia="es-CO"/>
        </w:rPr>
        <w:t>Intervalo entre visitas</w:t>
      </w:r>
    </w:p>
    <w:p w14:paraId="68553029" w14:textId="77777777" w:rsidR="00656D1C" w:rsidRPr="00C93DB2" w:rsidRDefault="00656D1C" w:rsidP="00C93DB2">
      <w:pPr>
        <w:pStyle w:val="Prrafodelista"/>
        <w:ind w:left="1429" w:firstLine="0"/>
        <w:rPr>
          <w:lang w:val="es-419" w:eastAsia="es-CO"/>
        </w:rPr>
      </w:pPr>
      <w:r w:rsidRPr="00C93DB2">
        <w:rPr>
          <w:lang w:val="es-419" w:eastAsia="es-CO"/>
        </w:rPr>
        <w:t>Respetar un intervalo de 72 horas entre las visitas a diferentes explotaciones acuícolas.</w:t>
      </w:r>
    </w:p>
    <w:p w14:paraId="160FFB41" w14:textId="77777777" w:rsidR="00656D1C" w:rsidRPr="00C93DB2" w:rsidRDefault="00656D1C" w:rsidP="00C93DB2">
      <w:pPr>
        <w:pStyle w:val="Prrafodelista"/>
        <w:numPr>
          <w:ilvl w:val="0"/>
          <w:numId w:val="36"/>
        </w:numPr>
        <w:rPr>
          <w:b/>
          <w:bCs/>
          <w:lang w:val="es-419" w:eastAsia="es-CO"/>
        </w:rPr>
      </w:pPr>
      <w:r w:rsidRPr="00C93DB2">
        <w:rPr>
          <w:b/>
          <w:bCs/>
          <w:lang w:val="es-419" w:eastAsia="es-CO"/>
        </w:rPr>
        <w:t>Prohibir entrada personal</w:t>
      </w:r>
    </w:p>
    <w:p w14:paraId="2A5CC997" w14:textId="77777777" w:rsidR="00656D1C" w:rsidRPr="00C93DB2" w:rsidRDefault="00656D1C" w:rsidP="00C93DB2">
      <w:pPr>
        <w:pStyle w:val="Prrafodelista"/>
        <w:ind w:left="1429" w:firstLine="0"/>
        <w:rPr>
          <w:lang w:val="es-419" w:eastAsia="es-CO"/>
        </w:rPr>
      </w:pPr>
      <w:r w:rsidRPr="00C93DB2">
        <w:rPr>
          <w:lang w:val="es-419" w:eastAsia="es-CO"/>
        </w:rPr>
        <w:t>Prohibir la entrada de conductores, ayudantes o motoristas, y asegurar limpieza de vehículos que ingresen.</w:t>
      </w:r>
    </w:p>
    <w:p w14:paraId="2FE87F80" w14:textId="77777777" w:rsidR="00656D1C" w:rsidRPr="00C93DB2" w:rsidRDefault="00656D1C" w:rsidP="00C93DB2">
      <w:pPr>
        <w:pStyle w:val="Prrafodelista"/>
        <w:numPr>
          <w:ilvl w:val="0"/>
          <w:numId w:val="36"/>
        </w:numPr>
        <w:rPr>
          <w:b/>
          <w:bCs/>
          <w:lang w:val="es-419" w:eastAsia="es-CO"/>
        </w:rPr>
      </w:pPr>
      <w:r w:rsidRPr="00C93DB2">
        <w:rPr>
          <w:b/>
          <w:bCs/>
          <w:lang w:val="es-419" w:eastAsia="es-CO"/>
        </w:rPr>
        <w:t>Área de estacionamiento</w:t>
      </w:r>
    </w:p>
    <w:p w14:paraId="39C5CB17" w14:textId="77777777" w:rsidR="00656D1C" w:rsidRPr="00C93DB2" w:rsidRDefault="00656D1C" w:rsidP="00C93DB2">
      <w:pPr>
        <w:pStyle w:val="Prrafodelista"/>
        <w:ind w:left="1429" w:firstLine="0"/>
        <w:rPr>
          <w:lang w:val="es-419" w:eastAsia="es-CO"/>
        </w:rPr>
      </w:pPr>
      <w:r w:rsidRPr="00C93DB2">
        <w:rPr>
          <w:lang w:val="es-419" w:eastAsia="es-CO"/>
        </w:rPr>
        <w:t>Definir un área de estacionamiento para vehículos de pasajeros y carga, sin contacto con la zona de producción.</w:t>
      </w:r>
    </w:p>
    <w:p w14:paraId="130A53E9" w14:textId="77777777" w:rsidR="00656D1C" w:rsidRPr="00C93DB2" w:rsidRDefault="00656D1C" w:rsidP="00C93DB2">
      <w:pPr>
        <w:pStyle w:val="Prrafodelista"/>
        <w:numPr>
          <w:ilvl w:val="0"/>
          <w:numId w:val="36"/>
        </w:numPr>
        <w:rPr>
          <w:b/>
          <w:bCs/>
          <w:lang w:val="es-419" w:eastAsia="es-CO"/>
        </w:rPr>
      </w:pPr>
      <w:r w:rsidRPr="00C93DB2">
        <w:rPr>
          <w:b/>
          <w:bCs/>
          <w:lang w:val="es-419" w:eastAsia="es-CO"/>
        </w:rPr>
        <w:lastRenderedPageBreak/>
        <w:t>Equipos individuales</w:t>
      </w:r>
    </w:p>
    <w:p w14:paraId="0B343372" w14:textId="77777777" w:rsidR="00656D1C" w:rsidRPr="00C93DB2" w:rsidRDefault="00656D1C" w:rsidP="00C93DB2">
      <w:pPr>
        <w:pStyle w:val="Prrafodelista"/>
        <w:ind w:left="1429" w:firstLine="0"/>
        <w:rPr>
          <w:lang w:val="es-419" w:eastAsia="es-CO"/>
        </w:rPr>
      </w:pPr>
      <w:r w:rsidRPr="00C93DB2">
        <w:rPr>
          <w:lang w:val="es-419" w:eastAsia="es-CO"/>
        </w:rPr>
        <w:t>Cada estanque, piscina o tanque debe tener sus propios equipos y utensilios individuales.</w:t>
      </w:r>
    </w:p>
    <w:p w14:paraId="07CAD63F" w14:textId="354BC5B0" w:rsidR="00656D1C" w:rsidRPr="00656D1C" w:rsidRDefault="00656D1C" w:rsidP="00C93DB2">
      <w:pPr>
        <w:pStyle w:val="Ttulo2"/>
      </w:pPr>
      <w:bookmarkStart w:id="12" w:name="_Toc183703637"/>
      <w:r w:rsidRPr="00656D1C">
        <w:t>Condiciones sanitarias en la producción acuícola</w:t>
      </w:r>
      <w:bookmarkEnd w:id="12"/>
    </w:p>
    <w:p w14:paraId="0B89D3E8" w14:textId="77777777" w:rsidR="00656D1C" w:rsidRPr="00656D1C" w:rsidRDefault="00656D1C" w:rsidP="00656D1C">
      <w:pPr>
        <w:rPr>
          <w:lang w:val="es-419" w:eastAsia="es-CO"/>
        </w:rPr>
      </w:pPr>
      <w:r w:rsidRPr="00656D1C">
        <w:rPr>
          <w:lang w:val="es-419" w:eastAsia="es-CO"/>
        </w:rPr>
        <w:t>Todas las explotaciones acuícolas en Colombia deben estar registradas ante el ICA, conforme a lo establecido en la Resolución 1414 de 2006. A continuación, se detallan las recomendaciones que deben seguir:</w:t>
      </w:r>
    </w:p>
    <w:p w14:paraId="3AD5D849" w14:textId="77777777" w:rsidR="00656D1C" w:rsidRPr="00C93DB2" w:rsidRDefault="00656D1C" w:rsidP="00C93DB2">
      <w:pPr>
        <w:pStyle w:val="Prrafodelista"/>
        <w:numPr>
          <w:ilvl w:val="0"/>
          <w:numId w:val="36"/>
        </w:numPr>
        <w:rPr>
          <w:lang w:val="es-419" w:eastAsia="es-CO"/>
        </w:rPr>
      </w:pPr>
      <w:r w:rsidRPr="00C93DB2">
        <w:rPr>
          <w:lang w:val="es-419" w:eastAsia="es-CO"/>
        </w:rPr>
        <w:t>Realizar un monitoreo y control constante para minimizar los riesgos de enfermedades.</w:t>
      </w:r>
    </w:p>
    <w:p w14:paraId="3FE1D585" w14:textId="77777777" w:rsidR="00656D1C" w:rsidRPr="00C93DB2" w:rsidRDefault="00656D1C" w:rsidP="00C93DB2">
      <w:pPr>
        <w:pStyle w:val="Prrafodelista"/>
        <w:numPr>
          <w:ilvl w:val="0"/>
          <w:numId w:val="36"/>
        </w:numPr>
        <w:rPr>
          <w:lang w:val="es-419" w:eastAsia="es-CO"/>
        </w:rPr>
      </w:pPr>
      <w:r w:rsidRPr="00C93DB2">
        <w:rPr>
          <w:lang w:val="es-419" w:eastAsia="es-CO"/>
        </w:rPr>
        <w:t>Diseñar un programa sanitario elaborado por un profesional universitario con competencias y experiencia en producciones acuícolas.</w:t>
      </w:r>
    </w:p>
    <w:p w14:paraId="5AE2EC55" w14:textId="77777777" w:rsidR="00656D1C" w:rsidRPr="00C93DB2" w:rsidRDefault="00656D1C" w:rsidP="00C93DB2">
      <w:pPr>
        <w:pStyle w:val="Prrafodelista"/>
        <w:numPr>
          <w:ilvl w:val="0"/>
          <w:numId w:val="36"/>
        </w:numPr>
        <w:rPr>
          <w:lang w:val="es-419" w:eastAsia="es-CO"/>
        </w:rPr>
      </w:pPr>
      <w:r w:rsidRPr="00C93DB2">
        <w:rPr>
          <w:lang w:val="es-419" w:eastAsia="es-CO"/>
        </w:rPr>
        <w:t>Tener conocimiento de los lotes de organismos que han sido sometidos a tratamiento médico veterinario.</w:t>
      </w:r>
    </w:p>
    <w:p w14:paraId="528E359B" w14:textId="77777777" w:rsidR="00656D1C" w:rsidRPr="00C93DB2" w:rsidRDefault="00656D1C" w:rsidP="00C93DB2">
      <w:pPr>
        <w:pStyle w:val="Prrafodelista"/>
        <w:numPr>
          <w:ilvl w:val="0"/>
          <w:numId w:val="36"/>
        </w:numPr>
        <w:rPr>
          <w:lang w:val="es-419" w:eastAsia="es-CO"/>
        </w:rPr>
      </w:pPr>
      <w:r w:rsidRPr="00C93DB2">
        <w:rPr>
          <w:lang w:val="es-419" w:eastAsia="es-CO"/>
        </w:rPr>
        <w:t>Exigir el salvoconducto expedido por el ICA al ingresar organismos acuáticos al predio y someterlos a cuarentena.</w:t>
      </w:r>
    </w:p>
    <w:p w14:paraId="3C2077FF" w14:textId="77777777" w:rsidR="00656D1C" w:rsidRPr="00C93DB2" w:rsidRDefault="00656D1C" w:rsidP="00C93DB2">
      <w:pPr>
        <w:pStyle w:val="Prrafodelista"/>
        <w:numPr>
          <w:ilvl w:val="0"/>
          <w:numId w:val="36"/>
        </w:numPr>
        <w:rPr>
          <w:lang w:val="es-419" w:eastAsia="es-CO"/>
        </w:rPr>
      </w:pPr>
      <w:r w:rsidRPr="00C93DB2">
        <w:rPr>
          <w:lang w:val="es-419" w:eastAsia="es-CO"/>
        </w:rPr>
        <w:t>Disponer de un formato de registro para la entrada y salida de visitantes, vehículos y animales.</w:t>
      </w:r>
    </w:p>
    <w:p w14:paraId="490C0807" w14:textId="77777777" w:rsidR="00656D1C" w:rsidRPr="00C93DB2" w:rsidRDefault="00656D1C" w:rsidP="00C93DB2">
      <w:pPr>
        <w:pStyle w:val="Prrafodelista"/>
        <w:numPr>
          <w:ilvl w:val="0"/>
          <w:numId w:val="36"/>
        </w:numPr>
        <w:rPr>
          <w:lang w:val="es-419" w:eastAsia="es-CO"/>
        </w:rPr>
      </w:pPr>
      <w:r w:rsidRPr="00C93DB2">
        <w:rPr>
          <w:lang w:val="es-419" w:eastAsia="es-CO"/>
        </w:rPr>
        <w:t>En caso de que el ICA adopte medidas sanitarias, todos los vehículos, implementos y equipos que ingresen o salgan del cercado perimetral de la explotación acuícola deben ser lavados y desinfectados con un producto adecuado para ese propósito.</w:t>
      </w:r>
    </w:p>
    <w:p w14:paraId="3CA2CCB9" w14:textId="77777777" w:rsidR="00656D1C" w:rsidRPr="00C93DB2" w:rsidRDefault="00656D1C" w:rsidP="00C93DB2">
      <w:pPr>
        <w:pStyle w:val="Prrafodelista"/>
        <w:numPr>
          <w:ilvl w:val="0"/>
          <w:numId w:val="36"/>
        </w:numPr>
        <w:rPr>
          <w:lang w:val="es-419" w:eastAsia="es-CO"/>
        </w:rPr>
      </w:pPr>
      <w:r w:rsidRPr="00C93DB2">
        <w:rPr>
          <w:lang w:val="es-419" w:eastAsia="es-CO"/>
        </w:rPr>
        <w:t>Capacitar de manera continua al personal de la explotación acuícola en normas de bioseguridad y manejo sanitario.</w:t>
      </w:r>
    </w:p>
    <w:p w14:paraId="417829A5" w14:textId="77777777" w:rsidR="00656D1C" w:rsidRPr="00656D1C" w:rsidRDefault="00656D1C" w:rsidP="00C93DB2">
      <w:pPr>
        <w:pStyle w:val="Ttulo3"/>
      </w:pPr>
      <w:bookmarkStart w:id="13" w:name="_Toc183703638"/>
      <w:r w:rsidRPr="00656D1C">
        <w:lastRenderedPageBreak/>
        <w:t>Tratamiento a estanques</w:t>
      </w:r>
      <w:bookmarkEnd w:id="13"/>
    </w:p>
    <w:p w14:paraId="39E285F8" w14:textId="77777777" w:rsidR="00656D1C" w:rsidRPr="00656D1C" w:rsidRDefault="00656D1C" w:rsidP="00656D1C">
      <w:pPr>
        <w:rPr>
          <w:lang w:val="es-419" w:eastAsia="es-CO"/>
        </w:rPr>
      </w:pPr>
      <w:r w:rsidRPr="00656D1C">
        <w:rPr>
          <w:lang w:val="es-419" w:eastAsia="es-CO"/>
        </w:rPr>
        <w:t>El drenado, secado, limpieza y encalado de los estanques de tierra son actividades esenciales para prevenir enfermedades en los organismos de cultivo. Estas acciones permiten eliminar la materia orgánica descompuesta, mejorar la aireación del estanque y utilizar cal como desinfectante del suelo, lo que también ayuda a evitar la contaminación del medio ambiente.</w:t>
      </w:r>
    </w:p>
    <w:p w14:paraId="4C6572EC" w14:textId="77777777" w:rsidR="00656D1C" w:rsidRPr="00656D1C" w:rsidRDefault="00656D1C" w:rsidP="00656D1C">
      <w:pPr>
        <w:rPr>
          <w:lang w:val="es-419" w:eastAsia="es-CO"/>
        </w:rPr>
      </w:pPr>
      <w:r w:rsidRPr="00656D1C">
        <w:rPr>
          <w:lang w:val="es-419" w:eastAsia="es-CO"/>
        </w:rPr>
        <w:t>Este tratamiento debe realizarse después de cada cosecha, ya que un fondo limpio y oxigenado proporciona mejores condiciones de bienestar para los organismos en cultivo.</w:t>
      </w:r>
    </w:p>
    <w:p w14:paraId="0390B05B" w14:textId="77777777" w:rsidR="00656D1C" w:rsidRPr="00656D1C" w:rsidRDefault="00656D1C" w:rsidP="00C93DB2">
      <w:pPr>
        <w:pStyle w:val="Ttulo3"/>
      </w:pPr>
      <w:bookmarkStart w:id="14" w:name="_Toc183703639"/>
      <w:r w:rsidRPr="00656D1C">
        <w:t>Control de plagas</w:t>
      </w:r>
      <w:bookmarkEnd w:id="14"/>
    </w:p>
    <w:p w14:paraId="60CA567E" w14:textId="77777777" w:rsidR="00656D1C" w:rsidRPr="00656D1C" w:rsidRDefault="00656D1C" w:rsidP="00656D1C">
      <w:pPr>
        <w:rPr>
          <w:lang w:val="es-419" w:eastAsia="es-CO"/>
        </w:rPr>
      </w:pPr>
      <w:r w:rsidRPr="00656D1C">
        <w:rPr>
          <w:lang w:val="es-419" w:eastAsia="es-CO"/>
        </w:rPr>
        <w:t>El control de plagas es fundamental, ya que estas pueden ser vectores de diversas enfermedades tanto para los organismos cultivados como para el personal que trabaja en la explotación acuícola. Se recomienda seguir estas pautas:</w:t>
      </w:r>
    </w:p>
    <w:p w14:paraId="38862E27" w14:textId="77777777" w:rsidR="00656D1C" w:rsidRPr="00C93DB2" w:rsidRDefault="00656D1C" w:rsidP="00C93DB2">
      <w:pPr>
        <w:pStyle w:val="Prrafodelista"/>
        <w:numPr>
          <w:ilvl w:val="0"/>
          <w:numId w:val="37"/>
        </w:numPr>
        <w:rPr>
          <w:b/>
          <w:bCs/>
          <w:lang w:val="es-419" w:eastAsia="es-CO"/>
        </w:rPr>
      </w:pPr>
      <w:r w:rsidRPr="00C93DB2">
        <w:rPr>
          <w:b/>
          <w:bCs/>
          <w:lang w:val="es-419" w:eastAsia="es-CO"/>
        </w:rPr>
        <w:t>Mantener la bodega de alimentos limpia y organizada</w:t>
      </w:r>
    </w:p>
    <w:p w14:paraId="0EA55F78" w14:textId="77777777" w:rsidR="00656D1C" w:rsidRPr="00C93DB2" w:rsidRDefault="00656D1C" w:rsidP="00C93DB2">
      <w:pPr>
        <w:pStyle w:val="Prrafodelista"/>
        <w:ind w:left="1429" w:firstLine="0"/>
        <w:rPr>
          <w:lang w:val="es-419" w:eastAsia="es-CO"/>
        </w:rPr>
      </w:pPr>
      <w:r w:rsidRPr="00C93DB2">
        <w:rPr>
          <w:lang w:val="es-419" w:eastAsia="es-CO"/>
        </w:rPr>
        <w:t>Almacenar los bultos sobre estibas, sin contacto con paredes, a temperaturas y humedad adecuadas.</w:t>
      </w:r>
    </w:p>
    <w:p w14:paraId="32541C9A" w14:textId="77777777" w:rsidR="00656D1C" w:rsidRPr="00C93DB2" w:rsidRDefault="00656D1C" w:rsidP="00C93DB2">
      <w:pPr>
        <w:pStyle w:val="Prrafodelista"/>
        <w:numPr>
          <w:ilvl w:val="0"/>
          <w:numId w:val="37"/>
        </w:numPr>
        <w:rPr>
          <w:b/>
          <w:bCs/>
          <w:lang w:val="es-419" w:eastAsia="es-CO"/>
        </w:rPr>
      </w:pPr>
      <w:r w:rsidRPr="00C93DB2">
        <w:rPr>
          <w:b/>
          <w:bCs/>
          <w:lang w:val="es-419" w:eastAsia="es-CO"/>
        </w:rPr>
        <w:t>Sistema adecuado para disposición de basuras</w:t>
      </w:r>
    </w:p>
    <w:p w14:paraId="5FD9FE36" w14:textId="55A81E17" w:rsidR="00656D1C" w:rsidRPr="00C93DB2" w:rsidRDefault="00C93DB2" w:rsidP="00C93DB2">
      <w:pPr>
        <w:pStyle w:val="Prrafodelista"/>
        <w:ind w:left="1429" w:firstLine="0"/>
        <w:rPr>
          <w:lang w:val="es-419" w:eastAsia="es-CO"/>
        </w:rPr>
      </w:pPr>
      <w:r w:rsidRPr="00C93DB2">
        <w:rPr>
          <w:lang w:val="es-419" w:eastAsia="es-CO"/>
        </w:rPr>
        <w:t>Reducir el riesgo de proliferación de plagas.</w:t>
      </w:r>
    </w:p>
    <w:p w14:paraId="48FA3548" w14:textId="77777777" w:rsidR="00656D1C" w:rsidRPr="00C93DB2" w:rsidRDefault="00656D1C" w:rsidP="00C93DB2">
      <w:pPr>
        <w:pStyle w:val="Prrafodelista"/>
        <w:numPr>
          <w:ilvl w:val="0"/>
          <w:numId w:val="37"/>
        </w:numPr>
        <w:rPr>
          <w:b/>
          <w:bCs/>
          <w:lang w:val="es-419" w:eastAsia="es-CO"/>
        </w:rPr>
      </w:pPr>
      <w:r w:rsidRPr="00C93DB2">
        <w:rPr>
          <w:b/>
          <w:bCs/>
          <w:lang w:val="es-419" w:eastAsia="es-CO"/>
        </w:rPr>
        <w:t>Implementar control de plagas de inmediato</w:t>
      </w:r>
    </w:p>
    <w:p w14:paraId="41DAF8ED" w14:textId="5528E2BF" w:rsidR="00656D1C" w:rsidRPr="00C93DB2" w:rsidRDefault="00C93DB2" w:rsidP="00C93DB2">
      <w:pPr>
        <w:pStyle w:val="Prrafodelista"/>
        <w:ind w:left="1429" w:firstLine="0"/>
        <w:rPr>
          <w:lang w:val="es-419" w:eastAsia="es-CO"/>
        </w:rPr>
      </w:pPr>
      <w:r w:rsidRPr="00C93DB2">
        <w:rPr>
          <w:lang w:val="es-419" w:eastAsia="es-CO"/>
        </w:rPr>
        <w:t>Si se detecta proliferación, aplicar medidas necesarias para su control.</w:t>
      </w:r>
    </w:p>
    <w:p w14:paraId="102DA302" w14:textId="77777777" w:rsidR="00656D1C" w:rsidRPr="00656D1C" w:rsidRDefault="00656D1C" w:rsidP="00C93DB2">
      <w:pPr>
        <w:pStyle w:val="Ttulo3"/>
      </w:pPr>
      <w:bookmarkStart w:id="15" w:name="_Toc183703640"/>
      <w:r w:rsidRPr="00656D1C">
        <w:lastRenderedPageBreak/>
        <w:t>Uso de medicamentos veterinarios</w:t>
      </w:r>
      <w:bookmarkEnd w:id="15"/>
    </w:p>
    <w:p w14:paraId="41D34284" w14:textId="77777777" w:rsidR="00656D1C" w:rsidRPr="00656D1C" w:rsidRDefault="00656D1C" w:rsidP="00656D1C">
      <w:pPr>
        <w:rPr>
          <w:lang w:val="es-419" w:eastAsia="es-CO"/>
        </w:rPr>
      </w:pPr>
      <w:r w:rsidRPr="00656D1C">
        <w:rPr>
          <w:lang w:val="es-419" w:eastAsia="es-CO"/>
        </w:rPr>
        <w:t>Las explotaciones acuícolas deben seguir ciertas directrices en cuanto al uso de medicamentos:</w:t>
      </w:r>
    </w:p>
    <w:p w14:paraId="044D3E3D" w14:textId="77777777" w:rsidR="00656D1C" w:rsidRPr="00C93DB2" w:rsidRDefault="00656D1C" w:rsidP="00C93DB2">
      <w:pPr>
        <w:pStyle w:val="Prrafodelista"/>
        <w:numPr>
          <w:ilvl w:val="0"/>
          <w:numId w:val="37"/>
        </w:numPr>
        <w:rPr>
          <w:lang w:val="es-419" w:eastAsia="es-CO"/>
        </w:rPr>
      </w:pPr>
      <w:r w:rsidRPr="00C93DB2">
        <w:rPr>
          <w:lang w:val="es-419" w:eastAsia="es-CO"/>
        </w:rPr>
        <w:t>Utilizar solo productos veterinarios que cuenten con registro del ICA.</w:t>
      </w:r>
    </w:p>
    <w:p w14:paraId="5819B704" w14:textId="77777777" w:rsidR="00656D1C" w:rsidRPr="00C93DB2" w:rsidRDefault="00656D1C" w:rsidP="00C93DB2">
      <w:pPr>
        <w:pStyle w:val="Prrafodelista"/>
        <w:numPr>
          <w:ilvl w:val="0"/>
          <w:numId w:val="37"/>
        </w:numPr>
        <w:rPr>
          <w:lang w:val="es-419" w:eastAsia="es-CO"/>
        </w:rPr>
      </w:pPr>
      <w:r w:rsidRPr="00C93DB2">
        <w:rPr>
          <w:lang w:val="es-419" w:eastAsia="es-CO"/>
        </w:rPr>
        <w:t>Todos los medicamentos que incluyan antibióticos, narcóticos, tranquilizantes o productos hormonales deben estar referenciados en un protocolo diseñado por un médico veterinario.</w:t>
      </w:r>
    </w:p>
    <w:p w14:paraId="228BC010" w14:textId="77777777" w:rsidR="00656D1C" w:rsidRPr="00C93DB2" w:rsidRDefault="00656D1C" w:rsidP="00C93DB2">
      <w:pPr>
        <w:pStyle w:val="Prrafodelista"/>
        <w:numPr>
          <w:ilvl w:val="0"/>
          <w:numId w:val="37"/>
        </w:numPr>
        <w:rPr>
          <w:lang w:val="es-419" w:eastAsia="es-CO"/>
        </w:rPr>
      </w:pPr>
      <w:r w:rsidRPr="00C93DB2">
        <w:rPr>
          <w:lang w:val="es-419" w:eastAsia="es-CO"/>
        </w:rPr>
        <w:t>Retirar de circulación cualquier medicamento vencido.</w:t>
      </w:r>
    </w:p>
    <w:p w14:paraId="3BEBA4BA" w14:textId="77777777" w:rsidR="00656D1C" w:rsidRPr="00C93DB2" w:rsidRDefault="00656D1C" w:rsidP="00C93DB2">
      <w:pPr>
        <w:pStyle w:val="Prrafodelista"/>
        <w:numPr>
          <w:ilvl w:val="0"/>
          <w:numId w:val="37"/>
        </w:numPr>
        <w:rPr>
          <w:lang w:val="es-419" w:eastAsia="es-CO"/>
        </w:rPr>
      </w:pPr>
      <w:r w:rsidRPr="00C93DB2">
        <w:rPr>
          <w:lang w:val="es-419" w:eastAsia="es-CO"/>
        </w:rPr>
        <w:t>Almacenar los medicamentos veterinarios en lugares destinados para tal fin, respetando las indicaciones específicas de cada producto en cuanto a temperatura, exposición a la luz solar, tiempo de uso después de abiertos, entre otros.</w:t>
      </w:r>
    </w:p>
    <w:p w14:paraId="60CC70FA" w14:textId="77777777" w:rsidR="00656D1C" w:rsidRPr="00C93DB2" w:rsidRDefault="00656D1C" w:rsidP="00C93DB2">
      <w:pPr>
        <w:pStyle w:val="Prrafodelista"/>
        <w:numPr>
          <w:ilvl w:val="0"/>
          <w:numId w:val="37"/>
        </w:numPr>
        <w:rPr>
          <w:lang w:val="es-419" w:eastAsia="es-CO"/>
        </w:rPr>
      </w:pPr>
      <w:r w:rsidRPr="00C93DB2">
        <w:rPr>
          <w:lang w:val="es-419" w:eastAsia="es-CO"/>
        </w:rPr>
        <w:t>Mantener un inventario actualizado de los medicamentos disponibles.</w:t>
      </w:r>
    </w:p>
    <w:p w14:paraId="738CA48C" w14:textId="77777777" w:rsidR="00656D1C" w:rsidRPr="00C93DB2" w:rsidRDefault="00656D1C" w:rsidP="00C93DB2">
      <w:pPr>
        <w:pStyle w:val="Prrafodelista"/>
        <w:numPr>
          <w:ilvl w:val="0"/>
          <w:numId w:val="37"/>
        </w:numPr>
        <w:rPr>
          <w:lang w:val="es-419" w:eastAsia="es-CO"/>
        </w:rPr>
      </w:pPr>
      <w:r w:rsidRPr="00C93DB2">
        <w:rPr>
          <w:lang w:val="es-419" w:eastAsia="es-CO"/>
        </w:rPr>
        <w:t>Asegurarse de que el equipo utilizado para la aplicación de medicamentos esté limpio, desinfectado y calibrado.</w:t>
      </w:r>
    </w:p>
    <w:p w14:paraId="69A087C9" w14:textId="77777777" w:rsidR="00656D1C" w:rsidRPr="00C93DB2" w:rsidRDefault="00656D1C" w:rsidP="00C93DB2">
      <w:pPr>
        <w:pStyle w:val="Prrafodelista"/>
        <w:numPr>
          <w:ilvl w:val="0"/>
          <w:numId w:val="37"/>
        </w:numPr>
        <w:rPr>
          <w:lang w:val="es-419" w:eastAsia="es-CO"/>
        </w:rPr>
      </w:pPr>
      <w:r w:rsidRPr="00C93DB2">
        <w:rPr>
          <w:lang w:val="es-419" w:eastAsia="es-CO"/>
        </w:rPr>
        <w:t>Disponer de manera adecuada los medicamentos vencidos, envases vacíos y los elementos desechables utilizados, como jeringas.</w:t>
      </w:r>
    </w:p>
    <w:p w14:paraId="2E4E2376" w14:textId="77777777" w:rsidR="00656D1C" w:rsidRPr="00656D1C" w:rsidRDefault="00656D1C" w:rsidP="00C93DB2">
      <w:pPr>
        <w:pStyle w:val="Ttulo3"/>
      </w:pPr>
      <w:bookmarkStart w:id="16" w:name="_Toc183703641"/>
      <w:r w:rsidRPr="00656D1C">
        <w:t>Personal</w:t>
      </w:r>
      <w:bookmarkEnd w:id="16"/>
    </w:p>
    <w:p w14:paraId="06B33D8A" w14:textId="77777777" w:rsidR="00656D1C" w:rsidRPr="00656D1C" w:rsidRDefault="00656D1C" w:rsidP="00656D1C">
      <w:pPr>
        <w:rPr>
          <w:lang w:val="es-419" w:eastAsia="es-CO"/>
        </w:rPr>
      </w:pPr>
      <w:r w:rsidRPr="00656D1C">
        <w:rPr>
          <w:lang w:val="es-419" w:eastAsia="es-CO"/>
        </w:rPr>
        <w:t>El manejo adecuado del personal en las explotaciones acuícolas es crucial para el éxito de la actividad productiva. Se recomienda:</w:t>
      </w:r>
    </w:p>
    <w:p w14:paraId="1FFCCC42" w14:textId="77777777" w:rsidR="00656D1C" w:rsidRPr="00C93DB2" w:rsidRDefault="00656D1C" w:rsidP="00C93DB2">
      <w:pPr>
        <w:pStyle w:val="Prrafodelista"/>
        <w:numPr>
          <w:ilvl w:val="0"/>
          <w:numId w:val="38"/>
        </w:numPr>
        <w:rPr>
          <w:lang w:val="es-419" w:eastAsia="es-CO"/>
        </w:rPr>
      </w:pPr>
      <w:r w:rsidRPr="00C93DB2">
        <w:rPr>
          <w:lang w:val="es-419" w:eastAsia="es-CO"/>
        </w:rPr>
        <w:t>Verificar la salud de los empleados mediante exámenes médicos anuales.</w:t>
      </w:r>
    </w:p>
    <w:p w14:paraId="5E3904BD" w14:textId="77777777" w:rsidR="00656D1C" w:rsidRPr="00C93DB2" w:rsidRDefault="00656D1C" w:rsidP="00C93DB2">
      <w:pPr>
        <w:pStyle w:val="Prrafodelista"/>
        <w:numPr>
          <w:ilvl w:val="0"/>
          <w:numId w:val="38"/>
        </w:numPr>
        <w:rPr>
          <w:lang w:val="es-419" w:eastAsia="es-CO"/>
        </w:rPr>
      </w:pPr>
      <w:r w:rsidRPr="00C93DB2">
        <w:rPr>
          <w:lang w:val="es-419" w:eastAsia="es-CO"/>
        </w:rPr>
        <w:t>Tener un botiquín de primeros auxilios en un lugar accesible y conocido por todo el personal.</w:t>
      </w:r>
    </w:p>
    <w:p w14:paraId="15FB048D" w14:textId="77777777" w:rsidR="00656D1C" w:rsidRPr="00C93DB2" w:rsidRDefault="00656D1C" w:rsidP="00C93DB2">
      <w:pPr>
        <w:pStyle w:val="Prrafodelista"/>
        <w:numPr>
          <w:ilvl w:val="0"/>
          <w:numId w:val="38"/>
        </w:numPr>
        <w:rPr>
          <w:lang w:val="es-419" w:eastAsia="es-CO"/>
        </w:rPr>
      </w:pPr>
      <w:r w:rsidRPr="00C93DB2">
        <w:rPr>
          <w:lang w:val="es-419" w:eastAsia="es-CO"/>
        </w:rPr>
        <w:lastRenderedPageBreak/>
        <w:t>Capacitar al personal de forma continua en temas clave como higiene, seguridad, riesgos ocupacionales, sanidad animal y bioseguridad.</w:t>
      </w:r>
    </w:p>
    <w:p w14:paraId="18856B3F" w14:textId="77777777" w:rsidR="00656D1C" w:rsidRPr="00C93DB2" w:rsidRDefault="00656D1C" w:rsidP="00C93DB2">
      <w:pPr>
        <w:pStyle w:val="Prrafodelista"/>
        <w:numPr>
          <w:ilvl w:val="0"/>
          <w:numId w:val="38"/>
        </w:numPr>
        <w:rPr>
          <w:lang w:val="es-419" w:eastAsia="es-CO"/>
        </w:rPr>
      </w:pPr>
      <w:r w:rsidRPr="00C93DB2">
        <w:rPr>
          <w:lang w:val="es-419" w:eastAsia="es-CO"/>
        </w:rPr>
        <w:t>Disponer de áreas adecuadas para el uso del personal, como baños, duchas y comedor.</w:t>
      </w:r>
    </w:p>
    <w:p w14:paraId="7F5C2666" w14:textId="3DC7E4D1" w:rsidR="003A3B0A" w:rsidRPr="00C93DB2" w:rsidRDefault="00656D1C" w:rsidP="00C93DB2">
      <w:pPr>
        <w:pStyle w:val="Prrafodelista"/>
        <w:numPr>
          <w:ilvl w:val="0"/>
          <w:numId w:val="38"/>
        </w:numPr>
        <w:rPr>
          <w:lang w:val="es-419" w:eastAsia="es-CO"/>
        </w:rPr>
      </w:pPr>
      <w:r w:rsidRPr="00C93DB2">
        <w:rPr>
          <w:lang w:val="es-419" w:eastAsia="es-CO"/>
        </w:rPr>
        <w:t>Proveer a los empleados con la indumentaria necesaria para realizar sus actividades, minimizando los riesgos laborales.</w:t>
      </w:r>
      <w:r w:rsidR="00024039" w:rsidRPr="00C93DB2">
        <w:rPr>
          <w:lang w:val="es-419" w:eastAsia="es-CO"/>
        </w:rPr>
        <w:br w:type="page"/>
      </w:r>
    </w:p>
    <w:p w14:paraId="3056BA6F" w14:textId="5B516042" w:rsidR="00656754" w:rsidRDefault="00EE4C61" w:rsidP="00B63204">
      <w:pPr>
        <w:pStyle w:val="Titulosgenerales"/>
      </w:pPr>
      <w:bookmarkStart w:id="17" w:name="_Toc183703642"/>
      <w:r w:rsidRPr="00EE4C61">
        <w:lastRenderedPageBreak/>
        <w:t>Síntesis</w:t>
      </w:r>
      <w:bookmarkEnd w:id="17"/>
    </w:p>
    <w:p w14:paraId="099A097A" w14:textId="5F09D3E8" w:rsidR="003446B1" w:rsidRDefault="003446B1" w:rsidP="003446B1">
      <w:pPr>
        <w:rPr>
          <w:lang w:val="es-419" w:eastAsia="es-CO"/>
        </w:rPr>
      </w:pPr>
      <w:r w:rsidRPr="003446B1">
        <w:rPr>
          <w:lang w:val="es-419" w:eastAsia="es-CO"/>
        </w:rPr>
        <w:t>A continuación, se presenta una síntesis de la temática estudiada en el componente formativo.</w:t>
      </w:r>
    </w:p>
    <w:p w14:paraId="171351DC" w14:textId="15E106A1" w:rsidR="007A4F9D" w:rsidRPr="003446B1" w:rsidRDefault="007A4F9D" w:rsidP="007A4F9D">
      <w:pPr>
        <w:ind w:firstLine="0"/>
        <w:rPr>
          <w:lang w:val="es-419" w:eastAsia="es-CO"/>
        </w:rPr>
      </w:pPr>
      <w:r>
        <w:rPr>
          <w:noProof/>
          <w:lang w:val="es-419" w:eastAsia="es-CO"/>
        </w:rPr>
        <w:drawing>
          <wp:inline distT="0" distB="0" distL="0" distR="0" wp14:anchorId="74C80FAC" wp14:editId="106B282B">
            <wp:extent cx="6332220" cy="2568575"/>
            <wp:effectExtent l="0" t="0" r="0" b="3175"/>
            <wp:docPr id="2" name="Gráfico 2" descr="La síntesis presenta las estrategias de bioseguridad para prevenir riesgos sanitarios en la acuicultura. Se destacan los riesgos en acuicultura, como enfermedades por transporte de animales, uso de medicamentos y especies invasoras. El plan de producción incluye tipos de explotaciones (extensiva e intensiva), el área de explotación, la evaluación del sitio y la calidad del agua. Las prácticas de bioseguridad abarcan cuarentena, control de plagas y uso responsable de medicamentos. Finalmente, las condiciones sanitarias se enfocan en el monitoreo de enfermedades, tratamiento de estanques y capacitación del pers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La síntesis presenta las estrategias de bioseguridad para prevenir riesgos sanitarios en la acuicultura. Se destacan los riesgos en acuicultura, como enfermedades por transporte de animales, uso de medicamentos y especies invasoras. El plan de producción incluye tipos de explotaciones (extensiva e intensiva), el área de explotación, la evaluación del sitio y la calidad del agua. Las prácticas de bioseguridad abarcan cuarentena, control de plagas y uso responsable de medicamentos. Finalmente, las condiciones sanitarias se enfocan en el monitoreo de enfermedades, tratamiento de estanques y capacitación del persona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32220" cy="2568575"/>
                    </a:xfrm>
                    <a:prstGeom prst="rect">
                      <a:avLst/>
                    </a:prstGeom>
                  </pic:spPr>
                </pic:pic>
              </a:graphicData>
            </a:graphic>
          </wp:inline>
        </w:drawing>
      </w:r>
    </w:p>
    <w:p w14:paraId="5DF9C062" w14:textId="79F0B184" w:rsidR="00322991" w:rsidRDefault="00322991" w:rsidP="00217628">
      <w:pPr>
        <w:ind w:firstLine="0"/>
        <w:jc w:val="center"/>
        <w:rPr>
          <w:lang w:val="es-419" w:eastAsia="es-CO"/>
        </w:rPr>
      </w:pPr>
    </w:p>
    <w:p w14:paraId="2C57A50C" w14:textId="25CC06BC" w:rsidR="0092616B" w:rsidRDefault="0092616B" w:rsidP="0092616B">
      <w:pPr>
        <w:ind w:firstLine="0"/>
        <w:jc w:val="center"/>
        <w:rPr>
          <w:lang w:val="es-419" w:eastAsia="es-CO"/>
        </w:rPr>
      </w:pPr>
    </w:p>
    <w:p w14:paraId="1D10F012" w14:textId="15AFE530" w:rsidR="00CE2C4A" w:rsidRPr="00CE2C4A" w:rsidRDefault="00EE4C61" w:rsidP="00653546">
      <w:pPr>
        <w:pStyle w:val="Titulosgenerales"/>
      </w:pPr>
      <w:bookmarkStart w:id="18" w:name="_Toc183703643"/>
      <w:r w:rsidRPr="00723503">
        <w:lastRenderedPageBreak/>
        <w:t>Material complementario</w:t>
      </w:r>
      <w:bookmarkEnd w:id="18"/>
    </w:p>
    <w:tbl>
      <w:tblPr>
        <w:tblStyle w:val="SENA"/>
        <w:tblW w:w="0" w:type="auto"/>
        <w:tblLayout w:type="fixed"/>
        <w:tblLook w:val="04A0" w:firstRow="1" w:lastRow="0" w:firstColumn="1" w:lastColumn="0" w:noHBand="0" w:noVBand="1"/>
      </w:tblPr>
      <w:tblGrid>
        <w:gridCol w:w="1838"/>
        <w:gridCol w:w="2977"/>
        <w:gridCol w:w="2268"/>
        <w:gridCol w:w="2879"/>
      </w:tblGrid>
      <w:tr w:rsidR="00F36C9D" w14:paraId="5ACFD6FC" w14:textId="77777777" w:rsidTr="00755EC3">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2E11C96E" w14:textId="23095499" w:rsidR="00F36C9D" w:rsidRDefault="00F36C9D" w:rsidP="0037202F">
            <w:pPr>
              <w:pStyle w:val="TextoTablas"/>
            </w:pPr>
            <w:r>
              <w:t>Tema</w:t>
            </w:r>
          </w:p>
        </w:tc>
        <w:tc>
          <w:tcPr>
            <w:tcW w:w="2977"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CB274E" w14:paraId="1C24F5E1"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72777169" w14:textId="2A6A33D4" w:rsidR="00CB274E" w:rsidRDefault="00CB274E" w:rsidP="00CB274E">
            <w:pPr>
              <w:pStyle w:val="TextoTablas"/>
            </w:pPr>
            <w:r w:rsidRPr="00AC4C62">
              <w:t>Bioseguridad</w:t>
            </w:r>
          </w:p>
        </w:tc>
        <w:tc>
          <w:tcPr>
            <w:tcW w:w="2977" w:type="dxa"/>
          </w:tcPr>
          <w:p w14:paraId="6B46D09D" w14:textId="47532568" w:rsidR="00CB274E" w:rsidRDefault="00CB274E" w:rsidP="00CB274E">
            <w:pPr>
              <w:pStyle w:val="TextoTablas"/>
            </w:pPr>
            <w:proofErr w:type="spellStart"/>
            <w:r w:rsidRPr="00AC4C62">
              <w:t>TvAgro</w:t>
            </w:r>
            <w:proofErr w:type="spellEnd"/>
            <w:r w:rsidRPr="00AC4C62">
              <w:t xml:space="preserve">. (2021). Como es un proyecto </w:t>
            </w:r>
            <w:proofErr w:type="spellStart"/>
            <w:r w:rsidRPr="00AC4C62">
              <w:t>acuicola</w:t>
            </w:r>
            <w:proofErr w:type="spellEnd"/>
            <w:r w:rsidRPr="00AC4C62">
              <w:t xml:space="preserve"> </w:t>
            </w:r>
            <w:proofErr w:type="spellStart"/>
            <w:r w:rsidRPr="00AC4C62">
              <w:t>bioseguro</w:t>
            </w:r>
            <w:proofErr w:type="spellEnd"/>
            <w:r w:rsidRPr="00AC4C62">
              <w:t xml:space="preserve"> y rentable - </w:t>
            </w:r>
            <w:proofErr w:type="spellStart"/>
            <w:r w:rsidRPr="00AC4C62">
              <w:t>TvAgro</w:t>
            </w:r>
            <w:proofErr w:type="spellEnd"/>
            <w:r w:rsidRPr="00AC4C62">
              <w:t xml:space="preserve"> por Juan Gonzalo </w:t>
            </w:r>
            <w:proofErr w:type="spellStart"/>
            <w:r w:rsidRPr="00AC4C62">
              <w:t>Angel</w:t>
            </w:r>
            <w:proofErr w:type="spellEnd"/>
            <w:r w:rsidRPr="00AC4C62">
              <w:t xml:space="preserve"> Restrepo. [Archivo de video] </w:t>
            </w:r>
            <w:proofErr w:type="spellStart"/>
            <w:r w:rsidRPr="00AC4C62">
              <w:t>Youtube</w:t>
            </w:r>
            <w:proofErr w:type="spellEnd"/>
            <w:r w:rsidRPr="00AC4C62">
              <w:t>.</w:t>
            </w:r>
          </w:p>
        </w:tc>
        <w:tc>
          <w:tcPr>
            <w:tcW w:w="2268" w:type="dxa"/>
          </w:tcPr>
          <w:p w14:paraId="16BE0076" w14:textId="5BCED501" w:rsidR="00CB274E" w:rsidRDefault="00CB274E" w:rsidP="00CB274E">
            <w:pPr>
              <w:pStyle w:val="TextoTablas"/>
            </w:pPr>
            <w:r w:rsidRPr="00AC4C62">
              <w:t>Video</w:t>
            </w:r>
          </w:p>
        </w:tc>
        <w:tc>
          <w:tcPr>
            <w:tcW w:w="2879" w:type="dxa"/>
          </w:tcPr>
          <w:p w14:paraId="1224783A" w14:textId="01C83E5B" w:rsidR="00CB274E" w:rsidRDefault="00686C98" w:rsidP="00CB274E">
            <w:pPr>
              <w:pStyle w:val="TextoTablas"/>
            </w:pPr>
            <w:hyperlink r:id="rId12" w:history="1">
              <w:r w:rsidR="00CB274E" w:rsidRPr="00CB274E">
                <w:rPr>
                  <w:rStyle w:val="Hipervnculo"/>
                </w:rPr>
                <w:t>https://www.youtube.com/watch?v=6lgoLJgwz5A</w:t>
              </w:r>
            </w:hyperlink>
          </w:p>
        </w:tc>
      </w:tr>
      <w:tr w:rsidR="00CB274E" w14:paraId="1CAB4FF1" w14:textId="77777777" w:rsidTr="00755EC3">
        <w:tc>
          <w:tcPr>
            <w:tcW w:w="1838" w:type="dxa"/>
          </w:tcPr>
          <w:p w14:paraId="50F9840A" w14:textId="28CE797B" w:rsidR="00CB274E" w:rsidRDefault="00CB274E" w:rsidP="00CB274E">
            <w:pPr>
              <w:pStyle w:val="TextoTablas"/>
            </w:pPr>
            <w:r w:rsidRPr="00AC4C62">
              <w:t>Plan de producción</w:t>
            </w:r>
          </w:p>
        </w:tc>
        <w:tc>
          <w:tcPr>
            <w:tcW w:w="2977" w:type="dxa"/>
          </w:tcPr>
          <w:p w14:paraId="0F4B6288" w14:textId="14172FAA" w:rsidR="00CB274E" w:rsidRDefault="00CB274E" w:rsidP="00CB274E">
            <w:pPr>
              <w:pStyle w:val="TextoTablas"/>
            </w:pPr>
            <w:r w:rsidRPr="00AC4C62">
              <w:t xml:space="preserve">La Finca de Hoy. (2022). Pasos para iniciar una piscicultura a pequeña escala. [Archivo de video] </w:t>
            </w:r>
            <w:proofErr w:type="spellStart"/>
            <w:r w:rsidRPr="00AC4C62">
              <w:t>Youtube</w:t>
            </w:r>
            <w:proofErr w:type="spellEnd"/>
            <w:r w:rsidRPr="00AC4C62">
              <w:t>.</w:t>
            </w:r>
          </w:p>
        </w:tc>
        <w:tc>
          <w:tcPr>
            <w:tcW w:w="2268" w:type="dxa"/>
          </w:tcPr>
          <w:p w14:paraId="5A0FA849" w14:textId="588C4747" w:rsidR="00CB274E" w:rsidRDefault="00CB274E" w:rsidP="00CB274E">
            <w:pPr>
              <w:pStyle w:val="TextoTablas"/>
            </w:pPr>
            <w:r w:rsidRPr="00AC4C62">
              <w:t>Video</w:t>
            </w:r>
          </w:p>
        </w:tc>
        <w:tc>
          <w:tcPr>
            <w:tcW w:w="2879" w:type="dxa"/>
          </w:tcPr>
          <w:p w14:paraId="25B7F128" w14:textId="0EF9E935" w:rsidR="00CB274E" w:rsidRDefault="00686C98" w:rsidP="00CB274E">
            <w:pPr>
              <w:pStyle w:val="TextoTablas"/>
            </w:pPr>
            <w:hyperlink r:id="rId13" w:history="1">
              <w:r w:rsidR="00CB274E" w:rsidRPr="00CB274E">
                <w:rPr>
                  <w:rStyle w:val="Hipervnculo"/>
                </w:rPr>
                <w:t>https://www.youtube.com/watch?v=1tn3b4Cpnxg</w:t>
              </w:r>
            </w:hyperlink>
          </w:p>
        </w:tc>
      </w:tr>
      <w:tr w:rsidR="00CB274E" w14:paraId="58143C9A"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7326A42B" w14:textId="18974351" w:rsidR="00CB274E" w:rsidRDefault="00CB274E" w:rsidP="00CB274E">
            <w:pPr>
              <w:pStyle w:val="TextoTablas"/>
            </w:pPr>
            <w:r w:rsidRPr="00AC4C62">
              <w:t>Área de explotación acuícola</w:t>
            </w:r>
          </w:p>
        </w:tc>
        <w:tc>
          <w:tcPr>
            <w:tcW w:w="2977" w:type="dxa"/>
          </w:tcPr>
          <w:p w14:paraId="2C74FABC" w14:textId="7DFE29B4" w:rsidR="00CB274E" w:rsidRDefault="00CB274E" w:rsidP="00CB274E">
            <w:pPr>
              <w:pStyle w:val="TextoTablas"/>
            </w:pPr>
            <w:r w:rsidRPr="00AC4C62">
              <w:t xml:space="preserve">Sin Ruta Al Campo. (2022). Mojarras o camarón que es más rentable | Cosecharemos 15 toneladas | Equipamiento y asesorías [Archivo de video] </w:t>
            </w:r>
            <w:proofErr w:type="spellStart"/>
            <w:r w:rsidRPr="00AC4C62">
              <w:t>Youtube</w:t>
            </w:r>
            <w:proofErr w:type="spellEnd"/>
            <w:r w:rsidRPr="00AC4C62">
              <w:t>.</w:t>
            </w:r>
          </w:p>
        </w:tc>
        <w:tc>
          <w:tcPr>
            <w:tcW w:w="2268" w:type="dxa"/>
          </w:tcPr>
          <w:p w14:paraId="1EC3D48B" w14:textId="1A92CFD6" w:rsidR="00CB274E" w:rsidRDefault="00CB274E" w:rsidP="00CB274E">
            <w:pPr>
              <w:pStyle w:val="TextoTablas"/>
            </w:pPr>
            <w:r w:rsidRPr="00AC4C62">
              <w:t>Video</w:t>
            </w:r>
          </w:p>
        </w:tc>
        <w:tc>
          <w:tcPr>
            <w:tcW w:w="2879" w:type="dxa"/>
          </w:tcPr>
          <w:p w14:paraId="59BD8E98" w14:textId="41EBC441" w:rsidR="00CB274E" w:rsidRDefault="00686C98" w:rsidP="00CB274E">
            <w:pPr>
              <w:pStyle w:val="TextoTablas"/>
            </w:pPr>
            <w:hyperlink r:id="rId14" w:history="1">
              <w:r w:rsidR="00CB274E" w:rsidRPr="00CB274E">
                <w:rPr>
                  <w:rStyle w:val="Hipervnculo"/>
                </w:rPr>
                <w:t>https://www.youtube.com/watch?v=6XAJKSWtTyw</w:t>
              </w:r>
            </w:hyperlink>
          </w:p>
        </w:tc>
      </w:tr>
      <w:tr w:rsidR="00CB274E" w14:paraId="2237BE1B" w14:textId="77777777" w:rsidTr="00755EC3">
        <w:tc>
          <w:tcPr>
            <w:tcW w:w="1838" w:type="dxa"/>
          </w:tcPr>
          <w:p w14:paraId="2C0E45BA" w14:textId="0D3BF885" w:rsidR="00CB274E" w:rsidRDefault="00CB274E" w:rsidP="00CB274E">
            <w:pPr>
              <w:pStyle w:val="TextoTablas"/>
            </w:pPr>
            <w:r w:rsidRPr="00AC4C62">
              <w:t>Selección de semilla</w:t>
            </w:r>
          </w:p>
        </w:tc>
        <w:tc>
          <w:tcPr>
            <w:tcW w:w="2977" w:type="dxa"/>
          </w:tcPr>
          <w:p w14:paraId="3A95C0F8" w14:textId="50B9CD7F" w:rsidR="00CB274E" w:rsidRDefault="00CB274E" w:rsidP="00CB274E">
            <w:pPr>
              <w:pStyle w:val="TextoTablas"/>
            </w:pPr>
            <w:r w:rsidRPr="00AC4C62">
              <w:t xml:space="preserve">AGRONEGOCIOS. (2021). COMO CALCULAR EL ALIMENTO DIARIO DE LOS PECES [Archivo de video] </w:t>
            </w:r>
            <w:proofErr w:type="spellStart"/>
            <w:r w:rsidRPr="00AC4C62">
              <w:t>Youtube</w:t>
            </w:r>
            <w:proofErr w:type="spellEnd"/>
            <w:r w:rsidRPr="00AC4C62">
              <w:t>.</w:t>
            </w:r>
          </w:p>
        </w:tc>
        <w:tc>
          <w:tcPr>
            <w:tcW w:w="2268" w:type="dxa"/>
          </w:tcPr>
          <w:p w14:paraId="1E18C01D" w14:textId="030D7069" w:rsidR="00CB274E" w:rsidRDefault="00CB274E" w:rsidP="00CB274E">
            <w:pPr>
              <w:pStyle w:val="TextoTablas"/>
            </w:pPr>
            <w:r w:rsidRPr="00AC4C62">
              <w:t>Video</w:t>
            </w:r>
          </w:p>
        </w:tc>
        <w:tc>
          <w:tcPr>
            <w:tcW w:w="2879" w:type="dxa"/>
          </w:tcPr>
          <w:p w14:paraId="368EE018" w14:textId="2318ED5C" w:rsidR="00CB274E" w:rsidRDefault="00686C98" w:rsidP="00CB274E">
            <w:pPr>
              <w:pStyle w:val="TextoTablas"/>
            </w:pPr>
            <w:hyperlink r:id="rId15" w:history="1">
              <w:r w:rsidR="00CB274E" w:rsidRPr="00CB274E">
                <w:rPr>
                  <w:rStyle w:val="Hipervnculo"/>
                </w:rPr>
                <w:t>https://www.youtube.com/watch?v=_vyef3bw5cc</w:t>
              </w:r>
            </w:hyperlink>
          </w:p>
        </w:tc>
      </w:tr>
      <w:tr w:rsidR="00CB274E" w14:paraId="1CB14EEB"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40CF8DEF" w14:textId="359E1582" w:rsidR="00CB274E" w:rsidRDefault="00CB274E" w:rsidP="00CB274E">
            <w:pPr>
              <w:pStyle w:val="TextoTablas"/>
            </w:pPr>
            <w:r w:rsidRPr="00AC4C62">
              <w:t>Condiciones sanitarias en la producción acuícola</w:t>
            </w:r>
          </w:p>
        </w:tc>
        <w:tc>
          <w:tcPr>
            <w:tcW w:w="2977" w:type="dxa"/>
          </w:tcPr>
          <w:p w14:paraId="7584DE1E" w14:textId="0CABD9E6" w:rsidR="00CB274E" w:rsidRDefault="00CB274E" w:rsidP="00CB274E">
            <w:pPr>
              <w:pStyle w:val="TextoTablas"/>
            </w:pPr>
            <w:proofErr w:type="spellStart"/>
            <w:r w:rsidRPr="00AC4C62">
              <w:t>aTech</w:t>
            </w:r>
            <w:proofErr w:type="spellEnd"/>
            <w:r w:rsidRPr="00AC4C62">
              <w:t xml:space="preserve"> ES (2021). El Futuro de la Acuicultura y sus Nuevas </w:t>
            </w:r>
            <w:proofErr w:type="spellStart"/>
            <w:r w:rsidRPr="00AC4C62">
              <w:t>Tecnologías</w:t>
            </w:r>
            <w:proofErr w:type="spellEnd"/>
            <w:r w:rsidRPr="00AC4C62">
              <w:t xml:space="preserve">. [Archivo de video] </w:t>
            </w:r>
            <w:proofErr w:type="spellStart"/>
            <w:r w:rsidRPr="00AC4C62">
              <w:t>Youtube</w:t>
            </w:r>
            <w:proofErr w:type="spellEnd"/>
            <w:r w:rsidRPr="00AC4C62">
              <w:t>.</w:t>
            </w:r>
          </w:p>
        </w:tc>
        <w:tc>
          <w:tcPr>
            <w:tcW w:w="2268" w:type="dxa"/>
          </w:tcPr>
          <w:p w14:paraId="054A0C01" w14:textId="37D3037A" w:rsidR="00CB274E" w:rsidRDefault="00CB274E" w:rsidP="00CB274E">
            <w:pPr>
              <w:pStyle w:val="TextoTablas"/>
            </w:pPr>
            <w:r w:rsidRPr="00AC4C62">
              <w:t>Video</w:t>
            </w:r>
          </w:p>
        </w:tc>
        <w:tc>
          <w:tcPr>
            <w:tcW w:w="2879" w:type="dxa"/>
          </w:tcPr>
          <w:p w14:paraId="04BB3372" w14:textId="4A667233" w:rsidR="00CB274E" w:rsidRDefault="00686C98" w:rsidP="00CB274E">
            <w:pPr>
              <w:pStyle w:val="TextoTablas"/>
            </w:pPr>
            <w:hyperlink r:id="rId16" w:history="1">
              <w:r w:rsidR="00CB274E" w:rsidRPr="00CB274E">
                <w:rPr>
                  <w:rStyle w:val="Hipervnculo"/>
                </w:rPr>
                <w:t>https://www.youtube.com/watch?v=ZD2VTgW52Lc</w:t>
              </w:r>
            </w:hyperlink>
          </w:p>
        </w:tc>
      </w:tr>
    </w:tbl>
    <w:p w14:paraId="1C276251" w14:textId="30BD785F" w:rsidR="00F36C9D" w:rsidRDefault="00F36C9D" w:rsidP="00B63204">
      <w:pPr>
        <w:pStyle w:val="Titulosgenerales"/>
      </w:pPr>
      <w:bookmarkStart w:id="19" w:name="_Toc183703644"/>
      <w:r>
        <w:lastRenderedPageBreak/>
        <w:t>Glosario</w:t>
      </w:r>
      <w:bookmarkEnd w:id="19"/>
    </w:p>
    <w:p w14:paraId="5881855F" w14:textId="77777777" w:rsidR="00CB274E" w:rsidRPr="00CB274E" w:rsidRDefault="00CB274E" w:rsidP="00CB274E">
      <w:pPr>
        <w:rPr>
          <w:lang w:val="es-419" w:eastAsia="es-CO"/>
        </w:rPr>
      </w:pPr>
      <w:r w:rsidRPr="00CB274E">
        <w:rPr>
          <w:b/>
          <w:bCs/>
          <w:lang w:val="es-419" w:eastAsia="es-CO"/>
        </w:rPr>
        <w:t>Alevinos</w:t>
      </w:r>
      <w:r w:rsidRPr="00CB274E">
        <w:rPr>
          <w:lang w:val="es-419" w:eastAsia="es-CO"/>
        </w:rPr>
        <w:t>: etapa temprana de desarrollo de peces en acuicultura.</w:t>
      </w:r>
    </w:p>
    <w:p w14:paraId="3FB45458" w14:textId="77777777" w:rsidR="00CB274E" w:rsidRPr="00CB274E" w:rsidRDefault="00CB274E" w:rsidP="00CB274E">
      <w:pPr>
        <w:rPr>
          <w:lang w:val="es-419" w:eastAsia="es-CO"/>
        </w:rPr>
      </w:pPr>
      <w:r w:rsidRPr="00CB274E">
        <w:rPr>
          <w:b/>
          <w:bCs/>
          <w:lang w:val="es-419" w:eastAsia="es-CO"/>
        </w:rPr>
        <w:t>Bioseguridad</w:t>
      </w:r>
      <w:r w:rsidRPr="00CB274E">
        <w:rPr>
          <w:lang w:val="es-419" w:eastAsia="es-CO"/>
        </w:rPr>
        <w:t>: estrategias y medidas para prevenir riesgos sanitarios en la acuicultura.</w:t>
      </w:r>
    </w:p>
    <w:p w14:paraId="367AC8DB" w14:textId="77777777" w:rsidR="00CB274E" w:rsidRPr="00CB274E" w:rsidRDefault="00CB274E" w:rsidP="00CB274E">
      <w:pPr>
        <w:rPr>
          <w:lang w:val="es-419" w:eastAsia="es-CO"/>
        </w:rPr>
      </w:pPr>
      <w:r w:rsidRPr="00CB274E">
        <w:rPr>
          <w:b/>
          <w:bCs/>
          <w:lang w:val="es-419" w:eastAsia="es-CO"/>
        </w:rPr>
        <w:t>Cuarentena</w:t>
      </w:r>
      <w:r w:rsidRPr="00CB274E">
        <w:rPr>
          <w:lang w:val="es-419" w:eastAsia="es-CO"/>
        </w:rPr>
        <w:t>: aislamiento temporal de animales nuevos para evitar la propagación de enfermedades.</w:t>
      </w:r>
    </w:p>
    <w:p w14:paraId="1838902D" w14:textId="77777777" w:rsidR="00CB274E" w:rsidRPr="00CB274E" w:rsidRDefault="00CB274E" w:rsidP="00CB274E">
      <w:pPr>
        <w:rPr>
          <w:lang w:val="es-419" w:eastAsia="es-CO"/>
        </w:rPr>
      </w:pPr>
      <w:r w:rsidRPr="00CB274E">
        <w:rPr>
          <w:b/>
          <w:bCs/>
          <w:lang w:val="es-419" w:eastAsia="es-CO"/>
        </w:rPr>
        <w:t>Enfermedades</w:t>
      </w:r>
      <w:r w:rsidRPr="00CB274E">
        <w:rPr>
          <w:lang w:val="es-419" w:eastAsia="es-CO"/>
        </w:rPr>
        <w:t xml:space="preserve"> </w:t>
      </w:r>
      <w:r w:rsidRPr="00CB274E">
        <w:rPr>
          <w:b/>
          <w:bCs/>
          <w:lang w:val="es-419" w:eastAsia="es-CO"/>
        </w:rPr>
        <w:t>zoonóticas</w:t>
      </w:r>
      <w:r w:rsidRPr="00CB274E">
        <w:rPr>
          <w:lang w:val="es-419" w:eastAsia="es-CO"/>
        </w:rPr>
        <w:t>: enfermedades que se transmiten de animales a humanos.</w:t>
      </w:r>
    </w:p>
    <w:p w14:paraId="0D311101" w14:textId="77777777" w:rsidR="00CB274E" w:rsidRPr="00CB274E" w:rsidRDefault="00CB274E" w:rsidP="00CB274E">
      <w:pPr>
        <w:rPr>
          <w:lang w:val="es-419" w:eastAsia="es-CO"/>
        </w:rPr>
      </w:pPr>
      <w:r w:rsidRPr="00CB274E">
        <w:rPr>
          <w:b/>
          <w:bCs/>
          <w:lang w:val="es-419" w:eastAsia="es-CO"/>
        </w:rPr>
        <w:t>Especies invasoras</w:t>
      </w:r>
      <w:r w:rsidRPr="00CB274E">
        <w:rPr>
          <w:lang w:val="es-419" w:eastAsia="es-CO"/>
        </w:rPr>
        <w:t>: organismos no nativos que se introducen en un ecosistema, afectando negativamente la biodiversidad.</w:t>
      </w:r>
    </w:p>
    <w:p w14:paraId="7B95AEC4" w14:textId="77777777" w:rsidR="00CB274E" w:rsidRPr="00CB274E" w:rsidRDefault="00CB274E" w:rsidP="00CB274E">
      <w:pPr>
        <w:rPr>
          <w:lang w:val="es-419" w:eastAsia="es-CO"/>
        </w:rPr>
      </w:pPr>
      <w:r w:rsidRPr="00CB274E">
        <w:rPr>
          <w:b/>
          <w:bCs/>
          <w:lang w:val="es-419" w:eastAsia="es-CO"/>
        </w:rPr>
        <w:t>Instalaciones</w:t>
      </w:r>
      <w:r w:rsidRPr="00CB274E">
        <w:rPr>
          <w:lang w:val="es-419" w:eastAsia="es-CO"/>
        </w:rPr>
        <w:t>: infraestructura y equipo necesario para la producción acuícola.</w:t>
      </w:r>
    </w:p>
    <w:p w14:paraId="02A6FEC0" w14:textId="77777777" w:rsidR="00CB274E" w:rsidRPr="00CB274E" w:rsidRDefault="00CB274E" w:rsidP="00CB274E">
      <w:pPr>
        <w:rPr>
          <w:lang w:val="es-419" w:eastAsia="es-CO"/>
        </w:rPr>
      </w:pPr>
      <w:r w:rsidRPr="00CB274E">
        <w:rPr>
          <w:b/>
          <w:bCs/>
          <w:lang w:val="es-419" w:eastAsia="es-CO"/>
        </w:rPr>
        <w:t>Medicamentos veterinarios</w:t>
      </w:r>
      <w:r w:rsidRPr="00CB274E">
        <w:rPr>
          <w:lang w:val="es-419" w:eastAsia="es-CO"/>
        </w:rPr>
        <w:t>: sustancias utilizadas para prevenir o tratar enfermedades en animales acuáticos.</w:t>
      </w:r>
    </w:p>
    <w:p w14:paraId="305B2619" w14:textId="77777777" w:rsidR="00CB274E" w:rsidRPr="00CB274E" w:rsidRDefault="00CB274E" w:rsidP="00CB274E">
      <w:pPr>
        <w:rPr>
          <w:lang w:val="es-419" w:eastAsia="es-CO"/>
        </w:rPr>
      </w:pPr>
      <w:r w:rsidRPr="00CB274E">
        <w:rPr>
          <w:b/>
          <w:bCs/>
          <w:lang w:val="es-419" w:eastAsia="es-CO"/>
        </w:rPr>
        <w:t>Patógenos</w:t>
      </w:r>
      <w:r w:rsidRPr="00CB274E">
        <w:rPr>
          <w:lang w:val="es-419" w:eastAsia="es-CO"/>
        </w:rPr>
        <w:t>: organismos que causan enfermedades en animales.</w:t>
      </w:r>
    </w:p>
    <w:p w14:paraId="01B15111" w14:textId="77777777" w:rsidR="00CB274E" w:rsidRPr="00CB274E" w:rsidRDefault="00CB274E" w:rsidP="00CB274E">
      <w:pPr>
        <w:rPr>
          <w:lang w:val="es-419" w:eastAsia="es-CO"/>
        </w:rPr>
      </w:pPr>
      <w:r w:rsidRPr="00CB274E">
        <w:rPr>
          <w:b/>
          <w:bCs/>
          <w:lang w:val="es-419" w:eastAsia="es-CO"/>
        </w:rPr>
        <w:t>Plagas</w:t>
      </w:r>
      <w:r w:rsidRPr="00CB274E">
        <w:rPr>
          <w:lang w:val="es-419" w:eastAsia="es-CO"/>
        </w:rPr>
        <w:t>: organismos no deseados que pueden afectar negativamente la producción acuícola.</w:t>
      </w:r>
    </w:p>
    <w:p w14:paraId="0C114A6E" w14:textId="32B28047" w:rsidR="0041196A" w:rsidRPr="00F23332" w:rsidRDefault="00CB274E" w:rsidP="00CB274E">
      <w:pPr>
        <w:rPr>
          <w:lang w:val="es-419" w:eastAsia="es-CO"/>
        </w:rPr>
      </w:pPr>
      <w:r w:rsidRPr="00CB274E">
        <w:rPr>
          <w:b/>
          <w:bCs/>
          <w:lang w:val="es-419" w:eastAsia="es-CO"/>
        </w:rPr>
        <w:t>Tratamiento a estanques</w:t>
      </w:r>
      <w:r w:rsidRPr="00CB274E">
        <w:rPr>
          <w:lang w:val="es-419" w:eastAsia="es-CO"/>
        </w:rPr>
        <w:t>: conjunto de acciones como limpieza y desinfección para mantener la salud de los organismos acuáticos.</w:t>
      </w:r>
    </w:p>
    <w:p w14:paraId="40B682D2" w14:textId="77777777" w:rsidR="002E5B3A" w:rsidRDefault="002E5B3A" w:rsidP="00B63204">
      <w:pPr>
        <w:pStyle w:val="Titulosgenerales"/>
      </w:pPr>
      <w:bookmarkStart w:id="20" w:name="_Toc183703645"/>
      <w:r>
        <w:lastRenderedPageBreak/>
        <w:t>Referencias bibliográficas</w:t>
      </w:r>
      <w:bookmarkEnd w:id="20"/>
      <w:r>
        <w:t xml:space="preserve"> </w:t>
      </w:r>
    </w:p>
    <w:p w14:paraId="6366504D" w14:textId="58B15B88" w:rsidR="00CB274E" w:rsidRPr="00CB274E" w:rsidRDefault="00BB5030" w:rsidP="00CB274E">
      <w:pPr>
        <w:rPr>
          <w:lang w:val="es-419" w:eastAsia="es-CO"/>
        </w:rPr>
      </w:pPr>
      <w:r>
        <w:rPr>
          <w:lang w:val="es-419" w:eastAsia="es-CO"/>
        </w:rPr>
        <w:t xml:space="preserve"> </w:t>
      </w:r>
      <w:r w:rsidR="00CB274E" w:rsidRPr="00CB274E">
        <w:rPr>
          <w:lang w:val="es-419" w:eastAsia="es-CO"/>
        </w:rPr>
        <w:t xml:space="preserve">Departamento de Agricultura de Estados Unidos, Programa Nacional de Acreditación Veterinaria. (2011). Módulo 15: Bioseguridad y prevención de enfermedades en la acuicultura. </w:t>
      </w:r>
      <w:hyperlink r:id="rId17" w:history="1">
        <w:r w:rsidR="00CB274E" w:rsidRPr="000F28E7">
          <w:rPr>
            <w:rStyle w:val="Hipervnculo"/>
            <w:lang w:val="es-419" w:eastAsia="es-CO"/>
          </w:rPr>
          <w:t>http://www.cfsph.iastate.edu/pdf-library/Acreditacion-Veterinaria/NVAP-Mod-15-AQBIO.pdf</w:t>
        </w:r>
      </w:hyperlink>
      <w:r w:rsidR="00CB274E">
        <w:rPr>
          <w:lang w:val="es-419" w:eastAsia="es-CO"/>
        </w:rPr>
        <w:t xml:space="preserve"> </w:t>
      </w:r>
    </w:p>
    <w:p w14:paraId="44326A49" w14:textId="350DDC77" w:rsidR="00F36C9D" w:rsidRDefault="00CB274E" w:rsidP="00CB274E">
      <w:pPr>
        <w:rPr>
          <w:lang w:val="es-419" w:eastAsia="es-CO"/>
        </w:rPr>
      </w:pPr>
      <w:r w:rsidRPr="00CB274E">
        <w:rPr>
          <w:lang w:val="es-419" w:eastAsia="es-CO"/>
        </w:rPr>
        <w:t xml:space="preserve">FAO. (2011). Manual básico de sanidad piscícola. </w:t>
      </w:r>
      <w:hyperlink r:id="rId18" w:history="1">
        <w:r w:rsidRPr="000F28E7">
          <w:rPr>
            <w:rStyle w:val="Hipervnculo"/>
            <w:lang w:val="es-419" w:eastAsia="es-CO"/>
          </w:rPr>
          <w:t>http://www.fao.org/3/a-as830s.pdf</w:t>
        </w:r>
      </w:hyperlink>
      <w:r>
        <w:rPr>
          <w:lang w:val="es-419" w:eastAsia="es-CO"/>
        </w:rPr>
        <w:t xml:space="preserve"> </w:t>
      </w:r>
    </w:p>
    <w:p w14:paraId="0ACDF4A3" w14:textId="5F5F13AA" w:rsidR="002E5B3A" w:rsidRPr="002E5B3A" w:rsidRDefault="00F36C9D" w:rsidP="00B63204">
      <w:pPr>
        <w:pStyle w:val="Titulosgenerales"/>
      </w:pPr>
      <w:bookmarkStart w:id="21" w:name="_Toc183703646"/>
      <w:r>
        <w:lastRenderedPageBreak/>
        <w:t>Créditos</w:t>
      </w:r>
      <w:bookmarkEnd w:id="21"/>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F84693">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F84693">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28788EC0" w:rsidR="00B9559F" w:rsidRDefault="00B9559F" w:rsidP="007201C9">
            <w:pPr>
              <w:pStyle w:val="TextoTablas"/>
            </w:pPr>
            <w:r w:rsidRPr="001C5402">
              <w:t xml:space="preserve">Responsable del </w:t>
            </w:r>
            <w:r w:rsidR="004B53A8">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F84693">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041718CC" w:rsidR="00B9559F" w:rsidRDefault="00B9559F" w:rsidP="007201C9">
            <w:pPr>
              <w:pStyle w:val="TextoTablas"/>
            </w:pPr>
            <w:r w:rsidRPr="001C5402">
              <w:t>Responsable</w:t>
            </w:r>
            <w:r w:rsidR="004B7652">
              <w:t xml:space="preserve"> de</w:t>
            </w:r>
            <w:r w:rsidRPr="001C5402">
              <w:t xml:space="preserve"> </w:t>
            </w:r>
            <w:r w:rsidR="004B53A8">
              <w:t>l</w:t>
            </w:r>
            <w:r w:rsidRPr="001C5402">
              <w:t xml:space="preserve">ínea de </w:t>
            </w:r>
            <w:r w:rsidR="004B53A8">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F84693">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68F11E32" w:rsidR="00B9559F" w:rsidRDefault="00240BFE" w:rsidP="007201C9">
            <w:pPr>
              <w:pStyle w:val="TextoTablas"/>
            </w:pPr>
            <w:r w:rsidRPr="00240BFE">
              <w:t>Frank Esquivel Acosta</w:t>
            </w:r>
          </w:p>
        </w:tc>
        <w:tc>
          <w:tcPr>
            <w:tcW w:w="3261" w:type="dxa"/>
          </w:tcPr>
          <w:p w14:paraId="7BB9A540" w14:textId="17C3F4E3" w:rsidR="00B9559F" w:rsidRDefault="00B9559F" w:rsidP="007201C9">
            <w:pPr>
              <w:pStyle w:val="TextoTablas"/>
            </w:pPr>
            <w:r w:rsidRPr="009222BD">
              <w:t>Expert</w:t>
            </w:r>
            <w:r w:rsidR="00240BFE">
              <w:t>o</w:t>
            </w:r>
            <w:r w:rsidRPr="009222BD">
              <w:t xml:space="preserve"> </w:t>
            </w:r>
            <w:r w:rsidR="00F8115A">
              <w:t>t</w:t>
            </w:r>
            <w:r w:rsidRPr="009222BD">
              <w:t>emátic</w:t>
            </w:r>
            <w:r w:rsidR="00240BFE">
              <w:t>o</w:t>
            </w:r>
          </w:p>
        </w:tc>
        <w:tc>
          <w:tcPr>
            <w:tcW w:w="3969" w:type="dxa"/>
          </w:tcPr>
          <w:p w14:paraId="1C05866F" w14:textId="6567B1FE" w:rsidR="00B9559F" w:rsidRDefault="00240BFE" w:rsidP="007201C9">
            <w:pPr>
              <w:pStyle w:val="TextoTablas"/>
            </w:pPr>
            <w:r w:rsidRPr="00240BFE">
              <w:t>Centro de Comercio y servicios - Regional Tolima</w:t>
            </w:r>
          </w:p>
        </w:tc>
      </w:tr>
      <w:tr w:rsidR="00390991" w14:paraId="015A71DB" w14:textId="77777777" w:rsidTr="00F84693">
        <w:tc>
          <w:tcPr>
            <w:tcW w:w="2830" w:type="dxa"/>
          </w:tcPr>
          <w:p w14:paraId="3AA321BA" w14:textId="0E356AED" w:rsidR="00390991" w:rsidRDefault="00FB7C3E" w:rsidP="007201C9">
            <w:pPr>
              <w:pStyle w:val="TextoTablas"/>
            </w:pPr>
            <w:r w:rsidRPr="00FB7C3E">
              <w:t>Paola Alexandra Moya</w:t>
            </w:r>
            <w:r w:rsidR="00F8115A">
              <w:t xml:space="preserve"> </w:t>
            </w:r>
            <w:r w:rsidR="00F8115A" w:rsidRPr="00F8115A">
              <w:t>Peralta</w:t>
            </w:r>
          </w:p>
        </w:tc>
        <w:tc>
          <w:tcPr>
            <w:tcW w:w="3261" w:type="dxa"/>
          </w:tcPr>
          <w:p w14:paraId="1F51BEF4" w14:textId="0EC58E42" w:rsidR="00390991" w:rsidRDefault="00390991" w:rsidP="007201C9">
            <w:pPr>
              <w:pStyle w:val="TextoTablas"/>
            </w:pPr>
            <w:r w:rsidRPr="00390991">
              <w:t xml:space="preserve">Evaluadora </w:t>
            </w:r>
            <w:r w:rsidR="004B53A8">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F84693">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1DAF61B6" w:rsidR="00B9559F" w:rsidRPr="00171F4E" w:rsidRDefault="00F84693" w:rsidP="007201C9">
            <w:pPr>
              <w:pStyle w:val="TextoTablas"/>
              <w:rPr>
                <w:highlight w:val="yellow"/>
              </w:rPr>
            </w:pPr>
            <w:r w:rsidRPr="00F84693">
              <w:t>Blanca Flor Tinoco Torres</w:t>
            </w:r>
          </w:p>
        </w:tc>
        <w:tc>
          <w:tcPr>
            <w:tcW w:w="3261" w:type="dxa"/>
          </w:tcPr>
          <w:p w14:paraId="2DBE89D0" w14:textId="44DB39B4" w:rsidR="00B9559F" w:rsidRPr="00171F4E" w:rsidRDefault="00390991" w:rsidP="007201C9">
            <w:pPr>
              <w:pStyle w:val="TextoTablas"/>
              <w:rPr>
                <w:highlight w:val="yellow"/>
              </w:rPr>
            </w:pPr>
            <w:r w:rsidRPr="00390991">
              <w:t xml:space="preserve">Diseñador de </w:t>
            </w:r>
            <w:r w:rsidR="004B53A8">
              <w:t>c</w:t>
            </w:r>
            <w:r w:rsidRPr="00390991">
              <w:t xml:space="preserve">ontenidos </w:t>
            </w:r>
            <w:r w:rsidR="004B53A8">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F84693">
        <w:tc>
          <w:tcPr>
            <w:tcW w:w="2830" w:type="dxa"/>
          </w:tcPr>
          <w:p w14:paraId="7A837D4F" w14:textId="0ACBE79C" w:rsidR="004B7652" w:rsidRPr="00390991" w:rsidRDefault="00F84693" w:rsidP="007201C9">
            <w:pPr>
              <w:pStyle w:val="TextoTablas"/>
            </w:pPr>
            <w:proofErr w:type="spellStart"/>
            <w:r w:rsidRPr="00F84693">
              <w:t>Jhon</w:t>
            </w:r>
            <w:proofErr w:type="spellEnd"/>
            <w:r w:rsidRPr="00F84693">
              <w:t xml:space="preserve"> Jairo Urueta Álvarez</w:t>
            </w:r>
          </w:p>
        </w:tc>
        <w:tc>
          <w:tcPr>
            <w:tcW w:w="3261" w:type="dxa"/>
          </w:tcPr>
          <w:p w14:paraId="216B4C44" w14:textId="7A818C5E" w:rsidR="004B7652" w:rsidRPr="00390991" w:rsidRDefault="004B7652" w:rsidP="007201C9">
            <w:pPr>
              <w:pStyle w:val="TextoTablas"/>
            </w:pPr>
            <w:r>
              <w:t xml:space="preserve">Desarrollador </w:t>
            </w:r>
            <w:r w:rsidR="004B53A8" w:rsidRPr="004B53A8">
              <w:rPr>
                <w:rStyle w:val="Extranjerismo"/>
              </w:rPr>
              <w:t>f</w:t>
            </w:r>
            <w:r w:rsidRPr="004B53A8">
              <w:rPr>
                <w:rStyle w:val="Extranjerismo"/>
              </w:rPr>
              <w:t>ull</w:t>
            </w:r>
            <w:r w:rsidR="004B53A8" w:rsidRPr="004B53A8">
              <w:rPr>
                <w:rStyle w:val="Extranjerismo"/>
              </w:rPr>
              <w:t xml:space="preserve"> </w:t>
            </w:r>
            <w:r w:rsidRPr="004B53A8">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F84693" w:rsidRPr="00F84693" w14:paraId="0E2092C2" w14:textId="77777777" w:rsidTr="00F84693">
        <w:trPr>
          <w:cnfStyle w:val="000000100000" w:firstRow="0" w:lastRow="0" w:firstColumn="0" w:lastColumn="0" w:oddVBand="0" w:evenVBand="0" w:oddHBand="1" w:evenHBand="0" w:firstRowFirstColumn="0" w:firstRowLastColumn="0" w:lastRowFirstColumn="0" w:lastRowLastColumn="0"/>
          <w:trHeight w:val="300"/>
        </w:trPr>
        <w:tc>
          <w:tcPr>
            <w:tcW w:w="2830" w:type="dxa"/>
            <w:hideMark/>
          </w:tcPr>
          <w:p w14:paraId="21E32944" w14:textId="0FD7C11A" w:rsidR="00F84693" w:rsidRPr="00F84693" w:rsidRDefault="00F84693" w:rsidP="00F84693">
            <w:pPr>
              <w:pStyle w:val="TextoTablas"/>
            </w:pPr>
            <w:r w:rsidRPr="00F84693">
              <w:t>Carlos Eduardo Garavito Parada</w:t>
            </w:r>
          </w:p>
        </w:tc>
        <w:tc>
          <w:tcPr>
            <w:tcW w:w="3261" w:type="dxa"/>
            <w:hideMark/>
          </w:tcPr>
          <w:p w14:paraId="22B2C8A8" w14:textId="5502D58E" w:rsidR="00F84693" w:rsidRPr="00F84693" w:rsidRDefault="00F84693" w:rsidP="00F84693">
            <w:pPr>
              <w:pStyle w:val="TextoTablas"/>
            </w:pPr>
            <w:r w:rsidRPr="00F84693">
              <w:t>Animador y productor multimedia</w:t>
            </w:r>
          </w:p>
        </w:tc>
        <w:tc>
          <w:tcPr>
            <w:tcW w:w="3969" w:type="dxa"/>
            <w:hideMark/>
          </w:tcPr>
          <w:p w14:paraId="3FC89C4A" w14:textId="68C7898A" w:rsidR="00F84693" w:rsidRPr="00F84693" w:rsidRDefault="00F84693" w:rsidP="00F84693">
            <w:pPr>
              <w:pStyle w:val="TextoTablas"/>
            </w:pPr>
            <w:r w:rsidRPr="00F84693">
              <w:t>Centro de Servicios de Salud - Regional Antioquia</w:t>
            </w:r>
          </w:p>
        </w:tc>
      </w:tr>
      <w:tr w:rsidR="00F84693" w:rsidRPr="00F84693" w14:paraId="72ADD1C4" w14:textId="77777777" w:rsidTr="00F84693">
        <w:trPr>
          <w:trHeight w:val="300"/>
        </w:trPr>
        <w:tc>
          <w:tcPr>
            <w:tcW w:w="2830" w:type="dxa"/>
            <w:hideMark/>
          </w:tcPr>
          <w:p w14:paraId="3916283F" w14:textId="58BEA70B" w:rsidR="00F84693" w:rsidRPr="00F84693" w:rsidRDefault="00F84693" w:rsidP="00F84693">
            <w:pPr>
              <w:pStyle w:val="TextoTablas"/>
            </w:pPr>
            <w:r w:rsidRPr="00F84693">
              <w:t>Andrés Felipe Guevara Ariza</w:t>
            </w:r>
          </w:p>
        </w:tc>
        <w:tc>
          <w:tcPr>
            <w:tcW w:w="3261" w:type="dxa"/>
            <w:hideMark/>
          </w:tcPr>
          <w:p w14:paraId="2212CCA9" w14:textId="181D72AC" w:rsidR="00F84693" w:rsidRPr="00F84693" w:rsidRDefault="00F84693" w:rsidP="00F84693">
            <w:pPr>
              <w:pStyle w:val="TextoTablas"/>
            </w:pPr>
            <w:r w:rsidRPr="00F84693">
              <w:t>Locución</w:t>
            </w:r>
          </w:p>
        </w:tc>
        <w:tc>
          <w:tcPr>
            <w:tcW w:w="3969" w:type="dxa"/>
            <w:hideMark/>
          </w:tcPr>
          <w:p w14:paraId="464225B8" w14:textId="49F474FC" w:rsidR="00F84693" w:rsidRPr="00F84693" w:rsidRDefault="00F84693" w:rsidP="00F84693">
            <w:pPr>
              <w:pStyle w:val="TextoTablas"/>
            </w:pPr>
            <w:r w:rsidRPr="00F84693">
              <w:t>Centro de Servicios de Salud - Regional Antioquia</w:t>
            </w:r>
          </w:p>
        </w:tc>
      </w:tr>
      <w:tr w:rsidR="00F84693" w:rsidRPr="00F84693" w14:paraId="57945D25" w14:textId="77777777" w:rsidTr="00F84693">
        <w:trPr>
          <w:cnfStyle w:val="000000100000" w:firstRow="0" w:lastRow="0" w:firstColumn="0" w:lastColumn="0" w:oddVBand="0" w:evenVBand="0" w:oddHBand="1" w:evenHBand="0" w:firstRowFirstColumn="0" w:firstRowLastColumn="0" w:lastRowFirstColumn="0" w:lastRowLastColumn="0"/>
          <w:trHeight w:val="300"/>
        </w:trPr>
        <w:tc>
          <w:tcPr>
            <w:tcW w:w="2830" w:type="dxa"/>
            <w:hideMark/>
          </w:tcPr>
          <w:p w14:paraId="479D57A6" w14:textId="129E2991" w:rsidR="00F84693" w:rsidRPr="00F84693" w:rsidRDefault="00F84693" w:rsidP="00F84693">
            <w:pPr>
              <w:pStyle w:val="TextoTablas"/>
            </w:pPr>
            <w:r w:rsidRPr="00F84693">
              <w:t>Germán Acosta Ramos</w:t>
            </w:r>
          </w:p>
        </w:tc>
        <w:tc>
          <w:tcPr>
            <w:tcW w:w="3261" w:type="dxa"/>
            <w:hideMark/>
          </w:tcPr>
          <w:p w14:paraId="7A3859C9" w14:textId="3CC4E7B5" w:rsidR="00F84693" w:rsidRPr="00F84693" w:rsidRDefault="00F84693" w:rsidP="00F84693">
            <w:pPr>
              <w:pStyle w:val="TextoTablas"/>
            </w:pPr>
            <w:r w:rsidRPr="00F84693">
              <w:t>Locución</w:t>
            </w:r>
          </w:p>
        </w:tc>
        <w:tc>
          <w:tcPr>
            <w:tcW w:w="3969" w:type="dxa"/>
            <w:hideMark/>
          </w:tcPr>
          <w:p w14:paraId="5ED97618" w14:textId="4238B912" w:rsidR="00F84693" w:rsidRPr="00F84693" w:rsidRDefault="00F84693" w:rsidP="00F84693">
            <w:pPr>
              <w:pStyle w:val="TextoTablas"/>
            </w:pPr>
            <w:r w:rsidRPr="00F84693">
              <w:t>Centro de Servicios de Salud - Regional Antioquia</w:t>
            </w:r>
          </w:p>
        </w:tc>
      </w:tr>
      <w:tr w:rsidR="004B53A8" w14:paraId="0737D40F" w14:textId="77777777" w:rsidTr="00F84693">
        <w:tc>
          <w:tcPr>
            <w:tcW w:w="2830" w:type="dxa"/>
          </w:tcPr>
          <w:p w14:paraId="67CABB3B" w14:textId="0EDAE140" w:rsidR="004B53A8" w:rsidRDefault="00F84693" w:rsidP="004B53A8">
            <w:pPr>
              <w:pStyle w:val="TextoTablas"/>
            </w:pPr>
            <w:r w:rsidRPr="00F84693">
              <w:t>Jaime Hernán Tejada Llano</w:t>
            </w:r>
          </w:p>
        </w:tc>
        <w:tc>
          <w:tcPr>
            <w:tcW w:w="3261" w:type="dxa"/>
          </w:tcPr>
          <w:p w14:paraId="677DC104" w14:textId="7769BE6D" w:rsidR="004B53A8" w:rsidRDefault="004B53A8" w:rsidP="004B53A8">
            <w:pPr>
              <w:pStyle w:val="TextoTablas"/>
            </w:pPr>
            <w:r w:rsidRPr="00005D17">
              <w:t xml:space="preserve">Validador de </w:t>
            </w:r>
            <w:r>
              <w:t>r</w:t>
            </w:r>
            <w:r w:rsidRPr="00005D17">
              <w:t xml:space="preserve">ecursos </w:t>
            </w:r>
            <w:r>
              <w:t>e</w:t>
            </w:r>
            <w:r w:rsidRPr="00005D17">
              <w:t xml:space="preserve">ducativos </w:t>
            </w:r>
            <w:r>
              <w:t>d</w:t>
            </w:r>
            <w:r w:rsidRPr="00005D17">
              <w:t>igitales</w:t>
            </w:r>
          </w:p>
        </w:tc>
        <w:tc>
          <w:tcPr>
            <w:tcW w:w="3969" w:type="dxa"/>
          </w:tcPr>
          <w:p w14:paraId="5E629696" w14:textId="38F27E77" w:rsidR="004B53A8" w:rsidRDefault="004B53A8" w:rsidP="004B53A8">
            <w:pPr>
              <w:pStyle w:val="TextoTablas"/>
            </w:pPr>
            <w:r w:rsidRPr="00005D17">
              <w:t>Centro de Servicios de Salud - Regional Antioquia</w:t>
            </w:r>
          </w:p>
        </w:tc>
      </w:tr>
      <w:tr w:rsidR="009B498E" w14:paraId="5CC71970" w14:textId="77777777" w:rsidTr="00F84693">
        <w:trPr>
          <w:cnfStyle w:val="000000100000" w:firstRow="0" w:lastRow="0" w:firstColumn="0" w:lastColumn="0" w:oddVBand="0" w:evenVBand="0" w:oddHBand="1" w:evenHBand="0" w:firstRowFirstColumn="0" w:firstRowLastColumn="0" w:lastRowFirstColumn="0" w:lastRowLastColumn="0"/>
        </w:trPr>
        <w:tc>
          <w:tcPr>
            <w:tcW w:w="2830" w:type="dxa"/>
          </w:tcPr>
          <w:p w14:paraId="304A6F03" w14:textId="6F91EEDA" w:rsidR="009B498E" w:rsidRPr="009B498E" w:rsidRDefault="009B498E" w:rsidP="009B498E">
            <w:pPr>
              <w:pStyle w:val="TextoTablas"/>
            </w:pPr>
            <w:r>
              <w:t>Margarita Marcela Medrano Gómez</w:t>
            </w:r>
          </w:p>
        </w:tc>
        <w:tc>
          <w:tcPr>
            <w:tcW w:w="3261" w:type="dxa"/>
          </w:tcPr>
          <w:p w14:paraId="3291931E" w14:textId="4C8509DF" w:rsidR="009B498E" w:rsidRPr="00005D17" w:rsidRDefault="009B498E" w:rsidP="009B498E">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15C5B540" w14:textId="26D88069" w:rsidR="009B498E" w:rsidRPr="00005D17" w:rsidRDefault="009B498E" w:rsidP="009B498E">
            <w:pPr>
              <w:pStyle w:val="TextoTablas"/>
            </w:pPr>
            <w:r w:rsidRPr="00005D17">
              <w:t>Centro de Servicios de Salud - Regional Antioquia</w:t>
            </w:r>
          </w:p>
        </w:tc>
      </w:tr>
      <w:tr w:rsidR="004B53A8" w14:paraId="1E5EFFB1" w14:textId="77777777" w:rsidTr="00F84693">
        <w:tc>
          <w:tcPr>
            <w:tcW w:w="2830" w:type="dxa"/>
          </w:tcPr>
          <w:p w14:paraId="0EB61773" w14:textId="7D87BEEB" w:rsidR="004B53A8" w:rsidRDefault="004B53A8" w:rsidP="004B53A8">
            <w:pPr>
              <w:pStyle w:val="TextoTablas"/>
            </w:pPr>
            <w:r w:rsidRPr="00005D17">
              <w:t>Daniel Ricardo Mutis Gómez</w:t>
            </w:r>
          </w:p>
        </w:tc>
        <w:tc>
          <w:tcPr>
            <w:tcW w:w="3261" w:type="dxa"/>
          </w:tcPr>
          <w:p w14:paraId="7AAE509E" w14:textId="2C7149C5" w:rsidR="004B53A8" w:rsidRPr="00005D17" w:rsidRDefault="004B53A8" w:rsidP="004B53A8">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0C57C64C" w14:textId="2DD314E8" w:rsidR="004B53A8" w:rsidRPr="00005D17" w:rsidRDefault="004B53A8" w:rsidP="004B53A8">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19"/>
      <w:footerReference w:type="default" r:id="rId2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E8AF8" w14:textId="77777777" w:rsidR="00686C98" w:rsidRDefault="00686C98" w:rsidP="00EC0858">
      <w:pPr>
        <w:spacing w:before="0" w:after="0" w:line="240" w:lineRule="auto"/>
      </w:pPr>
      <w:r>
        <w:separator/>
      </w:r>
    </w:p>
  </w:endnote>
  <w:endnote w:type="continuationSeparator" w:id="0">
    <w:p w14:paraId="6DAAB0FB" w14:textId="77777777" w:rsidR="00686C98" w:rsidRDefault="00686C98"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686C98">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096E3" w14:textId="77777777" w:rsidR="00686C98" w:rsidRDefault="00686C98" w:rsidP="00EC0858">
      <w:pPr>
        <w:spacing w:before="0" w:after="0" w:line="240" w:lineRule="auto"/>
      </w:pPr>
      <w:r>
        <w:separator/>
      </w:r>
    </w:p>
  </w:footnote>
  <w:footnote w:type="continuationSeparator" w:id="0">
    <w:p w14:paraId="3DD3E2A1" w14:textId="77777777" w:rsidR="00686C98" w:rsidRDefault="00686C98"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67089E"/>
    <w:multiLevelType w:val="hybridMultilevel"/>
    <w:tmpl w:val="746E2C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213364C"/>
    <w:multiLevelType w:val="hybridMultilevel"/>
    <w:tmpl w:val="7C2C3A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3742D75"/>
    <w:multiLevelType w:val="hybridMultilevel"/>
    <w:tmpl w:val="3B6A9B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5722455"/>
    <w:multiLevelType w:val="hybridMultilevel"/>
    <w:tmpl w:val="135290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9524EF7"/>
    <w:multiLevelType w:val="hybridMultilevel"/>
    <w:tmpl w:val="37D2EA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A5E779E"/>
    <w:multiLevelType w:val="hybridMultilevel"/>
    <w:tmpl w:val="C6564692"/>
    <w:lvl w:ilvl="0" w:tplc="858AA26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 w15:restartNumberingAfterBreak="0">
    <w:nsid w:val="1A9861EA"/>
    <w:multiLevelType w:val="hybridMultilevel"/>
    <w:tmpl w:val="C4C8B0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AEE6457"/>
    <w:multiLevelType w:val="hybridMultilevel"/>
    <w:tmpl w:val="FC4695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C8F4A62"/>
    <w:multiLevelType w:val="hybridMultilevel"/>
    <w:tmpl w:val="4F38A4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F0D5B22"/>
    <w:multiLevelType w:val="hybridMultilevel"/>
    <w:tmpl w:val="45D0C9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03D7884"/>
    <w:multiLevelType w:val="hybridMultilevel"/>
    <w:tmpl w:val="D676EF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40749C5"/>
    <w:multiLevelType w:val="hybridMultilevel"/>
    <w:tmpl w:val="A5D6B0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256256AB"/>
    <w:multiLevelType w:val="hybridMultilevel"/>
    <w:tmpl w:val="5AF861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7412B07"/>
    <w:multiLevelType w:val="hybridMultilevel"/>
    <w:tmpl w:val="17709D08"/>
    <w:lvl w:ilvl="0" w:tplc="CD40B32C">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8C24B0F"/>
    <w:multiLevelType w:val="hybridMultilevel"/>
    <w:tmpl w:val="3F18C8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7421B0C"/>
    <w:multiLevelType w:val="hybridMultilevel"/>
    <w:tmpl w:val="B94C32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3E1B5462"/>
    <w:multiLevelType w:val="hybridMultilevel"/>
    <w:tmpl w:val="9A8A26F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3E963EFC"/>
    <w:multiLevelType w:val="hybridMultilevel"/>
    <w:tmpl w:val="387075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441E789A"/>
    <w:multiLevelType w:val="hybridMultilevel"/>
    <w:tmpl w:val="EBCC96C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46E572A9"/>
    <w:multiLevelType w:val="hybridMultilevel"/>
    <w:tmpl w:val="FD9251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9D951B7"/>
    <w:multiLevelType w:val="hybridMultilevel"/>
    <w:tmpl w:val="2B6E77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A6D7B9A"/>
    <w:multiLevelType w:val="hybridMultilevel"/>
    <w:tmpl w:val="DD48A09E"/>
    <w:lvl w:ilvl="0" w:tplc="9ED0412E">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F704222"/>
    <w:multiLevelType w:val="hybridMultilevel"/>
    <w:tmpl w:val="AF88A7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5025613F"/>
    <w:multiLevelType w:val="hybridMultilevel"/>
    <w:tmpl w:val="EF36B0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5E8E440D"/>
    <w:multiLevelType w:val="hybridMultilevel"/>
    <w:tmpl w:val="E4DA17E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62B575B9"/>
    <w:multiLevelType w:val="hybridMultilevel"/>
    <w:tmpl w:val="F79CD5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6395239E"/>
    <w:multiLevelType w:val="hybridMultilevel"/>
    <w:tmpl w:val="FBC2DD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6BBD7F87"/>
    <w:multiLevelType w:val="hybridMultilevel"/>
    <w:tmpl w:val="D5D868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70374C43"/>
    <w:multiLevelType w:val="hybridMultilevel"/>
    <w:tmpl w:val="E87EDB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720F0193"/>
    <w:multiLevelType w:val="hybridMultilevel"/>
    <w:tmpl w:val="0AB0787C"/>
    <w:lvl w:ilvl="0" w:tplc="858AA26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3" w15:restartNumberingAfterBreak="0">
    <w:nsid w:val="74A417CC"/>
    <w:multiLevelType w:val="hybridMultilevel"/>
    <w:tmpl w:val="54AE10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76D8191A"/>
    <w:multiLevelType w:val="hybridMultilevel"/>
    <w:tmpl w:val="21FACB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7B345CE4"/>
    <w:multiLevelType w:val="hybridMultilevel"/>
    <w:tmpl w:val="AE7C4A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7BF54622"/>
    <w:multiLevelType w:val="hybridMultilevel"/>
    <w:tmpl w:val="95C2A2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7"/>
  </w:num>
  <w:num w:numId="2">
    <w:abstractNumId w:val="0"/>
  </w:num>
  <w:num w:numId="3">
    <w:abstractNumId w:val="14"/>
  </w:num>
  <w:num w:numId="4">
    <w:abstractNumId w:val="24"/>
  </w:num>
  <w:num w:numId="5">
    <w:abstractNumId w:val="16"/>
  </w:num>
  <w:num w:numId="6">
    <w:abstractNumId w:val="33"/>
  </w:num>
  <w:num w:numId="7">
    <w:abstractNumId w:val="12"/>
  </w:num>
  <w:num w:numId="8">
    <w:abstractNumId w:val="35"/>
  </w:num>
  <w:num w:numId="9">
    <w:abstractNumId w:val="5"/>
  </w:num>
  <w:num w:numId="10">
    <w:abstractNumId w:val="11"/>
  </w:num>
  <w:num w:numId="11">
    <w:abstractNumId w:val="17"/>
  </w:num>
  <w:num w:numId="12">
    <w:abstractNumId w:val="8"/>
  </w:num>
  <w:num w:numId="13">
    <w:abstractNumId w:val="30"/>
  </w:num>
  <w:num w:numId="14">
    <w:abstractNumId w:val="4"/>
  </w:num>
  <w:num w:numId="15">
    <w:abstractNumId w:val="31"/>
  </w:num>
  <w:num w:numId="16">
    <w:abstractNumId w:val="20"/>
  </w:num>
  <w:num w:numId="17">
    <w:abstractNumId w:val="6"/>
  </w:num>
  <w:num w:numId="18">
    <w:abstractNumId w:val="36"/>
  </w:num>
  <w:num w:numId="19">
    <w:abstractNumId w:val="28"/>
  </w:num>
  <w:num w:numId="20">
    <w:abstractNumId w:val="19"/>
  </w:num>
  <w:num w:numId="21">
    <w:abstractNumId w:val="34"/>
  </w:num>
  <w:num w:numId="22">
    <w:abstractNumId w:val="7"/>
  </w:num>
  <w:num w:numId="23">
    <w:abstractNumId w:val="2"/>
  </w:num>
  <w:num w:numId="24">
    <w:abstractNumId w:val="15"/>
  </w:num>
  <w:num w:numId="25">
    <w:abstractNumId w:val="32"/>
  </w:num>
  <w:num w:numId="26">
    <w:abstractNumId w:val="22"/>
  </w:num>
  <w:num w:numId="27">
    <w:abstractNumId w:val="1"/>
  </w:num>
  <w:num w:numId="28">
    <w:abstractNumId w:val="3"/>
  </w:num>
  <w:num w:numId="29">
    <w:abstractNumId w:val="29"/>
  </w:num>
  <w:num w:numId="30">
    <w:abstractNumId w:val="10"/>
  </w:num>
  <w:num w:numId="31">
    <w:abstractNumId w:val="25"/>
  </w:num>
  <w:num w:numId="32">
    <w:abstractNumId w:val="18"/>
  </w:num>
  <w:num w:numId="33">
    <w:abstractNumId w:val="23"/>
  </w:num>
  <w:num w:numId="34">
    <w:abstractNumId w:val="26"/>
  </w:num>
  <w:num w:numId="35">
    <w:abstractNumId w:val="21"/>
  </w:num>
  <w:num w:numId="36">
    <w:abstractNumId w:val="13"/>
  </w:num>
  <w:num w:numId="37">
    <w:abstractNumId w:val="9"/>
  </w:num>
  <w:num w:numId="38">
    <w:abstractNumId w:val="2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16B3A"/>
    <w:rsid w:val="00022ECD"/>
    <w:rsid w:val="00023C5B"/>
    <w:rsid w:val="00024039"/>
    <w:rsid w:val="00024D63"/>
    <w:rsid w:val="000366DA"/>
    <w:rsid w:val="00040172"/>
    <w:rsid w:val="000434FA"/>
    <w:rsid w:val="00046AC2"/>
    <w:rsid w:val="0005322D"/>
    <w:rsid w:val="0005476E"/>
    <w:rsid w:val="0006594F"/>
    <w:rsid w:val="00072B1B"/>
    <w:rsid w:val="00082440"/>
    <w:rsid w:val="000973D5"/>
    <w:rsid w:val="000A4731"/>
    <w:rsid w:val="000A4B5D"/>
    <w:rsid w:val="000A5361"/>
    <w:rsid w:val="000B4136"/>
    <w:rsid w:val="000C3F4A"/>
    <w:rsid w:val="000C5A51"/>
    <w:rsid w:val="000D5447"/>
    <w:rsid w:val="000E5188"/>
    <w:rsid w:val="000F51A5"/>
    <w:rsid w:val="001154D0"/>
    <w:rsid w:val="001217BD"/>
    <w:rsid w:val="00123EA6"/>
    <w:rsid w:val="00127C17"/>
    <w:rsid w:val="00157993"/>
    <w:rsid w:val="00160D56"/>
    <w:rsid w:val="001616C5"/>
    <w:rsid w:val="00171B66"/>
    <w:rsid w:val="00171F4E"/>
    <w:rsid w:val="0017719B"/>
    <w:rsid w:val="00180223"/>
    <w:rsid w:val="00181C91"/>
    <w:rsid w:val="00182157"/>
    <w:rsid w:val="00194894"/>
    <w:rsid w:val="001A0CD6"/>
    <w:rsid w:val="001A67FE"/>
    <w:rsid w:val="001A6D42"/>
    <w:rsid w:val="001B3C10"/>
    <w:rsid w:val="001B57A6"/>
    <w:rsid w:val="001C53BC"/>
    <w:rsid w:val="001D5E2F"/>
    <w:rsid w:val="001F583B"/>
    <w:rsid w:val="00203367"/>
    <w:rsid w:val="00207C4E"/>
    <w:rsid w:val="00217628"/>
    <w:rsid w:val="0022249E"/>
    <w:rsid w:val="002227A0"/>
    <w:rsid w:val="0022573E"/>
    <w:rsid w:val="00233325"/>
    <w:rsid w:val="0023407C"/>
    <w:rsid w:val="002401C2"/>
    <w:rsid w:val="00240BFE"/>
    <w:rsid w:val="002450B6"/>
    <w:rsid w:val="00266135"/>
    <w:rsid w:val="00284FD1"/>
    <w:rsid w:val="00290D7B"/>
    <w:rsid w:val="00291787"/>
    <w:rsid w:val="002964D4"/>
    <w:rsid w:val="00296B7D"/>
    <w:rsid w:val="002B4853"/>
    <w:rsid w:val="002C73B7"/>
    <w:rsid w:val="002D0E97"/>
    <w:rsid w:val="002E5B3A"/>
    <w:rsid w:val="002F31EE"/>
    <w:rsid w:val="002F7BAC"/>
    <w:rsid w:val="00300F59"/>
    <w:rsid w:val="003064FD"/>
    <w:rsid w:val="003137E4"/>
    <w:rsid w:val="00314909"/>
    <w:rsid w:val="00317075"/>
    <w:rsid w:val="003219FD"/>
    <w:rsid w:val="00322991"/>
    <w:rsid w:val="003446B1"/>
    <w:rsid w:val="00344A18"/>
    <w:rsid w:val="00352280"/>
    <w:rsid w:val="00352828"/>
    <w:rsid w:val="00353681"/>
    <w:rsid w:val="0037202F"/>
    <w:rsid w:val="0038306E"/>
    <w:rsid w:val="003842F1"/>
    <w:rsid w:val="00385B1C"/>
    <w:rsid w:val="0038689E"/>
    <w:rsid w:val="00390991"/>
    <w:rsid w:val="003950A0"/>
    <w:rsid w:val="003A0FFD"/>
    <w:rsid w:val="003A3B0A"/>
    <w:rsid w:val="003A41B6"/>
    <w:rsid w:val="003A72E8"/>
    <w:rsid w:val="003B15D0"/>
    <w:rsid w:val="003C435C"/>
    <w:rsid w:val="003C4559"/>
    <w:rsid w:val="003D1FAE"/>
    <w:rsid w:val="003E7363"/>
    <w:rsid w:val="00402372"/>
    <w:rsid w:val="00402C5B"/>
    <w:rsid w:val="00405967"/>
    <w:rsid w:val="0040626C"/>
    <w:rsid w:val="0041196A"/>
    <w:rsid w:val="004139C8"/>
    <w:rsid w:val="004207C3"/>
    <w:rsid w:val="00425E49"/>
    <w:rsid w:val="004300AD"/>
    <w:rsid w:val="004376E8"/>
    <w:rsid w:val="00437983"/>
    <w:rsid w:val="00444BF2"/>
    <w:rsid w:val="004554CA"/>
    <w:rsid w:val="004620C6"/>
    <w:rsid w:val="004628BC"/>
    <w:rsid w:val="00475B80"/>
    <w:rsid w:val="00495F48"/>
    <w:rsid w:val="004A7E60"/>
    <w:rsid w:val="004B15E9"/>
    <w:rsid w:val="004B53A8"/>
    <w:rsid w:val="004B7652"/>
    <w:rsid w:val="004C2653"/>
    <w:rsid w:val="004C662D"/>
    <w:rsid w:val="004D1E6F"/>
    <w:rsid w:val="004D1EDB"/>
    <w:rsid w:val="004F0542"/>
    <w:rsid w:val="004F30A3"/>
    <w:rsid w:val="0050650A"/>
    <w:rsid w:val="00512394"/>
    <w:rsid w:val="00516CD2"/>
    <w:rsid w:val="0052729E"/>
    <w:rsid w:val="00540F7F"/>
    <w:rsid w:val="005468A8"/>
    <w:rsid w:val="00572AB2"/>
    <w:rsid w:val="0058441F"/>
    <w:rsid w:val="00587980"/>
    <w:rsid w:val="00590D20"/>
    <w:rsid w:val="00594865"/>
    <w:rsid w:val="005A08CC"/>
    <w:rsid w:val="005A3511"/>
    <w:rsid w:val="005B5D60"/>
    <w:rsid w:val="005E4B61"/>
    <w:rsid w:val="005F0F60"/>
    <w:rsid w:val="00603A56"/>
    <w:rsid w:val="006074C9"/>
    <w:rsid w:val="00612F28"/>
    <w:rsid w:val="00617259"/>
    <w:rsid w:val="00617C0B"/>
    <w:rsid w:val="00624038"/>
    <w:rsid w:val="00624AEC"/>
    <w:rsid w:val="00626403"/>
    <w:rsid w:val="00653546"/>
    <w:rsid w:val="006549F3"/>
    <w:rsid w:val="00656754"/>
    <w:rsid w:val="00656D1C"/>
    <w:rsid w:val="00677224"/>
    <w:rsid w:val="00680229"/>
    <w:rsid w:val="00680960"/>
    <w:rsid w:val="00686C98"/>
    <w:rsid w:val="00690DC5"/>
    <w:rsid w:val="00696224"/>
    <w:rsid w:val="006969B9"/>
    <w:rsid w:val="0069718E"/>
    <w:rsid w:val="006B14D2"/>
    <w:rsid w:val="006B55C4"/>
    <w:rsid w:val="006C4664"/>
    <w:rsid w:val="006C55F3"/>
    <w:rsid w:val="006D5341"/>
    <w:rsid w:val="006E6D23"/>
    <w:rsid w:val="006F2A8F"/>
    <w:rsid w:val="006F6971"/>
    <w:rsid w:val="0070112D"/>
    <w:rsid w:val="0071528F"/>
    <w:rsid w:val="007201C9"/>
    <w:rsid w:val="00723503"/>
    <w:rsid w:val="00733C60"/>
    <w:rsid w:val="00746AD1"/>
    <w:rsid w:val="00755EC3"/>
    <w:rsid w:val="00764993"/>
    <w:rsid w:val="00764D61"/>
    <w:rsid w:val="007662E0"/>
    <w:rsid w:val="0077399A"/>
    <w:rsid w:val="00780D56"/>
    <w:rsid w:val="00785AF7"/>
    <w:rsid w:val="00786F16"/>
    <w:rsid w:val="007A27E3"/>
    <w:rsid w:val="007A4F9D"/>
    <w:rsid w:val="007B2854"/>
    <w:rsid w:val="007B5233"/>
    <w:rsid w:val="007B5EF2"/>
    <w:rsid w:val="007B700E"/>
    <w:rsid w:val="007C00DD"/>
    <w:rsid w:val="007C2DD9"/>
    <w:rsid w:val="007F01E7"/>
    <w:rsid w:val="007F2280"/>
    <w:rsid w:val="007F2B44"/>
    <w:rsid w:val="007F79E3"/>
    <w:rsid w:val="00804D03"/>
    <w:rsid w:val="00814F39"/>
    <w:rsid w:val="00815124"/>
    <w:rsid w:val="00815320"/>
    <w:rsid w:val="008176BD"/>
    <w:rsid w:val="00822AE8"/>
    <w:rsid w:val="008255A7"/>
    <w:rsid w:val="0083238D"/>
    <w:rsid w:val="008326A1"/>
    <w:rsid w:val="008343D0"/>
    <w:rsid w:val="0083484D"/>
    <w:rsid w:val="008353DB"/>
    <w:rsid w:val="0083604E"/>
    <w:rsid w:val="0084552E"/>
    <w:rsid w:val="008509BD"/>
    <w:rsid w:val="00861D36"/>
    <w:rsid w:val="0086384B"/>
    <w:rsid w:val="008824C6"/>
    <w:rsid w:val="0089468F"/>
    <w:rsid w:val="00894C82"/>
    <w:rsid w:val="00894FF7"/>
    <w:rsid w:val="008971E9"/>
    <w:rsid w:val="008A211B"/>
    <w:rsid w:val="008B07FC"/>
    <w:rsid w:val="008B5300"/>
    <w:rsid w:val="008C079C"/>
    <w:rsid w:val="008C1627"/>
    <w:rsid w:val="008C258A"/>
    <w:rsid w:val="008C3103"/>
    <w:rsid w:val="008C3DDB"/>
    <w:rsid w:val="008C7CC5"/>
    <w:rsid w:val="008E1302"/>
    <w:rsid w:val="008E4F74"/>
    <w:rsid w:val="008F2EA9"/>
    <w:rsid w:val="008F326C"/>
    <w:rsid w:val="008F4C05"/>
    <w:rsid w:val="008F772F"/>
    <w:rsid w:val="00900313"/>
    <w:rsid w:val="00902033"/>
    <w:rsid w:val="0090654A"/>
    <w:rsid w:val="00913AA2"/>
    <w:rsid w:val="00913EEF"/>
    <w:rsid w:val="00917303"/>
    <w:rsid w:val="00923276"/>
    <w:rsid w:val="0092616B"/>
    <w:rsid w:val="009317E7"/>
    <w:rsid w:val="009366E8"/>
    <w:rsid w:val="00943C58"/>
    <w:rsid w:val="00946EBE"/>
    <w:rsid w:val="00950BFF"/>
    <w:rsid w:val="00951C59"/>
    <w:rsid w:val="009678EB"/>
    <w:rsid w:val="009714D3"/>
    <w:rsid w:val="00980BAF"/>
    <w:rsid w:val="0098428C"/>
    <w:rsid w:val="00990035"/>
    <w:rsid w:val="0099536B"/>
    <w:rsid w:val="009A1EDA"/>
    <w:rsid w:val="009A3B58"/>
    <w:rsid w:val="009B128E"/>
    <w:rsid w:val="009B18A0"/>
    <w:rsid w:val="009B465A"/>
    <w:rsid w:val="009B498E"/>
    <w:rsid w:val="009B57D3"/>
    <w:rsid w:val="009C5101"/>
    <w:rsid w:val="009D5C5C"/>
    <w:rsid w:val="009E0433"/>
    <w:rsid w:val="009F0F64"/>
    <w:rsid w:val="009F128F"/>
    <w:rsid w:val="00A00B19"/>
    <w:rsid w:val="00A06C98"/>
    <w:rsid w:val="00A11EC2"/>
    <w:rsid w:val="00A14BCF"/>
    <w:rsid w:val="00A2799A"/>
    <w:rsid w:val="00A54452"/>
    <w:rsid w:val="00A61201"/>
    <w:rsid w:val="00A667F5"/>
    <w:rsid w:val="00A67D01"/>
    <w:rsid w:val="00A72866"/>
    <w:rsid w:val="00A83BDF"/>
    <w:rsid w:val="00AA7ADD"/>
    <w:rsid w:val="00AD5AAA"/>
    <w:rsid w:val="00AE6F31"/>
    <w:rsid w:val="00AF3441"/>
    <w:rsid w:val="00B00EFB"/>
    <w:rsid w:val="00B04524"/>
    <w:rsid w:val="00B155B6"/>
    <w:rsid w:val="00B41B36"/>
    <w:rsid w:val="00B45B99"/>
    <w:rsid w:val="00B55C81"/>
    <w:rsid w:val="00B63204"/>
    <w:rsid w:val="00B63931"/>
    <w:rsid w:val="00B66AE6"/>
    <w:rsid w:val="00B80AEA"/>
    <w:rsid w:val="00B8508E"/>
    <w:rsid w:val="00B8759F"/>
    <w:rsid w:val="00B87D59"/>
    <w:rsid w:val="00B90308"/>
    <w:rsid w:val="00B94CE1"/>
    <w:rsid w:val="00B9538F"/>
    <w:rsid w:val="00B9559F"/>
    <w:rsid w:val="00B9733A"/>
    <w:rsid w:val="00BA20DF"/>
    <w:rsid w:val="00BA39E4"/>
    <w:rsid w:val="00BB016D"/>
    <w:rsid w:val="00BB207C"/>
    <w:rsid w:val="00BB336E"/>
    <w:rsid w:val="00BB5030"/>
    <w:rsid w:val="00BC20BA"/>
    <w:rsid w:val="00BC723A"/>
    <w:rsid w:val="00BD0A04"/>
    <w:rsid w:val="00BE29A7"/>
    <w:rsid w:val="00BF2E8A"/>
    <w:rsid w:val="00C05612"/>
    <w:rsid w:val="00C12DD7"/>
    <w:rsid w:val="00C17896"/>
    <w:rsid w:val="00C27E94"/>
    <w:rsid w:val="00C407C1"/>
    <w:rsid w:val="00C432EF"/>
    <w:rsid w:val="00C440DD"/>
    <w:rsid w:val="00C467A9"/>
    <w:rsid w:val="00C50664"/>
    <w:rsid w:val="00C5146D"/>
    <w:rsid w:val="00C53E8A"/>
    <w:rsid w:val="00C55A4C"/>
    <w:rsid w:val="00C60B79"/>
    <w:rsid w:val="00C63DEC"/>
    <w:rsid w:val="00C64C40"/>
    <w:rsid w:val="00C7377B"/>
    <w:rsid w:val="00C777FF"/>
    <w:rsid w:val="00C82BDA"/>
    <w:rsid w:val="00C93DB2"/>
    <w:rsid w:val="00CA53DA"/>
    <w:rsid w:val="00CB06A5"/>
    <w:rsid w:val="00CB274E"/>
    <w:rsid w:val="00CB4123"/>
    <w:rsid w:val="00CB479E"/>
    <w:rsid w:val="00CC0916"/>
    <w:rsid w:val="00CD7A8B"/>
    <w:rsid w:val="00CE2C4A"/>
    <w:rsid w:val="00CE371B"/>
    <w:rsid w:val="00CF01EC"/>
    <w:rsid w:val="00D02957"/>
    <w:rsid w:val="00D1120A"/>
    <w:rsid w:val="00D13E46"/>
    <w:rsid w:val="00D16756"/>
    <w:rsid w:val="00D370AF"/>
    <w:rsid w:val="00D4248E"/>
    <w:rsid w:val="00D47237"/>
    <w:rsid w:val="00D55F04"/>
    <w:rsid w:val="00D578C7"/>
    <w:rsid w:val="00D672C1"/>
    <w:rsid w:val="00D77283"/>
    <w:rsid w:val="00D77E5E"/>
    <w:rsid w:val="00D8180B"/>
    <w:rsid w:val="00D87019"/>
    <w:rsid w:val="00D92EC4"/>
    <w:rsid w:val="00DB4017"/>
    <w:rsid w:val="00DC10D3"/>
    <w:rsid w:val="00DE2964"/>
    <w:rsid w:val="00DE5E26"/>
    <w:rsid w:val="00DF7025"/>
    <w:rsid w:val="00E04254"/>
    <w:rsid w:val="00E4165A"/>
    <w:rsid w:val="00E5020B"/>
    <w:rsid w:val="00E5193B"/>
    <w:rsid w:val="00E611DA"/>
    <w:rsid w:val="00E907EC"/>
    <w:rsid w:val="00E92545"/>
    <w:rsid w:val="00E92C3E"/>
    <w:rsid w:val="00E95007"/>
    <w:rsid w:val="00EA0555"/>
    <w:rsid w:val="00EA3CF5"/>
    <w:rsid w:val="00EB482A"/>
    <w:rsid w:val="00EB7826"/>
    <w:rsid w:val="00EC0858"/>
    <w:rsid w:val="00EC279D"/>
    <w:rsid w:val="00ED758B"/>
    <w:rsid w:val="00EE4C61"/>
    <w:rsid w:val="00EE673F"/>
    <w:rsid w:val="00EE7CAA"/>
    <w:rsid w:val="00EF2701"/>
    <w:rsid w:val="00EF4662"/>
    <w:rsid w:val="00EF6BF2"/>
    <w:rsid w:val="00F02D19"/>
    <w:rsid w:val="00F03F98"/>
    <w:rsid w:val="00F043E0"/>
    <w:rsid w:val="00F11803"/>
    <w:rsid w:val="00F20C11"/>
    <w:rsid w:val="00F21CB5"/>
    <w:rsid w:val="00F23332"/>
    <w:rsid w:val="00F24245"/>
    <w:rsid w:val="00F26557"/>
    <w:rsid w:val="00F35D2B"/>
    <w:rsid w:val="00F35DF4"/>
    <w:rsid w:val="00F36C9D"/>
    <w:rsid w:val="00F471F9"/>
    <w:rsid w:val="00F47487"/>
    <w:rsid w:val="00F53340"/>
    <w:rsid w:val="00F66A8E"/>
    <w:rsid w:val="00F731F5"/>
    <w:rsid w:val="00F76EA4"/>
    <w:rsid w:val="00F8115A"/>
    <w:rsid w:val="00F84693"/>
    <w:rsid w:val="00F938DA"/>
    <w:rsid w:val="00F94EC5"/>
    <w:rsid w:val="00FA0555"/>
    <w:rsid w:val="00FA3367"/>
    <w:rsid w:val="00FB7C3E"/>
    <w:rsid w:val="00FC59E7"/>
    <w:rsid w:val="00FE127C"/>
    <w:rsid w:val="00FF1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7F2280"/>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7F2280"/>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paragraph" w:customStyle="1" w:styleId="paragraph">
    <w:name w:val="paragraph"/>
    <w:basedOn w:val="Normal"/>
    <w:rsid w:val="0083238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83238D"/>
  </w:style>
  <w:style w:type="character" w:customStyle="1" w:styleId="eop">
    <w:name w:val="eop"/>
    <w:basedOn w:val="Fuentedeprrafopredeter"/>
    <w:rsid w:val="0083238D"/>
  </w:style>
  <w:style w:type="character" w:customStyle="1" w:styleId="tabchar">
    <w:name w:val="tabchar"/>
    <w:basedOn w:val="Fuentedeprrafopredeter"/>
    <w:rsid w:val="00832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667906">
      <w:bodyDiv w:val="1"/>
      <w:marLeft w:val="0"/>
      <w:marRight w:val="0"/>
      <w:marTop w:val="0"/>
      <w:marBottom w:val="0"/>
      <w:divBdr>
        <w:top w:val="none" w:sz="0" w:space="0" w:color="auto"/>
        <w:left w:val="none" w:sz="0" w:space="0" w:color="auto"/>
        <w:bottom w:val="none" w:sz="0" w:space="0" w:color="auto"/>
        <w:right w:val="none" w:sz="0" w:space="0" w:color="auto"/>
      </w:divBdr>
      <w:divsChild>
        <w:div w:id="21592728">
          <w:marLeft w:val="0"/>
          <w:marRight w:val="0"/>
          <w:marTop w:val="0"/>
          <w:marBottom w:val="0"/>
          <w:divBdr>
            <w:top w:val="none" w:sz="0" w:space="0" w:color="auto"/>
            <w:left w:val="none" w:sz="0" w:space="0" w:color="auto"/>
            <w:bottom w:val="none" w:sz="0" w:space="0" w:color="auto"/>
            <w:right w:val="none" w:sz="0" w:space="0" w:color="auto"/>
          </w:divBdr>
          <w:divsChild>
            <w:div w:id="1578318784">
              <w:marLeft w:val="0"/>
              <w:marRight w:val="0"/>
              <w:marTop w:val="0"/>
              <w:marBottom w:val="0"/>
              <w:divBdr>
                <w:top w:val="none" w:sz="0" w:space="0" w:color="auto"/>
                <w:left w:val="none" w:sz="0" w:space="0" w:color="auto"/>
                <w:bottom w:val="none" w:sz="0" w:space="0" w:color="auto"/>
                <w:right w:val="none" w:sz="0" w:space="0" w:color="auto"/>
              </w:divBdr>
              <w:divsChild>
                <w:div w:id="1481846326">
                  <w:marLeft w:val="0"/>
                  <w:marRight w:val="0"/>
                  <w:marTop w:val="0"/>
                  <w:marBottom w:val="0"/>
                  <w:divBdr>
                    <w:top w:val="none" w:sz="0" w:space="0" w:color="auto"/>
                    <w:left w:val="none" w:sz="0" w:space="0" w:color="auto"/>
                    <w:bottom w:val="none" w:sz="0" w:space="0" w:color="auto"/>
                    <w:right w:val="none" w:sz="0" w:space="0" w:color="auto"/>
                  </w:divBdr>
                  <w:divsChild>
                    <w:div w:id="1075400508">
                      <w:marLeft w:val="0"/>
                      <w:marRight w:val="0"/>
                      <w:marTop w:val="0"/>
                      <w:marBottom w:val="0"/>
                      <w:divBdr>
                        <w:top w:val="none" w:sz="0" w:space="0" w:color="auto"/>
                        <w:left w:val="none" w:sz="0" w:space="0" w:color="auto"/>
                        <w:bottom w:val="none" w:sz="0" w:space="0" w:color="auto"/>
                        <w:right w:val="none" w:sz="0" w:space="0" w:color="auto"/>
                      </w:divBdr>
                      <w:divsChild>
                        <w:div w:id="15539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119583">
              <w:marLeft w:val="0"/>
              <w:marRight w:val="0"/>
              <w:marTop w:val="0"/>
              <w:marBottom w:val="0"/>
              <w:divBdr>
                <w:top w:val="none" w:sz="0" w:space="0" w:color="auto"/>
                <w:left w:val="none" w:sz="0" w:space="0" w:color="auto"/>
                <w:bottom w:val="none" w:sz="0" w:space="0" w:color="auto"/>
                <w:right w:val="none" w:sz="0" w:space="0" w:color="auto"/>
              </w:divBdr>
            </w:div>
          </w:divsChild>
        </w:div>
        <w:div w:id="1753578444">
          <w:marLeft w:val="0"/>
          <w:marRight w:val="0"/>
          <w:marTop w:val="0"/>
          <w:marBottom w:val="0"/>
          <w:divBdr>
            <w:top w:val="none" w:sz="0" w:space="0" w:color="auto"/>
            <w:left w:val="none" w:sz="0" w:space="0" w:color="auto"/>
            <w:bottom w:val="none" w:sz="0" w:space="0" w:color="auto"/>
            <w:right w:val="none" w:sz="0" w:space="0" w:color="auto"/>
          </w:divBdr>
          <w:divsChild>
            <w:div w:id="840124354">
              <w:marLeft w:val="0"/>
              <w:marRight w:val="0"/>
              <w:marTop w:val="0"/>
              <w:marBottom w:val="0"/>
              <w:divBdr>
                <w:top w:val="none" w:sz="0" w:space="0" w:color="auto"/>
                <w:left w:val="none" w:sz="0" w:space="0" w:color="auto"/>
                <w:bottom w:val="none" w:sz="0" w:space="0" w:color="auto"/>
                <w:right w:val="none" w:sz="0" w:space="0" w:color="auto"/>
              </w:divBdr>
              <w:divsChild>
                <w:div w:id="900023320">
                  <w:marLeft w:val="0"/>
                  <w:marRight w:val="0"/>
                  <w:marTop w:val="0"/>
                  <w:marBottom w:val="0"/>
                  <w:divBdr>
                    <w:top w:val="none" w:sz="0" w:space="0" w:color="auto"/>
                    <w:left w:val="none" w:sz="0" w:space="0" w:color="auto"/>
                    <w:bottom w:val="none" w:sz="0" w:space="0" w:color="auto"/>
                    <w:right w:val="none" w:sz="0" w:space="0" w:color="auto"/>
                  </w:divBdr>
                  <w:divsChild>
                    <w:div w:id="1350185164">
                      <w:marLeft w:val="0"/>
                      <w:marRight w:val="0"/>
                      <w:marTop w:val="0"/>
                      <w:marBottom w:val="0"/>
                      <w:divBdr>
                        <w:top w:val="none" w:sz="0" w:space="0" w:color="auto"/>
                        <w:left w:val="none" w:sz="0" w:space="0" w:color="auto"/>
                        <w:bottom w:val="none" w:sz="0" w:space="0" w:color="auto"/>
                        <w:right w:val="none" w:sz="0" w:space="0" w:color="auto"/>
                      </w:divBdr>
                    </w:div>
                    <w:div w:id="1836143857">
                      <w:marLeft w:val="0"/>
                      <w:marRight w:val="0"/>
                      <w:marTop w:val="0"/>
                      <w:marBottom w:val="0"/>
                      <w:divBdr>
                        <w:top w:val="none" w:sz="0" w:space="0" w:color="auto"/>
                        <w:left w:val="none" w:sz="0" w:space="0" w:color="auto"/>
                        <w:bottom w:val="none" w:sz="0" w:space="0" w:color="auto"/>
                        <w:right w:val="none" w:sz="0" w:space="0" w:color="auto"/>
                      </w:divBdr>
                      <w:divsChild>
                        <w:div w:id="1033723316">
                          <w:marLeft w:val="0"/>
                          <w:marRight w:val="0"/>
                          <w:marTop w:val="0"/>
                          <w:marBottom w:val="0"/>
                          <w:divBdr>
                            <w:top w:val="none" w:sz="0" w:space="0" w:color="auto"/>
                            <w:left w:val="none" w:sz="0" w:space="0" w:color="auto"/>
                            <w:bottom w:val="none" w:sz="0" w:space="0" w:color="auto"/>
                            <w:right w:val="none" w:sz="0" w:space="0" w:color="auto"/>
                          </w:divBdr>
                          <w:divsChild>
                            <w:div w:id="1070083787">
                              <w:marLeft w:val="0"/>
                              <w:marRight w:val="0"/>
                              <w:marTop w:val="0"/>
                              <w:marBottom w:val="0"/>
                              <w:divBdr>
                                <w:top w:val="none" w:sz="0" w:space="0" w:color="auto"/>
                                <w:left w:val="none" w:sz="0" w:space="0" w:color="auto"/>
                                <w:bottom w:val="none" w:sz="0" w:space="0" w:color="auto"/>
                                <w:right w:val="none" w:sz="0" w:space="0" w:color="auto"/>
                              </w:divBdr>
                              <w:divsChild>
                                <w:div w:id="558172189">
                                  <w:marLeft w:val="0"/>
                                  <w:marRight w:val="0"/>
                                  <w:marTop w:val="0"/>
                                  <w:marBottom w:val="0"/>
                                  <w:divBdr>
                                    <w:top w:val="none" w:sz="0" w:space="0" w:color="auto"/>
                                    <w:left w:val="none" w:sz="0" w:space="0" w:color="auto"/>
                                    <w:bottom w:val="none" w:sz="0" w:space="0" w:color="auto"/>
                                    <w:right w:val="none" w:sz="0" w:space="0" w:color="auto"/>
                                  </w:divBdr>
                                </w:div>
                                <w:div w:id="145039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350446">
                  <w:marLeft w:val="0"/>
                  <w:marRight w:val="0"/>
                  <w:marTop w:val="0"/>
                  <w:marBottom w:val="0"/>
                  <w:divBdr>
                    <w:top w:val="none" w:sz="0" w:space="0" w:color="auto"/>
                    <w:left w:val="none" w:sz="0" w:space="0" w:color="auto"/>
                    <w:bottom w:val="none" w:sz="0" w:space="0" w:color="auto"/>
                    <w:right w:val="none" w:sz="0" w:space="0" w:color="auto"/>
                  </w:divBdr>
                  <w:divsChild>
                    <w:div w:id="1921481720">
                      <w:marLeft w:val="0"/>
                      <w:marRight w:val="0"/>
                      <w:marTop w:val="0"/>
                      <w:marBottom w:val="0"/>
                      <w:divBdr>
                        <w:top w:val="none" w:sz="0" w:space="0" w:color="auto"/>
                        <w:left w:val="none" w:sz="0" w:space="0" w:color="auto"/>
                        <w:bottom w:val="none" w:sz="0" w:space="0" w:color="auto"/>
                        <w:right w:val="none" w:sz="0" w:space="0" w:color="auto"/>
                      </w:divBdr>
                      <w:divsChild>
                        <w:div w:id="1925217422">
                          <w:marLeft w:val="0"/>
                          <w:marRight w:val="0"/>
                          <w:marTop w:val="0"/>
                          <w:marBottom w:val="0"/>
                          <w:divBdr>
                            <w:top w:val="none" w:sz="0" w:space="0" w:color="auto"/>
                            <w:left w:val="none" w:sz="0" w:space="0" w:color="auto"/>
                            <w:bottom w:val="none" w:sz="0" w:space="0" w:color="auto"/>
                            <w:right w:val="none" w:sz="0" w:space="0" w:color="auto"/>
                          </w:divBdr>
                        </w:div>
                      </w:divsChild>
                    </w:div>
                    <w:div w:id="333920272">
                      <w:marLeft w:val="0"/>
                      <w:marRight w:val="0"/>
                      <w:marTop w:val="0"/>
                      <w:marBottom w:val="0"/>
                      <w:divBdr>
                        <w:top w:val="none" w:sz="0" w:space="0" w:color="auto"/>
                        <w:left w:val="none" w:sz="0" w:space="0" w:color="auto"/>
                        <w:bottom w:val="none" w:sz="0" w:space="0" w:color="auto"/>
                        <w:right w:val="none" w:sz="0" w:space="0" w:color="auto"/>
                      </w:divBdr>
                    </w:div>
                  </w:divsChild>
                </w:div>
                <w:div w:id="1674141911">
                  <w:marLeft w:val="0"/>
                  <w:marRight w:val="0"/>
                  <w:marTop w:val="0"/>
                  <w:marBottom w:val="0"/>
                  <w:divBdr>
                    <w:top w:val="none" w:sz="0" w:space="0" w:color="auto"/>
                    <w:left w:val="none" w:sz="0" w:space="0" w:color="auto"/>
                    <w:bottom w:val="none" w:sz="0" w:space="0" w:color="auto"/>
                    <w:right w:val="none" w:sz="0" w:space="0" w:color="auto"/>
                  </w:divBdr>
                  <w:divsChild>
                    <w:div w:id="1192034941">
                      <w:marLeft w:val="0"/>
                      <w:marRight w:val="0"/>
                      <w:marTop w:val="0"/>
                      <w:marBottom w:val="0"/>
                      <w:divBdr>
                        <w:top w:val="none" w:sz="0" w:space="0" w:color="auto"/>
                        <w:left w:val="none" w:sz="0" w:space="0" w:color="auto"/>
                        <w:bottom w:val="none" w:sz="0" w:space="0" w:color="auto"/>
                        <w:right w:val="none" w:sz="0" w:space="0" w:color="auto"/>
                      </w:divBdr>
                    </w:div>
                    <w:div w:id="19306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035037">
          <w:marLeft w:val="0"/>
          <w:marRight w:val="0"/>
          <w:marTop w:val="0"/>
          <w:marBottom w:val="0"/>
          <w:divBdr>
            <w:top w:val="none" w:sz="0" w:space="0" w:color="auto"/>
            <w:left w:val="none" w:sz="0" w:space="0" w:color="auto"/>
            <w:bottom w:val="none" w:sz="0" w:space="0" w:color="auto"/>
            <w:right w:val="none" w:sz="0" w:space="0" w:color="auto"/>
          </w:divBdr>
          <w:divsChild>
            <w:div w:id="1025210522">
              <w:marLeft w:val="0"/>
              <w:marRight w:val="0"/>
              <w:marTop w:val="0"/>
              <w:marBottom w:val="0"/>
              <w:divBdr>
                <w:top w:val="none" w:sz="0" w:space="0" w:color="auto"/>
                <w:left w:val="none" w:sz="0" w:space="0" w:color="auto"/>
                <w:bottom w:val="none" w:sz="0" w:space="0" w:color="auto"/>
                <w:right w:val="none" w:sz="0" w:space="0" w:color="auto"/>
              </w:divBdr>
              <w:divsChild>
                <w:div w:id="339234940">
                  <w:marLeft w:val="0"/>
                  <w:marRight w:val="0"/>
                  <w:marTop w:val="0"/>
                  <w:marBottom w:val="0"/>
                  <w:divBdr>
                    <w:top w:val="none" w:sz="0" w:space="0" w:color="auto"/>
                    <w:left w:val="none" w:sz="0" w:space="0" w:color="auto"/>
                    <w:bottom w:val="none" w:sz="0" w:space="0" w:color="auto"/>
                    <w:right w:val="none" w:sz="0" w:space="0" w:color="auto"/>
                  </w:divBdr>
                  <w:divsChild>
                    <w:div w:id="840580354">
                      <w:marLeft w:val="0"/>
                      <w:marRight w:val="0"/>
                      <w:marTop w:val="0"/>
                      <w:marBottom w:val="0"/>
                      <w:divBdr>
                        <w:top w:val="none" w:sz="0" w:space="0" w:color="auto"/>
                        <w:left w:val="none" w:sz="0" w:space="0" w:color="auto"/>
                        <w:bottom w:val="none" w:sz="0" w:space="0" w:color="auto"/>
                        <w:right w:val="none" w:sz="0" w:space="0" w:color="auto"/>
                      </w:divBdr>
                      <w:divsChild>
                        <w:div w:id="1760251962">
                          <w:marLeft w:val="0"/>
                          <w:marRight w:val="0"/>
                          <w:marTop w:val="0"/>
                          <w:marBottom w:val="0"/>
                          <w:divBdr>
                            <w:top w:val="none" w:sz="0" w:space="0" w:color="auto"/>
                            <w:left w:val="none" w:sz="0" w:space="0" w:color="auto"/>
                            <w:bottom w:val="none" w:sz="0" w:space="0" w:color="auto"/>
                            <w:right w:val="none" w:sz="0" w:space="0" w:color="auto"/>
                          </w:divBdr>
                        </w:div>
                        <w:div w:id="1801801181">
                          <w:marLeft w:val="0"/>
                          <w:marRight w:val="0"/>
                          <w:marTop w:val="0"/>
                          <w:marBottom w:val="0"/>
                          <w:divBdr>
                            <w:top w:val="none" w:sz="0" w:space="0" w:color="auto"/>
                            <w:left w:val="none" w:sz="0" w:space="0" w:color="auto"/>
                            <w:bottom w:val="none" w:sz="0" w:space="0" w:color="auto"/>
                            <w:right w:val="none" w:sz="0" w:space="0" w:color="auto"/>
                          </w:divBdr>
                          <w:divsChild>
                            <w:div w:id="176541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443610">
              <w:marLeft w:val="0"/>
              <w:marRight w:val="0"/>
              <w:marTop w:val="0"/>
              <w:marBottom w:val="0"/>
              <w:divBdr>
                <w:top w:val="none" w:sz="0" w:space="0" w:color="auto"/>
                <w:left w:val="none" w:sz="0" w:space="0" w:color="auto"/>
                <w:bottom w:val="none" w:sz="0" w:space="0" w:color="auto"/>
                <w:right w:val="none" w:sz="0" w:space="0" w:color="auto"/>
              </w:divBdr>
              <w:divsChild>
                <w:div w:id="1817917091">
                  <w:marLeft w:val="0"/>
                  <w:marRight w:val="0"/>
                  <w:marTop w:val="0"/>
                  <w:marBottom w:val="0"/>
                  <w:divBdr>
                    <w:top w:val="none" w:sz="0" w:space="0" w:color="auto"/>
                    <w:left w:val="none" w:sz="0" w:space="0" w:color="auto"/>
                    <w:bottom w:val="none" w:sz="0" w:space="0" w:color="auto"/>
                    <w:right w:val="none" w:sz="0" w:space="0" w:color="auto"/>
                  </w:divBdr>
                  <w:divsChild>
                    <w:div w:id="694692743">
                      <w:marLeft w:val="0"/>
                      <w:marRight w:val="0"/>
                      <w:marTop w:val="0"/>
                      <w:marBottom w:val="0"/>
                      <w:divBdr>
                        <w:top w:val="none" w:sz="0" w:space="0" w:color="auto"/>
                        <w:left w:val="none" w:sz="0" w:space="0" w:color="auto"/>
                        <w:bottom w:val="none" w:sz="0" w:space="0" w:color="auto"/>
                        <w:right w:val="none" w:sz="0" w:space="0" w:color="auto"/>
                      </w:divBdr>
                      <w:divsChild>
                        <w:div w:id="1282612597">
                          <w:marLeft w:val="0"/>
                          <w:marRight w:val="0"/>
                          <w:marTop w:val="0"/>
                          <w:marBottom w:val="0"/>
                          <w:divBdr>
                            <w:top w:val="none" w:sz="0" w:space="0" w:color="auto"/>
                            <w:left w:val="none" w:sz="0" w:space="0" w:color="auto"/>
                            <w:bottom w:val="none" w:sz="0" w:space="0" w:color="auto"/>
                            <w:right w:val="none" w:sz="0" w:space="0" w:color="auto"/>
                          </w:divBdr>
                        </w:div>
                        <w:div w:id="83379086">
                          <w:marLeft w:val="0"/>
                          <w:marRight w:val="0"/>
                          <w:marTop w:val="0"/>
                          <w:marBottom w:val="0"/>
                          <w:divBdr>
                            <w:top w:val="none" w:sz="0" w:space="0" w:color="auto"/>
                            <w:left w:val="none" w:sz="0" w:space="0" w:color="auto"/>
                            <w:bottom w:val="none" w:sz="0" w:space="0" w:color="auto"/>
                            <w:right w:val="none" w:sz="0" w:space="0" w:color="auto"/>
                          </w:divBdr>
                          <w:divsChild>
                            <w:div w:id="87990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548023">
              <w:marLeft w:val="0"/>
              <w:marRight w:val="0"/>
              <w:marTop w:val="0"/>
              <w:marBottom w:val="0"/>
              <w:divBdr>
                <w:top w:val="none" w:sz="0" w:space="0" w:color="auto"/>
                <w:left w:val="none" w:sz="0" w:space="0" w:color="auto"/>
                <w:bottom w:val="none" w:sz="0" w:space="0" w:color="auto"/>
                <w:right w:val="none" w:sz="0" w:space="0" w:color="auto"/>
              </w:divBdr>
              <w:divsChild>
                <w:div w:id="1171027443">
                  <w:marLeft w:val="0"/>
                  <w:marRight w:val="0"/>
                  <w:marTop w:val="0"/>
                  <w:marBottom w:val="0"/>
                  <w:divBdr>
                    <w:top w:val="none" w:sz="0" w:space="0" w:color="auto"/>
                    <w:left w:val="none" w:sz="0" w:space="0" w:color="auto"/>
                    <w:bottom w:val="none" w:sz="0" w:space="0" w:color="auto"/>
                    <w:right w:val="none" w:sz="0" w:space="0" w:color="auto"/>
                  </w:divBdr>
                  <w:divsChild>
                    <w:div w:id="1056853169">
                      <w:marLeft w:val="0"/>
                      <w:marRight w:val="0"/>
                      <w:marTop w:val="0"/>
                      <w:marBottom w:val="0"/>
                      <w:divBdr>
                        <w:top w:val="none" w:sz="0" w:space="0" w:color="auto"/>
                        <w:left w:val="none" w:sz="0" w:space="0" w:color="auto"/>
                        <w:bottom w:val="none" w:sz="0" w:space="0" w:color="auto"/>
                        <w:right w:val="none" w:sz="0" w:space="0" w:color="auto"/>
                      </w:divBdr>
                      <w:divsChild>
                        <w:div w:id="1742480635">
                          <w:marLeft w:val="0"/>
                          <w:marRight w:val="0"/>
                          <w:marTop w:val="0"/>
                          <w:marBottom w:val="0"/>
                          <w:divBdr>
                            <w:top w:val="none" w:sz="0" w:space="0" w:color="auto"/>
                            <w:left w:val="none" w:sz="0" w:space="0" w:color="auto"/>
                            <w:bottom w:val="none" w:sz="0" w:space="0" w:color="auto"/>
                            <w:right w:val="none" w:sz="0" w:space="0" w:color="auto"/>
                          </w:divBdr>
                        </w:div>
                        <w:div w:id="1656488088">
                          <w:marLeft w:val="0"/>
                          <w:marRight w:val="0"/>
                          <w:marTop w:val="0"/>
                          <w:marBottom w:val="0"/>
                          <w:divBdr>
                            <w:top w:val="none" w:sz="0" w:space="0" w:color="auto"/>
                            <w:left w:val="none" w:sz="0" w:space="0" w:color="auto"/>
                            <w:bottom w:val="none" w:sz="0" w:space="0" w:color="auto"/>
                            <w:right w:val="none" w:sz="0" w:space="0" w:color="auto"/>
                          </w:divBdr>
                          <w:divsChild>
                            <w:div w:id="105697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351747">
          <w:marLeft w:val="0"/>
          <w:marRight w:val="0"/>
          <w:marTop w:val="0"/>
          <w:marBottom w:val="0"/>
          <w:divBdr>
            <w:top w:val="none" w:sz="0" w:space="0" w:color="auto"/>
            <w:left w:val="none" w:sz="0" w:space="0" w:color="auto"/>
            <w:bottom w:val="none" w:sz="0" w:space="0" w:color="auto"/>
            <w:right w:val="none" w:sz="0" w:space="0" w:color="auto"/>
          </w:divBdr>
          <w:divsChild>
            <w:div w:id="1535341062">
              <w:marLeft w:val="0"/>
              <w:marRight w:val="0"/>
              <w:marTop w:val="0"/>
              <w:marBottom w:val="0"/>
              <w:divBdr>
                <w:top w:val="none" w:sz="0" w:space="0" w:color="auto"/>
                <w:left w:val="none" w:sz="0" w:space="0" w:color="auto"/>
                <w:bottom w:val="none" w:sz="0" w:space="0" w:color="auto"/>
                <w:right w:val="none" w:sz="0" w:space="0" w:color="auto"/>
              </w:divBdr>
              <w:divsChild>
                <w:div w:id="277302193">
                  <w:marLeft w:val="0"/>
                  <w:marRight w:val="0"/>
                  <w:marTop w:val="0"/>
                  <w:marBottom w:val="0"/>
                  <w:divBdr>
                    <w:top w:val="none" w:sz="0" w:space="0" w:color="auto"/>
                    <w:left w:val="none" w:sz="0" w:space="0" w:color="auto"/>
                    <w:bottom w:val="none" w:sz="0" w:space="0" w:color="auto"/>
                    <w:right w:val="none" w:sz="0" w:space="0" w:color="auto"/>
                  </w:divBdr>
                  <w:divsChild>
                    <w:div w:id="1005983099">
                      <w:marLeft w:val="0"/>
                      <w:marRight w:val="0"/>
                      <w:marTop w:val="0"/>
                      <w:marBottom w:val="0"/>
                      <w:divBdr>
                        <w:top w:val="none" w:sz="0" w:space="0" w:color="auto"/>
                        <w:left w:val="none" w:sz="0" w:space="0" w:color="auto"/>
                        <w:bottom w:val="none" w:sz="0" w:space="0" w:color="auto"/>
                        <w:right w:val="none" w:sz="0" w:space="0" w:color="auto"/>
                      </w:divBdr>
                      <w:divsChild>
                        <w:div w:id="2044745077">
                          <w:marLeft w:val="0"/>
                          <w:marRight w:val="0"/>
                          <w:marTop w:val="0"/>
                          <w:marBottom w:val="0"/>
                          <w:divBdr>
                            <w:top w:val="none" w:sz="0" w:space="0" w:color="auto"/>
                            <w:left w:val="none" w:sz="0" w:space="0" w:color="auto"/>
                            <w:bottom w:val="none" w:sz="0" w:space="0" w:color="auto"/>
                            <w:right w:val="none" w:sz="0" w:space="0" w:color="auto"/>
                          </w:divBdr>
                        </w:div>
                        <w:div w:id="1949851479">
                          <w:marLeft w:val="0"/>
                          <w:marRight w:val="0"/>
                          <w:marTop w:val="0"/>
                          <w:marBottom w:val="0"/>
                          <w:divBdr>
                            <w:top w:val="none" w:sz="0" w:space="0" w:color="auto"/>
                            <w:left w:val="none" w:sz="0" w:space="0" w:color="auto"/>
                            <w:bottom w:val="none" w:sz="0" w:space="0" w:color="auto"/>
                            <w:right w:val="none" w:sz="0" w:space="0" w:color="auto"/>
                          </w:divBdr>
                          <w:divsChild>
                            <w:div w:id="28589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446725">
              <w:marLeft w:val="0"/>
              <w:marRight w:val="0"/>
              <w:marTop w:val="0"/>
              <w:marBottom w:val="0"/>
              <w:divBdr>
                <w:top w:val="none" w:sz="0" w:space="0" w:color="auto"/>
                <w:left w:val="none" w:sz="0" w:space="0" w:color="auto"/>
                <w:bottom w:val="none" w:sz="0" w:space="0" w:color="auto"/>
                <w:right w:val="none" w:sz="0" w:space="0" w:color="auto"/>
              </w:divBdr>
              <w:divsChild>
                <w:div w:id="307326354">
                  <w:marLeft w:val="0"/>
                  <w:marRight w:val="0"/>
                  <w:marTop w:val="0"/>
                  <w:marBottom w:val="0"/>
                  <w:divBdr>
                    <w:top w:val="none" w:sz="0" w:space="0" w:color="auto"/>
                    <w:left w:val="none" w:sz="0" w:space="0" w:color="auto"/>
                    <w:bottom w:val="none" w:sz="0" w:space="0" w:color="auto"/>
                    <w:right w:val="none" w:sz="0" w:space="0" w:color="auto"/>
                  </w:divBdr>
                  <w:divsChild>
                    <w:div w:id="829440312">
                      <w:marLeft w:val="0"/>
                      <w:marRight w:val="0"/>
                      <w:marTop w:val="0"/>
                      <w:marBottom w:val="0"/>
                      <w:divBdr>
                        <w:top w:val="none" w:sz="0" w:space="0" w:color="auto"/>
                        <w:left w:val="none" w:sz="0" w:space="0" w:color="auto"/>
                        <w:bottom w:val="none" w:sz="0" w:space="0" w:color="auto"/>
                        <w:right w:val="none" w:sz="0" w:space="0" w:color="auto"/>
                      </w:divBdr>
                      <w:divsChild>
                        <w:div w:id="2052613880">
                          <w:marLeft w:val="0"/>
                          <w:marRight w:val="0"/>
                          <w:marTop w:val="0"/>
                          <w:marBottom w:val="0"/>
                          <w:divBdr>
                            <w:top w:val="none" w:sz="0" w:space="0" w:color="auto"/>
                            <w:left w:val="none" w:sz="0" w:space="0" w:color="auto"/>
                            <w:bottom w:val="none" w:sz="0" w:space="0" w:color="auto"/>
                            <w:right w:val="none" w:sz="0" w:space="0" w:color="auto"/>
                          </w:divBdr>
                        </w:div>
                        <w:div w:id="1177231787">
                          <w:marLeft w:val="0"/>
                          <w:marRight w:val="0"/>
                          <w:marTop w:val="0"/>
                          <w:marBottom w:val="0"/>
                          <w:divBdr>
                            <w:top w:val="none" w:sz="0" w:space="0" w:color="auto"/>
                            <w:left w:val="none" w:sz="0" w:space="0" w:color="auto"/>
                            <w:bottom w:val="none" w:sz="0" w:space="0" w:color="auto"/>
                            <w:right w:val="none" w:sz="0" w:space="0" w:color="auto"/>
                          </w:divBdr>
                          <w:divsChild>
                            <w:div w:id="14980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94887">
              <w:marLeft w:val="0"/>
              <w:marRight w:val="0"/>
              <w:marTop w:val="0"/>
              <w:marBottom w:val="0"/>
              <w:divBdr>
                <w:top w:val="none" w:sz="0" w:space="0" w:color="auto"/>
                <w:left w:val="none" w:sz="0" w:space="0" w:color="auto"/>
                <w:bottom w:val="none" w:sz="0" w:space="0" w:color="auto"/>
                <w:right w:val="none" w:sz="0" w:space="0" w:color="auto"/>
              </w:divBdr>
              <w:divsChild>
                <w:div w:id="434905757">
                  <w:marLeft w:val="0"/>
                  <w:marRight w:val="0"/>
                  <w:marTop w:val="0"/>
                  <w:marBottom w:val="0"/>
                  <w:divBdr>
                    <w:top w:val="none" w:sz="0" w:space="0" w:color="auto"/>
                    <w:left w:val="none" w:sz="0" w:space="0" w:color="auto"/>
                    <w:bottom w:val="none" w:sz="0" w:space="0" w:color="auto"/>
                    <w:right w:val="none" w:sz="0" w:space="0" w:color="auto"/>
                  </w:divBdr>
                  <w:divsChild>
                    <w:div w:id="1762094482">
                      <w:marLeft w:val="0"/>
                      <w:marRight w:val="0"/>
                      <w:marTop w:val="0"/>
                      <w:marBottom w:val="0"/>
                      <w:divBdr>
                        <w:top w:val="none" w:sz="0" w:space="0" w:color="auto"/>
                        <w:left w:val="none" w:sz="0" w:space="0" w:color="auto"/>
                        <w:bottom w:val="none" w:sz="0" w:space="0" w:color="auto"/>
                        <w:right w:val="none" w:sz="0" w:space="0" w:color="auto"/>
                      </w:divBdr>
                      <w:divsChild>
                        <w:div w:id="542210472">
                          <w:marLeft w:val="0"/>
                          <w:marRight w:val="0"/>
                          <w:marTop w:val="0"/>
                          <w:marBottom w:val="0"/>
                          <w:divBdr>
                            <w:top w:val="none" w:sz="0" w:space="0" w:color="auto"/>
                            <w:left w:val="none" w:sz="0" w:space="0" w:color="auto"/>
                            <w:bottom w:val="none" w:sz="0" w:space="0" w:color="auto"/>
                            <w:right w:val="none" w:sz="0" w:space="0" w:color="auto"/>
                          </w:divBdr>
                        </w:div>
                        <w:div w:id="72046898">
                          <w:marLeft w:val="0"/>
                          <w:marRight w:val="0"/>
                          <w:marTop w:val="0"/>
                          <w:marBottom w:val="0"/>
                          <w:divBdr>
                            <w:top w:val="none" w:sz="0" w:space="0" w:color="auto"/>
                            <w:left w:val="none" w:sz="0" w:space="0" w:color="auto"/>
                            <w:bottom w:val="none" w:sz="0" w:space="0" w:color="auto"/>
                            <w:right w:val="none" w:sz="0" w:space="0" w:color="auto"/>
                          </w:divBdr>
                          <w:divsChild>
                            <w:div w:id="10023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989356">
          <w:marLeft w:val="0"/>
          <w:marRight w:val="0"/>
          <w:marTop w:val="0"/>
          <w:marBottom w:val="0"/>
          <w:divBdr>
            <w:top w:val="none" w:sz="0" w:space="0" w:color="auto"/>
            <w:left w:val="none" w:sz="0" w:space="0" w:color="auto"/>
            <w:bottom w:val="none" w:sz="0" w:space="0" w:color="auto"/>
            <w:right w:val="none" w:sz="0" w:space="0" w:color="auto"/>
          </w:divBdr>
          <w:divsChild>
            <w:div w:id="73666782">
              <w:marLeft w:val="0"/>
              <w:marRight w:val="0"/>
              <w:marTop w:val="0"/>
              <w:marBottom w:val="0"/>
              <w:divBdr>
                <w:top w:val="none" w:sz="0" w:space="0" w:color="auto"/>
                <w:left w:val="none" w:sz="0" w:space="0" w:color="auto"/>
                <w:bottom w:val="none" w:sz="0" w:space="0" w:color="auto"/>
                <w:right w:val="none" w:sz="0" w:space="0" w:color="auto"/>
              </w:divBdr>
            </w:div>
          </w:divsChild>
        </w:div>
        <w:div w:id="1222908097">
          <w:marLeft w:val="0"/>
          <w:marRight w:val="0"/>
          <w:marTop w:val="0"/>
          <w:marBottom w:val="0"/>
          <w:divBdr>
            <w:top w:val="none" w:sz="0" w:space="0" w:color="auto"/>
            <w:left w:val="none" w:sz="0" w:space="0" w:color="auto"/>
            <w:bottom w:val="none" w:sz="0" w:space="0" w:color="auto"/>
            <w:right w:val="none" w:sz="0" w:space="0" w:color="auto"/>
          </w:divBdr>
          <w:divsChild>
            <w:div w:id="342167900">
              <w:marLeft w:val="0"/>
              <w:marRight w:val="0"/>
              <w:marTop w:val="0"/>
              <w:marBottom w:val="0"/>
              <w:divBdr>
                <w:top w:val="none" w:sz="0" w:space="0" w:color="auto"/>
                <w:left w:val="none" w:sz="0" w:space="0" w:color="auto"/>
                <w:bottom w:val="none" w:sz="0" w:space="0" w:color="auto"/>
                <w:right w:val="none" w:sz="0" w:space="0" w:color="auto"/>
              </w:divBdr>
            </w:div>
            <w:div w:id="1751730076">
              <w:marLeft w:val="0"/>
              <w:marRight w:val="0"/>
              <w:marTop w:val="0"/>
              <w:marBottom w:val="0"/>
              <w:divBdr>
                <w:top w:val="none" w:sz="0" w:space="0" w:color="auto"/>
                <w:left w:val="none" w:sz="0" w:space="0" w:color="auto"/>
                <w:bottom w:val="none" w:sz="0" w:space="0" w:color="auto"/>
                <w:right w:val="none" w:sz="0" w:space="0" w:color="auto"/>
              </w:divBdr>
              <w:divsChild>
                <w:div w:id="1689335848">
                  <w:marLeft w:val="0"/>
                  <w:marRight w:val="0"/>
                  <w:marTop w:val="0"/>
                  <w:marBottom w:val="0"/>
                  <w:divBdr>
                    <w:top w:val="none" w:sz="0" w:space="0" w:color="auto"/>
                    <w:left w:val="none" w:sz="0" w:space="0" w:color="auto"/>
                    <w:bottom w:val="none" w:sz="0" w:space="0" w:color="auto"/>
                    <w:right w:val="none" w:sz="0" w:space="0" w:color="auto"/>
                  </w:divBdr>
                  <w:divsChild>
                    <w:div w:id="177161146">
                      <w:marLeft w:val="0"/>
                      <w:marRight w:val="0"/>
                      <w:marTop w:val="0"/>
                      <w:marBottom w:val="0"/>
                      <w:divBdr>
                        <w:top w:val="none" w:sz="0" w:space="0" w:color="auto"/>
                        <w:left w:val="none" w:sz="0" w:space="0" w:color="auto"/>
                        <w:bottom w:val="none" w:sz="0" w:space="0" w:color="auto"/>
                        <w:right w:val="none" w:sz="0" w:space="0" w:color="auto"/>
                      </w:divBdr>
                    </w:div>
                    <w:div w:id="1618413000">
                      <w:marLeft w:val="0"/>
                      <w:marRight w:val="0"/>
                      <w:marTop w:val="0"/>
                      <w:marBottom w:val="0"/>
                      <w:divBdr>
                        <w:top w:val="none" w:sz="0" w:space="0" w:color="auto"/>
                        <w:left w:val="none" w:sz="0" w:space="0" w:color="auto"/>
                        <w:bottom w:val="none" w:sz="0" w:space="0" w:color="auto"/>
                        <w:right w:val="none" w:sz="0" w:space="0" w:color="auto"/>
                      </w:divBdr>
                    </w:div>
                    <w:div w:id="1077360301">
                      <w:marLeft w:val="0"/>
                      <w:marRight w:val="0"/>
                      <w:marTop w:val="0"/>
                      <w:marBottom w:val="0"/>
                      <w:divBdr>
                        <w:top w:val="none" w:sz="0" w:space="0" w:color="auto"/>
                        <w:left w:val="none" w:sz="0" w:space="0" w:color="auto"/>
                        <w:bottom w:val="none" w:sz="0" w:space="0" w:color="auto"/>
                        <w:right w:val="none" w:sz="0" w:space="0" w:color="auto"/>
                      </w:divBdr>
                    </w:div>
                    <w:div w:id="5730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78571">
          <w:marLeft w:val="0"/>
          <w:marRight w:val="0"/>
          <w:marTop w:val="0"/>
          <w:marBottom w:val="720"/>
          <w:divBdr>
            <w:top w:val="none" w:sz="0" w:space="0" w:color="auto"/>
            <w:left w:val="none" w:sz="0" w:space="0" w:color="auto"/>
            <w:bottom w:val="none" w:sz="0" w:space="0" w:color="auto"/>
            <w:right w:val="none" w:sz="0" w:space="0" w:color="auto"/>
          </w:divBdr>
        </w:div>
        <w:div w:id="1623732986">
          <w:marLeft w:val="0"/>
          <w:marRight w:val="0"/>
          <w:marTop w:val="0"/>
          <w:marBottom w:val="0"/>
          <w:divBdr>
            <w:top w:val="none" w:sz="0" w:space="0" w:color="auto"/>
            <w:left w:val="none" w:sz="0" w:space="0" w:color="auto"/>
            <w:bottom w:val="none" w:sz="0" w:space="0" w:color="auto"/>
            <w:right w:val="none" w:sz="0" w:space="0" w:color="auto"/>
          </w:divBdr>
          <w:divsChild>
            <w:div w:id="361439050">
              <w:marLeft w:val="0"/>
              <w:marRight w:val="0"/>
              <w:marTop w:val="0"/>
              <w:marBottom w:val="0"/>
              <w:divBdr>
                <w:top w:val="none" w:sz="0" w:space="0" w:color="auto"/>
                <w:left w:val="none" w:sz="0" w:space="0" w:color="auto"/>
                <w:bottom w:val="none" w:sz="0" w:space="0" w:color="auto"/>
                <w:right w:val="none" w:sz="0" w:space="0" w:color="auto"/>
              </w:divBdr>
              <w:divsChild>
                <w:div w:id="68120858">
                  <w:marLeft w:val="0"/>
                  <w:marRight w:val="0"/>
                  <w:marTop w:val="0"/>
                  <w:marBottom w:val="0"/>
                  <w:divBdr>
                    <w:top w:val="none" w:sz="0" w:space="0" w:color="auto"/>
                    <w:left w:val="none" w:sz="0" w:space="0" w:color="auto"/>
                    <w:bottom w:val="none" w:sz="0" w:space="0" w:color="auto"/>
                    <w:right w:val="none" w:sz="0" w:space="0" w:color="auto"/>
                  </w:divBdr>
                  <w:divsChild>
                    <w:div w:id="1676226296">
                      <w:marLeft w:val="0"/>
                      <w:marRight w:val="0"/>
                      <w:marTop w:val="0"/>
                      <w:marBottom w:val="0"/>
                      <w:divBdr>
                        <w:top w:val="none" w:sz="0" w:space="0" w:color="auto"/>
                        <w:left w:val="none" w:sz="0" w:space="0" w:color="auto"/>
                        <w:bottom w:val="none" w:sz="0" w:space="0" w:color="auto"/>
                        <w:right w:val="none" w:sz="0" w:space="0" w:color="auto"/>
                      </w:divBdr>
                      <w:divsChild>
                        <w:div w:id="1561557168">
                          <w:marLeft w:val="0"/>
                          <w:marRight w:val="0"/>
                          <w:marTop w:val="0"/>
                          <w:marBottom w:val="0"/>
                          <w:divBdr>
                            <w:top w:val="none" w:sz="0" w:space="0" w:color="auto"/>
                            <w:left w:val="none" w:sz="0" w:space="0" w:color="auto"/>
                            <w:bottom w:val="none" w:sz="0" w:space="0" w:color="auto"/>
                            <w:right w:val="none" w:sz="0" w:space="0" w:color="auto"/>
                          </w:divBdr>
                        </w:div>
                        <w:div w:id="4161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755340">
              <w:marLeft w:val="0"/>
              <w:marRight w:val="0"/>
              <w:marTop w:val="0"/>
              <w:marBottom w:val="0"/>
              <w:divBdr>
                <w:top w:val="none" w:sz="0" w:space="0" w:color="auto"/>
                <w:left w:val="none" w:sz="0" w:space="0" w:color="auto"/>
                <w:bottom w:val="none" w:sz="0" w:space="0" w:color="auto"/>
                <w:right w:val="none" w:sz="0" w:space="0" w:color="auto"/>
              </w:divBdr>
            </w:div>
          </w:divsChild>
        </w:div>
        <w:div w:id="2118937783">
          <w:marLeft w:val="0"/>
          <w:marRight w:val="0"/>
          <w:marTop w:val="0"/>
          <w:marBottom w:val="0"/>
          <w:divBdr>
            <w:top w:val="none" w:sz="0" w:space="0" w:color="auto"/>
            <w:left w:val="none" w:sz="0" w:space="0" w:color="auto"/>
            <w:bottom w:val="none" w:sz="0" w:space="0" w:color="auto"/>
            <w:right w:val="none" w:sz="0" w:space="0" w:color="auto"/>
          </w:divBdr>
          <w:divsChild>
            <w:div w:id="1615988342">
              <w:marLeft w:val="0"/>
              <w:marRight w:val="0"/>
              <w:marTop w:val="0"/>
              <w:marBottom w:val="0"/>
              <w:divBdr>
                <w:top w:val="none" w:sz="0" w:space="0" w:color="auto"/>
                <w:left w:val="none" w:sz="0" w:space="0" w:color="auto"/>
                <w:bottom w:val="none" w:sz="0" w:space="0" w:color="auto"/>
                <w:right w:val="none" w:sz="0" w:space="0" w:color="auto"/>
              </w:divBdr>
              <w:divsChild>
                <w:div w:id="1109156970">
                  <w:marLeft w:val="0"/>
                  <w:marRight w:val="0"/>
                  <w:marTop w:val="0"/>
                  <w:marBottom w:val="0"/>
                  <w:divBdr>
                    <w:top w:val="none" w:sz="0" w:space="0" w:color="auto"/>
                    <w:left w:val="none" w:sz="0" w:space="0" w:color="auto"/>
                    <w:bottom w:val="none" w:sz="0" w:space="0" w:color="auto"/>
                    <w:right w:val="none" w:sz="0" w:space="0" w:color="auto"/>
                  </w:divBdr>
                </w:div>
              </w:divsChild>
            </w:div>
            <w:div w:id="1723477003">
              <w:marLeft w:val="0"/>
              <w:marRight w:val="0"/>
              <w:marTop w:val="0"/>
              <w:marBottom w:val="0"/>
              <w:divBdr>
                <w:top w:val="none" w:sz="0" w:space="0" w:color="auto"/>
                <w:left w:val="none" w:sz="0" w:space="0" w:color="auto"/>
                <w:bottom w:val="none" w:sz="0" w:space="0" w:color="auto"/>
                <w:right w:val="none" w:sz="0" w:space="0" w:color="auto"/>
              </w:divBdr>
              <w:divsChild>
                <w:div w:id="1609123077">
                  <w:marLeft w:val="0"/>
                  <w:marRight w:val="0"/>
                  <w:marTop w:val="0"/>
                  <w:marBottom w:val="0"/>
                  <w:divBdr>
                    <w:top w:val="none" w:sz="0" w:space="0" w:color="auto"/>
                    <w:left w:val="none" w:sz="0" w:space="0" w:color="auto"/>
                    <w:bottom w:val="none" w:sz="0" w:space="0" w:color="auto"/>
                    <w:right w:val="none" w:sz="0" w:space="0" w:color="auto"/>
                  </w:divBdr>
                </w:div>
              </w:divsChild>
            </w:div>
            <w:div w:id="2044818735">
              <w:marLeft w:val="0"/>
              <w:marRight w:val="0"/>
              <w:marTop w:val="0"/>
              <w:marBottom w:val="0"/>
              <w:divBdr>
                <w:top w:val="none" w:sz="0" w:space="0" w:color="auto"/>
                <w:left w:val="none" w:sz="0" w:space="0" w:color="auto"/>
                <w:bottom w:val="none" w:sz="0" w:space="0" w:color="auto"/>
                <w:right w:val="none" w:sz="0" w:space="0" w:color="auto"/>
              </w:divBdr>
              <w:divsChild>
                <w:div w:id="1139347614">
                  <w:marLeft w:val="0"/>
                  <w:marRight w:val="0"/>
                  <w:marTop w:val="0"/>
                  <w:marBottom w:val="0"/>
                  <w:divBdr>
                    <w:top w:val="none" w:sz="0" w:space="0" w:color="auto"/>
                    <w:left w:val="none" w:sz="0" w:space="0" w:color="auto"/>
                    <w:bottom w:val="none" w:sz="0" w:space="0" w:color="auto"/>
                    <w:right w:val="none" w:sz="0" w:space="0" w:color="auto"/>
                  </w:divBdr>
                </w:div>
              </w:divsChild>
            </w:div>
            <w:div w:id="1719888633">
              <w:marLeft w:val="0"/>
              <w:marRight w:val="0"/>
              <w:marTop w:val="0"/>
              <w:marBottom w:val="0"/>
              <w:divBdr>
                <w:top w:val="none" w:sz="0" w:space="0" w:color="auto"/>
                <w:left w:val="none" w:sz="0" w:space="0" w:color="auto"/>
                <w:bottom w:val="none" w:sz="0" w:space="0" w:color="auto"/>
                <w:right w:val="none" w:sz="0" w:space="0" w:color="auto"/>
              </w:divBdr>
              <w:divsChild>
                <w:div w:id="9523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1040">
          <w:marLeft w:val="0"/>
          <w:marRight w:val="0"/>
          <w:marTop w:val="0"/>
          <w:marBottom w:val="720"/>
          <w:divBdr>
            <w:top w:val="none" w:sz="0" w:space="0" w:color="auto"/>
            <w:left w:val="none" w:sz="0" w:space="0" w:color="auto"/>
            <w:bottom w:val="none" w:sz="0" w:space="0" w:color="auto"/>
            <w:right w:val="none" w:sz="0" w:space="0" w:color="auto"/>
          </w:divBdr>
        </w:div>
        <w:div w:id="235437603">
          <w:marLeft w:val="0"/>
          <w:marRight w:val="0"/>
          <w:marTop w:val="0"/>
          <w:marBottom w:val="0"/>
          <w:divBdr>
            <w:top w:val="none" w:sz="0" w:space="0" w:color="auto"/>
            <w:left w:val="none" w:sz="0" w:space="0" w:color="auto"/>
            <w:bottom w:val="none" w:sz="0" w:space="0" w:color="auto"/>
            <w:right w:val="none" w:sz="0" w:space="0" w:color="auto"/>
          </w:divBdr>
          <w:divsChild>
            <w:div w:id="212272980">
              <w:marLeft w:val="0"/>
              <w:marRight w:val="0"/>
              <w:marTop w:val="0"/>
              <w:marBottom w:val="0"/>
              <w:divBdr>
                <w:top w:val="none" w:sz="0" w:space="0" w:color="auto"/>
                <w:left w:val="none" w:sz="0" w:space="0" w:color="auto"/>
                <w:bottom w:val="none" w:sz="0" w:space="0" w:color="auto"/>
                <w:right w:val="none" w:sz="0" w:space="0" w:color="auto"/>
              </w:divBdr>
              <w:divsChild>
                <w:div w:id="504324623">
                  <w:marLeft w:val="0"/>
                  <w:marRight w:val="0"/>
                  <w:marTop w:val="0"/>
                  <w:marBottom w:val="0"/>
                  <w:divBdr>
                    <w:top w:val="none" w:sz="0" w:space="0" w:color="auto"/>
                    <w:left w:val="none" w:sz="0" w:space="0" w:color="auto"/>
                    <w:bottom w:val="none" w:sz="0" w:space="0" w:color="auto"/>
                    <w:right w:val="none" w:sz="0" w:space="0" w:color="auto"/>
                  </w:divBdr>
                </w:div>
              </w:divsChild>
            </w:div>
            <w:div w:id="1111780125">
              <w:marLeft w:val="0"/>
              <w:marRight w:val="0"/>
              <w:marTop w:val="0"/>
              <w:marBottom w:val="0"/>
              <w:divBdr>
                <w:top w:val="none" w:sz="0" w:space="0" w:color="auto"/>
                <w:left w:val="none" w:sz="0" w:space="0" w:color="auto"/>
                <w:bottom w:val="none" w:sz="0" w:space="0" w:color="auto"/>
                <w:right w:val="none" w:sz="0" w:space="0" w:color="auto"/>
              </w:divBdr>
              <w:divsChild>
                <w:div w:id="840119902">
                  <w:marLeft w:val="0"/>
                  <w:marRight w:val="0"/>
                  <w:marTop w:val="0"/>
                  <w:marBottom w:val="0"/>
                  <w:divBdr>
                    <w:top w:val="none" w:sz="0" w:space="0" w:color="auto"/>
                    <w:left w:val="none" w:sz="0" w:space="0" w:color="auto"/>
                    <w:bottom w:val="none" w:sz="0" w:space="0" w:color="auto"/>
                    <w:right w:val="none" w:sz="0" w:space="0" w:color="auto"/>
                  </w:divBdr>
                </w:div>
              </w:divsChild>
            </w:div>
            <w:div w:id="312683742">
              <w:marLeft w:val="0"/>
              <w:marRight w:val="0"/>
              <w:marTop w:val="0"/>
              <w:marBottom w:val="0"/>
              <w:divBdr>
                <w:top w:val="none" w:sz="0" w:space="0" w:color="auto"/>
                <w:left w:val="none" w:sz="0" w:space="0" w:color="auto"/>
                <w:bottom w:val="none" w:sz="0" w:space="0" w:color="auto"/>
                <w:right w:val="none" w:sz="0" w:space="0" w:color="auto"/>
              </w:divBdr>
              <w:divsChild>
                <w:div w:id="1757166917">
                  <w:marLeft w:val="0"/>
                  <w:marRight w:val="0"/>
                  <w:marTop w:val="0"/>
                  <w:marBottom w:val="0"/>
                  <w:divBdr>
                    <w:top w:val="none" w:sz="0" w:space="0" w:color="auto"/>
                    <w:left w:val="none" w:sz="0" w:space="0" w:color="auto"/>
                    <w:bottom w:val="none" w:sz="0" w:space="0" w:color="auto"/>
                    <w:right w:val="none" w:sz="0" w:space="0" w:color="auto"/>
                  </w:divBdr>
                </w:div>
              </w:divsChild>
            </w:div>
            <w:div w:id="735588953">
              <w:marLeft w:val="0"/>
              <w:marRight w:val="0"/>
              <w:marTop w:val="0"/>
              <w:marBottom w:val="0"/>
              <w:divBdr>
                <w:top w:val="none" w:sz="0" w:space="0" w:color="auto"/>
                <w:left w:val="none" w:sz="0" w:space="0" w:color="auto"/>
                <w:bottom w:val="none" w:sz="0" w:space="0" w:color="auto"/>
                <w:right w:val="none" w:sz="0" w:space="0" w:color="auto"/>
              </w:divBdr>
              <w:divsChild>
                <w:div w:id="13304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8724">
          <w:marLeft w:val="0"/>
          <w:marRight w:val="0"/>
          <w:marTop w:val="0"/>
          <w:marBottom w:val="720"/>
          <w:divBdr>
            <w:top w:val="none" w:sz="0" w:space="0" w:color="auto"/>
            <w:left w:val="none" w:sz="0" w:space="0" w:color="auto"/>
            <w:bottom w:val="none" w:sz="0" w:space="0" w:color="auto"/>
            <w:right w:val="none" w:sz="0" w:space="0" w:color="auto"/>
          </w:divBdr>
        </w:div>
        <w:div w:id="2057731133">
          <w:marLeft w:val="0"/>
          <w:marRight w:val="0"/>
          <w:marTop w:val="0"/>
          <w:marBottom w:val="0"/>
          <w:divBdr>
            <w:top w:val="none" w:sz="0" w:space="0" w:color="auto"/>
            <w:left w:val="none" w:sz="0" w:space="0" w:color="auto"/>
            <w:bottom w:val="none" w:sz="0" w:space="0" w:color="auto"/>
            <w:right w:val="none" w:sz="0" w:space="0" w:color="auto"/>
          </w:divBdr>
          <w:divsChild>
            <w:div w:id="2111461916">
              <w:marLeft w:val="0"/>
              <w:marRight w:val="0"/>
              <w:marTop w:val="0"/>
              <w:marBottom w:val="0"/>
              <w:divBdr>
                <w:top w:val="none" w:sz="0" w:space="0" w:color="auto"/>
                <w:left w:val="none" w:sz="0" w:space="0" w:color="auto"/>
                <w:bottom w:val="none" w:sz="0" w:space="0" w:color="auto"/>
                <w:right w:val="none" w:sz="0" w:space="0" w:color="auto"/>
              </w:divBdr>
            </w:div>
          </w:divsChild>
        </w:div>
        <w:div w:id="1837112827">
          <w:marLeft w:val="0"/>
          <w:marRight w:val="0"/>
          <w:marTop w:val="0"/>
          <w:marBottom w:val="360"/>
          <w:divBdr>
            <w:top w:val="none" w:sz="0" w:space="4" w:color="auto"/>
            <w:left w:val="single" w:sz="36" w:space="11" w:color="F8A230"/>
            <w:bottom w:val="none" w:sz="0" w:space="4" w:color="auto"/>
            <w:right w:val="none" w:sz="0" w:space="0" w:color="auto"/>
          </w:divBdr>
        </w:div>
        <w:div w:id="2023046856">
          <w:marLeft w:val="0"/>
          <w:marRight w:val="0"/>
          <w:marTop w:val="0"/>
          <w:marBottom w:val="0"/>
          <w:divBdr>
            <w:top w:val="none" w:sz="0" w:space="0" w:color="auto"/>
            <w:left w:val="none" w:sz="0" w:space="0" w:color="auto"/>
            <w:bottom w:val="none" w:sz="0" w:space="0" w:color="auto"/>
            <w:right w:val="none" w:sz="0" w:space="0" w:color="auto"/>
          </w:divBdr>
        </w:div>
      </w:divsChild>
    </w:div>
    <w:div w:id="1044718188">
      <w:bodyDiv w:val="1"/>
      <w:marLeft w:val="0"/>
      <w:marRight w:val="0"/>
      <w:marTop w:val="0"/>
      <w:marBottom w:val="0"/>
      <w:divBdr>
        <w:top w:val="none" w:sz="0" w:space="0" w:color="auto"/>
        <w:left w:val="none" w:sz="0" w:space="0" w:color="auto"/>
        <w:bottom w:val="none" w:sz="0" w:space="0" w:color="auto"/>
        <w:right w:val="none" w:sz="0" w:space="0" w:color="auto"/>
      </w:divBdr>
      <w:divsChild>
        <w:div w:id="1729110314">
          <w:marLeft w:val="0"/>
          <w:marRight w:val="0"/>
          <w:marTop w:val="0"/>
          <w:marBottom w:val="0"/>
          <w:divBdr>
            <w:top w:val="none" w:sz="0" w:space="0" w:color="auto"/>
            <w:left w:val="none" w:sz="0" w:space="0" w:color="auto"/>
            <w:bottom w:val="none" w:sz="0" w:space="0" w:color="auto"/>
            <w:right w:val="none" w:sz="0" w:space="0" w:color="auto"/>
          </w:divBdr>
          <w:divsChild>
            <w:div w:id="1821775861">
              <w:marLeft w:val="0"/>
              <w:marRight w:val="0"/>
              <w:marTop w:val="0"/>
              <w:marBottom w:val="0"/>
              <w:divBdr>
                <w:top w:val="none" w:sz="0" w:space="0" w:color="auto"/>
                <w:left w:val="none" w:sz="0" w:space="0" w:color="auto"/>
                <w:bottom w:val="none" w:sz="0" w:space="0" w:color="auto"/>
                <w:right w:val="none" w:sz="0" w:space="0" w:color="auto"/>
              </w:divBdr>
            </w:div>
            <w:div w:id="720787645">
              <w:marLeft w:val="0"/>
              <w:marRight w:val="0"/>
              <w:marTop w:val="0"/>
              <w:marBottom w:val="0"/>
              <w:divBdr>
                <w:top w:val="none" w:sz="0" w:space="0" w:color="auto"/>
                <w:left w:val="none" w:sz="0" w:space="0" w:color="auto"/>
                <w:bottom w:val="none" w:sz="0" w:space="0" w:color="auto"/>
                <w:right w:val="none" w:sz="0" w:space="0" w:color="auto"/>
              </w:divBdr>
            </w:div>
            <w:div w:id="1952320258">
              <w:marLeft w:val="0"/>
              <w:marRight w:val="0"/>
              <w:marTop w:val="0"/>
              <w:marBottom w:val="0"/>
              <w:divBdr>
                <w:top w:val="none" w:sz="0" w:space="0" w:color="auto"/>
                <w:left w:val="none" w:sz="0" w:space="0" w:color="auto"/>
                <w:bottom w:val="none" w:sz="0" w:space="0" w:color="auto"/>
                <w:right w:val="none" w:sz="0" w:space="0" w:color="auto"/>
              </w:divBdr>
            </w:div>
          </w:divsChild>
        </w:div>
        <w:div w:id="622425045">
          <w:marLeft w:val="0"/>
          <w:marRight w:val="0"/>
          <w:marTop w:val="0"/>
          <w:marBottom w:val="0"/>
          <w:divBdr>
            <w:top w:val="none" w:sz="0" w:space="0" w:color="auto"/>
            <w:left w:val="none" w:sz="0" w:space="0" w:color="auto"/>
            <w:bottom w:val="none" w:sz="0" w:space="0" w:color="auto"/>
            <w:right w:val="none" w:sz="0" w:space="0" w:color="auto"/>
          </w:divBdr>
          <w:divsChild>
            <w:div w:id="1484079790">
              <w:marLeft w:val="0"/>
              <w:marRight w:val="0"/>
              <w:marTop w:val="0"/>
              <w:marBottom w:val="0"/>
              <w:divBdr>
                <w:top w:val="none" w:sz="0" w:space="0" w:color="auto"/>
                <w:left w:val="none" w:sz="0" w:space="0" w:color="auto"/>
                <w:bottom w:val="none" w:sz="0" w:space="0" w:color="auto"/>
                <w:right w:val="none" w:sz="0" w:space="0" w:color="auto"/>
              </w:divBdr>
            </w:div>
          </w:divsChild>
        </w:div>
        <w:div w:id="1005747308">
          <w:marLeft w:val="0"/>
          <w:marRight w:val="0"/>
          <w:marTop w:val="0"/>
          <w:marBottom w:val="0"/>
          <w:divBdr>
            <w:top w:val="none" w:sz="0" w:space="0" w:color="auto"/>
            <w:left w:val="none" w:sz="0" w:space="0" w:color="auto"/>
            <w:bottom w:val="none" w:sz="0" w:space="0" w:color="auto"/>
            <w:right w:val="none" w:sz="0" w:space="0" w:color="auto"/>
          </w:divBdr>
          <w:divsChild>
            <w:div w:id="1838231013">
              <w:marLeft w:val="0"/>
              <w:marRight w:val="0"/>
              <w:marTop w:val="0"/>
              <w:marBottom w:val="0"/>
              <w:divBdr>
                <w:top w:val="none" w:sz="0" w:space="0" w:color="auto"/>
                <w:left w:val="none" w:sz="0" w:space="0" w:color="auto"/>
                <w:bottom w:val="none" w:sz="0" w:space="0" w:color="auto"/>
                <w:right w:val="none" w:sz="0" w:space="0" w:color="auto"/>
              </w:divBdr>
            </w:div>
          </w:divsChild>
        </w:div>
        <w:div w:id="126289224">
          <w:marLeft w:val="0"/>
          <w:marRight w:val="0"/>
          <w:marTop w:val="0"/>
          <w:marBottom w:val="0"/>
          <w:divBdr>
            <w:top w:val="none" w:sz="0" w:space="0" w:color="auto"/>
            <w:left w:val="none" w:sz="0" w:space="0" w:color="auto"/>
            <w:bottom w:val="none" w:sz="0" w:space="0" w:color="auto"/>
            <w:right w:val="none" w:sz="0" w:space="0" w:color="auto"/>
          </w:divBdr>
          <w:divsChild>
            <w:div w:id="1538664702">
              <w:marLeft w:val="0"/>
              <w:marRight w:val="0"/>
              <w:marTop w:val="0"/>
              <w:marBottom w:val="0"/>
              <w:divBdr>
                <w:top w:val="none" w:sz="0" w:space="0" w:color="auto"/>
                <w:left w:val="none" w:sz="0" w:space="0" w:color="auto"/>
                <w:bottom w:val="none" w:sz="0" w:space="0" w:color="auto"/>
                <w:right w:val="none" w:sz="0" w:space="0" w:color="auto"/>
              </w:divBdr>
            </w:div>
            <w:div w:id="956957087">
              <w:marLeft w:val="0"/>
              <w:marRight w:val="0"/>
              <w:marTop w:val="0"/>
              <w:marBottom w:val="0"/>
              <w:divBdr>
                <w:top w:val="none" w:sz="0" w:space="0" w:color="auto"/>
                <w:left w:val="none" w:sz="0" w:space="0" w:color="auto"/>
                <w:bottom w:val="none" w:sz="0" w:space="0" w:color="auto"/>
                <w:right w:val="none" w:sz="0" w:space="0" w:color="auto"/>
              </w:divBdr>
            </w:div>
            <w:div w:id="1181747848">
              <w:marLeft w:val="0"/>
              <w:marRight w:val="0"/>
              <w:marTop w:val="0"/>
              <w:marBottom w:val="0"/>
              <w:divBdr>
                <w:top w:val="none" w:sz="0" w:space="0" w:color="auto"/>
                <w:left w:val="none" w:sz="0" w:space="0" w:color="auto"/>
                <w:bottom w:val="none" w:sz="0" w:space="0" w:color="auto"/>
                <w:right w:val="none" w:sz="0" w:space="0" w:color="auto"/>
              </w:divBdr>
            </w:div>
          </w:divsChild>
        </w:div>
        <w:div w:id="141043105">
          <w:marLeft w:val="0"/>
          <w:marRight w:val="0"/>
          <w:marTop w:val="0"/>
          <w:marBottom w:val="0"/>
          <w:divBdr>
            <w:top w:val="none" w:sz="0" w:space="0" w:color="auto"/>
            <w:left w:val="none" w:sz="0" w:space="0" w:color="auto"/>
            <w:bottom w:val="none" w:sz="0" w:space="0" w:color="auto"/>
            <w:right w:val="none" w:sz="0" w:space="0" w:color="auto"/>
          </w:divBdr>
          <w:divsChild>
            <w:div w:id="637413793">
              <w:marLeft w:val="0"/>
              <w:marRight w:val="0"/>
              <w:marTop w:val="0"/>
              <w:marBottom w:val="0"/>
              <w:divBdr>
                <w:top w:val="none" w:sz="0" w:space="0" w:color="auto"/>
                <w:left w:val="none" w:sz="0" w:space="0" w:color="auto"/>
                <w:bottom w:val="none" w:sz="0" w:space="0" w:color="auto"/>
                <w:right w:val="none" w:sz="0" w:space="0" w:color="auto"/>
              </w:divBdr>
            </w:div>
          </w:divsChild>
        </w:div>
        <w:div w:id="134568888">
          <w:marLeft w:val="0"/>
          <w:marRight w:val="0"/>
          <w:marTop w:val="0"/>
          <w:marBottom w:val="0"/>
          <w:divBdr>
            <w:top w:val="none" w:sz="0" w:space="0" w:color="auto"/>
            <w:left w:val="none" w:sz="0" w:space="0" w:color="auto"/>
            <w:bottom w:val="none" w:sz="0" w:space="0" w:color="auto"/>
            <w:right w:val="none" w:sz="0" w:space="0" w:color="auto"/>
          </w:divBdr>
          <w:divsChild>
            <w:div w:id="577445340">
              <w:marLeft w:val="0"/>
              <w:marRight w:val="0"/>
              <w:marTop w:val="0"/>
              <w:marBottom w:val="0"/>
              <w:divBdr>
                <w:top w:val="none" w:sz="0" w:space="0" w:color="auto"/>
                <w:left w:val="none" w:sz="0" w:space="0" w:color="auto"/>
                <w:bottom w:val="none" w:sz="0" w:space="0" w:color="auto"/>
                <w:right w:val="none" w:sz="0" w:space="0" w:color="auto"/>
              </w:divBdr>
            </w:div>
          </w:divsChild>
        </w:div>
        <w:div w:id="343940513">
          <w:marLeft w:val="0"/>
          <w:marRight w:val="0"/>
          <w:marTop w:val="0"/>
          <w:marBottom w:val="0"/>
          <w:divBdr>
            <w:top w:val="none" w:sz="0" w:space="0" w:color="auto"/>
            <w:left w:val="none" w:sz="0" w:space="0" w:color="auto"/>
            <w:bottom w:val="none" w:sz="0" w:space="0" w:color="auto"/>
            <w:right w:val="none" w:sz="0" w:space="0" w:color="auto"/>
          </w:divBdr>
          <w:divsChild>
            <w:div w:id="943684976">
              <w:marLeft w:val="0"/>
              <w:marRight w:val="0"/>
              <w:marTop w:val="0"/>
              <w:marBottom w:val="0"/>
              <w:divBdr>
                <w:top w:val="none" w:sz="0" w:space="0" w:color="auto"/>
                <w:left w:val="none" w:sz="0" w:space="0" w:color="auto"/>
                <w:bottom w:val="none" w:sz="0" w:space="0" w:color="auto"/>
                <w:right w:val="none" w:sz="0" w:space="0" w:color="auto"/>
              </w:divBdr>
            </w:div>
            <w:div w:id="1383946081">
              <w:marLeft w:val="0"/>
              <w:marRight w:val="0"/>
              <w:marTop w:val="0"/>
              <w:marBottom w:val="0"/>
              <w:divBdr>
                <w:top w:val="none" w:sz="0" w:space="0" w:color="auto"/>
                <w:left w:val="none" w:sz="0" w:space="0" w:color="auto"/>
                <w:bottom w:val="none" w:sz="0" w:space="0" w:color="auto"/>
                <w:right w:val="none" w:sz="0" w:space="0" w:color="auto"/>
              </w:divBdr>
            </w:div>
            <w:div w:id="1047143801">
              <w:marLeft w:val="0"/>
              <w:marRight w:val="0"/>
              <w:marTop w:val="0"/>
              <w:marBottom w:val="0"/>
              <w:divBdr>
                <w:top w:val="none" w:sz="0" w:space="0" w:color="auto"/>
                <w:left w:val="none" w:sz="0" w:space="0" w:color="auto"/>
                <w:bottom w:val="none" w:sz="0" w:space="0" w:color="auto"/>
                <w:right w:val="none" w:sz="0" w:space="0" w:color="auto"/>
              </w:divBdr>
            </w:div>
          </w:divsChild>
        </w:div>
        <w:div w:id="1482431128">
          <w:marLeft w:val="0"/>
          <w:marRight w:val="0"/>
          <w:marTop w:val="0"/>
          <w:marBottom w:val="0"/>
          <w:divBdr>
            <w:top w:val="none" w:sz="0" w:space="0" w:color="auto"/>
            <w:left w:val="none" w:sz="0" w:space="0" w:color="auto"/>
            <w:bottom w:val="none" w:sz="0" w:space="0" w:color="auto"/>
            <w:right w:val="none" w:sz="0" w:space="0" w:color="auto"/>
          </w:divBdr>
          <w:divsChild>
            <w:div w:id="1158807761">
              <w:marLeft w:val="0"/>
              <w:marRight w:val="0"/>
              <w:marTop w:val="0"/>
              <w:marBottom w:val="0"/>
              <w:divBdr>
                <w:top w:val="none" w:sz="0" w:space="0" w:color="auto"/>
                <w:left w:val="none" w:sz="0" w:space="0" w:color="auto"/>
                <w:bottom w:val="none" w:sz="0" w:space="0" w:color="auto"/>
                <w:right w:val="none" w:sz="0" w:space="0" w:color="auto"/>
              </w:divBdr>
            </w:div>
          </w:divsChild>
        </w:div>
        <w:div w:id="875508092">
          <w:marLeft w:val="0"/>
          <w:marRight w:val="0"/>
          <w:marTop w:val="0"/>
          <w:marBottom w:val="0"/>
          <w:divBdr>
            <w:top w:val="none" w:sz="0" w:space="0" w:color="auto"/>
            <w:left w:val="none" w:sz="0" w:space="0" w:color="auto"/>
            <w:bottom w:val="none" w:sz="0" w:space="0" w:color="auto"/>
            <w:right w:val="none" w:sz="0" w:space="0" w:color="auto"/>
          </w:divBdr>
          <w:divsChild>
            <w:div w:id="108961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5913">
      <w:bodyDiv w:val="1"/>
      <w:marLeft w:val="0"/>
      <w:marRight w:val="0"/>
      <w:marTop w:val="0"/>
      <w:marBottom w:val="0"/>
      <w:divBdr>
        <w:top w:val="none" w:sz="0" w:space="0" w:color="auto"/>
        <w:left w:val="none" w:sz="0" w:space="0" w:color="auto"/>
        <w:bottom w:val="none" w:sz="0" w:space="0" w:color="auto"/>
        <w:right w:val="none" w:sz="0" w:space="0" w:color="auto"/>
      </w:divBdr>
      <w:divsChild>
        <w:div w:id="411701118">
          <w:marLeft w:val="0"/>
          <w:marRight w:val="0"/>
          <w:marTop w:val="0"/>
          <w:marBottom w:val="0"/>
          <w:divBdr>
            <w:top w:val="none" w:sz="0" w:space="0" w:color="auto"/>
            <w:left w:val="none" w:sz="0" w:space="0" w:color="auto"/>
            <w:bottom w:val="none" w:sz="0" w:space="0" w:color="auto"/>
            <w:right w:val="none" w:sz="0" w:space="0" w:color="auto"/>
          </w:divBdr>
          <w:divsChild>
            <w:div w:id="1648437042">
              <w:marLeft w:val="0"/>
              <w:marRight w:val="0"/>
              <w:marTop w:val="0"/>
              <w:marBottom w:val="0"/>
              <w:divBdr>
                <w:top w:val="none" w:sz="0" w:space="0" w:color="auto"/>
                <w:left w:val="none" w:sz="0" w:space="0" w:color="auto"/>
                <w:bottom w:val="none" w:sz="0" w:space="0" w:color="auto"/>
                <w:right w:val="none" w:sz="0" w:space="0" w:color="auto"/>
              </w:divBdr>
            </w:div>
            <w:div w:id="1012729850">
              <w:marLeft w:val="0"/>
              <w:marRight w:val="0"/>
              <w:marTop w:val="0"/>
              <w:marBottom w:val="0"/>
              <w:divBdr>
                <w:top w:val="none" w:sz="0" w:space="0" w:color="auto"/>
                <w:left w:val="none" w:sz="0" w:space="0" w:color="auto"/>
                <w:bottom w:val="none" w:sz="0" w:space="0" w:color="auto"/>
                <w:right w:val="none" w:sz="0" w:space="0" w:color="auto"/>
              </w:divBdr>
            </w:div>
            <w:div w:id="341274959">
              <w:marLeft w:val="0"/>
              <w:marRight w:val="0"/>
              <w:marTop w:val="0"/>
              <w:marBottom w:val="0"/>
              <w:divBdr>
                <w:top w:val="none" w:sz="0" w:space="0" w:color="auto"/>
                <w:left w:val="none" w:sz="0" w:space="0" w:color="auto"/>
                <w:bottom w:val="none" w:sz="0" w:space="0" w:color="auto"/>
                <w:right w:val="none" w:sz="0" w:space="0" w:color="auto"/>
              </w:divBdr>
            </w:div>
          </w:divsChild>
        </w:div>
        <w:div w:id="884413359">
          <w:marLeft w:val="0"/>
          <w:marRight w:val="0"/>
          <w:marTop w:val="0"/>
          <w:marBottom w:val="0"/>
          <w:divBdr>
            <w:top w:val="none" w:sz="0" w:space="0" w:color="auto"/>
            <w:left w:val="none" w:sz="0" w:space="0" w:color="auto"/>
            <w:bottom w:val="none" w:sz="0" w:space="0" w:color="auto"/>
            <w:right w:val="none" w:sz="0" w:space="0" w:color="auto"/>
          </w:divBdr>
          <w:divsChild>
            <w:div w:id="1601646053">
              <w:marLeft w:val="0"/>
              <w:marRight w:val="0"/>
              <w:marTop w:val="0"/>
              <w:marBottom w:val="0"/>
              <w:divBdr>
                <w:top w:val="none" w:sz="0" w:space="0" w:color="auto"/>
                <w:left w:val="none" w:sz="0" w:space="0" w:color="auto"/>
                <w:bottom w:val="none" w:sz="0" w:space="0" w:color="auto"/>
                <w:right w:val="none" w:sz="0" w:space="0" w:color="auto"/>
              </w:divBdr>
            </w:div>
          </w:divsChild>
        </w:div>
        <w:div w:id="2143574304">
          <w:marLeft w:val="0"/>
          <w:marRight w:val="0"/>
          <w:marTop w:val="0"/>
          <w:marBottom w:val="0"/>
          <w:divBdr>
            <w:top w:val="none" w:sz="0" w:space="0" w:color="auto"/>
            <w:left w:val="none" w:sz="0" w:space="0" w:color="auto"/>
            <w:bottom w:val="none" w:sz="0" w:space="0" w:color="auto"/>
            <w:right w:val="none" w:sz="0" w:space="0" w:color="auto"/>
          </w:divBdr>
          <w:divsChild>
            <w:div w:id="593326031">
              <w:marLeft w:val="0"/>
              <w:marRight w:val="0"/>
              <w:marTop w:val="0"/>
              <w:marBottom w:val="0"/>
              <w:divBdr>
                <w:top w:val="none" w:sz="0" w:space="0" w:color="auto"/>
                <w:left w:val="none" w:sz="0" w:space="0" w:color="auto"/>
                <w:bottom w:val="none" w:sz="0" w:space="0" w:color="auto"/>
                <w:right w:val="none" w:sz="0" w:space="0" w:color="auto"/>
              </w:divBdr>
            </w:div>
          </w:divsChild>
        </w:div>
        <w:div w:id="941644225">
          <w:marLeft w:val="0"/>
          <w:marRight w:val="0"/>
          <w:marTop w:val="0"/>
          <w:marBottom w:val="0"/>
          <w:divBdr>
            <w:top w:val="none" w:sz="0" w:space="0" w:color="auto"/>
            <w:left w:val="none" w:sz="0" w:space="0" w:color="auto"/>
            <w:bottom w:val="none" w:sz="0" w:space="0" w:color="auto"/>
            <w:right w:val="none" w:sz="0" w:space="0" w:color="auto"/>
          </w:divBdr>
          <w:divsChild>
            <w:div w:id="1133215068">
              <w:marLeft w:val="0"/>
              <w:marRight w:val="0"/>
              <w:marTop w:val="0"/>
              <w:marBottom w:val="0"/>
              <w:divBdr>
                <w:top w:val="none" w:sz="0" w:space="0" w:color="auto"/>
                <w:left w:val="none" w:sz="0" w:space="0" w:color="auto"/>
                <w:bottom w:val="none" w:sz="0" w:space="0" w:color="auto"/>
                <w:right w:val="none" w:sz="0" w:space="0" w:color="auto"/>
              </w:divBdr>
            </w:div>
            <w:div w:id="1294751144">
              <w:marLeft w:val="0"/>
              <w:marRight w:val="0"/>
              <w:marTop w:val="0"/>
              <w:marBottom w:val="0"/>
              <w:divBdr>
                <w:top w:val="none" w:sz="0" w:space="0" w:color="auto"/>
                <w:left w:val="none" w:sz="0" w:space="0" w:color="auto"/>
                <w:bottom w:val="none" w:sz="0" w:space="0" w:color="auto"/>
                <w:right w:val="none" w:sz="0" w:space="0" w:color="auto"/>
              </w:divBdr>
            </w:div>
          </w:divsChild>
        </w:div>
        <w:div w:id="639725808">
          <w:marLeft w:val="0"/>
          <w:marRight w:val="0"/>
          <w:marTop w:val="0"/>
          <w:marBottom w:val="0"/>
          <w:divBdr>
            <w:top w:val="none" w:sz="0" w:space="0" w:color="auto"/>
            <w:left w:val="none" w:sz="0" w:space="0" w:color="auto"/>
            <w:bottom w:val="none" w:sz="0" w:space="0" w:color="auto"/>
            <w:right w:val="none" w:sz="0" w:space="0" w:color="auto"/>
          </w:divBdr>
          <w:divsChild>
            <w:div w:id="1843275616">
              <w:marLeft w:val="0"/>
              <w:marRight w:val="0"/>
              <w:marTop w:val="0"/>
              <w:marBottom w:val="0"/>
              <w:divBdr>
                <w:top w:val="none" w:sz="0" w:space="0" w:color="auto"/>
                <w:left w:val="none" w:sz="0" w:space="0" w:color="auto"/>
                <w:bottom w:val="none" w:sz="0" w:space="0" w:color="auto"/>
                <w:right w:val="none" w:sz="0" w:space="0" w:color="auto"/>
              </w:divBdr>
            </w:div>
          </w:divsChild>
        </w:div>
        <w:div w:id="963077930">
          <w:marLeft w:val="0"/>
          <w:marRight w:val="0"/>
          <w:marTop w:val="0"/>
          <w:marBottom w:val="0"/>
          <w:divBdr>
            <w:top w:val="none" w:sz="0" w:space="0" w:color="auto"/>
            <w:left w:val="none" w:sz="0" w:space="0" w:color="auto"/>
            <w:bottom w:val="none" w:sz="0" w:space="0" w:color="auto"/>
            <w:right w:val="none" w:sz="0" w:space="0" w:color="auto"/>
          </w:divBdr>
          <w:divsChild>
            <w:div w:id="1555431836">
              <w:marLeft w:val="0"/>
              <w:marRight w:val="0"/>
              <w:marTop w:val="0"/>
              <w:marBottom w:val="0"/>
              <w:divBdr>
                <w:top w:val="none" w:sz="0" w:space="0" w:color="auto"/>
                <w:left w:val="none" w:sz="0" w:space="0" w:color="auto"/>
                <w:bottom w:val="none" w:sz="0" w:space="0" w:color="auto"/>
                <w:right w:val="none" w:sz="0" w:space="0" w:color="auto"/>
              </w:divBdr>
            </w:div>
          </w:divsChild>
        </w:div>
        <w:div w:id="1262377216">
          <w:marLeft w:val="0"/>
          <w:marRight w:val="0"/>
          <w:marTop w:val="0"/>
          <w:marBottom w:val="0"/>
          <w:divBdr>
            <w:top w:val="none" w:sz="0" w:space="0" w:color="auto"/>
            <w:left w:val="none" w:sz="0" w:space="0" w:color="auto"/>
            <w:bottom w:val="none" w:sz="0" w:space="0" w:color="auto"/>
            <w:right w:val="none" w:sz="0" w:space="0" w:color="auto"/>
          </w:divBdr>
          <w:divsChild>
            <w:div w:id="1352728637">
              <w:marLeft w:val="0"/>
              <w:marRight w:val="0"/>
              <w:marTop w:val="0"/>
              <w:marBottom w:val="0"/>
              <w:divBdr>
                <w:top w:val="none" w:sz="0" w:space="0" w:color="auto"/>
                <w:left w:val="none" w:sz="0" w:space="0" w:color="auto"/>
                <w:bottom w:val="none" w:sz="0" w:space="0" w:color="auto"/>
                <w:right w:val="none" w:sz="0" w:space="0" w:color="auto"/>
              </w:divBdr>
            </w:div>
            <w:div w:id="619725738">
              <w:marLeft w:val="0"/>
              <w:marRight w:val="0"/>
              <w:marTop w:val="0"/>
              <w:marBottom w:val="0"/>
              <w:divBdr>
                <w:top w:val="none" w:sz="0" w:space="0" w:color="auto"/>
                <w:left w:val="none" w:sz="0" w:space="0" w:color="auto"/>
                <w:bottom w:val="none" w:sz="0" w:space="0" w:color="auto"/>
                <w:right w:val="none" w:sz="0" w:space="0" w:color="auto"/>
              </w:divBdr>
            </w:div>
            <w:div w:id="1701511520">
              <w:marLeft w:val="0"/>
              <w:marRight w:val="0"/>
              <w:marTop w:val="0"/>
              <w:marBottom w:val="0"/>
              <w:divBdr>
                <w:top w:val="none" w:sz="0" w:space="0" w:color="auto"/>
                <w:left w:val="none" w:sz="0" w:space="0" w:color="auto"/>
                <w:bottom w:val="none" w:sz="0" w:space="0" w:color="auto"/>
                <w:right w:val="none" w:sz="0" w:space="0" w:color="auto"/>
              </w:divBdr>
            </w:div>
          </w:divsChild>
        </w:div>
        <w:div w:id="266936341">
          <w:marLeft w:val="0"/>
          <w:marRight w:val="0"/>
          <w:marTop w:val="0"/>
          <w:marBottom w:val="0"/>
          <w:divBdr>
            <w:top w:val="none" w:sz="0" w:space="0" w:color="auto"/>
            <w:left w:val="none" w:sz="0" w:space="0" w:color="auto"/>
            <w:bottom w:val="none" w:sz="0" w:space="0" w:color="auto"/>
            <w:right w:val="none" w:sz="0" w:space="0" w:color="auto"/>
          </w:divBdr>
          <w:divsChild>
            <w:div w:id="1960528258">
              <w:marLeft w:val="0"/>
              <w:marRight w:val="0"/>
              <w:marTop w:val="0"/>
              <w:marBottom w:val="0"/>
              <w:divBdr>
                <w:top w:val="none" w:sz="0" w:space="0" w:color="auto"/>
                <w:left w:val="none" w:sz="0" w:space="0" w:color="auto"/>
                <w:bottom w:val="none" w:sz="0" w:space="0" w:color="auto"/>
                <w:right w:val="none" w:sz="0" w:space="0" w:color="auto"/>
              </w:divBdr>
            </w:div>
          </w:divsChild>
        </w:div>
        <w:div w:id="235483015">
          <w:marLeft w:val="0"/>
          <w:marRight w:val="0"/>
          <w:marTop w:val="0"/>
          <w:marBottom w:val="0"/>
          <w:divBdr>
            <w:top w:val="none" w:sz="0" w:space="0" w:color="auto"/>
            <w:left w:val="none" w:sz="0" w:space="0" w:color="auto"/>
            <w:bottom w:val="none" w:sz="0" w:space="0" w:color="auto"/>
            <w:right w:val="none" w:sz="0" w:space="0" w:color="auto"/>
          </w:divBdr>
          <w:divsChild>
            <w:div w:id="14528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1tn3b4Cpnxg" TargetMode="External"/><Relationship Id="rId18" Type="http://schemas.openxmlformats.org/officeDocument/2006/relationships/hyperlink" Target="http://www.fao.org/3/a-as830s.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6lgoLJgwz5A" TargetMode="External"/><Relationship Id="rId17" Type="http://schemas.openxmlformats.org/officeDocument/2006/relationships/hyperlink" Target="http://www.cfsph.iastate.edu/pdf-library/Acreditacion-Veterinaria/NVAP-Mod-15-AQBIO.pdf"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youtube.com/watch?v=ZD2VTgW52Lc"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youtube.com/watch?v=_vyef3bw5cc" TargetMode="External"/><Relationship Id="rId23" Type="http://schemas.openxmlformats.org/officeDocument/2006/relationships/customXml" Target="../customXml/item2.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6XAJKSWtTyw"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02B362E2-02E1-48E8-84CF-A4C3B0903625}"/>
</file>

<file path=customXml/itemProps3.xml><?xml version="1.0" encoding="utf-8"?>
<ds:datastoreItem xmlns:ds="http://schemas.openxmlformats.org/officeDocument/2006/customXml" ds:itemID="{E2C60898-3B2C-47E9-82A7-6BE517C451BE}"/>
</file>

<file path=customXml/itemProps4.xml><?xml version="1.0" encoding="utf-8"?>
<ds:datastoreItem xmlns:ds="http://schemas.openxmlformats.org/officeDocument/2006/customXml" ds:itemID="{7C10DAE7-F9E5-429B-B820-105E336AE652}"/>
</file>

<file path=docProps/app.xml><?xml version="1.0" encoding="utf-8"?>
<Properties xmlns="http://schemas.openxmlformats.org/officeDocument/2006/extended-properties" xmlns:vt="http://schemas.openxmlformats.org/officeDocument/2006/docPropsVTypes">
  <Template>Normal</Template>
  <TotalTime>899</TotalTime>
  <Pages>1</Pages>
  <Words>3354</Words>
  <Characters>18453</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Plan de producción y normatividad vigente</vt:lpstr>
    </vt:vector>
  </TitlesOfParts>
  <Company/>
  <LinksUpToDate>false</LinksUpToDate>
  <CharactersWithSpaces>21764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explotación acuícola criterios técnicos y normas vigentes</dc:title>
  <dc:subject/>
  <dc:creator>SENA</dc:creator>
  <cp:keywords>La explotación acuícola criterios técnicos y normas vigentes</cp:keywords>
  <dc:description/>
  <cp:lastModifiedBy>Marcela</cp:lastModifiedBy>
  <cp:revision>93</cp:revision>
  <cp:lastPrinted>2024-12-12T11:11:00Z</cp:lastPrinted>
  <dcterms:created xsi:type="dcterms:W3CDTF">2024-05-03T15:30:00Z</dcterms:created>
  <dcterms:modified xsi:type="dcterms:W3CDTF">2024-12-12T11:11:00Z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