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A11593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6639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66397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663973" w14:paraId="6BD59364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663973" w:rsidRDefault="00663973" w:rsidP="006639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23F9250B" w:rsidR="00663973" w:rsidRDefault="00663973" w:rsidP="00663973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C85715">
              <w:t>Guía de solución de problemas</w:t>
            </w:r>
          </w:p>
        </w:tc>
      </w:tr>
      <w:tr w:rsidR="00663973" w14:paraId="6996D894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663973" w:rsidRDefault="00663973" w:rsidP="006639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5E150C1D" w:rsidR="00663973" w:rsidRDefault="00663973" w:rsidP="00663973">
            <w:pPr>
              <w:widowControl w:val="0"/>
              <w:spacing w:line="240" w:lineRule="auto"/>
              <w:rPr>
                <w:color w:val="434343"/>
              </w:rPr>
            </w:pPr>
            <w:r w:rsidRPr="00C85715">
              <w:t>En esta sección se presenta una guía de solución de problemas o "caza fallas" para la transmisión manual. Dado que existen diferentes modelos de transmisiones, la información es de carácter general y no es particular para un determinado modelo. Si se desea encontrar información más específica sobre las causas de falla de determinada transmisión, se recomienda consultar el manual de servicio del fabricante.</w:t>
            </w:r>
          </w:p>
        </w:tc>
      </w:tr>
      <w:tr w:rsidR="004337BD" w14:paraId="3E06EAC1" w14:textId="77777777" w:rsidTr="00A11593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6639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6639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6639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A11593" w14:paraId="739FA107" w14:textId="77777777" w:rsidTr="00A11593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67507D88" w:rsidR="00A11593" w:rsidRDefault="00A11593" w:rsidP="00A11593">
            <w:pPr>
              <w:widowControl w:val="0"/>
              <w:spacing w:line="240" w:lineRule="auto"/>
            </w:pPr>
            <w:r w:rsidRPr="003047F3">
              <w:t>Fugas de aceite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B5EE" w14:textId="77777777" w:rsidR="00A11593" w:rsidRDefault="00A11593" w:rsidP="00A11593"/>
          <w:p w14:paraId="350C380A" w14:textId="77777777" w:rsidR="00A11593" w:rsidRDefault="00A11593" w:rsidP="00A11593"/>
          <w:p w14:paraId="30CEA389" w14:textId="77777777" w:rsidR="00A11593" w:rsidRDefault="00A11593" w:rsidP="00A1159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7"/>
              <w:gridCol w:w="3317"/>
            </w:tblGrid>
            <w:tr w:rsidR="00A11593" w:rsidRPr="003047F3" w14:paraId="196EF9BA" w14:textId="77777777" w:rsidTr="009056DB">
              <w:tc>
                <w:tcPr>
                  <w:tcW w:w="0" w:type="auto"/>
                  <w:hideMark/>
                </w:tcPr>
                <w:p w14:paraId="026498B0" w14:textId="77777777" w:rsidR="00A11593" w:rsidRPr="00CA5455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b/>
                      <w:bCs/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 xml:space="preserve">Causa posible </w:t>
                  </w:r>
                </w:p>
                <w:p w14:paraId="68424A36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Tapa suelta. </w:t>
                  </w:r>
                  <w:r w:rsidRPr="003047F3">
                    <w:rPr>
                      <w:lang w:val="es-MX"/>
                    </w:rPr>
                    <w:br/>
                    <w:t xml:space="preserve">- Empaquetadura floja o defectuosa. </w:t>
                  </w:r>
                  <w:r w:rsidRPr="003047F3">
                    <w:rPr>
                      <w:lang w:val="es-MX"/>
                    </w:rPr>
                    <w:br/>
                    <w:t xml:space="preserve">- Retenedor del cojinete delantero flojo o roto. </w:t>
                  </w:r>
                  <w:r w:rsidRPr="003047F3">
                    <w:rPr>
                      <w:lang w:val="es-MX"/>
                    </w:rPr>
                    <w:br/>
                    <w:t xml:space="preserve">- Junta defectuosa. </w:t>
                  </w:r>
                  <w:r w:rsidRPr="003047F3">
                    <w:rPr>
                      <w:lang w:val="es-MX"/>
                    </w:rPr>
                    <w:br/>
                    <w:t xml:space="preserve">- Sello del eje de salida desgastado. </w:t>
                  </w:r>
                  <w:r w:rsidRPr="003047F3">
                    <w:rPr>
                      <w:lang w:val="es-MX"/>
                    </w:rPr>
                    <w:br/>
                    <w:t>- Nivel de lubricante demasiado alto.</w:t>
                  </w:r>
                </w:p>
              </w:tc>
              <w:tc>
                <w:tcPr>
                  <w:tcW w:w="0" w:type="auto"/>
                  <w:hideMark/>
                </w:tcPr>
                <w:p w14:paraId="5225F540" w14:textId="77777777" w:rsidR="00A11593" w:rsidRPr="00346FCA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b/>
                      <w:bCs/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 xml:space="preserve">Corrección </w:t>
                  </w:r>
                </w:p>
                <w:p w14:paraId="153E7DDB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Apretar la tapa. </w:t>
                  </w:r>
                  <w:r w:rsidRPr="003047F3">
                    <w:rPr>
                      <w:lang w:val="es-MX"/>
                    </w:rPr>
                    <w:br/>
                    <w:t xml:space="preserve">- Reemplazar empaquetadura. </w:t>
                  </w:r>
                  <w:r w:rsidRPr="003047F3">
                    <w:rPr>
                      <w:lang w:val="es-MX"/>
                    </w:rPr>
                    <w:br/>
                    <w:t xml:space="preserve">- Apretar o reemplazar retenedor. </w:t>
                  </w:r>
                  <w:r w:rsidRPr="003047F3">
                    <w:rPr>
                      <w:lang w:val="es-MX"/>
                    </w:rPr>
                    <w:br/>
                    <w:t xml:space="preserve">- Reemplazar sello. </w:t>
                  </w:r>
                  <w:r w:rsidRPr="003047F3">
                    <w:rPr>
                      <w:lang w:val="es-MX"/>
                    </w:rPr>
                    <w:br/>
                    <w:t>- Drenar al nivel recomendado.</w:t>
                  </w:r>
                </w:p>
              </w:tc>
            </w:tr>
          </w:tbl>
          <w:p w14:paraId="7B87DFA8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64C70212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516F0CC4" w:rsidR="00A11593" w:rsidRDefault="00A11593" w:rsidP="00A11593">
            <w:pPr>
              <w:widowControl w:val="0"/>
              <w:spacing w:line="240" w:lineRule="auto"/>
            </w:pPr>
            <w:r w:rsidRPr="003047F3">
              <w:t>Cambio duro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9DE3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8"/>
              <w:gridCol w:w="3188"/>
            </w:tblGrid>
            <w:tr w:rsidR="00A11593" w:rsidRPr="003047F3" w14:paraId="5E8BDB26" w14:textId="77777777" w:rsidTr="009056DB">
              <w:tc>
                <w:tcPr>
                  <w:tcW w:w="3718" w:type="dxa"/>
                  <w:hideMark/>
                </w:tcPr>
                <w:p w14:paraId="1F3AC969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2D4D809C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Exceso de recorrido libre del pedal del embrague. </w:t>
                  </w:r>
                  <w:r w:rsidRPr="003047F3">
                    <w:rPr>
                      <w:lang w:val="es-MX"/>
                    </w:rPr>
                    <w:br/>
                    <w:t xml:space="preserve">- Embrague gastado o defectuoso. </w:t>
                  </w:r>
                  <w:r w:rsidRPr="003047F3">
                    <w:rPr>
                      <w:lang w:val="es-MX"/>
                    </w:rPr>
                    <w:br/>
                    <w:t xml:space="preserve">- Varillaje necesita lubricación. </w:t>
                  </w:r>
                  <w:r w:rsidRPr="003047F3">
                    <w:rPr>
                      <w:lang w:val="es-MX"/>
                    </w:rPr>
                    <w:br/>
                    <w:t xml:space="preserve">- Lubricante incorrecto o insuficiente. </w:t>
                  </w:r>
                  <w:r w:rsidRPr="003047F3">
                    <w:rPr>
                      <w:lang w:val="es-MX"/>
                    </w:rPr>
                    <w:br/>
                    <w:t>- Transmisión desalineada.</w:t>
                  </w:r>
                </w:p>
              </w:tc>
              <w:tc>
                <w:tcPr>
                  <w:tcW w:w="3188" w:type="dxa"/>
                  <w:hideMark/>
                </w:tcPr>
                <w:p w14:paraId="114BB4BF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2061AF39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Ajustar recorrido del pedal. </w:t>
                  </w:r>
                  <w:r w:rsidRPr="003047F3">
                    <w:rPr>
                      <w:lang w:val="es-MX"/>
                    </w:rPr>
                    <w:br/>
                    <w:t xml:space="preserve">- Reemplazar embrague. </w:t>
                  </w:r>
                  <w:r w:rsidRPr="003047F3">
                    <w:rPr>
                      <w:lang w:val="es-MX"/>
                    </w:rPr>
                    <w:br/>
                    <w:t xml:space="preserve">- Lubricar varillaje. </w:t>
                  </w:r>
                  <w:r w:rsidRPr="003047F3">
                    <w:rPr>
                      <w:lang w:val="es-MX"/>
                    </w:rPr>
                    <w:br/>
                    <w:t xml:space="preserve">- Usar lubricante recomendado. </w:t>
                  </w:r>
                  <w:r w:rsidRPr="003047F3">
                    <w:rPr>
                      <w:lang w:val="es-MX"/>
                    </w:rPr>
                    <w:br/>
                    <w:t>- Corregir alineación.</w:t>
                  </w:r>
                </w:p>
              </w:tc>
            </w:tr>
          </w:tbl>
          <w:p w14:paraId="077293EB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40330099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3663188C" w:rsidR="00A11593" w:rsidRDefault="00A11593" w:rsidP="00A11593">
            <w:pPr>
              <w:widowControl w:val="0"/>
              <w:spacing w:line="240" w:lineRule="auto"/>
            </w:pPr>
            <w:r w:rsidRPr="003047F3">
              <w:t>Saltos de marcha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813D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66"/>
              <w:gridCol w:w="3688"/>
            </w:tblGrid>
            <w:tr w:rsidR="00A11593" w:rsidRPr="003047F3" w14:paraId="5E9AAE08" w14:textId="77777777" w:rsidTr="009056DB">
              <w:tc>
                <w:tcPr>
                  <w:tcW w:w="0" w:type="auto"/>
                  <w:hideMark/>
                </w:tcPr>
                <w:p w14:paraId="3EB7B47D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2893E326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Sincronizadores desgastados. </w:t>
                  </w:r>
                  <w:r w:rsidRPr="003047F3">
                    <w:rPr>
                      <w:lang w:val="es-MX"/>
                    </w:rPr>
                    <w:br/>
                    <w:t xml:space="preserve">- Sistema de bloqueo desgastado. </w:t>
                  </w:r>
                  <w:r w:rsidRPr="003047F3">
                    <w:rPr>
                      <w:lang w:val="es-MX"/>
                    </w:rPr>
                    <w:br/>
                    <w:t xml:space="preserve">- Horquillas o ejes desgastados. </w:t>
                  </w:r>
                  <w:r w:rsidRPr="003047F3">
                    <w:rPr>
                      <w:lang w:val="es-MX"/>
                    </w:rPr>
                    <w:br/>
                    <w:t xml:space="preserve">- Rodamientos del eje secundario desgastados. </w:t>
                  </w:r>
                  <w:r w:rsidRPr="003047F3">
                    <w:rPr>
                      <w:lang w:val="es-MX"/>
                    </w:rPr>
                    <w:br/>
                    <w:t>- Eje de salida doblado.</w:t>
                  </w:r>
                </w:p>
              </w:tc>
              <w:tc>
                <w:tcPr>
                  <w:tcW w:w="0" w:type="auto"/>
                  <w:hideMark/>
                </w:tcPr>
                <w:p w14:paraId="4C7DE413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14A37A62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Reemplazar sincronizadores. </w:t>
                  </w:r>
                  <w:r w:rsidRPr="003047F3">
                    <w:rPr>
                      <w:lang w:val="es-MX"/>
                    </w:rPr>
                    <w:br/>
                    <w:t xml:space="preserve">- Reparar sistema de bloqueo. </w:t>
                  </w:r>
                  <w:r w:rsidRPr="003047F3">
                    <w:rPr>
                      <w:lang w:val="es-MX"/>
                    </w:rPr>
                    <w:br/>
                    <w:t xml:space="preserve">- Reemplazar horquillas o ejes desgastados. </w:t>
                  </w:r>
                  <w:r w:rsidRPr="003047F3">
                    <w:rPr>
                      <w:lang w:val="es-MX"/>
                    </w:rPr>
                    <w:br/>
                    <w:t>- Sustituir rodamientos y eje si es necesario.</w:t>
                  </w:r>
                </w:p>
              </w:tc>
            </w:tr>
          </w:tbl>
          <w:p w14:paraId="6F135E17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p w14:paraId="0D39B4E2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2C5D67FD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2135" w14:textId="166B2AC8" w:rsidR="00A11593" w:rsidRPr="003047F3" w:rsidRDefault="00A11593" w:rsidP="00A11593">
            <w:pPr>
              <w:widowControl w:val="0"/>
              <w:spacing w:line="240" w:lineRule="auto"/>
            </w:pPr>
            <w:r w:rsidRPr="003047F3">
              <w:t>Choques al cambiar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F447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0"/>
              <w:gridCol w:w="3184"/>
            </w:tblGrid>
            <w:tr w:rsidR="00A11593" w:rsidRPr="003047F3" w14:paraId="40BAD0CF" w14:textId="77777777" w:rsidTr="009056DB">
              <w:tc>
                <w:tcPr>
                  <w:tcW w:w="0" w:type="auto"/>
                  <w:hideMark/>
                </w:tcPr>
                <w:p w14:paraId="5E2C156B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5C3E8A9A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Anillo sincronizador desgastado o mal ensamblado. </w:t>
                  </w:r>
                  <w:r w:rsidRPr="003047F3">
                    <w:rPr>
                      <w:lang w:val="es-MX"/>
                    </w:rPr>
                    <w:br/>
                    <w:t xml:space="preserve">- Cambio demasiado rápido o a velocidades inadecuadas. </w:t>
                  </w:r>
                  <w:r w:rsidRPr="003047F3">
                    <w:rPr>
                      <w:lang w:val="es-MX"/>
                    </w:rPr>
                    <w:br/>
                    <w:t xml:space="preserve">- Embrague no se suelta correctamente. </w:t>
                  </w:r>
                  <w:r w:rsidRPr="003047F3">
                    <w:rPr>
                      <w:lang w:val="es-MX"/>
                    </w:rPr>
                    <w:br/>
                    <w:t>- Holgura excesiva del eje de salida.</w:t>
                  </w:r>
                </w:p>
              </w:tc>
              <w:tc>
                <w:tcPr>
                  <w:tcW w:w="0" w:type="auto"/>
                  <w:hideMark/>
                </w:tcPr>
                <w:p w14:paraId="665822E4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5E3F62B6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Reemplazar anillo sincronizador. </w:t>
                  </w:r>
                  <w:r w:rsidRPr="003047F3">
                    <w:rPr>
                      <w:lang w:val="es-MX"/>
                    </w:rPr>
                    <w:br/>
                    <w:t xml:space="preserve">- Reducir velocidad antes de cambiar. </w:t>
                  </w:r>
                  <w:r w:rsidRPr="003047F3">
                    <w:rPr>
                      <w:lang w:val="es-MX"/>
                    </w:rPr>
                    <w:br/>
                    <w:t xml:space="preserve">- Ajustar o reparar embrague. </w:t>
                  </w:r>
                  <w:r w:rsidRPr="003047F3">
                    <w:rPr>
                      <w:lang w:val="es-MX"/>
                    </w:rPr>
                    <w:br/>
                    <w:t>- Ajustar holgura del eje de salida.</w:t>
                  </w:r>
                </w:p>
              </w:tc>
            </w:tr>
          </w:tbl>
          <w:p w14:paraId="7120B8E1" w14:textId="77777777" w:rsidR="00A11593" w:rsidRDefault="00A11593" w:rsidP="00A11593">
            <w:pPr>
              <w:pStyle w:val="Title"/>
              <w:rPr>
                <w:bCs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8CA6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711D5F40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4A56" w14:textId="0EDC0F37" w:rsidR="00A11593" w:rsidRPr="003047F3" w:rsidRDefault="00A11593" w:rsidP="00A11593">
            <w:pPr>
              <w:widowControl w:val="0"/>
              <w:spacing w:line="240" w:lineRule="auto"/>
            </w:pPr>
            <w:r w:rsidRPr="003047F3">
              <w:t>Ruido en neutro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794A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5"/>
              <w:gridCol w:w="3599"/>
            </w:tblGrid>
            <w:tr w:rsidR="00A11593" w:rsidRPr="003047F3" w14:paraId="4D518950" w14:textId="77777777" w:rsidTr="009056DB">
              <w:tc>
                <w:tcPr>
                  <w:tcW w:w="0" w:type="auto"/>
                  <w:hideMark/>
                </w:tcPr>
                <w:p w14:paraId="6379CA39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524FCB57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Rodamiento delantero desgastado. </w:t>
                  </w:r>
                  <w:r w:rsidRPr="003047F3">
                    <w:rPr>
                      <w:lang w:val="es-MX"/>
                    </w:rPr>
                    <w:br/>
                    <w:t xml:space="preserve">- Engranajes dañados o desgastados. </w:t>
                  </w:r>
                  <w:r w:rsidRPr="003047F3">
                    <w:rPr>
                      <w:lang w:val="es-MX"/>
                    </w:rPr>
                    <w:br/>
                    <w:t xml:space="preserve">- Lubricante contaminado. </w:t>
                  </w:r>
                  <w:r w:rsidRPr="003047F3">
                    <w:rPr>
                      <w:lang w:val="es-MX"/>
                    </w:rPr>
                    <w:br/>
                    <w:t>- Rodamientos del eje secundario desgastados.</w:t>
                  </w:r>
                </w:p>
              </w:tc>
              <w:tc>
                <w:tcPr>
                  <w:tcW w:w="0" w:type="auto"/>
                  <w:hideMark/>
                </w:tcPr>
                <w:p w14:paraId="5A38B241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4C1B45CC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Reemplazar rodamiento delantero. </w:t>
                  </w:r>
                  <w:r w:rsidRPr="003047F3">
                    <w:rPr>
                      <w:lang w:val="es-MX"/>
                    </w:rPr>
                    <w:br/>
                    <w:t xml:space="preserve">- Sustituir engranajes. </w:t>
                  </w:r>
                  <w:r w:rsidRPr="003047F3">
                    <w:rPr>
                      <w:lang w:val="es-MX"/>
                    </w:rPr>
                    <w:br/>
                    <w:t xml:space="preserve">- Limpiar y reparar transmisión. </w:t>
                  </w:r>
                  <w:r w:rsidRPr="003047F3">
                    <w:rPr>
                      <w:lang w:val="es-MX"/>
                    </w:rPr>
                    <w:br/>
                    <w:t>- Cambiar rodamientos del eje secundario.</w:t>
                  </w:r>
                </w:p>
              </w:tc>
            </w:tr>
          </w:tbl>
          <w:p w14:paraId="46289F28" w14:textId="77777777" w:rsidR="00A11593" w:rsidRDefault="00A11593" w:rsidP="00A11593">
            <w:pPr>
              <w:pStyle w:val="Title"/>
              <w:rPr>
                <w:bCs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9A2C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203B56F3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E5F8" w14:textId="1F837A53" w:rsidR="00A11593" w:rsidRPr="003047F3" w:rsidRDefault="00A11593" w:rsidP="00A11593">
            <w:pPr>
              <w:widowControl w:val="0"/>
              <w:spacing w:line="240" w:lineRule="auto"/>
            </w:pPr>
            <w:r w:rsidRPr="003047F3">
              <w:t>Ruido marcha atrás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9806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3"/>
              <w:gridCol w:w="3801"/>
            </w:tblGrid>
            <w:tr w:rsidR="00A11593" w:rsidRPr="003047F3" w14:paraId="1A8B1894" w14:textId="77777777" w:rsidTr="009056DB">
              <w:tc>
                <w:tcPr>
                  <w:tcW w:w="0" w:type="auto"/>
                  <w:hideMark/>
                </w:tcPr>
                <w:p w14:paraId="08ECD7CE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011FA11A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Reductor de marcha atrás defectuoso. </w:t>
                  </w:r>
                  <w:r w:rsidRPr="003047F3">
                    <w:rPr>
                      <w:lang w:val="es-MX"/>
                    </w:rPr>
                    <w:br/>
                    <w:t xml:space="preserve">- Rodamientos de contraflecha dañados. </w:t>
                  </w:r>
                  <w:r w:rsidRPr="003047F3">
                    <w:rPr>
                      <w:lang w:val="es-MX"/>
                    </w:rPr>
                    <w:br/>
                    <w:t xml:space="preserve">- Engranaje o casquillos desgastados. </w:t>
                  </w:r>
                  <w:r w:rsidRPr="003047F3">
                    <w:rPr>
                      <w:lang w:val="es-MX"/>
                    </w:rPr>
                    <w:br/>
                    <w:t>- Sincronizador de reversa defectuoso.</w:t>
                  </w:r>
                </w:p>
              </w:tc>
              <w:tc>
                <w:tcPr>
                  <w:tcW w:w="0" w:type="auto"/>
                  <w:hideMark/>
                </w:tcPr>
                <w:p w14:paraId="35741CD1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42824482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Reemplazar engranaje reductor. </w:t>
                  </w:r>
                  <w:r w:rsidRPr="003047F3">
                    <w:rPr>
                      <w:lang w:val="es-MX"/>
                    </w:rPr>
                    <w:br/>
                    <w:t xml:space="preserve">- Cambiar rodamientos de contraflecha. </w:t>
                  </w:r>
                  <w:r w:rsidRPr="003047F3">
                    <w:rPr>
                      <w:lang w:val="es-MX"/>
                    </w:rPr>
                    <w:br/>
                    <w:t xml:space="preserve">- Sustituir casquillos o engranaje dañado. </w:t>
                  </w:r>
                  <w:r w:rsidRPr="003047F3">
                    <w:rPr>
                      <w:lang w:val="es-MX"/>
                    </w:rPr>
                    <w:br/>
                    <w:t>- Cambiar sincronizador de reversa.</w:t>
                  </w:r>
                </w:p>
              </w:tc>
            </w:tr>
          </w:tbl>
          <w:p w14:paraId="653AA813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p w14:paraId="13A2358A" w14:textId="77777777" w:rsidR="00A11593" w:rsidRDefault="00A11593" w:rsidP="00A11593">
            <w:pPr>
              <w:pStyle w:val="Title"/>
              <w:rPr>
                <w:bCs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9C77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1593" w14:paraId="5828A044" w14:textId="77777777" w:rsidTr="00A1159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EF61" w14:textId="29994764" w:rsidR="00A11593" w:rsidRPr="003047F3" w:rsidRDefault="00A11593" w:rsidP="00A11593">
            <w:pPr>
              <w:widowControl w:val="0"/>
              <w:spacing w:line="240" w:lineRule="auto"/>
            </w:pPr>
            <w:r w:rsidRPr="003047F3">
              <w:t>Ruido general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660" w14:textId="77777777" w:rsidR="00A11593" w:rsidRDefault="00A11593" w:rsidP="00A11593">
            <w:pPr>
              <w:pStyle w:val="Normal0"/>
              <w:rPr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28"/>
              <w:gridCol w:w="4026"/>
            </w:tblGrid>
            <w:tr w:rsidR="00A11593" w:rsidRPr="003047F3" w14:paraId="2D5DBBB1" w14:textId="77777777" w:rsidTr="009056DB">
              <w:tc>
                <w:tcPr>
                  <w:tcW w:w="0" w:type="auto"/>
                  <w:hideMark/>
                </w:tcPr>
                <w:p w14:paraId="6019D2EA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CA5455">
                    <w:rPr>
                      <w:b/>
                      <w:bCs/>
                      <w:lang w:val="es-MX"/>
                    </w:rPr>
                    <w:t>Causa posible</w:t>
                  </w:r>
                </w:p>
                <w:p w14:paraId="59BD4687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Insuficiente lubricación. </w:t>
                  </w:r>
                  <w:r w:rsidRPr="003047F3">
                    <w:rPr>
                      <w:lang w:val="es-MX"/>
                    </w:rPr>
                    <w:br/>
                    <w:t xml:space="preserve">- Rodamientos o engranajes desgastados. </w:t>
                  </w:r>
                  <w:r w:rsidRPr="003047F3">
                    <w:rPr>
                      <w:lang w:val="es-MX"/>
                    </w:rPr>
                    <w:br/>
                    <w:t xml:space="preserve">- Lubricante incorrecto o contaminado. </w:t>
                  </w:r>
                  <w:r w:rsidRPr="003047F3">
                    <w:rPr>
                      <w:lang w:val="es-MX"/>
                    </w:rPr>
                    <w:br/>
                    <w:t xml:space="preserve">- Desalineación de la transmisión. </w:t>
                  </w:r>
                  <w:r w:rsidRPr="003047F3">
                    <w:rPr>
                      <w:lang w:val="es-MX"/>
                    </w:rPr>
                    <w:br/>
                    <w:t>- Desgaste excesivo del sincronizador.</w:t>
                  </w:r>
                </w:p>
              </w:tc>
              <w:tc>
                <w:tcPr>
                  <w:tcW w:w="0" w:type="auto"/>
                  <w:hideMark/>
                </w:tcPr>
                <w:p w14:paraId="4D479BFC" w14:textId="77777777" w:rsidR="00A1159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46FCA">
                    <w:rPr>
                      <w:b/>
                      <w:bCs/>
                      <w:lang w:val="es-MX"/>
                    </w:rPr>
                    <w:t>Corrección</w:t>
                  </w:r>
                </w:p>
                <w:p w14:paraId="4F37DE73" w14:textId="77777777" w:rsidR="00A11593" w:rsidRPr="003047F3" w:rsidRDefault="00A11593" w:rsidP="00A11593">
                  <w:pPr>
                    <w:pStyle w:val="Normal0"/>
                    <w:spacing w:line="276" w:lineRule="auto"/>
                    <w:ind w:left="360"/>
                    <w:rPr>
                      <w:lang w:val="es-MX"/>
                    </w:rPr>
                  </w:pPr>
                  <w:r w:rsidRPr="003047F3">
                    <w:rPr>
                      <w:lang w:val="es-MX"/>
                    </w:rPr>
                    <w:t xml:space="preserve">- Llenar con el nivel adecuado de lubricante. </w:t>
                  </w:r>
                  <w:r w:rsidRPr="003047F3">
                    <w:rPr>
                      <w:lang w:val="es-MX"/>
                    </w:rPr>
                    <w:br/>
                    <w:t xml:space="preserve">- Cambiar rodamientos y engranajes desgastados. </w:t>
                  </w:r>
                  <w:r w:rsidRPr="003047F3">
                    <w:rPr>
                      <w:lang w:val="es-MX"/>
                    </w:rPr>
                    <w:br/>
                    <w:t xml:space="preserve">- Usar lubricante recomendado. </w:t>
                  </w:r>
                  <w:r w:rsidRPr="003047F3">
                    <w:rPr>
                      <w:lang w:val="es-MX"/>
                    </w:rPr>
                    <w:br/>
                    <w:t xml:space="preserve">- Ajustar alineación. </w:t>
                  </w:r>
                  <w:r w:rsidRPr="003047F3">
                    <w:rPr>
                      <w:lang w:val="es-MX"/>
                    </w:rPr>
                    <w:br/>
                    <w:t>- Sustituir sincronizador desgastado.</w:t>
                  </w:r>
                </w:p>
              </w:tc>
            </w:tr>
          </w:tbl>
          <w:p w14:paraId="02611AE2" w14:textId="77777777" w:rsidR="00A11593" w:rsidRDefault="00A11593" w:rsidP="00A11593">
            <w:pPr>
              <w:pStyle w:val="Title"/>
              <w:rPr>
                <w:bCs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FDE2" w14:textId="77777777" w:rsidR="00A11593" w:rsidRDefault="00A11593" w:rsidP="00A115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33A48" w14:textId="77777777" w:rsidR="00BB646C" w:rsidRDefault="00BB646C">
      <w:pPr>
        <w:spacing w:line="240" w:lineRule="auto"/>
      </w:pPr>
      <w:r>
        <w:separator/>
      </w:r>
    </w:p>
  </w:endnote>
  <w:endnote w:type="continuationSeparator" w:id="0">
    <w:p w14:paraId="68994AEA" w14:textId="77777777" w:rsidR="00BB646C" w:rsidRDefault="00BB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F51F" w14:textId="77777777" w:rsidR="00BB646C" w:rsidRDefault="00BB646C">
      <w:pPr>
        <w:spacing w:line="240" w:lineRule="auto"/>
      </w:pPr>
      <w:r>
        <w:separator/>
      </w:r>
    </w:p>
  </w:footnote>
  <w:footnote w:type="continuationSeparator" w:id="0">
    <w:p w14:paraId="38C55848" w14:textId="77777777" w:rsidR="00BB646C" w:rsidRDefault="00BB6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B0D5" w14:textId="77777777" w:rsidR="004337BD" w:rsidRDefault="006639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66397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66397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3AABA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A0F8645" w14:textId="77777777" w:rsidR="004337BD" w:rsidRDefault="00663973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9F056B" w14:textId="77777777" w:rsidR="004337BD" w:rsidRDefault="00663973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9FB98E" w14:textId="77777777" w:rsidR="004337BD" w:rsidRDefault="004337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4337BD"/>
    <w:rsid w:val="00663973"/>
    <w:rsid w:val="008B5F57"/>
    <w:rsid w:val="00A11593"/>
    <w:rsid w:val="00A51A1C"/>
    <w:rsid w:val="00B849C7"/>
    <w:rsid w:val="00B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A11593"/>
    <w:pPr>
      <w:spacing w:before="120" w:after="120"/>
    </w:pPr>
    <w:rPr>
      <w:sz w:val="20"/>
      <w:lang w:val="es-CO" w:eastAsia="ja-JP"/>
    </w:rPr>
  </w:style>
  <w:style w:type="table" w:styleId="TableGrid">
    <w:name w:val="Table Grid"/>
    <w:basedOn w:val="TableNormal"/>
    <w:uiPriority w:val="39"/>
    <w:rsid w:val="00A11593"/>
    <w:pPr>
      <w:spacing w:line="240" w:lineRule="auto"/>
    </w:pPr>
    <w:rPr>
      <w:lang w:val="es-CO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EB6472-BF5C-4DC8-883F-E68BAB515D18}"/>
</file>

<file path=customXml/itemProps2.xml><?xml version="1.0" encoding="utf-8"?>
<ds:datastoreItem xmlns:ds="http://schemas.openxmlformats.org/officeDocument/2006/customXml" ds:itemID="{C90B7412-18FE-45B1-A556-09A2816EA298}"/>
</file>

<file path=customXml/itemProps3.xml><?xml version="1.0" encoding="utf-8"?>
<ds:datastoreItem xmlns:ds="http://schemas.openxmlformats.org/officeDocument/2006/customXml" ds:itemID="{577C72D9-E71E-47A0-A728-1D2422585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2024-10-30T00:33:00Z</dcterms:created>
  <dcterms:modified xsi:type="dcterms:W3CDTF">2024-12-07T17:25:00Z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