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016132" w:rsidRDefault="005A3A76">
      <w:pPr>
        <w:spacing w:after="160" w:line="259" w:lineRule="auto"/>
        <w:rPr>
          <w:rFonts w:asciiTheme="majorHAnsi" w:eastAsia="Calibri" w:hAnsiTheme="majorHAnsi" w:cstheme="majorHAns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61"/>
        <w:gridCol w:w="540"/>
        <w:gridCol w:w="90"/>
        <w:gridCol w:w="1469"/>
      </w:tblGrid>
      <w:tr w:rsidR="00016132" w:rsidRPr="00016132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7"/>
          </w:tcPr>
          <w:p w14:paraId="6F1B159C" w14:textId="77777777" w:rsidR="00B97C77" w:rsidRPr="00016132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hAnsiTheme="majorHAnsi" w:cstheme="majorHAnsi"/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Pr="00016132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  <w:p w14:paraId="40F15C93" w14:textId="77777777" w:rsidR="00B97C77" w:rsidRPr="00016132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ACTIVIDAD DIDÁCTICA CUESTIONARIO</w:t>
            </w:r>
          </w:p>
          <w:p w14:paraId="067945C1" w14:textId="77777777" w:rsidR="00B97C77" w:rsidRPr="00016132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016132" w:rsidRPr="00016132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7"/>
          </w:tcPr>
          <w:p w14:paraId="3CD99B7D" w14:textId="77777777" w:rsidR="00B97C77" w:rsidRPr="00016132" w:rsidRDefault="00B97C77">
            <w:pPr>
              <w:spacing w:after="16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Generalidades de la actividad</w:t>
            </w:r>
          </w:p>
          <w:p w14:paraId="032ED99D" w14:textId="77777777" w:rsidR="00B97C77" w:rsidRPr="00016132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B97C77" w:rsidRPr="00016132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Pr="00016132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Pr="00016132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B97C77" w:rsidRPr="00016132" w:rsidRDefault="00B97C77">
            <w:pPr>
              <w:numPr>
                <w:ilvl w:val="0"/>
                <w:numId w:val="1"/>
              </w:numPr>
              <w:spacing w:after="160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Pr="00016132" w:rsidRDefault="00B97C77">
            <w:pPr>
              <w:spacing w:after="160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016132" w:rsidRPr="00016132" w14:paraId="0ED54703" w14:textId="77777777" w:rsidTr="00CD7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vAlign w:val="center"/>
          </w:tcPr>
          <w:p w14:paraId="456901DB" w14:textId="77777777" w:rsidR="00B97C77" w:rsidRPr="00016132" w:rsidRDefault="00B97C77" w:rsidP="00CD73FD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Instrucciones para el aprendiz</w:t>
            </w:r>
          </w:p>
          <w:p w14:paraId="687915A8" w14:textId="77777777" w:rsidR="00B97C77" w:rsidRPr="00016132" w:rsidRDefault="00B97C77" w:rsidP="00CD73FD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  <w:p w14:paraId="0840CBD7" w14:textId="77777777" w:rsidR="00B97C77" w:rsidRPr="00016132" w:rsidRDefault="00B97C77" w:rsidP="00CD73FD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</w:tc>
        <w:tc>
          <w:tcPr>
            <w:tcW w:w="7620" w:type="dxa"/>
            <w:gridSpan w:val="5"/>
          </w:tcPr>
          <w:p w14:paraId="38D8A99C" w14:textId="77777777" w:rsidR="00B97C77" w:rsidRPr="00016132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6AEF897B" w14:textId="68E97B0D" w:rsidR="00B97C77" w:rsidRPr="00016132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hd w:val="clear" w:color="auto" w:fill="FFE599"/>
              </w:rPr>
            </w:pP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Esta actividad le permitirá determinar el grado de apropiación de los contenidos del componente formativo:</w:t>
            </w:r>
            <w:r w:rsidR="00C22281" w:rsidRPr="00016132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="00861580">
              <w:rPr>
                <w:rFonts w:asciiTheme="majorHAnsi" w:hAnsiTheme="majorHAnsi" w:cstheme="majorHAnsi"/>
                <w:color w:val="auto"/>
              </w:rPr>
              <w:t xml:space="preserve">Impacto </w:t>
            </w:r>
            <w:r w:rsidR="00CD73FD">
              <w:rPr>
                <w:rFonts w:asciiTheme="majorHAnsi" w:hAnsiTheme="majorHAnsi" w:cstheme="majorHAnsi"/>
                <w:color w:val="auto"/>
              </w:rPr>
              <w:t>Variables ambientales en agroecosistemas.</w:t>
            </w:r>
          </w:p>
          <w:p w14:paraId="027A1C4A" w14:textId="77777777" w:rsidR="00B97C77" w:rsidRPr="00016132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219BE5E0" w14:textId="77777777" w:rsidR="00B97C77" w:rsidRPr="00016132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Pr="00016132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767F5B0F" w14:textId="084A7E81" w:rsidR="00B97C77" w:rsidRPr="00016132" w:rsidRDefault="00B97C77" w:rsidP="00CD7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 xml:space="preserve">Lea la </w:t>
            </w:r>
            <w:r w:rsidR="000C1DCB" w:rsidRPr="00016132">
              <w:rPr>
                <w:rFonts w:asciiTheme="majorHAnsi" w:eastAsia="Calibri" w:hAnsiTheme="majorHAnsi" w:cstheme="majorHAnsi"/>
                <w:i/>
                <w:color w:val="auto"/>
              </w:rPr>
              <w:t>pregunta</w:t>
            </w: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 xml:space="preserve"> de cada ítem y s</w:t>
            </w:r>
            <w:r w:rsidR="000C1DCB" w:rsidRPr="00016132">
              <w:rPr>
                <w:rFonts w:asciiTheme="majorHAnsi" w:eastAsia="Calibri" w:hAnsiTheme="majorHAnsi" w:cstheme="majorHAnsi"/>
                <w:i/>
                <w:color w:val="auto"/>
              </w:rPr>
              <w:t>eleccione la respuesta correcta</w:t>
            </w: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.</w:t>
            </w:r>
          </w:p>
        </w:tc>
      </w:tr>
      <w:tr w:rsidR="00A96BCA" w:rsidRPr="00016132" w14:paraId="0B4DB21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A96BCA" w:rsidRPr="00016132" w:rsidRDefault="00A96BCA" w:rsidP="00A96BCA">
            <w:pPr>
              <w:rPr>
                <w:rFonts w:asciiTheme="majorHAnsi" w:eastAsia="Calibri" w:hAnsiTheme="majorHAnsi" w:cstheme="majorHAnsi"/>
                <w:color w:val="auto"/>
              </w:rPr>
            </w:pPr>
            <w:bookmarkStart w:id="0" w:name="_Hlk171350774"/>
            <w:r w:rsidRPr="00016132">
              <w:rPr>
                <w:rFonts w:asciiTheme="majorHAnsi" w:eastAsia="Calibri" w:hAnsiTheme="majorHAnsi" w:cstheme="majorHAnsi"/>
                <w:color w:val="auto"/>
              </w:rPr>
              <w:t>Nombre de la Actividad</w:t>
            </w:r>
          </w:p>
        </w:tc>
        <w:tc>
          <w:tcPr>
            <w:tcW w:w="7620" w:type="dxa"/>
            <w:gridSpan w:val="5"/>
            <w:shd w:val="clear" w:color="auto" w:fill="auto"/>
          </w:tcPr>
          <w:p w14:paraId="77EE4804" w14:textId="4AB20BF5" w:rsidR="00A96BCA" w:rsidRPr="00341DB8" w:rsidRDefault="00487F8F" w:rsidP="00A96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5A335F">
              <w:rPr>
                <w:sz w:val="20"/>
                <w:szCs w:val="20"/>
              </w:rPr>
              <w:t>variables ambientales</w:t>
            </w:r>
            <w:r>
              <w:rPr>
                <w:sz w:val="20"/>
                <w:szCs w:val="20"/>
              </w:rPr>
              <w:t xml:space="preserve"> y su incidencia en agroecosistemas</w:t>
            </w:r>
          </w:p>
        </w:tc>
      </w:tr>
      <w:tr w:rsidR="00A96BCA" w:rsidRPr="00016132" w14:paraId="0BBA839A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A96BCA" w:rsidRPr="00016132" w:rsidRDefault="00A96BCA" w:rsidP="00A96BC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Objetivo de la actividad</w:t>
            </w:r>
          </w:p>
        </w:tc>
        <w:tc>
          <w:tcPr>
            <w:tcW w:w="7620" w:type="dxa"/>
            <w:gridSpan w:val="5"/>
          </w:tcPr>
          <w:p w14:paraId="48FF7865" w14:textId="0B03CA5C" w:rsidR="00A96BCA" w:rsidRPr="00341DB8" w:rsidRDefault="00487F8F" w:rsidP="00A96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Identificar la relación y posibles impactos de las variables ambientales en los agroecosistemas</w:t>
            </w:r>
          </w:p>
        </w:tc>
      </w:tr>
      <w:bookmarkEnd w:id="0"/>
      <w:tr w:rsidR="00016132" w:rsidRPr="00016132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7"/>
            <w:shd w:val="clear" w:color="auto" w:fill="FFE599"/>
          </w:tcPr>
          <w:p w14:paraId="006C2857" w14:textId="77777777" w:rsidR="00B97C77" w:rsidRPr="00016132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PREGUNTAS</w:t>
            </w:r>
          </w:p>
        </w:tc>
      </w:tr>
      <w:tr w:rsidR="00016132" w:rsidRPr="00016132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9D1B5E" w:rsidRPr="00016132" w:rsidRDefault="009D1B5E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1</w:t>
            </w:r>
          </w:p>
        </w:tc>
        <w:tc>
          <w:tcPr>
            <w:tcW w:w="5460" w:type="dxa"/>
          </w:tcPr>
          <w:p w14:paraId="2C3DB768" w14:textId="5816F865" w:rsidR="009D1B5E" w:rsidRPr="00E068E7" w:rsidRDefault="00487F8F" w:rsidP="009D1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487F8F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¿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Cómo se define el concepto de</w:t>
            </w:r>
            <w:r w:rsidRPr="00487F8F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 xml:space="preserve"> agrodiversidad?</w:t>
            </w:r>
          </w:p>
        </w:tc>
        <w:tc>
          <w:tcPr>
            <w:tcW w:w="2160" w:type="dxa"/>
            <w:gridSpan w:val="4"/>
          </w:tcPr>
          <w:p w14:paraId="56B1DBDC" w14:textId="77777777" w:rsidR="009D1B5E" w:rsidRPr="00016132" w:rsidRDefault="009D1B5E" w:rsidP="009D1B5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Rta(s) correcta(s) (x)</w:t>
            </w:r>
          </w:p>
        </w:tc>
      </w:tr>
      <w:tr w:rsidR="00016132" w:rsidRPr="00016132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9D1B5E" w:rsidRPr="00016132" w:rsidRDefault="009D1B5E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58909A55" w:rsidR="009D1B5E" w:rsidRPr="00E068E7" w:rsidRDefault="00487F8F" w:rsidP="009D1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487F8F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La cantidad de cultivos en una región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6E952630" w14:textId="77777777" w:rsidR="009D1B5E" w:rsidRPr="00016132" w:rsidRDefault="009D1B5E" w:rsidP="009D1B5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16132" w:rsidRPr="00016132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9D1B5E" w:rsidRPr="00016132" w:rsidRDefault="009D1B5E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3F98702C" w:rsidR="009D1B5E" w:rsidRPr="00E068E7" w:rsidRDefault="00487F8F" w:rsidP="00CD7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487F8F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La relación entre biodiversidad y producción agrícola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3989BBDC" w14:textId="05081649" w:rsidR="009D1B5E" w:rsidRPr="00016132" w:rsidRDefault="00487F8F" w:rsidP="00487F8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016132" w:rsidRPr="00016132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9D1B5E" w:rsidRPr="00016132" w:rsidRDefault="009D1B5E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0F4EF377" w:rsidR="009D1B5E" w:rsidRPr="00E068E7" w:rsidRDefault="00487F8F" w:rsidP="009D1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487F8F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La variedad de técnicas agrícolas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1CF3D996" w14:textId="77777777" w:rsidR="009D1B5E" w:rsidRPr="00016132" w:rsidRDefault="009D1B5E" w:rsidP="009D1B5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16132" w:rsidRPr="00016132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9D1B5E" w:rsidRPr="00016132" w:rsidRDefault="009D1B5E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438B71B2" w:rsidR="009D1B5E" w:rsidRPr="00E068E7" w:rsidRDefault="00487F8F" w:rsidP="009D1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487F8F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La cantidad de agroecosistemas en un país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2DCCB4B" w14:textId="76E9DE75" w:rsidR="009D1B5E" w:rsidRPr="00016132" w:rsidRDefault="009D1B5E" w:rsidP="00CD73F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A96BCA" w:rsidRPr="00016132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A96BCA" w:rsidRPr="00016132" w:rsidRDefault="00A96BCA" w:rsidP="00A96BC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491A3F6B" w14:textId="3D47861A" w:rsidR="00A96BCA" w:rsidRPr="00016132" w:rsidRDefault="00A96BCA" w:rsidP="00A96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A96BCA" w:rsidRPr="00016132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A96BCA" w:rsidRPr="00016132" w:rsidRDefault="00A96BCA" w:rsidP="00A96BC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74BA9300" w14:textId="4F16984A" w:rsidR="00A96BCA" w:rsidRPr="00016132" w:rsidRDefault="00A96BCA" w:rsidP="00A96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 xml:space="preserve">Lo sentimos, </w:t>
            </w:r>
            <w:r w:rsidR="007C41C3">
              <w:rPr>
                <w:rFonts w:ascii="Calibri" w:eastAsia="Calibri" w:hAnsi="Calibri" w:cs="Calibri"/>
                <w:color w:val="AEAAAA"/>
              </w:rPr>
              <w:t>s</w:t>
            </w:r>
            <w:r>
              <w:rPr>
                <w:rFonts w:ascii="Calibri" w:eastAsia="Calibri" w:hAnsi="Calibri" w:cs="Calibri"/>
                <w:color w:val="AEAAAA"/>
              </w:rPr>
              <w:t>u respuesta no es la correcta.</w:t>
            </w:r>
          </w:p>
        </w:tc>
      </w:tr>
      <w:tr w:rsidR="00DC5737" w:rsidRPr="00016132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156EFC61" w:rsidR="00DC5737" w:rsidRPr="00E068E7" w:rsidRDefault="00DC5737" w:rsidP="00DC57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068E7">
              <w:rPr>
                <w:rFonts w:asciiTheme="majorHAnsi" w:eastAsia="Calibri" w:hAnsiTheme="majorHAnsi" w:cstheme="majorHAnsi"/>
                <w:color w:val="auto"/>
              </w:rPr>
              <w:t>Pregunta 2</w:t>
            </w:r>
          </w:p>
        </w:tc>
        <w:tc>
          <w:tcPr>
            <w:tcW w:w="7620" w:type="dxa"/>
            <w:gridSpan w:val="5"/>
          </w:tcPr>
          <w:p w14:paraId="0E49A0B4" w14:textId="72CFAF8E" w:rsidR="00DC5737" w:rsidRPr="00E068E7" w:rsidRDefault="00487F8F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7F8F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¿Cuál</w:t>
            </w: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 de los siguientes</w:t>
            </w:r>
            <w:r w:rsidRPr="00487F8F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 es un ejemplo de bioindicador del suelo?</w:t>
            </w:r>
          </w:p>
        </w:tc>
      </w:tr>
      <w:tr w:rsidR="00DC5737" w:rsidRPr="00016132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DC5737" w:rsidRPr="00016132" w:rsidRDefault="00DC5737" w:rsidP="00DC57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2AD807CC" w:rsidR="00DC5737" w:rsidRPr="00E068E7" w:rsidRDefault="00487F8F" w:rsidP="00DC57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487F8F"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Protozoos</w:t>
            </w:r>
          </w:p>
        </w:tc>
        <w:tc>
          <w:tcPr>
            <w:tcW w:w="2160" w:type="dxa"/>
            <w:gridSpan w:val="4"/>
          </w:tcPr>
          <w:p w14:paraId="7EC64AC1" w14:textId="77777777" w:rsidR="00DC5737" w:rsidRPr="00016132" w:rsidRDefault="00DC5737" w:rsidP="00DC573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C5737" w:rsidRPr="00016132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DC5737" w:rsidRPr="00016132" w:rsidRDefault="00DC5737" w:rsidP="00DC57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33AE4A3B" w:rsidR="00DC5737" w:rsidRPr="00E068E7" w:rsidRDefault="00487F8F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487F8F"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Abejas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0A6C93D3" w14:textId="02C1F2A5" w:rsidR="00DC5737" w:rsidRPr="00016132" w:rsidRDefault="00DC5737" w:rsidP="00CD73FD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C5737" w:rsidRPr="00016132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DC5737" w:rsidRPr="00016132" w:rsidRDefault="00DC5737" w:rsidP="00DC57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196CF8E5" w:rsidR="00DC5737" w:rsidRPr="00E068E7" w:rsidRDefault="00487F8F" w:rsidP="00DC57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487F8F"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Lombrices</w:t>
            </w:r>
          </w:p>
        </w:tc>
        <w:tc>
          <w:tcPr>
            <w:tcW w:w="2160" w:type="dxa"/>
            <w:gridSpan w:val="4"/>
          </w:tcPr>
          <w:p w14:paraId="4DFC28D1" w14:textId="658668CC" w:rsidR="00DC5737" w:rsidRPr="00016132" w:rsidRDefault="00487F8F" w:rsidP="00487F8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DC5737" w:rsidRPr="00016132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DC5737" w:rsidRPr="00016132" w:rsidRDefault="00DC5737" w:rsidP="00DC57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6D62892B" w:rsidR="00DC5737" w:rsidRPr="00E068E7" w:rsidRDefault="00487F8F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487F8F"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Aves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61201F50" w14:textId="77777777" w:rsidR="00DC5737" w:rsidRPr="00016132" w:rsidRDefault="00DC5737" w:rsidP="00DC573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337E07D0" w14:textId="7C1479B3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E3C1382" w14:textId="31221E5F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7C41C3" w:rsidRPr="00016132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48CDFAC3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lastRenderedPageBreak/>
              <w:t>Pregunta 3</w:t>
            </w:r>
          </w:p>
        </w:tc>
        <w:tc>
          <w:tcPr>
            <w:tcW w:w="7620" w:type="dxa"/>
            <w:gridSpan w:val="5"/>
          </w:tcPr>
          <w:p w14:paraId="414C53E3" w14:textId="39BA0842" w:rsidR="007C41C3" w:rsidRPr="00016132" w:rsidRDefault="00487F8F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487F8F">
              <w:rPr>
                <w:rFonts w:asciiTheme="majorHAnsi" w:eastAsia="Calibri" w:hAnsiTheme="majorHAnsi" w:cstheme="majorHAnsi"/>
                <w:iCs/>
                <w:color w:val="auto"/>
              </w:rPr>
              <w:t>¿Qué indica el oxígeno disuelto en el agua?</w:t>
            </w:r>
          </w:p>
        </w:tc>
      </w:tr>
      <w:tr w:rsidR="007C41C3" w:rsidRPr="00016132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030F5EE6" w:rsidR="007C41C3" w:rsidRPr="00016132" w:rsidRDefault="00487F8F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487F8F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El grado de contaminación química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0238AAA0" w14:textId="77777777" w:rsidR="007C41C3" w:rsidRPr="00016132" w:rsidRDefault="007C41C3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45DBDE05" w:rsidR="007C41C3" w:rsidRPr="00016132" w:rsidRDefault="00487F8F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487F8F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La calidad del suelo agrícola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2C2A20EE" w14:textId="38B7614E" w:rsidR="007C41C3" w:rsidRPr="00016132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4F880F86" w:rsidR="007C41C3" w:rsidRPr="00016132" w:rsidRDefault="00487F8F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487F8F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La presencia de microorganismos dañinos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5A98708D" w14:textId="62759A3B" w:rsidR="007C41C3" w:rsidRPr="00016132" w:rsidRDefault="007C41C3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71B90805" w:rsidR="007C41C3" w:rsidRPr="00016132" w:rsidRDefault="00487F8F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El buen estado</w:t>
            </w:r>
            <w:r w:rsidRPr="00487F8F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 xml:space="preserve"> del ecosistema </w:t>
            </w: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 xml:space="preserve">y de la vida </w:t>
            </w:r>
            <w:r w:rsidRPr="00487F8F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acuátic</w:t>
            </w: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 xml:space="preserve">a 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567DD21A" w14:textId="54AAB15C" w:rsidR="007C41C3" w:rsidRPr="00016132" w:rsidRDefault="00487F8F" w:rsidP="00487F8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7C41C3" w:rsidRPr="00016132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A2FBC31" w14:textId="0AFF3D0B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0BDE2997" w14:textId="280935F7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7C41C3" w:rsidRPr="00016132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3BC7FFE0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4</w:t>
            </w:r>
          </w:p>
        </w:tc>
        <w:tc>
          <w:tcPr>
            <w:tcW w:w="7620" w:type="dxa"/>
            <w:gridSpan w:val="5"/>
          </w:tcPr>
          <w:p w14:paraId="62793355" w14:textId="1109F5EE" w:rsidR="007C41C3" w:rsidRPr="00016132" w:rsidRDefault="00487F8F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487F8F">
              <w:rPr>
                <w:rFonts w:asciiTheme="majorHAnsi" w:eastAsia="Calibri" w:hAnsiTheme="majorHAnsi" w:cstheme="majorHAnsi"/>
                <w:iCs/>
                <w:color w:val="auto"/>
              </w:rPr>
              <w:t>Cuál de las siguientes variables NO es agroclimática?</w:t>
            </w:r>
          </w:p>
        </w:tc>
      </w:tr>
      <w:tr w:rsidR="007C41C3" w:rsidRPr="00016132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0953C320" w:rsidR="007C41C3" w:rsidRPr="00016132" w:rsidRDefault="00487F8F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487F8F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Temperatura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4C734011" w14:textId="77777777" w:rsidR="007C41C3" w:rsidRPr="00016132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75035DA8" w:rsidR="007C41C3" w:rsidRPr="00016132" w:rsidRDefault="00487F8F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487F8F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Precipitación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151A0C27" w14:textId="77777777" w:rsidR="007C41C3" w:rsidRPr="00016132" w:rsidRDefault="007C41C3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7103069E" w:rsidR="007C41C3" w:rsidRPr="00016132" w:rsidRDefault="00487F8F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487F8F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Conductividad del agua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4FAF58DD" w14:textId="347A5C42" w:rsidR="007C41C3" w:rsidRPr="00016132" w:rsidRDefault="00487F8F" w:rsidP="00487F8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7C41C3" w:rsidRPr="00016132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0AAF4E4B" w:rsidR="007C41C3" w:rsidRPr="00016132" w:rsidRDefault="00487F8F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487F8F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Vientos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C0B32EB" w14:textId="19BE4C1B" w:rsidR="007C41C3" w:rsidRPr="00016132" w:rsidRDefault="007C41C3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7B0554" w14:textId="012CAF77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3D5F07F" w14:textId="766D2F4C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7C41C3" w:rsidRPr="00016132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16651513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5</w:t>
            </w:r>
          </w:p>
        </w:tc>
        <w:tc>
          <w:tcPr>
            <w:tcW w:w="7620" w:type="dxa"/>
            <w:gridSpan w:val="5"/>
          </w:tcPr>
          <w:p w14:paraId="18F7B40D" w14:textId="40E776FF" w:rsidR="007C41C3" w:rsidRPr="00016132" w:rsidRDefault="00487F8F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487F8F">
              <w:rPr>
                <w:rFonts w:asciiTheme="majorHAnsi" w:eastAsia="Calibri" w:hAnsiTheme="majorHAnsi" w:cstheme="majorHAnsi"/>
                <w:iCs/>
                <w:color w:val="auto"/>
              </w:rPr>
              <w:t xml:space="preserve">¿Qué tipo de </w:t>
            </w:r>
            <w:r>
              <w:rPr>
                <w:rFonts w:asciiTheme="majorHAnsi" w:eastAsia="Calibri" w:hAnsiTheme="majorHAnsi" w:cstheme="majorHAnsi"/>
                <w:iCs/>
                <w:color w:val="auto"/>
              </w:rPr>
              <w:t>cobertura</w:t>
            </w:r>
            <w:r w:rsidRPr="00487F8F">
              <w:rPr>
                <w:rFonts w:asciiTheme="majorHAnsi" w:eastAsia="Calibri" w:hAnsiTheme="majorHAnsi" w:cstheme="majorHAnsi"/>
                <w:iCs/>
                <w:color w:val="auto"/>
              </w:rPr>
              <w:t xml:space="preserve"> incluye zonas urbanas y comerciales?</w:t>
            </w:r>
          </w:p>
        </w:tc>
      </w:tr>
      <w:tr w:rsidR="007C41C3" w:rsidRPr="00016132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44164018" w:rsidR="003F0BEC" w:rsidRPr="00016132" w:rsidRDefault="00487F8F" w:rsidP="003F0B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487F8F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Territorios agrícolas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3EBE960B" w14:textId="2E56F8B6" w:rsidR="007C41C3" w:rsidRPr="00016132" w:rsidRDefault="007C41C3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125F5361" w:rsidR="007C41C3" w:rsidRPr="00016132" w:rsidRDefault="00487F8F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487F8F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Áreas húmedas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3FE9D0AC" w14:textId="0838B1F3" w:rsidR="007C41C3" w:rsidRPr="00016132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3A99D218" w:rsidR="007C41C3" w:rsidRPr="00016132" w:rsidRDefault="00487F8F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487F8F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Bosques y áreas seminaturales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0C679156" w14:textId="388673BD" w:rsidR="007C41C3" w:rsidRPr="00016132" w:rsidRDefault="007C41C3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0F5C9905" w:rsidR="003F0BEC" w:rsidRPr="00016132" w:rsidRDefault="00487F8F" w:rsidP="003F0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487F8F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Territorios artificializados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7CD11B2" w14:textId="63D91489" w:rsidR="007C41C3" w:rsidRPr="00016132" w:rsidRDefault="0095453B" w:rsidP="0095453B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7C41C3" w:rsidRPr="00016132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364D3350" w14:textId="7EED718E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5A6839D9" w14:textId="51B2F32A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7C41C3" w:rsidRPr="00016132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44E1184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6</w:t>
            </w:r>
          </w:p>
        </w:tc>
        <w:tc>
          <w:tcPr>
            <w:tcW w:w="7620" w:type="dxa"/>
            <w:gridSpan w:val="5"/>
          </w:tcPr>
          <w:p w14:paraId="66D87412" w14:textId="6C1B803C" w:rsidR="007C41C3" w:rsidRPr="00016132" w:rsidRDefault="00487F8F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487F8F">
              <w:rPr>
                <w:rFonts w:asciiTheme="majorHAnsi" w:eastAsia="Calibri" w:hAnsiTheme="majorHAnsi" w:cstheme="majorHAnsi"/>
                <w:iCs/>
                <w:color w:val="auto"/>
              </w:rPr>
              <w:t>¿Cuál es el rango aceptado de pH para agua de uso agrícola?</w:t>
            </w:r>
          </w:p>
        </w:tc>
      </w:tr>
      <w:tr w:rsidR="007C41C3" w:rsidRPr="00016132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23BE6016" w:rsidR="007C41C3" w:rsidRPr="00016132" w:rsidRDefault="0095453B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95453B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3.0 - 7.0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61E6CAA" w14:textId="5C64D45D" w:rsidR="007C41C3" w:rsidRPr="00016132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00DDD49C" w:rsidR="007C41C3" w:rsidRPr="00016132" w:rsidRDefault="0095453B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95453B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4.5 - 9.0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2687AC60" w14:textId="697DCCFF" w:rsidR="007C41C3" w:rsidRPr="00016132" w:rsidRDefault="003F0BEC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7C41C3" w:rsidRPr="00016132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1AD3C393" w:rsidR="007C41C3" w:rsidRPr="00016132" w:rsidRDefault="0095453B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95453B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5.5 - 10.5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738EB2BB" w14:textId="71A0D9EE" w:rsidR="007C41C3" w:rsidRPr="00016132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20B23868" w:rsidR="007C41C3" w:rsidRPr="00016132" w:rsidRDefault="0095453B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95453B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6.0 - 8.5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7852F956" w14:textId="77777777" w:rsidR="007C41C3" w:rsidRPr="00016132" w:rsidRDefault="007C41C3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5085958A" w14:textId="2B01025E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35306379" w14:textId="6FF16C2A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7C41C3" w:rsidRPr="00016132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7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3D872F" w14:textId="6DA0A583" w:rsidR="007C41C3" w:rsidRPr="00016132" w:rsidRDefault="0095453B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95453B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 xml:space="preserve">¿Qué bioindicador </w:t>
            </w:r>
            <w:r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tiene relación</w:t>
            </w:r>
            <w:r w:rsidRPr="0095453B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 xml:space="preserve"> contaminación del aire?</w:t>
            </w:r>
          </w:p>
        </w:tc>
      </w:tr>
      <w:tr w:rsidR="007C41C3" w:rsidRPr="00016132" w14:paraId="01DA0309" w14:textId="00BB070C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16D18DA2" w:rsidR="007C41C3" w:rsidRPr="00E068E7" w:rsidRDefault="0095453B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95453B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Protozoos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7C41C3" w:rsidRPr="006A57B7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</w:p>
        </w:tc>
      </w:tr>
      <w:tr w:rsidR="007C41C3" w:rsidRPr="00016132" w14:paraId="2A98126D" w14:textId="0975DFC4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16F8CCBE" w:rsidR="007C41C3" w:rsidRPr="00E068E7" w:rsidRDefault="0095453B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Peces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A16281D" w14:textId="5FABECFF" w:rsidR="007C41C3" w:rsidRPr="006A57B7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3B1E082D" w14:textId="42CA1B86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5BFBA73E" w:rsidR="007C41C3" w:rsidRPr="00E068E7" w:rsidRDefault="0095453B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95453B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Lombrices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E8EC336" w14:textId="59F603CE" w:rsidR="007C41C3" w:rsidRPr="006A57B7" w:rsidRDefault="007C41C3" w:rsidP="00DE06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0F93931D" w14:textId="5E01A5F9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76AE8124" w:rsidR="0095453B" w:rsidRPr="00E068E7" w:rsidRDefault="0095453B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95453B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Aves silvestres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491A7A" w14:textId="61D362CC" w:rsidR="007C41C3" w:rsidRPr="006A57B7" w:rsidRDefault="0095453B" w:rsidP="009545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  <w:t>x</w:t>
            </w:r>
          </w:p>
        </w:tc>
      </w:tr>
      <w:tr w:rsidR="007C41C3" w:rsidRPr="00016132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19ABB6D" w14:textId="0F5DACB1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4ECDA1" w14:textId="58261C6E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7C41C3" w:rsidRPr="00016132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lastRenderedPageBreak/>
              <w:t>Pregunta 8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01F55CCA" w14:textId="2A7B6AE2" w:rsidR="007C41C3" w:rsidRPr="006A57B7" w:rsidRDefault="0095453B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95453B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¿Cuál es un factor que se evalúa en la priorización de variables ambientales?</w:t>
            </w:r>
          </w:p>
        </w:tc>
      </w:tr>
      <w:tr w:rsidR="007C41C3" w:rsidRPr="00016132" w14:paraId="2A020A68" w14:textId="01B6DE53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449F3005" w14:textId="526E254E" w:rsidR="007C41C3" w:rsidRPr="00E068E7" w:rsidRDefault="0095453B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95453B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Conductividad eléctrica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2FFA4E43" w:rsidR="007C41C3" w:rsidRPr="006A57B7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3F78D61E" w14:textId="042727D0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3A21D86E" w14:textId="4E4C2CFD" w:rsidR="007C41C3" w:rsidRPr="00E068E7" w:rsidRDefault="0095453B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95453B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Densidad aparente del suelo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351017C3" w:rsidR="007C41C3" w:rsidRPr="006A57B7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032A4CB4" w14:textId="5BFE39D1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05FB833" w14:textId="5E06BE6C" w:rsidR="007C41C3" w:rsidRPr="00E068E7" w:rsidRDefault="0095453B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95453B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Magnitud del impacto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62174337" w:rsidR="007C41C3" w:rsidRPr="006A57B7" w:rsidRDefault="0095453B" w:rsidP="009545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  <w:t>x</w:t>
            </w:r>
          </w:p>
        </w:tc>
      </w:tr>
      <w:tr w:rsidR="007C41C3" w:rsidRPr="00016132" w14:paraId="493EED7F" w14:textId="0A0B3CB6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4D1C142D" w14:textId="254D54AB" w:rsidR="007C41C3" w:rsidRPr="00E068E7" w:rsidRDefault="0095453B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95453B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Cantidad de agua en el ecosistema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2FCCE26D" w:rsidR="007C41C3" w:rsidRPr="006A57B7" w:rsidRDefault="007C41C3" w:rsidP="00DE06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268A119" w14:textId="023FEA79" w:rsidR="007C41C3" w:rsidRPr="006A57B7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D7A65D" w14:textId="14833C1F" w:rsidR="007C41C3" w:rsidRPr="006A57B7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7C41C3" w:rsidRPr="00016132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9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743A5D64" w14:textId="2C2D87C6" w:rsidR="007C41C3" w:rsidRPr="00E068E7" w:rsidRDefault="0095453B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95453B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¿Qué representa la demanda bioquímica de oxígeno (DBO)?</w:t>
            </w:r>
          </w:p>
        </w:tc>
      </w:tr>
      <w:tr w:rsidR="007C41C3" w:rsidRPr="00016132" w14:paraId="7A250B5E" w14:textId="25F727A7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7F910977" w14:textId="366A77A6" w:rsidR="007C41C3" w:rsidRPr="00E068E7" w:rsidRDefault="0095453B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95453B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Cantidad de oxígeno necesario para degradar materia orgánica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414861DF" w:rsidR="007C41C3" w:rsidRPr="006A57B7" w:rsidRDefault="00DE068D" w:rsidP="00DE06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  <w:t>x</w:t>
            </w:r>
          </w:p>
        </w:tc>
      </w:tr>
      <w:tr w:rsidR="007C41C3" w:rsidRPr="00016132" w14:paraId="7BD5093B" w14:textId="1231854E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163C6F8" w14:textId="6734192A" w:rsidR="007C41C3" w:rsidRPr="00E068E7" w:rsidRDefault="0095453B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95453B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Cantidad de metales pesados en el agua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7755017A" w:rsidR="007C41C3" w:rsidRPr="006A57B7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2FCE10DD" w14:textId="51BE9E2C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1B1FD8D5" w14:textId="2954047C" w:rsidR="007C41C3" w:rsidRPr="00E068E7" w:rsidRDefault="0095453B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95453B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Nivel de salinidad del suelo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7C41C3" w:rsidRPr="006A57B7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27C20F78" w14:textId="72838FDF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6D0D0692" w14:textId="7507D1F6" w:rsidR="007C41C3" w:rsidRPr="00E068E7" w:rsidRDefault="0095453B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95453B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Cantidad de dióxido de carbono en el agua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7C41C3" w:rsidRPr="006A57B7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5624309" w14:textId="710BBA0D" w:rsidR="007C41C3" w:rsidRPr="006A57B7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tcBorders>
              <w:bottom w:val="single" w:sz="4" w:space="0" w:color="auto"/>
            </w:tcBorders>
            <w:shd w:val="clear" w:color="auto" w:fill="FFFFFF"/>
          </w:tcPr>
          <w:p w14:paraId="2D14D9D4" w14:textId="58B2429A" w:rsidR="007C41C3" w:rsidRPr="006A57B7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7C41C3" w:rsidRPr="00016132" w14:paraId="7B24C0F2" w14:textId="13D23CBC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10</w:t>
            </w:r>
          </w:p>
        </w:tc>
        <w:tc>
          <w:tcPr>
            <w:tcW w:w="6151" w:type="dxa"/>
            <w:gridSpan w:val="4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74CCAC21" w:rsidR="007C41C3" w:rsidRPr="00E068E7" w:rsidRDefault="0095453B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95453B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¿Cuál de los siguientes es un macronutriente esencial en el suelo?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7C41C3" w:rsidRPr="006A57B7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0F102596" w14:textId="5D13DCF0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8019079" w14:textId="1F1124C8" w:rsidR="007C41C3" w:rsidRPr="00E068E7" w:rsidRDefault="0095453B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95453B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Zinc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7C41C3" w:rsidRPr="006A57B7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680B24AD" w14:textId="1578C0C7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14ED341" w14:textId="7ABBA045" w:rsidR="007C41C3" w:rsidRPr="00E068E7" w:rsidRDefault="0095453B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95453B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Cobre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13D67140" w:rsidR="007C41C3" w:rsidRPr="006A57B7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52BCC226" w14:textId="22D987B8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607C27A" w14:textId="79661A53" w:rsidR="007C41C3" w:rsidRPr="00E068E7" w:rsidRDefault="0095453B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95453B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Nitrógeno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7CD61DAD" w:rsidR="007C41C3" w:rsidRPr="006A57B7" w:rsidRDefault="00DE068D" w:rsidP="00DE06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  <w:t>x</w:t>
            </w:r>
          </w:p>
        </w:tc>
      </w:tr>
      <w:tr w:rsidR="007C41C3" w:rsidRPr="00016132" w14:paraId="0EC07AF1" w14:textId="1673840A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941DCCE" w14:textId="3CB74CCF" w:rsidR="007C41C3" w:rsidRPr="00E068E7" w:rsidRDefault="0095453B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95453B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Molibdeno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7C41C3" w:rsidRPr="006A57B7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85F45BE" w14:textId="57E45EEB" w:rsidR="007C41C3" w:rsidRPr="006A57B7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034138F" w14:textId="5B324AE2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</w:tbl>
    <w:tbl>
      <w:tblPr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2534"/>
        <w:gridCol w:w="6075"/>
        <w:gridCol w:w="75"/>
        <w:gridCol w:w="15"/>
        <w:gridCol w:w="29"/>
        <w:gridCol w:w="91"/>
        <w:gridCol w:w="1335"/>
      </w:tblGrid>
      <w:tr w:rsidR="00BC5459" w:rsidRPr="00410F9F" w14:paraId="660B17CA" w14:textId="77777777" w:rsidTr="00BC5459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27E12C35" w14:textId="77777777" w:rsidR="00BC5459" w:rsidRPr="00016132" w:rsidRDefault="00BC5459" w:rsidP="00476022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Cs/>
              </w:rPr>
              <w:t>Pregunta 11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469B32A" w14:textId="78453843" w:rsidR="00BC5459" w:rsidRPr="00410F9F" w:rsidRDefault="00426333" w:rsidP="00476022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426333">
              <w:rPr>
                <w:rFonts w:ascii="Calibri" w:eastAsia="Calibri" w:hAnsi="Calibri" w:cs="Calibri"/>
                <w:color w:val="000000" w:themeColor="text1"/>
              </w:rPr>
              <w:t>Los bioindicadores son organismos que permiten evaluar la calidad ambiental y los cambios en el ecosistema debido a factores naturales o antropogénicos.</w:t>
            </w:r>
          </w:p>
        </w:tc>
      </w:tr>
      <w:tr w:rsidR="00BC5459" w:rsidRPr="00410F9F" w14:paraId="518D611C" w14:textId="77777777" w:rsidTr="00BC5459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529C8FCD" w14:textId="77777777" w:rsidR="00BC5459" w:rsidRPr="00016132" w:rsidRDefault="00BC5459" w:rsidP="00476022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Cs/>
              </w:rPr>
              <w:t>Opción a)</w:t>
            </w:r>
          </w:p>
        </w:tc>
        <w:tc>
          <w:tcPr>
            <w:tcW w:w="6194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B458922" w14:textId="77777777" w:rsidR="00BC5459" w:rsidRPr="00410F9F" w:rsidRDefault="00BC5459" w:rsidP="00476022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410F9F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426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AAB924" w14:textId="7D351904" w:rsidR="00BC5459" w:rsidRPr="00410F9F" w:rsidRDefault="00BC5459" w:rsidP="00476022">
            <w:pPr>
              <w:rPr>
                <w:rFonts w:ascii="Calibri" w:eastAsia="Calibri" w:hAnsi="Calibri" w:cs="Calibri"/>
                <w:color w:val="000000" w:themeColor="text1"/>
              </w:rPr>
            </w:pPr>
          </w:p>
        </w:tc>
      </w:tr>
      <w:tr w:rsidR="00BC5459" w:rsidRPr="00410F9F" w14:paraId="19A054F0" w14:textId="77777777" w:rsidTr="00BC5459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37D35081" w14:textId="77777777" w:rsidR="00BC5459" w:rsidRPr="00016132" w:rsidRDefault="00BC5459" w:rsidP="00476022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Cs/>
              </w:rPr>
              <w:t>Opción b)</w:t>
            </w:r>
          </w:p>
        </w:tc>
        <w:tc>
          <w:tcPr>
            <w:tcW w:w="6194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40C43CD4" w14:textId="77777777" w:rsidR="00BC5459" w:rsidRPr="00410F9F" w:rsidRDefault="00BC5459" w:rsidP="00476022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410F9F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426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35E744C" w14:textId="0D3F1460" w:rsidR="00BC5459" w:rsidRPr="00410F9F" w:rsidRDefault="00426333" w:rsidP="00476022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x</w:t>
            </w:r>
          </w:p>
        </w:tc>
      </w:tr>
      <w:tr w:rsidR="00BC5459" w14:paraId="3171A8FC" w14:textId="77777777" w:rsidTr="00BC5459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36E7400C" w14:textId="77777777" w:rsidR="00BC5459" w:rsidRPr="00016132" w:rsidRDefault="00BC5459" w:rsidP="00476022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</w:rPr>
              <w:t>Opción c)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90E36D" w14:textId="77777777" w:rsidR="00BC5459" w:rsidRDefault="00BC5459" w:rsidP="00476022">
            <w:pPr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BC5459" w14:paraId="75DFA2C1" w14:textId="77777777" w:rsidTr="00BC5459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706CA3F6" w14:textId="77777777" w:rsidR="00BC5459" w:rsidRPr="00016132" w:rsidRDefault="00BC5459" w:rsidP="00476022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</w:rPr>
              <w:t>Opción d)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2DAFB19" w14:textId="77777777" w:rsidR="00BC5459" w:rsidRDefault="00BC5459" w:rsidP="00476022">
            <w:pPr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BC5459" w14:paraId="6B6ADE60" w14:textId="77777777" w:rsidTr="00BC5459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1F73BA8E" w14:textId="77777777" w:rsidR="00BC5459" w:rsidRPr="00016132" w:rsidRDefault="00BC5459" w:rsidP="00476022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C8978D" w14:textId="77777777" w:rsidR="00BC5459" w:rsidRDefault="00BC5459" w:rsidP="00476022">
            <w:pPr>
              <w:rPr>
                <w:rFonts w:ascii="Calibri" w:eastAsia="Calibri" w:hAnsi="Calibri" w:cs="Calibri"/>
                <w:color w:val="AEAAAA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</w:rPr>
              <w:t>¡Muy bien! Ha acertado la respuesta.</w:t>
            </w:r>
          </w:p>
        </w:tc>
      </w:tr>
      <w:tr w:rsidR="00BC5459" w14:paraId="03C9905F" w14:textId="77777777" w:rsidTr="00BC5459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7DE20720" w14:textId="77777777" w:rsidR="00BC5459" w:rsidRPr="00016132" w:rsidRDefault="00BC5459" w:rsidP="00476022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3385960" w14:textId="77777777" w:rsidR="00BC5459" w:rsidRDefault="00BC5459" w:rsidP="00476022">
            <w:pPr>
              <w:rPr>
                <w:rFonts w:ascii="Calibri" w:eastAsia="Calibri" w:hAnsi="Calibri" w:cs="Calibri"/>
                <w:color w:val="AEAAAA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</w:rPr>
              <w:t>Lo sentimos, su respuesta no es la correcta.</w:t>
            </w:r>
          </w:p>
        </w:tc>
      </w:tr>
      <w:tr w:rsidR="00BC5459" w:rsidRPr="00410F9F" w14:paraId="556B6886" w14:textId="77777777" w:rsidTr="00BC5459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66B42D7A" w14:textId="77777777" w:rsidR="00BC5459" w:rsidRPr="00016132" w:rsidRDefault="00BC5459" w:rsidP="00476022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Cs/>
              </w:rPr>
              <w:t>Pregunta 12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9419E87" w14:textId="7F320B33" w:rsidR="00BC5459" w:rsidRPr="00410F9F" w:rsidRDefault="00426333" w:rsidP="00476022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426333">
              <w:rPr>
                <w:rFonts w:ascii="Calibri" w:eastAsia="Calibri" w:hAnsi="Calibri" w:cs="Calibri"/>
                <w:b/>
                <w:bCs/>
                <w:color w:val="000000" w:themeColor="text1"/>
              </w:rPr>
              <w:t>Las variables agroclimáticas, como temperatura, humedad y precipitación, no tienen un impacto significativo en la producción agrícola.</w:t>
            </w:r>
          </w:p>
        </w:tc>
      </w:tr>
      <w:tr w:rsidR="00BC5459" w14:paraId="40D671CD" w14:textId="77777777" w:rsidTr="00BC5459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1495C176" w14:textId="77777777" w:rsidR="00BC5459" w:rsidRPr="00016132" w:rsidRDefault="00BC5459" w:rsidP="00476022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Cs/>
              </w:rPr>
              <w:t>Opción a)</w:t>
            </w:r>
          </w:p>
        </w:tc>
        <w:tc>
          <w:tcPr>
            <w:tcW w:w="615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02B8B1B" w14:textId="77777777" w:rsidR="00BC5459" w:rsidRDefault="00BC5459" w:rsidP="00476022">
            <w:pPr>
              <w:rPr>
                <w:rFonts w:ascii="Calibri" w:eastAsia="Calibri" w:hAnsi="Calibri" w:cs="Calibri"/>
                <w:color w:val="AEAAAA"/>
              </w:rPr>
            </w:pPr>
            <w:r>
              <w:rPr>
                <w:rFonts w:asciiTheme="majorHAnsi" w:eastAsia="Calibri" w:hAnsiTheme="majorHAnsi" w:cstheme="majorHAnsi"/>
                <w:bCs/>
                <w:iCs/>
              </w:rPr>
              <w:t>Falso</w:t>
            </w:r>
          </w:p>
        </w:tc>
        <w:tc>
          <w:tcPr>
            <w:tcW w:w="147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31847056" w14:textId="7A15CFCE" w:rsidR="00BC5459" w:rsidRDefault="004F24EF" w:rsidP="00476022">
            <w:pPr>
              <w:rPr>
                <w:rFonts w:ascii="Calibri" w:eastAsia="Calibri" w:hAnsi="Calibri" w:cs="Calibri"/>
                <w:color w:val="AEAAAA"/>
              </w:rPr>
            </w:pPr>
            <w:r>
              <w:rPr>
                <w:rFonts w:ascii="Calibri" w:eastAsia="Calibri" w:hAnsi="Calibri" w:cs="Calibri"/>
                <w:color w:val="AEAAAA"/>
              </w:rPr>
              <w:t>x</w:t>
            </w:r>
          </w:p>
        </w:tc>
      </w:tr>
      <w:tr w:rsidR="00BC5459" w14:paraId="1BFBD02B" w14:textId="77777777" w:rsidTr="00BC5459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7DD8A826" w14:textId="77777777" w:rsidR="00BC5459" w:rsidRPr="00016132" w:rsidRDefault="00BC5459" w:rsidP="00476022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Cs/>
              </w:rPr>
              <w:t>Opción b)</w:t>
            </w:r>
          </w:p>
        </w:tc>
        <w:tc>
          <w:tcPr>
            <w:tcW w:w="615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7BB7C278" w14:textId="77777777" w:rsidR="00BC5459" w:rsidRDefault="00BC5459" w:rsidP="00476022">
            <w:pPr>
              <w:rPr>
                <w:rFonts w:ascii="Calibri" w:eastAsia="Calibri" w:hAnsi="Calibri" w:cs="Calibri"/>
                <w:color w:val="AEAAAA"/>
              </w:rPr>
            </w:pPr>
            <w:r>
              <w:rPr>
                <w:rFonts w:asciiTheme="majorHAnsi" w:eastAsia="Calibri" w:hAnsiTheme="majorHAnsi" w:cstheme="majorHAnsi"/>
                <w:bCs/>
                <w:iCs/>
              </w:rPr>
              <w:t xml:space="preserve">Verdadero. </w:t>
            </w:r>
          </w:p>
        </w:tc>
        <w:tc>
          <w:tcPr>
            <w:tcW w:w="147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3AC81C9" w14:textId="0EA8BAE0" w:rsidR="00BC5459" w:rsidRDefault="00BC5459" w:rsidP="00476022">
            <w:pPr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BC5459" w14:paraId="3AD8797D" w14:textId="77777777" w:rsidTr="00BC5459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266DB46D" w14:textId="77777777" w:rsidR="00BC5459" w:rsidRPr="00016132" w:rsidRDefault="00BC5459" w:rsidP="00476022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</w:rPr>
              <w:t>Opción c)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9AF72EB" w14:textId="77777777" w:rsidR="00BC5459" w:rsidRDefault="00BC5459" w:rsidP="00476022">
            <w:pPr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BC5459" w14:paraId="66509EFD" w14:textId="77777777" w:rsidTr="00BC5459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1DB97B44" w14:textId="77777777" w:rsidR="00BC5459" w:rsidRPr="00016132" w:rsidRDefault="00BC5459" w:rsidP="00476022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</w:rPr>
              <w:t>Opción d)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FBAA4C9" w14:textId="77777777" w:rsidR="00BC5459" w:rsidRDefault="00BC5459" w:rsidP="00476022">
            <w:pPr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BC5459" w14:paraId="398A16DC" w14:textId="77777777" w:rsidTr="00BC5459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3DF0465F" w14:textId="77777777" w:rsidR="00BC5459" w:rsidRPr="00016132" w:rsidRDefault="00BC5459" w:rsidP="00476022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5C88B05" w14:textId="77777777" w:rsidR="00BC5459" w:rsidRDefault="00BC5459" w:rsidP="00476022">
            <w:pPr>
              <w:rPr>
                <w:rFonts w:ascii="Calibri" w:eastAsia="Calibri" w:hAnsi="Calibri" w:cs="Calibri"/>
                <w:color w:val="AEAAAA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</w:rPr>
              <w:t>¡Muy bien! Ha acertado la respuesta.</w:t>
            </w:r>
          </w:p>
        </w:tc>
      </w:tr>
      <w:tr w:rsidR="00BC5459" w14:paraId="3C737204" w14:textId="77777777" w:rsidTr="00BC5459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019BB9D0" w14:textId="77777777" w:rsidR="00BC5459" w:rsidRPr="00016132" w:rsidRDefault="00BC5459" w:rsidP="00476022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E340367" w14:textId="77777777" w:rsidR="00BC5459" w:rsidRDefault="00BC5459" w:rsidP="00476022">
            <w:pPr>
              <w:rPr>
                <w:rFonts w:ascii="Calibri" w:eastAsia="Calibri" w:hAnsi="Calibri" w:cs="Calibri"/>
                <w:color w:val="AEAAAA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</w:rPr>
              <w:t>Lo sentimos, su respuesta no es la correcta.</w:t>
            </w:r>
          </w:p>
        </w:tc>
      </w:tr>
      <w:tr w:rsidR="00BC5459" w14:paraId="0BC33638" w14:textId="77777777" w:rsidTr="00BC5459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33E9E277" w14:textId="77777777" w:rsidR="00BC5459" w:rsidRPr="00016132" w:rsidRDefault="00BC5459" w:rsidP="00476022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Cs/>
              </w:rPr>
              <w:t>Pregunta 13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EA1AEFF" w14:textId="203D3B12" w:rsidR="00BC5459" w:rsidRPr="00426333" w:rsidRDefault="00426333" w:rsidP="00476022">
            <w:pPr>
              <w:rPr>
                <w:rFonts w:ascii="Calibri" w:eastAsia="Calibri" w:hAnsi="Calibri" w:cs="Calibri"/>
                <w:color w:val="AEAAAA"/>
              </w:rPr>
            </w:pPr>
            <w:r w:rsidRPr="00426333">
              <w:rPr>
                <w:rFonts w:ascii="Calibri" w:eastAsia="Calibri" w:hAnsi="Calibri" w:cs="Calibri"/>
              </w:rPr>
              <w:t>La matriz de priorización permite evaluar y jerarquizar variables ambientales según su magnitud, gravedad, capacidad de manejo y beneficio en el agroecosistema.</w:t>
            </w:r>
          </w:p>
        </w:tc>
      </w:tr>
      <w:tr w:rsidR="00BC5459" w14:paraId="2A055F3B" w14:textId="77777777" w:rsidTr="00BC5459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5B03C40E" w14:textId="77777777" w:rsidR="00BC5459" w:rsidRPr="00016132" w:rsidRDefault="00BC5459" w:rsidP="00476022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Cs/>
              </w:rPr>
              <w:t>Opción a)</w:t>
            </w:r>
          </w:p>
        </w:tc>
        <w:tc>
          <w:tcPr>
            <w:tcW w:w="616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853264" w14:textId="77777777" w:rsidR="00BC5459" w:rsidRDefault="00BC5459" w:rsidP="00476022">
            <w:pPr>
              <w:rPr>
                <w:rFonts w:ascii="Calibri" w:eastAsia="Calibri" w:hAnsi="Calibri" w:cs="Calibri"/>
                <w:color w:val="AEAAAA"/>
              </w:rPr>
            </w:pPr>
            <w:r>
              <w:rPr>
                <w:rFonts w:asciiTheme="majorHAnsi" w:eastAsia="Calibri" w:hAnsiTheme="majorHAnsi" w:cstheme="majorHAnsi"/>
                <w:bCs/>
                <w:iCs/>
              </w:rPr>
              <w:t>Falso</w:t>
            </w:r>
          </w:p>
        </w:tc>
        <w:tc>
          <w:tcPr>
            <w:tcW w:w="145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2EAEFFC" w14:textId="601D4ACC" w:rsidR="00BC5459" w:rsidRDefault="00BC5459" w:rsidP="00476022">
            <w:pPr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BC5459" w14:paraId="36FC3D19" w14:textId="77777777" w:rsidTr="00BC5459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2B231541" w14:textId="77777777" w:rsidR="00BC5459" w:rsidRPr="00016132" w:rsidRDefault="00BC5459" w:rsidP="00476022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Cs/>
              </w:rPr>
              <w:t>Opción b)</w:t>
            </w:r>
          </w:p>
        </w:tc>
        <w:tc>
          <w:tcPr>
            <w:tcW w:w="616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7BF328A4" w14:textId="77777777" w:rsidR="00BC5459" w:rsidRDefault="00BC5459" w:rsidP="00476022">
            <w:pPr>
              <w:rPr>
                <w:rFonts w:ascii="Calibri" w:eastAsia="Calibri" w:hAnsi="Calibri" w:cs="Calibri"/>
                <w:color w:val="AEAAAA"/>
              </w:rPr>
            </w:pPr>
            <w:r>
              <w:rPr>
                <w:rFonts w:asciiTheme="majorHAnsi" w:eastAsia="Calibri" w:hAnsiTheme="majorHAnsi" w:cstheme="majorHAnsi"/>
                <w:bCs/>
                <w:iCs/>
              </w:rPr>
              <w:t xml:space="preserve">Verdadero. </w:t>
            </w:r>
          </w:p>
        </w:tc>
        <w:tc>
          <w:tcPr>
            <w:tcW w:w="145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3A6B071A" w14:textId="5ECB57FD" w:rsidR="00BC5459" w:rsidRDefault="004F24EF" w:rsidP="00476022">
            <w:pPr>
              <w:rPr>
                <w:rFonts w:ascii="Calibri" w:eastAsia="Calibri" w:hAnsi="Calibri" w:cs="Calibri"/>
                <w:color w:val="AEAAAA"/>
              </w:rPr>
            </w:pPr>
            <w:r>
              <w:rPr>
                <w:rFonts w:ascii="Calibri" w:eastAsia="Calibri" w:hAnsi="Calibri" w:cs="Calibri"/>
                <w:color w:val="AEAAAA"/>
              </w:rPr>
              <w:t>x</w:t>
            </w:r>
          </w:p>
        </w:tc>
      </w:tr>
      <w:tr w:rsidR="00BC5459" w14:paraId="64D79356" w14:textId="77777777" w:rsidTr="00BC5459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05C0BAF5" w14:textId="77777777" w:rsidR="00BC5459" w:rsidRPr="00016132" w:rsidRDefault="00BC5459" w:rsidP="00476022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</w:rPr>
              <w:t>Opción c)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DD0F86F" w14:textId="77777777" w:rsidR="00BC5459" w:rsidRDefault="00BC5459" w:rsidP="00476022">
            <w:pPr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BC5459" w14:paraId="2C7A7E31" w14:textId="77777777" w:rsidTr="00BC5459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3D3C425A" w14:textId="77777777" w:rsidR="00BC5459" w:rsidRPr="00016132" w:rsidRDefault="00BC5459" w:rsidP="00476022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</w:rPr>
              <w:t>Opción d)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BCA570D" w14:textId="77777777" w:rsidR="00BC5459" w:rsidRDefault="00BC5459" w:rsidP="00476022">
            <w:pPr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BC5459" w14:paraId="55305EB9" w14:textId="77777777" w:rsidTr="00BC5459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7247E9ED" w14:textId="77777777" w:rsidR="00BC5459" w:rsidRPr="00016132" w:rsidRDefault="00BC5459" w:rsidP="00476022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BE617EB" w14:textId="77777777" w:rsidR="00BC5459" w:rsidRDefault="00BC5459" w:rsidP="00476022">
            <w:pPr>
              <w:rPr>
                <w:rFonts w:ascii="Calibri" w:eastAsia="Calibri" w:hAnsi="Calibri" w:cs="Calibri"/>
                <w:color w:val="AEAAAA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</w:rPr>
              <w:t>¡Muy bien! Ha acertado la respuesta.</w:t>
            </w:r>
          </w:p>
        </w:tc>
      </w:tr>
      <w:tr w:rsidR="00BC5459" w14:paraId="3B832428" w14:textId="77777777" w:rsidTr="00BC5459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3BAEBC91" w14:textId="77777777" w:rsidR="00BC5459" w:rsidRPr="00016132" w:rsidRDefault="00BC5459" w:rsidP="00476022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984ECF4" w14:textId="77777777" w:rsidR="00BC5459" w:rsidRDefault="00BC5459" w:rsidP="00476022">
            <w:pPr>
              <w:rPr>
                <w:rFonts w:ascii="Calibri" w:eastAsia="Calibri" w:hAnsi="Calibri" w:cs="Calibri"/>
                <w:color w:val="AEAAAA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</w:rPr>
              <w:t>Lo sentimos, su respuesta no es la correcta.</w:t>
            </w:r>
          </w:p>
        </w:tc>
      </w:tr>
      <w:tr w:rsidR="00BC5459" w:rsidRPr="0048227E" w14:paraId="0AF05DB8" w14:textId="77777777" w:rsidTr="00BC5459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310EF25E" w14:textId="77777777" w:rsidR="00BC5459" w:rsidRPr="00016132" w:rsidRDefault="00BC5459" w:rsidP="00476022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Cs/>
              </w:rPr>
              <w:t>Pregunta 14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74BFD7" w14:textId="61449E9A" w:rsidR="00BC5459" w:rsidRPr="0048227E" w:rsidRDefault="00426333" w:rsidP="00476022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426333">
              <w:rPr>
                <w:rFonts w:ascii="Calibri" w:eastAsia="Calibri" w:hAnsi="Calibri" w:cs="Calibri"/>
                <w:color w:val="000000" w:themeColor="text1"/>
              </w:rPr>
              <w:t>La biodiversidad en agroecosistemas no influye en la seguridad alimentaria ni en la sostenibilidad de la producción agrícola.</w:t>
            </w:r>
          </w:p>
        </w:tc>
      </w:tr>
      <w:tr w:rsidR="00BC5459" w14:paraId="0E2C59E2" w14:textId="77777777" w:rsidTr="00BC5459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424821AD" w14:textId="77777777" w:rsidR="00BC5459" w:rsidRPr="00016132" w:rsidRDefault="00BC5459" w:rsidP="00476022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Cs/>
              </w:rPr>
              <w:t>Opción a)</w:t>
            </w:r>
          </w:p>
        </w:tc>
        <w:tc>
          <w:tcPr>
            <w:tcW w:w="62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440CEC6" w14:textId="77777777" w:rsidR="00BC5459" w:rsidRDefault="00BC5459" w:rsidP="00476022">
            <w:pPr>
              <w:rPr>
                <w:rFonts w:ascii="Calibri" w:eastAsia="Calibri" w:hAnsi="Calibri" w:cs="Calibri"/>
                <w:color w:val="AEAAAA"/>
              </w:rPr>
            </w:pPr>
            <w:r>
              <w:rPr>
                <w:rFonts w:asciiTheme="majorHAnsi" w:eastAsia="Calibri" w:hAnsiTheme="majorHAnsi" w:cstheme="majorHAnsi"/>
                <w:bCs/>
                <w:iCs/>
              </w:rPr>
              <w:t>Falso</w:t>
            </w:r>
          </w:p>
        </w:tc>
        <w:tc>
          <w:tcPr>
            <w:tcW w:w="1335" w:type="dxa"/>
            <w:tcBorders>
              <w:left w:val="single" w:sz="4" w:space="0" w:color="auto"/>
            </w:tcBorders>
            <w:shd w:val="clear" w:color="auto" w:fill="FFFFFF"/>
          </w:tcPr>
          <w:p w14:paraId="25497579" w14:textId="61644E50" w:rsidR="00BC5459" w:rsidRDefault="004F24EF" w:rsidP="00476022">
            <w:pPr>
              <w:rPr>
                <w:rFonts w:ascii="Calibri" w:eastAsia="Calibri" w:hAnsi="Calibri" w:cs="Calibri"/>
                <w:color w:val="AEAAAA"/>
              </w:rPr>
            </w:pPr>
            <w:r>
              <w:rPr>
                <w:rFonts w:ascii="Calibri" w:eastAsia="Calibri" w:hAnsi="Calibri" w:cs="Calibri"/>
                <w:color w:val="AEAAAA"/>
              </w:rPr>
              <w:t>x</w:t>
            </w:r>
          </w:p>
        </w:tc>
      </w:tr>
      <w:tr w:rsidR="00BC5459" w14:paraId="27943B4B" w14:textId="77777777" w:rsidTr="00BC5459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5680EC0C" w14:textId="77777777" w:rsidR="00BC5459" w:rsidRPr="00016132" w:rsidRDefault="00BC5459" w:rsidP="00476022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Cs/>
              </w:rPr>
              <w:t>Opción b)</w:t>
            </w:r>
          </w:p>
        </w:tc>
        <w:tc>
          <w:tcPr>
            <w:tcW w:w="62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AEC6400" w14:textId="77777777" w:rsidR="00BC5459" w:rsidRDefault="00BC5459" w:rsidP="00476022">
            <w:pPr>
              <w:rPr>
                <w:rFonts w:ascii="Calibri" w:eastAsia="Calibri" w:hAnsi="Calibri" w:cs="Calibri"/>
                <w:color w:val="AEAAAA"/>
              </w:rPr>
            </w:pPr>
            <w:r>
              <w:rPr>
                <w:rFonts w:asciiTheme="majorHAnsi" w:eastAsia="Calibri" w:hAnsiTheme="majorHAnsi" w:cstheme="majorHAnsi"/>
                <w:bCs/>
                <w:iCs/>
              </w:rPr>
              <w:t xml:space="preserve">Verdadero. </w:t>
            </w:r>
          </w:p>
        </w:tc>
        <w:tc>
          <w:tcPr>
            <w:tcW w:w="1335" w:type="dxa"/>
            <w:tcBorders>
              <w:left w:val="single" w:sz="4" w:space="0" w:color="auto"/>
            </w:tcBorders>
            <w:shd w:val="clear" w:color="auto" w:fill="FFFFFF"/>
          </w:tcPr>
          <w:p w14:paraId="49C50D18" w14:textId="1C9E71A7" w:rsidR="00BC5459" w:rsidRDefault="00BC5459" w:rsidP="00476022">
            <w:pPr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BC5459" w14:paraId="2D90980D" w14:textId="77777777" w:rsidTr="00BC5459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7CB38376" w14:textId="77777777" w:rsidR="00BC5459" w:rsidRPr="00016132" w:rsidRDefault="00BC5459" w:rsidP="00476022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</w:rPr>
              <w:t>Opción c)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DC73032" w14:textId="77777777" w:rsidR="00BC5459" w:rsidRDefault="00BC5459" w:rsidP="00476022">
            <w:pPr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BC5459" w14:paraId="7C4C69D9" w14:textId="77777777" w:rsidTr="00BC5459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1F25F2CE" w14:textId="77777777" w:rsidR="00BC5459" w:rsidRPr="00016132" w:rsidRDefault="00BC5459" w:rsidP="00476022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</w:rPr>
              <w:t>Opción d)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DE098A3" w14:textId="77777777" w:rsidR="00BC5459" w:rsidRDefault="00BC5459" w:rsidP="00476022">
            <w:pPr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BC5459" w14:paraId="421EDD5D" w14:textId="77777777" w:rsidTr="00BC5459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1A85925C" w14:textId="77777777" w:rsidR="00BC5459" w:rsidRPr="00016132" w:rsidRDefault="00BC5459" w:rsidP="00476022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14C95E3" w14:textId="77777777" w:rsidR="00BC5459" w:rsidRDefault="00BC5459" w:rsidP="00476022">
            <w:pPr>
              <w:rPr>
                <w:rFonts w:ascii="Calibri" w:eastAsia="Calibri" w:hAnsi="Calibri" w:cs="Calibri"/>
                <w:color w:val="AEAAAA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</w:rPr>
              <w:t>¡Muy bien! Ha acertado la respuesta.</w:t>
            </w:r>
          </w:p>
        </w:tc>
      </w:tr>
      <w:tr w:rsidR="00BC5459" w14:paraId="177D3C46" w14:textId="77777777" w:rsidTr="00BC5459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351EFF98" w14:textId="77777777" w:rsidR="00BC5459" w:rsidRPr="00016132" w:rsidRDefault="00BC5459" w:rsidP="00476022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4036A6" w14:textId="77777777" w:rsidR="00BC5459" w:rsidRDefault="00BC5459" w:rsidP="00476022">
            <w:pPr>
              <w:rPr>
                <w:rFonts w:ascii="Calibri" w:eastAsia="Calibri" w:hAnsi="Calibri" w:cs="Calibri"/>
                <w:color w:val="AEAAAA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</w:rPr>
              <w:t>Lo sentimos, su respuesta no es la correcta.</w:t>
            </w:r>
          </w:p>
        </w:tc>
      </w:tr>
      <w:tr w:rsidR="00BC5459" w:rsidRPr="0048227E" w14:paraId="51D08D14" w14:textId="77777777" w:rsidTr="00BC5459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3A7E0539" w14:textId="77777777" w:rsidR="00BC5459" w:rsidRPr="00016132" w:rsidRDefault="00BC5459" w:rsidP="00476022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Cs/>
              </w:rPr>
              <w:t>Pregunta 15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F9B3F1A" w14:textId="220A13FD" w:rsidR="00BC5459" w:rsidRPr="0048227E" w:rsidRDefault="00426333" w:rsidP="00476022">
            <w:pPr>
              <w:rPr>
                <w:rFonts w:ascii="Calibri" w:eastAsia="Calibri" w:hAnsi="Calibri" w:cs="Calibri"/>
                <w:color w:val="000000" w:themeColor="text1"/>
                <w:lang w:val="es-MX"/>
              </w:rPr>
            </w:pPr>
            <w:r w:rsidRPr="00426333">
              <w:rPr>
                <w:rFonts w:ascii="Calibri" w:eastAsia="Calibri" w:hAnsi="Calibri" w:cs="Calibri"/>
                <w:color w:val="000000" w:themeColor="text1"/>
              </w:rPr>
              <w:t>El control biológico en los agroecosistemas reduce el uso de agroquímicos mediante la acción de depredadores, parásitos y agentes patógenos naturales.</w:t>
            </w:r>
          </w:p>
        </w:tc>
      </w:tr>
      <w:tr w:rsidR="00BC5459" w14:paraId="4EC615DE" w14:textId="77777777" w:rsidTr="00BC5459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48C120CA" w14:textId="77777777" w:rsidR="00BC5459" w:rsidRPr="00016132" w:rsidRDefault="00BC5459" w:rsidP="00476022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Cs/>
              </w:rPr>
              <w:t>Opción a)</w:t>
            </w:r>
          </w:p>
        </w:tc>
        <w:tc>
          <w:tcPr>
            <w:tcW w:w="6075" w:type="dxa"/>
            <w:tcBorders>
              <w:right w:val="single" w:sz="4" w:space="0" w:color="auto"/>
            </w:tcBorders>
            <w:shd w:val="clear" w:color="auto" w:fill="FFFFFF"/>
          </w:tcPr>
          <w:p w14:paraId="3413CE22" w14:textId="77777777" w:rsidR="00BC5459" w:rsidRDefault="00BC5459" w:rsidP="00476022">
            <w:pPr>
              <w:rPr>
                <w:rFonts w:ascii="Calibri" w:eastAsia="Calibri" w:hAnsi="Calibri" w:cs="Calibri"/>
                <w:color w:val="AEAAAA"/>
              </w:rPr>
            </w:pPr>
            <w:r>
              <w:rPr>
                <w:rFonts w:asciiTheme="majorHAnsi" w:eastAsia="Calibri" w:hAnsiTheme="majorHAnsi" w:cstheme="majorHAnsi"/>
                <w:bCs/>
                <w:iCs/>
              </w:rPr>
              <w:t>Falso</w:t>
            </w:r>
          </w:p>
        </w:tc>
        <w:tc>
          <w:tcPr>
            <w:tcW w:w="1545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76D7C5A4" w14:textId="77777777" w:rsidR="00BC5459" w:rsidRDefault="00BC5459" w:rsidP="00476022">
            <w:pPr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BC5459" w14:paraId="3EDD638D" w14:textId="77777777" w:rsidTr="00BC5459">
        <w:trPr>
          <w:trHeight w:val="70"/>
        </w:trPr>
        <w:tc>
          <w:tcPr>
            <w:tcW w:w="2534" w:type="dxa"/>
            <w:shd w:val="clear" w:color="auto" w:fill="FDE9D9" w:themeFill="accent6" w:themeFillTint="33"/>
          </w:tcPr>
          <w:p w14:paraId="2041D811" w14:textId="77777777" w:rsidR="00BC5459" w:rsidRPr="00016132" w:rsidRDefault="00BC5459" w:rsidP="00476022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Cs/>
              </w:rPr>
              <w:t>Opción b)</w:t>
            </w:r>
          </w:p>
        </w:tc>
        <w:tc>
          <w:tcPr>
            <w:tcW w:w="6075" w:type="dxa"/>
            <w:tcBorders>
              <w:right w:val="single" w:sz="4" w:space="0" w:color="auto"/>
            </w:tcBorders>
            <w:shd w:val="clear" w:color="auto" w:fill="FFFFFF"/>
          </w:tcPr>
          <w:p w14:paraId="190AC5AA" w14:textId="77777777" w:rsidR="00BC5459" w:rsidRDefault="00BC5459" w:rsidP="00476022">
            <w:pPr>
              <w:rPr>
                <w:rFonts w:ascii="Calibri" w:eastAsia="Calibri" w:hAnsi="Calibri" w:cs="Calibri"/>
                <w:color w:val="AEAAAA"/>
              </w:rPr>
            </w:pPr>
            <w:r>
              <w:rPr>
                <w:rFonts w:asciiTheme="majorHAnsi" w:eastAsia="Calibri" w:hAnsiTheme="majorHAnsi" w:cstheme="majorHAnsi"/>
                <w:bCs/>
                <w:iCs/>
              </w:rPr>
              <w:t xml:space="preserve">Verdadero. </w:t>
            </w:r>
          </w:p>
        </w:tc>
        <w:tc>
          <w:tcPr>
            <w:tcW w:w="1545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4D4DDB28" w14:textId="39FB639F" w:rsidR="00BC5459" w:rsidRDefault="004F24EF" w:rsidP="00476022">
            <w:pPr>
              <w:rPr>
                <w:rFonts w:ascii="Calibri" w:eastAsia="Calibri" w:hAnsi="Calibri" w:cs="Calibri"/>
                <w:color w:val="AEAAAA"/>
              </w:rPr>
            </w:pPr>
            <w:r>
              <w:rPr>
                <w:rFonts w:ascii="Calibri" w:eastAsia="Calibri" w:hAnsi="Calibri" w:cs="Calibri"/>
                <w:color w:val="AEAAAA"/>
              </w:rPr>
              <w:t>x</w:t>
            </w:r>
          </w:p>
        </w:tc>
      </w:tr>
      <w:tr w:rsidR="00BC5459" w14:paraId="085B7E1E" w14:textId="77777777" w:rsidTr="00BC5459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4E40DFC7" w14:textId="77777777" w:rsidR="00BC5459" w:rsidRPr="00016132" w:rsidRDefault="00BC5459" w:rsidP="00476022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</w:rPr>
              <w:t>Opción c)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9D5C10B" w14:textId="77777777" w:rsidR="00BC5459" w:rsidRDefault="00BC5459" w:rsidP="00476022">
            <w:pPr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BC5459" w14:paraId="16A808A6" w14:textId="77777777" w:rsidTr="00BC5459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39020470" w14:textId="77777777" w:rsidR="00BC5459" w:rsidRPr="00016132" w:rsidRDefault="00BC5459" w:rsidP="00476022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</w:rPr>
              <w:t>Opción d)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D7117BA" w14:textId="77777777" w:rsidR="00BC5459" w:rsidRDefault="00BC5459" w:rsidP="00476022">
            <w:pPr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BC5459" w14:paraId="502579D1" w14:textId="77777777" w:rsidTr="00BC5459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4760861F" w14:textId="77777777" w:rsidR="00BC5459" w:rsidRPr="00016132" w:rsidRDefault="00BC5459" w:rsidP="00476022">
            <w:pPr>
              <w:rPr>
                <w:rFonts w:asciiTheme="majorHAnsi" w:eastAsia="Calibri" w:hAnsiTheme="majorHAnsi" w:cstheme="majorHAnsi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D06277B" w14:textId="77777777" w:rsidR="00BC5459" w:rsidRDefault="00BC5459" w:rsidP="00476022">
            <w:pPr>
              <w:rPr>
                <w:rFonts w:ascii="Calibri" w:eastAsia="Calibri" w:hAnsi="Calibri" w:cs="Calibri"/>
                <w:color w:val="AEAAAA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</w:rPr>
              <w:t>¡Muy bien! Ha acertado la respuesta.</w:t>
            </w:r>
          </w:p>
        </w:tc>
      </w:tr>
      <w:tr w:rsidR="00BC5459" w14:paraId="3DA57E40" w14:textId="77777777" w:rsidTr="00BC5459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48BF227D" w14:textId="77777777" w:rsidR="00BC5459" w:rsidRPr="00016132" w:rsidRDefault="00BC5459" w:rsidP="00476022">
            <w:pPr>
              <w:rPr>
                <w:rFonts w:asciiTheme="majorHAnsi" w:eastAsia="Calibri" w:hAnsiTheme="majorHAnsi" w:cstheme="majorHAnsi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79AEDE6" w14:textId="77777777" w:rsidR="00BC5459" w:rsidRDefault="00BC5459" w:rsidP="00476022">
            <w:pPr>
              <w:rPr>
                <w:rFonts w:ascii="Calibri" w:eastAsia="Calibri" w:hAnsi="Calibri" w:cs="Calibri"/>
                <w:color w:val="AEAAAA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</w:rPr>
              <w:t>Lo sentimos, su respuesta no es la correcta.</w:t>
            </w:r>
          </w:p>
        </w:tc>
      </w:tr>
    </w:tbl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2534"/>
        <w:gridCol w:w="7620"/>
      </w:tblGrid>
      <w:tr w:rsidR="007C41C3" w:rsidRPr="00016132" w14:paraId="4273C65D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2"/>
            <w:shd w:val="clear" w:color="auto" w:fill="FFD966"/>
          </w:tcPr>
          <w:p w14:paraId="6910BEC7" w14:textId="77777777" w:rsidR="007C41C3" w:rsidRPr="00016132" w:rsidRDefault="007C41C3" w:rsidP="007C41C3">
            <w:pPr>
              <w:widowControl w:val="0"/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MENSAJE FINAL ACTIVIDAD</w:t>
            </w:r>
          </w:p>
        </w:tc>
      </w:tr>
      <w:tr w:rsidR="007C41C3" w:rsidRPr="00016132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</w:tcPr>
          <w:p w14:paraId="6E8DB11A" w14:textId="77777777" w:rsidR="007C41C3" w:rsidRPr="00016132" w:rsidRDefault="007C41C3" w:rsidP="007C41C3">
            <w:pPr>
              <w:widowControl w:val="0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Mensaje cuando supera el 70% de respuestas correctas</w:t>
            </w:r>
          </w:p>
        </w:tc>
        <w:tc>
          <w:tcPr>
            <w:tcW w:w="7620" w:type="dxa"/>
            <w:shd w:val="clear" w:color="auto" w:fill="auto"/>
          </w:tcPr>
          <w:p w14:paraId="705A6FF4" w14:textId="18B0D76A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 xml:space="preserve">¡Excelente! </w:t>
            </w:r>
            <w:r>
              <w:rPr>
                <w:rFonts w:asciiTheme="majorHAnsi" w:eastAsia="Calibri" w:hAnsiTheme="majorHAnsi" w:cstheme="majorHAnsi"/>
                <w:i/>
                <w:color w:val="auto"/>
              </w:rPr>
              <w:t>Ha</w:t>
            </w: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 xml:space="preserve"> superado la actividad</w:t>
            </w:r>
            <w:r>
              <w:rPr>
                <w:rFonts w:asciiTheme="majorHAnsi" w:eastAsia="Calibri" w:hAnsiTheme="majorHAnsi" w:cstheme="majorHAnsi"/>
                <w:i/>
                <w:color w:val="auto"/>
              </w:rPr>
              <w:t>.</w:t>
            </w:r>
          </w:p>
          <w:p w14:paraId="359260AC" w14:textId="77777777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shd w:val="clear" w:color="auto" w:fill="FBE5D5"/>
          </w:tcPr>
          <w:p w14:paraId="758937FE" w14:textId="77777777" w:rsidR="007C41C3" w:rsidRPr="00016132" w:rsidRDefault="007C41C3" w:rsidP="007C41C3">
            <w:pPr>
              <w:widowControl w:val="0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 xml:space="preserve">Mensaje cuando el </w:t>
            </w:r>
            <w:r w:rsidRPr="00016132">
              <w:rPr>
                <w:rFonts w:asciiTheme="majorHAnsi" w:eastAsia="Calibri" w:hAnsiTheme="majorHAnsi" w:cstheme="majorHAnsi"/>
                <w:color w:val="auto"/>
              </w:rPr>
              <w:lastRenderedPageBreak/>
              <w:t>porcentaje de respuestas correctas es inferior al 70%</w:t>
            </w:r>
          </w:p>
        </w:tc>
        <w:tc>
          <w:tcPr>
            <w:tcW w:w="7620" w:type="dxa"/>
            <w:shd w:val="clear" w:color="auto" w:fill="auto"/>
          </w:tcPr>
          <w:p w14:paraId="2F6064B5" w14:textId="77777777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  <w:p w14:paraId="20044760" w14:textId="5292797A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lastRenderedPageBreak/>
              <w:t>L</w:t>
            </w: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e recomendamos volver a revisar el componente formativo e intentar nuevamente la actividad didáctica</w:t>
            </w:r>
            <w:r>
              <w:rPr>
                <w:rFonts w:asciiTheme="majorHAnsi" w:eastAsia="Calibri" w:hAnsiTheme="majorHAnsi" w:cstheme="majorHAnsi"/>
                <w:i/>
                <w:color w:val="auto"/>
              </w:rPr>
              <w:t>.</w:t>
            </w:r>
          </w:p>
          <w:p w14:paraId="5F32FCA0" w14:textId="77777777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</w:tbl>
    <w:p w14:paraId="17E9FC2B" w14:textId="77777777" w:rsidR="005A3A76" w:rsidRPr="00016132" w:rsidRDefault="005A3A76">
      <w:pPr>
        <w:rPr>
          <w:rFonts w:asciiTheme="majorHAnsi" w:hAnsiTheme="majorHAnsi" w:cstheme="majorHAnsi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016132" w:rsidRPr="00016132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016132" w:rsidRDefault="00697CDE">
            <w:pPr>
              <w:widowControl w:val="0"/>
              <w:spacing w:line="240" w:lineRule="auto"/>
              <w:jc w:val="center"/>
              <w:rPr>
                <w:rFonts w:asciiTheme="majorHAnsi" w:eastAsia="Calibri" w:hAnsiTheme="majorHAnsi" w:cstheme="majorHAnsi"/>
                <w:b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CONTROL DE REVISIÓN</w:t>
            </w:r>
          </w:p>
        </w:tc>
      </w:tr>
      <w:tr w:rsidR="00016132" w:rsidRPr="00016132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016132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016132" w:rsidRDefault="00697CDE" w:rsidP="0095453B">
            <w:pPr>
              <w:widowControl w:val="0"/>
              <w:spacing w:line="240" w:lineRule="auto"/>
              <w:jc w:val="center"/>
              <w:rPr>
                <w:rFonts w:asciiTheme="majorHAnsi" w:eastAsia="Calibri" w:hAnsiTheme="majorHAnsi" w:cstheme="majorHAnsi"/>
                <w:b/>
              </w:rPr>
            </w:pPr>
            <w:r w:rsidRPr="00016132">
              <w:rPr>
                <w:rFonts w:asciiTheme="majorHAnsi" w:eastAsia="Calibri" w:hAnsiTheme="majorHAnsi" w:cstheme="majorHAnsi"/>
                <w:b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016132" w:rsidRDefault="00697CDE" w:rsidP="0095453B">
            <w:pPr>
              <w:widowControl w:val="0"/>
              <w:spacing w:line="240" w:lineRule="auto"/>
              <w:jc w:val="center"/>
              <w:rPr>
                <w:rFonts w:asciiTheme="majorHAnsi" w:eastAsia="Calibri" w:hAnsiTheme="majorHAnsi" w:cstheme="majorHAnsi"/>
                <w:b/>
              </w:rPr>
            </w:pPr>
            <w:r w:rsidRPr="00016132">
              <w:rPr>
                <w:rFonts w:asciiTheme="majorHAnsi" w:eastAsia="Calibri" w:hAnsiTheme="majorHAnsi" w:cstheme="majorHAnsi"/>
                <w:b/>
              </w:rPr>
              <w:t>Fecha</w:t>
            </w:r>
          </w:p>
        </w:tc>
      </w:tr>
      <w:tr w:rsidR="00016132" w:rsidRPr="00016132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016132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016132">
              <w:rPr>
                <w:rFonts w:asciiTheme="majorHAnsi" w:eastAsia="Calibri" w:hAnsiTheme="majorHAnsi" w:cstheme="majorHAnsi"/>
                <w:b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016132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016132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</w:tr>
      <w:tr w:rsidR="00016132" w:rsidRPr="00016132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016132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016132">
              <w:rPr>
                <w:rFonts w:asciiTheme="majorHAnsi" w:eastAsia="Calibri" w:hAnsiTheme="majorHAnsi" w:cstheme="majorHAnsi"/>
                <w:b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016132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016132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</w:tr>
    </w:tbl>
    <w:p w14:paraId="4B191DEC" w14:textId="77777777" w:rsidR="005A3A76" w:rsidRPr="00016132" w:rsidRDefault="005A3A76">
      <w:pPr>
        <w:rPr>
          <w:rFonts w:asciiTheme="majorHAnsi" w:hAnsiTheme="majorHAnsi" w:cstheme="majorHAnsi"/>
        </w:rPr>
      </w:pPr>
    </w:p>
    <w:sectPr w:rsidR="005A3A76" w:rsidRPr="00016132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C9F596" w14:textId="77777777" w:rsidR="00086FEE" w:rsidRDefault="00086FEE">
      <w:pPr>
        <w:spacing w:line="240" w:lineRule="auto"/>
      </w:pPr>
      <w:r>
        <w:separator/>
      </w:r>
    </w:p>
  </w:endnote>
  <w:endnote w:type="continuationSeparator" w:id="0">
    <w:p w14:paraId="413002B1" w14:textId="77777777" w:rsidR="00086FEE" w:rsidRDefault="00086F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6ED955C-9E03-4896-B01E-485870318A9A}"/>
    <w:embedBold r:id="rId2" w:fontKey="{A10FC1D9-D387-4E95-9E00-73ADFE3C58F3}"/>
    <w:embedItalic r:id="rId3" w:fontKey="{D85C5FB3-71F1-4D52-BE75-4254D5DBFCC1}"/>
    <w:embedBoldItalic r:id="rId4" w:fontKey="{EA3D8386-C494-45C9-9E72-A6001EBA84B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A654122-C85A-4307-9F40-2924238F7CB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8E81D1" w14:textId="77777777" w:rsidR="00086FEE" w:rsidRDefault="00086FEE">
      <w:pPr>
        <w:spacing w:line="240" w:lineRule="auto"/>
      </w:pPr>
      <w:r>
        <w:separator/>
      </w:r>
    </w:p>
  </w:footnote>
  <w:footnote w:type="continuationSeparator" w:id="0">
    <w:p w14:paraId="3BBB2442" w14:textId="77777777" w:rsidR="00086FEE" w:rsidRDefault="00086FE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16132"/>
    <w:rsid w:val="00055411"/>
    <w:rsid w:val="00055518"/>
    <w:rsid w:val="00086FEE"/>
    <w:rsid w:val="000976F0"/>
    <w:rsid w:val="000C1DCB"/>
    <w:rsid w:val="00170214"/>
    <w:rsid w:val="001E5E45"/>
    <w:rsid w:val="001F6B5B"/>
    <w:rsid w:val="00244647"/>
    <w:rsid w:val="002A1507"/>
    <w:rsid w:val="002E2624"/>
    <w:rsid w:val="002F081C"/>
    <w:rsid w:val="00307D05"/>
    <w:rsid w:val="00312103"/>
    <w:rsid w:val="00341DB8"/>
    <w:rsid w:val="003F0BEC"/>
    <w:rsid w:val="00403999"/>
    <w:rsid w:val="00426333"/>
    <w:rsid w:val="00474D87"/>
    <w:rsid w:val="00474E01"/>
    <w:rsid w:val="00481AE1"/>
    <w:rsid w:val="004874B2"/>
    <w:rsid w:val="00487F8F"/>
    <w:rsid w:val="004F24EF"/>
    <w:rsid w:val="005A3A76"/>
    <w:rsid w:val="0060154F"/>
    <w:rsid w:val="0065700F"/>
    <w:rsid w:val="00693CC6"/>
    <w:rsid w:val="00697CDE"/>
    <w:rsid w:val="006A57B7"/>
    <w:rsid w:val="00747A17"/>
    <w:rsid w:val="007C41C3"/>
    <w:rsid w:val="007E1C99"/>
    <w:rsid w:val="007F32A7"/>
    <w:rsid w:val="00803BF1"/>
    <w:rsid w:val="008168D9"/>
    <w:rsid w:val="00835571"/>
    <w:rsid w:val="00861580"/>
    <w:rsid w:val="0095453B"/>
    <w:rsid w:val="00971FC8"/>
    <w:rsid w:val="009D1B5E"/>
    <w:rsid w:val="009E4A90"/>
    <w:rsid w:val="00A96BCA"/>
    <w:rsid w:val="00AB658D"/>
    <w:rsid w:val="00B97C77"/>
    <w:rsid w:val="00BC5459"/>
    <w:rsid w:val="00C22281"/>
    <w:rsid w:val="00C52495"/>
    <w:rsid w:val="00C64AFC"/>
    <w:rsid w:val="00CD73FD"/>
    <w:rsid w:val="00D00ED8"/>
    <w:rsid w:val="00D43CD1"/>
    <w:rsid w:val="00D6347F"/>
    <w:rsid w:val="00DA5DAD"/>
    <w:rsid w:val="00DB5696"/>
    <w:rsid w:val="00DC5737"/>
    <w:rsid w:val="00DE068D"/>
    <w:rsid w:val="00E068E7"/>
    <w:rsid w:val="00E61FEA"/>
    <w:rsid w:val="00E651B3"/>
    <w:rsid w:val="00E93EFB"/>
    <w:rsid w:val="00ED4BC0"/>
    <w:rsid w:val="00F21227"/>
    <w:rsid w:val="00F75059"/>
    <w:rsid w:val="00FD1524"/>
    <w:rsid w:val="00FF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9D1B5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3FBEB07-B722-486D-8AD7-212ED6A400B5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2.xml><?xml version="1.0" encoding="utf-8"?>
<ds:datastoreItem xmlns:ds="http://schemas.openxmlformats.org/officeDocument/2006/customXml" ds:itemID="{977AE95A-EEA4-48D9-8E53-4B2EF1C23C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96491AD-A787-482B-8AC1-9E05F764387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1120</Words>
  <Characters>6162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Maritza</dc:creator>
  <cp:lastModifiedBy>Paola Moya</cp:lastModifiedBy>
  <cp:revision>7</cp:revision>
  <dcterms:created xsi:type="dcterms:W3CDTF">2025-03-06T21:05:00Z</dcterms:created>
  <dcterms:modified xsi:type="dcterms:W3CDTF">2025-03-10T18:08:00Z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