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6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096"/>
        <w:gridCol w:w="3413"/>
        <w:gridCol w:w="1392"/>
        <w:gridCol w:w="468"/>
        <w:gridCol w:w="78"/>
        <w:gridCol w:w="897"/>
        <w:gridCol w:w="1134"/>
      </w:tblGrid>
      <w:tr w:rsidR="00B07B13" w:rsidRPr="00B07B13" w14:paraId="11B217E4" w14:textId="77777777" w:rsidTr="00B07B13">
        <w:tc>
          <w:tcPr>
            <w:tcW w:w="9606" w:type="dxa"/>
            <w:gridSpan w:val="8"/>
          </w:tcPr>
          <w:p w14:paraId="3840F7D9" w14:textId="77777777" w:rsidR="00B07B13" w:rsidRPr="00B07B13" w:rsidRDefault="00B07B13" w:rsidP="00D720B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61312" behindDoc="0" locked="0" layoutInCell="1" hidden="0" allowOverlap="1" wp14:anchorId="0225884D" wp14:editId="74EA9C87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F711241" w14:textId="77777777" w:rsidR="00B07B13" w:rsidRPr="00B07B13" w:rsidRDefault="00B07B13" w:rsidP="00D720B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1FD619F6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ACTIVIDAD DIDÁCTICA CUESTIONARIO</w:t>
            </w:r>
          </w:p>
          <w:p w14:paraId="73AEBDBE" w14:textId="77777777" w:rsidR="00B07B13" w:rsidRPr="00B07B13" w:rsidRDefault="00B07B13" w:rsidP="00D720B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7B13" w:rsidRPr="00B07B13" w14:paraId="7B062F5E" w14:textId="77777777" w:rsidTr="00B07B13">
        <w:tc>
          <w:tcPr>
            <w:tcW w:w="9606" w:type="dxa"/>
            <w:gridSpan w:val="8"/>
          </w:tcPr>
          <w:p w14:paraId="784B2EA9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Generalidades de la actividad</w:t>
            </w:r>
          </w:p>
          <w:p w14:paraId="774A095E" w14:textId="77777777" w:rsidR="00B07B13" w:rsidRPr="00B07B13" w:rsidRDefault="00B07B13" w:rsidP="005621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 xml:space="preserve">Las indicaciones, el mensaje de correcto e incorrecto debe estar la redacción en </w:t>
            </w:r>
            <w:proofErr w:type="gramStart"/>
            <w:r w:rsidRPr="00B07B13">
              <w:rPr>
                <w:rFonts w:ascii="Arial" w:eastAsia="Calibri" w:hAnsi="Arial" w:cs="Arial"/>
                <w:sz w:val="20"/>
                <w:szCs w:val="20"/>
              </w:rPr>
              <w:t>segundo persona</w:t>
            </w:r>
            <w:proofErr w:type="gramEnd"/>
            <w:r w:rsidRPr="00B07B13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  <w:p w14:paraId="6E5664A4" w14:textId="77777777" w:rsidR="00B07B13" w:rsidRPr="00B07B13" w:rsidRDefault="00B07B13" w:rsidP="00D720B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Diligenciar solo los espacios en blanco.</w:t>
            </w:r>
          </w:p>
          <w:p w14:paraId="035FCD69" w14:textId="77777777" w:rsidR="00B07B13" w:rsidRPr="00B07B13" w:rsidRDefault="00B07B13" w:rsidP="005621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D57E2EE" w14:textId="77777777" w:rsidR="00B07B13" w:rsidRPr="00B07B13" w:rsidRDefault="00B07B13" w:rsidP="005621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 xml:space="preserve">Señale en la columna </w:t>
            </w:r>
            <w:proofErr w:type="spellStart"/>
            <w:r w:rsidRPr="00B07B13">
              <w:rPr>
                <w:rFonts w:ascii="Arial" w:eastAsia="Calibri" w:hAnsi="Arial" w:cs="Arial"/>
                <w:sz w:val="20"/>
                <w:szCs w:val="20"/>
              </w:rPr>
              <w:t>Rta</w:t>
            </w:r>
            <w:proofErr w:type="spellEnd"/>
            <w:r w:rsidRPr="00B07B13">
              <w:rPr>
                <w:rFonts w:ascii="Arial" w:eastAsia="Calibri" w:hAnsi="Arial" w:cs="Arial"/>
                <w:sz w:val="20"/>
                <w:szCs w:val="20"/>
              </w:rPr>
              <w:t>. Correcta con una (x) de acuerdo con las opciones presentadas.</w:t>
            </w:r>
          </w:p>
          <w:p w14:paraId="7FA97742" w14:textId="77777777" w:rsidR="00B07B13" w:rsidRPr="00B07B13" w:rsidRDefault="00B07B13" w:rsidP="00562117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23512506" w14:textId="77777777" w:rsidR="00B07B13" w:rsidRPr="00B07B13" w:rsidRDefault="00B07B13" w:rsidP="00D720BB">
            <w:pPr>
              <w:rPr>
                <w:rFonts w:ascii="Arial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B07B13" w:rsidRPr="00B07B13" w14:paraId="1228CB56" w14:textId="77777777" w:rsidTr="00B07B13">
        <w:tc>
          <w:tcPr>
            <w:tcW w:w="2224" w:type="dxa"/>
            <w:gridSpan w:val="2"/>
          </w:tcPr>
          <w:p w14:paraId="37542156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Instrucciones para el aprendiz</w:t>
            </w:r>
          </w:p>
          <w:p w14:paraId="318FA135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E28343C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382" w:type="dxa"/>
            <w:gridSpan w:val="6"/>
          </w:tcPr>
          <w:p w14:paraId="1768D4AA" w14:textId="77777777" w:rsidR="00B07B13" w:rsidRPr="00B07B13" w:rsidRDefault="00B07B13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  <w:p w14:paraId="17153E36" w14:textId="68F6EA14" w:rsidR="00B07B13" w:rsidRPr="00B07B13" w:rsidRDefault="00B07B13" w:rsidP="00D720BB">
            <w:pPr>
              <w:rPr>
                <w:rFonts w:ascii="Arial" w:eastAsia="Calibri" w:hAnsi="Arial" w:cs="Arial"/>
                <w:i/>
                <w:sz w:val="20"/>
                <w:szCs w:val="20"/>
                <w:shd w:val="clear" w:color="auto" w:fill="FFE599"/>
              </w:rPr>
            </w:pPr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Esta actividad le permitirá determinar el grado de apropiación de los contenidos del componente formativo:</w:t>
            </w:r>
            <w:r w:rsidRPr="00B07B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7B13">
              <w:rPr>
                <w:rFonts w:ascii="Arial" w:hAnsi="Arial" w:cs="Arial"/>
                <w:sz w:val="20"/>
                <w:szCs w:val="20"/>
              </w:rPr>
              <w:t>Gestión y evaluación en ganadería de leche</w:t>
            </w:r>
          </w:p>
          <w:p w14:paraId="17596139" w14:textId="4DF646AB" w:rsidR="00B07B13" w:rsidRPr="00B07B13" w:rsidRDefault="00B07B13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D773B3F" w14:textId="748C85CF" w:rsidR="00B07B13" w:rsidRPr="00B07B13" w:rsidRDefault="00B07B13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Lea la pregunta de cada ítem y seleccione la respuesta correcta.</w:t>
            </w:r>
          </w:p>
        </w:tc>
      </w:tr>
      <w:tr w:rsidR="00B07B13" w:rsidRPr="00B07B13" w14:paraId="31FA9FAA" w14:textId="77777777" w:rsidTr="00B07B13">
        <w:tc>
          <w:tcPr>
            <w:tcW w:w="2224" w:type="dxa"/>
            <w:gridSpan w:val="2"/>
          </w:tcPr>
          <w:p w14:paraId="420D6800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bookmarkStart w:id="0" w:name="_Hlk171350774"/>
            <w:r w:rsidRPr="00B07B13">
              <w:rPr>
                <w:rFonts w:ascii="Arial" w:eastAsia="Calibri" w:hAnsi="Arial" w:cs="Arial"/>
                <w:sz w:val="20"/>
                <w:szCs w:val="20"/>
              </w:rPr>
              <w:t>Nombre de la Actividad</w:t>
            </w:r>
          </w:p>
        </w:tc>
        <w:tc>
          <w:tcPr>
            <w:tcW w:w="7382" w:type="dxa"/>
            <w:gridSpan w:val="6"/>
          </w:tcPr>
          <w:p w14:paraId="175BA5F6" w14:textId="0967DA4C" w:rsidR="00B07B13" w:rsidRPr="00B07B13" w:rsidRDefault="00B07B13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 xml:space="preserve">Evaluación de las buenas prácticas ganaderas </w:t>
            </w:r>
          </w:p>
        </w:tc>
      </w:tr>
      <w:tr w:rsidR="00B07B13" w:rsidRPr="00B07B13" w14:paraId="4B2F3598" w14:textId="77777777" w:rsidTr="00B07B13">
        <w:tc>
          <w:tcPr>
            <w:tcW w:w="2224" w:type="dxa"/>
            <w:gridSpan w:val="2"/>
            <w:shd w:val="clear" w:color="auto" w:fill="FBE5D5"/>
          </w:tcPr>
          <w:p w14:paraId="76CC19AA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Objetivo de la actividad</w:t>
            </w:r>
          </w:p>
        </w:tc>
        <w:tc>
          <w:tcPr>
            <w:tcW w:w="7382" w:type="dxa"/>
            <w:gridSpan w:val="6"/>
          </w:tcPr>
          <w:p w14:paraId="0F0197F4" w14:textId="4AA3CFCD" w:rsidR="00B07B13" w:rsidRPr="00B07B13" w:rsidRDefault="00A51FF0" w:rsidP="00D720BB">
            <w:pPr>
              <w:jc w:val="both"/>
              <w:rPr>
                <w:rFonts w:ascii="Arial" w:eastAsia="Calibri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B07B13" w:rsidRPr="00B07B13">
              <w:rPr>
                <w:rFonts w:ascii="Arial" w:hAnsi="Arial" w:cs="Arial"/>
                <w:sz w:val="20"/>
                <w:szCs w:val="20"/>
              </w:rPr>
              <w:t>ortalecer los conocimientos sobre las Buenas Prácticas Ganaderas (</w:t>
            </w:r>
            <w:proofErr w:type="spellStart"/>
            <w:r w:rsidR="00B07B13" w:rsidRPr="00B07B13">
              <w:rPr>
                <w:rFonts w:ascii="Arial" w:hAnsi="Arial" w:cs="Arial"/>
                <w:sz w:val="20"/>
                <w:szCs w:val="20"/>
              </w:rPr>
              <w:t>BPG</w:t>
            </w:r>
            <w:proofErr w:type="spellEnd"/>
            <w:r w:rsidR="00B07B13" w:rsidRPr="00B07B13">
              <w:rPr>
                <w:rFonts w:ascii="Arial" w:hAnsi="Arial" w:cs="Arial"/>
                <w:sz w:val="20"/>
                <w:szCs w:val="20"/>
              </w:rPr>
              <w:t>) aplicadas en la producción de leche bovina.</w:t>
            </w:r>
          </w:p>
        </w:tc>
      </w:tr>
      <w:bookmarkEnd w:id="0"/>
      <w:tr w:rsidR="00B07B13" w:rsidRPr="00B07B13" w14:paraId="2FB338A1" w14:textId="77777777" w:rsidTr="00B07B13">
        <w:trPr>
          <w:trHeight w:val="220"/>
        </w:trPr>
        <w:tc>
          <w:tcPr>
            <w:tcW w:w="9606" w:type="dxa"/>
            <w:gridSpan w:val="8"/>
            <w:shd w:val="clear" w:color="auto" w:fill="FFE599"/>
          </w:tcPr>
          <w:p w14:paraId="6D27ECC5" w14:textId="77777777" w:rsidR="00B07B13" w:rsidRPr="00B07B13" w:rsidRDefault="00B07B13" w:rsidP="00D720B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PREGUNTAS</w:t>
            </w:r>
          </w:p>
        </w:tc>
      </w:tr>
      <w:tr w:rsidR="00B07B13" w:rsidRPr="00B07B13" w14:paraId="1EE8F0CB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09904418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Pregunta 1</w:t>
            </w:r>
          </w:p>
        </w:tc>
        <w:tc>
          <w:tcPr>
            <w:tcW w:w="3413" w:type="dxa"/>
          </w:tcPr>
          <w:p w14:paraId="7E910AC2" w14:textId="2480264B" w:rsidR="00B07B13" w:rsidRPr="00B07B13" w:rsidRDefault="00B07B13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¿Qué se entiende por trazabilidad en la producción lechera?</w:t>
            </w:r>
          </w:p>
        </w:tc>
        <w:tc>
          <w:tcPr>
            <w:tcW w:w="3969" w:type="dxa"/>
            <w:gridSpan w:val="5"/>
          </w:tcPr>
          <w:p w14:paraId="1D569D9A" w14:textId="77777777" w:rsidR="00B07B13" w:rsidRPr="00B07B13" w:rsidRDefault="00B07B13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Rta</w:t>
            </w:r>
            <w:proofErr w:type="spellEnd"/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(s) correcta(s) (x)</w:t>
            </w:r>
          </w:p>
        </w:tc>
      </w:tr>
      <w:tr w:rsidR="00B07B13" w:rsidRPr="00B07B13" w14:paraId="1B2D5A47" w14:textId="77777777" w:rsidTr="00B07B13">
        <w:trPr>
          <w:trHeight w:val="220"/>
        </w:trPr>
        <w:tc>
          <w:tcPr>
            <w:tcW w:w="1128" w:type="dxa"/>
          </w:tcPr>
          <w:p w14:paraId="696A5909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lastRenderedPageBreak/>
              <w:t>Opción a)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2FE69E70" w14:textId="3811EDC6" w:rsidR="00B07B13" w:rsidRPr="00B07B13" w:rsidRDefault="00B07B13" w:rsidP="006B7B35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El control de la reproducción de las vacas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3D59054E" w14:textId="77777777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74A0C101" w14:textId="77777777" w:rsidTr="00B07B13">
        <w:trPr>
          <w:trHeight w:val="220"/>
        </w:trPr>
        <w:tc>
          <w:tcPr>
            <w:tcW w:w="1128" w:type="dxa"/>
            <w:shd w:val="clear" w:color="auto" w:fill="FBE5D5"/>
          </w:tcPr>
          <w:p w14:paraId="35ED2093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65076584" w14:textId="22DB867E" w:rsidR="00B07B13" w:rsidRPr="00B07B13" w:rsidRDefault="00B07B13" w:rsidP="006B7B35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La alimentación suplementaria de los animales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67CE690B" w14:textId="668A2D2C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285621EF" w14:textId="77777777" w:rsidTr="00B07B13">
        <w:trPr>
          <w:trHeight w:val="220"/>
        </w:trPr>
        <w:tc>
          <w:tcPr>
            <w:tcW w:w="1128" w:type="dxa"/>
          </w:tcPr>
          <w:p w14:paraId="561946C9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22BD7DF0" w14:textId="5AC36723" w:rsidR="00B07B13" w:rsidRPr="00B07B13" w:rsidRDefault="00B07B13" w:rsidP="006B7B35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El pesaje del ganado diariamente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5A952FC3" w14:textId="7A98B7B0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4928034D" w14:textId="77777777" w:rsidTr="00B07B13">
        <w:trPr>
          <w:trHeight w:val="220"/>
        </w:trPr>
        <w:tc>
          <w:tcPr>
            <w:tcW w:w="1128" w:type="dxa"/>
            <w:shd w:val="clear" w:color="auto" w:fill="FBE5D5"/>
          </w:tcPr>
          <w:p w14:paraId="0B609C5A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145AE9F6" w14:textId="38BFEFB3" w:rsidR="00B07B13" w:rsidRPr="00B07B13" w:rsidRDefault="00B07B13" w:rsidP="006B7B35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La identificación y seguimiento del producto desde el animal hasta el consumidor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7ECE3DDB" w14:textId="5DF3CE91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B07B13" w:rsidRPr="00B07B13" w14:paraId="38D89A6A" w14:textId="77777777" w:rsidTr="00B07B13">
        <w:trPr>
          <w:trHeight w:val="220"/>
        </w:trPr>
        <w:tc>
          <w:tcPr>
            <w:tcW w:w="2224" w:type="dxa"/>
            <w:gridSpan w:val="2"/>
          </w:tcPr>
          <w:p w14:paraId="1F138DD9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4C356E63" w14:textId="77777777" w:rsidR="00B07B13" w:rsidRPr="00B07B13" w:rsidRDefault="00B07B13" w:rsidP="00D720BB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B07B13" w:rsidRPr="00B07B13" w14:paraId="0F6BC9CE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68A8B52A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2B3AF23D" w14:textId="77777777" w:rsidR="00B07B13" w:rsidRPr="00B07B13" w:rsidRDefault="00B07B13" w:rsidP="00D720BB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B07B13" w:rsidRPr="00B07B13" w14:paraId="776681E2" w14:textId="77777777" w:rsidTr="00B07B13">
        <w:trPr>
          <w:trHeight w:val="220"/>
        </w:trPr>
        <w:tc>
          <w:tcPr>
            <w:tcW w:w="2224" w:type="dxa"/>
            <w:gridSpan w:val="2"/>
          </w:tcPr>
          <w:p w14:paraId="3529ADCB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Pregunta 2</w:t>
            </w:r>
          </w:p>
        </w:tc>
        <w:tc>
          <w:tcPr>
            <w:tcW w:w="7382" w:type="dxa"/>
            <w:gridSpan w:val="6"/>
          </w:tcPr>
          <w:p w14:paraId="1AFD02F0" w14:textId="08B4B541" w:rsidR="00B07B13" w:rsidRPr="00B07B13" w:rsidRDefault="00B07B13" w:rsidP="00D720BB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Según la Resolución ICA 067449 de 2020, ¿cuál es uno de los pilares de las </w:t>
            </w:r>
            <w:proofErr w:type="spellStart"/>
            <w:r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BPG</w:t>
            </w:r>
            <w:proofErr w:type="spellEnd"/>
            <w:r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?</w:t>
            </w:r>
          </w:p>
        </w:tc>
      </w:tr>
      <w:tr w:rsidR="00B07B13" w:rsidRPr="00B07B13" w14:paraId="40B4FD65" w14:textId="77777777" w:rsidTr="00B07B13">
        <w:trPr>
          <w:trHeight w:val="220"/>
        </w:trPr>
        <w:tc>
          <w:tcPr>
            <w:tcW w:w="1128" w:type="dxa"/>
            <w:shd w:val="clear" w:color="auto" w:fill="FBE5D5"/>
          </w:tcPr>
          <w:p w14:paraId="3291ACFE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7344" w:type="dxa"/>
            <w:gridSpan w:val="6"/>
          </w:tcPr>
          <w:p w14:paraId="19A669B6" w14:textId="6B9C237A" w:rsidR="00B07B13" w:rsidRPr="00B07B13" w:rsidRDefault="00B07B13" w:rsidP="006B7B35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Trazabilidad y registros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20323200" w14:textId="0F446E2E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B07B13" w:rsidRPr="00B07B13" w14:paraId="1D02785D" w14:textId="77777777" w:rsidTr="00B07B13">
        <w:trPr>
          <w:trHeight w:val="220"/>
        </w:trPr>
        <w:tc>
          <w:tcPr>
            <w:tcW w:w="1128" w:type="dxa"/>
          </w:tcPr>
          <w:p w14:paraId="7A69EBE5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7344" w:type="dxa"/>
            <w:gridSpan w:val="6"/>
          </w:tcPr>
          <w:p w14:paraId="4C8BB916" w14:textId="6009FFD2" w:rsidR="00B07B13" w:rsidRPr="00B07B13" w:rsidRDefault="00B07B13" w:rsidP="006B7B35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Control del clima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27485570" w14:textId="2DC8E6A1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530FBDEF" w14:textId="77777777" w:rsidTr="00B07B13">
        <w:trPr>
          <w:trHeight w:val="220"/>
        </w:trPr>
        <w:tc>
          <w:tcPr>
            <w:tcW w:w="1128" w:type="dxa"/>
            <w:shd w:val="clear" w:color="auto" w:fill="FBE5D5"/>
          </w:tcPr>
          <w:p w14:paraId="02D056FD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7344" w:type="dxa"/>
            <w:gridSpan w:val="6"/>
          </w:tcPr>
          <w:p w14:paraId="0DA5DB2A" w14:textId="7AA808E8" w:rsidR="00B07B13" w:rsidRPr="00B07B13" w:rsidRDefault="00B07B13" w:rsidP="006B7B35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Exportación de productos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2ED59707" w14:textId="19088108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2358EABC" w14:textId="77777777" w:rsidTr="00B07B13">
        <w:trPr>
          <w:trHeight w:val="220"/>
        </w:trPr>
        <w:tc>
          <w:tcPr>
            <w:tcW w:w="1128" w:type="dxa"/>
          </w:tcPr>
          <w:p w14:paraId="1DF6643A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7344" w:type="dxa"/>
            <w:gridSpan w:val="6"/>
          </w:tcPr>
          <w:p w14:paraId="106FB5DA" w14:textId="1B6AA285" w:rsidR="00B07B13" w:rsidRPr="00B07B13" w:rsidRDefault="00B07B13" w:rsidP="006B7B35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Diseño del empaque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28A02930" w14:textId="77777777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6D1735FB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2531EF09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07AC03B7" w14:textId="77777777" w:rsidR="00B07B13" w:rsidRPr="00B07B13" w:rsidRDefault="00B07B13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B07B13" w:rsidRPr="00B07B13" w14:paraId="37A2839F" w14:textId="77777777" w:rsidTr="00B07B13">
        <w:trPr>
          <w:trHeight w:val="220"/>
        </w:trPr>
        <w:tc>
          <w:tcPr>
            <w:tcW w:w="2224" w:type="dxa"/>
            <w:gridSpan w:val="2"/>
          </w:tcPr>
          <w:p w14:paraId="2E7EC85C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50D933BC" w14:textId="77777777" w:rsidR="00B07B13" w:rsidRPr="00B07B13" w:rsidRDefault="00B07B13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B07B13" w:rsidRPr="00B07B13" w14:paraId="3F9A8BAF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70A039CF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Pregunta 3</w:t>
            </w:r>
          </w:p>
        </w:tc>
        <w:tc>
          <w:tcPr>
            <w:tcW w:w="7382" w:type="dxa"/>
            <w:gridSpan w:val="6"/>
          </w:tcPr>
          <w:p w14:paraId="4DD6AC3D" w14:textId="052C8D71" w:rsidR="00B07B13" w:rsidRPr="00B07B13" w:rsidRDefault="00B07B13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¿Cuál es una acción correctiva inmediata en lechería?</w:t>
            </w:r>
          </w:p>
        </w:tc>
      </w:tr>
      <w:tr w:rsidR="00B07B13" w:rsidRPr="00B07B13" w14:paraId="10CE73C9" w14:textId="77777777" w:rsidTr="00B07B13">
        <w:trPr>
          <w:trHeight w:val="220"/>
        </w:trPr>
        <w:tc>
          <w:tcPr>
            <w:tcW w:w="1128" w:type="dxa"/>
          </w:tcPr>
          <w:p w14:paraId="26ED8527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7344" w:type="dxa"/>
            <w:gridSpan w:val="6"/>
          </w:tcPr>
          <w:p w14:paraId="0119F513" w14:textId="3E347FDB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Implementar un nuevo sistema de ordeño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BDB8D74" w14:textId="77777777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1D6145BD" w14:textId="77777777" w:rsidTr="00B07B13">
        <w:trPr>
          <w:trHeight w:val="220"/>
        </w:trPr>
        <w:tc>
          <w:tcPr>
            <w:tcW w:w="1128" w:type="dxa"/>
            <w:shd w:val="clear" w:color="auto" w:fill="FBE5D5"/>
          </w:tcPr>
          <w:p w14:paraId="5B3CA063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7344" w:type="dxa"/>
            <w:gridSpan w:val="6"/>
          </w:tcPr>
          <w:p w14:paraId="3FE1E2E9" w14:textId="7F19BB83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Programar capacitación a futuro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7CAE287" w14:textId="1703CEE6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19691AD4" w14:textId="77777777" w:rsidTr="00B07B13">
        <w:trPr>
          <w:trHeight w:val="220"/>
        </w:trPr>
        <w:tc>
          <w:tcPr>
            <w:tcW w:w="1128" w:type="dxa"/>
          </w:tcPr>
          <w:p w14:paraId="37BD1E54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7344" w:type="dxa"/>
            <w:gridSpan w:val="6"/>
          </w:tcPr>
          <w:p w14:paraId="6D415EF8" w14:textId="193B9152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Rechazar leche contaminada con barro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7FE543DB" w14:textId="08250B26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B07B13" w:rsidRPr="00B07B13" w14:paraId="22E4E078" w14:textId="77777777" w:rsidTr="00B07B13">
        <w:trPr>
          <w:trHeight w:val="220"/>
        </w:trPr>
        <w:tc>
          <w:tcPr>
            <w:tcW w:w="1128" w:type="dxa"/>
            <w:shd w:val="clear" w:color="auto" w:fill="FBE5D5"/>
          </w:tcPr>
          <w:p w14:paraId="7036EAA3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7344" w:type="dxa"/>
            <w:gridSpan w:val="6"/>
          </w:tcPr>
          <w:p w14:paraId="05D47531" w14:textId="1D42ACAA" w:rsidR="00B07B13" w:rsidRPr="00B07B13" w:rsidRDefault="00B07B13" w:rsidP="006B7B35">
            <w:pPr>
              <w:pStyle w:val="NormalWeb"/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Rediseñar el protocolo de transporte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42A08396" w14:textId="77777777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7155CEDB" w14:textId="77777777" w:rsidTr="00B07B13">
        <w:trPr>
          <w:trHeight w:val="220"/>
        </w:trPr>
        <w:tc>
          <w:tcPr>
            <w:tcW w:w="2224" w:type="dxa"/>
            <w:gridSpan w:val="2"/>
          </w:tcPr>
          <w:p w14:paraId="4184204E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04D81978" w14:textId="77777777" w:rsidR="00B07B13" w:rsidRPr="00B07B13" w:rsidRDefault="00B07B13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B07B13" w:rsidRPr="00B07B13" w14:paraId="5BD0FCE4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03EDA598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4EF65969" w14:textId="77777777" w:rsidR="00B07B13" w:rsidRPr="00B07B13" w:rsidRDefault="00B07B13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B07B13" w:rsidRPr="00B07B13" w14:paraId="3B0A42B1" w14:textId="77777777" w:rsidTr="00B07B13">
        <w:trPr>
          <w:trHeight w:val="220"/>
        </w:trPr>
        <w:tc>
          <w:tcPr>
            <w:tcW w:w="2224" w:type="dxa"/>
            <w:gridSpan w:val="2"/>
          </w:tcPr>
          <w:p w14:paraId="7B82984E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lastRenderedPageBreak/>
              <w:t>Pregunta 4</w:t>
            </w:r>
          </w:p>
        </w:tc>
        <w:tc>
          <w:tcPr>
            <w:tcW w:w="7382" w:type="dxa"/>
            <w:gridSpan w:val="6"/>
          </w:tcPr>
          <w:p w14:paraId="5C19F49A" w14:textId="0AD1E91A" w:rsidR="00B07B13" w:rsidRPr="00B07B13" w:rsidRDefault="00B07B13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¿Qué acción se considera una estrategia correctiva en </w:t>
            </w:r>
            <w:proofErr w:type="spellStart"/>
            <w:r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BPG</w:t>
            </w:r>
            <w:proofErr w:type="spellEnd"/>
            <w:r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?</w:t>
            </w:r>
          </w:p>
        </w:tc>
      </w:tr>
      <w:tr w:rsidR="00B07B13" w:rsidRPr="00B07B13" w14:paraId="24C67C7C" w14:textId="77777777" w:rsidTr="00B07B13">
        <w:trPr>
          <w:trHeight w:val="220"/>
        </w:trPr>
        <w:tc>
          <w:tcPr>
            <w:tcW w:w="1128" w:type="dxa"/>
            <w:shd w:val="clear" w:color="auto" w:fill="FBE5D5"/>
          </w:tcPr>
          <w:p w14:paraId="52189B9F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15170718" w14:textId="4A150BC6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Registro sanitario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2F77DF83" w14:textId="15966596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2BACC8C8" w14:textId="77777777" w:rsidTr="00B07B13">
        <w:trPr>
          <w:trHeight w:val="220"/>
        </w:trPr>
        <w:tc>
          <w:tcPr>
            <w:tcW w:w="1128" w:type="dxa"/>
          </w:tcPr>
          <w:p w14:paraId="6DA256FE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07F04616" w14:textId="24717C01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Registro de visitas familiares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27BD7E8E" w14:textId="45C3DAC6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B07B13" w:rsidRPr="00B07B13" w14:paraId="1EC203C5" w14:textId="77777777" w:rsidTr="00B07B13">
        <w:trPr>
          <w:trHeight w:val="70"/>
        </w:trPr>
        <w:tc>
          <w:tcPr>
            <w:tcW w:w="1128" w:type="dxa"/>
            <w:shd w:val="clear" w:color="auto" w:fill="FBE5D5"/>
          </w:tcPr>
          <w:p w14:paraId="1E9F672B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64458D2C" w14:textId="30AEFA5F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Registro de ordeño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5B45C5CC" w14:textId="77777777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048624AB" w14:textId="77777777" w:rsidTr="00B07B13">
        <w:trPr>
          <w:trHeight w:val="220"/>
        </w:trPr>
        <w:tc>
          <w:tcPr>
            <w:tcW w:w="1128" w:type="dxa"/>
          </w:tcPr>
          <w:p w14:paraId="14175C2F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5F3832B7" w14:textId="43C7D758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Registro de tratamientos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09FE86CD" w14:textId="77777777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4FFB6257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29395E75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18E97A09" w14:textId="77777777" w:rsidR="00B07B13" w:rsidRPr="00B07B13" w:rsidRDefault="00B07B13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B07B13" w:rsidRPr="00B07B13" w14:paraId="71D75723" w14:textId="77777777" w:rsidTr="00B07B13">
        <w:trPr>
          <w:trHeight w:val="220"/>
        </w:trPr>
        <w:tc>
          <w:tcPr>
            <w:tcW w:w="2224" w:type="dxa"/>
            <w:gridSpan w:val="2"/>
          </w:tcPr>
          <w:p w14:paraId="79F890D9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4FD9CE97" w14:textId="77777777" w:rsidR="00B07B13" w:rsidRPr="00B07B13" w:rsidRDefault="00B07B13" w:rsidP="00D720BB">
            <w:pPr>
              <w:rPr>
                <w:rFonts w:ascii="Arial" w:eastAsia="Calibri" w:hAnsi="Arial" w:cs="Arial"/>
                <w:b/>
                <w:i/>
                <w:color w:val="538135" w:themeColor="accent6" w:themeShade="BF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538135" w:themeColor="accent6" w:themeShade="BF"/>
                <w:sz w:val="20"/>
                <w:szCs w:val="20"/>
              </w:rPr>
              <w:t>Lo sentimos, su respuesta no es la correcta.</w:t>
            </w:r>
          </w:p>
        </w:tc>
      </w:tr>
      <w:tr w:rsidR="00B07B13" w:rsidRPr="00B07B13" w14:paraId="3CC5D097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6D36C336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Pregunta 5</w:t>
            </w:r>
          </w:p>
        </w:tc>
        <w:tc>
          <w:tcPr>
            <w:tcW w:w="7382" w:type="dxa"/>
            <w:gridSpan w:val="6"/>
          </w:tcPr>
          <w:p w14:paraId="68EBE53A" w14:textId="01EFFE6B" w:rsidR="00B07B13" w:rsidRPr="00B07B13" w:rsidRDefault="00B07B13" w:rsidP="00D720BB">
            <w:pPr>
              <w:rPr>
                <w:rFonts w:ascii="Arial" w:eastAsia="Calibri" w:hAnsi="Arial" w:cs="Arial"/>
                <w:iCs/>
                <w:color w:val="538135" w:themeColor="accent6" w:themeShade="BF"/>
                <w:sz w:val="20"/>
                <w:szCs w:val="20"/>
              </w:rPr>
            </w:pPr>
            <w:r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¿Qué debe incluirse en la rutina posterior al ordeño?</w:t>
            </w:r>
          </w:p>
        </w:tc>
      </w:tr>
      <w:tr w:rsidR="00B07B13" w:rsidRPr="00B07B13" w14:paraId="3B65A8C4" w14:textId="77777777" w:rsidTr="00B07B13">
        <w:trPr>
          <w:trHeight w:val="220"/>
        </w:trPr>
        <w:tc>
          <w:tcPr>
            <w:tcW w:w="1128" w:type="dxa"/>
          </w:tcPr>
          <w:p w14:paraId="0BE007A0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2C9145A4" w14:textId="70C3DFDC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07B13">
              <w:rPr>
                <w:rFonts w:ascii="Arial" w:hAnsi="Arial" w:cs="Arial"/>
                <w:sz w:val="20"/>
                <w:szCs w:val="20"/>
              </w:rPr>
              <w:t>Pre-dipping</w:t>
            </w:r>
            <w:proofErr w:type="spellEnd"/>
            <w:r w:rsidRPr="00B07B13">
              <w:rPr>
                <w:rFonts w:ascii="Arial" w:hAnsi="Arial" w:cs="Arial"/>
                <w:sz w:val="20"/>
                <w:szCs w:val="20"/>
              </w:rPr>
              <w:t xml:space="preserve"> y revisión de ubres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5C29671D" w14:textId="77777777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4C1B4A29" w14:textId="77777777" w:rsidTr="00B07B13">
        <w:trPr>
          <w:trHeight w:val="220"/>
        </w:trPr>
        <w:tc>
          <w:tcPr>
            <w:tcW w:w="1128" w:type="dxa"/>
            <w:shd w:val="clear" w:color="auto" w:fill="FBE5D5"/>
          </w:tcPr>
          <w:p w14:paraId="460829E4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423BDCA1" w14:textId="256FFD73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Secado con toalla reutilizable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0D8BED4D" w14:textId="0ADD4895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53442F12" w14:textId="77777777" w:rsidTr="00B07B13">
        <w:trPr>
          <w:trHeight w:val="220"/>
        </w:trPr>
        <w:tc>
          <w:tcPr>
            <w:tcW w:w="1128" w:type="dxa"/>
          </w:tcPr>
          <w:p w14:paraId="4DF8E0A8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5FCF7E19" w14:textId="545AF3D3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Alimentación con silo de maíz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36256298" w14:textId="5CD6C651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3BA7D3C7" w14:textId="77777777" w:rsidTr="00B07B13">
        <w:trPr>
          <w:trHeight w:val="220"/>
        </w:trPr>
        <w:tc>
          <w:tcPr>
            <w:tcW w:w="1128" w:type="dxa"/>
            <w:shd w:val="clear" w:color="auto" w:fill="FBE5D5"/>
          </w:tcPr>
          <w:p w14:paraId="79CE94CF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052FD026" w14:textId="4048D7B2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 xml:space="preserve">Limpieza del equipo y </w:t>
            </w:r>
            <w:proofErr w:type="spellStart"/>
            <w:r w:rsidRPr="00B07B13">
              <w:rPr>
                <w:rFonts w:ascii="Arial" w:hAnsi="Arial" w:cs="Arial"/>
                <w:sz w:val="20"/>
                <w:szCs w:val="20"/>
              </w:rPr>
              <w:t>post-dipping</w:t>
            </w:r>
            <w:proofErr w:type="spellEnd"/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1650FA87" w14:textId="3683075D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B07B13" w:rsidRPr="00B07B13" w14:paraId="48176A4F" w14:textId="77777777" w:rsidTr="00B07B13">
        <w:trPr>
          <w:trHeight w:val="220"/>
        </w:trPr>
        <w:tc>
          <w:tcPr>
            <w:tcW w:w="2224" w:type="dxa"/>
            <w:gridSpan w:val="2"/>
          </w:tcPr>
          <w:p w14:paraId="30743EC1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76983432" w14:textId="77777777" w:rsidR="00B07B13" w:rsidRPr="00B07B13" w:rsidRDefault="00B07B13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B07B13" w:rsidRPr="00B07B13" w14:paraId="4AD536D2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45563430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171CE6F6" w14:textId="77777777" w:rsidR="00B07B13" w:rsidRPr="00B07B13" w:rsidRDefault="00B07B13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B07B13" w:rsidRPr="00B07B13" w14:paraId="77DBD6C7" w14:textId="77777777" w:rsidTr="00B07B13">
        <w:trPr>
          <w:trHeight w:val="220"/>
        </w:trPr>
        <w:tc>
          <w:tcPr>
            <w:tcW w:w="2224" w:type="dxa"/>
            <w:gridSpan w:val="2"/>
          </w:tcPr>
          <w:p w14:paraId="70A4ECC1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Pregunta 6</w:t>
            </w:r>
          </w:p>
        </w:tc>
        <w:tc>
          <w:tcPr>
            <w:tcW w:w="7382" w:type="dxa"/>
            <w:gridSpan w:val="6"/>
          </w:tcPr>
          <w:p w14:paraId="021B997C" w14:textId="72CD3D7F" w:rsidR="00B07B13" w:rsidRPr="00B07B13" w:rsidRDefault="00B07B13" w:rsidP="002709B4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¿Qué tipo de trazabilidad permite conocer el historial completo dentro del mismo predio?</w:t>
            </w:r>
          </w:p>
        </w:tc>
      </w:tr>
      <w:tr w:rsidR="00B07B13" w:rsidRPr="00B07B13" w14:paraId="4CE0C236" w14:textId="77777777" w:rsidTr="00B07B13">
        <w:trPr>
          <w:trHeight w:val="220"/>
        </w:trPr>
        <w:tc>
          <w:tcPr>
            <w:tcW w:w="1128" w:type="dxa"/>
            <w:shd w:val="clear" w:color="auto" w:fill="FBE5D5"/>
          </w:tcPr>
          <w:p w14:paraId="47CB7AFE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643A4600" w14:textId="4C030F4E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De cadena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2A9C6523" w14:textId="77777777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141E8B78" w14:textId="77777777" w:rsidTr="00B07B13">
        <w:trPr>
          <w:trHeight w:val="220"/>
        </w:trPr>
        <w:tc>
          <w:tcPr>
            <w:tcW w:w="1128" w:type="dxa"/>
          </w:tcPr>
          <w:p w14:paraId="65876AEE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171E1A15" w14:textId="2C6EF755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Horizontal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78DB6780" w14:textId="330D079E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6593AEBE" w14:textId="77777777" w:rsidTr="00B07B13">
        <w:trPr>
          <w:trHeight w:val="220"/>
        </w:trPr>
        <w:tc>
          <w:tcPr>
            <w:tcW w:w="1128" w:type="dxa"/>
            <w:shd w:val="clear" w:color="auto" w:fill="FBE5D5"/>
          </w:tcPr>
          <w:p w14:paraId="72D938B5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126167DA" w14:textId="3813431C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Interna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/>
          </w:tcPr>
          <w:p w14:paraId="3DD9BF7B" w14:textId="10A011DF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B07B13" w:rsidRPr="00B07B13" w14:paraId="58AA6DF6" w14:textId="77777777" w:rsidTr="00B07B13">
        <w:trPr>
          <w:trHeight w:val="220"/>
        </w:trPr>
        <w:tc>
          <w:tcPr>
            <w:tcW w:w="1128" w:type="dxa"/>
          </w:tcPr>
          <w:p w14:paraId="6DA39FCA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7344" w:type="dxa"/>
            <w:gridSpan w:val="6"/>
            <w:shd w:val="clear" w:color="auto" w:fill="FFFFFF"/>
          </w:tcPr>
          <w:p w14:paraId="3935F062" w14:textId="3C7412D3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Comercial</w:t>
            </w:r>
          </w:p>
        </w:tc>
        <w:tc>
          <w:tcPr>
            <w:tcW w:w="1134" w:type="dxa"/>
            <w:shd w:val="clear" w:color="auto" w:fill="FFFFFF"/>
          </w:tcPr>
          <w:p w14:paraId="6553BDEF" w14:textId="48E83E05" w:rsidR="00B07B13" w:rsidRPr="00B07B13" w:rsidRDefault="00B07B13" w:rsidP="006B7B35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159DA518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1D49650A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23B5EEFA" w14:textId="77777777" w:rsidR="00B07B13" w:rsidRPr="00B07B13" w:rsidRDefault="00B07B13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B07B13" w:rsidRPr="00B07B13" w14:paraId="6934CA0F" w14:textId="77777777" w:rsidTr="00B07B13">
        <w:trPr>
          <w:trHeight w:val="220"/>
        </w:trPr>
        <w:tc>
          <w:tcPr>
            <w:tcW w:w="2224" w:type="dxa"/>
            <w:gridSpan w:val="2"/>
          </w:tcPr>
          <w:p w14:paraId="5BD34D01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543DFD8C" w14:textId="77777777" w:rsidR="00B07B13" w:rsidRPr="00B07B13" w:rsidRDefault="00B07B13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B07B13" w:rsidRPr="00B07B13" w14:paraId="7721798D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2938985D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Pregunta 7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7B39E55F" w14:textId="668115D0" w:rsidR="00B07B13" w:rsidRPr="00B07B13" w:rsidRDefault="00B07B13" w:rsidP="00D720BB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Una de las principales causas de acciones correctivas es:</w:t>
            </w:r>
          </w:p>
        </w:tc>
      </w:tr>
      <w:tr w:rsidR="00B07B13" w:rsidRPr="00B07B13" w14:paraId="18FB287F" w14:textId="77777777" w:rsidTr="00B07B13">
        <w:trPr>
          <w:trHeight w:val="220"/>
        </w:trPr>
        <w:tc>
          <w:tcPr>
            <w:tcW w:w="2224" w:type="dxa"/>
            <w:gridSpan w:val="2"/>
          </w:tcPr>
          <w:p w14:paraId="5A4102CB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4805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B15073B" w14:textId="146CC598" w:rsidR="00B07B13" w:rsidRPr="00B07B13" w:rsidRDefault="00B07B13" w:rsidP="006B7B35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Buen desempeño del ordeñador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77" w:type="dxa"/>
            <w:gridSpan w:val="4"/>
            <w:tcBorders>
              <w:left w:val="single" w:sz="4" w:space="0" w:color="auto"/>
            </w:tcBorders>
            <w:shd w:val="clear" w:color="auto" w:fill="FFFFFF"/>
          </w:tcPr>
          <w:p w14:paraId="40C321F9" w14:textId="77777777" w:rsidR="00B07B13" w:rsidRPr="00B07B13" w:rsidRDefault="00B07B13" w:rsidP="006B7B35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</w:p>
        </w:tc>
      </w:tr>
      <w:tr w:rsidR="00B07B13" w:rsidRPr="00B07B13" w14:paraId="2BBF4D85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764D5E36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4805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112421CD" w14:textId="2BE5252C" w:rsidR="00B07B13" w:rsidRPr="00B07B13" w:rsidRDefault="00B07B13" w:rsidP="006B7B35">
            <w:pPr>
              <w:tabs>
                <w:tab w:val="left" w:pos="3179"/>
              </w:tabs>
              <w:jc w:val="both"/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Resultados positivos en auditorías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77" w:type="dxa"/>
            <w:gridSpan w:val="4"/>
            <w:tcBorders>
              <w:left w:val="single" w:sz="4" w:space="0" w:color="auto"/>
            </w:tcBorders>
            <w:shd w:val="clear" w:color="auto" w:fill="FFFFFF"/>
          </w:tcPr>
          <w:p w14:paraId="32316368" w14:textId="52B05044" w:rsidR="00B07B13" w:rsidRPr="00B07B13" w:rsidRDefault="00B07B13" w:rsidP="006B7B35">
            <w:pPr>
              <w:rPr>
                <w:rFonts w:ascii="Arial" w:eastAsia="Calibri" w:hAnsi="Arial" w:cs="Arial"/>
                <w:bCs/>
                <w:i/>
                <w:sz w:val="20"/>
                <w:szCs w:val="20"/>
              </w:rPr>
            </w:pPr>
          </w:p>
        </w:tc>
      </w:tr>
      <w:tr w:rsidR="00B07B13" w:rsidRPr="00B07B13" w14:paraId="38C73AE5" w14:textId="77777777" w:rsidTr="00B07B13">
        <w:trPr>
          <w:trHeight w:val="220"/>
        </w:trPr>
        <w:tc>
          <w:tcPr>
            <w:tcW w:w="2224" w:type="dxa"/>
            <w:gridSpan w:val="2"/>
          </w:tcPr>
          <w:p w14:paraId="650DBEC1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4805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5B5BF157" w14:textId="10CFD15E" w:rsidR="00B07B13" w:rsidRPr="00B07B13" w:rsidRDefault="00B07B13" w:rsidP="006B7B35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No conformidades detectadas en inspecciones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77" w:type="dxa"/>
            <w:gridSpan w:val="4"/>
            <w:tcBorders>
              <w:left w:val="single" w:sz="4" w:space="0" w:color="auto"/>
            </w:tcBorders>
            <w:shd w:val="clear" w:color="auto" w:fill="FFFFFF"/>
          </w:tcPr>
          <w:p w14:paraId="714680C7" w14:textId="510432BE" w:rsidR="00B07B13" w:rsidRPr="00B07B13" w:rsidRDefault="00B07B13" w:rsidP="006B7B35">
            <w:pPr>
              <w:rPr>
                <w:rFonts w:ascii="Arial" w:eastAsia="Calibri" w:hAnsi="Arial" w:cs="Arial"/>
                <w:bCs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bCs/>
                <w:i/>
                <w:sz w:val="20"/>
                <w:szCs w:val="20"/>
              </w:rPr>
              <w:t>X</w:t>
            </w:r>
          </w:p>
        </w:tc>
      </w:tr>
      <w:tr w:rsidR="00B07B13" w:rsidRPr="00B07B13" w14:paraId="7CB6C025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4E2B2C8C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4805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6958CA07" w14:textId="0F9FC876" w:rsidR="00B07B13" w:rsidRPr="00B07B13" w:rsidRDefault="00B07B13" w:rsidP="006B7B35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Alta producción de leche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77" w:type="dxa"/>
            <w:gridSpan w:val="4"/>
            <w:tcBorders>
              <w:left w:val="single" w:sz="4" w:space="0" w:color="auto"/>
            </w:tcBorders>
            <w:shd w:val="clear" w:color="auto" w:fill="FFFFFF"/>
          </w:tcPr>
          <w:p w14:paraId="0E4B6036" w14:textId="77777777" w:rsidR="00B07B13" w:rsidRPr="00B07B13" w:rsidRDefault="00B07B13" w:rsidP="006B7B35">
            <w:pPr>
              <w:rPr>
                <w:rFonts w:ascii="Arial" w:eastAsia="Calibri" w:hAnsi="Arial" w:cs="Arial"/>
                <w:bCs/>
                <w:i/>
                <w:sz w:val="20"/>
                <w:szCs w:val="20"/>
              </w:rPr>
            </w:pPr>
          </w:p>
        </w:tc>
      </w:tr>
      <w:tr w:rsidR="00B07B13" w:rsidRPr="00B07B13" w14:paraId="3EF83BEB" w14:textId="77777777" w:rsidTr="00B07B13">
        <w:trPr>
          <w:trHeight w:val="220"/>
        </w:trPr>
        <w:tc>
          <w:tcPr>
            <w:tcW w:w="2224" w:type="dxa"/>
            <w:gridSpan w:val="2"/>
          </w:tcPr>
          <w:p w14:paraId="09F6450E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47C3D612" w14:textId="77777777" w:rsidR="00B07B13" w:rsidRPr="00B07B13" w:rsidRDefault="00B07B13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B07B13" w:rsidRPr="00B07B13" w14:paraId="688D005C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541F75DE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55F9BB23" w14:textId="77777777" w:rsidR="00B07B13" w:rsidRPr="00B07B13" w:rsidRDefault="00B07B13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B07B13" w:rsidRPr="00B07B13" w14:paraId="34413DE9" w14:textId="77777777" w:rsidTr="00B07B13">
        <w:trPr>
          <w:trHeight w:val="220"/>
        </w:trPr>
        <w:tc>
          <w:tcPr>
            <w:tcW w:w="2224" w:type="dxa"/>
            <w:gridSpan w:val="2"/>
          </w:tcPr>
          <w:p w14:paraId="0453B0AD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Pregunta 8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19AD9BDD" w14:textId="78E667DF" w:rsidR="00B07B13" w:rsidRPr="00B07B13" w:rsidRDefault="00B07B13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¿Qué herramienta es clave para verificar el cumplimiento de BPG en el predio?</w:t>
            </w:r>
          </w:p>
        </w:tc>
      </w:tr>
      <w:tr w:rsidR="00B07B13" w:rsidRPr="00B07B13" w14:paraId="51F5C570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45F0D834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4805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43A32473" w14:textId="36CB53CE" w:rsidR="00B07B13" w:rsidRPr="00B07B13" w:rsidRDefault="00B07B13" w:rsidP="006B7B35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Libro de visitas sociales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77" w:type="dxa"/>
            <w:gridSpan w:val="4"/>
            <w:tcBorders>
              <w:left w:val="single" w:sz="4" w:space="0" w:color="auto"/>
            </w:tcBorders>
            <w:shd w:val="clear" w:color="auto" w:fill="FFFFFF"/>
          </w:tcPr>
          <w:p w14:paraId="64BA1648" w14:textId="55569F96" w:rsidR="00B07B13" w:rsidRPr="00B07B13" w:rsidRDefault="00B07B13" w:rsidP="006B7B35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4499166B" w14:textId="77777777" w:rsidTr="00B07B13">
        <w:trPr>
          <w:trHeight w:val="220"/>
        </w:trPr>
        <w:tc>
          <w:tcPr>
            <w:tcW w:w="2224" w:type="dxa"/>
            <w:gridSpan w:val="2"/>
          </w:tcPr>
          <w:p w14:paraId="5CA42823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4805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20A4A760" w14:textId="315ACBF8" w:rsidR="00B07B13" w:rsidRPr="00B07B13" w:rsidRDefault="00B07B13" w:rsidP="006B7B35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Lista de canciones del ordeño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77" w:type="dxa"/>
            <w:gridSpan w:val="4"/>
            <w:tcBorders>
              <w:left w:val="single" w:sz="4" w:space="0" w:color="auto"/>
            </w:tcBorders>
            <w:shd w:val="clear" w:color="auto" w:fill="FFFFFF"/>
          </w:tcPr>
          <w:p w14:paraId="67B5CD7D" w14:textId="7D3F6F19" w:rsidR="00B07B13" w:rsidRPr="00B07B13" w:rsidRDefault="00B07B13" w:rsidP="006B7B35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7080642A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3FFDD0D3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4805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7411336" w14:textId="034FC389" w:rsidR="00B07B13" w:rsidRPr="00B07B13" w:rsidRDefault="00B07B13" w:rsidP="006B7B35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Registro de mascotas del predio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77" w:type="dxa"/>
            <w:gridSpan w:val="4"/>
            <w:tcBorders>
              <w:left w:val="single" w:sz="4" w:space="0" w:color="auto"/>
            </w:tcBorders>
            <w:shd w:val="clear" w:color="auto" w:fill="FFFFFF"/>
          </w:tcPr>
          <w:p w14:paraId="668AA8F3" w14:textId="77777777" w:rsidR="00B07B13" w:rsidRPr="00B07B13" w:rsidRDefault="00B07B13" w:rsidP="006B7B35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3866FC87" w14:textId="77777777" w:rsidTr="00B07B13">
        <w:trPr>
          <w:trHeight w:val="220"/>
        </w:trPr>
        <w:tc>
          <w:tcPr>
            <w:tcW w:w="2224" w:type="dxa"/>
            <w:gridSpan w:val="2"/>
          </w:tcPr>
          <w:p w14:paraId="088FA30F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4805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96F3D69" w14:textId="260D1B77" w:rsidR="00B07B13" w:rsidRPr="00B07B13" w:rsidRDefault="00B07B13" w:rsidP="006B7B35">
            <w:pPr>
              <w:tabs>
                <w:tab w:val="left" w:pos="3946"/>
              </w:tabs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Lista de chequeo del ICA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77" w:type="dxa"/>
            <w:gridSpan w:val="4"/>
            <w:tcBorders>
              <w:left w:val="single" w:sz="4" w:space="0" w:color="auto"/>
            </w:tcBorders>
            <w:shd w:val="clear" w:color="auto" w:fill="FFFFFF"/>
          </w:tcPr>
          <w:p w14:paraId="0B939926" w14:textId="059605DA" w:rsidR="00B07B13" w:rsidRPr="00B07B13" w:rsidRDefault="00B07B13" w:rsidP="006B7B35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B07B13" w:rsidRPr="00B07B13" w14:paraId="7001C516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61F2A9F2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356EA020" w14:textId="77777777" w:rsidR="00B07B13" w:rsidRPr="00B07B13" w:rsidRDefault="00B07B13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B07B13" w:rsidRPr="00B07B13" w14:paraId="2D155DC8" w14:textId="77777777" w:rsidTr="00B07B13">
        <w:trPr>
          <w:trHeight w:val="220"/>
        </w:trPr>
        <w:tc>
          <w:tcPr>
            <w:tcW w:w="2224" w:type="dxa"/>
            <w:gridSpan w:val="2"/>
          </w:tcPr>
          <w:p w14:paraId="0EF2D88D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156A60EF" w14:textId="77777777" w:rsidR="00B07B13" w:rsidRPr="00B07B13" w:rsidRDefault="00B07B13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B07B13" w:rsidRPr="00B07B13" w14:paraId="167C1777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27BB9AE6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Pregunta 9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633229D7" w14:textId="37F9D972" w:rsidR="00B07B13" w:rsidRPr="00B07B13" w:rsidRDefault="00B07B13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¿Qué se busca con la implementación de estrategias correctivas en la evaluación de BPG?</w:t>
            </w:r>
          </w:p>
        </w:tc>
      </w:tr>
      <w:tr w:rsidR="00B07B13" w:rsidRPr="00B07B13" w14:paraId="1FD16690" w14:textId="77777777" w:rsidTr="00B07B13">
        <w:trPr>
          <w:trHeight w:val="220"/>
        </w:trPr>
        <w:tc>
          <w:tcPr>
            <w:tcW w:w="2224" w:type="dxa"/>
            <w:gridSpan w:val="2"/>
          </w:tcPr>
          <w:p w14:paraId="319CFB76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5273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6E679F6D" w14:textId="307003F4" w:rsidR="00B07B13" w:rsidRPr="00B07B13" w:rsidRDefault="00B07B13" w:rsidP="006B7B35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proofErr w:type="gramStart"/>
            <w:r w:rsidRPr="00B07B13">
              <w:rPr>
                <w:rFonts w:ascii="Arial" w:hAnsi="Arial" w:cs="Arial"/>
                <w:sz w:val="20"/>
                <w:szCs w:val="20"/>
              </w:rPr>
              <w:t>Asegurar</w:t>
            </w:r>
            <w:proofErr w:type="gramEnd"/>
            <w:r w:rsidRPr="00B07B13">
              <w:rPr>
                <w:rFonts w:ascii="Arial" w:hAnsi="Arial" w:cs="Arial"/>
                <w:sz w:val="20"/>
                <w:szCs w:val="20"/>
              </w:rPr>
              <w:t xml:space="preserve"> que comprendan y apliquen los procedimientos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  <w:r w:rsidRPr="00B07B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0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185C1655" w14:textId="1D658C63" w:rsidR="00B07B13" w:rsidRPr="00B07B13" w:rsidRDefault="00B07B13" w:rsidP="006B7B35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B07B13" w:rsidRPr="00B07B13" w14:paraId="2D3E859E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3F58782E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5273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40075CB2" w14:textId="468299AD" w:rsidR="00B07B13" w:rsidRPr="00B07B13" w:rsidRDefault="00B07B13" w:rsidP="006B7B35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Mejorar el manejo de praderas</w:t>
            </w:r>
            <w:r w:rsidR="002709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0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757BE649" w14:textId="77777777" w:rsidR="00B07B13" w:rsidRPr="00B07B13" w:rsidRDefault="00B07B13" w:rsidP="006B7B35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260FE8E3" w14:textId="77777777" w:rsidTr="00B07B13">
        <w:trPr>
          <w:trHeight w:val="220"/>
        </w:trPr>
        <w:tc>
          <w:tcPr>
            <w:tcW w:w="2224" w:type="dxa"/>
            <w:gridSpan w:val="2"/>
          </w:tcPr>
          <w:p w14:paraId="5298C50E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5273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49CC8EF0" w14:textId="71DA27F2" w:rsidR="00B07B13" w:rsidRPr="00B07B13" w:rsidRDefault="00B07B13" w:rsidP="006B7B35">
            <w:pPr>
              <w:tabs>
                <w:tab w:val="left" w:pos="3796"/>
              </w:tabs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Reducir el costo del personal</w:t>
            </w:r>
            <w:r w:rsidR="00A51FF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0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479479C2" w14:textId="01B52553" w:rsidR="00B07B13" w:rsidRPr="00B07B13" w:rsidRDefault="00B07B13" w:rsidP="006B7B35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1F07D119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4B660509" w14:textId="77777777" w:rsidR="00B07B13" w:rsidRPr="00B07B13" w:rsidRDefault="00B07B13" w:rsidP="006B7B3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lastRenderedPageBreak/>
              <w:t>Opción d)</w:t>
            </w:r>
          </w:p>
        </w:tc>
        <w:tc>
          <w:tcPr>
            <w:tcW w:w="5273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23DC096E" w14:textId="57E6466F" w:rsidR="00B07B13" w:rsidRPr="00B07B13" w:rsidRDefault="00B07B13" w:rsidP="006B7B35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Aumentar la cantidad de ordeños por día</w:t>
            </w:r>
            <w:r w:rsidR="00A51FF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0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4B628EA9" w14:textId="77777777" w:rsidR="00B07B13" w:rsidRPr="00B07B13" w:rsidRDefault="00B07B13" w:rsidP="006B7B35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1E74E149" w14:textId="77777777" w:rsidTr="00B07B13">
        <w:trPr>
          <w:trHeight w:val="220"/>
        </w:trPr>
        <w:tc>
          <w:tcPr>
            <w:tcW w:w="2224" w:type="dxa"/>
            <w:gridSpan w:val="2"/>
          </w:tcPr>
          <w:p w14:paraId="09ED6E8C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74B6A8C1" w14:textId="77777777" w:rsidR="00B07B13" w:rsidRPr="00B07B13" w:rsidRDefault="00B07B13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B07B13" w:rsidRPr="00B07B13" w14:paraId="20A71F93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04F37A06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382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14:paraId="0B9CFD1E" w14:textId="77777777" w:rsidR="00B07B13" w:rsidRPr="00B07B13" w:rsidRDefault="00B07B13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B07B13" w:rsidRPr="00B07B13" w14:paraId="13F464BD" w14:textId="77777777" w:rsidTr="00B07B13">
        <w:trPr>
          <w:trHeight w:val="220"/>
        </w:trPr>
        <w:tc>
          <w:tcPr>
            <w:tcW w:w="2224" w:type="dxa"/>
            <w:gridSpan w:val="2"/>
          </w:tcPr>
          <w:p w14:paraId="4672FC4E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Pregunta 10</w:t>
            </w:r>
          </w:p>
        </w:tc>
        <w:tc>
          <w:tcPr>
            <w:tcW w:w="5351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44461520" w14:textId="6A0254F9" w:rsidR="00B07B13" w:rsidRPr="00B07B13" w:rsidRDefault="00B07B13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¿Qué se debe hacer primero al detectar </w:t>
            </w:r>
            <w:proofErr w:type="gramStart"/>
            <w:r w:rsidR="00A51FF0"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</w:t>
            </w:r>
            <w:r w:rsidR="00A51F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</w:t>
            </w:r>
            <w:r w:rsidR="00A51FF0"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no</w:t>
            </w:r>
            <w:proofErr w:type="gramEnd"/>
            <w:r w:rsidRPr="00B07B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conformidad en auditoría?</w:t>
            </w:r>
          </w:p>
        </w:tc>
        <w:tc>
          <w:tcPr>
            <w:tcW w:w="203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A54FD4" w14:textId="77777777" w:rsidR="00B07B13" w:rsidRPr="00B07B13" w:rsidRDefault="00B07B13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6EEE407A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21C96FA4" w14:textId="77777777" w:rsidR="00B07B13" w:rsidRPr="00B07B13" w:rsidRDefault="00B07B13" w:rsidP="00FA2A9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53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47CCBD45" w14:textId="479804BF" w:rsidR="00B07B13" w:rsidRPr="00B07B13" w:rsidRDefault="00B07B13" w:rsidP="00FA2A9C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Ignorarla si no es grave</w:t>
            </w:r>
            <w:r w:rsidR="00A51FF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03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1485DFFA" w14:textId="77777777" w:rsidR="00B07B13" w:rsidRPr="00B07B13" w:rsidRDefault="00B07B13" w:rsidP="00FA2A9C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71E50FFC" w14:textId="77777777" w:rsidTr="00B07B13">
        <w:trPr>
          <w:trHeight w:val="220"/>
        </w:trPr>
        <w:tc>
          <w:tcPr>
            <w:tcW w:w="2224" w:type="dxa"/>
            <w:gridSpan w:val="2"/>
          </w:tcPr>
          <w:p w14:paraId="452C6D2C" w14:textId="77777777" w:rsidR="00B07B13" w:rsidRPr="00B07B13" w:rsidRDefault="00B07B13" w:rsidP="00FA2A9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53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54651DB4" w14:textId="2DFADDCB" w:rsidR="00B07B13" w:rsidRPr="00B07B13" w:rsidRDefault="00B07B13" w:rsidP="00FA2A9C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Realizar mantenimiento a todo el predio</w:t>
            </w:r>
            <w:r w:rsidR="00A51FF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03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463171BC" w14:textId="77777777" w:rsidR="00B07B13" w:rsidRPr="00B07B13" w:rsidRDefault="00B07B13" w:rsidP="00FA2A9C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6E8B8DA4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7BA33CD1" w14:textId="77777777" w:rsidR="00B07B13" w:rsidRPr="00B07B13" w:rsidRDefault="00B07B13" w:rsidP="00FA2A9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53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40610AF2" w14:textId="0C1B7663" w:rsidR="00B07B13" w:rsidRPr="00B07B13" w:rsidRDefault="00B07B13" w:rsidP="00FA2A9C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Castigar al responsable del área</w:t>
            </w:r>
            <w:r w:rsidR="00A51FF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03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65EDCAD7" w14:textId="19BC75E4" w:rsidR="00B07B13" w:rsidRPr="00B07B13" w:rsidRDefault="00B07B13" w:rsidP="00FA2A9C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B07B13" w:rsidRPr="00B07B13" w14:paraId="72DE2E98" w14:textId="77777777" w:rsidTr="00B07B13">
        <w:trPr>
          <w:trHeight w:val="220"/>
        </w:trPr>
        <w:tc>
          <w:tcPr>
            <w:tcW w:w="2224" w:type="dxa"/>
            <w:gridSpan w:val="2"/>
          </w:tcPr>
          <w:p w14:paraId="7AC5D039" w14:textId="77777777" w:rsidR="00B07B13" w:rsidRPr="00B07B13" w:rsidRDefault="00B07B13" w:rsidP="00FA2A9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53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11D22075" w14:textId="14996BF0" w:rsidR="00B07B13" w:rsidRPr="00B07B13" w:rsidRDefault="00B07B13" w:rsidP="00FA2A9C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B07B13">
              <w:rPr>
                <w:rFonts w:ascii="Arial" w:hAnsi="Arial" w:cs="Arial"/>
                <w:sz w:val="20"/>
                <w:szCs w:val="20"/>
              </w:rPr>
              <w:t>Reconocer la no conformidad y analizar la causa raíz</w:t>
            </w:r>
            <w:r w:rsidR="00A51FF0">
              <w:rPr>
                <w:rFonts w:ascii="Arial" w:hAnsi="Arial" w:cs="Arial"/>
                <w:sz w:val="20"/>
                <w:szCs w:val="20"/>
              </w:rPr>
              <w:t>.</w:t>
            </w:r>
            <w:r w:rsidRPr="00B07B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3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4533E4D2" w14:textId="6E035E07" w:rsidR="00B07B13" w:rsidRPr="00B07B13" w:rsidRDefault="00B07B13" w:rsidP="00FA2A9C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B07B13" w:rsidRPr="00B07B13" w14:paraId="10330908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50AE630C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4D1A9781" w14:textId="77777777" w:rsidR="00B07B13" w:rsidRPr="00B07B13" w:rsidRDefault="00B07B13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B07B13" w:rsidRPr="00B07B13" w14:paraId="586E3A4A" w14:textId="77777777" w:rsidTr="00B07B13">
        <w:trPr>
          <w:trHeight w:val="220"/>
        </w:trPr>
        <w:tc>
          <w:tcPr>
            <w:tcW w:w="2224" w:type="dxa"/>
            <w:gridSpan w:val="2"/>
          </w:tcPr>
          <w:p w14:paraId="10EE313B" w14:textId="77777777" w:rsidR="00B07B13" w:rsidRPr="00B07B13" w:rsidRDefault="00B07B13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382" w:type="dxa"/>
            <w:gridSpan w:val="6"/>
            <w:shd w:val="clear" w:color="auto" w:fill="FFFFFF"/>
          </w:tcPr>
          <w:p w14:paraId="1CE35630" w14:textId="77777777" w:rsidR="00B07B13" w:rsidRPr="00B07B13" w:rsidRDefault="00B07B13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B07B13" w:rsidRPr="00B07B13" w14:paraId="187BC67D" w14:textId="77777777" w:rsidTr="00B07B13">
        <w:trPr>
          <w:trHeight w:val="220"/>
        </w:trPr>
        <w:tc>
          <w:tcPr>
            <w:tcW w:w="9606" w:type="dxa"/>
            <w:gridSpan w:val="8"/>
            <w:shd w:val="clear" w:color="auto" w:fill="FFD966"/>
          </w:tcPr>
          <w:p w14:paraId="17BF1455" w14:textId="77777777" w:rsidR="00B07B13" w:rsidRPr="00B07B13" w:rsidRDefault="00B07B13" w:rsidP="00D720BB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MENSAJE FINAL ACTIVIDAD</w:t>
            </w:r>
          </w:p>
        </w:tc>
      </w:tr>
      <w:tr w:rsidR="00B07B13" w:rsidRPr="00B07B13" w14:paraId="67CEC16F" w14:textId="77777777" w:rsidTr="00B07B13">
        <w:trPr>
          <w:trHeight w:val="220"/>
        </w:trPr>
        <w:tc>
          <w:tcPr>
            <w:tcW w:w="2224" w:type="dxa"/>
            <w:gridSpan w:val="2"/>
          </w:tcPr>
          <w:p w14:paraId="5F7A796F" w14:textId="77777777" w:rsidR="00B07B13" w:rsidRPr="00B07B13" w:rsidRDefault="00B07B13" w:rsidP="00D720BB">
            <w:pPr>
              <w:widowControl w:val="0"/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Mensaje cuando supera el 70% de respuestas correctas</w:t>
            </w:r>
          </w:p>
        </w:tc>
        <w:tc>
          <w:tcPr>
            <w:tcW w:w="7382" w:type="dxa"/>
            <w:gridSpan w:val="6"/>
          </w:tcPr>
          <w:p w14:paraId="789170DC" w14:textId="77777777" w:rsidR="00B07B13" w:rsidRPr="00B07B13" w:rsidRDefault="00B07B13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¡Excelente! Ha superado la actividad.</w:t>
            </w:r>
          </w:p>
          <w:p w14:paraId="7EA3AA72" w14:textId="77777777" w:rsidR="00B07B13" w:rsidRPr="00B07B13" w:rsidRDefault="00B07B13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</w:p>
        </w:tc>
      </w:tr>
      <w:tr w:rsidR="00B07B13" w:rsidRPr="00B07B13" w14:paraId="5D6B8DA3" w14:textId="77777777" w:rsidTr="00B07B13">
        <w:trPr>
          <w:trHeight w:val="220"/>
        </w:trPr>
        <w:tc>
          <w:tcPr>
            <w:tcW w:w="2224" w:type="dxa"/>
            <w:gridSpan w:val="2"/>
            <w:shd w:val="clear" w:color="auto" w:fill="FBE5D5"/>
          </w:tcPr>
          <w:p w14:paraId="01DFC06E" w14:textId="77777777" w:rsidR="00B07B13" w:rsidRPr="00B07B13" w:rsidRDefault="00B07B13" w:rsidP="00D720BB">
            <w:pPr>
              <w:widowControl w:val="0"/>
              <w:rPr>
                <w:rFonts w:ascii="Arial" w:eastAsia="Calibri" w:hAnsi="Arial" w:cs="Arial"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sz w:val="20"/>
                <w:szCs w:val="20"/>
              </w:rPr>
              <w:t>Mensaje cuando el porcentaje de respuestas correctas es inferior al 70%</w:t>
            </w:r>
          </w:p>
        </w:tc>
        <w:tc>
          <w:tcPr>
            <w:tcW w:w="7382" w:type="dxa"/>
            <w:gridSpan w:val="6"/>
          </w:tcPr>
          <w:p w14:paraId="7FE5EE29" w14:textId="77777777" w:rsidR="00B07B13" w:rsidRPr="00B07B13" w:rsidRDefault="00B07B13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</w:p>
          <w:p w14:paraId="32EE8F90" w14:textId="77777777" w:rsidR="00B07B13" w:rsidRPr="00B07B13" w:rsidRDefault="00B07B13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07B13">
              <w:rPr>
                <w:rFonts w:ascii="Arial" w:eastAsia="Calibri" w:hAnsi="Arial" w:cs="Arial"/>
                <w:i/>
                <w:sz w:val="20"/>
                <w:szCs w:val="20"/>
              </w:rPr>
              <w:t>Le recomendamos volver a revisar el componente formativo e intentar nuevamente la actividad didáctica.</w:t>
            </w:r>
          </w:p>
          <w:p w14:paraId="05064AAD" w14:textId="77777777" w:rsidR="00B07B13" w:rsidRPr="00B07B13" w:rsidRDefault="00B07B13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</w:tbl>
    <w:p w14:paraId="562DDB40" w14:textId="77777777" w:rsidR="00562117" w:rsidRPr="00B07B13" w:rsidRDefault="00562117" w:rsidP="00EA570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sectPr w:rsidR="00562117" w:rsidRPr="00B07B1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304CE" w14:textId="77777777" w:rsidR="00AF21A2" w:rsidRDefault="00AF21A2" w:rsidP="00562117">
      <w:pPr>
        <w:spacing w:after="0" w:line="240" w:lineRule="auto"/>
      </w:pPr>
      <w:r>
        <w:separator/>
      </w:r>
    </w:p>
  </w:endnote>
  <w:endnote w:type="continuationSeparator" w:id="0">
    <w:p w14:paraId="0E928CE3" w14:textId="77777777" w:rsidR="00AF21A2" w:rsidRDefault="00AF21A2" w:rsidP="0056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62D7D" w14:textId="77777777" w:rsidR="00AF21A2" w:rsidRDefault="00AF21A2" w:rsidP="00562117">
      <w:pPr>
        <w:spacing w:after="0" w:line="240" w:lineRule="auto"/>
      </w:pPr>
      <w:r>
        <w:separator/>
      </w:r>
    </w:p>
  </w:footnote>
  <w:footnote w:type="continuationSeparator" w:id="0">
    <w:p w14:paraId="2C40467F" w14:textId="77777777" w:rsidR="00AF21A2" w:rsidRDefault="00AF21A2" w:rsidP="0056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5CE4A" w14:textId="6D6141B2" w:rsidR="00562117" w:rsidRDefault="007B7F25" w:rsidP="00562117">
    <w:r>
      <w:rPr>
        <w:noProof/>
        <w:lang w:eastAsia="es-CO"/>
      </w:rPr>
      <w:drawing>
        <wp:anchor distT="0" distB="0" distL="114300" distR="114300" simplePos="0" relativeHeight="251659264" behindDoc="0" locked="0" layoutInCell="1" hidden="0" allowOverlap="1" wp14:anchorId="014B35A0" wp14:editId="45E4E0BC">
          <wp:simplePos x="0" y="0"/>
          <wp:positionH relativeFrom="column">
            <wp:posOffset>-1662480</wp:posOffset>
          </wp:positionH>
          <wp:positionV relativeFrom="paragraph">
            <wp:posOffset>12815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62117" w:rsidRPr="00562117">
      <w:rPr>
        <w:b/>
        <w:noProof/>
        <w:color w:val="00000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51F38FC" wp14:editId="1EBA7F42">
              <wp:simplePos x="0" y="0"/>
              <wp:positionH relativeFrom="column">
                <wp:posOffset>-569595</wp:posOffset>
              </wp:positionH>
              <wp:positionV relativeFrom="paragraph">
                <wp:posOffset>120015</wp:posOffset>
              </wp:positionV>
              <wp:extent cx="4478020" cy="1021080"/>
              <wp:effectExtent l="0" t="0" r="17780" b="2667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8020" cy="102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1F28F7" w14:textId="7C96CA95" w:rsidR="00562117" w:rsidRDefault="00562117" w:rsidP="0056211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FORMATO DE DISEÑO INSTRUCCIONAL COMPONENTES WEB PARA DIAGRAMACIÓN DE CONTENIDO</w:t>
                          </w:r>
                        </w:p>
                        <w:p w14:paraId="4CDD91D8" w14:textId="6EB19248" w:rsidR="00562117" w:rsidRDefault="005621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1F38F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44.85pt;margin-top:9.45pt;width:352.6pt;height:8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" strokecolor="white [3212]">
              <v:textbox>
                <w:txbxContent>
                  <w:p w14:paraId="161F28F7" w14:textId="7C96CA95" w:rsidR="00562117" w:rsidRDefault="00562117" w:rsidP="0056211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FO</w:t>
                    </w:r>
                    <w:r>
                      <w:rPr>
                        <w:b/>
                        <w:color w:val="000000"/>
                      </w:rPr>
                      <w:t>RMATO DE DISEÑO INSTRUCCIONAL COMPONENTES WEB PARA DIAGRAMACIÓN DE CONTENIDO</w:t>
                    </w:r>
                  </w:p>
                  <w:p w14:paraId="4CDD91D8" w14:textId="6EB19248" w:rsidR="00562117" w:rsidRDefault="00562117"/>
                </w:txbxContent>
              </v:textbox>
              <w10:wrap type="square"/>
            </v:shape>
          </w:pict>
        </mc:Fallback>
      </mc:AlternateContent>
    </w:r>
  </w:p>
  <w:p w14:paraId="4BA004E0" w14:textId="2CAE1ADA" w:rsidR="00562117" w:rsidRDefault="00562117" w:rsidP="00562117">
    <w:pPr>
      <w:spacing w:line="275" w:lineRule="auto"/>
      <w:textDirection w:val="btLr"/>
    </w:pPr>
  </w:p>
  <w:p w14:paraId="410CA8F2" w14:textId="6F3207C7" w:rsidR="00562117" w:rsidRDefault="00562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3AEA"/>
    <w:multiLevelType w:val="hybridMultilevel"/>
    <w:tmpl w:val="732A94D4"/>
    <w:lvl w:ilvl="0" w:tplc="B300B49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4F38"/>
    <w:multiLevelType w:val="multilevel"/>
    <w:tmpl w:val="C818D61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9230917">
    <w:abstractNumId w:val="1"/>
  </w:num>
  <w:num w:numId="2" w16cid:durableId="68918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BE"/>
    <w:rsid w:val="0016165B"/>
    <w:rsid w:val="002709B4"/>
    <w:rsid w:val="00310539"/>
    <w:rsid w:val="003231BE"/>
    <w:rsid w:val="003842CE"/>
    <w:rsid w:val="00562117"/>
    <w:rsid w:val="006A3316"/>
    <w:rsid w:val="006B7B35"/>
    <w:rsid w:val="007B7F25"/>
    <w:rsid w:val="00801971"/>
    <w:rsid w:val="00881F4A"/>
    <w:rsid w:val="00A51FF0"/>
    <w:rsid w:val="00AF21A2"/>
    <w:rsid w:val="00B07B13"/>
    <w:rsid w:val="00B158A9"/>
    <w:rsid w:val="00B41090"/>
    <w:rsid w:val="00BA3B4E"/>
    <w:rsid w:val="00EA570C"/>
    <w:rsid w:val="00F332F9"/>
    <w:rsid w:val="00FA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66F21"/>
  <w15:chartTrackingRefBased/>
  <w15:docId w15:val="{51AF6667-308B-46D3-8102-99DBB03C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5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eading5">
    <w:name w:val="heading 5"/>
    <w:basedOn w:val="Normal"/>
    <w:link w:val="Heading5Char"/>
    <w:uiPriority w:val="9"/>
    <w:qFormat/>
    <w:rsid w:val="00EA57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Heading6">
    <w:name w:val="heading 6"/>
    <w:basedOn w:val="Normal"/>
    <w:link w:val="Heading6Char"/>
    <w:uiPriority w:val="9"/>
    <w:qFormat/>
    <w:rsid w:val="00EA570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570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eading5Char">
    <w:name w:val="Heading 5 Char"/>
    <w:basedOn w:val="DefaultParagraphFont"/>
    <w:link w:val="Heading5"/>
    <w:uiPriority w:val="9"/>
    <w:rsid w:val="00EA570C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customStyle="1" w:styleId="Heading6Char">
    <w:name w:val="Heading 6 Char"/>
    <w:basedOn w:val="DefaultParagraphFont"/>
    <w:link w:val="Heading6"/>
    <w:uiPriority w:val="9"/>
    <w:rsid w:val="00EA570C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styleId="Strong">
    <w:name w:val="Strong"/>
    <w:basedOn w:val="DefaultParagraphFont"/>
    <w:uiPriority w:val="22"/>
    <w:qFormat/>
    <w:rsid w:val="00EA570C"/>
    <w:rPr>
      <w:b/>
      <w:bCs/>
    </w:rPr>
  </w:style>
  <w:style w:type="character" w:customStyle="1" w:styleId="overflow-hidden">
    <w:name w:val="overflow-hidden"/>
    <w:basedOn w:val="DefaultParagraphFont"/>
    <w:rsid w:val="00EA570C"/>
  </w:style>
  <w:style w:type="paragraph" w:styleId="NormalWeb">
    <w:name w:val="Normal (Web)"/>
    <w:basedOn w:val="Normal"/>
    <w:uiPriority w:val="99"/>
    <w:unhideWhenUsed/>
    <w:rsid w:val="0056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562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117"/>
  </w:style>
  <w:style w:type="paragraph" w:styleId="Footer">
    <w:name w:val="footer"/>
    <w:basedOn w:val="Normal"/>
    <w:link w:val="FooterChar"/>
    <w:uiPriority w:val="99"/>
    <w:unhideWhenUsed/>
    <w:rsid w:val="00562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117"/>
  </w:style>
  <w:style w:type="paragraph" w:styleId="ListParagraph">
    <w:name w:val="List Paragraph"/>
    <w:basedOn w:val="Normal"/>
    <w:uiPriority w:val="34"/>
    <w:qFormat/>
    <w:rsid w:val="006B7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61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8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5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0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6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25617-3205-4AA9-9860-04600A2B6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62A041-B86E-414B-A423-25E562E23B8E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EE7A43C9-A087-46C2-A658-50BF381641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895</Words>
  <Characters>4924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Paola Moya</cp:lastModifiedBy>
  <cp:revision>3</cp:revision>
  <dcterms:created xsi:type="dcterms:W3CDTF">2025-07-24T13:26:00Z</dcterms:created>
  <dcterms:modified xsi:type="dcterms:W3CDTF">2025-07-24T21:20:00Z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