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4.xml" ContentType="application/vnd.openxmlformats-officedocument.wordprocessingml.footer+xml"/>
  <Override PartName="/word/header6.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4FCCD" w14:textId="77777777" w:rsidR="00C74FDB" w:rsidRDefault="00000000" w:rsidP="007233AA">
      <w:pPr>
        <w:spacing w:after="302" w:line="259" w:lineRule="auto"/>
        <w:ind w:left="1416" w:hanging="708"/>
      </w:pPr>
      <w:r>
        <w:rPr>
          <w:b/>
        </w:rPr>
        <w:t xml:space="preserve"> </w:t>
      </w:r>
    </w:p>
    <w:p w14:paraId="3B134606" w14:textId="77777777" w:rsidR="00C74FDB" w:rsidRDefault="00000000">
      <w:pPr>
        <w:spacing w:after="302" w:line="259" w:lineRule="auto"/>
        <w:ind w:left="718" w:hanging="10"/>
      </w:pPr>
      <w:r>
        <w:rPr>
          <w:b/>
        </w:rPr>
        <w:t xml:space="preserve">Breve descripción: </w:t>
      </w:r>
    </w:p>
    <w:p w14:paraId="6D723044" w14:textId="77777777" w:rsidR="00C74FDB" w:rsidRDefault="00000000">
      <w:pPr>
        <w:spacing w:after="159" w:line="359" w:lineRule="auto"/>
        <w:ind w:left="0" w:firstLine="708"/>
      </w:pPr>
      <w:r>
        <w:rPr>
          <w:noProof/>
          <w:sz w:val="22"/>
        </w:rPr>
        <mc:AlternateContent>
          <mc:Choice Requires="wpg">
            <w:drawing>
              <wp:anchor distT="0" distB="0" distL="114300" distR="114300" simplePos="0" relativeHeight="251658240" behindDoc="0" locked="0" layoutInCell="1" allowOverlap="1" wp14:anchorId="61E3A0D3" wp14:editId="749DA06E">
                <wp:simplePos x="0" y="0"/>
                <wp:positionH relativeFrom="page">
                  <wp:posOffset>0</wp:posOffset>
                </wp:positionH>
                <wp:positionV relativeFrom="page">
                  <wp:posOffset>0</wp:posOffset>
                </wp:positionV>
                <wp:extent cx="7772400" cy="5286248"/>
                <wp:effectExtent l="0" t="0" r="0" b="0"/>
                <wp:wrapTopAndBottom/>
                <wp:docPr id="36817" name="Group 36817"/>
                <wp:cNvGraphicFramePr/>
                <a:graphic xmlns:a="http://schemas.openxmlformats.org/drawingml/2006/main">
                  <a:graphicData uri="http://schemas.microsoft.com/office/word/2010/wordprocessingGroup">
                    <wpg:wgp>
                      <wpg:cNvGrpSpPr/>
                      <wpg:grpSpPr>
                        <a:xfrm>
                          <a:off x="0" y="0"/>
                          <a:ext cx="7772400" cy="5286248"/>
                          <a:chOff x="0" y="0"/>
                          <a:chExt cx="7772400" cy="5286248"/>
                        </a:xfrm>
                      </wpg:grpSpPr>
                      <pic:pic xmlns:pic="http://schemas.openxmlformats.org/drawingml/2006/picture">
                        <pic:nvPicPr>
                          <pic:cNvPr id="42850" name="Picture 42850"/>
                          <pic:cNvPicPr/>
                        </pic:nvPicPr>
                        <pic:blipFill>
                          <a:blip r:embed="rId7"/>
                          <a:stretch>
                            <a:fillRect/>
                          </a:stretch>
                        </pic:blipFill>
                        <pic:spPr>
                          <a:xfrm>
                            <a:off x="0" y="0"/>
                            <a:ext cx="7766304" cy="3206496"/>
                          </a:xfrm>
                          <a:prstGeom prst="rect">
                            <a:avLst/>
                          </a:prstGeom>
                        </pic:spPr>
                      </pic:pic>
                      <wps:wsp>
                        <wps:cNvPr id="44117" name="Shape 44117"/>
                        <wps:cNvSpPr/>
                        <wps:spPr>
                          <a:xfrm>
                            <a:off x="9525" y="3200273"/>
                            <a:ext cx="7762875" cy="2085975"/>
                          </a:xfrm>
                          <a:custGeom>
                            <a:avLst/>
                            <a:gdLst/>
                            <a:ahLst/>
                            <a:cxnLst/>
                            <a:rect l="0" t="0" r="0" b="0"/>
                            <a:pathLst>
                              <a:path w="7762875" h="2085975">
                                <a:moveTo>
                                  <a:pt x="0" y="0"/>
                                </a:moveTo>
                                <a:lnTo>
                                  <a:pt x="7762875" y="0"/>
                                </a:lnTo>
                                <a:lnTo>
                                  <a:pt x="7762875" y="2085975"/>
                                </a:lnTo>
                                <a:lnTo>
                                  <a:pt x="0" y="2085975"/>
                                </a:lnTo>
                                <a:lnTo>
                                  <a:pt x="0" y="0"/>
                                </a:lnTo>
                              </a:path>
                            </a:pathLst>
                          </a:custGeom>
                          <a:ln w="0" cap="flat">
                            <a:miter lim="127000"/>
                          </a:ln>
                        </wps:spPr>
                        <wps:style>
                          <a:lnRef idx="0">
                            <a:srgbClr val="000000">
                              <a:alpha val="0"/>
                            </a:srgbClr>
                          </a:lnRef>
                          <a:fillRef idx="1">
                            <a:srgbClr val="00314D"/>
                          </a:fillRef>
                          <a:effectRef idx="0">
                            <a:scrgbClr r="0" g="0" b="0"/>
                          </a:effectRef>
                          <a:fontRef idx="none"/>
                        </wps:style>
                        <wps:bodyPr/>
                      </wps:wsp>
                      <wps:wsp>
                        <wps:cNvPr id="9" name="Rectangle 9"/>
                        <wps:cNvSpPr/>
                        <wps:spPr>
                          <a:xfrm>
                            <a:off x="1169213" y="1218311"/>
                            <a:ext cx="53596" cy="241550"/>
                          </a:xfrm>
                          <a:prstGeom prst="rect">
                            <a:avLst/>
                          </a:prstGeom>
                          <a:ln>
                            <a:noFill/>
                          </a:ln>
                        </wps:spPr>
                        <wps:txbx>
                          <w:txbxContent>
                            <w:p w14:paraId="4C0A9C71" w14:textId="77777777" w:rsidR="00C74FDB" w:rsidRDefault="00000000">
                              <w:pPr>
                                <w:spacing w:after="160" w:line="259" w:lineRule="auto"/>
                                <w:ind w:left="0" w:firstLine="0"/>
                              </w:pPr>
                              <w:r>
                                <w:t xml:space="preserve"> </w:t>
                              </w:r>
                            </w:p>
                          </w:txbxContent>
                        </wps:txbx>
                        <wps:bodyPr horzOverflow="overflow" vert="horz" lIns="0" tIns="0" rIns="0" bIns="0" rtlCol="0">
                          <a:noAutofit/>
                        </wps:bodyPr>
                      </wps:wsp>
                      <wps:wsp>
                        <wps:cNvPr id="10" name="Rectangle 10"/>
                        <wps:cNvSpPr/>
                        <wps:spPr>
                          <a:xfrm>
                            <a:off x="1169213" y="1645031"/>
                            <a:ext cx="53596" cy="241550"/>
                          </a:xfrm>
                          <a:prstGeom prst="rect">
                            <a:avLst/>
                          </a:prstGeom>
                          <a:ln>
                            <a:noFill/>
                          </a:ln>
                        </wps:spPr>
                        <wps:txbx>
                          <w:txbxContent>
                            <w:p w14:paraId="4D7928C7"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1" name="Rectangle 11"/>
                        <wps:cNvSpPr/>
                        <wps:spPr>
                          <a:xfrm>
                            <a:off x="4111117" y="2071750"/>
                            <a:ext cx="53596" cy="241550"/>
                          </a:xfrm>
                          <a:prstGeom prst="rect">
                            <a:avLst/>
                          </a:prstGeom>
                          <a:ln>
                            <a:noFill/>
                          </a:ln>
                        </wps:spPr>
                        <wps:txbx>
                          <w:txbxContent>
                            <w:p w14:paraId="6CF99713"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2" name="Rectangle 12"/>
                        <wps:cNvSpPr/>
                        <wps:spPr>
                          <a:xfrm>
                            <a:off x="1169213" y="2499995"/>
                            <a:ext cx="53596" cy="241550"/>
                          </a:xfrm>
                          <a:prstGeom prst="rect">
                            <a:avLst/>
                          </a:prstGeom>
                          <a:ln>
                            <a:noFill/>
                          </a:ln>
                        </wps:spPr>
                        <wps:txbx>
                          <w:txbxContent>
                            <w:p w14:paraId="44A6E225"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3" name="Rectangle 13"/>
                        <wps:cNvSpPr/>
                        <wps:spPr>
                          <a:xfrm>
                            <a:off x="1169213" y="2926715"/>
                            <a:ext cx="53596" cy="241550"/>
                          </a:xfrm>
                          <a:prstGeom prst="rect">
                            <a:avLst/>
                          </a:prstGeom>
                          <a:ln>
                            <a:noFill/>
                          </a:ln>
                        </wps:spPr>
                        <wps:txbx>
                          <w:txbxContent>
                            <w:p w14:paraId="67074EEB"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4" name="Rectangle 14"/>
                        <wps:cNvSpPr/>
                        <wps:spPr>
                          <a:xfrm>
                            <a:off x="1169213" y="3353816"/>
                            <a:ext cx="53596" cy="241550"/>
                          </a:xfrm>
                          <a:prstGeom prst="rect">
                            <a:avLst/>
                          </a:prstGeom>
                          <a:ln>
                            <a:noFill/>
                          </a:ln>
                        </wps:spPr>
                        <wps:txbx>
                          <w:txbxContent>
                            <w:p w14:paraId="1DD880F3"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5" name="Rectangle 15"/>
                        <wps:cNvSpPr/>
                        <wps:spPr>
                          <a:xfrm>
                            <a:off x="1169213" y="3780536"/>
                            <a:ext cx="53596" cy="241550"/>
                          </a:xfrm>
                          <a:prstGeom prst="rect">
                            <a:avLst/>
                          </a:prstGeom>
                          <a:ln>
                            <a:noFill/>
                          </a:ln>
                        </wps:spPr>
                        <wps:txbx>
                          <w:txbxContent>
                            <w:p w14:paraId="0DC2D028"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6" name="Rectangle 16"/>
                        <wps:cNvSpPr/>
                        <wps:spPr>
                          <a:xfrm>
                            <a:off x="1169213" y="4208780"/>
                            <a:ext cx="53596" cy="241550"/>
                          </a:xfrm>
                          <a:prstGeom prst="rect">
                            <a:avLst/>
                          </a:prstGeom>
                          <a:ln>
                            <a:noFill/>
                          </a:ln>
                        </wps:spPr>
                        <wps:txbx>
                          <w:txbxContent>
                            <w:p w14:paraId="09DFEBDC"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7" name="Rectangle 17"/>
                        <wps:cNvSpPr/>
                        <wps:spPr>
                          <a:xfrm>
                            <a:off x="1169213" y="4635500"/>
                            <a:ext cx="53596" cy="241550"/>
                          </a:xfrm>
                          <a:prstGeom prst="rect">
                            <a:avLst/>
                          </a:prstGeom>
                          <a:ln>
                            <a:noFill/>
                          </a:ln>
                        </wps:spPr>
                        <wps:txbx>
                          <w:txbxContent>
                            <w:p w14:paraId="25E8794F"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18" name="Rectangle 18"/>
                        <wps:cNvSpPr/>
                        <wps:spPr>
                          <a:xfrm>
                            <a:off x="1169213" y="5062220"/>
                            <a:ext cx="53596" cy="241550"/>
                          </a:xfrm>
                          <a:prstGeom prst="rect">
                            <a:avLst/>
                          </a:prstGeom>
                          <a:ln>
                            <a:noFill/>
                          </a:ln>
                        </wps:spPr>
                        <wps:txbx>
                          <w:txbxContent>
                            <w:p w14:paraId="4788C2A7" w14:textId="77777777" w:rsidR="00C74FDB"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39" name="Rectangle 39"/>
                        <wps:cNvSpPr/>
                        <wps:spPr>
                          <a:xfrm>
                            <a:off x="490728" y="3901313"/>
                            <a:ext cx="6784608" cy="516132"/>
                          </a:xfrm>
                          <a:prstGeom prst="rect">
                            <a:avLst/>
                          </a:prstGeom>
                          <a:ln>
                            <a:noFill/>
                          </a:ln>
                        </wps:spPr>
                        <wps:txbx>
                          <w:txbxContent>
                            <w:p w14:paraId="75A90B50" w14:textId="71177707" w:rsidR="00C74FDB" w:rsidRDefault="00000000">
                              <w:pPr>
                                <w:spacing w:after="160" w:line="259" w:lineRule="auto"/>
                                <w:ind w:left="0" w:firstLine="0"/>
                              </w:pPr>
                              <w:r>
                                <w:rPr>
                                  <w:b/>
                                  <w:color w:val="FFFFFF"/>
                                  <w:sz w:val="60"/>
                                </w:rPr>
                                <w:t xml:space="preserve">Prácticas </w:t>
                              </w:r>
                              <w:r w:rsidR="007233AA">
                                <w:rPr>
                                  <w:b/>
                                  <w:color w:val="FFFFFF"/>
                                  <w:sz w:val="60"/>
                                </w:rPr>
                                <w:t>a</w:t>
                              </w:r>
                              <w:r>
                                <w:rPr>
                                  <w:b/>
                                  <w:color w:val="FFFFFF"/>
                                  <w:sz w:val="60"/>
                                </w:rPr>
                                <w:t xml:space="preserve">groecológicas para la </w:t>
                              </w:r>
                            </w:p>
                          </w:txbxContent>
                        </wps:txbx>
                        <wps:bodyPr horzOverflow="overflow" vert="horz" lIns="0" tIns="0" rIns="0" bIns="0" rtlCol="0">
                          <a:noAutofit/>
                        </wps:bodyPr>
                      </wps:wsp>
                      <wps:wsp>
                        <wps:cNvPr id="40" name="Rectangle 40"/>
                        <wps:cNvSpPr/>
                        <wps:spPr>
                          <a:xfrm>
                            <a:off x="490728" y="4366133"/>
                            <a:ext cx="8806461" cy="516132"/>
                          </a:xfrm>
                          <a:prstGeom prst="rect">
                            <a:avLst/>
                          </a:prstGeom>
                          <a:ln>
                            <a:noFill/>
                          </a:ln>
                        </wps:spPr>
                        <wps:txbx>
                          <w:txbxContent>
                            <w:p w14:paraId="088C7CC1" w14:textId="16593A49" w:rsidR="00C74FDB" w:rsidRDefault="007233AA">
                              <w:pPr>
                                <w:spacing w:after="160" w:line="259" w:lineRule="auto"/>
                                <w:ind w:left="0" w:firstLine="0"/>
                              </w:pPr>
                              <w:r>
                                <w:rPr>
                                  <w:b/>
                                  <w:color w:val="FFFFFF"/>
                                  <w:sz w:val="60"/>
                                </w:rPr>
                                <w:t>r</w:t>
                              </w:r>
                              <w:r w:rsidR="00000000">
                                <w:rPr>
                                  <w:b/>
                                  <w:color w:val="FFFFFF"/>
                                  <w:sz w:val="60"/>
                                </w:rPr>
                                <w:t xml:space="preserve">estauración y </w:t>
                              </w:r>
                              <w:r>
                                <w:rPr>
                                  <w:b/>
                                  <w:color w:val="FFFFFF"/>
                                  <w:sz w:val="60"/>
                                </w:rPr>
                                <w:t>f</w:t>
                              </w:r>
                              <w:r w:rsidR="00000000">
                                <w:rPr>
                                  <w:b/>
                                  <w:color w:val="FFFFFF"/>
                                  <w:sz w:val="60"/>
                                </w:rPr>
                                <w:t xml:space="preserve">ortalecimiento </w:t>
                              </w:r>
                              <w:r>
                                <w:rPr>
                                  <w:b/>
                                  <w:color w:val="FFFFFF"/>
                                  <w:sz w:val="60"/>
                                </w:rPr>
                                <w:t>a</w:t>
                              </w:r>
                              <w:r w:rsidR="00000000">
                                <w:rPr>
                                  <w:b/>
                                  <w:color w:val="FFFFFF"/>
                                  <w:sz w:val="60"/>
                                </w:rPr>
                                <w:t>mbiental</w:t>
                              </w:r>
                            </w:p>
                          </w:txbxContent>
                        </wps:txbx>
                        <wps:bodyPr horzOverflow="overflow" vert="horz" lIns="0" tIns="0" rIns="0" bIns="0" rtlCol="0">
                          <a:noAutofit/>
                        </wps:bodyPr>
                      </wps:wsp>
                      <wps:wsp>
                        <wps:cNvPr id="41" name="Rectangle 41"/>
                        <wps:cNvSpPr/>
                        <wps:spPr>
                          <a:xfrm>
                            <a:off x="7113778" y="4366133"/>
                            <a:ext cx="114521" cy="516132"/>
                          </a:xfrm>
                          <a:prstGeom prst="rect">
                            <a:avLst/>
                          </a:prstGeom>
                          <a:ln>
                            <a:noFill/>
                          </a:ln>
                        </wps:spPr>
                        <wps:txbx>
                          <w:txbxContent>
                            <w:p w14:paraId="16936A1A" w14:textId="77777777" w:rsidR="00C74FDB" w:rsidRDefault="00000000">
                              <w:pPr>
                                <w:spacing w:after="160" w:line="259" w:lineRule="auto"/>
                                <w:ind w:left="0" w:firstLine="0"/>
                              </w:pPr>
                              <w:r>
                                <w:rPr>
                                  <w:b/>
                                  <w:color w:val="FFFFFF"/>
                                  <w:sz w:val="60"/>
                                </w:rPr>
                                <w:t xml:space="preserve"> </w:t>
                              </w:r>
                            </w:p>
                          </w:txbxContent>
                        </wps:txbx>
                        <wps:bodyPr horzOverflow="overflow" vert="horz" lIns="0" tIns="0" rIns="0" bIns="0" rtlCol="0">
                          <a:noAutofit/>
                        </wps:bodyPr>
                      </wps:wsp>
                    </wpg:wgp>
                  </a:graphicData>
                </a:graphic>
              </wp:anchor>
            </w:drawing>
          </mc:Choice>
          <mc:Fallback>
            <w:pict>
              <v:group w14:anchorId="61E3A0D3" id="Group 36817" o:spid="_x0000_s1026" style="position:absolute;left:0;text-align:left;margin-left:0;margin-top:0;width:612pt;height:416.25pt;z-index:251658240;mso-position-horizontal-relative:page;mso-position-vertical-relative:page" coordsize="77724,528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2850" o:spid="_x0000_s1027" type="#_x0000_t75" style="position:absolute;width:77663;height:32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">
                  <v:imagedata r:id="rId8" o:title=""/>
                </v:shape>
                <v:shape id="Shape 44117" o:spid="_x0000_s1028" style="position:absolute;left:95;top:32002;width:77629;height:20860;visibility:visible;mso-wrap-style:square;v-text-anchor:top" coordsize="7762875,2085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" path="m,l7762875,r,2085975l,2085975,,e" fillcolor="#00314d" stroked="f" strokeweight="0">
                  <v:stroke miterlimit="83231f" joinstyle="miter"/>
                  <v:path arrowok="t" textboxrect="0,0,7762875,2085975"/>
                </v:shape>
                <v:rect id="Rectangle 9" o:spid="_x0000_s1029" style="position:absolute;left:11692;top:12183;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4C0A9C71" w14:textId="77777777" w:rsidR="00C74FDB" w:rsidRDefault="00000000">
                        <w:pPr>
                          <w:spacing w:after="160" w:line="259" w:lineRule="auto"/>
                          <w:ind w:left="0" w:firstLine="0"/>
                        </w:pPr>
                        <w:r>
                          <w:t xml:space="preserve"> </w:t>
                        </w:r>
                      </w:p>
                    </w:txbxContent>
                  </v:textbox>
                </v:rect>
                <v:rect id="Rectangle 10" o:spid="_x0000_s1030" style="position:absolute;left:11692;top:16450;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4D7928C7" w14:textId="77777777" w:rsidR="00C74FDB" w:rsidRDefault="00000000">
                        <w:pPr>
                          <w:spacing w:after="160" w:line="259" w:lineRule="auto"/>
                          <w:ind w:left="0" w:firstLine="0"/>
                        </w:pPr>
                        <w:r>
                          <w:rPr>
                            <w:b/>
                          </w:rPr>
                          <w:t xml:space="preserve"> </w:t>
                        </w:r>
                      </w:p>
                    </w:txbxContent>
                  </v:textbox>
                </v:rect>
                <v:rect id="Rectangle 11" o:spid="_x0000_s1031" style="position:absolute;left:41111;top:20717;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CF99713" w14:textId="77777777" w:rsidR="00C74FDB" w:rsidRDefault="00000000">
                        <w:pPr>
                          <w:spacing w:after="160" w:line="259" w:lineRule="auto"/>
                          <w:ind w:left="0" w:firstLine="0"/>
                        </w:pPr>
                        <w:r>
                          <w:rPr>
                            <w:b/>
                          </w:rPr>
                          <w:t xml:space="preserve"> </w:t>
                        </w:r>
                      </w:p>
                    </w:txbxContent>
                  </v:textbox>
                </v:rect>
                <v:rect id="Rectangle 12" o:spid="_x0000_s1032" style="position:absolute;left:11692;top:24999;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44A6E225" w14:textId="77777777" w:rsidR="00C74FDB" w:rsidRDefault="00000000">
                        <w:pPr>
                          <w:spacing w:after="160" w:line="259" w:lineRule="auto"/>
                          <w:ind w:left="0" w:firstLine="0"/>
                        </w:pPr>
                        <w:r>
                          <w:rPr>
                            <w:b/>
                          </w:rPr>
                          <w:t xml:space="preserve"> </w:t>
                        </w:r>
                      </w:p>
                    </w:txbxContent>
                  </v:textbox>
                </v:rect>
                <v:rect id="Rectangle 13" o:spid="_x0000_s1033" style="position:absolute;left:11692;top:2926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7074EEB" w14:textId="77777777" w:rsidR="00C74FDB" w:rsidRDefault="00000000">
                        <w:pPr>
                          <w:spacing w:after="160" w:line="259" w:lineRule="auto"/>
                          <w:ind w:left="0" w:firstLine="0"/>
                        </w:pPr>
                        <w:r>
                          <w:rPr>
                            <w:b/>
                          </w:rPr>
                          <w:t xml:space="preserve"> </w:t>
                        </w:r>
                      </w:p>
                    </w:txbxContent>
                  </v:textbox>
                </v:rect>
                <v:rect id="Rectangle 14" o:spid="_x0000_s1034" style="position:absolute;left:11692;top:33538;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1DD880F3" w14:textId="77777777" w:rsidR="00C74FDB" w:rsidRDefault="00000000">
                        <w:pPr>
                          <w:spacing w:after="160" w:line="259" w:lineRule="auto"/>
                          <w:ind w:left="0" w:firstLine="0"/>
                        </w:pPr>
                        <w:r>
                          <w:rPr>
                            <w:b/>
                          </w:rPr>
                          <w:t xml:space="preserve"> </w:t>
                        </w:r>
                      </w:p>
                    </w:txbxContent>
                  </v:textbox>
                </v:rect>
                <v:rect id="Rectangle 15" o:spid="_x0000_s1035" style="position:absolute;left:11692;top:37805;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0DC2D028" w14:textId="77777777" w:rsidR="00C74FDB" w:rsidRDefault="00000000">
                        <w:pPr>
                          <w:spacing w:after="160" w:line="259" w:lineRule="auto"/>
                          <w:ind w:left="0" w:firstLine="0"/>
                        </w:pPr>
                        <w:r>
                          <w:rPr>
                            <w:b/>
                          </w:rPr>
                          <w:t xml:space="preserve"> </w:t>
                        </w:r>
                      </w:p>
                    </w:txbxContent>
                  </v:textbox>
                </v:rect>
                <v:rect id="Rectangle 16" o:spid="_x0000_s1036" style="position:absolute;left:11692;top:42087;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9DFEBDC" w14:textId="77777777" w:rsidR="00C74FDB" w:rsidRDefault="00000000">
                        <w:pPr>
                          <w:spacing w:after="160" w:line="259" w:lineRule="auto"/>
                          <w:ind w:left="0" w:firstLine="0"/>
                        </w:pPr>
                        <w:r>
                          <w:rPr>
                            <w:b/>
                          </w:rPr>
                          <w:t xml:space="preserve"> </w:t>
                        </w:r>
                      </w:p>
                    </w:txbxContent>
                  </v:textbox>
                </v:rect>
                <v:rect id="Rectangle 17" o:spid="_x0000_s1037" style="position:absolute;left:11692;top:46355;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25E8794F" w14:textId="77777777" w:rsidR="00C74FDB" w:rsidRDefault="00000000">
                        <w:pPr>
                          <w:spacing w:after="160" w:line="259" w:lineRule="auto"/>
                          <w:ind w:left="0" w:firstLine="0"/>
                        </w:pPr>
                        <w:r>
                          <w:rPr>
                            <w:b/>
                          </w:rPr>
                          <w:t xml:space="preserve"> </w:t>
                        </w:r>
                      </w:p>
                    </w:txbxContent>
                  </v:textbox>
                </v:rect>
                <v:rect id="Rectangle 18" o:spid="_x0000_s1038" style="position:absolute;left:11692;top:5062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4788C2A7" w14:textId="77777777" w:rsidR="00C74FDB" w:rsidRDefault="00000000">
                        <w:pPr>
                          <w:spacing w:after="160" w:line="259" w:lineRule="auto"/>
                          <w:ind w:left="0" w:firstLine="0"/>
                        </w:pPr>
                        <w:r>
                          <w:rPr>
                            <w:b/>
                          </w:rPr>
                          <w:t xml:space="preserve"> </w:t>
                        </w:r>
                      </w:p>
                    </w:txbxContent>
                  </v:textbox>
                </v:rect>
                <v:rect id="Rectangle 39" o:spid="_x0000_s1039" style="position:absolute;left:4907;top:39013;width:67846;height:5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75A90B50" w14:textId="71177707" w:rsidR="00C74FDB" w:rsidRDefault="00000000">
                        <w:pPr>
                          <w:spacing w:after="160" w:line="259" w:lineRule="auto"/>
                          <w:ind w:left="0" w:firstLine="0"/>
                        </w:pPr>
                        <w:r>
                          <w:rPr>
                            <w:b/>
                            <w:color w:val="FFFFFF"/>
                            <w:sz w:val="60"/>
                          </w:rPr>
                          <w:t xml:space="preserve">Prácticas </w:t>
                        </w:r>
                        <w:r w:rsidR="007233AA">
                          <w:rPr>
                            <w:b/>
                            <w:color w:val="FFFFFF"/>
                            <w:sz w:val="60"/>
                          </w:rPr>
                          <w:t>a</w:t>
                        </w:r>
                        <w:r>
                          <w:rPr>
                            <w:b/>
                            <w:color w:val="FFFFFF"/>
                            <w:sz w:val="60"/>
                          </w:rPr>
                          <w:t xml:space="preserve">groecológicas para la </w:t>
                        </w:r>
                      </w:p>
                    </w:txbxContent>
                  </v:textbox>
                </v:rect>
                <v:rect id="Rectangle 40" o:spid="_x0000_s1040" style="position:absolute;left:4907;top:43661;width:88064;height:5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088C7CC1" w14:textId="16593A49" w:rsidR="00C74FDB" w:rsidRDefault="007233AA">
                        <w:pPr>
                          <w:spacing w:after="160" w:line="259" w:lineRule="auto"/>
                          <w:ind w:left="0" w:firstLine="0"/>
                        </w:pPr>
                        <w:r>
                          <w:rPr>
                            <w:b/>
                            <w:color w:val="FFFFFF"/>
                            <w:sz w:val="60"/>
                          </w:rPr>
                          <w:t>r</w:t>
                        </w:r>
                        <w:r w:rsidR="00000000">
                          <w:rPr>
                            <w:b/>
                            <w:color w:val="FFFFFF"/>
                            <w:sz w:val="60"/>
                          </w:rPr>
                          <w:t xml:space="preserve">estauración y </w:t>
                        </w:r>
                        <w:r>
                          <w:rPr>
                            <w:b/>
                            <w:color w:val="FFFFFF"/>
                            <w:sz w:val="60"/>
                          </w:rPr>
                          <w:t>f</w:t>
                        </w:r>
                        <w:r w:rsidR="00000000">
                          <w:rPr>
                            <w:b/>
                            <w:color w:val="FFFFFF"/>
                            <w:sz w:val="60"/>
                          </w:rPr>
                          <w:t xml:space="preserve">ortalecimiento </w:t>
                        </w:r>
                        <w:r>
                          <w:rPr>
                            <w:b/>
                            <w:color w:val="FFFFFF"/>
                            <w:sz w:val="60"/>
                          </w:rPr>
                          <w:t>a</w:t>
                        </w:r>
                        <w:r w:rsidR="00000000">
                          <w:rPr>
                            <w:b/>
                            <w:color w:val="FFFFFF"/>
                            <w:sz w:val="60"/>
                          </w:rPr>
                          <w:t>mbiental</w:t>
                        </w:r>
                      </w:p>
                    </w:txbxContent>
                  </v:textbox>
                </v:rect>
                <v:rect id="Rectangle 41" o:spid="_x0000_s1041" style="position:absolute;left:71137;top:43661;width:1145;height:5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16936A1A" w14:textId="77777777" w:rsidR="00C74FDB" w:rsidRDefault="00000000">
                        <w:pPr>
                          <w:spacing w:after="160" w:line="259" w:lineRule="auto"/>
                          <w:ind w:left="0" w:firstLine="0"/>
                        </w:pPr>
                        <w:r>
                          <w:rPr>
                            <w:b/>
                            <w:color w:val="FFFFFF"/>
                            <w:sz w:val="60"/>
                          </w:rPr>
                          <w:t xml:space="preserve"> </w:t>
                        </w:r>
                      </w:p>
                    </w:txbxContent>
                  </v:textbox>
                </v:rect>
                <w10:wrap type="topAndBottom" anchorx="page" anchory="page"/>
              </v:group>
            </w:pict>
          </mc:Fallback>
        </mc:AlternateContent>
      </w:r>
      <w:r>
        <w:t xml:space="preserve">El componente formativo presenta los indicadores ambientales como herramientas clave para evaluar fincas rurales y planificar su transición agroecológica. A través del IPPTA se miden aspectos como agua, biodiversidad y residuos. Con base en el diagnóstico, se implementan prácticas como cosecha de agua, biofiltros y compostaje. También se proponen estrategias para conservación, reutilización y un plan de intervención sostenible. </w:t>
      </w:r>
    </w:p>
    <w:p w14:paraId="50B2839C" w14:textId="77777777" w:rsidR="00C74FDB" w:rsidRDefault="00000000">
      <w:pPr>
        <w:spacing w:after="0" w:line="259" w:lineRule="auto"/>
        <w:ind w:firstLine="0"/>
      </w:pPr>
      <w:r>
        <w:t xml:space="preserve"> </w:t>
      </w:r>
    </w:p>
    <w:p w14:paraId="6B6FC884" w14:textId="77777777" w:rsidR="00C74FDB" w:rsidRDefault="00000000">
      <w:pPr>
        <w:spacing w:after="219" w:line="259" w:lineRule="auto"/>
        <w:ind w:left="-29" w:right="-33" w:firstLine="0"/>
      </w:pPr>
      <w:r>
        <w:rPr>
          <w:noProof/>
          <w:sz w:val="22"/>
        </w:rPr>
        <mc:AlternateContent>
          <mc:Choice Requires="wpg">
            <w:drawing>
              <wp:inline distT="0" distB="0" distL="0" distR="0" wp14:anchorId="5E209DBC" wp14:editId="24502637">
                <wp:extent cx="6370066" cy="18288"/>
                <wp:effectExtent l="0" t="0" r="0" b="0"/>
                <wp:docPr id="36818" name="Group 36818"/>
                <wp:cNvGraphicFramePr/>
                <a:graphic xmlns:a="http://schemas.openxmlformats.org/drawingml/2006/main">
                  <a:graphicData uri="http://schemas.microsoft.com/office/word/2010/wordprocessingGroup">
                    <wpg:wgp>
                      <wpg:cNvGrpSpPr/>
                      <wpg:grpSpPr>
                        <a:xfrm>
                          <a:off x="0" y="0"/>
                          <a:ext cx="6370066" cy="18288"/>
                          <a:chOff x="0" y="0"/>
                          <a:chExt cx="6370066" cy="18288"/>
                        </a:xfrm>
                      </wpg:grpSpPr>
                      <wps:wsp>
                        <wps:cNvPr id="44119" name="Shape 44119"/>
                        <wps:cNvSpPr/>
                        <wps:spPr>
                          <a:xfrm>
                            <a:off x="0" y="0"/>
                            <a:ext cx="6370066" cy="18288"/>
                          </a:xfrm>
                          <a:custGeom>
                            <a:avLst/>
                            <a:gdLst/>
                            <a:ahLst/>
                            <a:cxnLst/>
                            <a:rect l="0" t="0" r="0" b="0"/>
                            <a:pathLst>
                              <a:path w="6370066" h="18288">
                                <a:moveTo>
                                  <a:pt x="0" y="0"/>
                                </a:moveTo>
                                <a:lnTo>
                                  <a:pt x="6370066" y="0"/>
                                </a:lnTo>
                                <a:lnTo>
                                  <a:pt x="637006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6818" style="width:501.58pt;height:1.44pt;mso-position-horizontal-relative:char;mso-position-vertical-relative:line" coordsize="63700,182">
                <v:shape id="Shape 44120" style="position:absolute;width:63700;height:182;left:0;top:0;" coordsize="6370066,18288" path="m0,0l6370066,0l6370066,18288l0,18288l0,0">
                  <v:stroke weight="0pt" endcap="flat" joinstyle="miter" miterlimit="10" on="false" color="#000000" opacity="0"/>
                  <v:fill on="true" color="#000000"/>
                </v:shape>
              </v:group>
            </w:pict>
          </mc:Fallback>
        </mc:AlternateContent>
      </w:r>
    </w:p>
    <w:p w14:paraId="3A6C6FC8" w14:textId="77777777" w:rsidR="00C74FDB" w:rsidRDefault="00000000">
      <w:pPr>
        <w:tabs>
          <w:tab w:val="center" w:pos="5342"/>
          <w:tab w:val="center" w:pos="9120"/>
        </w:tabs>
        <w:spacing w:after="0" w:line="259" w:lineRule="auto"/>
        <w:ind w:left="0" w:firstLine="0"/>
      </w:pPr>
      <w:r>
        <w:rPr>
          <w:sz w:val="22"/>
        </w:rPr>
        <w:tab/>
      </w:r>
      <w:r>
        <w:rPr>
          <w:b/>
        </w:rPr>
        <w:t>diciembre 2025</w:t>
      </w:r>
      <w:r>
        <w:t xml:space="preserve"> </w:t>
      </w:r>
      <w:r>
        <w:tab/>
        <w:t xml:space="preserve"> </w:t>
      </w:r>
    </w:p>
    <w:p w14:paraId="6D0920FF" w14:textId="77777777" w:rsidR="00C74FDB" w:rsidRDefault="00000000">
      <w:pPr>
        <w:spacing w:after="135" w:line="249" w:lineRule="auto"/>
        <w:ind w:left="12" w:hanging="10"/>
      </w:pPr>
      <w:r>
        <w:rPr>
          <w:b/>
          <w:sz w:val="32"/>
        </w:rPr>
        <w:lastRenderedPageBreak/>
        <w:t xml:space="preserve">Tabla de contenido </w:t>
      </w:r>
    </w:p>
    <w:p w14:paraId="1243D292" w14:textId="77777777" w:rsidR="00C74FDB" w:rsidRDefault="00000000">
      <w:pPr>
        <w:spacing w:after="303" w:line="259" w:lineRule="auto"/>
        <w:ind w:left="703" w:hanging="10"/>
      </w:pPr>
      <w:r>
        <w:t>Introducción .......................................................................................................... 3</w:t>
      </w:r>
      <w:r>
        <w:rPr>
          <w:sz w:val="24"/>
        </w:rPr>
        <w:t xml:space="preserve"> </w:t>
      </w:r>
    </w:p>
    <w:p w14:paraId="4EF1EF4C" w14:textId="77777777" w:rsidR="00C74FDB" w:rsidRDefault="00000000">
      <w:pPr>
        <w:numPr>
          <w:ilvl w:val="0"/>
          <w:numId w:val="1"/>
        </w:numPr>
        <w:spacing w:after="306" w:line="259" w:lineRule="auto"/>
        <w:ind w:hanging="492"/>
      </w:pPr>
      <w:r>
        <w:t>Indicadores ambientales y factores del territorio ........................................... 5</w:t>
      </w:r>
      <w:r>
        <w:rPr>
          <w:sz w:val="24"/>
        </w:rPr>
        <w:t xml:space="preserve"> </w:t>
      </w:r>
    </w:p>
    <w:p w14:paraId="327622A8" w14:textId="77777777" w:rsidR="00C74FDB" w:rsidRDefault="00000000">
      <w:pPr>
        <w:spacing w:after="303" w:line="259" w:lineRule="auto"/>
        <w:ind w:left="1006" w:firstLine="0"/>
      </w:pPr>
      <w:r>
        <w:rPr>
          <w:noProof/>
        </w:rPr>
        <w:drawing>
          <wp:inline distT="0" distB="0" distL="0" distR="0" wp14:anchorId="31D6DB8E" wp14:editId="1AB1ACAE">
            <wp:extent cx="249174" cy="121158"/>
            <wp:effectExtent l="0" t="0" r="0" b="0"/>
            <wp:docPr id="80" name="Picture 80"/>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9"/>
                    <a:stretch>
                      <a:fillRect/>
                    </a:stretch>
                  </pic:blipFill>
                  <pic:spPr>
                    <a:xfrm>
                      <a:off x="0" y="0"/>
                      <a:ext cx="249174" cy="121158"/>
                    </a:xfrm>
                    <a:prstGeom prst="rect">
                      <a:avLst/>
                    </a:prstGeom>
                  </pic:spPr>
                </pic:pic>
              </a:graphicData>
            </a:graphic>
          </wp:inline>
        </w:drawing>
      </w:r>
      <w:r>
        <w:rPr>
          <w:sz w:val="24"/>
        </w:rPr>
        <w:t xml:space="preserve">      </w:t>
      </w:r>
      <w:r>
        <w:t>Indicadores ambientales: concepto, tipos y finalidad .............................. 5</w:t>
      </w:r>
      <w:r>
        <w:rPr>
          <w:sz w:val="24"/>
        </w:rPr>
        <w:t xml:space="preserve"> </w:t>
      </w:r>
    </w:p>
    <w:p w14:paraId="791C5E05" w14:textId="77777777" w:rsidR="00C74FDB" w:rsidRDefault="00000000">
      <w:pPr>
        <w:spacing w:after="303" w:line="259" w:lineRule="auto"/>
        <w:ind w:left="1016" w:hanging="10"/>
      </w:pPr>
      <w:r>
        <w:rPr>
          <w:noProof/>
        </w:rPr>
        <w:drawing>
          <wp:inline distT="0" distB="0" distL="0" distR="0" wp14:anchorId="2D3A5DBD" wp14:editId="332ADCEC">
            <wp:extent cx="249174" cy="122682"/>
            <wp:effectExtent l="0" t="0" r="0" b="0"/>
            <wp:docPr id="89" name="Picture 89"/>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10"/>
                    <a:stretch>
                      <a:fillRect/>
                    </a:stretch>
                  </pic:blipFill>
                  <pic:spPr>
                    <a:xfrm>
                      <a:off x="0" y="0"/>
                      <a:ext cx="249174" cy="122682"/>
                    </a:xfrm>
                    <a:prstGeom prst="rect">
                      <a:avLst/>
                    </a:prstGeom>
                  </pic:spPr>
                </pic:pic>
              </a:graphicData>
            </a:graphic>
          </wp:inline>
        </w:drawing>
      </w:r>
      <w:r>
        <w:rPr>
          <w:sz w:val="24"/>
        </w:rPr>
        <w:t xml:space="preserve">     </w:t>
      </w:r>
      <w:r>
        <w:t>Indicadores ambientales IPPTA ................................................................ 6</w:t>
      </w:r>
      <w:r>
        <w:rPr>
          <w:sz w:val="24"/>
        </w:rPr>
        <w:t xml:space="preserve"> </w:t>
      </w:r>
    </w:p>
    <w:p w14:paraId="504FE199" w14:textId="77777777" w:rsidR="00C74FDB" w:rsidRDefault="00000000">
      <w:pPr>
        <w:numPr>
          <w:ilvl w:val="0"/>
          <w:numId w:val="1"/>
        </w:numPr>
        <w:spacing w:after="305" w:line="259" w:lineRule="auto"/>
        <w:ind w:hanging="492"/>
      </w:pPr>
      <w:r>
        <w:t>Algunas soluciones agroecológicas frente a la crisis ambiental ..................... 15</w:t>
      </w:r>
      <w:r>
        <w:rPr>
          <w:sz w:val="24"/>
        </w:rPr>
        <w:t xml:space="preserve"> </w:t>
      </w:r>
    </w:p>
    <w:p w14:paraId="238E871F" w14:textId="77777777" w:rsidR="00C74FDB" w:rsidRDefault="00000000">
      <w:pPr>
        <w:spacing w:after="303" w:line="259" w:lineRule="auto"/>
        <w:ind w:left="998" w:firstLine="0"/>
      </w:pPr>
      <w:r>
        <w:rPr>
          <w:noProof/>
        </w:rPr>
        <w:drawing>
          <wp:inline distT="0" distB="0" distL="0" distR="0" wp14:anchorId="0E6A2B98" wp14:editId="1A17223D">
            <wp:extent cx="253746" cy="122682"/>
            <wp:effectExtent l="0" t="0" r="0" b="0"/>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11"/>
                    <a:stretch>
                      <a:fillRect/>
                    </a:stretch>
                  </pic:blipFill>
                  <pic:spPr>
                    <a:xfrm>
                      <a:off x="0" y="0"/>
                      <a:ext cx="253746" cy="122682"/>
                    </a:xfrm>
                    <a:prstGeom prst="rect">
                      <a:avLst/>
                    </a:prstGeom>
                  </pic:spPr>
                </pic:pic>
              </a:graphicData>
            </a:graphic>
          </wp:inline>
        </w:drawing>
      </w:r>
      <w:r>
        <w:rPr>
          <w:sz w:val="24"/>
        </w:rPr>
        <w:t xml:space="preserve">     </w:t>
      </w:r>
      <w:r>
        <w:t>Estrategias prediales para el cuidado del agua ....................................... 16</w:t>
      </w:r>
      <w:r>
        <w:rPr>
          <w:sz w:val="24"/>
        </w:rPr>
        <w:t xml:space="preserve"> </w:t>
      </w:r>
    </w:p>
    <w:p w14:paraId="2DE27040" w14:textId="77777777" w:rsidR="00C74FDB" w:rsidRDefault="00000000">
      <w:pPr>
        <w:spacing w:after="303" w:line="259" w:lineRule="auto"/>
        <w:ind w:left="998" w:firstLine="0"/>
      </w:pPr>
      <w:r>
        <w:rPr>
          <w:noProof/>
        </w:rPr>
        <w:drawing>
          <wp:inline distT="0" distB="0" distL="0" distR="0" wp14:anchorId="04894499" wp14:editId="21194B2B">
            <wp:extent cx="253746" cy="122682"/>
            <wp:effectExtent l="0" t="0" r="0" b="0"/>
            <wp:docPr id="118" name="Picture 118"/>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12"/>
                    <a:stretch>
                      <a:fillRect/>
                    </a:stretch>
                  </pic:blipFill>
                  <pic:spPr>
                    <a:xfrm>
                      <a:off x="0" y="0"/>
                      <a:ext cx="253746" cy="122682"/>
                    </a:xfrm>
                    <a:prstGeom prst="rect">
                      <a:avLst/>
                    </a:prstGeom>
                  </pic:spPr>
                </pic:pic>
              </a:graphicData>
            </a:graphic>
          </wp:inline>
        </w:drawing>
      </w:r>
      <w:r>
        <w:rPr>
          <w:sz w:val="24"/>
        </w:rPr>
        <w:t xml:space="preserve">     </w:t>
      </w:r>
      <w:r>
        <w:t>Estrategias prediales para la conservación de la biodiversidad .............. 23</w:t>
      </w:r>
      <w:r>
        <w:rPr>
          <w:sz w:val="24"/>
        </w:rPr>
        <w:t xml:space="preserve"> </w:t>
      </w:r>
    </w:p>
    <w:p w14:paraId="62F925BC" w14:textId="77777777" w:rsidR="00C74FDB" w:rsidRDefault="00000000">
      <w:pPr>
        <w:tabs>
          <w:tab w:val="center" w:pos="1277"/>
          <w:tab w:val="right" w:pos="9970"/>
        </w:tabs>
        <w:spacing w:after="302" w:line="259" w:lineRule="auto"/>
        <w:ind w:left="0" w:firstLine="0"/>
      </w:pPr>
      <w:r>
        <w:rPr>
          <w:sz w:val="22"/>
        </w:rPr>
        <w:tab/>
      </w:r>
      <w:r>
        <w:rPr>
          <w:noProof/>
        </w:rPr>
        <w:drawing>
          <wp:inline distT="0" distB="0" distL="0" distR="0" wp14:anchorId="62658331" wp14:editId="6B66CF15">
            <wp:extent cx="253746" cy="124206"/>
            <wp:effectExtent l="0" t="0" r="0" b="0"/>
            <wp:docPr id="127" name="Picture 127"/>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13"/>
                    <a:stretch>
                      <a:fillRect/>
                    </a:stretch>
                  </pic:blipFill>
                  <pic:spPr>
                    <a:xfrm>
                      <a:off x="0" y="0"/>
                      <a:ext cx="253746" cy="124206"/>
                    </a:xfrm>
                    <a:prstGeom prst="rect">
                      <a:avLst/>
                    </a:prstGeom>
                  </pic:spPr>
                </pic:pic>
              </a:graphicData>
            </a:graphic>
          </wp:inline>
        </w:drawing>
      </w:r>
      <w:r>
        <w:rPr>
          <w:sz w:val="24"/>
        </w:rPr>
        <w:t xml:space="preserve"> </w:t>
      </w:r>
      <w:r>
        <w:rPr>
          <w:sz w:val="24"/>
        </w:rPr>
        <w:tab/>
      </w:r>
      <w:r>
        <w:t>Técnicas y estrategias concretas de manejo y conservación ................... 26</w:t>
      </w:r>
      <w:r>
        <w:rPr>
          <w:sz w:val="24"/>
        </w:rPr>
        <w:t xml:space="preserve"> </w:t>
      </w:r>
    </w:p>
    <w:p w14:paraId="0B297903" w14:textId="77777777" w:rsidR="00C74FDB" w:rsidRDefault="00000000">
      <w:pPr>
        <w:numPr>
          <w:ilvl w:val="0"/>
          <w:numId w:val="1"/>
        </w:numPr>
        <w:spacing w:after="306" w:line="259" w:lineRule="auto"/>
        <w:ind w:hanging="492"/>
      </w:pPr>
      <w:r>
        <w:t>Plan de intervención: de la línea base a la acción agroecológica .................. 42</w:t>
      </w:r>
      <w:r>
        <w:rPr>
          <w:sz w:val="24"/>
        </w:rPr>
        <w:t xml:space="preserve"> </w:t>
      </w:r>
    </w:p>
    <w:p w14:paraId="51142827" w14:textId="77777777" w:rsidR="00C74FDB" w:rsidRDefault="00000000">
      <w:pPr>
        <w:spacing w:after="302" w:line="259" w:lineRule="auto"/>
        <w:ind w:left="996" w:firstLine="0"/>
      </w:pPr>
      <w:r>
        <w:rPr>
          <w:noProof/>
        </w:rPr>
        <w:drawing>
          <wp:inline distT="0" distB="0" distL="0" distR="0" wp14:anchorId="62234220" wp14:editId="7DACBC3C">
            <wp:extent cx="255270" cy="124206"/>
            <wp:effectExtent l="0" t="0" r="0" b="0"/>
            <wp:docPr id="145" name="Picture 145"/>
            <wp:cNvGraphicFramePr/>
            <a:graphic xmlns:a="http://schemas.openxmlformats.org/drawingml/2006/main">
              <a:graphicData uri="http://schemas.openxmlformats.org/drawingml/2006/picture">
                <pic:pic xmlns:pic="http://schemas.openxmlformats.org/drawingml/2006/picture">
                  <pic:nvPicPr>
                    <pic:cNvPr id="145" name="Picture 145"/>
                    <pic:cNvPicPr/>
                  </pic:nvPicPr>
                  <pic:blipFill>
                    <a:blip r:embed="rId14"/>
                    <a:stretch>
                      <a:fillRect/>
                    </a:stretch>
                  </pic:blipFill>
                  <pic:spPr>
                    <a:xfrm>
                      <a:off x="0" y="0"/>
                      <a:ext cx="255270" cy="124206"/>
                    </a:xfrm>
                    <a:prstGeom prst="rect">
                      <a:avLst/>
                    </a:prstGeom>
                  </pic:spPr>
                </pic:pic>
              </a:graphicData>
            </a:graphic>
          </wp:inline>
        </w:drawing>
      </w:r>
      <w:r>
        <w:rPr>
          <w:sz w:val="24"/>
        </w:rPr>
        <w:t xml:space="preserve">     </w:t>
      </w:r>
      <w:r>
        <w:t>Pasos para construir un plan de intervención ........................................ 42</w:t>
      </w:r>
      <w:r>
        <w:rPr>
          <w:sz w:val="24"/>
        </w:rPr>
        <w:t xml:space="preserve"> </w:t>
      </w:r>
    </w:p>
    <w:p w14:paraId="0D5545A0" w14:textId="77777777" w:rsidR="00C74FDB" w:rsidRDefault="00000000">
      <w:pPr>
        <w:spacing w:after="303" w:line="259" w:lineRule="auto"/>
        <w:ind w:left="703" w:hanging="10"/>
      </w:pPr>
      <w:r>
        <w:t>Síntesis ................................................................................................................ 47</w:t>
      </w:r>
      <w:r>
        <w:rPr>
          <w:sz w:val="24"/>
        </w:rPr>
        <w:t xml:space="preserve"> </w:t>
      </w:r>
    </w:p>
    <w:p w14:paraId="1B5CBC5B" w14:textId="77777777" w:rsidR="00C74FDB" w:rsidRDefault="00000000">
      <w:pPr>
        <w:spacing w:after="303" w:line="259" w:lineRule="auto"/>
        <w:ind w:left="703" w:hanging="10"/>
      </w:pPr>
      <w:r>
        <w:t>Material complementario .................................................................................... 48</w:t>
      </w:r>
      <w:r>
        <w:rPr>
          <w:sz w:val="24"/>
        </w:rPr>
        <w:t xml:space="preserve"> </w:t>
      </w:r>
    </w:p>
    <w:p w14:paraId="4FB2AF7F" w14:textId="77777777" w:rsidR="00C74FDB" w:rsidRDefault="00000000">
      <w:pPr>
        <w:spacing w:after="303" w:line="259" w:lineRule="auto"/>
        <w:ind w:left="703" w:hanging="10"/>
      </w:pPr>
      <w:r>
        <w:t>Glosario ............................................................................................................... 49</w:t>
      </w:r>
      <w:r>
        <w:rPr>
          <w:sz w:val="24"/>
        </w:rPr>
        <w:t xml:space="preserve"> </w:t>
      </w:r>
    </w:p>
    <w:p w14:paraId="15037D12" w14:textId="77777777" w:rsidR="00C74FDB" w:rsidRDefault="00000000">
      <w:pPr>
        <w:spacing w:after="303" w:line="259" w:lineRule="auto"/>
        <w:ind w:left="703" w:hanging="10"/>
      </w:pPr>
      <w:r>
        <w:t>Referencias bibliográficas .................................................................................... 50</w:t>
      </w:r>
      <w:r>
        <w:rPr>
          <w:sz w:val="24"/>
        </w:rPr>
        <w:t xml:space="preserve"> </w:t>
      </w:r>
    </w:p>
    <w:p w14:paraId="41E1DE86" w14:textId="77777777" w:rsidR="00C74FDB" w:rsidRDefault="00000000">
      <w:pPr>
        <w:spacing w:after="303" w:line="259" w:lineRule="auto"/>
        <w:ind w:left="703" w:hanging="10"/>
      </w:pPr>
      <w:r>
        <w:t>Créditos ............................................................................................................... 52</w:t>
      </w:r>
      <w:r>
        <w:rPr>
          <w:sz w:val="24"/>
        </w:rPr>
        <w:t xml:space="preserve"> </w:t>
      </w:r>
    </w:p>
    <w:p w14:paraId="1122A35C" w14:textId="77777777" w:rsidR="00C74FDB" w:rsidRDefault="00000000">
      <w:pPr>
        <w:spacing w:after="0" w:line="259" w:lineRule="auto"/>
        <w:ind w:left="0" w:firstLine="0"/>
      </w:pPr>
      <w:r>
        <w:lastRenderedPageBreak/>
        <w:t xml:space="preserve"> </w:t>
      </w:r>
    </w:p>
    <w:p w14:paraId="78E1AA61" w14:textId="77777777" w:rsidR="00C74FDB" w:rsidRDefault="00000000">
      <w:pPr>
        <w:pStyle w:val="Ttulo1"/>
        <w:spacing w:after="267"/>
        <w:ind w:left="-5"/>
      </w:pPr>
      <w:r>
        <w:t xml:space="preserve">Introducción </w:t>
      </w:r>
    </w:p>
    <w:p w14:paraId="045240A8" w14:textId="77777777" w:rsidR="00C74FDB" w:rsidRDefault="00000000">
      <w:pPr>
        <w:ind w:left="-15"/>
      </w:pPr>
      <w:r>
        <w:t xml:space="preserve">La transición agroecológica exige mucho más que buenas intenciones: requiere herramientas concretas, criterios claros y una lectura profunda del territorio. Este componente formativo se enfoca en las prácticas agroecológicas para la restauración y el fortalecimiento ambiental, entendidas como acciones estratégicas que permiten transformar el diagnóstico predial en intervenciones regenerativas, contextualizadas y sostenibles. Su propósito es brindar a los promotores y aprendices los conocimientos necesarios para aplicar soluciones basadas en la naturaleza, integrando saberes técnicos y locales. </w:t>
      </w:r>
    </w:p>
    <w:p w14:paraId="6287126B" w14:textId="77777777" w:rsidR="00C74FDB" w:rsidRDefault="00000000">
      <w:pPr>
        <w:ind w:left="-15"/>
      </w:pPr>
      <w:r>
        <w:t xml:space="preserve">A partir de la evaluación de los indicadores ambientales del IPPTA, se identifican las áreas críticas del agroecosistema que requieren atención prioritaria. Este diagnóstico no se queda en la medición, sino que se convierte en el punto de partida para la acción. Por ello, el módulo presenta un conjunto de prácticas agroecológicas aplicables a nivel predial, orientadas al manejo del agua, la conservación de la biodiversidad, el cuidado del suelo y el aprovechamiento de residuos orgánicos. Estas prácticas se articulan con los factores del territorio y se adaptan a las condiciones biofísicas, </w:t>
      </w:r>
      <w:proofErr w:type="spellStart"/>
      <w:r>
        <w:t>socioproductivas</w:t>
      </w:r>
      <w:proofErr w:type="spellEnd"/>
      <w:r>
        <w:t xml:space="preserve"> y culturales de cada finca. </w:t>
      </w:r>
    </w:p>
    <w:p w14:paraId="72DA8535" w14:textId="77777777" w:rsidR="00C74FDB" w:rsidRDefault="00000000">
      <w:pPr>
        <w:spacing w:after="134"/>
        <w:ind w:left="-15"/>
      </w:pPr>
      <w:r>
        <w:t xml:space="preserve">Además de las soluciones sistematizadas, se reconoce el valor de las prácticas emergentes construidas por promotores, extensionistas y familias rurales, que enriquecen el repertorio agroecológico desde la experiencia y la innovación local. El componente formativo promueve así una visión integral, donde el cruce entre indicadores y prácticas permite diseñar planes de intervención efectivos, medibles y </w:t>
      </w:r>
      <w:r>
        <w:lastRenderedPageBreak/>
        <w:t xml:space="preserve">participativos, fortaleciendo la resiliencia ambiental y la autonomía territorial en el camino hacia la sostenibilidad. </w:t>
      </w:r>
    </w:p>
    <w:p w14:paraId="44354980" w14:textId="77777777" w:rsidR="00C74FDB" w:rsidRDefault="00000000">
      <w:pPr>
        <w:spacing w:after="0" w:line="259" w:lineRule="auto"/>
        <w:ind w:left="0" w:firstLine="0"/>
      </w:pPr>
      <w:r>
        <w:t xml:space="preserve"> </w:t>
      </w:r>
      <w:r>
        <w:tab/>
        <w:t xml:space="preserve"> </w:t>
      </w:r>
      <w:r>
        <w:br w:type="page"/>
      </w:r>
    </w:p>
    <w:p w14:paraId="4B518818" w14:textId="77777777" w:rsidR="00C74FDB" w:rsidRDefault="00000000">
      <w:pPr>
        <w:pStyle w:val="Ttulo1"/>
        <w:tabs>
          <w:tab w:val="center" w:pos="4075"/>
        </w:tabs>
        <w:ind w:left="-15" w:firstLine="0"/>
      </w:pPr>
      <w:r>
        <w:lastRenderedPageBreak/>
        <w:t>1.</w:t>
      </w:r>
      <w:r>
        <w:rPr>
          <w:rFonts w:ascii="Arial" w:eastAsia="Arial" w:hAnsi="Arial" w:cs="Arial"/>
        </w:rPr>
        <w:t xml:space="preserve"> </w:t>
      </w:r>
      <w:r>
        <w:rPr>
          <w:rFonts w:ascii="Arial" w:eastAsia="Arial" w:hAnsi="Arial" w:cs="Arial"/>
        </w:rPr>
        <w:tab/>
      </w:r>
      <w:r>
        <w:t xml:space="preserve">Indicadores ambientales y factores del territorio </w:t>
      </w:r>
    </w:p>
    <w:p w14:paraId="11DEDD55" w14:textId="77777777" w:rsidR="00C74FDB" w:rsidRDefault="00000000">
      <w:pPr>
        <w:ind w:left="-15"/>
      </w:pPr>
      <w:r>
        <w:t xml:space="preserve">La relación entre los indicadores ambientales y los factores del territorio es clave para comprender cómo las dinámicas ecológicas, sociales y productivas interactúan en un espacio determinado. La planificación territorial con enfoque ambiental exige instrumentos que permitan evaluar y monitorear el impacto de las actividades humanas sobre los ecosistemas, así como orientar las decisiones hacia modelos más sostenibles. En este sentido, los indicadores ambientales se constituyen como herramientas esenciales para transformar información compleja en datos útiles que faciliten la gestión del territorio. </w:t>
      </w:r>
    </w:p>
    <w:p w14:paraId="2DDDCCD6" w14:textId="77777777" w:rsidR="00C74FDB" w:rsidRDefault="00000000">
      <w:pPr>
        <w:ind w:left="-15"/>
      </w:pPr>
      <w:r>
        <w:t xml:space="preserve">Estos indicadores permiten identificar patrones, tendencias y problemáticas ambientales asociadas a diversos factores del territorio, como el uso del suelo, los recursos hídricos, la biodiversidad, la calidad del aire, entre otros. Al integrarse en procesos de evaluación ambiental, planificación participativa y políticas públicas, contribuyen a construir estrategias de intervención más coherentes y adaptadas al contexto local. </w:t>
      </w:r>
    </w:p>
    <w:p w14:paraId="3108081B" w14:textId="77777777" w:rsidR="00C74FDB" w:rsidRDefault="00000000">
      <w:pPr>
        <w:spacing w:after="427" w:line="259" w:lineRule="auto"/>
        <w:ind w:firstLine="0"/>
      </w:pPr>
      <w:r>
        <w:t xml:space="preserve"> </w:t>
      </w:r>
    </w:p>
    <w:p w14:paraId="1C2BCFE6" w14:textId="77777777" w:rsidR="00C74FDB" w:rsidRDefault="00000000">
      <w:pPr>
        <w:pStyle w:val="Ttulo2"/>
        <w:ind w:left="12"/>
      </w:pPr>
      <w:r>
        <w:rPr>
          <w:noProof/>
        </w:rPr>
        <w:drawing>
          <wp:inline distT="0" distB="0" distL="0" distR="0" wp14:anchorId="66BE383D" wp14:editId="2A807279">
            <wp:extent cx="293370" cy="136398"/>
            <wp:effectExtent l="0" t="0" r="0" b="0"/>
            <wp:docPr id="327" name="Picture 327"/>
            <wp:cNvGraphicFramePr/>
            <a:graphic xmlns:a="http://schemas.openxmlformats.org/drawingml/2006/main">
              <a:graphicData uri="http://schemas.openxmlformats.org/drawingml/2006/picture">
                <pic:pic xmlns:pic="http://schemas.openxmlformats.org/drawingml/2006/picture">
                  <pic:nvPicPr>
                    <pic:cNvPr id="327" name="Picture 327"/>
                    <pic:cNvPicPr/>
                  </pic:nvPicPr>
                  <pic:blipFill>
                    <a:blip r:embed="rId15"/>
                    <a:stretch>
                      <a:fillRect/>
                    </a:stretch>
                  </pic:blipFill>
                  <pic:spPr>
                    <a:xfrm>
                      <a:off x="0" y="0"/>
                      <a:ext cx="293370" cy="136398"/>
                    </a:xfrm>
                    <a:prstGeom prst="rect">
                      <a:avLst/>
                    </a:prstGeom>
                  </pic:spPr>
                </pic:pic>
              </a:graphicData>
            </a:graphic>
          </wp:inline>
        </w:drawing>
      </w:r>
      <w:r>
        <w:rPr>
          <w:rFonts w:ascii="Arial" w:eastAsia="Arial" w:hAnsi="Arial" w:cs="Arial"/>
        </w:rPr>
        <w:t xml:space="preserve"> </w:t>
      </w:r>
      <w:r>
        <w:t xml:space="preserve">Indicadores ambientales: concepto, tipos y finalidad </w:t>
      </w:r>
    </w:p>
    <w:p w14:paraId="57D36718" w14:textId="77777777" w:rsidR="00C74FDB" w:rsidRDefault="00000000">
      <w:pPr>
        <w:ind w:left="-15"/>
      </w:pPr>
      <w:r>
        <w:t xml:space="preserve">En el contexto de la creciente preocupación por la sostenibilidad y la conservación de los recursos naturales, los indicadores ambientales se han convertido en herramientas fundamentales para la gestión territorial. Estos instrumentos permiten transformar realidades ambientales complejas en información comprensible y manejable, lo cual facilita la toma de decisiones informadas y el monitoreo del estado de los ecosistemas. </w:t>
      </w:r>
    </w:p>
    <w:p w14:paraId="6426FAEE" w14:textId="77777777" w:rsidR="00C74FDB" w:rsidRDefault="00000000">
      <w:pPr>
        <w:ind w:left="-15"/>
      </w:pPr>
      <w:r>
        <w:lastRenderedPageBreak/>
        <w:t xml:space="preserve">Dentro del campo de la agroecología, los indicadores ambientales se utilizan con el propósito de medir la perdurabilidad de los sistemas de producción. </w:t>
      </w:r>
    </w:p>
    <w:p w14:paraId="467555ED" w14:textId="77777777" w:rsidR="00C74FDB" w:rsidRDefault="00000000">
      <w:pPr>
        <w:spacing w:after="390"/>
        <w:ind w:left="-15"/>
      </w:pPr>
      <w:r>
        <w:t xml:space="preserve">A través de ellos, se realiza una valoración del estado actual del agroecosistema, lo que permite fundamentar adecuadamente las decisiones que se adopten en relación con su manejo. Su análisis se enfoca en variables críticas, tales como el consumo de energía y agua, la administración de nutrientes, el nivel de contaminación, el deterioro de la calidad del suelo, la afectación de los ecosistemas y la diversidad biológica agrícola. </w:t>
      </w:r>
    </w:p>
    <w:p w14:paraId="1E6E3A4B" w14:textId="77777777" w:rsidR="00C74FDB" w:rsidRDefault="00000000">
      <w:pPr>
        <w:pStyle w:val="Ttulo3"/>
        <w:ind w:left="12"/>
      </w:pPr>
      <w:r>
        <w:t xml:space="preserve">Concepto </w:t>
      </w:r>
    </w:p>
    <w:p w14:paraId="05BF16E2" w14:textId="77777777" w:rsidR="00C74FDB" w:rsidRDefault="00000000">
      <w:pPr>
        <w:spacing w:after="210"/>
        <w:ind w:left="-15"/>
      </w:pPr>
      <w:r>
        <w:t xml:space="preserve">En el ámbito del diagnóstico y el monitoreo, la selección de indicadores adecuados es tan crucial como la recolección de los datos mismos, pues el éxito de la planificación depende de la calidad de las herramientas de medición. Un buen indicador ambiental debe cumplir con las siguientes características: </w:t>
      </w:r>
    </w:p>
    <w:p w14:paraId="0EDD8218" w14:textId="77777777" w:rsidR="00C74FDB" w:rsidRDefault="00000000">
      <w:pPr>
        <w:numPr>
          <w:ilvl w:val="0"/>
          <w:numId w:val="2"/>
        </w:numPr>
        <w:spacing w:line="259" w:lineRule="auto"/>
        <w:ind w:hanging="360"/>
      </w:pPr>
      <w:r>
        <w:t xml:space="preserve">Relevante para el contexto territorial. </w:t>
      </w:r>
    </w:p>
    <w:p w14:paraId="62D489B7" w14:textId="77777777" w:rsidR="00C74FDB" w:rsidRDefault="00000000">
      <w:pPr>
        <w:numPr>
          <w:ilvl w:val="0"/>
          <w:numId w:val="2"/>
        </w:numPr>
        <w:spacing w:line="259" w:lineRule="auto"/>
        <w:ind w:hanging="360"/>
      </w:pPr>
      <w:r>
        <w:t xml:space="preserve">Sensible a los cambios ecológicos. </w:t>
      </w:r>
    </w:p>
    <w:p w14:paraId="0EB417C3" w14:textId="77777777" w:rsidR="00C74FDB" w:rsidRDefault="00000000">
      <w:pPr>
        <w:numPr>
          <w:ilvl w:val="0"/>
          <w:numId w:val="2"/>
        </w:numPr>
        <w:spacing w:line="259" w:lineRule="auto"/>
        <w:ind w:hanging="360"/>
      </w:pPr>
      <w:r>
        <w:t xml:space="preserve">Comprensible para los actores locales. </w:t>
      </w:r>
    </w:p>
    <w:p w14:paraId="2E0044FF" w14:textId="77777777" w:rsidR="00C74FDB" w:rsidRDefault="00000000">
      <w:pPr>
        <w:numPr>
          <w:ilvl w:val="0"/>
          <w:numId w:val="2"/>
        </w:numPr>
        <w:spacing w:line="259" w:lineRule="auto"/>
        <w:ind w:hanging="360"/>
      </w:pPr>
      <w:r>
        <w:t xml:space="preserve">Viable en términos técnicos y comunitarios. </w:t>
      </w:r>
    </w:p>
    <w:p w14:paraId="5B63A41B" w14:textId="77777777" w:rsidR="00C74FDB" w:rsidRDefault="00000000">
      <w:pPr>
        <w:numPr>
          <w:ilvl w:val="0"/>
          <w:numId w:val="2"/>
        </w:numPr>
        <w:spacing w:after="112" w:line="259" w:lineRule="auto"/>
        <w:ind w:hanging="360"/>
      </w:pPr>
      <w:r>
        <w:t xml:space="preserve">Capaz de orientar acciones concretas. </w:t>
      </w:r>
    </w:p>
    <w:p w14:paraId="189B85DD" w14:textId="77777777" w:rsidR="00C74FDB" w:rsidRDefault="00000000">
      <w:pPr>
        <w:spacing w:after="427" w:line="259" w:lineRule="auto"/>
        <w:ind w:left="1428" w:firstLine="0"/>
      </w:pPr>
      <w:r>
        <w:t xml:space="preserve"> </w:t>
      </w:r>
    </w:p>
    <w:p w14:paraId="216B31E6" w14:textId="77777777" w:rsidR="00C74FDB" w:rsidRDefault="00000000">
      <w:pPr>
        <w:pStyle w:val="Ttulo2"/>
        <w:ind w:left="12"/>
      </w:pPr>
      <w:r>
        <w:rPr>
          <w:noProof/>
        </w:rPr>
        <w:drawing>
          <wp:inline distT="0" distB="0" distL="0" distR="0" wp14:anchorId="1CB45E88" wp14:editId="4E9B4153">
            <wp:extent cx="293370" cy="137922"/>
            <wp:effectExtent l="0" t="0" r="0" b="0"/>
            <wp:docPr id="401" name="Picture 401"/>
            <wp:cNvGraphicFramePr/>
            <a:graphic xmlns:a="http://schemas.openxmlformats.org/drawingml/2006/main">
              <a:graphicData uri="http://schemas.openxmlformats.org/drawingml/2006/picture">
                <pic:pic xmlns:pic="http://schemas.openxmlformats.org/drawingml/2006/picture">
                  <pic:nvPicPr>
                    <pic:cNvPr id="401" name="Picture 401"/>
                    <pic:cNvPicPr/>
                  </pic:nvPicPr>
                  <pic:blipFill>
                    <a:blip r:embed="rId16"/>
                    <a:stretch>
                      <a:fillRect/>
                    </a:stretch>
                  </pic:blipFill>
                  <pic:spPr>
                    <a:xfrm>
                      <a:off x="0" y="0"/>
                      <a:ext cx="293370" cy="137922"/>
                    </a:xfrm>
                    <a:prstGeom prst="rect">
                      <a:avLst/>
                    </a:prstGeom>
                  </pic:spPr>
                </pic:pic>
              </a:graphicData>
            </a:graphic>
          </wp:inline>
        </w:drawing>
      </w:r>
      <w:r>
        <w:rPr>
          <w:rFonts w:ascii="Arial" w:eastAsia="Arial" w:hAnsi="Arial" w:cs="Arial"/>
        </w:rPr>
        <w:t xml:space="preserve"> </w:t>
      </w:r>
      <w:r>
        <w:t xml:space="preserve"> Indicadores ambientales IPPTA </w:t>
      </w:r>
    </w:p>
    <w:p w14:paraId="28660A64" w14:textId="77777777" w:rsidR="00C74FDB" w:rsidRDefault="00000000">
      <w:pPr>
        <w:spacing w:after="0"/>
        <w:ind w:left="-15"/>
      </w:pPr>
      <w:r>
        <w:t xml:space="preserve">El levantamiento de la línea base ambiental del predio rural es un componente fundamental del Instrumento de Planeación para la Transición Agroecológica (IPPTA). </w:t>
      </w:r>
    </w:p>
    <w:p w14:paraId="6DA95CE4" w14:textId="77777777" w:rsidR="00C74FDB" w:rsidRDefault="00000000">
      <w:pPr>
        <w:ind w:left="-15" w:firstLine="0"/>
      </w:pPr>
      <w:r>
        <w:lastRenderedPageBreak/>
        <w:t xml:space="preserve">Su finalidad es proporcionar un diagnóstico detallado del estado ambiental de la finca, esencial para gestionar y planificar el proceso de cambio hacia una producción sustentable. </w:t>
      </w:r>
    </w:p>
    <w:p w14:paraId="155D8A5F" w14:textId="77777777" w:rsidR="00C74FDB" w:rsidRDefault="00000000">
      <w:pPr>
        <w:spacing w:after="0" w:line="259" w:lineRule="auto"/>
        <w:ind w:left="-15"/>
      </w:pPr>
      <w:r>
        <w:t xml:space="preserve">Acompáñanos en este recorrido para comprender cómo el IPPTA impulsa procesos territoriales que fortalecen la vida, la autonomía y la agroecología en cada comunidad. </w:t>
      </w:r>
    </w:p>
    <w:p w14:paraId="6217EED6" w14:textId="77777777" w:rsidR="004D782D" w:rsidRDefault="004D782D">
      <w:pPr>
        <w:spacing w:after="0" w:line="259" w:lineRule="auto"/>
        <w:ind w:left="-15"/>
      </w:pPr>
    </w:p>
    <w:tbl>
      <w:tblPr>
        <w:tblStyle w:val="TableGrid"/>
        <w:tblW w:w="9964" w:type="dxa"/>
        <w:tblInd w:w="5" w:type="dxa"/>
        <w:tblCellMar>
          <w:top w:w="0" w:type="dxa"/>
          <w:left w:w="111" w:type="dxa"/>
          <w:bottom w:w="0" w:type="dxa"/>
          <w:right w:w="92" w:type="dxa"/>
        </w:tblCellMar>
        <w:tblLook w:val="04A0" w:firstRow="1" w:lastRow="0" w:firstColumn="1" w:lastColumn="0" w:noHBand="0" w:noVBand="1"/>
      </w:tblPr>
      <w:tblGrid>
        <w:gridCol w:w="9964"/>
      </w:tblGrid>
      <w:tr w:rsidR="00C74FDB" w14:paraId="3F52E260" w14:textId="77777777">
        <w:trPr>
          <w:trHeight w:val="802"/>
        </w:trPr>
        <w:tc>
          <w:tcPr>
            <w:tcW w:w="9964" w:type="dxa"/>
            <w:tcBorders>
              <w:top w:val="single" w:sz="4" w:space="0" w:color="000000"/>
              <w:left w:val="single" w:sz="4" w:space="0" w:color="000000"/>
              <w:bottom w:val="single" w:sz="4" w:space="0" w:color="000000"/>
              <w:right w:val="single" w:sz="4" w:space="0" w:color="000000"/>
            </w:tcBorders>
            <w:vAlign w:val="center"/>
          </w:tcPr>
          <w:p w14:paraId="40921596" w14:textId="77777777" w:rsidR="00C74FDB" w:rsidRDefault="00000000">
            <w:pPr>
              <w:spacing w:after="0" w:line="259" w:lineRule="auto"/>
              <w:ind w:left="0" w:firstLine="0"/>
            </w:pPr>
            <w:r>
              <w:rPr>
                <w:b/>
              </w:rPr>
              <w:t xml:space="preserve">Transcripción pódcast. IPPTA ARRIC </w:t>
            </w:r>
          </w:p>
        </w:tc>
      </w:tr>
      <w:tr w:rsidR="00C74FDB" w14:paraId="04EB4747" w14:textId="77777777">
        <w:trPr>
          <w:trHeight w:val="6443"/>
        </w:trPr>
        <w:tc>
          <w:tcPr>
            <w:tcW w:w="9964" w:type="dxa"/>
            <w:tcBorders>
              <w:top w:val="single" w:sz="4" w:space="0" w:color="000000"/>
              <w:left w:val="single" w:sz="4" w:space="0" w:color="000000"/>
              <w:bottom w:val="single" w:sz="4" w:space="0" w:color="000000"/>
              <w:right w:val="single" w:sz="4" w:space="0" w:color="000000"/>
            </w:tcBorders>
            <w:vAlign w:val="center"/>
          </w:tcPr>
          <w:p w14:paraId="39278E4A" w14:textId="77777777" w:rsidR="00FB66F2" w:rsidRDefault="00000000">
            <w:pPr>
              <w:spacing w:after="0" w:line="259" w:lineRule="auto"/>
              <w:ind w:left="0" w:firstLine="0"/>
            </w:pPr>
            <w:r>
              <w:t xml:space="preserve">Hay decisiones que cambian nuestra vida y la de nuestras familias. Decidir qué cultivamos, en qué invertimos, cómo cuidamos el suelo, cómo nos relacionamos con el agua y las semillas que usamos. </w:t>
            </w:r>
          </w:p>
          <w:p w14:paraId="0625BB78" w14:textId="77777777" w:rsidR="00FB66F2" w:rsidRDefault="00FB66F2">
            <w:pPr>
              <w:spacing w:after="0" w:line="259" w:lineRule="auto"/>
              <w:ind w:left="0" w:firstLine="0"/>
            </w:pPr>
          </w:p>
          <w:p w14:paraId="37A72129" w14:textId="77777777" w:rsidR="00FB66F2" w:rsidRDefault="00000000">
            <w:pPr>
              <w:spacing w:after="0" w:line="259" w:lineRule="auto"/>
              <w:ind w:left="0" w:firstLine="0"/>
            </w:pPr>
            <w:r>
              <w:t xml:space="preserve">Traza el camino hacia el progreso. Por eso, para mejorar la toma de decisiones en las fincas, nace el instrumento de planificación predial para la transición agroecológica, o el IPTA. Una herramienta que acompaña a las familias campesinas a tomar decisiones más estratégicas. </w:t>
            </w:r>
          </w:p>
          <w:p w14:paraId="744B5024" w14:textId="77777777" w:rsidR="00FB66F2" w:rsidRDefault="00FB66F2">
            <w:pPr>
              <w:spacing w:after="0" w:line="259" w:lineRule="auto"/>
              <w:ind w:left="0" w:firstLine="0"/>
            </w:pPr>
          </w:p>
          <w:p w14:paraId="4626CF32" w14:textId="77777777" w:rsidR="00FB66F2" w:rsidRDefault="00000000">
            <w:pPr>
              <w:spacing w:after="0" w:line="259" w:lineRule="auto"/>
              <w:ind w:left="0" w:firstLine="0"/>
            </w:pPr>
            <w:r>
              <w:t xml:space="preserve">El IPTA nos invita a mirar la finca con cariño y con conciencia, a revalorar lo que tenemos y planificar cómo alcanzar nuestras metas. </w:t>
            </w:r>
          </w:p>
          <w:p w14:paraId="218D6564" w14:textId="77777777" w:rsidR="00FB66F2" w:rsidRDefault="00FB66F2">
            <w:pPr>
              <w:spacing w:after="0" w:line="259" w:lineRule="auto"/>
              <w:ind w:left="0" w:firstLine="0"/>
            </w:pPr>
          </w:p>
          <w:p w14:paraId="69C35045" w14:textId="59E782AF" w:rsidR="00C74FDB" w:rsidRDefault="00000000">
            <w:pPr>
              <w:spacing w:after="0" w:line="259" w:lineRule="auto"/>
              <w:ind w:left="0" w:firstLine="0"/>
            </w:pPr>
            <w:r>
              <w:t xml:space="preserve">Es por eso </w:t>
            </w:r>
            <w:proofErr w:type="gramStart"/>
            <w:r>
              <w:t>que</w:t>
            </w:r>
            <w:proofErr w:type="gramEnd"/>
            <w:r>
              <w:t xml:space="preserve"> el IPTA fue adoptado por la política pública de agroecología, porque es una herramienta para soñar, pero con los pies en la tierra y en el territorio, para hacer de cada predio un espacio de transición, de autonomía, de cuidado y de vida. Francia apoya la reforma rural integral en Colombia. Gobierno de Colombia. </w:t>
            </w:r>
          </w:p>
        </w:tc>
      </w:tr>
    </w:tbl>
    <w:p w14:paraId="511A2AF6" w14:textId="77777777" w:rsidR="00C74FDB" w:rsidRDefault="00000000">
      <w:pPr>
        <w:spacing w:after="542" w:line="259" w:lineRule="auto"/>
        <w:ind w:firstLine="0"/>
      </w:pPr>
      <w:r>
        <w:t xml:space="preserve"> </w:t>
      </w:r>
    </w:p>
    <w:p w14:paraId="2C07F41D" w14:textId="77777777" w:rsidR="00FB66F2" w:rsidRDefault="00FB66F2">
      <w:pPr>
        <w:spacing w:after="542" w:line="259" w:lineRule="auto"/>
        <w:ind w:firstLine="0"/>
      </w:pPr>
    </w:p>
    <w:p w14:paraId="7A235E50" w14:textId="77777777" w:rsidR="00FB66F2" w:rsidRDefault="00FB66F2">
      <w:pPr>
        <w:spacing w:after="542" w:line="259" w:lineRule="auto"/>
        <w:ind w:firstLine="0"/>
      </w:pPr>
    </w:p>
    <w:p w14:paraId="73EEF3BC" w14:textId="77777777" w:rsidR="00C74FDB" w:rsidRDefault="00000000">
      <w:pPr>
        <w:pStyle w:val="Ttulo3"/>
        <w:ind w:left="12"/>
      </w:pPr>
      <w:r>
        <w:lastRenderedPageBreak/>
        <w:t xml:space="preserve">Componentes ambientales evaluados </w:t>
      </w:r>
    </w:p>
    <w:p w14:paraId="3109615E" w14:textId="77777777" w:rsidR="00C74FDB" w:rsidRDefault="00000000">
      <w:pPr>
        <w:ind w:left="-15"/>
      </w:pPr>
      <w:r>
        <w:t xml:space="preserve">Los indicadores ambientales IPPTA actúan como herramientas clave para evaluar la sostenibilidad del agroecosistema, centrándose en aspectos críticos como: </w:t>
      </w:r>
    </w:p>
    <w:p w14:paraId="4FE9268B" w14:textId="77777777" w:rsidR="00C74FDB" w:rsidRDefault="00000000">
      <w:pPr>
        <w:numPr>
          <w:ilvl w:val="0"/>
          <w:numId w:val="3"/>
        </w:numPr>
        <w:spacing w:after="171" w:line="259" w:lineRule="auto"/>
        <w:ind w:hanging="360"/>
      </w:pPr>
      <w:r>
        <w:rPr>
          <w:b/>
        </w:rPr>
        <w:t>Gestión hídrica</w:t>
      </w:r>
      <w:r>
        <w:t xml:space="preserve">: protección de fuentes, manejo y ahorro de agua. </w:t>
      </w:r>
    </w:p>
    <w:p w14:paraId="3E7882B4" w14:textId="77777777" w:rsidR="00C74FDB" w:rsidRDefault="00000000">
      <w:pPr>
        <w:numPr>
          <w:ilvl w:val="0"/>
          <w:numId w:val="3"/>
        </w:numPr>
        <w:spacing w:after="54"/>
        <w:ind w:hanging="360"/>
      </w:pPr>
      <w:r>
        <w:rPr>
          <w:b/>
        </w:rPr>
        <w:t>Conservación de la biodiversidad y el paisaje</w:t>
      </w:r>
      <w:r>
        <w:t xml:space="preserve">: protección de bosque y conectividad ecológica. </w:t>
      </w:r>
    </w:p>
    <w:p w14:paraId="303B15EC" w14:textId="77777777" w:rsidR="00C74FDB" w:rsidRDefault="00000000">
      <w:pPr>
        <w:numPr>
          <w:ilvl w:val="0"/>
          <w:numId w:val="3"/>
        </w:numPr>
        <w:spacing w:after="270" w:line="259" w:lineRule="auto"/>
        <w:ind w:hanging="360"/>
      </w:pPr>
      <w:r>
        <w:rPr>
          <w:b/>
        </w:rPr>
        <w:t xml:space="preserve">Manejo de residuos. </w:t>
      </w:r>
    </w:p>
    <w:p w14:paraId="65C4D31A" w14:textId="77777777" w:rsidR="00C74FDB" w:rsidRDefault="00000000">
      <w:pPr>
        <w:spacing w:after="392"/>
        <w:ind w:left="-15"/>
      </w:pPr>
      <w:r>
        <w:t xml:space="preserve">Al medir y calificar estas variables, se establece la línea base ambiental de la finca. Este diagnóstico basado en datos permite al productor y al técnico orientar políticas y priorizar acciones de conservación, restauración y eficiencia, asegurando que la transición agroecológica sea informada, medible y efectiva. </w:t>
      </w:r>
    </w:p>
    <w:p w14:paraId="4AE37A84" w14:textId="77777777" w:rsidR="00C74FDB" w:rsidRDefault="00000000">
      <w:pPr>
        <w:pStyle w:val="Ttulo3"/>
        <w:ind w:left="12"/>
      </w:pPr>
      <w:r>
        <w:t xml:space="preserve">Mecánica de valoración y establecimiento de la línea base </w:t>
      </w:r>
    </w:p>
    <w:p w14:paraId="13DFED47" w14:textId="77777777" w:rsidR="00C74FDB" w:rsidRDefault="00000000">
      <w:pPr>
        <w:ind w:left="-15"/>
      </w:pPr>
      <w:r>
        <w:t xml:space="preserve">En el marco del IPPTA, la mecánica de calificación permite traducir las condiciones observadas en la finca, descritas en la columna de “medición” de cada indicador, en un valor numérico estandarizado. Este valor facilita la realización de un diagnóstico cuantificable del agroecosistema, así como la comparación entre predios, el seguimiento de avances y la toma de decisiones fundamentadas. El sistema utiliza una escala ordinal del 1 al 5, donde cada número corresponde a una descripción cualitativa del nivel de sostenibilidad: </w:t>
      </w:r>
    </w:p>
    <w:p w14:paraId="109E6FAC" w14:textId="77777777" w:rsidR="00C74FDB" w:rsidRDefault="00000000">
      <w:pPr>
        <w:spacing w:after="425" w:line="259" w:lineRule="auto"/>
        <w:ind w:firstLine="0"/>
      </w:pPr>
      <w:r>
        <w:t xml:space="preserve"> </w:t>
      </w:r>
    </w:p>
    <w:p w14:paraId="4B87E92C" w14:textId="77777777" w:rsidR="00FB66F2" w:rsidRDefault="00FB66F2">
      <w:pPr>
        <w:spacing w:after="425" w:line="259" w:lineRule="auto"/>
        <w:ind w:firstLine="0"/>
      </w:pPr>
    </w:p>
    <w:p w14:paraId="51BFF72D" w14:textId="77777777" w:rsidR="00FB66F2" w:rsidRDefault="00FB66F2">
      <w:pPr>
        <w:spacing w:after="425" w:line="259" w:lineRule="auto"/>
        <w:ind w:firstLine="0"/>
      </w:pPr>
    </w:p>
    <w:p w14:paraId="292ED9C6" w14:textId="77777777" w:rsidR="00C74FDB" w:rsidRDefault="00000000">
      <w:pPr>
        <w:spacing w:after="0" w:line="259" w:lineRule="auto"/>
        <w:ind w:left="10" w:hanging="10"/>
      </w:pPr>
      <w:r>
        <w:rPr>
          <w:b/>
        </w:rPr>
        <w:lastRenderedPageBreak/>
        <w:t>Tabla 1.</w:t>
      </w:r>
      <w:r>
        <w:rPr>
          <w:rFonts w:ascii="Arial" w:eastAsia="Arial" w:hAnsi="Arial" w:cs="Arial"/>
          <w:b/>
        </w:rPr>
        <w:t xml:space="preserve"> </w:t>
      </w:r>
      <w:r>
        <w:t xml:space="preserve">Escala de valoración de sostenibilidad ambiental (IPPTA) </w:t>
      </w:r>
    </w:p>
    <w:tbl>
      <w:tblPr>
        <w:tblStyle w:val="TableGrid"/>
        <w:tblW w:w="9208" w:type="dxa"/>
        <w:tblInd w:w="7" w:type="dxa"/>
        <w:tblCellMar>
          <w:top w:w="9" w:type="dxa"/>
          <w:left w:w="108" w:type="dxa"/>
          <w:bottom w:w="0" w:type="dxa"/>
          <w:right w:w="115" w:type="dxa"/>
        </w:tblCellMar>
        <w:tblLook w:val="04A0" w:firstRow="1" w:lastRow="0" w:firstColumn="1" w:lastColumn="0" w:noHBand="0" w:noVBand="1"/>
      </w:tblPr>
      <w:tblGrid>
        <w:gridCol w:w="1270"/>
        <w:gridCol w:w="7938"/>
      </w:tblGrid>
      <w:tr w:rsidR="00C74FDB" w14:paraId="5EF2FF14" w14:textId="77777777">
        <w:trPr>
          <w:trHeight w:val="491"/>
        </w:trPr>
        <w:tc>
          <w:tcPr>
            <w:tcW w:w="1270"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056554EE" w14:textId="77777777" w:rsidR="00C74FDB" w:rsidRDefault="00000000">
            <w:pPr>
              <w:spacing w:after="0" w:line="259" w:lineRule="auto"/>
              <w:ind w:left="1" w:firstLine="0"/>
            </w:pPr>
            <w:r>
              <w:rPr>
                <w:rFonts w:ascii="Arial" w:eastAsia="Arial" w:hAnsi="Arial" w:cs="Arial"/>
                <w:b/>
                <w:color w:val="0D0D0D"/>
                <w:sz w:val="21"/>
              </w:rPr>
              <w:t xml:space="preserve">Puntaje </w:t>
            </w:r>
          </w:p>
        </w:tc>
        <w:tc>
          <w:tcPr>
            <w:tcW w:w="7938"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1B77D354" w14:textId="77777777" w:rsidR="00C74FDB" w:rsidRDefault="00000000">
            <w:pPr>
              <w:spacing w:after="0" w:line="259" w:lineRule="auto"/>
              <w:ind w:left="0" w:firstLine="0"/>
            </w:pPr>
            <w:r>
              <w:rPr>
                <w:rFonts w:ascii="Arial" w:eastAsia="Arial" w:hAnsi="Arial" w:cs="Arial"/>
                <w:b/>
                <w:color w:val="0D0D0D"/>
                <w:sz w:val="21"/>
              </w:rPr>
              <w:t xml:space="preserve">Descripción </w:t>
            </w:r>
          </w:p>
        </w:tc>
      </w:tr>
      <w:tr w:rsidR="00C74FDB" w14:paraId="729746AE" w14:textId="77777777">
        <w:trPr>
          <w:trHeight w:val="371"/>
        </w:trPr>
        <w:tc>
          <w:tcPr>
            <w:tcW w:w="1270" w:type="dxa"/>
            <w:tcBorders>
              <w:top w:val="single" w:sz="4" w:space="0" w:color="D9D9D9"/>
              <w:left w:val="single" w:sz="4" w:space="0" w:color="D9D9D9"/>
              <w:bottom w:val="single" w:sz="4" w:space="0" w:color="D9D9D9"/>
              <w:right w:val="single" w:sz="4" w:space="0" w:color="D9D9D9"/>
            </w:tcBorders>
            <w:shd w:val="clear" w:color="auto" w:fill="F2F2F2"/>
          </w:tcPr>
          <w:p w14:paraId="2B3079A2" w14:textId="77777777" w:rsidR="00C74FDB" w:rsidRDefault="00000000">
            <w:pPr>
              <w:spacing w:after="0" w:line="259" w:lineRule="auto"/>
              <w:ind w:left="1" w:firstLine="0"/>
            </w:pPr>
            <w:r>
              <w:rPr>
                <w:rFonts w:ascii="Arial" w:eastAsia="Arial" w:hAnsi="Arial" w:cs="Arial"/>
                <w:color w:val="0D0D0D"/>
                <w:sz w:val="21"/>
              </w:rPr>
              <w:t xml:space="preserve">1 </w:t>
            </w:r>
          </w:p>
        </w:tc>
        <w:tc>
          <w:tcPr>
            <w:tcW w:w="7938" w:type="dxa"/>
            <w:tcBorders>
              <w:top w:val="single" w:sz="4" w:space="0" w:color="D9D9D9"/>
              <w:left w:val="single" w:sz="4" w:space="0" w:color="D9D9D9"/>
              <w:bottom w:val="single" w:sz="4" w:space="0" w:color="D9D9D9"/>
              <w:right w:val="single" w:sz="4" w:space="0" w:color="D9D9D9"/>
            </w:tcBorders>
            <w:shd w:val="clear" w:color="auto" w:fill="F2F2F2"/>
          </w:tcPr>
          <w:p w14:paraId="7DB70DBF" w14:textId="77777777" w:rsidR="00C74FDB" w:rsidRDefault="00000000">
            <w:pPr>
              <w:spacing w:after="0" w:line="259" w:lineRule="auto"/>
              <w:ind w:left="0" w:firstLine="0"/>
            </w:pPr>
            <w:r>
              <w:rPr>
                <w:rFonts w:ascii="Arial" w:eastAsia="Arial" w:hAnsi="Arial" w:cs="Arial"/>
                <w:color w:val="0D0D0D"/>
                <w:sz w:val="21"/>
              </w:rPr>
              <w:t xml:space="preserve">Condición crítica o de alto riesgo ambiental. </w:t>
            </w:r>
          </w:p>
        </w:tc>
      </w:tr>
      <w:tr w:rsidR="00C74FDB" w14:paraId="5490EDF5" w14:textId="77777777">
        <w:trPr>
          <w:trHeight w:val="374"/>
        </w:trPr>
        <w:tc>
          <w:tcPr>
            <w:tcW w:w="1270" w:type="dxa"/>
            <w:tcBorders>
              <w:top w:val="single" w:sz="4" w:space="0" w:color="D9D9D9"/>
              <w:left w:val="single" w:sz="4" w:space="0" w:color="D9D9D9"/>
              <w:bottom w:val="single" w:sz="4" w:space="0" w:color="D9D9D9"/>
              <w:right w:val="single" w:sz="4" w:space="0" w:color="D9D9D9"/>
            </w:tcBorders>
          </w:tcPr>
          <w:p w14:paraId="307F6970" w14:textId="77777777" w:rsidR="00C74FDB" w:rsidRDefault="00000000">
            <w:pPr>
              <w:spacing w:after="0" w:line="259" w:lineRule="auto"/>
              <w:ind w:left="1" w:firstLine="0"/>
            </w:pPr>
            <w:r>
              <w:rPr>
                <w:rFonts w:ascii="Arial" w:eastAsia="Arial" w:hAnsi="Arial" w:cs="Arial"/>
                <w:color w:val="0D0D0D"/>
                <w:sz w:val="21"/>
              </w:rPr>
              <w:t xml:space="preserve">2 </w:t>
            </w:r>
          </w:p>
        </w:tc>
        <w:tc>
          <w:tcPr>
            <w:tcW w:w="7938" w:type="dxa"/>
            <w:tcBorders>
              <w:top w:val="single" w:sz="4" w:space="0" w:color="D9D9D9"/>
              <w:left w:val="single" w:sz="4" w:space="0" w:color="D9D9D9"/>
              <w:bottom w:val="single" w:sz="4" w:space="0" w:color="D9D9D9"/>
              <w:right w:val="single" w:sz="4" w:space="0" w:color="D9D9D9"/>
            </w:tcBorders>
          </w:tcPr>
          <w:p w14:paraId="22FCBAA4" w14:textId="77777777" w:rsidR="00C74FDB" w:rsidRDefault="00000000">
            <w:pPr>
              <w:spacing w:after="0" w:line="259" w:lineRule="auto"/>
              <w:ind w:left="0" w:firstLine="0"/>
            </w:pPr>
            <w:r>
              <w:rPr>
                <w:rFonts w:ascii="Arial" w:eastAsia="Arial" w:hAnsi="Arial" w:cs="Arial"/>
                <w:color w:val="0D0D0D"/>
                <w:sz w:val="21"/>
              </w:rPr>
              <w:t xml:space="preserve">Condición deficiente, con necesidad urgente de mejora. </w:t>
            </w:r>
          </w:p>
        </w:tc>
      </w:tr>
      <w:tr w:rsidR="00C74FDB" w14:paraId="4D49D172" w14:textId="77777777">
        <w:trPr>
          <w:trHeight w:val="370"/>
        </w:trPr>
        <w:tc>
          <w:tcPr>
            <w:tcW w:w="1270" w:type="dxa"/>
            <w:tcBorders>
              <w:top w:val="single" w:sz="4" w:space="0" w:color="D9D9D9"/>
              <w:left w:val="single" w:sz="4" w:space="0" w:color="D9D9D9"/>
              <w:bottom w:val="single" w:sz="4" w:space="0" w:color="D9D9D9"/>
              <w:right w:val="single" w:sz="4" w:space="0" w:color="D9D9D9"/>
            </w:tcBorders>
            <w:shd w:val="clear" w:color="auto" w:fill="F2F2F2"/>
          </w:tcPr>
          <w:p w14:paraId="5705BBAD" w14:textId="77777777" w:rsidR="00C74FDB" w:rsidRDefault="00000000">
            <w:pPr>
              <w:spacing w:after="0" w:line="259" w:lineRule="auto"/>
              <w:ind w:left="1" w:firstLine="0"/>
            </w:pPr>
            <w:r>
              <w:rPr>
                <w:rFonts w:ascii="Arial" w:eastAsia="Arial" w:hAnsi="Arial" w:cs="Arial"/>
                <w:color w:val="0D0D0D"/>
                <w:sz w:val="21"/>
              </w:rPr>
              <w:t xml:space="preserve">3 </w:t>
            </w:r>
          </w:p>
        </w:tc>
        <w:tc>
          <w:tcPr>
            <w:tcW w:w="7938" w:type="dxa"/>
            <w:tcBorders>
              <w:top w:val="single" w:sz="4" w:space="0" w:color="D9D9D9"/>
              <w:left w:val="single" w:sz="4" w:space="0" w:color="D9D9D9"/>
              <w:bottom w:val="single" w:sz="4" w:space="0" w:color="D9D9D9"/>
              <w:right w:val="single" w:sz="4" w:space="0" w:color="D9D9D9"/>
            </w:tcBorders>
            <w:shd w:val="clear" w:color="auto" w:fill="F2F2F2"/>
          </w:tcPr>
          <w:p w14:paraId="11FDB65D" w14:textId="77777777" w:rsidR="00C74FDB" w:rsidRDefault="00000000">
            <w:pPr>
              <w:spacing w:after="0" w:line="259" w:lineRule="auto"/>
              <w:ind w:left="0" w:firstLine="0"/>
            </w:pPr>
            <w:r>
              <w:rPr>
                <w:rFonts w:ascii="Arial" w:eastAsia="Arial" w:hAnsi="Arial" w:cs="Arial"/>
                <w:color w:val="0D0D0D"/>
                <w:sz w:val="21"/>
              </w:rPr>
              <w:t xml:space="preserve">Condición intermedia, con prácticas parcialmente sostenibles. </w:t>
            </w:r>
          </w:p>
        </w:tc>
      </w:tr>
      <w:tr w:rsidR="00C74FDB" w14:paraId="2E3705B5" w14:textId="77777777">
        <w:trPr>
          <w:trHeight w:val="374"/>
        </w:trPr>
        <w:tc>
          <w:tcPr>
            <w:tcW w:w="1270" w:type="dxa"/>
            <w:tcBorders>
              <w:top w:val="single" w:sz="4" w:space="0" w:color="D9D9D9"/>
              <w:left w:val="single" w:sz="4" w:space="0" w:color="D9D9D9"/>
              <w:bottom w:val="single" w:sz="4" w:space="0" w:color="D9D9D9"/>
              <w:right w:val="single" w:sz="4" w:space="0" w:color="D9D9D9"/>
            </w:tcBorders>
          </w:tcPr>
          <w:p w14:paraId="23F4DD14" w14:textId="77777777" w:rsidR="00C74FDB" w:rsidRDefault="00000000">
            <w:pPr>
              <w:spacing w:after="0" w:line="259" w:lineRule="auto"/>
              <w:ind w:left="1" w:firstLine="0"/>
            </w:pPr>
            <w:r>
              <w:rPr>
                <w:rFonts w:ascii="Arial" w:eastAsia="Arial" w:hAnsi="Arial" w:cs="Arial"/>
                <w:color w:val="0D0D0D"/>
                <w:sz w:val="21"/>
              </w:rPr>
              <w:t xml:space="preserve">4 </w:t>
            </w:r>
          </w:p>
        </w:tc>
        <w:tc>
          <w:tcPr>
            <w:tcW w:w="7938" w:type="dxa"/>
            <w:tcBorders>
              <w:top w:val="single" w:sz="4" w:space="0" w:color="D9D9D9"/>
              <w:left w:val="single" w:sz="4" w:space="0" w:color="D9D9D9"/>
              <w:bottom w:val="single" w:sz="4" w:space="0" w:color="D9D9D9"/>
              <w:right w:val="single" w:sz="4" w:space="0" w:color="D9D9D9"/>
            </w:tcBorders>
          </w:tcPr>
          <w:p w14:paraId="03D219DE" w14:textId="77777777" w:rsidR="00C74FDB" w:rsidRDefault="00000000">
            <w:pPr>
              <w:spacing w:after="0" w:line="259" w:lineRule="auto"/>
              <w:ind w:left="0" w:firstLine="0"/>
            </w:pPr>
            <w:r>
              <w:rPr>
                <w:rFonts w:ascii="Arial" w:eastAsia="Arial" w:hAnsi="Arial" w:cs="Arial"/>
                <w:color w:val="0D0D0D"/>
                <w:sz w:val="21"/>
              </w:rPr>
              <w:t xml:space="preserve">Condición buena, con prácticas agroecológicas consolidadas. </w:t>
            </w:r>
          </w:p>
        </w:tc>
      </w:tr>
      <w:tr w:rsidR="00C74FDB" w14:paraId="4A5E7927" w14:textId="77777777">
        <w:trPr>
          <w:trHeight w:val="370"/>
        </w:trPr>
        <w:tc>
          <w:tcPr>
            <w:tcW w:w="1270" w:type="dxa"/>
            <w:tcBorders>
              <w:top w:val="single" w:sz="4" w:space="0" w:color="D9D9D9"/>
              <w:left w:val="single" w:sz="4" w:space="0" w:color="D9D9D9"/>
              <w:bottom w:val="single" w:sz="4" w:space="0" w:color="D9D9D9"/>
              <w:right w:val="single" w:sz="4" w:space="0" w:color="D9D9D9"/>
            </w:tcBorders>
            <w:shd w:val="clear" w:color="auto" w:fill="F2F2F2"/>
          </w:tcPr>
          <w:p w14:paraId="0FE2C31A" w14:textId="77777777" w:rsidR="00C74FDB" w:rsidRDefault="00000000">
            <w:pPr>
              <w:spacing w:after="0" w:line="259" w:lineRule="auto"/>
              <w:ind w:left="1" w:firstLine="0"/>
            </w:pPr>
            <w:r>
              <w:rPr>
                <w:rFonts w:ascii="Arial" w:eastAsia="Arial" w:hAnsi="Arial" w:cs="Arial"/>
                <w:color w:val="0D0D0D"/>
                <w:sz w:val="21"/>
              </w:rPr>
              <w:t xml:space="preserve">5 </w:t>
            </w:r>
          </w:p>
        </w:tc>
        <w:tc>
          <w:tcPr>
            <w:tcW w:w="7938" w:type="dxa"/>
            <w:tcBorders>
              <w:top w:val="single" w:sz="4" w:space="0" w:color="D9D9D9"/>
              <w:left w:val="single" w:sz="4" w:space="0" w:color="D9D9D9"/>
              <w:bottom w:val="single" w:sz="4" w:space="0" w:color="D9D9D9"/>
              <w:right w:val="single" w:sz="4" w:space="0" w:color="D9D9D9"/>
            </w:tcBorders>
            <w:shd w:val="clear" w:color="auto" w:fill="F2F2F2"/>
          </w:tcPr>
          <w:p w14:paraId="096387D4" w14:textId="77777777" w:rsidR="00C74FDB" w:rsidRDefault="00000000">
            <w:pPr>
              <w:spacing w:after="0" w:line="259" w:lineRule="auto"/>
              <w:ind w:left="0" w:firstLine="0"/>
            </w:pPr>
            <w:r>
              <w:rPr>
                <w:rFonts w:ascii="Arial" w:eastAsia="Arial" w:hAnsi="Arial" w:cs="Arial"/>
                <w:color w:val="0D0D0D"/>
                <w:sz w:val="21"/>
              </w:rPr>
              <w:t xml:space="preserve">Condición óptima, plenamente agroecológica y regenerativa. </w:t>
            </w:r>
          </w:p>
        </w:tc>
      </w:tr>
    </w:tbl>
    <w:p w14:paraId="255A9C4B" w14:textId="77777777" w:rsidR="00C74FDB" w:rsidRDefault="00000000">
      <w:pPr>
        <w:spacing w:after="302" w:line="259" w:lineRule="auto"/>
        <w:ind w:firstLine="0"/>
      </w:pPr>
      <w:r>
        <w:t xml:space="preserve"> </w:t>
      </w:r>
    </w:p>
    <w:p w14:paraId="202ABBE5" w14:textId="77777777" w:rsidR="00C74FDB" w:rsidRDefault="00000000">
      <w:pPr>
        <w:ind w:left="-15"/>
      </w:pPr>
      <w:r>
        <w:t xml:space="preserve">Cada indicador incluye un rango progresivo de descripciones, desde escenarios de deterioro hasta situaciones de manejo ejemplar. El evaluador selecciona la descripción que mejor representa la realidad del predio, y esta lleva implícito el puntaje correspondiente. </w:t>
      </w:r>
    </w:p>
    <w:p w14:paraId="22770115" w14:textId="77777777" w:rsidR="00C74FDB" w:rsidRDefault="00000000">
      <w:pPr>
        <w:spacing w:after="390"/>
        <w:ind w:left="-15"/>
      </w:pPr>
      <w:r>
        <w:t xml:space="preserve">El IPPTA está diseñado para realizar dos evaluaciones anuales (una en temporada seca y otra en lluvias), con el fin de obtener un panorama integral del estado ambiental. Este enfoque permite identificar prioridades de intervención y monitorear los avances en la transición agroecológica, integrando criterios técnicos con observación participativa y saberes locales. </w:t>
      </w:r>
    </w:p>
    <w:p w14:paraId="4A7141A5" w14:textId="77777777" w:rsidR="00C74FDB" w:rsidRDefault="00000000">
      <w:pPr>
        <w:pStyle w:val="Ttulo3"/>
        <w:ind w:left="12"/>
      </w:pPr>
      <w:r>
        <w:t xml:space="preserve">Indicadores ambientales utilizados en la herramienta IPPTA </w:t>
      </w:r>
    </w:p>
    <w:p w14:paraId="75F02790" w14:textId="77777777" w:rsidR="00C74FDB" w:rsidRDefault="00000000">
      <w:pPr>
        <w:ind w:left="-15"/>
      </w:pPr>
      <w:r>
        <w:t xml:space="preserve">La transición agroecológica exige un diagnóstico territorial riguroso, participativo y medible, que permita orientar las acciones de mejora desde la realidad específica del predio. El Instrumento de Planificación Predial para la Transición Agroecológica (IPPTA) incorpora un conjunto de indicadores ambientales clave que funcionan como herramientas de evaluación contextualizada. Estos indicadores permiten establecer una </w:t>
      </w:r>
      <w:r>
        <w:lastRenderedPageBreak/>
        <w:t xml:space="preserve">línea base integral del estado actual del agroecosistema, facilitando la identificación de presiones, potencialidades y prioridades de intervención. </w:t>
      </w:r>
    </w:p>
    <w:p w14:paraId="192AAA3D" w14:textId="77777777" w:rsidR="00C74FDB" w:rsidRDefault="00000000">
      <w:pPr>
        <w:ind w:left="-15"/>
      </w:pPr>
      <w:r>
        <w:t xml:space="preserve">Las dimensiones evaluadas, como la gestión hídrica, la biodiversidad funcional, la conservación del suelo y el manejo de </w:t>
      </w:r>
      <w:proofErr w:type="gramStart"/>
      <w:r>
        <w:t>residuos,</w:t>
      </w:r>
      <w:proofErr w:type="gramEnd"/>
      <w:r>
        <w:t xml:space="preserve"> reflejan aspectos críticos para la sostenibilidad territorial. Aplicados mediante técnicas participativas, estos indicadores fortalecen el diálogo de saberes, el monitoreo comunitario y la toma de decisiones informadas, articulando el conocimiento local con criterios técnicos para proyectar estrategias agroecológicas pertinentes y regenerativas. </w:t>
      </w:r>
    </w:p>
    <w:p w14:paraId="14D1A16E" w14:textId="77777777" w:rsidR="00C74FDB" w:rsidRDefault="00000000">
      <w:pPr>
        <w:ind w:left="-15"/>
      </w:pPr>
      <w:r>
        <w:t xml:space="preserve">La utilidad de esta evaluación radica en que permite transformar la realidad compleja de la finca en variables concretas. Al calificar cada indicador, se facilita la toma de decisiones informadas, permitiendo a productores y técnicos priorizar intervenciones y medir el progreso hacia una producción más sostenible y resiliente. </w:t>
      </w:r>
    </w:p>
    <w:p w14:paraId="492AC670" w14:textId="77777777" w:rsidR="00C74FDB" w:rsidRDefault="00000000">
      <w:pPr>
        <w:ind w:left="-15"/>
      </w:pPr>
      <w:r>
        <w:t xml:space="preserve">A continuación, se presenta el desglose de cada indicador, su descripción y su relevancia dentro del proceso de transición agroecológica. </w:t>
      </w:r>
    </w:p>
    <w:p w14:paraId="090B897D" w14:textId="77777777" w:rsidR="00C74FDB" w:rsidRDefault="00000000">
      <w:pPr>
        <w:spacing w:after="261" w:line="259" w:lineRule="auto"/>
        <w:ind w:firstLine="0"/>
      </w:pPr>
      <w:r>
        <w:t xml:space="preserve"> </w:t>
      </w:r>
    </w:p>
    <w:p w14:paraId="1AA628E0" w14:textId="77777777" w:rsidR="00C74FDB" w:rsidRDefault="00000000">
      <w:pPr>
        <w:pStyle w:val="Ttulo4"/>
        <w:ind w:left="-5"/>
      </w:pPr>
      <w:r>
        <w:t xml:space="preserve">Protección de fuentes de agua </w:t>
      </w:r>
    </w:p>
    <w:p w14:paraId="737AD025" w14:textId="77777777" w:rsidR="00C74FDB" w:rsidRDefault="00000000">
      <w:pPr>
        <w:spacing w:after="0"/>
        <w:ind w:left="-15"/>
      </w:pPr>
      <w:r>
        <w:t xml:space="preserve">Porcentaje de protección de las fuentes de agua de la finca en porcentaje de su perímetro protegido y conservado. Importancia ambiental: asegura disponibilidad y calidad del agua, previene erosión de riberas y fortalece microhábitats asociados. </w:t>
      </w:r>
    </w:p>
    <w:p w14:paraId="4990132D" w14:textId="77777777" w:rsidR="00C74FDB" w:rsidRDefault="00000000">
      <w:pPr>
        <w:spacing w:after="302" w:line="259" w:lineRule="auto"/>
        <w:ind w:left="-15" w:firstLine="0"/>
      </w:pPr>
      <w:r>
        <w:t xml:space="preserve">Impulsa restauración ecológica activa y zonas de amortiguamiento. </w:t>
      </w:r>
    </w:p>
    <w:p w14:paraId="38BE37BA" w14:textId="77777777" w:rsidR="0005065D" w:rsidRDefault="0005065D">
      <w:pPr>
        <w:spacing w:after="302" w:line="259" w:lineRule="auto"/>
        <w:ind w:left="-15" w:firstLine="0"/>
      </w:pPr>
    </w:p>
    <w:p w14:paraId="07B40471" w14:textId="77777777" w:rsidR="0005065D" w:rsidRDefault="0005065D">
      <w:pPr>
        <w:spacing w:after="302" w:line="259" w:lineRule="auto"/>
        <w:ind w:left="-15" w:firstLine="0"/>
      </w:pPr>
    </w:p>
    <w:p w14:paraId="373C8961" w14:textId="77777777" w:rsidR="00C74FDB" w:rsidRDefault="00000000">
      <w:pPr>
        <w:spacing w:after="361" w:line="259" w:lineRule="auto"/>
        <w:ind w:left="703" w:hanging="10"/>
      </w:pPr>
      <w:r>
        <w:rPr>
          <w:b/>
        </w:rPr>
        <w:lastRenderedPageBreak/>
        <w:t>Medición</w:t>
      </w:r>
      <w:r>
        <w:t xml:space="preserve">: </w:t>
      </w:r>
    </w:p>
    <w:p w14:paraId="286F1486" w14:textId="77777777" w:rsidR="00C74FDB" w:rsidRDefault="00000000">
      <w:pPr>
        <w:numPr>
          <w:ilvl w:val="0"/>
          <w:numId w:val="4"/>
        </w:numPr>
        <w:spacing w:line="259" w:lineRule="auto"/>
        <w:ind w:hanging="360"/>
      </w:pPr>
      <w:r>
        <w:rPr>
          <w:b/>
        </w:rPr>
        <w:t>Valor 1</w:t>
      </w:r>
      <w:r>
        <w:t xml:space="preserve">: las fuentes no están protegidas. </w:t>
      </w:r>
    </w:p>
    <w:p w14:paraId="48731AB1" w14:textId="77777777" w:rsidR="00C74FDB" w:rsidRDefault="00000000">
      <w:pPr>
        <w:numPr>
          <w:ilvl w:val="0"/>
          <w:numId w:val="4"/>
        </w:numPr>
        <w:spacing w:line="259" w:lineRule="auto"/>
        <w:ind w:hanging="360"/>
      </w:pPr>
      <w:r>
        <w:rPr>
          <w:b/>
        </w:rPr>
        <w:t>Valor 2</w:t>
      </w:r>
      <w:r>
        <w:t xml:space="preserve">: al menos 20 por ciento del perímetro protegido. </w:t>
      </w:r>
    </w:p>
    <w:p w14:paraId="02D3D31E" w14:textId="77777777" w:rsidR="00C74FDB" w:rsidRDefault="00000000">
      <w:pPr>
        <w:numPr>
          <w:ilvl w:val="0"/>
          <w:numId w:val="4"/>
        </w:numPr>
        <w:spacing w:line="259" w:lineRule="auto"/>
        <w:ind w:hanging="360"/>
      </w:pPr>
      <w:r>
        <w:rPr>
          <w:b/>
        </w:rPr>
        <w:t>Valor 3</w:t>
      </w:r>
      <w:r>
        <w:t xml:space="preserve">: entre 21 y 40 por ciento protegido. </w:t>
      </w:r>
    </w:p>
    <w:p w14:paraId="1356DF12" w14:textId="77777777" w:rsidR="00C74FDB" w:rsidRDefault="00000000">
      <w:pPr>
        <w:numPr>
          <w:ilvl w:val="0"/>
          <w:numId w:val="4"/>
        </w:numPr>
        <w:spacing w:line="259" w:lineRule="auto"/>
        <w:ind w:hanging="360"/>
      </w:pPr>
      <w:r>
        <w:rPr>
          <w:b/>
        </w:rPr>
        <w:t>Valor 4</w:t>
      </w:r>
      <w:r>
        <w:t xml:space="preserve">: entre 41 y 60 por ciento protegido. </w:t>
      </w:r>
    </w:p>
    <w:p w14:paraId="06B87FB9" w14:textId="77777777" w:rsidR="00C74FDB" w:rsidRDefault="00000000">
      <w:pPr>
        <w:numPr>
          <w:ilvl w:val="0"/>
          <w:numId w:val="4"/>
        </w:numPr>
        <w:spacing w:after="111" w:line="259" w:lineRule="auto"/>
        <w:ind w:hanging="360"/>
      </w:pPr>
      <w:r>
        <w:rPr>
          <w:b/>
        </w:rPr>
        <w:t>Valor 5</w:t>
      </w:r>
      <w:r>
        <w:t xml:space="preserve">: entre 61 y 100 por ciento protegido. </w:t>
      </w:r>
    </w:p>
    <w:p w14:paraId="6F089FF1" w14:textId="77777777" w:rsidR="00C74FDB" w:rsidRDefault="00000000">
      <w:pPr>
        <w:spacing w:after="0" w:line="259" w:lineRule="auto"/>
        <w:ind w:left="1428" w:firstLine="0"/>
      </w:pPr>
      <w:r>
        <w:t xml:space="preserve"> </w:t>
      </w:r>
    </w:p>
    <w:p w14:paraId="38ECC22F" w14:textId="77777777" w:rsidR="00C74FDB" w:rsidRDefault="00000000">
      <w:pPr>
        <w:pStyle w:val="Ttulo4"/>
        <w:ind w:left="-5"/>
      </w:pPr>
      <w:r>
        <w:t xml:space="preserve">Manejo del agua para consumo humano </w:t>
      </w:r>
    </w:p>
    <w:p w14:paraId="6DE2529F" w14:textId="77777777" w:rsidR="00C74FDB" w:rsidRDefault="00000000">
      <w:pPr>
        <w:ind w:left="-15"/>
      </w:pPr>
      <w:r>
        <w:t xml:space="preserve">Manejo del agua para consumo familiar según su procedencia y tratamientos para mejorar calidad. Importancia ambiental: indicador de salud y bienestar familiar; previene enfermedades hídricas y orienta soluciones de potabilización. </w:t>
      </w:r>
    </w:p>
    <w:p w14:paraId="1E889DE4" w14:textId="77777777" w:rsidR="00C74FDB" w:rsidRDefault="00000000">
      <w:pPr>
        <w:spacing w:after="361" w:line="259" w:lineRule="auto"/>
        <w:ind w:left="703" w:hanging="10"/>
      </w:pPr>
      <w:r>
        <w:rPr>
          <w:b/>
        </w:rPr>
        <w:t>Medición</w:t>
      </w:r>
      <w:r>
        <w:t xml:space="preserve">: </w:t>
      </w:r>
    </w:p>
    <w:p w14:paraId="7A1DFEAE" w14:textId="77777777" w:rsidR="00C74FDB" w:rsidRDefault="00000000">
      <w:pPr>
        <w:numPr>
          <w:ilvl w:val="0"/>
          <w:numId w:val="5"/>
        </w:numPr>
        <w:spacing w:line="259" w:lineRule="auto"/>
        <w:ind w:hanging="360"/>
      </w:pPr>
      <w:r>
        <w:rPr>
          <w:b/>
        </w:rPr>
        <w:t>Valor 1</w:t>
      </w:r>
      <w:r>
        <w:t xml:space="preserve">: agua natural sin tratamiento, mal color, mal sabor, mal olor. </w:t>
      </w:r>
    </w:p>
    <w:p w14:paraId="6BC044A8" w14:textId="77777777" w:rsidR="00C74FDB" w:rsidRDefault="00000000">
      <w:pPr>
        <w:numPr>
          <w:ilvl w:val="0"/>
          <w:numId w:val="5"/>
        </w:numPr>
        <w:spacing w:line="259" w:lineRule="auto"/>
        <w:ind w:hanging="360"/>
      </w:pPr>
      <w:r>
        <w:rPr>
          <w:b/>
        </w:rPr>
        <w:t>Valor 2</w:t>
      </w:r>
      <w:r>
        <w:t xml:space="preserve">: agua natural con tratamientos ocasionales, a veces turbia. </w:t>
      </w:r>
    </w:p>
    <w:p w14:paraId="4A16CD27" w14:textId="77777777" w:rsidR="00C74FDB" w:rsidRDefault="00000000">
      <w:pPr>
        <w:numPr>
          <w:ilvl w:val="0"/>
          <w:numId w:val="5"/>
        </w:numPr>
        <w:spacing w:line="259" w:lineRule="auto"/>
        <w:ind w:hanging="360"/>
      </w:pPr>
      <w:r>
        <w:rPr>
          <w:b/>
        </w:rPr>
        <w:t>Valor 3</w:t>
      </w:r>
      <w:r>
        <w:t xml:space="preserve">: agua natural sin olor, sin sabor, sin color, cristalina, sin tratamiento. </w:t>
      </w:r>
    </w:p>
    <w:p w14:paraId="67C92F33" w14:textId="77777777" w:rsidR="00C74FDB" w:rsidRDefault="00000000">
      <w:pPr>
        <w:numPr>
          <w:ilvl w:val="0"/>
          <w:numId w:val="5"/>
        </w:numPr>
        <w:spacing w:line="259" w:lineRule="auto"/>
        <w:ind w:hanging="360"/>
      </w:pPr>
      <w:r>
        <w:rPr>
          <w:b/>
        </w:rPr>
        <w:t>Valor 4</w:t>
      </w:r>
      <w:r>
        <w:t xml:space="preserve">: agua natural cristalina con tratamiento. </w:t>
      </w:r>
    </w:p>
    <w:p w14:paraId="2C24B628" w14:textId="77777777" w:rsidR="00C74FDB" w:rsidRDefault="00000000">
      <w:pPr>
        <w:numPr>
          <w:ilvl w:val="0"/>
          <w:numId w:val="5"/>
        </w:numPr>
        <w:spacing w:after="111" w:line="259" w:lineRule="auto"/>
        <w:ind w:hanging="360"/>
      </w:pPr>
      <w:r>
        <w:rPr>
          <w:b/>
        </w:rPr>
        <w:t>Valor 5</w:t>
      </w:r>
      <w:r>
        <w:t xml:space="preserve">: agua de acueducto tratada, cristalina. </w:t>
      </w:r>
    </w:p>
    <w:p w14:paraId="176CF553" w14:textId="77777777" w:rsidR="00C74FDB" w:rsidRDefault="00000000">
      <w:pPr>
        <w:spacing w:after="259" w:line="259" w:lineRule="auto"/>
        <w:ind w:left="1428" w:firstLine="0"/>
      </w:pPr>
      <w:r>
        <w:t xml:space="preserve"> </w:t>
      </w:r>
    </w:p>
    <w:p w14:paraId="4A0C2DFE" w14:textId="77777777" w:rsidR="00C74FDB" w:rsidRDefault="00000000">
      <w:pPr>
        <w:pStyle w:val="Ttulo4"/>
        <w:ind w:left="-5"/>
      </w:pPr>
      <w:r>
        <w:t xml:space="preserve">Ahorro de agua en hogar y sistemas productivos </w:t>
      </w:r>
    </w:p>
    <w:p w14:paraId="504D55FE" w14:textId="77777777" w:rsidR="00C74FDB" w:rsidRDefault="00000000">
      <w:pPr>
        <w:ind w:left="-15"/>
      </w:pPr>
      <w:r>
        <w:t xml:space="preserve">Número de técnicas para recolección y ahorro de agua en la finca para consumo humano y sistemas productivos. Importancia ambiental: fomenta eficiencia hídrica, resiliencia ante sequía y adopción de tecnologías agroecológicas. </w:t>
      </w:r>
    </w:p>
    <w:p w14:paraId="4CE26C32" w14:textId="77777777" w:rsidR="0005065D" w:rsidRDefault="0005065D">
      <w:pPr>
        <w:ind w:left="-15"/>
      </w:pPr>
    </w:p>
    <w:p w14:paraId="41E8E09E" w14:textId="77777777" w:rsidR="00C74FDB" w:rsidRDefault="00000000">
      <w:pPr>
        <w:spacing w:after="361" w:line="259" w:lineRule="auto"/>
        <w:ind w:left="703" w:hanging="10"/>
      </w:pPr>
      <w:r>
        <w:rPr>
          <w:b/>
        </w:rPr>
        <w:lastRenderedPageBreak/>
        <w:t>Medición</w:t>
      </w:r>
      <w:r>
        <w:t xml:space="preserve">: </w:t>
      </w:r>
    </w:p>
    <w:p w14:paraId="0FED1418" w14:textId="77777777" w:rsidR="0005065D" w:rsidRDefault="00000000">
      <w:pPr>
        <w:numPr>
          <w:ilvl w:val="0"/>
          <w:numId w:val="6"/>
        </w:numPr>
        <w:spacing w:after="6"/>
        <w:ind w:firstLine="0"/>
      </w:pPr>
      <w:r>
        <w:rPr>
          <w:b/>
        </w:rPr>
        <w:t>Valor 1</w:t>
      </w:r>
      <w:r>
        <w:t xml:space="preserve">: sin técnicas. </w:t>
      </w:r>
    </w:p>
    <w:p w14:paraId="1DFDE418" w14:textId="5002A1E8" w:rsidR="00C74FDB" w:rsidRDefault="00000000">
      <w:pPr>
        <w:numPr>
          <w:ilvl w:val="0"/>
          <w:numId w:val="6"/>
        </w:numPr>
        <w:spacing w:after="6"/>
        <w:ind w:firstLine="0"/>
      </w:pPr>
      <w:r>
        <w:rPr>
          <w:b/>
        </w:rPr>
        <w:t>Valor 2</w:t>
      </w:r>
      <w:r>
        <w:t xml:space="preserve">: una técnica. </w:t>
      </w:r>
    </w:p>
    <w:p w14:paraId="30242644" w14:textId="77777777" w:rsidR="00C74FDB" w:rsidRDefault="00000000">
      <w:pPr>
        <w:numPr>
          <w:ilvl w:val="0"/>
          <w:numId w:val="6"/>
        </w:numPr>
        <w:spacing w:line="259" w:lineRule="auto"/>
        <w:ind w:firstLine="0"/>
      </w:pPr>
      <w:r>
        <w:rPr>
          <w:b/>
        </w:rPr>
        <w:t>Valor 3</w:t>
      </w:r>
      <w:r>
        <w:t xml:space="preserve">: dos técnicas. </w:t>
      </w:r>
    </w:p>
    <w:p w14:paraId="75DCC55C" w14:textId="77777777" w:rsidR="00C74FDB" w:rsidRDefault="00000000">
      <w:pPr>
        <w:numPr>
          <w:ilvl w:val="0"/>
          <w:numId w:val="6"/>
        </w:numPr>
        <w:spacing w:line="259" w:lineRule="auto"/>
        <w:ind w:firstLine="0"/>
      </w:pPr>
      <w:r>
        <w:rPr>
          <w:b/>
        </w:rPr>
        <w:t>Valor 4</w:t>
      </w:r>
      <w:r>
        <w:t xml:space="preserve">: tres técnicas. </w:t>
      </w:r>
    </w:p>
    <w:p w14:paraId="318C3F47" w14:textId="77777777" w:rsidR="00C74FDB" w:rsidRDefault="00000000">
      <w:pPr>
        <w:numPr>
          <w:ilvl w:val="0"/>
          <w:numId w:val="6"/>
        </w:numPr>
        <w:spacing w:after="111" w:line="259" w:lineRule="auto"/>
        <w:ind w:firstLine="0"/>
      </w:pPr>
      <w:r>
        <w:rPr>
          <w:b/>
        </w:rPr>
        <w:t>Valor 5</w:t>
      </w:r>
      <w:r>
        <w:t xml:space="preserve">: cuatro técnicas. </w:t>
      </w:r>
    </w:p>
    <w:p w14:paraId="6C644D26" w14:textId="77777777" w:rsidR="00C74FDB" w:rsidRDefault="00000000">
      <w:pPr>
        <w:spacing w:after="0" w:line="259" w:lineRule="auto"/>
        <w:ind w:left="1428" w:firstLine="0"/>
      </w:pPr>
      <w:r>
        <w:t xml:space="preserve"> </w:t>
      </w:r>
    </w:p>
    <w:p w14:paraId="5EF09A26" w14:textId="77777777" w:rsidR="00C74FDB" w:rsidRDefault="00000000">
      <w:pPr>
        <w:pStyle w:val="Ttulo4"/>
        <w:ind w:left="-5"/>
      </w:pPr>
      <w:r>
        <w:t xml:space="preserve">Protección del bosque en la finca </w:t>
      </w:r>
    </w:p>
    <w:p w14:paraId="4F567AA5" w14:textId="77777777" w:rsidR="00C74FDB" w:rsidRDefault="00000000">
      <w:pPr>
        <w:ind w:left="-15"/>
      </w:pPr>
      <w:r>
        <w:t xml:space="preserve">Porcentaje de presencia y protección del bosque existente. Importancia ambiental: regula agua y clima, protege el suelo y mantiene biodiversidad nativa. </w:t>
      </w:r>
    </w:p>
    <w:p w14:paraId="43ABF9C9" w14:textId="77777777" w:rsidR="00C74FDB" w:rsidRDefault="00000000">
      <w:pPr>
        <w:spacing w:after="361" w:line="259" w:lineRule="auto"/>
        <w:ind w:left="703" w:hanging="10"/>
      </w:pPr>
      <w:r>
        <w:rPr>
          <w:b/>
        </w:rPr>
        <w:t>Medición</w:t>
      </w:r>
      <w:r>
        <w:t xml:space="preserve">: </w:t>
      </w:r>
    </w:p>
    <w:p w14:paraId="379A78CD" w14:textId="77777777" w:rsidR="00C74FDB" w:rsidRDefault="00000000">
      <w:pPr>
        <w:numPr>
          <w:ilvl w:val="0"/>
          <w:numId w:val="7"/>
        </w:numPr>
        <w:spacing w:line="259" w:lineRule="auto"/>
        <w:ind w:hanging="360"/>
      </w:pPr>
      <w:r>
        <w:rPr>
          <w:b/>
        </w:rPr>
        <w:t>Valor 1</w:t>
      </w:r>
      <w:r>
        <w:t xml:space="preserve">: no hay bosque o ha sido eliminado. </w:t>
      </w:r>
    </w:p>
    <w:p w14:paraId="3C190FB6" w14:textId="77777777" w:rsidR="00C74FDB" w:rsidRDefault="00000000">
      <w:pPr>
        <w:numPr>
          <w:ilvl w:val="0"/>
          <w:numId w:val="7"/>
        </w:numPr>
        <w:spacing w:line="259" w:lineRule="auto"/>
        <w:ind w:hanging="360"/>
      </w:pPr>
      <w:r>
        <w:rPr>
          <w:b/>
        </w:rPr>
        <w:t>Valor 2</w:t>
      </w:r>
      <w:r>
        <w:t xml:space="preserve">: existe bosque con al menos 20 por ciento protegido. </w:t>
      </w:r>
    </w:p>
    <w:p w14:paraId="287C9EA6" w14:textId="77777777" w:rsidR="00C74FDB" w:rsidRDefault="00000000">
      <w:pPr>
        <w:numPr>
          <w:ilvl w:val="0"/>
          <w:numId w:val="7"/>
        </w:numPr>
        <w:spacing w:line="259" w:lineRule="auto"/>
        <w:ind w:hanging="360"/>
      </w:pPr>
      <w:r>
        <w:rPr>
          <w:b/>
        </w:rPr>
        <w:t>Valor 3</w:t>
      </w:r>
      <w:r>
        <w:t xml:space="preserve">: bosque con al menos 50 por ciento protegido. </w:t>
      </w:r>
    </w:p>
    <w:p w14:paraId="4FDEFE80" w14:textId="77777777" w:rsidR="00C74FDB" w:rsidRDefault="00000000">
      <w:pPr>
        <w:numPr>
          <w:ilvl w:val="0"/>
          <w:numId w:val="7"/>
        </w:numPr>
        <w:spacing w:line="259" w:lineRule="auto"/>
        <w:ind w:hanging="360"/>
      </w:pPr>
      <w:r>
        <w:rPr>
          <w:b/>
        </w:rPr>
        <w:t>Valor 4</w:t>
      </w:r>
      <w:r>
        <w:t xml:space="preserve">: bosque con al menos 80 por ciento protegido. </w:t>
      </w:r>
    </w:p>
    <w:p w14:paraId="38D6572E" w14:textId="77777777" w:rsidR="00C74FDB" w:rsidRDefault="00000000">
      <w:pPr>
        <w:numPr>
          <w:ilvl w:val="0"/>
          <w:numId w:val="7"/>
        </w:numPr>
        <w:spacing w:after="111" w:line="259" w:lineRule="auto"/>
        <w:ind w:hanging="360"/>
      </w:pPr>
      <w:r>
        <w:rPr>
          <w:b/>
        </w:rPr>
        <w:t>Valor 5:</w:t>
      </w:r>
      <w:r>
        <w:t xml:space="preserve"> bosque con 100 por ciento protegido. </w:t>
      </w:r>
    </w:p>
    <w:p w14:paraId="11DB6205" w14:textId="77777777" w:rsidR="00C74FDB" w:rsidRDefault="00000000">
      <w:pPr>
        <w:spacing w:after="261" w:line="259" w:lineRule="auto"/>
        <w:ind w:left="1428" w:firstLine="0"/>
      </w:pPr>
      <w:r>
        <w:t xml:space="preserve"> </w:t>
      </w:r>
    </w:p>
    <w:p w14:paraId="284C1948" w14:textId="77777777" w:rsidR="00C74FDB" w:rsidRDefault="00000000">
      <w:pPr>
        <w:pStyle w:val="Ttulo4"/>
        <w:ind w:left="-5"/>
      </w:pPr>
      <w:r>
        <w:t xml:space="preserve">Conectividad entre el paisaje y el agroecosistema </w:t>
      </w:r>
    </w:p>
    <w:p w14:paraId="0A72B33B" w14:textId="77777777" w:rsidR="00C74FDB" w:rsidRDefault="00000000">
      <w:pPr>
        <w:ind w:left="-15"/>
      </w:pPr>
      <w:r>
        <w:t xml:space="preserve">Conexión entre paisaje natural y subsistemas productivos. Importancia ambiental: permite movimiento de fauna, flujo genético, polinización y depredación; incentiva corredores biológicos y cercas vivas. </w:t>
      </w:r>
    </w:p>
    <w:p w14:paraId="6D101954" w14:textId="77777777" w:rsidR="0005065D" w:rsidRDefault="0005065D">
      <w:pPr>
        <w:ind w:left="-15"/>
      </w:pPr>
    </w:p>
    <w:p w14:paraId="6B65FCDD" w14:textId="77777777" w:rsidR="0005065D" w:rsidRDefault="0005065D">
      <w:pPr>
        <w:ind w:left="-15"/>
      </w:pPr>
    </w:p>
    <w:p w14:paraId="6D528A44" w14:textId="77777777" w:rsidR="00C74FDB" w:rsidRDefault="00000000">
      <w:pPr>
        <w:spacing w:after="361" w:line="259" w:lineRule="auto"/>
        <w:ind w:left="703" w:hanging="10"/>
      </w:pPr>
      <w:r>
        <w:rPr>
          <w:b/>
        </w:rPr>
        <w:lastRenderedPageBreak/>
        <w:t>Medición</w:t>
      </w:r>
      <w:r>
        <w:t xml:space="preserve">: </w:t>
      </w:r>
    </w:p>
    <w:p w14:paraId="128F3683" w14:textId="77777777" w:rsidR="00C74FDB" w:rsidRDefault="00000000">
      <w:pPr>
        <w:numPr>
          <w:ilvl w:val="0"/>
          <w:numId w:val="8"/>
        </w:numPr>
        <w:spacing w:line="259" w:lineRule="auto"/>
        <w:ind w:hanging="360"/>
      </w:pPr>
      <w:r>
        <w:rPr>
          <w:b/>
        </w:rPr>
        <w:t>Valor 1</w:t>
      </w:r>
      <w:r>
        <w:t xml:space="preserve">: la finca no cuenta con áreas de bosque ni vegetación silvestre. </w:t>
      </w:r>
    </w:p>
    <w:p w14:paraId="1B2AF0F8" w14:textId="77777777" w:rsidR="00C74FDB" w:rsidRDefault="00000000">
      <w:pPr>
        <w:numPr>
          <w:ilvl w:val="0"/>
          <w:numId w:val="8"/>
        </w:numPr>
        <w:spacing w:line="259" w:lineRule="auto"/>
        <w:ind w:hanging="360"/>
      </w:pPr>
      <w:r>
        <w:rPr>
          <w:b/>
        </w:rPr>
        <w:t>Valor 2</w:t>
      </w:r>
      <w:r>
        <w:t xml:space="preserve">: existen algunas áreas de vegetación. </w:t>
      </w:r>
    </w:p>
    <w:p w14:paraId="596B2878" w14:textId="77777777" w:rsidR="00C74FDB" w:rsidRDefault="00000000">
      <w:pPr>
        <w:numPr>
          <w:ilvl w:val="0"/>
          <w:numId w:val="8"/>
        </w:numPr>
        <w:spacing w:line="259" w:lineRule="auto"/>
        <w:ind w:hanging="360"/>
      </w:pPr>
      <w:r>
        <w:rPr>
          <w:b/>
        </w:rPr>
        <w:t>Valor 3</w:t>
      </w:r>
      <w:r>
        <w:t xml:space="preserve">: áreas cercanas a los sistemas productivos. </w:t>
      </w:r>
    </w:p>
    <w:p w14:paraId="7EFC5D48" w14:textId="77777777" w:rsidR="00C74FDB" w:rsidRDefault="00000000">
      <w:pPr>
        <w:numPr>
          <w:ilvl w:val="0"/>
          <w:numId w:val="8"/>
        </w:numPr>
        <w:spacing w:after="54"/>
        <w:ind w:hanging="360"/>
      </w:pPr>
      <w:r>
        <w:rPr>
          <w:b/>
        </w:rPr>
        <w:t>Valor 4</w:t>
      </w:r>
      <w:r>
        <w:t xml:space="preserve">: áreas y cercas vivas alrededor o dentro de los sistemas productivos. </w:t>
      </w:r>
    </w:p>
    <w:p w14:paraId="32937D41" w14:textId="77777777" w:rsidR="00C74FDB" w:rsidRDefault="00000000">
      <w:pPr>
        <w:numPr>
          <w:ilvl w:val="0"/>
          <w:numId w:val="8"/>
        </w:numPr>
        <w:spacing w:after="0"/>
        <w:ind w:hanging="360"/>
      </w:pPr>
      <w:r>
        <w:rPr>
          <w:b/>
        </w:rPr>
        <w:t>Valor 5</w:t>
      </w:r>
      <w:r>
        <w:t xml:space="preserve">: cercas vivas y áreas de vegetación que se articulan con el paisaje natural. </w:t>
      </w:r>
    </w:p>
    <w:p w14:paraId="5F39083E" w14:textId="77777777" w:rsidR="00C74FDB" w:rsidRDefault="00000000">
      <w:pPr>
        <w:spacing w:after="0" w:line="259" w:lineRule="auto"/>
        <w:ind w:left="1428" w:firstLine="0"/>
      </w:pPr>
      <w:r>
        <w:t xml:space="preserve"> </w:t>
      </w:r>
    </w:p>
    <w:p w14:paraId="29FE265D" w14:textId="77777777" w:rsidR="00C74FDB" w:rsidRDefault="00000000">
      <w:pPr>
        <w:pStyle w:val="Ttulo4"/>
        <w:ind w:left="-5"/>
      </w:pPr>
      <w:r>
        <w:t xml:space="preserve">Manejo de residuos sólidos </w:t>
      </w:r>
    </w:p>
    <w:p w14:paraId="16129095" w14:textId="77777777" w:rsidR="00C74FDB" w:rsidRDefault="00000000">
      <w:pPr>
        <w:ind w:left="-15"/>
      </w:pPr>
      <w:r>
        <w:t xml:space="preserve">Estima manejo de residuos orgánicos e inorgánicos y su aprovechamiento para abonos. Importancia ambiental: previene contaminación del suelo y del agua, fomenta reciclaje de nutrientes y disposición adecuada de residuos. </w:t>
      </w:r>
    </w:p>
    <w:p w14:paraId="614172F4" w14:textId="77777777" w:rsidR="00C74FDB" w:rsidRDefault="00000000">
      <w:pPr>
        <w:spacing w:after="361" w:line="259" w:lineRule="auto"/>
        <w:ind w:left="703" w:hanging="10"/>
      </w:pPr>
      <w:r>
        <w:rPr>
          <w:b/>
        </w:rPr>
        <w:t>Medición</w:t>
      </w:r>
      <w:r>
        <w:t xml:space="preserve">: </w:t>
      </w:r>
    </w:p>
    <w:p w14:paraId="26E3D7C7" w14:textId="77777777" w:rsidR="00C74FDB" w:rsidRDefault="00000000">
      <w:pPr>
        <w:numPr>
          <w:ilvl w:val="0"/>
          <w:numId w:val="9"/>
        </w:numPr>
        <w:spacing w:after="54"/>
        <w:ind w:hanging="360"/>
      </w:pPr>
      <w:r>
        <w:t xml:space="preserve">Valor 1: no separa residuos, quema, deja plásticos y empaques en campo o agua. </w:t>
      </w:r>
    </w:p>
    <w:p w14:paraId="0DD9BEAB" w14:textId="77777777" w:rsidR="00C74FDB" w:rsidRDefault="00000000">
      <w:pPr>
        <w:numPr>
          <w:ilvl w:val="0"/>
          <w:numId w:val="9"/>
        </w:numPr>
        <w:spacing w:after="54"/>
        <w:ind w:hanging="360"/>
      </w:pPr>
      <w:r>
        <w:t xml:space="preserve">Valor 2: no separa, quema, deja residuos en campo (no en fuentes de agua). </w:t>
      </w:r>
    </w:p>
    <w:p w14:paraId="757463A2" w14:textId="77777777" w:rsidR="00C74FDB" w:rsidRDefault="00000000">
      <w:pPr>
        <w:numPr>
          <w:ilvl w:val="0"/>
          <w:numId w:val="9"/>
        </w:numPr>
        <w:spacing w:line="259" w:lineRule="auto"/>
        <w:ind w:hanging="360"/>
      </w:pPr>
      <w:r>
        <w:t xml:space="preserve">Valor 3: separa residuos, no quema, entierra empaques y plásticos. </w:t>
      </w:r>
    </w:p>
    <w:p w14:paraId="0D1F42ED" w14:textId="77777777" w:rsidR="00C74FDB" w:rsidRDefault="00000000">
      <w:pPr>
        <w:numPr>
          <w:ilvl w:val="0"/>
          <w:numId w:val="9"/>
        </w:numPr>
        <w:spacing w:line="259" w:lineRule="auto"/>
        <w:ind w:hanging="360"/>
      </w:pPr>
      <w:r>
        <w:t xml:space="preserve">Valor 4: separa, no quema, dispone adecuadamente residuos. </w:t>
      </w:r>
    </w:p>
    <w:p w14:paraId="0357485B" w14:textId="77777777" w:rsidR="00C74FDB" w:rsidRDefault="00000000">
      <w:pPr>
        <w:numPr>
          <w:ilvl w:val="0"/>
          <w:numId w:val="9"/>
        </w:numPr>
        <w:spacing w:after="0"/>
        <w:ind w:hanging="360"/>
      </w:pPr>
      <w:r>
        <w:t xml:space="preserve">Valor 5: separa y maneja todos los residuos, aprovecha orgánicos para compost o humus. </w:t>
      </w:r>
    </w:p>
    <w:p w14:paraId="467F7EC2" w14:textId="77777777" w:rsidR="00C74FDB" w:rsidRDefault="00000000">
      <w:pPr>
        <w:spacing w:after="259" w:line="259" w:lineRule="auto"/>
        <w:ind w:left="1428" w:firstLine="0"/>
      </w:pPr>
      <w:r>
        <w:t xml:space="preserve"> </w:t>
      </w:r>
    </w:p>
    <w:p w14:paraId="242EBF0E" w14:textId="77777777" w:rsidR="00C74FDB" w:rsidRDefault="00000000">
      <w:pPr>
        <w:pStyle w:val="Ttulo4"/>
        <w:ind w:left="-5"/>
      </w:pPr>
      <w:r>
        <w:lastRenderedPageBreak/>
        <w:t xml:space="preserve">Ejemplo práctico. Finca Renacer </w:t>
      </w:r>
    </w:p>
    <w:p w14:paraId="3064491D" w14:textId="77777777" w:rsidR="00C74FDB" w:rsidRDefault="00000000">
      <w:pPr>
        <w:ind w:left="-15"/>
      </w:pPr>
      <w:r>
        <w:t xml:space="preserve">La finca El Renacer está ubicada en la vereda La Esperanza, en el piedemonte del Cauca, a 1.650 m s. n. m., y cuenta con una extensión de 6 hectáreas, distribuidas entre bosque secundario, cultivos diversificados y zonas de conservación. Su sistema productivo combina café bajo sombra, frutales nativos, hortalizas en terrazas y crianza de gallinas criollas, integrando prácticas agroecológicas adaptadas al clima húmedo premontano. </w:t>
      </w:r>
    </w:p>
    <w:p w14:paraId="1255ACE3" w14:textId="77777777" w:rsidR="00C74FDB" w:rsidRDefault="00000000">
      <w:pPr>
        <w:ind w:left="-15"/>
      </w:pPr>
      <w:r>
        <w:t xml:space="preserve">La familia que la habita ha desarrollado procesos de restauración ecológica, manejo eficiente del agua y aprovechamiento de residuos, articulando saberes locales con acompañamiento técnico. La finca forma parte de una red comunitaria de conservación y ha priorizado como ejes de su transición agroecológica la protección de fuentes hídricas, la conectividad ecológica y la producción regenerativa. </w:t>
      </w:r>
    </w:p>
    <w:p w14:paraId="7BD641A6" w14:textId="77777777" w:rsidR="00C74FDB" w:rsidRDefault="00000000">
      <w:pPr>
        <w:spacing w:after="277"/>
        <w:ind w:left="-15"/>
      </w:pPr>
      <w:r>
        <w:t xml:space="preserve">No obstante, se identificó una limitación crítica: no se realizan prácticas para la potabilización del agua, lo que ha generado casos recurrentes de intoxicación y afecciones intestinales. Esta debilidad compromete el bienestar familiar y se convierte en una prioridad de intervención. </w:t>
      </w:r>
    </w:p>
    <w:p w14:paraId="65A17E8E" w14:textId="77777777" w:rsidR="00C74FDB" w:rsidRDefault="00000000">
      <w:pPr>
        <w:spacing w:after="0" w:line="259" w:lineRule="auto"/>
        <w:ind w:left="10" w:hanging="10"/>
      </w:pPr>
      <w:r>
        <w:rPr>
          <w:b/>
        </w:rPr>
        <w:t>Tabla 2.</w:t>
      </w:r>
      <w:r>
        <w:rPr>
          <w:rFonts w:ascii="Arial" w:eastAsia="Arial" w:hAnsi="Arial" w:cs="Arial"/>
          <w:b/>
        </w:rPr>
        <w:t xml:space="preserve"> </w:t>
      </w:r>
      <w:r>
        <w:t xml:space="preserve">Evaluación de indicadores ambientales - Finca El Renacer </w:t>
      </w:r>
    </w:p>
    <w:tbl>
      <w:tblPr>
        <w:tblStyle w:val="TableGrid"/>
        <w:tblW w:w="10499" w:type="dxa"/>
        <w:tblInd w:w="7" w:type="dxa"/>
        <w:tblCellMar>
          <w:top w:w="9" w:type="dxa"/>
          <w:left w:w="108" w:type="dxa"/>
          <w:bottom w:w="0" w:type="dxa"/>
          <w:right w:w="74" w:type="dxa"/>
        </w:tblCellMar>
        <w:tblLook w:val="04A0" w:firstRow="1" w:lastRow="0" w:firstColumn="1" w:lastColumn="0" w:noHBand="0" w:noVBand="1"/>
      </w:tblPr>
      <w:tblGrid>
        <w:gridCol w:w="2403"/>
        <w:gridCol w:w="5673"/>
        <w:gridCol w:w="2423"/>
      </w:tblGrid>
      <w:tr w:rsidR="00C74FDB" w14:paraId="589D1E6A" w14:textId="77777777">
        <w:trPr>
          <w:trHeight w:val="853"/>
        </w:trPr>
        <w:tc>
          <w:tcPr>
            <w:tcW w:w="2403" w:type="dxa"/>
            <w:tcBorders>
              <w:top w:val="single" w:sz="4" w:space="0" w:color="D9D9D9"/>
              <w:left w:val="single" w:sz="4" w:space="0" w:color="D9D9D9"/>
              <w:bottom w:val="single" w:sz="4" w:space="0" w:color="D9D9D9"/>
              <w:right w:val="single" w:sz="4" w:space="0" w:color="D9D9D9"/>
            </w:tcBorders>
            <w:shd w:val="clear" w:color="auto" w:fill="BFBFBF"/>
          </w:tcPr>
          <w:p w14:paraId="7F80F429" w14:textId="77777777" w:rsidR="00C74FDB" w:rsidRDefault="00000000">
            <w:pPr>
              <w:spacing w:after="0" w:line="259" w:lineRule="auto"/>
              <w:ind w:left="0" w:firstLine="0"/>
            </w:pPr>
            <w:r>
              <w:rPr>
                <w:rFonts w:ascii="Arial" w:eastAsia="Arial" w:hAnsi="Arial" w:cs="Arial"/>
                <w:b/>
                <w:color w:val="0D0D0D"/>
                <w:sz w:val="21"/>
              </w:rPr>
              <w:t xml:space="preserve">Indicador </w:t>
            </w:r>
          </w:p>
        </w:tc>
        <w:tc>
          <w:tcPr>
            <w:tcW w:w="5673" w:type="dxa"/>
            <w:tcBorders>
              <w:top w:val="single" w:sz="4" w:space="0" w:color="D9D9D9"/>
              <w:left w:val="single" w:sz="4" w:space="0" w:color="D9D9D9"/>
              <w:bottom w:val="single" w:sz="4" w:space="0" w:color="D9D9D9"/>
              <w:right w:val="single" w:sz="4" w:space="0" w:color="D9D9D9"/>
            </w:tcBorders>
            <w:shd w:val="clear" w:color="auto" w:fill="BFBFBF"/>
          </w:tcPr>
          <w:p w14:paraId="1123BC4A" w14:textId="77777777" w:rsidR="00C74FDB" w:rsidRDefault="00000000">
            <w:pPr>
              <w:spacing w:after="0" w:line="259" w:lineRule="auto"/>
              <w:ind w:left="0" w:firstLine="0"/>
            </w:pPr>
            <w:r>
              <w:rPr>
                <w:rFonts w:ascii="Arial" w:eastAsia="Arial" w:hAnsi="Arial" w:cs="Arial"/>
                <w:b/>
                <w:color w:val="0D0D0D"/>
                <w:sz w:val="21"/>
              </w:rPr>
              <w:t xml:space="preserve">Condición observada en la finca </w:t>
            </w:r>
          </w:p>
        </w:tc>
        <w:tc>
          <w:tcPr>
            <w:tcW w:w="2423"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22FB0BDF" w14:textId="77777777" w:rsidR="00C74FDB" w:rsidRDefault="00000000">
            <w:pPr>
              <w:spacing w:after="100" w:line="259" w:lineRule="auto"/>
              <w:ind w:left="0" w:right="29" w:firstLine="0"/>
              <w:jc w:val="center"/>
            </w:pPr>
            <w:r>
              <w:rPr>
                <w:rFonts w:ascii="Arial" w:eastAsia="Arial" w:hAnsi="Arial" w:cs="Arial"/>
                <w:b/>
                <w:color w:val="0D0D0D"/>
                <w:sz w:val="21"/>
              </w:rPr>
              <w:t xml:space="preserve">Valoración </w:t>
            </w:r>
          </w:p>
          <w:p w14:paraId="14032B34" w14:textId="77777777" w:rsidR="00C74FDB" w:rsidRDefault="00000000">
            <w:pPr>
              <w:spacing w:after="0" w:line="259" w:lineRule="auto"/>
              <w:ind w:left="0" w:right="30" w:firstLine="0"/>
              <w:jc w:val="center"/>
            </w:pPr>
            <w:r>
              <w:rPr>
                <w:rFonts w:ascii="Arial" w:eastAsia="Arial" w:hAnsi="Arial" w:cs="Arial"/>
                <w:b/>
                <w:color w:val="0D0D0D"/>
                <w:sz w:val="21"/>
              </w:rPr>
              <w:t xml:space="preserve">(1-5) </w:t>
            </w:r>
          </w:p>
        </w:tc>
      </w:tr>
      <w:tr w:rsidR="00C74FDB" w14:paraId="36F5E19B" w14:textId="77777777">
        <w:trPr>
          <w:trHeight w:val="733"/>
        </w:trPr>
        <w:tc>
          <w:tcPr>
            <w:tcW w:w="2403" w:type="dxa"/>
            <w:tcBorders>
              <w:top w:val="single" w:sz="4" w:space="0" w:color="D9D9D9"/>
              <w:left w:val="single" w:sz="4" w:space="0" w:color="D9D9D9"/>
              <w:bottom w:val="single" w:sz="4" w:space="0" w:color="D9D9D9"/>
              <w:right w:val="single" w:sz="4" w:space="0" w:color="D9D9D9"/>
            </w:tcBorders>
            <w:shd w:val="clear" w:color="auto" w:fill="F2F2F2"/>
          </w:tcPr>
          <w:p w14:paraId="1EA4AF03" w14:textId="77777777" w:rsidR="00C74FDB" w:rsidRDefault="00000000">
            <w:pPr>
              <w:spacing w:after="0" w:line="259" w:lineRule="auto"/>
              <w:ind w:left="0" w:firstLine="0"/>
            </w:pPr>
            <w:r>
              <w:rPr>
                <w:rFonts w:ascii="Arial" w:eastAsia="Arial" w:hAnsi="Arial" w:cs="Arial"/>
                <w:color w:val="0D0D0D"/>
                <w:sz w:val="21"/>
              </w:rPr>
              <w:t xml:space="preserve">Protección de fuentes de agua </w:t>
            </w:r>
          </w:p>
        </w:tc>
        <w:tc>
          <w:tcPr>
            <w:tcW w:w="5673" w:type="dxa"/>
            <w:tcBorders>
              <w:top w:val="single" w:sz="4" w:space="0" w:color="D9D9D9"/>
              <w:left w:val="single" w:sz="4" w:space="0" w:color="D9D9D9"/>
              <w:bottom w:val="single" w:sz="4" w:space="0" w:color="D9D9D9"/>
              <w:right w:val="single" w:sz="4" w:space="0" w:color="D9D9D9"/>
            </w:tcBorders>
            <w:shd w:val="clear" w:color="auto" w:fill="F2F2F2"/>
          </w:tcPr>
          <w:p w14:paraId="2EDACC26" w14:textId="77777777" w:rsidR="00C74FDB" w:rsidRDefault="00000000">
            <w:pPr>
              <w:spacing w:after="0" w:line="259" w:lineRule="auto"/>
              <w:ind w:left="0" w:firstLine="0"/>
            </w:pPr>
            <w:r>
              <w:rPr>
                <w:rFonts w:ascii="Arial" w:eastAsia="Arial" w:hAnsi="Arial" w:cs="Arial"/>
                <w:color w:val="0D0D0D"/>
                <w:sz w:val="21"/>
              </w:rPr>
              <w:t xml:space="preserve">Nacimiento y quebrada protegidos en un 90 % con vegetación nativa y cercas vivas; rondas hídricas activas. </w:t>
            </w:r>
          </w:p>
        </w:tc>
        <w:tc>
          <w:tcPr>
            <w:tcW w:w="2423" w:type="dxa"/>
            <w:tcBorders>
              <w:top w:val="single" w:sz="4" w:space="0" w:color="D9D9D9"/>
              <w:left w:val="single" w:sz="4" w:space="0" w:color="D9D9D9"/>
              <w:bottom w:val="single" w:sz="4" w:space="0" w:color="D9D9D9"/>
              <w:right w:val="single" w:sz="4" w:space="0" w:color="D9D9D9"/>
            </w:tcBorders>
            <w:shd w:val="clear" w:color="auto" w:fill="F2F2F2"/>
          </w:tcPr>
          <w:p w14:paraId="1AD6A147" w14:textId="77777777" w:rsidR="00C74FDB" w:rsidRDefault="00000000">
            <w:pPr>
              <w:spacing w:after="0" w:line="259" w:lineRule="auto"/>
              <w:ind w:left="0" w:right="31" w:firstLine="0"/>
              <w:jc w:val="center"/>
            </w:pPr>
            <w:r>
              <w:rPr>
                <w:rFonts w:ascii="Arial" w:eastAsia="Arial" w:hAnsi="Arial" w:cs="Arial"/>
                <w:color w:val="0D0D0D"/>
                <w:sz w:val="21"/>
              </w:rPr>
              <w:t xml:space="preserve">5 </w:t>
            </w:r>
          </w:p>
        </w:tc>
      </w:tr>
      <w:tr w:rsidR="00C74FDB" w14:paraId="26641DB7" w14:textId="77777777">
        <w:trPr>
          <w:trHeight w:val="1100"/>
        </w:trPr>
        <w:tc>
          <w:tcPr>
            <w:tcW w:w="2403" w:type="dxa"/>
            <w:tcBorders>
              <w:top w:val="single" w:sz="4" w:space="0" w:color="D9D9D9"/>
              <w:left w:val="single" w:sz="4" w:space="0" w:color="D9D9D9"/>
              <w:bottom w:val="single" w:sz="4" w:space="0" w:color="D9D9D9"/>
              <w:right w:val="single" w:sz="4" w:space="0" w:color="D9D9D9"/>
            </w:tcBorders>
          </w:tcPr>
          <w:p w14:paraId="11DCD5B9" w14:textId="77777777" w:rsidR="00C74FDB" w:rsidRDefault="00000000">
            <w:pPr>
              <w:spacing w:after="0" w:line="259" w:lineRule="auto"/>
              <w:ind w:left="0" w:firstLine="0"/>
            </w:pPr>
            <w:r>
              <w:rPr>
                <w:rFonts w:ascii="Arial" w:eastAsia="Arial" w:hAnsi="Arial" w:cs="Arial"/>
                <w:color w:val="0D0D0D"/>
                <w:sz w:val="21"/>
              </w:rPr>
              <w:t xml:space="preserve">Manejo del agua para consumo humano </w:t>
            </w:r>
          </w:p>
        </w:tc>
        <w:tc>
          <w:tcPr>
            <w:tcW w:w="5673" w:type="dxa"/>
            <w:tcBorders>
              <w:top w:val="single" w:sz="4" w:space="0" w:color="D9D9D9"/>
              <w:left w:val="single" w:sz="4" w:space="0" w:color="D9D9D9"/>
              <w:bottom w:val="single" w:sz="4" w:space="0" w:color="D9D9D9"/>
              <w:right w:val="single" w:sz="4" w:space="0" w:color="D9D9D9"/>
            </w:tcBorders>
          </w:tcPr>
          <w:p w14:paraId="5FFFC896" w14:textId="77777777" w:rsidR="00C74FDB" w:rsidRDefault="00000000">
            <w:pPr>
              <w:spacing w:after="0" w:line="259" w:lineRule="auto"/>
              <w:ind w:left="0" w:right="11" w:firstLine="0"/>
            </w:pPr>
            <w:r>
              <w:rPr>
                <w:rFonts w:ascii="Arial" w:eastAsia="Arial" w:hAnsi="Arial" w:cs="Arial"/>
                <w:color w:val="0D0D0D"/>
                <w:sz w:val="21"/>
              </w:rPr>
              <w:t xml:space="preserve">El agua se capta directamente del nacimiento sin filtración; aguas arriba hay monocultivos de papa que contaminan la fuente. </w:t>
            </w:r>
          </w:p>
        </w:tc>
        <w:tc>
          <w:tcPr>
            <w:tcW w:w="2423" w:type="dxa"/>
            <w:tcBorders>
              <w:top w:val="single" w:sz="4" w:space="0" w:color="D9D9D9"/>
              <w:left w:val="single" w:sz="4" w:space="0" w:color="D9D9D9"/>
              <w:bottom w:val="single" w:sz="4" w:space="0" w:color="D9D9D9"/>
              <w:right w:val="single" w:sz="4" w:space="0" w:color="D9D9D9"/>
            </w:tcBorders>
          </w:tcPr>
          <w:p w14:paraId="72BF0D0A" w14:textId="77777777" w:rsidR="00C74FDB" w:rsidRDefault="00000000">
            <w:pPr>
              <w:spacing w:after="0" w:line="259" w:lineRule="auto"/>
              <w:ind w:left="0" w:right="31" w:firstLine="0"/>
              <w:jc w:val="center"/>
            </w:pPr>
            <w:r>
              <w:rPr>
                <w:rFonts w:ascii="Arial" w:eastAsia="Arial" w:hAnsi="Arial" w:cs="Arial"/>
                <w:color w:val="0D0D0D"/>
                <w:sz w:val="21"/>
              </w:rPr>
              <w:t xml:space="preserve">2 </w:t>
            </w:r>
          </w:p>
        </w:tc>
      </w:tr>
      <w:tr w:rsidR="00C74FDB" w14:paraId="04A0940A" w14:textId="77777777">
        <w:trPr>
          <w:trHeight w:val="732"/>
        </w:trPr>
        <w:tc>
          <w:tcPr>
            <w:tcW w:w="2403" w:type="dxa"/>
            <w:tcBorders>
              <w:top w:val="single" w:sz="4" w:space="0" w:color="D9D9D9"/>
              <w:left w:val="single" w:sz="4" w:space="0" w:color="D9D9D9"/>
              <w:bottom w:val="single" w:sz="4" w:space="0" w:color="D9D9D9"/>
              <w:right w:val="single" w:sz="4" w:space="0" w:color="D9D9D9"/>
            </w:tcBorders>
            <w:shd w:val="clear" w:color="auto" w:fill="F2F2F2"/>
          </w:tcPr>
          <w:p w14:paraId="69D4AA4D" w14:textId="77777777" w:rsidR="00C74FDB" w:rsidRDefault="00000000">
            <w:pPr>
              <w:spacing w:after="0" w:line="259" w:lineRule="auto"/>
              <w:ind w:left="0" w:firstLine="0"/>
            </w:pPr>
            <w:r>
              <w:rPr>
                <w:rFonts w:ascii="Arial" w:eastAsia="Arial" w:hAnsi="Arial" w:cs="Arial"/>
                <w:color w:val="0D0D0D"/>
                <w:sz w:val="21"/>
              </w:rPr>
              <w:lastRenderedPageBreak/>
              <w:t xml:space="preserve">Ahorro de agua en hogar y producción </w:t>
            </w:r>
          </w:p>
        </w:tc>
        <w:tc>
          <w:tcPr>
            <w:tcW w:w="5673" w:type="dxa"/>
            <w:tcBorders>
              <w:top w:val="single" w:sz="4" w:space="0" w:color="D9D9D9"/>
              <w:left w:val="single" w:sz="4" w:space="0" w:color="D9D9D9"/>
              <w:bottom w:val="single" w:sz="4" w:space="0" w:color="D9D9D9"/>
              <w:right w:val="single" w:sz="4" w:space="0" w:color="D9D9D9"/>
            </w:tcBorders>
            <w:shd w:val="clear" w:color="auto" w:fill="F2F2F2"/>
          </w:tcPr>
          <w:p w14:paraId="1E964E5A" w14:textId="77777777" w:rsidR="00C74FDB" w:rsidRDefault="00000000">
            <w:pPr>
              <w:spacing w:after="0" w:line="259" w:lineRule="auto"/>
              <w:ind w:left="0" w:firstLine="0"/>
            </w:pPr>
            <w:r>
              <w:rPr>
                <w:rFonts w:ascii="Arial" w:eastAsia="Arial" w:hAnsi="Arial" w:cs="Arial"/>
                <w:color w:val="0D0D0D"/>
                <w:sz w:val="21"/>
              </w:rPr>
              <w:t xml:space="preserve">Cosecha de agua lluvia, riego por goteo, bebederos con flotador y reutilización de aguas grises tratadas. </w:t>
            </w:r>
          </w:p>
        </w:tc>
        <w:tc>
          <w:tcPr>
            <w:tcW w:w="2423" w:type="dxa"/>
            <w:tcBorders>
              <w:top w:val="single" w:sz="4" w:space="0" w:color="D9D9D9"/>
              <w:left w:val="single" w:sz="4" w:space="0" w:color="D9D9D9"/>
              <w:bottom w:val="single" w:sz="4" w:space="0" w:color="D9D9D9"/>
              <w:right w:val="single" w:sz="4" w:space="0" w:color="D9D9D9"/>
            </w:tcBorders>
            <w:shd w:val="clear" w:color="auto" w:fill="F2F2F2"/>
          </w:tcPr>
          <w:p w14:paraId="07488846" w14:textId="77777777" w:rsidR="00C74FDB" w:rsidRDefault="00000000">
            <w:pPr>
              <w:spacing w:after="0" w:line="259" w:lineRule="auto"/>
              <w:ind w:left="0" w:right="31" w:firstLine="0"/>
              <w:jc w:val="center"/>
            </w:pPr>
            <w:r>
              <w:rPr>
                <w:rFonts w:ascii="Arial" w:eastAsia="Arial" w:hAnsi="Arial" w:cs="Arial"/>
                <w:color w:val="0D0D0D"/>
                <w:sz w:val="21"/>
              </w:rPr>
              <w:t xml:space="preserve">5 </w:t>
            </w:r>
          </w:p>
        </w:tc>
      </w:tr>
      <w:tr w:rsidR="00C74FDB" w14:paraId="271FCD1F" w14:textId="77777777">
        <w:trPr>
          <w:trHeight w:val="737"/>
        </w:trPr>
        <w:tc>
          <w:tcPr>
            <w:tcW w:w="2403" w:type="dxa"/>
            <w:tcBorders>
              <w:top w:val="single" w:sz="4" w:space="0" w:color="D9D9D9"/>
              <w:left w:val="single" w:sz="4" w:space="0" w:color="D9D9D9"/>
              <w:bottom w:val="single" w:sz="4" w:space="0" w:color="D9D9D9"/>
              <w:right w:val="single" w:sz="4" w:space="0" w:color="D9D9D9"/>
            </w:tcBorders>
          </w:tcPr>
          <w:p w14:paraId="1F5BF65D" w14:textId="77777777" w:rsidR="00C74FDB" w:rsidRDefault="00000000">
            <w:pPr>
              <w:spacing w:after="0" w:line="259" w:lineRule="auto"/>
              <w:ind w:left="0" w:firstLine="0"/>
            </w:pPr>
            <w:r>
              <w:rPr>
                <w:rFonts w:ascii="Arial" w:eastAsia="Arial" w:hAnsi="Arial" w:cs="Arial"/>
                <w:color w:val="0D0D0D"/>
                <w:sz w:val="21"/>
              </w:rPr>
              <w:t xml:space="preserve">Protección del bosque en la finca </w:t>
            </w:r>
          </w:p>
        </w:tc>
        <w:tc>
          <w:tcPr>
            <w:tcW w:w="5673" w:type="dxa"/>
            <w:tcBorders>
              <w:top w:val="single" w:sz="4" w:space="0" w:color="D9D9D9"/>
              <w:left w:val="single" w:sz="4" w:space="0" w:color="D9D9D9"/>
              <w:bottom w:val="single" w:sz="4" w:space="0" w:color="D9D9D9"/>
              <w:right w:val="single" w:sz="4" w:space="0" w:color="D9D9D9"/>
            </w:tcBorders>
          </w:tcPr>
          <w:p w14:paraId="26070024" w14:textId="77777777" w:rsidR="00C74FDB" w:rsidRDefault="00000000">
            <w:pPr>
              <w:spacing w:after="0" w:line="259" w:lineRule="auto"/>
              <w:ind w:left="0" w:firstLine="0"/>
            </w:pPr>
            <w:r>
              <w:rPr>
                <w:rFonts w:ascii="Arial" w:eastAsia="Arial" w:hAnsi="Arial" w:cs="Arial"/>
                <w:color w:val="0D0D0D"/>
                <w:sz w:val="21"/>
              </w:rPr>
              <w:t xml:space="preserve">Conserva 1,2 ha de bosque secundario con monitoreo comunitario y siembra de especies nativas. </w:t>
            </w:r>
          </w:p>
        </w:tc>
        <w:tc>
          <w:tcPr>
            <w:tcW w:w="2423" w:type="dxa"/>
            <w:tcBorders>
              <w:top w:val="single" w:sz="4" w:space="0" w:color="D9D9D9"/>
              <w:left w:val="single" w:sz="4" w:space="0" w:color="D9D9D9"/>
              <w:bottom w:val="single" w:sz="4" w:space="0" w:color="D9D9D9"/>
              <w:right w:val="single" w:sz="4" w:space="0" w:color="D9D9D9"/>
            </w:tcBorders>
          </w:tcPr>
          <w:p w14:paraId="759D1AF3" w14:textId="77777777" w:rsidR="00C74FDB" w:rsidRDefault="00000000">
            <w:pPr>
              <w:spacing w:after="0" w:line="259" w:lineRule="auto"/>
              <w:ind w:left="0" w:right="31" w:firstLine="0"/>
              <w:jc w:val="center"/>
            </w:pPr>
            <w:r>
              <w:rPr>
                <w:rFonts w:ascii="Arial" w:eastAsia="Arial" w:hAnsi="Arial" w:cs="Arial"/>
                <w:color w:val="0D0D0D"/>
                <w:sz w:val="21"/>
              </w:rPr>
              <w:t xml:space="preserve">4 </w:t>
            </w:r>
          </w:p>
        </w:tc>
      </w:tr>
      <w:tr w:rsidR="00C74FDB" w14:paraId="6FB8F5E0" w14:textId="77777777">
        <w:trPr>
          <w:trHeight w:val="732"/>
        </w:trPr>
        <w:tc>
          <w:tcPr>
            <w:tcW w:w="2403" w:type="dxa"/>
            <w:tcBorders>
              <w:top w:val="single" w:sz="4" w:space="0" w:color="D9D9D9"/>
              <w:left w:val="single" w:sz="4" w:space="0" w:color="D9D9D9"/>
              <w:bottom w:val="single" w:sz="4" w:space="0" w:color="D9D9D9"/>
              <w:right w:val="single" w:sz="4" w:space="0" w:color="D9D9D9"/>
            </w:tcBorders>
            <w:shd w:val="clear" w:color="auto" w:fill="F2F2F2"/>
          </w:tcPr>
          <w:p w14:paraId="0A0CE705" w14:textId="77777777" w:rsidR="00C74FDB" w:rsidRDefault="00000000">
            <w:pPr>
              <w:spacing w:after="0" w:line="259" w:lineRule="auto"/>
              <w:ind w:left="0" w:firstLine="0"/>
            </w:pPr>
            <w:r>
              <w:rPr>
                <w:rFonts w:ascii="Arial" w:eastAsia="Arial" w:hAnsi="Arial" w:cs="Arial"/>
                <w:color w:val="0D0D0D"/>
                <w:sz w:val="21"/>
              </w:rPr>
              <w:t xml:space="preserve">Conectividad ecológica del paisaje </w:t>
            </w:r>
          </w:p>
        </w:tc>
        <w:tc>
          <w:tcPr>
            <w:tcW w:w="5673" w:type="dxa"/>
            <w:tcBorders>
              <w:top w:val="single" w:sz="4" w:space="0" w:color="D9D9D9"/>
              <w:left w:val="single" w:sz="4" w:space="0" w:color="D9D9D9"/>
              <w:bottom w:val="single" w:sz="4" w:space="0" w:color="D9D9D9"/>
              <w:right w:val="single" w:sz="4" w:space="0" w:color="D9D9D9"/>
            </w:tcBorders>
            <w:shd w:val="clear" w:color="auto" w:fill="F2F2F2"/>
          </w:tcPr>
          <w:p w14:paraId="2C076C9B" w14:textId="77777777" w:rsidR="00C74FDB" w:rsidRDefault="00000000">
            <w:pPr>
              <w:spacing w:after="0" w:line="259" w:lineRule="auto"/>
              <w:ind w:left="0" w:firstLine="0"/>
            </w:pPr>
            <w:r>
              <w:rPr>
                <w:rFonts w:ascii="Arial" w:eastAsia="Arial" w:hAnsi="Arial" w:cs="Arial"/>
                <w:color w:val="0D0D0D"/>
                <w:sz w:val="21"/>
              </w:rPr>
              <w:t xml:space="preserve">Cercas vivas, corredores florales y conexión con relictos vecinos; tránsito de polinizadores y aves. </w:t>
            </w:r>
          </w:p>
        </w:tc>
        <w:tc>
          <w:tcPr>
            <w:tcW w:w="2423" w:type="dxa"/>
            <w:tcBorders>
              <w:top w:val="single" w:sz="4" w:space="0" w:color="D9D9D9"/>
              <w:left w:val="single" w:sz="4" w:space="0" w:color="D9D9D9"/>
              <w:bottom w:val="single" w:sz="4" w:space="0" w:color="D9D9D9"/>
              <w:right w:val="single" w:sz="4" w:space="0" w:color="D9D9D9"/>
            </w:tcBorders>
            <w:shd w:val="clear" w:color="auto" w:fill="F2F2F2"/>
          </w:tcPr>
          <w:p w14:paraId="33DE3C38" w14:textId="77777777" w:rsidR="00C74FDB" w:rsidRDefault="00000000">
            <w:pPr>
              <w:spacing w:after="0" w:line="259" w:lineRule="auto"/>
              <w:ind w:left="0" w:right="31" w:firstLine="0"/>
              <w:jc w:val="center"/>
            </w:pPr>
            <w:r>
              <w:rPr>
                <w:rFonts w:ascii="Arial" w:eastAsia="Arial" w:hAnsi="Arial" w:cs="Arial"/>
                <w:color w:val="0D0D0D"/>
                <w:sz w:val="21"/>
              </w:rPr>
              <w:t xml:space="preserve">5 </w:t>
            </w:r>
          </w:p>
        </w:tc>
      </w:tr>
      <w:tr w:rsidR="00FB66F2" w14:paraId="6C6EF29A" w14:textId="77777777" w:rsidTr="00FB66F2">
        <w:trPr>
          <w:trHeight w:val="732"/>
        </w:trPr>
        <w:tc>
          <w:tcPr>
            <w:tcW w:w="2403" w:type="dxa"/>
            <w:tcBorders>
              <w:top w:val="single" w:sz="4" w:space="0" w:color="D9D9D9"/>
              <w:left w:val="single" w:sz="4" w:space="0" w:color="D9D9D9"/>
              <w:bottom w:val="single" w:sz="4" w:space="0" w:color="D9D9D9"/>
              <w:right w:val="single" w:sz="4" w:space="0" w:color="D9D9D9"/>
            </w:tcBorders>
            <w:shd w:val="clear" w:color="auto" w:fill="FFFFFF" w:themeFill="background1"/>
          </w:tcPr>
          <w:p w14:paraId="6DDA9220" w14:textId="16925DF8" w:rsidR="00FB66F2" w:rsidRDefault="00FB66F2" w:rsidP="00FB66F2">
            <w:pPr>
              <w:spacing w:after="0" w:line="259" w:lineRule="auto"/>
              <w:ind w:left="0" w:firstLine="0"/>
              <w:rPr>
                <w:rFonts w:ascii="Arial" w:eastAsia="Arial" w:hAnsi="Arial" w:cs="Arial"/>
                <w:color w:val="0D0D0D"/>
                <w:sz w:val="21"/>
              </w:rPr>
            </w:pPr>
            <w:r>
              <w:rPr>
                <w:rFonts w:ascii="Arial" w:eastAsia="Arial" w:hAnsi="Arial" w:cs="Arial"/>
                <w:color w:val="0D0D0D"/>
                <w:sz w:val="21"/>
              </w:rPr>
              <w:t>Manejo de residuos sólidos</w:t>
            </w:r>
            <w:r>
              <w:rPr>
                <w:rFonts w:ascii="Arial" w:eastAsia="Arial" w:hAnsi="Arial" w:cs="Arial"/>
                <w:color w:val="0D0D0D"/>
                <w:sz w:val="21"/>
              </w:rPr>
              <w:t xml:space="preserve"> </w:t>
            </w:r>
          </w:p>
        </w:tc>
        <w:tc>
          <w:tcPr>
            <w:tcW w:w="5673" w:type="dxa"/>
            <w:tcBorders>
              <w:top w:val="single" w:sz="4" w:space="0" w:color="D9D9D9"/>
              <w:left w:val="single" w:sz="4" w:space="0" w:color="D9D9D9"/>
              <w:bottom w:val="single" w:sz="4" w:space="0" w:color="D9D9D9"/>
              <w:right w:val="single" w:sz="4" w:space="0" w:color="D9D9D9"/>
            </w:tcBorders>
            <w:shd w:val="clear" w:color="auto" w:fill="FFFFFF" w:themeFill="background1"/>
          </w:tcPr>
          <w:p w14:paraId="7524BE4C" w14:textId="6B679147" w:rsidR="00FB66F2" w:rsidRDefault="00FB66F2" w:rsidP="00FB66F2">
            <w:pPr>
              <w:spacing w:after="0" w:line="259" w:lineRule="auto"/>
              <w:ind w:left="0" w:firstLine="0"/>
              <w:rPr>
                <w:rFonts w:ascii="Arial" w:eastAsia="Arial" w:hAnsi="Arial" w:cs="Arial"/>
                <w:color w:val="0D0D0D"/>
                <w:sz w:val="21"/>
              </w:rPr>
            </w:pPr>
            <w:r w:rsidRPr="00FB66F2">
              <w:rPr>
                <w:rFonts w:ascii="Arial" w:eastAsia="Arial" w:hAnsi="Arial" w:cs="Arial"/>
                <w:color w:val="0D0D0D"/>
                <w:sz w:val="21"/>
              </w:rPr>
              <w:t xml:space="preserve">Separación en la fuente; compostaje y </w:t>
            </w:r>
            <w:proofErr w:type="spellStart"/>
            <w:r w:rsidRPr="00FB66F2">
              <w:rPr>
                <w:rFonts w:ascii="Arial" w:eastAsia="Arial" w:hAnsi="Arial" w:cs="Arial"/>
                <w:color w:val="0D0D0D"/>
                <w:sz w:val="21"/>
              </w:rPr>
              <w:t>lombricultura</w:t>
            </w:r>
            <w:proofErr w:type="spellEnd"/>
            <w:r w:rsidRPr="00FB66F2">
              <w:rPr>
                <w:rFonts w:ascii="Arial" w:eastAsia="Arial" w:hAnsi="Arial" w:cs="Arial"/>
                <w:color w:val="0D0D0D"/>
                <w:sz w:val="21"/>
              </w:rPr>
              <w:t xml:space="preserve"> para residuos orgánicos; reciclaje comunitario de residuos inorgánicos.</w:t>
            </w:r>
          </w:p>
        </w:tc>
        <w:tc>
          <w:tcPr>
            <w:tcW w:w="2423" w:type="dxa"/>
            <w:tcBorders>
              <w:top w:val="single" w:sz="4" w:space="0" w:color="D9D9D9"/>
              <w:left w:val="single" w:sz="4" w:space="0" w:color="D9D9D9"/>
              <w:bottom w:val="single" w:sz="4" w:space="0" w:color="D9D9D9"/>
              <w:right w:val="single" w:sz="4" w:space="0" w:color="D9D9D9"/>
            </w:tcBorders>
            <w:shd w:val="clear" w:color="auto" w:fill="FFFFFF" w:themeFill="background1"/>
          </w:tcPr>
          <w:p w14:paraId="1DA56060" w14:textId="3D281514" w:rsidR="00FB66F2" w:rsidRDefault="00FB66F2" w:rsidP="00FB66F2">
            <w:pPr>
              <w:spacing w:after="0" w:line="259" w:lineRule="auto"/>
              <w:ind w:left="0" w:right="31" w:firstLine="0"/>
              <w:jc w:val="center"/>
              <w:rPr>
                <w:rFonts w:ascii="Arial" w:eastAsia="Arial" w:hAnsi="Arial" w:cs="Arial"/>
                <w:color w:val="0D0D0D"/>
                <w:sz w:val="21"/>
              </w:rPr>
            </w:pPr>
            <w:r>
              <w:rPr>
                <w:rFonts w:ascii="Arial" w:eastAsia="Arial" w:hAnsi="Arial" w:cs="Arial"/>
                <w:color w:val="0D0D0D"/>
                <w:sz w:val="21"/>
              </w:rPr>
              <w:t xml:space="preserve">4 </w:t>
            </w:r>
          </w:p>
        </w:tc>
      </w:tr>
      <w:tr w:rsidR="00FB66F2" w14:paraId="5D916019" w14:textId="77777777">
        <w:trPr>
          <w:trHeight w:val="732"/>
        </w:trPr>
        <w:tc>
          <w:tcPr>
            <w:tcW w:w="2403" w:type="dxa"/>
            <w:tcBorders>
              <w:top w:val="single" w:sz="4" w:space="0" w:color="D9D9D9"/>
              <w:left w:val="single" w:sz="4" w:space="0" w:color="D9D9D9"/>
              <w:bottom w:val="single" w:sz="4" w:space="0" w:color="D9D9D9"/>
              <w:right w:val="single" w:sz="4" w:space="0" w:color="D9D9D9"/>
            </w:tcBorders>
            <w:shd w:val="clear" w:color="auto" w:fill="F2F2F2"/>
          </w:tcPr>
          <w:p w14:paraId="3859C16E" w14:textId="485B7B80" w:rsidR="00FB66F2" w:rsidRDefault="00FB66F2" w:rsidP="00FB66F2">
            <w:pPr>
              <w:spacing w:after="0" w:line="259" w:lineRule="auto"/>
              <w:ind w:left="0" w:firstLine="0"/>
              <w:rPr>
                <w:rFonts w:ascii="Arial" w:eastAsia="Arial" w:hAnsi="Arial" w:cs="Arial"/>
                <w:color w:val="0D0D0D"/>
                <w:sz w:val="21"/>
              </w:rPr>
            </w:pPr>
            <w:r>
              <w:rPr>
                <w:rFonts w:ascii="Arial" w:eastAsia="Arial" w:hAnsi="Arial" w:cs="Arial"/>
                <w:color w:val="0D0D0D"/>
                <w:sz w:val="21"/>
              </w:rPr>
              <w:t>Promedio general</w:t>
            </w:r>
          </w:p>
        </w:tc>
        <w:tc>
          <w:tcPr>
            <w:tcW w:w="5673" w:type="dxa"/>
            <w:tcBorders>
              <w:top w:val="single" w:sz="4" w:space="0" w:color="D9D9D9"/>
              <w:left w:val="single" w:sz="4" w:space="0" w:color="D9D9D9"/>
              <w:bottom w:val="single" w:sz="4" w:space="0" w:color="D9D9D9"/>
              <w:right w:val="single" w:sz="4" w:space="0" w:color="D9D9D9"/>
            </w:tcBorders>
            <w:shd w:val="clear" w:color="auto" w:fill="F2F2F2"/>
          </w:tcPr>
          <w:p w14:paraId="665E74AC" w14:textId="77777777" w:rsidR="00FB66F2" w:rsidRDefault="00FB66F2" w:rsidP="00FB66F2">
            <w:pPr>
              <w:spacing w:after="0" w:line="259" w:lineRule="auto"/>
              <w:ind w:left="0" w:firstLine="0"/>
              <w:rPr>
                <w:rFonts w:ascii="Arial" w:eastAsia="Arial" w:hAnsi="Arial" w:cs="Arial"/>
                <w:color w:val="0D0D0D"/>
                <w:sz w:val="21"/>
              </w:rPr>
            </w:pPr>
          </w:p>
        </w:tc>
        <w:tc>
          <w:tcPr>
            <w:tcW w:w="2423" w:type="dxa"/>
            <w:tcBorders>
              <w:top w:val="single" w:sz="4" w:space="0" w:color="D9D9D9"/>
              <w:left w:val="single" w:sz="4" w:space="0" w:color="D9D9D9"/>
              <w:bottom w:val="single" w:sz="4" w:space="0" w:color="D9D9D9"/>
              <w:right w:val="single" w:sz="4" w:space="0" w:color="D9D9D9"/>
            </w:tcBorders>
            <w:shd w:val="clear" w:color="auto" w:fill="F2F2F2"/>
          </w:tcPr>
          <w:p w14:paraId="50AED0E9" w14:textId="0A9B9EC1" w:rsidR="00FB66F2" w:rsidRPr="00FB66F2" w:rsidRDefault="00FB66F2" w:rsidP="00FB66F2">
            <w:pPr>
              <w:spacing w:after="0" w:line="259" w:lineRule="auto"/>
              <w:ind w:left="0" w:right="31" w:firstLine="0"/>
              <w:jc w:val="center"/>
              <w:rPr>
                <w:rFonts w:ascii="Arial" w:eastAsia="Arial" w:hAnsi="Arial" w:cs="Arial"/>
                <w:b/>
                <w:bCs/>
                <w:color w:val="0D0D0D"/>
                <w:sz w:val="21"/>
              </w:rPr>
            </w:pPr>
            <w:r w:rsidRPr="00FB66F2">
              <w:rPr>
                <w:rFonts w:ascii="Arial" w:eastAsia="Arial" w:hAnsi="Arial" w:cs="Arial"/>
                <w:b/>
                <w:bCs/>
                <w:color w:val="0D0D0D"/>
                <w:sz w:val="21"/>
              </w:rPr>
              <w:t>4,17</w:t>
            </w:r>
          </w:p>
        </w:tc>
      </w:tr>
    </w:tbl>
    <w:p w14:paraId="25BD81CC" w14:textId="77777777" w:rsidR="00C74FDB" w:rsidRDefault="00000000">
      <w:pPr>
        <w:spacing w:after="305" w:line="259" w:lineRule="auto"/>
        <w:ind w:firstLine="0"/>
      </w:pPr>
      <w:r>
        <w:t xml:space="preserve"> </w:t>
      </w:r>
    </w:p>
    <w:p w14:paraId="7229267B" w14:textId="77777777" w:rsidR="00C74FDB" w:rsidRDefault="00000000">
      <w:pPr>
        <w:ind w:left="-15"/>
      </w:pPr>
      <w:r>
        <w:t xml:space="preserve">Condición ambiental del predio: alta, con desempeño sobresaliente en prácticas agroecológicas, conectividad y manejo del agua. Área prioritaria de mejora: calidad del agua para consumo humano, por representar un riesgo directo a la salud. </w:t>
      </w:r>
    </w:p>
    <w:p w14:paraId="2FB61F71" w14:textId="77777777" w:rsidR="00C74FDB" w:rsidRDefault="00000000">
      <w:pPr>
        <w:spacing w:after="0" w:line="259" w:lineRule="auto"/>
        <w:ind w:firstLine="0"/>
      </w:pPr>
      <w:r>
        <w:t xml:space="preserve"> </w:t>
      </w:r>
    </w:p>
    <w:p w14:paraId="78E0F51C" w14:textId="77777777" w:rsidR="00C74FDB" w:rsidRDefault="00000000">
      <w:pPr>
        <w:pStyle w:val="Ttulo1"/>
        <w:tabs>
          <w:tab w:val="center" w:pos="4985"/>
        </w:tabs>
        <w:ind w:left="-15" w:firstLine="0"/>
      </w:pPr>
      <w:r>
        <w:t>2.</w:t>
      </w:r>
      <w:r>
        <w:rPr>
          <w:rFonts w:ascii="Arial" w:eastAsia="Arial" w:hAnsi="Arial" w:cs="Arial"/>
        </w:rPr>
        <w:t xml:space="preserve"> </w:t>
      </w:r>
      <w:r>
        <w:rPr>
          <w:rFonts w:ascii="Arial" w:eastAsia="Arial" w:hAnsi="Arial" w:cs="Arial"/>
        </w:rPr>
        <w:tab/>
      </w:r>
      <w:r>
        <w:t xml:space="preserve">Algunas soluciones agroecológicas frente a la crisis ambiental </w:t>
      </w:r>
    </w:p>
    <w:p w14:paraId="692822D0" w14:textId="77777777" w:rsidR="00C74FDB" w:rsidRDefault="00000000">
      <w:pPr>
        <w:ind w:left="-15"/>
      </w:pPr>
      <w:r>
        <w:t xml:space="preserve">Una vez establecida la Línea Base mediante la evaluación de los indicadores ambientales del IPPTA, y definidas las áreas con mayor necesidad de intervención (puntuaciones bajas), se vuelve indispensable traducir el diagnóstico en acciones concretas y estratégicas. </w:t>
      </w:r>
    </w:p>
    <w:p w14:paraId="43CC7847" w14:textId="77777777" w:rsidR="00C74FDB" w:rsidRDefault="00000000">
      <w:pPr>
        <w:ind w:left="-15"/>
      </w:pPr>
      <w:r>
        <w:t xml:space="preserve">La implementación de estas prácticas no es aleatoria ni uniforme; está guiada por la priorización territorial, resultado del cruce entre la línea base y los factores del territorio (condiciones biofísicas, </w:t>
      </w:r>
      <w:proofErr w:type="spellStart"/>
      <w:r>
        <w:t>socioproductivas</w:t>
      </w:r>
      <w:proofErr w:type="spellEnd"/>
      <w:r>
        <w:t xml:space="preserve"> y culturales). El objetivo es corregir los desequilibrios identificados, fortalecer la resiliencia del agroecosistema y mejorar de forma tangible la puntuación de los indicadores en futuras evaluaciones. </w:t>
      </w:r>
    </w:p>
    <w:p w14:paraId="162F1928" w14:textId="77777777" w:rsidR="00C74FDB" w:rsidRDefault="00000000">
      <w:pPr>
        <w:spacing w:after="198"/>
        <w:ind w:left="-15"/>
      </w:pPr>
      <w:r>
        <w:lastRenderedPageBreak/>
        <w:t xml:space="preserve">En este capítulo se presentarán algunas soluciones agroecológicas representativas, probadas y aplicables a nivel predial, que contribuyen a: </w:t>
      </w:r>
    </w:p>
    <w:p w14:paraId="27E4D372" w14:textId="77777777" w:rsidR="00C74FDB" w:rsidRDefault="00000000">
      <w:pPr>
        <w:numPr>
          <w:ilvl w:val="0"/>
          <w:numId w:val="10"/>
        </w:numPr>
        <w:spacing w:after="187" w:line="259" w:lineRule="auto"/>
        <w:ind w:hanging="360"/>
      </w:pPr>
      <w:r>
        <w:t xml:space="preserve">La protección de fuentes hídricas y zonas de recarga. </w:t>
      </w:r>
    </w:p>
    <w:p w14:paraId="109093EF" w14:textId="77777777" w:rsidR="00C74FDB" w:rsidRDefault="00000000">
      <w:pPr>
        <w:numPr>
          <w:ilvl w:val="0"/>
          <w:numId w:val="10"/>
        </w:numPr>
        <w:spacing w:after="187" w:line="259" w:lineRule="auto"/>
        <w:ind w:hanging="360"/>
      </w:pPr>
      <w:r>
        <w:t xml:space="preserve">La recuperación de la biodiversidad funcional. </w:t>
      </w:r>
    </w:p>
    <w:p w14:paraId="1587F14C" w14:textId="77777777" w:rsidR="00C74FDB" w:rsidRDefault="00000000">
      <w:pPr>
        <w:numPr>
          <w:ilvl w:val="0"/>
          <w:numId w:val="10"/>
        </w:numPr>
        <w:spacing w:after="184" w:line="259" w:lineRule="auto"/>
        <w:ind w:hanging="360"/>
      </w:pPr>
      <w:r>
        <w:t xml:space="preserve">El manejo sostenible del suelo y la cobertura vegetal. </w:t>
      </w:r>
    </w:p>
    <w:p w14:paraId="1B40B04D" w14:textId="77777777" w:rsidR="00C74FDB" w:rsidRDefault="00000000">
      <w:pPr>
        <w:numPr>
          <w:ilvl w:val="0"/>
          <w:numId w:val="10"/>
        </w:numPr>
        <w:spacing w:after="303" w:line="259" w:lineRule="auto"/>
        <w:ind w:hanging="360"/>
      </w:pPr>
      <w:r>
        <w:t xml:space="preserve">El cierre de ciclos de nutrientes mediante prácticas regenerativas. </w:t>
      </w:r>
    </w:p>
    <w:p w14:paraId="1BB83C96" w14:textId="77777777" w:rsidR="00C74FDB" w:rsidRDefault="00000000">
      <w:pPr>
        <w:ind w:left="-15"/>
      </w:pPr>
      <w:r>
        <w:t xml:space="preserve">Estas prácticas responden a criterios técnicos e integran el conocimiento local, la participación comunitaria y el enfoque sistémico del territorio, asegurando un avance efectivo, contextualizado y duradero en la transición agroecológica. </w:t>
      </w:r>
    </w:p>
    <w:p w14:paraId="05F90C54" w14:textId="77777777" w:rsidR="00C74FDB" w:rsidRDefault="00000000">
      <w:pPr>
        <w:spacing w:after="0" w:line="259" w:lineRule="auto"/>
        <w:ind w:firstLine="0"/>
      </w:pPr>
      <w:r>
        <w:t xml:space="preserve"> </w:t>
      </w:r>
    </w:p>
    <w:p w14:paraId="3E5AB115" w14:textId="77777777" w:rsidR="00C74FDB" w:rsidRDefault="00000000">
      <w:pPr>
        <w:pStyle w:val="Ttulo2"/>
        <w:ind w:left="12"/>
      </w:pPr>
      <w:r>
        <w:rPr>
          <w:noProof/>
        </w:rPr>
        <w:drawing>
          <wp:inline distT="0" distB="0" distL="0" distR="0" wp14:anchorId="3525F6A7" wp14:editId="0C7434EB">
            <wp:extent cx="299466" cy="137922"/>
            <wp:effectExtent l="0" t="0" r="0" b="0"/>
            <wp:docPr id="1340" name="Picture 1340"/>
            <wp:cNvGraphicFramePr/>
            <a:graphic xmlns:a="http://schemas.openxmlformats.org/drawingml/2006/main">
              <a:graphicData uri="http://schemas.openxmlformats.org/drawingml/2006/picture">
                <pic:pic xmlns:pic="http://schemas.openxmlformats.org/drawingml/2006/picture">
                  <pic:nvPicPr>
                    <pic:cNvPr id="1340" name="Picture 1340"/>
                    <pic:cNvPicPr/>
                  </pic:nvPicPr>
                  <pic:blipFill>
                    <a:blip r:embed="rId17"/>
                    <a:stretch>
                      <a:fillRect/>
                    </a:stretch>
                  </pic:blipFill>
                  <pic:spPr>
                    <a:xfrm>
                      <a:off x="0" y="0"/>
                      <a:ext cx="299466" cy="137922"/>
                    </a:xfrm>
                    <a:prstGeom prst="rect">
                      <a:avLst/>
                    </a:prstGeom>
                  </pic:spPr>
                </pic:pic>
              </a:graphicData>
            </a:graphic>
          </wp:inline>
        </w:drawing>
      </w:r>
      <w:r>
        <w:rPr>
          <w:rFonts w:ascii="Arial" w:eastAsia="Arial" w:hAnsi="Arial" w:cs="Arial"/>
        </w:rPr>
        <w:t xml:space="preserve"> </w:t>
      </w:r>
      <w:r>
        <w:t xml:space="preserve">Estrategias prediales para el cuidado del agua </w:t>
      </w:r>
    </w:p>
    <w:p w14:paraId="38483FCE" w14:textId="77777777" w:rsidR="00C74FDB" w:rsidRDefault="00000000">
      <w:pPr>
        <w:spacing w:after="0" w:line="259" w:lineRule="auto"/>
        <w:ind w:left="-15"/>
      </w:pPr>
      <w:r>
        <w:t xml:space="preserve">A continuación, se presenta un pódcast que aborda estrategias prediales para el cuidado del agua, destacando prácticas agroecológicas orientadas a una gestión hídrica integral, eficiente y contextualizada, enmarcada en una visión territorial de sostenibilidad y resiliencia. </w:t>
      </w:r>
    </w:p>
    <w:p w14:paraId="642B9EBE" w14:textId="77777777" w:rsidR="0005065D" w:rsidRDefault="0005065D">
      <w:pPr>
        <w:spacing w:after="0" w:line="259" w:lineRule="auto"/>
        <w:ind w:left="-15"/>
      </w:pPr>
    </w:p>
    <w:tbl>
      <w:tblPr>
        <w:tblStyle w:val="Tablaconcuadrcula"/>
        <w:tblW w:w="0" w:type="auto"/>
        <w:tblLook w:val="04A0" w:firstRow="1" w:lastRow="0" w:firstColumn="1" w:lastColumn="0" w:noHBand="0" w:noVBand="1"/>
      </w:tblPr>
      <w:tblGrid>
        <w:gridCol w:w="9960"/>
      </w:tblGrid>
      <w:tr w:rsidR="0005065D" w:rsidRPr="00A57A9E" w14:paraId="09AD78FD" w14:textId="77777777" w:rsidTr="00DB2B82">
        <w:tc>
          <w:tcPr>
            <w:tcW w:w="9962" w:type="dxa"/>
          </w:tcPr>
          <w:p w14:paraId="12EC2E00" w14:textId="77777777" w:rsidR="0005065D" w:rsidRPr="00A57A9E" w:rsidRDefault="0005065D" w:rsidP="00DB2B82">
            <w:pPr>
              <w:ind w:firstLine="0"/>
              <w:jc w:val="center"/>
              <w:rPr>
                <w:b/>
              </w:rPr>
            </w:pPr>
            <w:r w:rsidRPr="00A57A9E">
              <w:rPr>
                <w:b/>
              </w:rPr>
              <w:t>Síntesis del video</w:t>
            </w:r>
            <w:r>
              <w:rPr>
                <w:b/>
              </w:rPr>
              <w:t xml:space="preserve">. </w:t>
            </w:r>
            <w:r w:rsidRPr="00DF647A">
              <w:rPr>
                <w:b/>
              </w:rPr>
              <w:t>Clasificación por características sensoriales</w:t>
            </w:r>
          </w:p>
        </w:tc>
      </w:tr>
      <w:tr w:rsidR="0005065D" w:rsidRPr="00A57A9E" w14:paraId="21634D80" w14:textId="77777777" w:rsidTr="00DB2B82">
        <w:tc>
          <w:tcPr>
            <w:tcW w:w="9962" w:type="dxa"/>
          </w:tcPr>
          <w:p w14:paraId="5F074438" w14:textId="77777777" w:rsidR="0005065D" w:rsidRDefault="0005065D" w:rsidP="00DB2B82">
            <w:r w:rsidRPr="00DF647A">
              <w:t>La clasificación del agua por características sensoriales constituye una herramienta esencial para el diagnóstico ambiental predial en contextos agroecológicos. A través de la observación directa del color, el olor, el sabor y la presencia de partículas, es posible identificar alteraciones físicas que reflejan procesos de contaminación, erosión o desequilibrio ecológico.</w:t>
            </w:r>
          </w:p>
          <w:p w14:paraId="34D10F08" w14:textId="77777777" w:rsidR="0005065D" w:rsidRDefault="0005065D" w:rsidP="00DB2B82">
            <w:r w:rsidRPr="00DF647A">
              <w:lastRenderedPageBreak/>
              <w:t>Estos indicadores, accesibles sin necesidad de equipos especializados, permiten a las comunidades rurales interpretar el estado del recurso hídrico y tomar decisiones informadas sobre su uso y manejo.</w:t>
            </w:r>
          </w:p>
          <w:p w14:paraId="533A74F4" w14:textId="77777777" w:rsidR="0005065D" w:rsidRDefault="0005065D" w:rsidP="00DB2B82">
            <w:r w:rsidRPr="00DF647A">
              <w:t>El color del agua, por ejemplo, puede revelar la presencia de sedimentos, algas o compuestos metálicos, afectando la fotosíntesis, la infiltración y la percepción de calidad.</w:t>
            </w:r>
          </w:p>
          <w:p w14:paraId="04A5A6AF" w14:textId="77777777" w:rsidR="0005065D" w:rsidRDefault="0005065D" w:rsidP="00DB2B82">
            <w:r w:rsidRPr="00DF647A">
              <w:t>El olor puede advertir sobre materia orgánica en descomposición o contaminantes químicos, mientras que el sabor indica la presencia de minerales, minerales, sales o metales pesados que influyen en su potabilidad y uso agrícola o pecuario.</w:t>
            </w:r>
          </w:p>
          <w:p w14:paraId="61F84C95" w14:textId="77777777" w:rsidR="0005065D" w:rsidRDefault="0005065D" w:rsidP="00DB2B82">
            <w:r w:rsidRPr="00DF647A">
              <w:t>La detección de partículas como hojas, arena o residuos evidencia procesos de arrastre superficial o vertimientos, apuntando a la necesidad de proteger las fuentes hídricas.</w:t>
            </w:r>
          </w:p>
          <w:p w14:paraId="6E539A58" w14:textId="77777777" w:rsidR="0005065D" w:rsidRDefault="0005065D" w:rsidP="00DB2B82">
            <w:r w:rsidRPr="00DF647A">
              <w:t>En este sentido, la evaluación sensorial no solo diagnostica el estado físico del agua, sino que también fortalece el conocimiento comunitario y la gestión participativa del territorio, promoviendo prácticas agroecológicas orientadas a la conservación y restauración de los recursos hídricos.</w:t>
            </w:r>
          </w:p>
          <w:p w14:paraId="02D1B48C" w14:textId="77777777" w:rsidR="0005065D" w:rsidRDefault="0005065D" w:rsidP="00DB2B82">
            <w:r w:rsidRPr="0005065D">
              <w:t>También son clave la mejora de la infiltración y retención del agua en el suelo, la cosecha de agua, el uso racional del recurso y la integración del conocimiento local y comunitario en las decisiones sobre su manejo.</w:t>
            </w:r>
          </w:p>
          <w:p w14:paraId="02EEAF2A" w14:textId="77777777" w:rsidR="0005065D" w:rsidRPr="0005065D" w:rsidRDefault="0005065D" w:rsidP="0005065D">
            <w:r w:rsidRPr="0005065D">
              <w:lastRenderedPageBreak/>
              <w:t xml:space="preserve">Estas acciones responden a los desafíos identificados en cada diagnóstico predial y permiten planificar el cuidado del agua de manera participativa y corresponsable.  </w:t>
            </w:r>
          </w:p>
          <w:p w14:paraId="19C28479" w14:textId="77777777" w:rsidR="0005065D" w:rsidRPr="0005065D" w:rsidRDefault="0005065D" w:rsidP="0005065D">
            <w:r w:rsidRPr="0005065D">
              <w:t xml:space="preserve">De esta forma, se construye una nueva relación con el agua, basada en el cuidado y la planificación territorial.  </w:t>
            </w:r>
          </w:p>
          <w:p w14:paraId="5660E1DC" w14:textId="77777777" w:rsidR="0005065D" w:rsidRPr="0005065D" w:rsidRDefault="0005065D" w:rsidP="0005065D">
            <w:r w:rsidRPr="0005065D">
              <w:t xml:space="preserve">Así, el agua se convierte en un eje articulador de sistemas productivos sostenibles y armónicos con la naturaleza.  </w:t>
            </w:r>
          </w:p>
          <w:p w14:paraId="5DC5A5D6" w14:textId="77777777" w:rsidR="0005065D" w:rsidRPr="0005065D" w:rsidRDefault="0005065D" w:rsidP="0005065D">
            <w:r w:rsidRPr="0005065D">
              <w:t xml:space="preserve">Gracias por escucharnos.  </w:t>
            </w:r>
          </w:p>
          <w:p w14:paraId="0D9ED523" w14:textId="5E1D67CE" w:rsidR="0005065D" w:rsidRPr="00A57A9E" w:rsidRDefault="0005065D" w:rsidP="00DB2B82">
            <w:r w:rsidRPr="0005065D">
              <w:t>Nos encontramos en el próximo episodio, para seguir construyendo territorio desde el</w:t>
            </w:r>
            <w:r>
              <w:t xml:space="preserve"> cuidado y la sostenibilidad.</w:t>
            </w:r>
          </w:p>
        </w:tc>
      </w:tr>
    </w:tbl>
    <w:p w14:paraId="5B4F7945" w14:textId="77777777" w:rsidR="0005065D" w:rsidRDefault="0005065D">
      <w:pPr>
        <w:spacing w:after="0" w:line="259" w:lineRule="auto"/>
        <w:ind w:left="-15"/>
      </w:pPr>
    </w:p>
    <w:p w14:paraId="730F0AC7" w14:textId="77777777" w:rsidR="0005065D" w:rsidRDefault="0005065D">
      <w:pPr>
        <w:spacing w:after="0" w:line="259" w:lineRule="auto"/>
        <w:ind w:left="-15"/>
      </w:pPr>
    </w:p>
    <w:p w14:paraId="6D5F4409" w14:textId="77777777" w:rsidR="00C74FDB" w:rsidRDefault="00000000">
      <w:pPr>
        <w:pStyle w:val="Ttulo3"/>
        <w:ind w:left="12"/>
      </w:pPr>
      <w:r>
        <w:t xml:space="preserve">Diseño hidrológico </w:t>
      </w:r>
    </w:p>
    <w:p w14:paraId="7AC1F5F1" w14:textId="14ED6CD4" w:rsidR="00C74FDB" w:rsidRDefault="00000000">
      <w:pPr>
        <w:ind w:left="-15"/>
      </w:pPr>
      <w:r>
        <w:t>El diseño en línea clave o</w:t>
      </w:r>
      <w:r w:rsidR="0005065D">
        <w:t xml:space="preserve"> </w:t>
      </w:r>
      <w:proofErr w:type="spellStart"/>
      <w:r w:rsidR="0005065D">
        <w:rPr>
          <w:rStyle w:val="Extranjerismo"/>
          <w:lang w:val="es-CO"/>
        </w:rPr>
        <w:t>Keyline</w:t>
      </w:r>
      <w:proofErr w:type="spellEnd"/>
      <w:r w:rsidR="0005065D">
        <w:rPr>
          <w:rStyle w:val="Extranjerismo"/>
          <w:lang w:val="es-CO"/>
        </w:rPr>
        <w:t xml:space="preserve"> </w:t>
      </w:r>
      <w:proofErr w:type="spellStart"/>
      <w:r w:rsidR="0005065D">
        <w:rPr>
          <w:rStyle w:val="Extranjerismo"/>
          <w:lang w:val="es-CO"/>
        </w:rPr>
        <w:t>design</w:t>
      </w:r>
      <w:proofErr w:type="spellEnd"/>
      <w:r w:rsidR="0005065D">
        <w:t xml:space="preserve"> </w:t>
      </w:r>
      <w:r>
        <w:t xml:space="preserve">es un conjunto de principios, técnicas y sistemas integrados en un plan maestro orientado a mejorar el paisaje agrícola o de pastoreo. Su objetivo principal es optimizar la gestión del agua y aumentar la productividad del suelo, mediante un diseño territorial planificado que redistribuye el agua de lluvia desde zonas húmedas hacia las más secas, favoreciendo su infiltración y reduciendo la erosión. </w:t>
      </w:r>
    </w:p>
    <w:p w14:paraId="7E05154F" w14:textId="77777777" w:rsidR="00C74FDB" w:rsidRDefault="00000000">
      <w:pPr>
        <w:ind w:left="-15"/>
      </w:pPr>
      <w:r>
        <w:t xml:space="preserve">Esta estrategia se fundamenta en la lectura del relieve y el trazado de líneas clave a partir de puntos de inflexión topográfica, conocidos como puntos clave, que marcan el lugar donde la pendiente cambia de mayor a menor inclinación. A partir de allí se diseña una línea guía que permite movilizar el agua de forma controlada y regenerativa, </w:t>
      </w:r>
      <w:r>
        <w:lastRenderedPageBreak/>
        <w:t xml:space="preserve">integrando elementos como curvas de nivel, zanjas de infiltración, canales camino, barreras vivas, reservorios y labranza vertical. </w:t>
      </w:r>
    </w:p>
    <w:p w14:paraId="240F7428" w14:textId="77777777" w:rsidR="00C74FDB" w:rsidRDefault="00000000">
      <w:pPr>
        <w:ind w:left="-15"/>
      </w:pPr>
      <w:r>
        <w:t xml:space="preserve">Adaptada al trópico, esta técnica se convierte en una herramienta poderosa frente al cambio climático, ya que contribuye a la conservación del suelo, la retención del agua en el paisaje y la mejora de la eficiencia productiva del sistema. Según Prieto (2024), el diseño hidrológico con enfoque agroecológico es clave para garantizar la sostenibilidad hídrica de predios rurales en transición. </w:t>
      </w:r>
    </w:p>
    <w:p w14:paraId="7FE7F121" w14:textId="77777777" w:rsidR="00C74FDB" w:rsidRDefault="00000000">
      <w:pPr>
        <w:spacing w:after="264" w:line="259" w:lineRule="auto"/>
        <w:ind w:firstLine="0"/>
      </w:pPr>
      <w:r>
        <w:t xml:space="preserve"> </w:t>
      </w:r>
    </w:p>
    <w:p w14:paraId="001A6D96" w14:textId="77777777" w:rsidR="00C74FDB" w:rsidRDefault="00000000">
      <w:pPr>
        <w:pStyle w:val="Ttulo4"/>
        <w:ind w:left="-5"/>
      </w:pPr>
      <w:r>
        <w:t xml:space="preserve">Cosecha de agua lluvia </w:t>
      </w:r>
    </w:p>
    <w:p w14:paraId="10EACADE" w14:textId="77777777" w:rsidR="00C74FDB" w:rsidRDefault="00000000">
      <w:pPr>
        <w:spacing w:after="213"/>
        <w:ind w:left="-15"/>
      </w:pPr>
      <w:r>
        <w:t xml:space="preserve">La cosecha de agua lluvia es una práctica agroecológica esencial que consiste en captar, conducir y almacenar el agua proveniente de las precipitaciones para su uso posterior en actividades agrícolas, domésticas o comunitarias. Esta estrategia no solo incrementa la disponibilidad hídrica en el predio, sino que también disminuye la presión sobre fuentes tradicionales, fortalece la autonomía territorial y aporta significativamente a la conservación de los ecosistemas. La implementación de estos sistemas requiere tres componentes principales: </w:t>
      </w:r>
    </w:p>
    <w:p w14:paraId="1A75630B" w14:textId="77777777" w:rsidR="00C74FDB" w:rsidRDefault="00000000">
      <w:pPr>
        <w:numPr>
          <w:ilvl w:val="0"/>
          <w:numId w:val="11"/>
        </w:numPr>
        <w:ind w:hanging="360"/>
      </w:pPr>
      <w:r>
        <w:rPr>
          <w:b/>
        </w:rPr>
        <w:t>Superficies de captación.</w:t>
      </w:r>
      <w:r>
        <w:t xml:space="preserve"> Como techos, terrazas o áreas impermeables, que permiten recolectar eficientemente el agua de lluvia. </w:t>
      </w:r>
    </w:p>
    <w:p w14:paraId="24656E47" w14:textId="77777777" w:rsidR="00C74FDB" w:rsidRDefault="00000000">
      <w:pPr>
        <w:numPr>
          <w:ilvl w:val="0"/>
          <w:numId w:val="11"/>
        </w:numPr>
        <w:spacing w:after="52"/>
        <w:ind w:hanging="360"/>
      </w:pPr>
      <w:r>
        <w:rPr>
          <w:b/>
        </w:rPr>
        <w:t xml:space="preserve">Canaletas y tuberías. </w:t>
      </w:r>
      <w:r>
        <w:t xml:space="preserve">Encargadas de conducir el recurso hacia el sitio de almacenamiento. </w:t>
      </w:r>
    </w:p>
    <w:p w14:paraId="62445830" w14:textId="77777777" w:rsidR="00C74FDB" w:rsidRDefault="00000000">
      <w:pPr>
        <w:numPr>
          <w:ilvl w:val="0"/>
          <w:numId w:val="11"/>
        </w:numPr>
        <w:ind w:hanging="360"/>
      </w:pPr>
      <w:r>
        <w:rPr>
          <w:b/>
        </w:rPr>
        <w:t xml:space="preserve">Sistemas de almacenamiento. </w:t>
      </w:r>
      <w:r>
        <w:t xml:space="preserve">Como tanques, cisternas o reservorios, que permiten conservar el agua durante los periodos secos. </w:t>
      </w:r>
    </w:p>
    <w:p w14:paraId="72F816E8" w14:textId="77777777" w:rsidR="00C74FDB" w:rsidRDefault="00000000">
      <w:pPr>
        <w:spacing w:after="196"/>
        <w:ind w:left="-15"/>
      </w:pPr>
      <w:r>
        <w:lastRenderedPageBreak/>
        <w:t xml:space="preserve">Según el uso final que se le dé al agua (por ejemplo, riego, limpieza, consumo humano o animal), esta puede ser tratada con filtros físicos y biológicos, que remueven sólidos, contaminantes y microorganismos, garantizando su calidad. En el marco del IPPTA, la cosecha de agua lluvia se articula con el diseño hidrológico predial, la zonificación funcional del paisaje y el enfoque de restauración ecológica. Su aplicación permite cerrar ciclos ecológicos, mejorar indicadores ambientales y reforzar la resiliencia del agroecosistema frente al cambio climático, combinando saberes locales con tecnologías apropiadas. </w:t>
      </w:r>
    </w:p>
    <w:p w14:paraId="3293AA95" w14:textId="77777777" w:rsidR="00C74FDB" w:rsidRDefault="00000000">
      <w:pPr>
        <w:spacing w:after="248" w:line="259" w:lineRule="auto"/>
        <w:ind w:left="13" w:hanging="10"/>
        <w:jc w:val="center"/>
      </w:pPr>
      <w:r>
        <w:rPr>
          <w:b/>
        </w:rPr>
        <w:t>Figura 1.</w:t>
      </w:r>
      <w:r>
        <w:rPr>
          <w:rFonts w:ascii="Arial" w:eastAsia="Arial" w:hAnsi="Arial" w:cs="Arial"/>
          <w:b/>
        </w:rPr>
        <w:t xml:space="preserve"> </w:t>
      </w:r>
      <w:r>
        <w:t xml:space="preserve">Sistema de recolección de aguas lluvias </w:t>
      </w:r>
    </w:p>
    <w:p w14:paraId="6603E9F9" w14:textId="77777777" w:rsidR="00C74FDB" w:rsidRDefault="00000000">
      <w:pPr>
        <w:spacing w:after="225" w:line="259" w:lineRule="auto"/>
        <w:ind w:left="1942" w:firstLine="0"/>
      </w:pPr>
      <w:r>
        <w:rPr>
          <w:noProof/>
        </w:rPr>
        <w:drawing>
          <wp:inline distT="0" distB="0" distL="0" distR="0" wp14:anchorId="611EE373" wp14:editId="7908A8F0">
            <wp:extent cx="3864610" cy="2948940"/>
            <wp:effectExtent l="0" t="0" r="0" b="0"/>
            <wp:docPr id="1595" name="Picture 1595"/>
            <wp:cNvGraphicFramePr/>
            <a:graphic xmlns:a="http://schemas.openxmlformats.org/drawingml/2006/main">
              <a:graphicData uri="http://schemas.openxmlformats.org/drawingml/2006/picture">
                <pic:pic xmlns:pic="http://schemas.openxmlformats.org/drawingml/2006/picture">
                  <pic:nvPicPr>
                    <pic:cNvPr id="1595" name="Picture 1595"/>
                    <pic:cNvPicPr/>
                  </pic:nvPicPr>
                  <pic:blipFill>
                    <a:blip r:embed="rId18"/>
                    <a:stretch>
                      <a:fillRect/>
                    </a:stretch>
                  </pic:blipFill>
                  <pic:spPr>
                    <a:xfrm>
                      <a:off x="0" y="0"/>
                      <a:ext cx="3864610" cy="2948940"/>
                    </a:xfrm>
                    <a:prstGeom prst="rect">
                      <a:avLst/>
                    </a:prstGeom>
                  </pic:spPr>
                </pic:pic>
              </a:graphicData>
            </a:graphic>
          </wp:inline>
        </w:drawing>
      </w:r>
      <w:r>
        <w:t xml:space="preserve"> </w:t>
      </w:r>
    </w:p>
    <w:p w14:paraId="3F33D91D" w14:textId="77777777" w:rsidR="00C74FDB" w:rsidRDefault="00000000">
      <w:pPr>
        <w:spacing w:after="0" w:line="259" w:lineRule="auto"/>
        <w:ind w:firstLine="0"/>
      </w:pPr>
      <w:r>
        <w:t xml:space="preserve"> </w:t>
      </w:r>
    </w:p>
    <w:p w14:paraId="431CF757" w14:textId="77777777" w:rsidR="00C74FDB" w:rsidRDefault="00000000">
      <w:pPr>
        <w:pStyle w:val="Ttulo3"/>
        <w:ind w:left="12"/>
      </w:pPr>
      <w:r>
        <w:t xml:space="preserve">Riego eficiente </w:t>
      </w:r>
    </w:p>
    <w:p w14:paraId="49499B39" w14:textId="77777777" w:rsidR="00C74FDB" w:rsidRDefault="00000000">
      <w:pPr>
        <w:ind w:left="-15"/>
      </w:pPr>
      <w:r>
        <w:t xml:space="preserve">El riego eficiente busca maximizar el aprovechamiento del agua en la producción agrícola, reduciendo las pérdidas por evaporación, escurrimiento o filtraciones innecesarias. Se trata de una estrategia clave para enfrentar la escasez hídrica, mejorar la productividad y avanzar hacia sistemas más sostenibles. </w:t>
      </w:r>
    </w:p>
    <w:p w14:paraId="27D4B2A6" w14:textId="77777777" w:rsidR="00C74FDB" w:rsidRDefault="00000000">
      <w:pPr>
        <w:spacing w:after="360" w:line="259" w:lineRule="auto"/>
        <w:ind w:firstLine="0"/>
      </w:pPr>
      <w:r>
        <w:lastRenderedPageBreak/>
        <w:t xml:space="preserve">Entre las técnicas más utilizadas se encuentran las siguientes: </w:t>
      </w:r>
    </w:p>
    <w:p w14:paraId="25D65516" w14:textId="77777777" w:rsidR="00C74FDB" w:rsidRDefault="00000000">
      <w:pPr>
        <w:numPr>
          <w:ilvl w:val="0"/>
          <w:numId w:val="12"/>
        </w:numPr>
        <w:spacing w:after="54"/>
        <w:ind w:hanging="360"/>
      </w:pPr>
      <w:r>
        <w:rPr>
          <w:b/>
        </w:rPr>
        <w:t xml:space="preserve">Riego por goteo. </w:t>
      </w:r>
      <w:r>
        <w:t xml:space="preserve">Suministra agua en pequeñas cantidades directamente cerca de las raíces, lo que minimiza pérdidas y favorece la absorción. </w:t>
      </w:r>
    </w:p>
    <w:p w14:paraId="2A8AEB1C" w14:textId="77777777" w:rsidR="00C74FDB" w:rsidRDefault="00000000">
      <w:pPr>
        <w:numPr>
          <w:ilvl w:val="0"/>
          <w:numId w:val="12"/>
        </w:numPr>
        <w:spacing w:after="52"/>
        <w:ind w:hanging="360"/>
      </w:pPr>
      <w:r>
        <w:rPr>
          <w:b/>
        </w:rPr>
        <w:t>Riego por aspersión</w:t>
      </w:r>
      <w:r>
        <w:t xml:space="preserve">. Utiliza aspersores que cubren áreas amplias; su aplicación depende del ajuste de la presión, el tamaño de gota y los horarios de riego para reducir evaporación. </w:t>
      </w:r>
    </w:p>
    <w:p w14:paraId="2E6A5AE7" w14:textId="77777777" w:rsidR="00C74FDB" w:rsidRDefault="00000000">
      <w:pPr>
        <w:numPr>
          <w:ilvl w:val="0"/>
          <w:numId w:val="12"/>
        </w:numPr>
        <w:spacing w:after="52"/>
        <w:ind w:hanging="360"/>
      </w:pPr>
      <w:r>
        <w:rPr>
          <w:b/>
        </w:rPr>
        <w:t>Riego subterráneo.</w:t>
      </w:r>
      <w:r>
        <w:t xml:space="preserve"> Emplea tuberías instaladas bajo tierra que llevan el agua directamente a la zona radicular, disminuyendo el contacto con las hojas y el riesgo de enfermedades. </w:t>
      </w:r>
    </w:p>
    <w:p w14:paraId="412E1F91" w14:textId="77777777" w:rsidR="00C74FDB" w:rsidRDefault="00000000">
      <w:pPr>
        <w:numPr>
          <w:ilvl w:val="0"/>
          <w:numId w:val="12"/>
        </w:numPr>
        <w:spacing w:after="390"/>
        <w:ind w:hanging="360"/>
      </w:pPr>
      <w:r>
        <w:rPr>
          <w:b/>
        </w:rPr>
        <w:t>Riego localizado.</w:t>
      </w:r>
      <w:r>
        <w:t xml:space="preserve"> Usa </w:t>
      </w:r>
      <w:proofErr w:type="spellStart"/>
      <w:r>
        <w:t>microaspersores</w:t>
      </w:r>
      <w:proofErr w:type="spellEnd"/>
      <w:r>
        <w:t xml:space="preserve">, cintas de exudación o mangueras porosas para aplicar el agua con precisión en los sitios requeridos. Estas técnicas permiten ahorrar agua, mejorar la eficiencia energética y aumentar la productividad agrícola, especialmente en sistemas agroecológicos que promueven un uso responsable y regenerativo del recurso hídrico. </w:t>
      </w:r>
    </w:p>
    <w:p w14:paraId="217DDABD" w14:textId="77777777" w:rsidR="00C74FDB" w:rsidRDefault="00000000">
      <w:pPr>
        <w:pStyle w:val="Ttulo3"/>
        <w:ind w:left="12"/>
      </w:pPr>
      <w:r>
        <w:t xml:space="preserve">Biofiltros </w:t>
      </w:r>
    </w:p>
    <w:p w14:paraId="743D4F10" w14:textId="77777777" w:rsidR="00C74FDB" w:rsidRDefault="00000000">
      <w:pPr>
        <w:ind w:left="-15"/>
      </w:pPr>
      <w:r>
        <w:t xml:space="preserve">Los biofiltros son sistemas vivos diseñados para tratar aguas residuales o contaminadas, con el fin de mejorar su calidad y permitir su reutilización segura o su retorno al ambiente en condiciones más limpias. Funcionan mediante procesos aerobios, en los cuales interactúan plantas, microorganismos y sustratos orgánicos, que en conjunto degradan contaminantes, reducen agentes patógenos y capturan nutrientes disueltos. </w:t>
      </w:r>
    </w:p>
    <w:p w14:paraId="6F0F00CF" w14:textId="77777777" w:rsidR="00C74FDB" w:rsidRDefault="00000000">
      <w:pPr>
        <w:ind w:left="-15"/>
      </w:pPr>
      <w:r>
        <w:t xml:space="preserve">La implementación de un biofiltro contempla dos fases complementarias. Primero, un pretratamiento físico que permite separar sólidos, grasas y sedimentos del </w:t>
      </w:r>
      <w:r>
        <w:lastRenderedPageBreak/>
        <w:t xml:space="preserve">agua. Luego, un tratamiento biológico, donde las plantas absorben nutrientes y los microorganismos descomponen la materia orgánica. Estos sistemas pueden adoptar diversas formas, como canales vegetados, camas filtrantes, zanjas de infiltración o humedales artificiales, adaptados a las condiciones particulares del predio y al tipo de agua que se desea tratar. </w:t>
      </w:r>
    </w:p>
    <w:p w14:paraId="2D9F09E6" w14:textId="77777777" w:rsidR="00C74FDB" w:rsidRDefault="00000000">
      <w:pPr>
        <w:spacing w:after="197"/>
        <w:ind w:left="-15"/>
      </w:pPr>
      <w:r>
        <w:t xml:space="preserve">En el marco del IPPTA, los biofiltros se integran como prácticas agroecológicas de manejo sostenible del agua, contribuyendo a mejorar los indicadores ambientales relacionados con la calidad del agua, la salud del suelo y la biodiversidad funcional. Su aplicación permite cerrar ciclos ecológicos, reducir la contaminación difusa y fortalecer la resiliencia del predio, articulando saberes locales con soluciones ecológicas de bajo costo y alta efectividad. </w:t>
      </w:r>
    </w:p>
    <w:p w14:paraId="494B8A68" w14:textId="77777777" w:rsidR="00C74FDB" w:rsidRDefault="00000000">
      <w:pPr>
        <w:spacing w:after="248" w:line="259" w:lineRule="auto"/>
        <w:ind w:left="13" w:hanging="10"/>
        <w:jc w:val="center"/>
      </w:pPr>
      <w:r>
        <w:rPr>
          <w:b/>
        </w:rPr>
        <w:t>Figura 2.</w:t>
      </w:r>
      <w:r>
        <w:rPr>
          <w:rFonts w:ascii="Arial" w:eastAsia="Arial" w:hAnsi="Arial" w:cs="Arial"/>
          <w:b/>
        </w:rPr>
        <w:t xml:space="preserve"> </w:t>
      </w:r>
      <w:r>
        <w:t xml:space="preserve">Biofiltro </w:t>
      </w:r>
    </w:p>
    <w:p w14:paraId="7209870D" w14:textId="77777777" w:rsidR="00C74FDB" w:rsidRDefault="00000000">
      <w:pPr>
        <w:spacing w:after="0" w:line="259" w:lineRule="auto"/>
        <w:ind w:left="66" w:firstLine="0"/>
        <w:jc w:val="center"/>
      </w:pPr>
      <w:r>
        <w:rPr>
          <w:noProof/>
        </w:rPr>
        <w:drawing>
          <wp:inline distT="0" distB="0" distL="0" distR="0" wp14:anchorId="5C45EA2F" wp14:editId="0135F59A">
            <wp:extent cx="2685669" cy="2014221"/>
            <wp:effectExtent l="0" t="0" r="0" b="0"/>
            <wp:docPr id="1710" name="Picture 1710"/>
            <wp:cNvGraphicFramePr/>
            <a:graphic xmlns:a="http://schemas.openxmlformats.org/drawingml/2006/main">
              <a:graphicData uri="http://schemas.openxmlformats.org/drawingml/2006/picture">
                <pic:pic xmlns:pic="http://schemas.openxmlformats.org/drawingml/2006/picture">
                  <pic:nvPicPr>
                    <pic:cNvPr id="1710" name="Picture 1710"/>
                    <pic:cNvPicPr/>
                  </pic:nvPicPr>
                  <pic:blipFill>
                    <a:blip r:embed="rId19"/>
                    <a:stretch>
                      <a:fillRect/>
                    </a:stretch>
                  </pic:blipFill>
                  <pic:spPr>
                    <a:xfrm>
                      <a:off x="0" y="0"/>
                      <a:ext cx="2685669" cy="2014221"/>
                    </a:xfrm>
                    <a:prstGeom prst="rect">
                      <a:avLst/>
                    </a:prstGeom>
                  </pic:spPr>
                </pic:pic>
              </a:graphicData>
            </a:graphic>
          </wp:inline>
        </w:drawing>
      </w:r>
      <w:r>
        <w:t xml:space="preserve"> </w:t>
      </w:r>
    </w:p>
    <w:p w14:paraId="728F04AA" w14:textId="77777777" w:rsidR="00C74FDB" w:rsidRDefault="00000000">
      <w:pPr>
        <w:pStyle w:val="Ttulo3"/>
        <w:ind w:left="12"/>
      </w:pPr>
      <w:r>
        <w:t xml:space="preserve">Potabilización del agua </w:t>
      </w:r>
    </w:p>
    <w:p w14:paraId="73B2F334" w14:textId="77777777" w:rsidR="00C74FDB" w:rsidRDefault="00000000">
      <w:pPr>
        <w:spacing w:after="211"/>
        <w:ind w:left="-15"/>
      </w:pPr>
      <w:r>
        <w:t xml:space="preserve">La potabilización del agua en contextos rurales es una necesidad crítica para garantizar el derecho humano al agua segura, reducir riesgos sanitarios y proteger la salud de las familias campesinas. Aunque muchos predios carecen de infraestructura </w:t>
      </w:r>
      <w:r>
        <w:lastRenderedPageBreak/>
        <w:t xml:space="preserve">convencional, existen técnicas accesibles y efectivas que pueden implementarse con recursos locales y bajo costo. Entre las alternativas más utilizadas se encuentran: </w:t>
      </w:r>
    </w:p>
    <w:p w14:paraId="3328FF10" w14:textId="77777777" w:rsidR="00C74FDB" w:rsidRDefault="00000000">
      <w:pPr>
        <w:numPr>
          <w:ilvl w:val="0"/>
          <w:numId w:val="13"/>
        </w:numPr>
        <w:spacing w:after="54"/>
        <w:ind w:hanging="360"/>
      </w:pPr>
      <w:r>
        <w:rPr>
          <w:b/>
        </w:rPr>
        <w:t>Filtros físicos y biológicos.</w:t>
      </w:r>
      <w:r>
        <w:t xml:space="preserve"> Incluyen filtros de grava, arena, carbón activado o cerámica, que permiten remover sedimentos, olores, sabores desagradables y microorganismos presentes en el agua cruda. </w:t>
      </w:r>
    </w:p>
    <w:p w14:paraId="46CDD550" w14:textId="77777777" w:rsidR="00C74FDB" w:rsidRDefault="00000000">
      <w:pPr>
        <w:numPr>
          <w:ilvl w:val="0"/>
          <w:numId w:val="13"/>
        </w:numPr>
        <w:spacing w:after="55"/>
        <w:ind w:hanging="360"/>
      </w:pPr>
      <w:r>
        <w:rPr>
          <w:b/>
        </w:rPr>
        <w:t>Solarización o desinfección solar (SODIS).</w:t>
      </w:r>
      <w:r>
        <w:t xml:space="preserve"> Técnica que consiste en exponer el agua en botellas plásticas transparentes al sol durante seis o más horas, utilizando radiación ultravioleta (UV) para eliminar bacterias y virus. </w:t>
      </w:r>
    </w:p>
    <w:p w14:paraId="617D495C" w14:textId="77777777" w:rsidR="00C74FDB" w:rsidRDefault="00000000">
      <w:pPr>
        <w:numPr>
          <w:ilvl w:val="0"/>
          <w:numId w:val="13"/>
        </w:numPr>
        <w:ind w:hanging="360"/>
      </w:pPr>
      <w:r>
        <w:rPr>
          <w:b/>
        </w:rPr>
        <w:t>Hervido del agua.</w:t>
      </w:r>
      <w:r>
        <w:t xml:space="preserve"> Práctica tradicional que consiste en llevar el agua a ebullición durante al menos cinco minutos, garantizando la eliminación de patógenos intestinales y otros microorganismos dañinos. </w:t>
      </w:r>
    </w:p>
    <w:p w14:paraId="1E742C76" w14:textId="77777777" w:rsidR="00C74FDB" w:rsidRDefault="00000000">
      <w:pPr>
        <w:ind w:left="-15"/>
      </w:pPr>
      <w:r>
        <w:t xml:space="preserve">Estas prácticas pueden ser implementadas de manera individual o complementaria, y representan soluciones viables en zonas donde no se cuenta con acueductos rurales o sistemas centralizados de tratamiento. En el marco del IPPTA, su aplicación mejora directamente el indicador de manejo del agua para consumo humano, contribuyendo a elevar la calidad de vida y a fortalecer la resiliencia sanitaria del agroecosistema. </w:t>
      </w:r>
    </w:p>
    <w:p w14:paraId="69DA5CC4" w14:textId="77777777" w:rsidR="00C74FDB" w:rsidRDefault="00000000">
      <w:pPr>
        <w:pStyle w:val="Ttulo2"/>
        <w:ind w:left="12"/>
      </w:pPr>
      <w:r>
        <w:rPr>
          <w:noProof/>
        </w:rPr>
        <w:drawing>
          <wp:inline distT="0" distB="0" distL="0" distR="0" wp14:anchorId="0E1BD756" wp14:editId="5D20AF2C">
            <wp:extent cx="299466" cy="137922"/>
            <wp:effectExtent l="0" t="0" r="0" b="0"/>
            <wp:docPr id="1790" name="Picture 1790"/>
            <wp:cNvGraphicFramePr/>
            <a:graphic xmlns:a="http://schemas.openxmlformats.org/drawingml/2006/main">
              <a:graphicData uri="http://schemas.openxmlformats.org/drawingml/2006/picture">
                <pic:pic xmlns:pic="http://schemas.openxmlformats.org/drawingml/2006/picture">
                  <pic:nvPicPr>
                    <pic:cNvPr id="1790" name="Picture 1790"/>
                    <pic:cNvPicPr/>
                  </pic:nvPicPr>
                  <pic:blipFill>
                    <a:blip r:embed="rId20"/>
                    <a:stretch>
                      <a:fillRect/>
                    </a:stretch>
                  </pic:blipFill>
                  <pic:spPr>
                    <a:xfrm>
                      <a:off x="0" y="0"/>
                      <a:ext cx="299466" cy="137922"/>
                    </a:xfrm>
                    <a:prstGeom prst="rect">
                      <a:avLst/>
                    </a:prstGeom>
                  </pic:spPr>
                </pic:pic>
              </a:graphicData>
            </a:graphic>
          </wp:inline>
        </w:drawing>
      </w:r>
      <w:r>
        <w:rPr>
          <w:rFonts w:ascii="Arial" w:eastAsia="Arial" w:hAnsi="Arial" w:cs="Arial"/>
        </w:rPr>
        <w:t xml:space="preserve"> </w:t>
      </w:r>
      <w:r>
        <w:t xml:space="preserve">Estrategias prediales para la conservación de la biodiversidad </w:t>
      </w:r>
    </w:p>
    <w:p w14:paraId="7925CA5A" w14:textId="77777777" w:rsidR="00C74FDB" w:rsidRDefault="00000000">
      <w:pPr>
        <w:spacing w:after="88"/>
        <w:ind w:left="-15" w:right="76"/>
      </w:pPr>
      <w:r>
        <w:t xml:space="preserve">A continuación, se presenta un video que explora las estrategias prediales para la conservación de la biodiversidad, destacando el papel crucial de la vegetación natural en la sostenibilidad de los sistemas agroecológicos y su función como aliada estratégica en la transición hacia una agricultura más resiliente y armoniosa con el entorno. </w:t>
      </w:r>
      <w:r>
        <w:rPr>
          <w:rFonts w:ascii="Arial" w:eastAsia="Arial" w:hAnsi="Arial" w:cs="Arial"/>
          <w:b/>
          <w:sz w:val="24"/>
        </w:rPr>
        <w:t xml:space="preserve">Video 1. </w:t>
      </w:r>
      <w:r>
        <w:t xml:space="preserve">Estrategias prediales para la conservación de la biodiversidad  </w:t>
      </w:r>
    </w:p>
    <w:p w14:paraId="7F5AA14A" w14:textId="2B8B0F88" w:rsidR="004D782D" w:rsidRDefault="004D782D" w:rsidP="004D782D">
      <w:pPr>
        <w:spacing w:after="248" w:line="259" w:lineRule="auto"/>
        <w:ind w:left="13" w:hanging="10"/>
        <w:jc w:val="center"/>
      </w:pPr>
      <w:r>
        <w:rPr>
          <w:rFonts w:ascii="Arial" w:eastAsia="Arial" w:hAnsi="Arial" w:cs="Arial"/>
          <w:b/>
          <w:sz w:val="24"/>
        </w:rPr>
        <w:lastRenderedPageBreak/>
        <w:t xml:space="preserve">Video </w:t>
      </w:r>
      <w:r>
        <w:rPr>
          <w:rFonts w:ascii="Arial" w:eastAsia="Arial" w:hAnsi="Arial" w:cs="Arial"/>
          <w:b/>
          <w:sz w:val="24"/>
        </w:rPr>
        <w:t>1</w:t>
      </w:r>
      <w:r>
        <w:rPr>
          <w:rFonts w:ascii="Arial" w:eastAsia="Arial" w:hAnsi="Arial" w:cs="Arial"/>
          <w:b/>
          <w:sz w:val="24"/>
        </w:rPr>
        <w:t xml:space="preserve">. </w:t>
      </w:r>
      <w:r>
        <w:rPr>
          <w:b/>
        </w:rPr>
        <w:t>Estrategias prediales para la conservación de la biodiversidad</w:t>
      </w:r>
    </w:p>
    <w:p w14:paraId="69477D33" w14:textId="77777777" w:rsidR="004D782D" w:rsidRDefault="004D782D">
      <w:pPr>
        <w:spacing w:after="88"/>
        <w:ind w:left="-15" w:right="76"/>
      </w:pPr>
    </w:p>
    <w:p w14:paraId="39D0E844" w14:textId="77777777" w:rsidR="00C74FDB" w:rsidRDefault="00000000">
      <w:pPr>
        <w:spacing w:after="227" w:line="259" w:lineRule="auto"/>
        <w:ind w:left="0" w:right="376" w:firstLine="0"/>
        <w:jc w:val="right"/>
      </w:pPr>
      <w:r>
        <w:rPr>
          <w:noProof/>
        </w:rPr>
        <w:drawing>
          <wp:inline distT="0" distB="0" distL="0" distR="0" wp14:anchorId="49ED016A" wp14:editId="245C1A2C">
            <wp:extent cx="5600319" cy="3148330"/>
            <wp:effectExtent l="0" t="0" r="0" b="0"/>
            <wp:docPr id="1837" name="Picture 1837"/>
            <wp:cNvGraphicFramePr/>
            <a:graphic xmlns:a="http://schemas.openxmlformats.org/drawingml/2006/main">
              <a:graphicData uri="http://schemas.openxmlformats.org/drawingml/2006/picture">
                <pic:pic xmlns:pic="http://schemas.openxmlformats.org/drawingml/2006/picture">
                  <pic:nvPicPr>
                    <pic:cNvPr id="1837" name="Picture 1837"/>
                    <pic:cNvPicPr/>
                  </pic:nvPicPr>
                  <pic:blipFill>
                    <a:blip r:embed="rId21"/>
                    <a:stretch>
                      <a:fillRect/>
                    </a:stretch>
                  </pic:blipFill>
                  <pic:spPr>
                    <a:xfrm>
                      <a:off x="0" y="0"/>
                      <a:ext cx="5600319" cy="3148330"/>
                    </a:xfrm>
                    <a:prstGeom prst="rect">
                      <a:avLst/>
                    </a:prstGeom>
                  </pic:spPr>
                </pic:pic>
              </a:graphicData>
            </a:graphic>
          </wp:inline>
        </w:drawing>
      </w:r>
      <w:r>
        <w:t xml:space="preserve"> </w:t>
      </w:r>
    </w:p>
    <w:p w14:paraId="1E6B3F10" w14:textId="77777777" w:rsidR="00C74FDB" w:rsidRDefault="00000000">
      <w:pPr>
        <w:spacing w:after="0" w:line="259" w:lineRule="auto"/>
        <w:ind w:left="15" w:hanging="10"/>
        <w:jc w:val="center"/>
      </w:pPr>
      <w:hyperlink r:id="rId22">
        <w:r>
          <w:rPr>
            <w:b/>
            <w:color w:val="1F3864"/>
            <w:u w:val="single" w:color="1F3864"/>
          </w:rPr>
          <w:t>Enlace de reproducción del video</w:t>
        </w:r>
      </w:hyperlink>
      <w:hyperlink r:id="rId23">
        <w:r>
          <w:t xml:space="preserve"> </w:t>
        </w:r>
      </w:hyperlink>
    </w:p>
    <w:p w14:paraId="174CFBD1" w14:textId="77777777" w:rsidR="004D782D" w:rsidRDefault="004D782D">
      <w:pPr>
        <w:spacing w:after="0" w:line="259" w:lineRule="auto"/>
        <w:ind w:left="15" w:hanging="10"/>
        <w:jc w:val="center"/>
      </w:pPr>
    </w:p>
    <w:tbl>
      <w:tblPr>
        <w:tblStyle w:val="TableGrid"/>
        <w:tblW w:w="9964" w:type="dxa"/>
        <w:tblInd w:w="5" w:type="dxa"/>
        <w:tblCellMar>
          <w:top w:w="0" w:type="dxa"/>
          <w:left w:w="111" w:type="dxa"/>
          <w:bottom w:w="0" w:type="dxa"/>
          <w:right w:w="104" w:type="dxa"/>
        </w:tblCellMar>
        <w:tblLook w:val="04A0" w:firstRow="1" w:lastRow="0" w:firstColumn="1" w:lastColumn="0" w:noHBand="0" w:noVBand="1"/>
      </w:tblPr>
      <w:tblGrid>
        <w:gridCol w:w="9964"/>
      </w:tblGrid>
      <w:tr w:rsidR="00C74FDB" w14:paraId="413A6F70" w14:textId="77777777">
        <w:trPr>
          <w:trHeight w:val="805"/>
        </w:trPr>
        <w:tc>
          <w:tcPr>
            <w:tcW w:w="9964" w:type="dxa"/>
            <w:tcBorders>
              <w:top w:val="single" w:sz="4" w:space="0" w:color="000000"/>
              <w:left w:val="single" w:sz="4" w:space="0" w:color="000000"/>
              <w:bottom w:val="single" w:sz="4" w:space="0" w:color="000000"/>
              <w:right w:val="single" w:sz="4" w:space="0" w:color="000000"/>
            </w:tcBorders>
            <w:vAlign w:val="center"/>
          </w:tcPr>
          <w:p w14:paraId="135F11CC" w14:textId="77777777" w:rsidR="00C74FDB" w:rsidRDefault="00000000">
            <w:pPr>
              <w:spacing w:after="0" w:line="259" w:lineRule="auto"/>
              <w:ind w:left="8" w:firstLine="0"/>
              <w:jc w:val="center"/>
            </w:pPr>
            <w:r>
              <w:rPr>
                <w:b/>
              </w:rPr>
              <w:t xml:space="preserve">Síntesis del video. Estrategias prediales para la conservación de la biodiversidad </w:t>
            </w:r>
          </w:p>
        </w:tc>
      </w:tr>
      <w:tr w:rsidR="00C74FDB" w14:paraId="07ADE33E" w14:textId="77777777">
        <w:trPr>
          <w:trHeight w:val="1829"/>
        </w:trPr>
        <w:tc>
          <w:tcPr>
            <w:tcW w:w="9964" w:type="dxa"/>
            <w:tcBorders>
              <w:top w:val="single" w:sz="4" w:space="0" w:color="000000"/>
              <w:left w:val="single" w:sz="4" w:space="0" w:color="000000"/>
              <w:bottom w:val="single" w:sz="4" w:space="0" w:color="000000"/>
              <w:right w:val="single" w:sz="4" w:space="0" w:color="000000"/>
            </w:tcBorders>
            <w:vAlign w:val="center"/>
          </w:tcPr>
          <w:p w14:paraId="79D1FB98" w14:textId="77777777" w:rsidR="00C74FDB" w:rsidRDefault="00000000">
            <w:pPr>
              <w:spacing w:after="0" w:line="259" w:lineRule="auto"/>
              <w:ind w:left="0" w:firstLine="708"/>
            </w:pPr>
            <w:r>
              <w:t xml:space="preserve">Conservar la biodiversidad en los predios rurales no es solo cuidar la naturaleza. Es una acción clave para sostener los sistemas productivos desde una mirada agroecológica. </w:t>
            </w:r>
          </w:p>
        </w:tc>
      </w:tr>
      <w:tr w:rsidR="00C74FDB" w14:paraId="702A3FF8" w14:textId="77777777">
        <w:trPr>
          <w:trHeight w:val="11385"/>
        </w:trPr>
        <w:tc>
          <w:tcPr>
            <w:tcW w:w="9964" w:type="dxa"/>
            <w:tcBorders>
              <w:top w:val="single" w:sz="4" w:space="0" w:color="000000"/>
              <w:left w:val="single" w:sz="4" w:space="0" w:color="000000"/>
              <w:bottom w:val="single" w:sz="4" w:space="0" w:color="000000"/>
              <w:right w:val="single" w:sz="4" w:space="0" w:color="000000"/>
            </w:tcBorders>
          </w:tcPr>
          <w:p w14:paraId="34F38017" w14:textId="77777777" w:rsidR="00C74FDB" w:rsidRDefault="00000000">
            <w:pPr>
              <w:spacing w:after="143" w:line="259" w:lineRule="auto"/>
              <w:ind w:left="0" w:right="110" w:firstLine="0"/>
              <w:jc w:val="center"/>
            </w:pPr>
            <w:r>
              <w:lastRenderedPageBreak/>
              <w:t xml:space="preserve">La vegetación natural cumple funciones esenciales: regula el microclima, </w:t>
            </w:r>
          </w:p>
          <w:p w14:paraId="7C85BF87" w14:textId="77777777" w:rsidR="00C74FDB" w:rsidRDefault="00000000">
            <w:pPr>
              <w:spacing w:line="360" w:lineRule="auto"/>
              <w:ind w:left="0" w:firstLine="0"/>
            </w:pPr>
            <w:r>
              <w:t xml:space="preserve">protege el suelo de la erosión, facilita la infiltración del agua y crea hábitats para organismos fundamentales del sistema. </w:t>
            </w:r>
          </w:p>
          <w:p w14:paraId="3211A1B1" w14:textId="77777777" w:rsidR="00C74FDB" w:rsidRDefault="00000000">
            <w:pPr>
              <w:spacing w:after="159" w:line="360" w:lineRule="auto"/>
              <w:ind w:left="0" w:firstLine="708"/>
            </w:pPr>
            <w:r>
              <w:t xml:space="preserve">Polinizadores, aves y controladores biológicos no son externos a la producción. Son engranajes vivos que mantienen el equilibrio y la productividad del agroecosistema. </w:t>
            </w:r>
          </w:p>
          <w:p w14:paraId="6974E2AF" w14:textId="77777777" w:rsidR="00C74FDB" w:rsidRDefault="00000000">
            <w:pPr>
              <w:spacing w:after="158" w:line="360" w:lineRule="auto"/>
              <w:ind w:left="0" w:firstLine="708"/>
            </w:pPr>
            <w:r>
              <w:t xml:space="preserve">Además de su valor ecológico, la vegetación fortalece la fertilidad del suelo, </w:t>
            </w:r>
            <w:proofErr w:type="gramStart"/>
            <w:r>
              <w:t>activa redes tróficas</w:t>
            </w:r>
            <w:proofErr w:type="gramEnd"/>
            <w:r>
              <w:t xml:space="preserve"> y dinamiza los ciclos biogeoquímicos que sostienen el funcionamiento estable del agroecosistema. </w:t>
            </w:r>
          </w:p>
          <w:p w14:paraId="4429362E" w14:textId="77777777" w:rsidR="00C74FDB" w:rsidRDefault="00000000">
            <w:pPr>
              <w:spacing w:after="143" w:line="259" w:lineRule="auto"/>
              <w:ind w:firstLine="0"/>
            </w:pPr>
            <w:r>
              <w:t xml:space="preserve">Por eso, el manejo de la vegetación no es una actividad aislada. Hace parte de </w:t>
            </w:r>
          </w:p>
          <w:p w14:paraId="7C105E0C" w14:textId="77777777" w:rsidR="00C74FDB" w:rsidRDefault="00000000">
            <w:pPr>
              <w:spacing w:after="300" w:line="259" w:lineRule="auto"/>
              <w:ind w:left="0" w:firstLine="0"/>
            </w:pPr>
            <w:r>
              <w:t xml:space="preserve">una planificación predial estratégica e integral. </w:t>
            </w:r>
          </w:p>
          <w:p w14:paraId="1AF4DC50" w14:textId="77777777" w:rsidR="00C74FDB" w:rsidRDefault="00000000" w:rsidP="007233AA">
            <w:pPr>
              <w:spacing w:after="158" w:line="360" w:lineRule="auto"/>
              <w:ind w:firstLine="0"/>
            </w:pPr>
            <w:r>
              <w:t xml:space="preserve">Conservar vegetación espontánea, establecer corredores biológicos, delimitar zonas de conservación y gestionar bordes vegetales son estrategias que fortalecen la biodiversidad y la resiliencia del predio. </w:t>
            </w:r>
          </w:p>
          <w:p w14:paraId="3EB4968B" w14:textId="77777777" w:rsidR="00C74FDB" w:rsidRDefault="00000000">
            <w:pPr>
              <w:spacing w:after="159" w:line="360" w:lineRule="auto"/>
              <w:ind w:left="0" w:firstLine="708"/>
            </w:pPr>
            <w:r>
              <w:t xml:space="preserve">Dentro del enfoque del IPPTA, estas acciones son prácticas clave para la transición agroecológica, porque permiten la coexistencia entre producción agrícola y regeneración del territorio. </w:t>
            </w:r>
          </w:p>
          <w:p w14:paraId="31003627" w14:textId="77777777" w:rsidR="00C74FDB" w:rsidRDefault="00000000">
            <w:pPr>
              <w:spacing w:after="0" w:line="259" w:lineRule="auto"/>
              <w:ind w:left="0" w:right="288" w:firstLine="708"/>
              <w:jc w:val="both"/>
            </w:pPr>
            <w:r>
              <w:t xml:space="preserve">Así, la conservación de la biodiversidad se convierte en una aliada estratégica para construir sistemas agroecológicos más resilientes, diversos y armónicos con el entorno. </w:t>
            </w:r>
          </w:p>
        </w:tc>
      </w:tr>
    </w:tbl>
    <w:p w14:paraId="1FE50A14" w14:textId="77777777" w:rsidR="00C74FDB" w:rsidRDefault="00000000">
      <w:pPr>
        <w:spacing w:after="0" w:line="259" w:lineRule="auto"/>
        <w:ind w:firstLine="0"/>
        <w:jc w:val="both"/>
      </w:pPr>
      <w:r>
        <w:t xml:space="preserve"> </w:t>
      </w:r>
    </w:p>
    <w:p w14:paraId="30C053D8" w14:textId="77777777" w:rsidR="00C74FDB" w:rsidRDefault="00000000">
      <w:pPr>
        <w:pStyle w:val="Ttulo3"/>
        <w:ind w:left="12"/>
      </w:pPr>
      <w:r>
        <w:lastRenderedPageBreak/>
        <w:t xml:space="preserve">Algunos principios del manejo agroecológico de la biodiversidad </w:t>
      </w:r>
    </w:p>
    <w:p w14:paraId="5D5D503F" w14:textId="77777777" w:rsidR="00C74FDB" w:rsidRDefault="00000000">
      <w:pPr>
        <w:spacing w:after="213"/>
        <w:ind w:left="-15"/>
      </w:pPr>
      <w:r>
        <w:t xml:space="preserve">Las prácticas agroecológicas orientadas a la restauración de ecosistemas y su biodiversidad se basan en una serie de principios interrelacionados que garantizan la funcionalidad y sostenibilidad del agroecosistema. A </w:t>
      </w:r>
      <w:proofErr w:type="gramStart"/>
      <w:r>
        <w:t>continuación</w:t>
      </w:r>
      <w:proofErr w:type="gramEnd"/>
      <w:r>
        <w:t xml:space="preserve"> se resumen los principios clave: </w:t>
      </w:r>
    </w:p>
    <w:p w14:paraId="5FDC655D" w14:textId="77777777" w:rsidR="00C74FDB" w:rsidRDefault="00000000">
      <w:pPr>
        <w:numPr>
          <w:ilvl w:val="0"/>
          <w:numId w:val="14"/>
        </w:numPr>
        <w:spacing w:after="54"/>
        <w:ind w:hanging="360"/>
      </w:pPr>
      <w:r>
        <w:rPr>
          <w:b/>
        </w:rPr>
        <w:t>Preservación de la biodiversidad</w:t>
      </w:r>
      <w:r>
        <w:t xml:space="preserve">. Consiste en mantener las especies nativas y la diversidad estructural de la vegetación. Este enfoque asegura funciones ecológicas críticas como el reciclaje de nutrientes, la polinización y la regulación del clima. </w:t>
      </w:r>
    </w:p>
    <w:p w14:paraId="252990E1" w14:textId="77777777" w:rsidR="00C74FDB" w:rsidRDefault="00000000">
      <w:pPr>
        <w:numPr>
          <w:ilvl w:val="0"/>
          <w:numId w:val="14"/>
        </w:numPr>
        <w:spacing w:after="54"/>
        <w:ind w:hanging="360"/>
      </w:pPr>
      <w:r>
        <w:rPr>
          <w:b/>
        </w:rPr>
        <w:t>Restauración y regeneración natural</w:t>
      </w:r>
      <w:r>
        <w:t xml:space="preserve">. Se promueve mediante el apoyo a procesos </w:t>
      </w:r>
      <w:proofErr w:type="spellStart"/>
      <w:r>
        <w:t>sucesionales</w:t>
      </w:r>
      <w:proofErr w:type="spellEnd"/>
      <w:r>
        <w:t xml:space="preserve">, permitiendo la recuperación espontánea de la vegetación en zonas degradadas. Favorece el retorno de especies y la reestructuración del ecosistema. </w:t>
      </w:r>
    </w:p>
    <w:p w14:paraId="46A7D763" w14:textId="77777777" w:rsidR="00C74FDB" w:rsidRDefault="00000000">
      <w:pPr>
        <w:numPr>
          <w:ilvl w:val="0"/>
          <w:numId w:val="14"/>
        </w:numPr>
        <w:spacing w:after="54"/>
        <w:ind w:hanging="360"/>
      </w:pPr>
      <w:r>
        <w:rPr>
          <w:b/>
        </w:rPr>
        <w:t>Uso sostenible de recursos forestales</w:t>
      </w:r>
      <w:r>
        <w:t xml:space="preserve">. Garantiza que el aprovechamiento de recursos como leña, frutos o madera no comprometa su capacidad de regeneración ni afecte negativamente la salud del ecosistema. </w:t>
      </w:r>
    </w:p>
    <w:p w14:paraId="2FFECE07" w14:textId="77777777" w:rsidR="00C74FDB" w:rsidRDefault="00000000">
      <w:pPr>
        <w:numPr>
          <w:ilvl w:val="0"/>
          <w:numId w:val="14"/>
        </w:numPr>
        <w:spacing w:after="54"/>
        <w:ind w:hanging="360"/>
      </w:pPr>
      <w:r>
        <w:rPr>
          <w:b/>
        </w:rPr>
        <w:t>Interrelación con componentes productivos</w:t>
      </w:r>
      <w:r>
        <w:t xml:space="preserve">. Árboles, arbustos y coberturas vegetales se integran estratégicamente dentro del sistema agrícola para mejorar la calidad del suelo, optimizar el manejo del agua y fortalecer el control natural de plagas. </w:t>
      </w:r>
    </w:p>
    <w:p w14:paraId="5D32ACF2" w14:textId="77777777" w:rsidR="00C74FDB" w:rsidRDefault="00000000">
      <w:pPr>
        <w:numPr>
          <w:ilvl w:val="0"/>
          <w:numId w:val="14"/>
        </w:numPr>
        <w:spacing w:after="0"/>
        <w:ind w:hanging="360"/>
      </w:pPr>
      <w:r>
        <w:rPr>
          <w:b/>
        </w:rPr>
        <w:t>Participación comunitaria</w:t>
      </w:r>
      <w:r>
        <w:t xml:space="preserve">. Involucra los saberes locales y las dinámicas sociales. Esta participación permite adaptar las prácticas de manejo y restauración a las particularidades ecológicas y culturales de cada territorio. </w:t>
      </w:r>
    </w:p>
    <w:p w14:paraId="7C21A7E9" w14:textId="77777777" w:rsidR="00C74FDB" w:rsidRDefault="00000000">
      <w:pPr>
        <w:spacing w:after="0" w:line="259" w:lineRule="auto"/>
        <w:ind w:left="994" w:firstLine="0"/>
      </w:pPr>
      <w:r>
        <w:t xml:space="preserve"> </w:t>
      </w:r>
    </w:p>
    <w:p w14:paraId="32339A58" w14:textId="77777777" w:rsidR="00C74FDB" w:rsidRDefault="00000000">
      <w:pPr>
        <w:pStyle w:val="Ttulo2"/>
        <w:ind w:left="12"/>
      </w:pPr>
      <w:r>
        <w:rPr>
          <w:noProof/>
        </w:rPr>
        <w:lastRenderedPageBreak/>
        <w:drawing>
          <wp:inline distT="0" distB="0" distL="0" distR="0" wp14:anchorId="7C64DB94" wp14:editId="4448B58D">
            <wp:extent cx="299466" cy="139446"/>
            <wp:effectExtent l="0" t="0" r="0" b="0"/>
            <wp:docPr id="1992" name="Picture 1992"/>
            <wp:cNvGraphicFramePr/>
            <a:graphic xmlns:a="http://schemas.openxmlformats.org/drawingml/2006/main">
              <a:graphicData uri="http://schemas.openxmlformats.org/drawingml/2006/picture">
                <pic:pic xmlns:pic="http://schemas.openxmlformats.org/drawingml/2006/picture">
                  <pic:nvPicPr>
                    <pic:cNvPr id="1992" name="Picture 1992"/>
                    <pic:cNvPicPr/>
                  </pic:nvPicPr>
                  <pic:blipFill>
                    <a:blip r:embed="rId24"/>
                    <a:stretch>
                      <a:fillRect/>
                    </a:stretch>
                  </pic:blipFill>
                  <pic:spPr>
                    <a:xfrm>
                      <a:off x="0" y="0"/>
                      <a:ext cx="299466" cy="139446"/>
                    </a:xfrm>
                    <a:prstGeom prst="rect">
                      <a:avLst/>
                    </a:prstGeom>
                  </pic:spPr>
                </pic:pic>
              </a:graphicData>
            </a:graphic>
          </wp:inline>
        </w:drawing>
      </w:r>
      <w:r>
        <w:rPr>
          <w:rFonts w:ascii="Arial" w:eastAsia="Arial" w:hAnsi="Arial" w:cs="Arial"/>
        </w:rPr>
        <w:t xml:space="preserve"> </w:t>
      </w:r>
      <w:r>
        <w:t xml:space="preserve">Técnicas y estrategias concretas de manejo y conservación </w:t>
      </w:r>
    </w:p>
    <w:p w14:paraId="00B4EFD3" w14:textId="77777777" w:rsidR="00C74FDB" w:rsidRDefault="00000000">
      <w:pPr>
        <w:spacing w:after="391"/>
        <w:ind w:left="-15"/>
      </w:pPr>
      <w:r>
        <w:t xml:space="preserve">Las técnicas y estrategias concretas de manejo y conservación reúnen un conjunto de acciones prácticas orientadas a fortalecer la biodiversidad en los predios rurales mediante principios agroecológicos, conocimientos locales y lineamientos establecidos por la normatividad colombiana. </w:t>
      </w:r>
    </w:p>
    <w:p w14:paraId="38611A90" w14:textId="77777777" w:rsidR="00C74FDB" w:rsidRDefault="00000000">
      <w:pPr>
        <w:pStyle w:val="Ttulo3"/>
        <w:ind w:left="12"/>
      </w:pPr>
      <w:r>
        <w:t xml:space="preserve">Conservación de remanentes (relictos) y corredores biológicos </w:t>
      </w:r>
    </w:p>
    <w:p w14:paraId="0044E6E7" w14:textId="77777777" w:rsidR="00C74FDB" w:rsidRDefault="00000000">
      <w:pPr>
        <w:ind w:left="-15"/>
      </w:pPr>
      <w:r>
        <w:t xml:space="preserve">La conservación de remanentes de bosque y de corredores biológicos constituye una estrategia central para mantener la conectividad ecológica, preservar la biodiversidad y asegurar la provisión de servicios ecosistémicos en los predios rurales. En Colombia, un país con una biodiversidad excepcional y con una presión creciente sobre los ecosistemas naturales, esta práctica adquiere un papel determinante dentro del marco legal que protege los bosques y promueve la restauración ecológica. </w:t>
      </w:r>
    </w:p>
    <w:p w14:paraId="6E5AC9A9" w14:textId="77777777" w:rsidR="00C74FDB" w:rsidRDefault="00000000">
      <w:pPr>
        <w:spacing w:after="261" w:line="259" w:lineRule="auto"/>
        <w:ind w:firstLine="0"/>
      </w:pPr>
      <w:r>
        <w:t xml:space="preserve"> </w:t>
      </w:r>
    </w:p>
    <w:p w14:paraId="2BF75CDF" w14:textId="77777777" w:rsidR="00C74FDB" w:rsidRDefault="00000000">
      <w:pPr>
        <w:spacing w:after="135" w:line="259" w:lineRule="auto"/>
        <w:ind w:left="-5" w:hanging="10"/>
      </w:pPr>
      <w:r>
        <w:rPr>
          <w:b/>
        </w:rPr>
        <w:t xml:space="preserve">¿Qué son los remanentes y por qué importan? </w:t>
      </w:r>
    </w:p>
    <w:p w14:paraId="4BB29E45" w14:textId="77777777" w:rsidR="00C74FDB" w:rsidRDefault="00000000">
      <w:pPr>
        <w:ind w:left="-15"/>
      </w:pPr>
      <w:r>
        <w:t xml:space="preserve">Los remanentes corresponden a fragmentos de bosque natural que han permanecido a lo largo del tiempo, incluso bajo presiones antrópicas intensas. Se asemejan a huellas antiguas del territorio, espacios donde la vida continúa su ciclo sin interrupción. En Colombia, donde el equilibrio entre desarrollo y conservación siempre está en tensión, estos relictos cumplen una función decisiva. Albergan una riqueza biológica notable y garantizan estabilidad ecológica, regulación climática, refugio de fauna y servicios ecosistémicos esenciales. La normatividad ambiental colombiana, respaldada por el Código de Recursos Naturales Renovables, la Ley 99 de 1993 y sus reglamentaciones, reconoce el valor de estos remanentes. Desde allí se orienta su </w:t>
      </w:r>
      <w:r>
        <w:lastRenderedPageBreak/>
        <w:t xml:space="preserve">protección, estableciendo que cualquier intervención requiere estudios, permisos y criterios de manejo responsables. Conservarlos no es solo una decisión voluntaria; constituye una responsabilidad legal y un aporte tangible al bienestar colectivo. </w:t>
      </w:r>
    </w:p>
    <w:p w14:paraId="1E6E8CF1" w14:textId="77777777" w:rsidR="00C74FDB" w:rsidRDefault="00000000">
      <w:pPr>
        <w:spacing w:after="261" w:line="259" w:lineRule="auto"/>
        <w:ind w:firstLine="0"/>
      </w:pPr>
      <w:r>
        <w:t xml:space="preserve"> </w:t>
      </w:r>
    </w:p>
    <w:p w14:paraId="1221C528" w14:textId="77777777" w:rsidR="00C74FDB" w:rsidRDefault="00000000">
      <w:pPr>
        <w:pStyle w:val="Ttulo4"/>
        <w:ind w:left="-5"/>
      </w:pPr>
      <w:r>
        <w:t xml:space="preserve">Corredores biológicos: puentes vivos para la biodiversidad </w:t>
      </w:r>
    </w:p>
    <w:p w14:paraId="34954D93" w14:textId="77777777" w:rsidR="00C74FDB" w:rsidRDefault="00000000">
      <w:pPr>
        <w:ind w:left="-15"/>
      </w:pPr>
      <w:r>
        <w:t xml:space="preserve">Los corredores biológicos funcionan como enlaces verdes que permiten el desplazamiento de fauna, el flujo genético y la continuidad de procesos ecológicos entre fragmentos aislados. Son estructuras vivas que transforman un paisaje fragmentado en un territorio conectado, donde la vida circula con libertad. En predios rurales colombianos, su implementación evita la ruptura de hábitats, aumenta la diversidad genética y favorece la resiliencia de los ecosistemas. Estos corredores pueden ser muy simples: franjas de árboles nativos junto a un cauce de agua, arbustos distribuidos estratégicamente para la movilidad de especies pequeñas o setos vivos que brindan alimento y refugio. No se requieren inversiones extraordinarias, sino conocimiento de las especies nativas, compromiso territorial y una actitud cuidadosa frente a los procesos ecológicos. </w:t>
      </w:r>
    </w:p>
    <w:p w14:paraId="5ECDC329" w14:textId="77777777" w:rsidR="00C74FDB" w:rsidRDefault="00000000">
      <w:pPr>
        <w:spacing w:after="261" w:line="259" w:lineRule="auto"/>
        <w:ind w:firstLine="0"/>
      </w:pPr>
      <w:r>
        <w:t xml:space="preserve"> </w:t>
      </w:r>
    </w:p>
    <w:p w14:paraId="16C4F608" w14:textId="77777777" w:rsidR="00C74FDB" w:rsidRDefault="00000000">
      <w:pPr>
        <w:spacing w:after="135" w:line="259" w:lineRule="auto"/>
        <w:ind w:left="-5" w:hanging="10"/>
      </w:pPr>
      <w:r>
        <w:rPr>
          <w:b/>
        </w:rPr>
        <w:t xml:space="preserve">¿Cómo conservar remanentes y crear corredores en la finca? </w:t>
      </w:r>
    </w:p>
    <w:p w14:paraId="1D1F473B" w14:textId="77777777" w:rsidR="00C74FDB" w:rsidRDefault="00000000">
      <w:pPr>
        <w:ind w:left="-15"/>
      </w:pPr>
      <w:r>
        <w:t xml:space="preserve">Actuar sobre estos espacios implica protegerlos de talas, quemas o presiones que comprometan su integridad. Esto incluye mantenerlos libres de especies invasoras, aplicar cercas vivas para delimitar su área, instalar señalización y promover prácticas responsables entre quienes viven o trabajan en la finca. Cuidar los remanentes es similar a custodiar un jardín que guarda la memoria del bosque original. Para los </w:t>
      </w:r>
      <w:r>
        <w:lastRenderedPageBreak/>
        <w:t xml:space="preserve">corredores biológicos, la planificación es clave. El acompañamiento de profesionales en agroecología, restauración o manejo del paisaje facilita identificar áreas estratégicas para reforestar, seleccionar especies nativas y definir distancias adecuadas entre plantas. La construcción de estos corredores puede involucrar a familias campesinas, vecinos o asociaciones veredales, fortaleciendo el tejido social a través de prácticas de cuidado del entorno. La siembra de árboles y arbustos no solo abre rutas para la fauna; también estabiliza suelos, protege fuentes hídricas y reduce la erosión. </w:t>
      </w:r>
    </w:p>
    <w:p w14:paraId="53FC705C" w14:textId="77777777" w:rsidR="00C74FDB" w:rsidRDefault="00000000">
      <w:pPr>
        <w:spacing w:after="263" w:line="259" w:lineRule="auto"/>
        <w:ind w:firstLine="0"/>
      </w:pPr>
      <w:r>
        <w:t xml:space="preserve"> </w:t>
      </w:r>
    </w:p>
    <w:p w14:paraId="166F4FAB" w14:textId="77777777" w:rsidR="00C74FDB" w:rsidRDefault="00000000">
      <w:pPr>
        <w:pStyle w:val="Ttulo4"/>
        <w:ind w:left="-5"/>
      </w:pPr>
      <w:r>
        <w:t xml:space="preserve">Un compromiso que supera los límites de la finca </w:t>
      </w:r>
    </w:p>
    <w:p w14:paraId="47500938" w14:textId="77777777" w:rsidR="00C74FDB" w:rsidRDefault="00000000">
      <w:pPr>
        <w:spacing w:after="390"/>
        <w:ind w:left="-15"/>
      </w:pPr>
      <w:r>
        <w:t xml:space="preserve">La conservación rural en Colombia está profundamente vinculada con procesos comunitarios y territoriales. Por esta razón, proteger remanentes y establecer corredores biológicos trasciende el beneficio individual. Cada acción contribuye a la conectividad del paisaje y a la sostenibilidad ecológica regional. Al comienzo, estas labores pueden parecer retadoras. Sin embargo, generan una satisfacción especial cuando se percibe el retorno gradual de la vida silvestre y la recuperación de las funciones ecológicas. Ese retorno confirma que cada fragmento cuidado y cada corredor construido fortalecen la permanencia de los ecosistemas en el territorio colombiano. </w:t>
      </w:r>
    </w:p>
    <w:p w14:paraId="647E88BA" w14:textId="77777777" w:rsidR="00C74FDB" w:rsidRDefault="00000000">
      <w:pPr>
        <w:pStyle w:val="Ttulo3"/>
        <w:ind w:left="12"/>
      </w:pPr>
      <w:r>
        <w:t xml:space="preserve">Restauración ecológica </w:t>
      </w:r>
    </w:p>
    <w:p w14:paraId="65502A2D" w14:textId="77777777" w:rsidR="00C74FDB" w:rsidRDefault="00000000">
      <w:pPr>
        <w:spacing w:after="214"/>
        <w:ind w:left="-15"/>
      </w:pPr>
      <w:r>
        <w:t xml:space="preserve">La restauración ecológica es un acto de esperanza concreta en favor del planeta y de la vida que sostiene a las comunidades rurales. En las fincas colombianas, sean pequeñas o extensas, este proceso inicia cuando se decide transformar suelos degradados en espacios vivos, donde la diversidad retoma su lugar y los sonidos </w:t>
      </w:r>
      <w:r>
        <w:lastRenderedPageBreak/>
        <w:t xml:space="preserve">naturales del territorio regresan. Restaurar no es solo sembrar árboles: implica acompañar a la naturaleza para que recupere fortaleza, equilibrio y resiliencia. Los enfoques de restauración son: </w:t>
      </w:r>
    </w:p>
    <w:p w14:paraId="4F6EDBAF" w14:textId="77777777" w:rsidR="00C74FDB" w:rsidRDefault="00000000">
      <w:pPr>
        <w:numPr>
          <w:ilvl w:val="0"/>
          <w:numId w:val="15"/>
        </w:numPr>
        <w:spacing w:after="54"/>
        <w:ind w:hanging="360"/>
      </w:pPr>
      <w:r>
        <w:rPr>
          <w:b/>
        </w:rPr>
        <w:t>Restauración asistida (activa).</w:t>
      </w:r>
      <w:r>
        <w:t xml:space="preserve"> Intervención directa basada en el manejo de ecosistemas y biodiversidad. </w:t>
      </w:r>
    </w:p>
    <w:p w14:paraId="6AEEB285" w14:textId="77777777" w:rsidR="00C74FDB" w:rsidRDefault="00000000">
      <w:pPr>
        <w:numPr>
          <w:ilvl w:val="0"/>
          <w:numId w:val="15"/>
        </w:numPr>
        <w:spacing w:after="0"/>
        <w:ind w:hanging="360"/>
      </w:pPr>
      <w:r>
        <w:rPr>
          <w:b/>
        </w:rPr>
        <w:t xml:space="preserve">Restauración espontánea (pasiva). </w:t>
      </w:r>
      <w:r>
        <w:t xml:space="preserve">Eliminación o reducción de las causas de degradación para favorecer la regeneración natural sin obstáculos. </w:t>
      </w:r>
    </w:p>
    <w:p w14:paraId="6243925F" w14:textId="77777777" w:rsidR="00C74FDB" w:rsidRDefault="00000000">
      <w:pPr>
        <w:spacing w:after="537" w:line="259" w:lineRule="auto"/>
        <w:ind w:left="994" w:firstLine="0"/>
      </w:pPr>
      <w:r>
        <w:t xml:space="preserve"> </w:t>
      </w:r>
    </w:p>
    <w:p w14:paraId="555342AB" w14:textId="77777777" w:rsidR="00C74FDB" w:rsidRDefault="00000000">
      <w:pPr>
        <w:pStyle w:val="Ttulo3"/>
        <w:ind w:left="12"/>
      </w:pPr>
      <w:r>
        <w:t xml:space="preserve">Prácticas de restauración ecológica </w:t>
      </w:r>
    </w:p>
    <w:p w14:paraId="76317322" w14:textId="77777777" w:rsidR="00C74FDB" w:rsidRDefault="00000000">
      <w:pPr>
        <w:ind w:left="-15"/>
      </w:pPr>
      <w:r>
        <w:t xml:space="preserve">Las estrategias de restauración se agrupan en cuatro tipos principales, cada una con prácticas específicas según el nivel de degradación y los objetivos </w:t>
      </w:r>
      <w:proofErr w:type="spellStart"/>
      <w:r>
        <w:t>socioecológicos</w:t>
      </w:r>
      <w:proofErr w:type="spellEnd"/>
      <w:r>
        <w:t xml:space="preserve">: </w:t>
      </w:r>
    </w:p>
    <w:p w14:paraId="621AD776" w14:textId="77777777" w:rsidR="00C74FDB" w:rsidRDefault="00000000">
      <w:pPr>
        <w:pStyle w:val="Ttulo4"/>
        <w:ind w:left="370"/>
      </w:pPr>
      <w:r>
        <w:t>A.</w:t>
      </w:r>
      <w:r>
        <w:rPr>
          <w:rFonts w:ascii="Arial" w:eastAsia="Arial" w:hAnsi="Arial" w:cs="Arial"/>
        </w:rPr>
        <w:t xml:space="preserve"> </w:t>
      </w:r>
      <w:r>
        <w:t xml:space="preserve">Recuperación ecológica o productiva </w:t>
      </w:r>
    </w:p>
    <w:p w14:paraId="3AC8AA4D" w14:textId="77777777" w:rsidR="00C74FDB" w:rsidRDefault="00000000">
      <w:pPr>
        <w:spacing w:after="159" w:line="359" w:lineRule="auto"/>
        <w:ind w:left="-15" w:right="367"/>
        <w:jc w:val="both"/>
      </w:pPr>
      <w:r>
        <w:t xml:space="preserve">Estrategias enfocadas en mejorar la oferta de servicios ecosistémicos de alto valor social, aplicadas en áreas con degradación severa, donde es inviable retornar al estado original. </w:t>
      </w:r>
    </w:p>
    <w:p w14:paraId="3F3A1D0C" w14:textId="77777777" w:rsidR="00C74FDB" w:rsidRDefault="00000000">
      <w:pPr>
        <w:ind w:left="-15"/>
      </w:pPr>
      <w:r>
        <w:rPr>
          <w:b/>
        </w:rPr>
        <w:t>Ejemplos</w:t>
      </w:r>
      <w:r>
        <w:t xml:space="preserve">: fitorremediación, obras biomecánicas, </w:t>
      </w:r>
      <w:proofErr w:type="spellStart"/>
      <w:r>
        <w:t>revegetalización</w:t>
      </w:r>
      <w:proofErr w:type="spellEnd"/>
      <w:r>
        <w:t xml:space="preserve">, manejo agroecológico del suelo, reconversión productiva. </w:t>
      </w:r>
    </w:p>
    <w:p w14:paraId="33791D5E" w14:textId="77777777" w:rsidR="00C74FDB" w:rsidRDefault="00000000">
      <w:pPr>
        <w:spacing w:after="304" w:line="259" w:lineRule="auto"/>
        <w:ind w:firstLine="0"/>
      </w:pPr>
      <w:r>
        <w:t xml:space="preserve"> </w:t>
      </w:r>
    </w:p>
    <w:p w14:paraId="486867FB" w14:textId="77777777" w:rsidR="00C74FDB" w:rsidRDefault="00000000">
      <w:pPr>
        <w:pStyle w:val="Ttulo4"/>
        <w:spacing w:after="333"/>
        <w:ind w:left="370"/>
      </w:pPr>
      <w:r>
        <w:t>B.</w:t>
      </w:r>
      <w:r>
        <w:rPr>
          <w:rFonts w:ascii="Arial" w:eastAsia="Arial" w:hAnsi="Arial" w:cs="Arial"/>
        </w:rPr>
        <w:t xml:space="preserve"> </w:t>
      </w:r>
      <w:r>
        <w:t xml:space="preserve">Rehabilitación funcional </w:t>
      </w:r>
    </w:p>
    <w:p w14:paraId="6869D0F0" w14:textId="77777777" w:rsidR="00C74FDB" w:rsidRDefault="00000000">
      <w:pPr>
        <w:ind w:left="-15"/>
      </w:pPr>
      <w:r>
        <w:t xml:space="preserve">Busca revitalizar funciones ecológicas esenciales para mantener y regular los servicios ecosistémicos. Aplicable en zonas con degradación moderada. </w:t>
      </w:r>
    </w:p>
    <w:p w14:paraId="3E816F57" w14:textId="77777777" w:rsidR="00C74FDB" w:rsidRDefault="00000000">
      <w:pPr>
        <w:ind w:left="-15"/>
      </w:pPr>
      <w:r>
        <w:rPr>
          <w:b/>
        </w:rPr>
        <w:lastRenderedPageBreak/>
        <w:t>Ejemplos</w:t>
      </w:r>
      <w:r>
        <w:t xml:space="preserve">: enriquecimiento forestal, sistemas agroecológicos alimentarios, sistemas agroforestales, </w:t>
      </w:r>
      <w:proofErr w:type="spellStart"/>
      <w:r>
        <w:t>agrosucesionales</w:t>
      </w:r>
      <w:proofErr w:type="spellEnd"/>
      <w:r>
        <w:t xml:space="preserve">, silvopastoriles, tratamientos bioecológicos como siembra directa, nucleación o instalación de perchas. </w:t>
      </w:r>
    </w:p>
    <w:p w14:paraId="06992284" w14:textId="77777777" w:rsidR="00C74FDB" w:rsidRDefault="00000000">
      <w:pPr>
        <w:spacing w:after="303" w:line="259" w:lineRule="auto"/>
        <w:ind w:firstLine="0"/>
      </w:pPr>
      <w:r>
        <w:t xml:space="preserve"> </w:t>
      </w:r>
    </w:p>
    <w:p w14:paraId="3BCDE77D" w14:textId="77777777" w:rsidR="00C74FDB" w:rsidRDefault="00000000">
      <w:pPr>
        <w:pStyle w:val="Ttulo4"/>
        <w:ind w:left="370"/>
      </w:pPr>
      <w:r>
        <w:t>C.</w:t>
      </w:r>
      <w:r>
        <w:rPr>
          <w:rFonts w:ascii="Arial" w:eastAsia="Arial" w:hAnsi="Arial" w:cs="Arial"/>
        </w:rPr>
        <w:t xml:space="preserve"> </w:t>
      </w:r>
      <w:r>
        <w:t xml:space="preserve">Restauración ecológica </w:t>
      </w:r>
    </w:p>
    <w:p w14:paraId="65366F77" w14:textId="77777777" w:rsidR="00C74FDB" w:rsidRDefault="00000000">
      <w:pPr>
        <w:ind w:left="-15"/>
      </w:pPr>
      <w:r>
        <w:t xml:space="preserve">Orientada a recuperar la estructura, composición y funcionamiento del ecosistema afectado, buscando un sistema autosostenible. </w:t>
      </w:r>
    </w:p>
    <w:p w14:paraId="745F05E3" w14:textId="77777777" w:rsidR="00C74FDB" w:rsidRDefault="00000000">
      <w:pPr>
        <w:ind w:left="-15"/>
      </w:pPr>
      <w:r>
        <w:rPr>
          <w:b/>
        </w:rPr>
        <w:t>Ejemplos</w:t>
      </w:r>
      <w:r>
        <w:t xml:space="preserve">: enriquecimientos forestales, manejo de la regeneración natural, limpieza de caños, ríos y humedales, siembra directa o nucleada, revitalización de flujos hídricos, control de especies invasoras. </w:t>
      </w:r>
    </w:p>
    <w:p w14:paraId="7C71D79D" w14:textId="77777777" w:rsidR="00C74FDB" w:rsidRDefault="00000000">
      <w:pPr>
        <w:spacing w:after="304" w:line="259" w:lineRule="auto"/>
        <w:ind w:firstLine="0"/>
      </w:pPr>
      <w:r>
        <w:t xml:space="preserve"> </w:t>
      </w:r>
    </w:p>
    <w:p w14:paraId="36698F82" w14:textId="77777777" w:rsidR="00C74FDB" w:rsidRDefault="00000000">
      <w:pPr>
        <w:pStyle w:val="Ttulo4"/>
        <w:ind w:left="370"/>
      </w:pPr>
      <w:r>
        <w:t>D.</w:t>
      </w:r>
      <w:r>
        <w:rPr>
          <w:rFonts w:ascii="Arial" w:eastAsia="Arial" w:hAnsi="Arial" w:cs="Arial"/>
        </w:rPr>
        <w:t xml:space="preserve"> </w:t>
      </w:r>
      <w:r>
        <w:t xml:space="preserve">Restauración multifuncional </w:t>
      </w:r>
    </w:p>
    <w:p w14:paraId="0AB3303E" w14:textId="77777777" w:rsidR="00C74FDB" w:rsidRDefault="00000000">
      <w:pPr>
        <w:ind w:left="-15"/>
      </w:pPr>
      <w:r>
        <w:t xml:space="preserve">Aborda el manejo integrado del paisaje, articulando objetivos ecológicos, económicos y socioculturales. </w:t>
      </w:r>
    </w:p>
    <w:p w14:paraId="174E6EFA" w14:textId="77777777" w:rsidR="00C74FDB" w:rsidRDefault="00000000">
      <w:pPr>
        <w:spacing w:after="389"/>
        <w:ind w:left="-15"/>
      </w:pPr>
      <w:r>
        <w:rPr>
          <w:b/>
        </w:rPr>
        <w:t>Ejemplos</w:t>
      </w:r>
      <w:r>
        <w:t xml:space="preserve">: corredores biológicos, mosaicos agroecológicos, reconversión productiva, revitalización de flujos y fuentes hídricas, enriquecimientos de ecosistemas. </w:t>
      </w:r>
    </w:p>
    <w:p w14:paraId="370425FE" w14:textId="77777777" w:rsidR="00C74FDB" w:rsidRDefault="00000000">
      <w:pPr>
        <w:pStyle w:val="Ttulo3"/>
        <w:ind w:left="12"/>
      </w:pPr>
      <w:r>
        <w:t xml:space="preserve">Acciones en el marco del Plan Nacional de Restauración </w:t>
      </w:r>
    </w:p>
    <w:p w14:paraId="35324B74" w14:textId="77777777" w:rsidR="00C74FDB" w:rsidRDefault="00000000">
      <w:pPr>
        <w:ind w:left="-15"/>
      </w:pPr>
      <w:r>
        <w:t xml:space="preserve">Los Sistemas Agroforestales (SAF) integran árboles, cultivos y, en algunos casos, animales dentro de una misma unidad productiva. Esta combinación fortalece la funcionalidad ecológica del paisaje y genera beneficios económicos, sociales y culturales para las familias rurales. </w:t>
      </w:r>
    </w:p>
    <w:p w14:paraId="6585743C" w14:textId="77777777" w:rsidR="00C74FDB" w:rsidRDefault="00000000">
      <w:pPr>
        <w:spacing w:after="393"/>
        <w:ind w:left="-15"/>
      </w:pPr>
      <w:r>
        <w:lastRenderedPageBreak/>
        <w:t xml:space="preserve">Los SAF aportan a la transición agroecológica al disminuir la presión sobre los ecosistemas naturales, favorecer la conectividad ecológica entre relictos de bosque y zonas productivas, y consolidar prácticas sostenibles adaptadas al territorio. La diversificación incrementa la resiliencia frente al cambio climático, mejora la fertilidad del suelo, regula el microclima y potencia los ciclos de nutrientes. </w:t>
      </w:r>
    </w:p>
    <w:p w14:paraId="4BC90C7F" w14:textId="77777777" w:rsidR="00C74FDB" w:rsidRDefault="00000000">
      <w:pPr>
        <w:pStyle w:val="Ttulo3"/>
        <w:ind w:left="12"/>
      </w:pPr>
      <w:r>
        <w:t xml:space="preserve">Tipos de sistemas agroforestales </w:t>
      </w:r>
    </w:p>
    <w:p w14:paraId="7AF130C9" w14:textId="77777777" w:rsidR="00C74FDB" w:rsidRDefault="00000000">
      <w:pPr>
        <w:spacing w:after="114"/>
        <w:ind w:left="-15"/>
      </w:pPr>
      <w:r>
        <w:t xml:space="preserve">Los sistemas agroforestales integran árboles, cultivos y, en algunos casos, animales en un mismo espacio productivo. Su propósito es fortalecer la salud del suelo, mejorar la disponibilidad de alimentos y mantener paisajes rurales más estables y diversos. A continuación, se describen los tipos más comunes: </w:t>
      </w:r>
    </w:p>
    <w:p w14:paraId="11E98842" w14:textId="77777777" w:rsidR="00C74FDB" w:rsidRDefault="00000000">
      <w:pPr>
        <w:pStyle w:val="Ttulo4"/>
        <w:ind w:left="-5"/>
      </w:pPr>
      <w:r>
        <w:t xml:space="preserve">Agroforestería tradicional </w:t>
      </w:r>
    </w:p>
    <w:p w14:paraId="471CFB8E" w14:textId="77777777" w:rsidR="00C74FDB" w:rsidRDefault="00000000">
      <w:pPr>
        <w:spacing w:after="213"/>
        <w:ind w:left="-15"/>
      </w:pPr>
      <w:r>
        <w:t xml:space="preserve">Expresión ancestral de interacción respetuosa con el entorno. Combina cultivos de ciclo corto (maíz, fríjol) con árboles frutales, maderables o de sombra. No se basa en manuales técnicos, sino en saberes tradicionales transmitidos por generaciones. </w:t>
      </w:r>
    </w:p>
    <w:p w14:paraId="3DEB5D8A" w14:textId="77777777" w:rsidR="00C74FDB" w:rsidRDefault="00000000">
      <w:pPr>
        <w:numPr>
          <w:ilvl w:val="0"/>
          <w:numId w:val="16"/>
        </w:numPr>
        <w:spacing w:after="54"/>
        <w:ind w:hanging="360"/>
      </w:pPr>
      <w:r>
        <w:t xml:space="preserve">Proporciona alimento inmediato y servicios ecológicos (protección del suelo, aporte de materia orgánica, fijación de nitrógeno). </w:t>
      </w:r>
    </w:p>
    <w:p w14:paraId="097040A4" w14:textId="77777777" w:rsidR="00C74FDB" w:rsidRDefault="00000000">
      <w:pPr>
        <w:numPr>
          <w:ilvl w:val="0"/>
          <w:numId w:val="16"/>
        </w:numPr>
        <w:spacing w:after="112"/>
        <w:ind w:hanging="360"/>
      </w:pPr>
      <w:r>
        <w:t xml:space="preserve">Su objetivo principal es la seguridad alimentaria familiar, no el rendimiento comercial. </w:t>
      </w:r>
    </w:p>
    <w:p w14:paraId="326C8E53" w14:textId="77777777" w:rsidR="00C74FDB" w:rsidRDefault="00000000">
      <w:pPr>
        <w:pStyle w:val="Ttulo4"/>
        <w:ind w:left="-5"/>
      </w:pPr>
      <w:r>
        <w:t xml:space="preserve">Bosques comestibles </w:t>
      </w:r>
    </w:p>
    <w:p w14:paraId="099CC938" w14:textId="77777777" w:rsidR="00C74FDB" w:rsidRDefault="00000000">
      <w:pPr>
        <w:spacing w:after="212"/>
        <w:ind w:left="-15"/>
      </w:pPr>
      <w:r>
        <w:t xml:space="preserve">Diseños que imitan la estructura de un bosque natural, organizados por estratos vegetales (suelo, arbustos, dosel medio, árboles altos). </w:t>
      </w:r>
    </w:p>
    <w:p w14:paraId="5EE00C42" w14:textId="77777777" w:rsidR="00C74FDB" w:rsidRDefault="00000000">
      <w:pPr>
        <w:numPr>
          <w:ilvl w:val="0"/>
          <w:numId w:val="17"/>
        </w:numPr>
        <w:spacing w:line="259" w:lineRule="auto"/>
        <w:ind w:hanging="360"/>
      </w:pPr>
      <w:r>
        <w:t xml:space="preserve">Permiten el aprovechamiento eficiente de luz solar, agua y nutrientes. </w:t>
      </w:r>
    </w:p>
    <w:p w14:paraId="5443328A" w14:textId="77777777" w:rsidR="00C74FDB" w:rsidRDefault="00C74FDB">
      <w:pPr>
        <w:sectPr w:rsidR="00C74FDB">
          <w:headerReference w:type="even" r:id="rId25"/>
          <w:headerReference w:type="default" r:id="rId26"/>
          <w:footerReference w:type="even" r:id="rId27"/>
          <w:footerReference w:type="default" r:id="rId28"/>
          <w:headerReference w:type="first" r:id="rId29"/>
          <w:footerReference w:type="first" r:id="rId30"/>
          <w:pgSz w:w="12240" w:h="15840"/>
          <w:pgMar w:top="1707" w:right="1137" w:bottom="1463" w:left="1133" w:header="720" w:footer="720" w:gutter="0"/>
          <w:cols w:space="720"/>
          <w:titlePg/>
        </w:sectPr>
      </w:pPr>
    </w:p>
    <w:p w14:paraId="30F6CDEC" w14:textId="77777777" w:rsidR="00C74FDB" w:rsidRDefault="00000000">
      <w:pPr>
        <w:spacing w:after="52"/>
        <w:ind w:left="1428" w:firstLine="0"/>
      </w:pPr>
      <w:r>
        <w:lastRenderedPageBreak/>
        <w:t xml:space="preserve">Generan microclimas, conservan la humedad, protegen de la erosión y favorecen la resiliencia del ecosistema. </w:t>
      </w:r>
    </w:p>
    <w:p w14:paraId="07469EE5" w14:textId="77777777" w:rsidR="00C74FDB" w:rsidRDefault="00000000">
      <w:pPr>
        <w:numPr>
          <w:ilvl w:val="0"/>
          <w:numId w:val="17"/>
        </w:numPr>
        <w:spacing w:after="114"/>
        <w:ind w:hanging="360"/>
      </w:pPr>
      <w:r>
        <w:t xml:space="preserve">Producen alimentos, medicinas, maderas y otros recursos de forma sostenible. </w:t>
      </w:r>
    </w:p>
    <w:p w14:paraId="3B4A6798" w14:textId="77777777" w:rsidR="00C74FDB" w:rsidRDefault="00000000">
      <w:pPr>
        <w:pStyle w:val="Ttulo4"/>
        <w:ind w:left="-5"/>
      </w:pPr>
      <w:r>
        <w:t xml:space="preserve">Sistemas </w:t>
      </w:r>
      <w:proofErr w:type="spellStart"/>
      <w:r>
        <w:t>silvoagrícolas</w:t>
      </w:r>
      <w:proofErr w:type="spellEnd"/>
      <w:r>
        <w:t xml:space="preserve"> </w:t>
      </w:r>
    </w:p>
    <w:p w14:paraId="30751919" w14:textId="77777777" w:rsidR="00C74FDB" w:rsidRDefault="00000000">
      <w:pPr>
        <w:spacing w:after="213"/>
        <w:ind w:left="-15"/>
      </w:pPr>
      <w:r>
        <w:t xml:space="preserve">Integran cultivos anuales con hileras de árboles que cumplen funciones productivas y ecológicas. </w:t>
      </w:r>
    </w:p>
    <w:p w14:paraId="1750969F" w14:textId="77777777" w:rsidR="00C74FDB" w:rsidRDefault="00000000">
      <w:pPr>
        <w:numPr>
          <w:ilvl w:val="0"/>
          <w:numId w:val="18"/>
        </w:numPr>
        <w:spacing w:after="54"/>
        <w:ind w:hanging="360"/>
      </w:pPr>
      <w:r>
        <w:t xml:space="preserve">Los árboles actúan como aliados del cultivo: protegen del viento, regulan la temperatura y aportan materia orgánica. </w:t>
      </w:r>
    </w:p>
    <w:p w14:paraId="09AF10A1" w14:textId="77777777" w:rsidR="00C74FDB" w:rsidRDefault="00000000">
      <w:pPr>
        <w:numPr>
          <w:ilvl w:val="0"/>
          <w:numId w:val="18"/>
        </w:numPr>
        <w:spacing w:after="54"/>
        <w:ind w:hanging="360"/>
      </w:pPr>
      <w:r>
        <w:t xml:space="preserve">Se forman callejones entre líneas de árboles (maderables, frutales o forrajeros) para optimizar luz y nutrientes. </w:t>
      </w:r>
    </w:p>
    <w:p w14:paraId="1C1DB32D" w14:textId="77777777" w:rsidR="00C74FDB" w:rsidRDefault="00000000">
      <w:pPr>
        <w:numPr>
          <w:ilvl w:val="0"/>
          <w:numId w:val="18"/>
        </w:numPr>
        <w:spacing w:after="114"/>
        <w:ind w:hanging="360"/>
      </w:pPr>
      <w:r>
        <w:t xml:space="preserve">Fomentan la fertilidad del suelo y permiten compatibilizar la agricultura con la conservación. </w:t>
      </w:r>
    </w:p>
    <w:p w14:paraId="3A6F9226" w14:textId="77777777" w:rsidR="00C74FDB" w:rsidRDefault="00000000">
      <w:pPr>
        <w:pStyle w:val="Ttulo4"/>
        <w:ind w:left="-5"/>
      </w:pPr>
      <w:r>
        <w:t xml:space="preserve">Sistemas silvopastoriles </w:t>
      </w:r>
    </w:p>
    <w:p w14:paraId="65469C9C" w14:textId="77777777" w:rsidR="00C74FDB" w:rsidRDefault="00000000">
      <w:pPr>
        <w:ind w:left="-15"/>
      </w:pPr>
      <w:r>
        <w:t xml:space="preserve">Integran árboles, pasturas y animales (bovinos, ovinos, caprinos) en una unidad productiva conjunta. Cada componente tiene funciones complementarias que fortalecen la sostenibilidad del sistema. </w:t>
      </w:r>
    </w:p>
    <w:p w14:paraId="60F30096" w14:textId="77777777" w:rsidR="00C74FDB" w:rsidRDefault="00000000">
      <w:pPr>
        <w:spacing w:after="361" w:line="259" w:lineRule="auto"/>
        <w:ind w:left="703" w:hanging="10"/>
      </w:pPr>
      <w:r>
        <w:rPr>
          <w:b/>
        </w:rPr>
        <w:t>Funciones principales</w:t>
      </w:r>
      <w:r>
        <w:t xml:space="preserve">: </w:t>
      </w:r>
    </w:p>
    <w:p w14:paraId="656A5441" w14:textId="77777777" w:rsidR="00C74FDB" w:rsidRDefault="00000000">
      <w:pPr>
        <w:numPr>
          <w:ilvl w:val="0"/>
          <w:numId w:val="19"/>
        </w:numPr>
        <w:spacing w:after="51"/>
        <w:ind w:hanging="360"/>
      </w:pPr>
      <w:r>
        <w:t xml:space="preserve">Árboles: Sombra, alimento, mejora del suelo, fijación de nitrógeno, infiltración de agua. </w:t>
      </w:r>
    </w:p>
    <w:p w14:paraId="3B2F32AE" w14:textId="77777777" w:rsidR="00C74FDB" w:rsidRDefault="00000000">
      <w:pPr>
        <w:numPr>
          <w:ilvl w:val="0"/>
          <w:numId w:val="19"/>
        </w:numPr>
        <w:spacing w:line="259" w:lineRule="auto"/>
        <w:ind w:hanging="360"/>
      </w:pPr>
      <w:r>
        <w:t xml:space="preserve">Pasturas: Variedades resistentes, adaptadas a condiciones difíciles. </w:t>
      </w:r>
    </w:p>
    <w:p w14:paraId="1CB81AB9" w14:textId="77777777" w:rsidR="00C74FDB" w:rsidRDefault="00000000">
      <w:pPr>
        <w:numPr>
          <w:ilvl w:val="0"/>
          <w:numId w:val="19"/>
        </w:numPr>
        <w:ind w:hanging="360"/>
      </w:pPr>
      <w:r>
        <w:lastRenderedPageBreak/>
        <w:t xml:space="preserve">Animales: Manejo sostenible (rotación, densidades controladas) que evita la degradación del suelo. </w:t>
      </w:r>
    </w:p>
    <w:p w14:paraId="5DE5F90E" w14:textId="77777777" w:rsidR="00C74FDB" w:rsidRDefault="00000000">
      <w:pPr>
        <w:pStyle w:val="Ttulo4"/>
        <w:ind w:left="-5"/>
      </w:pPr>
      <w:r>
        <w:t xml:space="preserve">Sistemas silvopastoriles </w:t>
      </w:r>
    </w:p>
    <w:p w14:paraId="5A9083B9" w14:textId="77777777" w:rsidR="00C74FDB" w:rsidRDefault="00000000">
      <w:pPr>
        <w:spacing w:after="357" w:line="259" w:lineRule="auto"/>
        <w:ind w:firstLine="0"/>
      </w:pPr>
      <w:r>
        <w:t xml:space="preserve">Beneficios ecológicos y productivos: </w:t>
      </w:r>
    </w:p>
    <w:p w14:paraId="751A30C9" w14:textId="77777777" w:rsidR="00C74FDB" w:rsidRDefault="00000000">
      <w:pPr>
        <w:numPr>
          <w:ilvl w:val="0"/>
          <w:numId w:val="20"/>
        </w:numPr>
        <w:spacing w:line="259" w:lineRule="auto"/>
        <w:ind w:hanging="360"/>
      </w:pPr>
      <w:r>
        <w:t xml:space="preserve">Reducción de la erosión. </w:t>
      </w:r>
    </w:p>
    <w:p w14:paraId="08CE9465" w14:textId="77777777" w:rsidR="00C74FDB" w:rsidRDefault="00000000">
      <w:pPr>
        <w:numPr>
          <w:ilvl w:val="0"/>
          <w:numId w:val="20"/>
        </w:numPr>
        <w:spacing w:line="259" w:lineRule="auto"/>
        <w:ind w:hanging="360"/>
      </w:pPr>
      <w:r>
        <w:t xml:space="preserve">Incremento de la biodiversidad. </w:t>
      </w:r>
    </w:p>
    <w:p w14:paraId="781FA674" w14:textId="77777777" w:rsidR="00C74FDB" w:rsidRDefault="00000000">
      <w:pPr>
        <w:numPr>
          <w:ilvl w:val="0"/>
          <w:numId w:val="20"/>
        </w:numPr>
        <w:spacing w:line="259" w:lineRule="auto"/>
        <w:ind w:hanging="360"/>
      </w:pPr>
      <w:r>
        <w:t xml:space="preserve">Mayor confort térmico y productividad animal. </w:t>
      </w:r>
    </w:p>
    <w:p w14:paraId="7141A015" w14:textId="77777777" w:rsidR="00C74FDB" w:rsidRDefault="00000000">
      <w:pPr>
        <w:numPr>
          <w:ilvl w:val="0"/>
          <w:numId w:val="20"/>
        </w:numPr>
        <w:spacing w:after="267" w:line="259" w:lineRule="auto"/>
        <w:ind w:hanging="360"/>
      </w:pPr>
      <w:r>
        <w:t xml:space="preserve">Captura de carbono (mitigación del cambio climático). </w:t>
      </w:r>
    </w:p>
    <w:p w14:paraId="7DA72DDA" w14:textId="77777777" w:rsidR="00C74FDB" w:rsidRDefault="00000000">
      <w:pPr>
        <w:spacing w:after="303" w:line="259" w:lineRule="auto"/>
        <w:ind w:left="10" w:right="155" w:hanging="10"/>
        <w:jc w:val="center"/>
      </w:pPr>
      <w:r>
        <w:t xml:space="preserve">Transforman el paisaje ganadero en un sistema productivo y regenerativo. </w:t>
      </w:r>
    </w:p>
    <w:p w14:paraId="1196F783" w14:textId="77777777" w:rsidR="00C74FDB" w:rsidRDefault="00000000">
      <w:pPr>
        <w:spacing w:after="261" w:line="259" w:lineRule="auto"/>
        <w:ind w:firstLine="0"/>
      </w:pPr>
      <w:r>
        <w:t xml:space="preserve"> </w:t>
      </w:r>
    </w:p>
    <w:p w14:paraId="67A2250B" w14:textId="77777777" w:rsidR="00C74FDB" w:rsidRDefault="00000000">
      <w:pPr>
        <w:pStyle w:val="Ttulo4"/>
        <w:ind w:left="-5"/>
      </w:pPr>
      <w:r>
        <w:t xml:space="preserve">Corredores florales </w:t>
      </w:r>
    </w:p>
    <w:p w14:paraId="527409A3" w14:textId="77777777" w:rsidR="00C74FDB" w:rsidRDefault="00000000">
      <w:pPr>
        <w:spacing w:after="212"/>
        <w:ind w:left="-15"/>
      </w:pPr>
      <w:r>
        <w:t xml:space="preserve">Los corredores florales son franjas de vegetación compuestas por plantas con flores nativas o adaptadas, diseñadas para conectar zonas de conservación, cultivos y áreas productivas. Su función principal es favorecer el tránsito de polinizadores, insectos benéficos y otras especies clave para el equilibrio ecológico. Implementarlos en predios rurales aporta beneficios significativos a nivel ambiental y productivo, ya que: </w:t>
      </w:r>
    </w:p>
    <w:p w14:paraId="48A2889B" w14:textId="77777777" w:rsidR="00C74FDB" w:rsidRDefault="00000000">
      <w:pPr>
        <w:numPr>
          <w:ilvl w:val="0"/>
          <w:numId w:val="21"/>
        </w:numPr>
        <w:spacing w:line="259" w:lineRule="auto"/>
        <w:ind w:hanging="360"/>
      </w:pPr>
      <w:r>
        <w:t xml:space="preserve">Restauran la conectividad ecológica. </w:t>
      </w:r>
    </w:p>
    <w:p w14:paraId="1E5F8CB6" w14:textId="77777777" w:rsidR="00C74FDB" w:rsidRDefault="00000000">
      <w:pPr>
        <w:numPr>
          <w:ilvl w:val="0"/>
          <w:numId w:val="21"/>
        </w:numPr>
        <w:spacing w:line="259" w:lineRule="auto"/>
        <w:ind w:hanging="360"/>
      </w:pPr>
      <w:r>
        <w:t xml:space="preserve">Aumentan la biodiversidad funcional. </w:t>
      </w:r>
    </w:p>
    <w:p w14:paraId="52A5D2E5" w14:textId="77777777" w:rsidR="00C74FDB" w:rsidRDefault="00000000">
      <w:pPr>
        <w:numPr>
          <w:ilvl w:val="0"/>
          <w:numId w:val="21"/>
        </w:numPr>
        <w:spacing w:after="111" w:line="259" w:lineRule="auto"/>
        <w:ind w:hanging="360"/>
      </w:pPr>
      <w:r>
        <w:t xml:space="preserve">Mejoran la resiliencia de los agroecosistemas. </w:t>
      </w:r>
    </w:p>
    <w:p w14:paraId="3E987E8C" w14:textId="77777777" w:rsidR="00C74FDB" w:rsidRDefault="00000000">
      <w:pPr>
        <w:spacing w:after="302" w:line="259" w:lineRule="auto"/>
        <w:ind w:left="1428" w:firstLine="0"/>
      </w:pPr>
      <w:r>
        <w:t xml:space="preserve"> </w:t>
      </w:r>
    </w:p>
    <w:p w14:paraId="7B3B9527" w14:textId="77777777" w:rsidR="00C74FDB" w:rsidRDefault="00000000">
      <w:pPr>
        <w:spacing w:after="360" w:line="259" w:lineRule="auto"/>
        <w:ind w:firstLine="0"/>
      </w:pPr>
      <w:r>
        <w:t xml:space="preserve">A </w:t>
      </w:r>
      <w:proofErr w:type="gramStart"/>
      <w:r>
        <w:t>continuación</w:t>
      </w:r>
      <w:proofErr w:type="gramEnd"/>
      <w:r>
        <w:t xml:space="preserve"> se resumen sus principales funciones agroecológicas: </w:t>
      </w:r>
    </w:p>
    <w:p w14:paraId="37D5E045" w14:textId="77777777" w:rsidR="00C74FDB" w:rsidRDefault="00000000">
      <w:pPr>
        <w:numPr>
          <w:ilvl w:val="0"/>
          <w:numId w:val="22"/>
        </w:numPr>
        <w:ind w:hanging="360"/>
      </w:pPr>
      <w:r>
        <w:rPr>
          <w:b/>
        </w:rPr>
        <w:lastRenderedPageBreak/>
        <w:t>Atracción de polinizadores</w:t>
      </w:r>
      <w:r>
        <w:t xml:space="preserve">. Favorecen la presencia de abejas, mariposas y otros insectos que aumentan la productividad de los cultivos. </w:t>
      </w:r>
    </w:p>
    <w:p w14:paraId="23098E83" w14:textId="77777777" w:rsidR="00C74FDB" w:rsidRDefault="00000000">
      <w:pPr>
        <w:spacing w:after="52"/>
        <w:ind w:left="1428" w:firstLine="0"/>
      </w:pPr>
      <w:r>
        <w:rPr>
          <w:b/>
        </w:rPr>
        <w:t>Control biológico natural</w:t>
      </w:r>
      <w:r>
        <w:t xml:space="preserve">. Hospedan insectos benéficos que regulan plagas de forma natural, reduciendo la necesidad de agroquímicos. </w:t>
      </w:r>
    </w:p>
    <w:p w14:paraId="40ACEA18" w14:textId="77777777" w:rsidR="00C74FDB" w:rsidRDefault="00000000">
      <w:pPr>
        <w:numPr>
          <w:ilvl w:val="0"/>
          <w:numId w:val="22"/>
        </w:numPr>
        <w:spacing w:after="54"/>
        <w:ind w:hanging="360"/>
      </w:pPr>
      <w:r>
        <w:rPr>
          <w:b/>
        </w:rPr>
        <w:t xml:space="preserve">Protección del suelo y microclima. </w:t>
      </w:r>
      <w:r>
        <w:t xml:space="preserve">Contribuyen a reducir la erosión, mejorar la infiltración del agua y regular la temperatura del entorno. </w:t>
      </w:r>
    </w:p>
    <w:p w14:paraId="449D5E87" w14:textId="77777777" w:rsidR="00C74FDB" w:rsidRDefault="00000000">
      <w:pPr>
        <w:numPr>
          <w:ilvl w:val="0"/>
          <w:numId w:val="22"/>
        </w:numPr>
        <w:ind w:hanging="360"/>
      </w:pPr>
      <w:r>
        <w:rPr>
          <w:b/>
        </w:rPr>
        <w:t>Diversificación paisajística.</w:t>
      </w:r>
      <w:r>
        <w:t xml:space="preserve"> Integran estética, cultura y funcionalidad ecológica, aportando valor agregado al diseño del paisaje productivo. </w:t>
      </w:r>
    </w:p>
    <w:p w14:paraId="644049A4" w14:textId="77777777" w:rsidR="00C74FDB" w:rsidRDefault="00000000">
      <w:pPr>
        <w:spacing w:after="390"/>
        <w:ind w:left="-15"/>
      </w:pPr>
      <w:r>
        <w:t xml:space="preserve">Los corredores florales no solo embellecen el entorno rural, sino que también fortalecen los servicios ecosistémicos, siendo una herramienta clave para una agricultura más sustentable y resiliente. </w:t>
      </w:r>
    </w:p>
    <w:p w14:paraId="1156084D" w14:textId="77777777" w:rsidR="00C74FDB" w:rsidRDefault="00000000">
      <w:pPr>
        <w:pStyle w:val="Ttulo3"/>
        <w:ind w:left="12"/>
      </w:pPr>
      <w:r>
        <w:t xml:space="preserve">Estrategias prediales para el manejo de residuos </w:t>
      </w:r>
    </w:p>
    <w:p w14:paraId="236EA9F6" w14:textId="48D6311A" w:rsidR="00C74FDB" w:rsidRDefault="00000000" w:rsidP="00FB66F2">
      <w:pPr>
        <w:ind w:left="-15"/>
      </w:pPr>
      <w:r>
        <w:t xml:space="preserve">La gestión de residuos sólidos en Colombia representa un reto crucial para reducir impactos ambientales y promover el aprovechamiento de materiales. Dentro de esta problemática, los residuos orgánicos constituyen una proporción significativa del total generado, especialmente en zonas rurales. Su correcta gestión, mediante prácticas como el compostaje y la </w:t>
      </w:r>
      <w:proofErr w:type="spellStart"/>
      <w:r>
        <w:t>lombricultura</w:t>
      </w:r>
      <w:proofErr w:type="spellEnd"/>
      <w:r>
        <w:t xml:space="preserve">, permite avanzar hacia una producción más sostenible. Estas estrategias no solo ayudan a cerrar ciclos de nutrientes, sino que también generan </w:t>
      </w:r>
      <w:proofErr w:type="spellStart"/>
      <w:r>
        <w:t>bioinsumos</w:t>
      </w:r>
      <w:proofErr w:type="spellEnd"/>
      <w:r>
        <w:t xml:space="preserve"> útiles para la producción agrícola. </w:t>
      </w:r>
    </w:p>
    <w:p w14:paraId="677B0AE5" w14:textId="77777777" w:rsidR="00C74FDB" w:rsidRDefault="00000000">
      <w:pPr>
        <w:spacing w:after="209"/>
        <w:ind w:left="-15"/>
      </w:pPr>
      <w:r>
        <w:t xml:space="preserve">El enfoque predial se alinea con los principios de la economía circular, que promueve la separación en la fuente, el reciclaje, la reutilización y la valorización de residuos, convirtiéndolos en recursos como: </w:t>
      </w:r>
    </w:p>
    <w:p w14:paraId="67964558" w14:textId="77777777" w:rsidR="00FB66F2" w:rsidRDefault="00000000" w:rsidP="00FB66F2">
      <w:pPr>
        <w:numPr>
          <w:ilvl w:val="0"/>
          <w:numId w:val="23"/>
        </w:numPr>
        <w:spacing w:line="259" w:lineRule="auto"/>
        <w:ind w:hanging="360"/>
      </w:pPr>
      <w:proofErr w:type="spellStart"/>
      <w:r>
        <w:lastRenderedPageBreak/>
        <w:t>Bioabonos</w:t>
      </w:r>
      <w:proofErr w:type="spellEnd"/>
      <w:r>
        <w:t xml:space="preserve">. </w:t>
      </w:r>
    </w:p>
    <w:p w14:paraId="5FE3FFB8" w14:textId="77777777" w:rsidR="00FB66F2" w:rsidRDefault="00000000" w:rsidP="00FB66F2">
      <w:pPr>
        <w:numPr>
          <w:ilvl w:val="0"/>
          <w:numId w:val="23"/>
        </w:numPr>
        <w:spacing w:line="259" w:lineRule="auto"/>
        <w:ind w:hanging="360"/>
      </w:pPr>
      <w:r>
        <w:t xml:space="preserve">Enmiendas para el suelo. </w:t>
      </w:r>
    </w:p>
    <w:p w14:paraId="42331279" w14:textId="741EE27E" w:rsidR="00C74FDB" w:rsidRDefault="00000000" w:rsidP="00FB66F2">
      <w:pPr>
        <w:numPr>
          <w:ilvl w:val="0"/>
          <w:numId w:val="23"/>
        </w:numPr>
        <w:spacing w:line="259" w:lineRule="auto"/>
        <w:ind w:hanging="360"/>
      </w:pPr>
      <w:r>
        <w:t xml:space="preserve">Materiales reutilizables para infraestructura rural. </w:t>
      </w:r>
    </w:p>
    <w:p w14:paraId="3C587277" w14:textId="77777777" w:rsidR="00C74FDB" w:rsidRDefault="00000000">
      <w:pPr>
        <w:spacing w:after="209"/>
        <w:ind w:left="-15"/>
      </w:pPr>
      <w:r>
        <w:t xml:space="preserve">El manejo adecuado de residuos sólidos implica no solo aspectos técnicos, sino también normativos y educativos, con el fin de: </w:t>
      </w:r>
    </w:p>
    <w:p w14:paraId="282C1626" w14:textId="77777777" w:rsidR="00C74FDB" w:rsidRDefault="00000000">
      <w:pPr>
        <w:numPr>
          <w:ilvl w:val="0"/>
          <w:numId w:val="23"/>
        </w:numPr>
        <w:spacing w:line="259" w:lineRule="auto"/>
        <w:ind w:hanging="360"/>
      </w:pPr>
      <w:r>
        <w:t xml:space="preserve">Minimizar riesgos ambientales. </w:t>
      </w:r>
    </w:p>
    <w:p w14:paraId="3E5A7E41" w14:textId="77777777" w:rsidR="00C74FDB" w:rsidRDefault="00000000">
      <w:pPr>
        <w:numPr>
          <w:ilvl w:val="0"/>
          <w:numId w:val="23"/>
        </w:numPr>
        <w:spacing w:line="259" w:lineRule="auto"/>
        <w:ind w:hanging="360"/>
      </w:pPr>
      <w:r>
        <w:t xml:space="preserve">Generar beneficios económicos. </w:t>
      </w:r>
    </w:p>
    <w:p w14:paraId="30AA6446" w14:textId="77777777" w:rsidR="00C74FDB" w:rsidRDefault="00000000">
      <w:pPr>
        <w:numPr>
          <w:ilvl w:val="0"/>
          <w:numId w:val="23"/>
        </w:numPr>
        <w:spacing w:after="108" w:line="259" w:lineRule="auto"/>
        <w:ind w:hanging="360"/>
      </w:pPr>
      <w:r>
        <w:t xml:space="preserve">Fortalecer la conciencia ecológica de las comunidades rurales y urbanas. </w:t>
      </w:r>
    </w:p>
    <w:p w14:paraId="13D5910C" w14:textId="77777777" w:rsidR="00C74FDB" w:rsidRDefault="00000000">
      <w:pPr>
        <w:spacing w:after="539" w:line="259" w:lineRule="auto"/>
        <w:ind w:left="1428" w:firstLine="0"/>
      </w:pPr>
      <w:r>
        <w:t xml:space="preserve"> </w:t>
      </w:r>
    </w:p>
    <w:p w14:paraId="032A3502" w14:textId="77777777" w:rsidR="00C74FDB" w:rsidRDefault="00000000">
      <w:pPr>
        <w:pStyle w:val="Ttulo3"/>
        <w:ind w:left="12"/>
      </w:pPr>
      <w:r>
        <w:t xml:space="preserve">Compostaje y </w:t>
      </w:r>
      <w:proofErr w:type="spellStart"/>
      <w:r>
        <w:t>lombricultura</w:t>
      </w:r>
      <w:proofErr w:type="spellEnd"/>
      <w:r>
        <w:t xml:space="preserve"> para residuos orgánicos </w:t>
      </w:r>
    </w:p>
    <w:p w14:paraId="05403152" w14:textId="77777777" w:rsidR="00C74FDB" w:rsidRDefault="00000000">
      <w:pPr>
        <w:spacing w:after="112"/>
        <w:ind w:left="-15"/>
      </w:pPr>
      <w:r>
        <w:t xml:space="preserve">El manejo sostenible de los residuos orgánicos en predios rurales incluye diversas prácticas agroecológicas que permiten transformar desechos en insumos productivos. Entre ellas, destacan el compostaje, la </w:t>
      </w:r>
      <w:proofErr w:type="spellStart"/>
      <w:r>
        <w:t>lombricultura</w:t>
      </w:r>
      <w:proofErr w:type="spellEnd"/>
      <w:r>
        <w:t xml:space="preserve"> y el cultivo de mosca </w:t>
      </w:r>
      <w:proofErr w:type="gramStart"/>
      <w:r>
        <w:t>soldado negra</w:t>
      </w:r>
      <w:proofErr w:type="gramEnd"/>
      <w:r>
        <w:t xml:space="preserve">, todas orientadas a cerrar ciclos de nutrientes, mejorar la fertilidad del suelo y reducir los impactos ambientales. A continuación, se presentan los aspectos clave de cada estrategia: </w:t>
      </w:r>
    </w:p>
    <w:p w14:paraId="0AB0D4FC" w14:textId="77777777" w:rsidR="00C74FDB" w:rsidRDefault="00000000">
      <w:pPr>
        <w:pStyle w:val="Ttulo4"/>
        <w:ind w:left="-5"/>
      </w:pPr>
      <w:r>
        <w:t xml:space="preserve">Compostaje </w:t>
      </w:r>
    </w:p>
    <w:p w14:paraId="3CE788E0" w14:textId="77777777" w:rsidR="00C74FDB" w:rsidRDefault="00000000">
      <w:pPr>
        <w:ind w:left="-15"/>
      </w:pPr>
      <w:r>
        <w:t xml:space="preserve">Proceso biológico natural donde microorganismos descomponen residuos orgánicos (cocina, jardín, cosechas, estiércol) en condiciones controladas, transformándolos en humus o compost rico en nutrientes. </w:t>
      </w:r>
    </w:p>
    <w:p w14:paraId="197AD2F2" w14:textId="77777777" w:rsidR="00C74FDB" w:rsidRDefault="00000000">
      <w:pPr>
        <w:spacing w:after="362" w:line="259" w:lineRule="auto"/>
        <w:ind w:firstLine="0"/>
      </w:pPr>
      <w:r>
        <w:t xml:space="preserve">Condiciones claves: </w:t>
      </w:r>
    </w:p>
    <w:p w14:paraId="17FB4B22" w14:textId="77777777" w:rsidR="00C74FDB" w:rsidRDefault="00000000">
      <w:pPr>
        <w:numPr>
          <w:ilvl w:val="0"/>
          <w:numId w:val="24"/>
        </w:numPr>
        <w:spacing w:line="259" w:lineRule="auto"/>
        <w:ind w:hanging="360"/>
      </w:pPr>
      <w:r>
        <w:t xml:space="preserve">Humedad: 40-60 %. </w:t>
      </w:r>
    </w:p>
    <w:p w14:paraId="1E7E1A31" w14:textId="77777777" w:rsidR="00C74FDB" w:rsidRDefault="00000000">
      <w:pPr>
        <w:numPr>
          <w:ilvl w:val="0"/>
          <w:numId w:val="24"/>
        </w:numPr>
        <w:spacing w:line="259" w:lineRule="auto"/>
        <w:ind w:hanging="360"/>
      </w:pPr>
      <w:r>
        <w:lastRenderedPageBreak/>
        <w:t xml:space="preserve">Temperatura: Fase mesofílica y luego termofílica (40-60 °C). </w:t>
      </w:r>
    </w:p>
    <w:p w14:paraId="66BF7E2C" w14:textId="77777777" w:rsidR="00C74FDB" w:rsidRDefault="00000000">
      <w:pPr>
        <w:spacing w:line="259" w:lineRule="auto"/>
        <w:ind w:left="1428" w:firstLine="0"/>
      </w:pPr>
      <w:r>
        <w:t xml:space="preserve">Oxígeno: Aireación adecuada. </w:t>
      </w:r>
    </w:p>
    <w:p w14:paraId="5B585CE9" w14:textId="77777777" w:rsidR="00C74FDB" w:rsidRDefault="00000000">
      <w:pPr>
        <w:spacing w:after="299" w:line="259" w:lineRule="auto"/>
        <w:ind w:left="1428" w:firstLine="0"/>
      </w:pPr>
      <w:r>
        <w:t xml:space="preserve">Relación C/N ideal: 25-30:1. </w:t>
      </w:r>
    </w:p>
    <w:p w14:paraId="67F14B4E" w14:textId="77777777" w:rsidR="00C74FDB" w:rsidRDefault="00000000">
      <w:pPr>
        <w:spacing w:after="111"/>
        <w:ind w:left="-15"/>
      </w:pPr>
      <w:r>
        <w:t xml:space="preserve">Lo invitamos a consultar el anexo en formato PDF llamado “Criterios para un compostaje exitoso”, que se encuentra en la carpeta de anexos. </w:t>
      </w:r>
    </w:p>
    <w:p w14:paraId="2EE2E86C" w14:textId="77777777" w:rsidR="00C74FDB" w:rsidRDefault="00000000">
      <w:pPr>
        <w:pStyle w:val="Ttulo4"/>
        <w:ind w:left="-5"/>
      </w:pPr>
      <w:proofErr w:type="spellStart"/>
      <w:r>
        <w:t>Lombricultura</w:t>
      </w:r>
      <w:proofErr w:type="spellEnd"/>
      <w:r>
        <w:t xml:space="preserve"> (</w:t>
      </w:r>
      <w:proofErr w:type="spellStart"/>
      <w:r>
        <w:t>vermicompostaje</w:t>
      </w:r>
      <w:proofErr w:type="spellEnd"/>
      <w:r>
        <w:t xml:space="preserve">) </w:t>
      </w:r>
    </w:p>
    <w:p w14:paraId="51FB3F17" w14:textId="77777777" w:rsidR="00C74FDB" w:rsidRDefault="00000000">
      <w:pPr>
        <w:spacing w:after="214" w:line="359" w:lineRule="auto"/>
        <w:ind w:left="-15" w:right="77"/>
        <w:jc w:val="both"/>
      </w:pPr>
      <w:r>
        <w:t xml:space="preserve">Uso de lombrices, principalmente (roja californiana), para procesar residuos orgánicos </w:t>
      </w:r>
      <w:proofErr w:type="spellStart"/>
      <w:r>
        <w:t>precompostados</w:t>
      </w:r>
      <w:proofErr w:type="spellEnd"/>
      <w:r>
        <w:t xml:space="preserve"> y transformarlos en humus de lombriz, un biofertilizante de alta calidad. </w:t>
      </w:r>
    </w:p>
    <w:p w14:paraId="2EB0369D" w14:textId="77777777" w:rsidR="00C74FDB" w:rsidRDefault="00000000">
      <w:pPr>
        <w:numPr>
          <w:ilvl w:val="0"/>
          <w:numId w:val="25"/>
        </w:numPr>
        <w:spacing w:line="259" w:lineRule="auto"/>
        <w:ind w:hanging="360"/>
      </w:pPr>
      <w:r>
        <w:t xml:space="preserve">Las lombrices requieren un sustrato con buena humedad y textura. </w:t>
      </w:r>
    </w:p>
    <w:p w14:paraId="392BF609" w14:textId="77777777" w:rsidR="00C74FDB" w:rsidRDefault="00000000">
      <w:pPr>
        <w:numPr>
          <w:ilvl w:val="0"/>
          <w:numId w:val="25"/>
        </w:numPr>
        <w:spacing w:after="111"/>
        <w:ind w:hanging="360"/>
      </w:pPr>
      <w:r>
        <w:t xml:space="preserve">La cosecha del humus se realiza por separación gradual o migración de lombrices, sin dañarlas. </w:t>
      </w:r>
    </w:p>
    <w:p w14:paraId="668A784E" w14:textId="77777777" w:rsidR="00C74FDB" w:rsidRDefault="00000000">
      <w:pPr>
        <w:pStyle w:val="Ttulo4"/>
        <w:ind w:left="-5"/>
      </w:pPr>
      <w:r>
        <w:t xml:space="preserve">Mosca </w:t>
      </w:r>
      <w:proofErr w:type="gramStart"/>
      <w:r>
        <w:t>soldado negra</w:t>
      </w:r>
      <w:proofErr w:type="gramEnd"/>
      <w:r>
        <w:t xml:space="preserve"> </w:t>
      </w:r>
    </w:p>
    <w:p w14:paraId="69363BA6" w14:textId="77777777" w:rsidR="00C74FDB" w:rsidRDefault="00000000">
      <w:pPr>
        <w:spacing w:after="210"/>
        <w:ind w:left="-15"/>
      </w:pPr>
      <w:r>
        <w:t xml:space="preserve">Estrategia de bioconversión agroecológica que utiliza larvas de </w:t>
      </w:r>
      <w:proofErr w:type="spellStart"/>
      <w:r>
        <w:t>Hermetia</w:t>
      </w:r>
      <w:proofErr w:type="spellEnd"/>
      <w:r>
        <w:t xml:space="preserve"> </w:t>
      </w:r>
      <w:proofErr w:type="spellStart"/>
      <w:r>
        <w:t>illucens</w:t>
      </w:r>
      <w:proofErr w:type="spellEnd"/>
      <w:r>
        <w:t xml:space="preserve"> para transformar residuos orgánicos (restos de cocina, estiércoles, residuos agrícolas) en biomasa proteica y abono natural. </w:t>
      </w:r>
    </w:p>
    <w:p w14:paraId="609B3E0C" w14:textId="77777777" w:rsidR="00C74FDB" w:rsidRDefault="00000000">
      <w:pPr>
        <w:numPr>
          <w:ilvl w:val="0"/>
          <w:numId w:val="26"/>
        </w:numPr>
        <w:spacing w:after="51"/>
        <w:ind w:hanging="360"/>
      </w:pPr>
      <w:r>
        <w:t xml:space="preserve">Reduce el volumen de desechos, mejora la bioseguridad y genera insumos para alimentación animal y fertilización. </w:t>
      </w:r>
    </w:p>
    <w:p w14:paraId="3EA83E08" w14:textId="77777777" w:rsidR="00C74FDB" w:rsidRDefault="00000000">
      <w:pPr>
        <w:numPr>
          <w:ilvl w:val="0"/>
          <w:numId w:val="26"/>
        </w:numPr>
        <w:ind w:hanging="360"/>
      </w:pPr>
      <w:r>
        <w:t xml:space="preserve">Adaptable a predios rurales, fortalece la economía circular y mejora indicadores del IPPTA en manejo de residuos, fertilidad y resiliencia predial. </w:t>
      </w:r>
    </w:p>
    <w:p w14:paraId="5760936B" w14:textId="77777777" w:rsidR="00C74FDB" w:rsidRDefault="00000000">
      <w:pPr>
        <w:ind w:left="-15"/>
      </w:pPr>
      <w:r>
        <w:lastRenderedPageBreak/>
        <w:t xml:space="preserve">Estas estrategias aportan a una gestión integral de residuos, en coherencia con los principios de la agroecología, promoviendo: </w:t>
      </w:r>
    </w:p>
    <w:p w14:paraId="2F0459E5" w14:textId="77777777" w:rsidR="00C74FDB" w:rsidRDefault="00000000">
      <w:pPr>
        <w:spacing w:line="259" w:lineRule="auto"/>
        <w:ind w:left="1428" w:firstLine="0"/>
      </w:pPr>
      <w:r>
        <w:t xml:space="preserve">La reducción de desechos orgánicos en fuentes locales. </w:t>
      </w:r>
    </w:p>
    <w:p w14:paraId="54F980DB" w14:textId="77777777" w:rsidR="00C74FDB" w:rsidRDefault="00000000">
      <w:pPr>
        <w:spacing w:after="199" w:line="259" w:lineRule="auto"/>
        <w:ind w:left="1428" w:firstLine="0"/>
      </w:pPr>
      <w:r>
        <w:t xml:space="preserve">La generación de </w:t>
      </w:r>
      <w:proofErr w:type="spellStart"/>
      <w:r>
        <w:t>bioinsumos</w:t>
      </w:r>
      <w:proofErr w:type="spellEnd"/>
      <w:r>
        <w:t xml:space="preserve"> de bajo costo. </w:t>
      </w:r>
    </w:p>
    <w:p w14:paraId="02D12329" w14:textId="77777777" w:rsidR="00C74FDB" w:rsidRDefault="00000000">
      <w:pPr>
        <w:numPr>
          <w:ilvl w:val="0"/>
          <w:numId w:val="26"/>
        </w:numPr>
        <w:spacing w:line="259" w:lineRule="auto"/>
        <w:ind w:hanging="360"/>
      </w:pPr>
      <w:r>
        <w:t xml:space="preserve">La mejora de la fertilidad y salud del suelo. </w:t>
      </w:r>
    </w:p>
    <w:p w14:paraId="2C3E87F4" w14:textId="77777777" w:rsidR="00C74FDB" w:rsidRDefault="00000000">
      <w:pPr>
        <w:numPr>
          <w:ilvl w:val="0"/>
          <w:numId w:val="26"/>
        </w:numPr>
        <w:spacing w:after="507" w:line="259" w:lineRule="auto"/>
        <w:ind w:hanging="360"/>
      </w:pPr>
      <w:r>
        <w:t xml:space="preserve">El fortalecimiento de la resiliencia predial y la autonomía productiva. </w:t>
      </w:r>
    </w:p>
    <w:p w14:paraId="75F26DFC" w14:textId="77777777" w:rsidR="00C74FDB" w:rsidRDefault="00000000">
      <w:pPr>
        <w:pStyle w:val="Ttulo3"/>
        <w:ind w:left="12"/>
      </w:pPr>
      <w:r>
        <w:t xml:space="preserve">Separación en la fuente y clasificación de residuos sólidos </w:t>
      </w:r>
    </w:p>
    <w:p w14:paraId="7072654A" w14:textId="77777777" w:rsidR="00C74FDB" w:rsidRDefault="00000000">
      <w:pPr>
        <w:spacing w:after="213"/>
        <w:ind w:left="-15"/>
      </w:pPr>
      <w:r>
        <w:t xml:space="preserve">En Colombia, la separación adecuada de los residuos sólidos es fundamental para facilitar su reciclaje, compostaje o disposición final. La Resolución 2184 de 2019, expedida por el Ministerio de Ambiente y Desarrollo Sostenible, establece una clasificación clara de los residuos y define un código de colores para su correcta segregación: </w:t>
      </w:r>
    </w:p>
    <w:p w14:paraId="6FA4B4C0" w14:textId="77777777" w:rsidR="00C74FDB" w:rsidRDefault="00000000">
      <w:pPr>
        <w:numPr>
          <w:ilvl w:val="0"/>
          <w:numId w:val="27"/>
        </w:numPr>
        <w:spacing w:after="54"/>
        <w:ind w:hanging="360"/>
      </w:pPr>
      <w:r>
        <w:rPr>
          <w:b/>
        </w:rPr>
        <w:t>Verde</w:t>
      </w:r>
      <w:r>
        <w:t xml:space="preserve">. Orgánicos aprovechables: residuos vegetales, restos de cosechas, podas, estiércol y residuos de alimentos. </w:t>
      </w:r>
    </w:p>
    <w:p w14:paraId="1CB7271C" w14:textId="77777777" w:rsidR="00C74FDB" w:rsidRDefault="00000000">
      <w:pPr>
        <w:numPr>
          <w:ilvl w:val="0"/>
          <w:numId w:val="27"/>
        </w:numPr>
        <w:spacing w:after="52"/>
        <w:ind w:hanging="360"/>
      </w:pPr>
      <w:r>
        <w:rPr>
          <w:b/>
        </w:rPr>
        <w:t>Blanco.</w:t>
      </w:r>
      <w:r>
        <w:t xml:space="preserve"> Aprovechables reciclables: plásticos, vidrio, metales, materiales multicapa, papel y cartón. </w:t>
      </w:r>
    </w:p>
    <w:p w14:paraId="39640C4D" w14:textId="77777777" w:rsidR="00C74FDB" w:rsidRDefault="00000000">
      <w:pPr>
        <w:numPr>
          <w:ilvl w:val="0"/>
          <w:numId w:val="27"/>
        </w:numPr>
        <w:ind w:hanging="360"/>
      </w:pPr>
      <w:r>
        <w:rPr>
          <w:b/>
        </w:rPr>
        <w:t>Negro.</w:t>
      </w:r>
      <w:r>
        <w:t xml:space="preserve"> No aprovechables: papel contaminado, empaques sucios, residuos mezclados y materiales no reciclables. </w:t>
      </w:r>
    </w:p>
    <w:p w14:paraId="4E38C97A" w14:textId="77777777" w:rsidR="00C74FDB" w:rsidRDefault="00000000">
      <w:pPr>
        <w:spacing w:after="390"/>
        <w:ind w:left="-15"/>
      </w:pPr>
      <w:r>
        <w:t xml:space="preserve">Aunque en zonas rurales no siempre se dispone de recipientes de los colores establecidos, se recomienda igualmente realizar la separación en la fuente, ya que facilita el aprovechamiento y reduce los impactos ambientales negativos. </w:t>
      </w:r>
    </w:p>
    <w:p w14:paraId="73962F8C" w14:textId="77777777" w:rsidR="00C74FDB" w:rsidRDefault="00000000">
      <w:pPr>
        <w:pStyle w:val="Ttulo3"/>
        <w:ind w:left="12"/>
      </w:pPr>
      <w:r>
        <w:lastRenderedPageBreak/>
        <w:t xml:space="preserve">Reutilización de materiales en infraestructura y herramientas </w:t>
      </w:r>
    </w:p>
    <w:p w14:paraId="0AE7DDDB" w14:textId="5ECCFC73" w:rsidR="00C74FDB" w:rsidRDefault="00000000" w:rsidP="00FB66F2">
      <w:pPr>
        <w:ind w:left="-15"/>
      </w:pPr>
      <w:r>
        <w:t xml:space="preserve">En ambientes rurales, la reutilización de materiales provenientes de residuos sólidos, como madera, plástico o metal, es una estrategia eficaz para reducir la generación de desechos y la demanda de nuevos recursos. Esta práctica se enmarca en los principios de la agroecología y la economía circular, y puede aplicarse en: </w:t>
      </w:r>
    </w:p>
    <w:p w14:paraId="7C36D347" w14:textId="77777777" w:rsidR="00C74FDB" w:rsidRDefault="00000000">
      <w:pPr>
        <w:numPr>
          <w:ilvl w:val="0"/>
          <w:numId w:val="28"/>
        </w:numPr>
        <w:spacing w:after="54"/>
        <w:ind w:hanging="360"/>
      </w:pPr>
      <w:r>
        <w:t xml:space="preserve">Construcción de cerramientos, gallineros, estanterías, composteras, invernaderos y otros elementos de infraestructura menor. </w:t>
      </w:r>
    </w:p>
    <w:p w14:paraId="5E5437E3" w14:textId="77777777" w:rsidR="00C74FDB" w:rsidRDefault="00000000">
      <w:pPr>
        <w:numPr>
          <w:ilvl w:val="0"/>
          <w:numId w:val="28"/>
        </w:numPr>
        <w:spacing w:after="55"/>
        <w:ind w:hanging="360"/>
      </w:pPr>
      <w:r>
        <w:t xml:space="preserve">Reparación o fabricación de herramientas agrícolas a partir de piezas reutilizadas. </w:t>
      </w:r>
    </w:p>
    <w:p w14:paraId="5FF0EB49" w14:textId="77777777" w:rsidR="00C74FDB" w:rsidRDefault="00000000">
      <w:pPr>
        <w:numPr>
          <w:ilvl w:val="0"/>
          <w:numId w:val="28"/>
        </w:numPr>
        <w:spacing w:after="267" w:line="259" w:lineRule="auto"/>
        <w:ind w:hanging="360"/>
      </w:pPr>
      <w:r>
        <w:t xml:space="preserve">Adecuación de caminos o zonas de trabajo con materiales reciclados. </w:t>
      </w:r>
    </w:p>
    <w:p w14:paraId="387F37F8" w14:textId="77777777" w:rsidR="00C74FDB" w:rsidRDefault="00000000">
      <w:pPr>
        <w:spacing w:after="389"/>
        <w:ind w:left="-15"/>
      </w:pPr>
      <w:r>
        <w:t xml:space="preserve">La reutilización no solo contribuye al ahorro económico, sino que también disminuye la presión sobre los ecosistemas locales. </w:t>
      </w:r>
    </w:p>
    <w:p w14:paraId="039306E1" w14:textId="77777777" w:rsidR="00C74FDB" w:rsidRDefault="00000000">
      <w:pPr>
        <w:pStyle w:val="Ttulo3"/>
        <w:ind w:left="12"/>
      </w:pPr>
      <w:r>
        <w:t xml:space="preserve">Producción de </w:t>
      </w:r>
      <w:proofErr w:type="spellStart"/>
      <w:r>
        <w:t>bioinsumos</w:t>
      </w:r>
      <w:proofErr w:type="spellEnd"/>
      <w:r>
        <w:t xml:space="preserve"> a partir de residuos vegetales y animales </w:t>
      </w:r>
    </w:p>
    <w:p w14:paraId="3A7B9ACA" w14:textId="77777777" w:rsidR="00C74FDB" w:rsidRDefault="00000000">
      <w:pPr>
        <w:ind w:left="-15"/>
      </w:pPr>
      <w:r>
        <w:t xml:space="preserve">Los residuos vegetales y animales pueden ser transformados en </w:t>
      </w:r>
      <w:proofErr w:type="spellStart"/>
      <w:r>
        <w:t>bioinsumos</w:t>
      </w:r>
      <w:proofErr w:type="spellEnd"/>
      <w:r>
        <w:t xml:space="preserve"> mediante técnicas accesibles y de bajo costo, lo que fortalece la sostenibilidad agroecológica y reduce la dependencia de insumos sintéticos. A continuación, se resumen los principales tipos: </w:t>
      </w:r>
    </w:p>
    <w:p w14:paraId="32EE01F0" w14:textId="77777777" w:rsidR="00C74FDB" w:rsidRDefault="00000000">
      <w:pPr>
        <w:pStyle w:val="Ttulo4"/>
        <w:spacing w:after="361"/>
        <w:ind w:left="703"/>
      </w:pPr>
      <w:r>
        <w:t xml:space="preserve">Biofertilizantes </w:t>
      </w:r>
    </w:p>
    <w:p w14:paraId="6FCD23C2" w14:textId="77777777" w:rsidR="00C74FDB" w:rsidRDefault="00000000">
      <w:pPr>
        <w:numPr>
          <w:ilvl w:val="0"/>
          <w:numId w:val="29"/>
        </w:numPr>
        <w:spacing w:line="259" w:lineRule="auto"/>
        <w:ind w:hanging="360"/>
      </w:pPr>
      <w:r>
        <w:rPr>
          <w:b/>
        </w:rPr>
        <w:t>Materia prima:</w:t>
      </w:r>
      <w:r>
        <w:t xml:space="preserve"> estiércol, residuos vegetales y lixiviados de compost. </w:t>
      </w:r>
    </w:p>
    <w:p w14:paraId="2BE1C5EF" w14:textId="77777777" w:rsidR="00C74FDB" w:rsidRDefault="00000000">
      <w:pPr>
        <w:numPr>
          <w:ilvl w:val="0"/>
          <w:numId w:val="29"/>
        </w:numPr>
        <w:spacing w:after="270" w:line="259" w:lineRule="auto"/>
        <w:ind w:hanging="360"/>
      </w:pPr>
      <w:r>
        <w:rPr>
          <w:b/>
        </w:rPr>
        <w:t>Beneficios</w:t>
      </w:r>
      <w:r>
        <w:t xml:space="preserve">: aportan nutrientes y fortalecen la dinámica del suelo. </w:t>
      </w:r>
    </w:p>
    <w:p w14:paraId="0F73306D" w14:textId="77777777" w:rsidR="00C74FDB" w:rsidRDefault="00000000">
      <w:pPr>
        <w:pStyle w:val="Ttulo4"/>
        <w:spacing w:after="361"/>
        <w:ind w:left="703"/>
      </w:pPr>
      <w:proofErr w:type="spellStart"/>
      <w:r>
        <w:lastRenderedPageBreak/>
        <w:t>Biopreparado</w:t>
      </w:r>
      <w:proofErr w:type="spellEnd"/>
      <w:r>
        <w:t xml:space="preserve"> </w:t>
      </w:r>
    </w:p>
    <w:p w14:paraId="51158DD4" w14:textId="77777777" w:rsidR="00C74FDB" w:rsidRDefault="00000000">
      <w:pPr>
        <w:numPr>
          <w:ilvl w:val="0"/>
          <w:numId w:val="30"/>
        </w:numPr>
        <w:spacing w:after="51"/>
        <w:ind w:hanging="360"/>
      </w:pPr>
      <w:r>
        <w:rPr>
          <w:b/>
        </w:rPr>
        <w:t>Materia prima:</w:t>
      </w:r>
      <w:r>
        <w:t xml:space="preserve"> extractos vegetales, fermentos y residuos orgánicos variados. </w:t>
      </w:r>
    </w:p>
    <w:p w14:paraId="42EEDBC0" w14:textId="77777777" w:rsidR="00C74FDB" w:rsidRDefault="00000000">
      <w:pPr>
        <w:numPr>
          <w:ilvl w:val="0"/>
          <w:numId w:val="30"/>
        </w:numPr>
        <w:spacing w:line="259" w:lineRule="auto"/>
        <w:ind w:hanging="360"/>
      </w:pPr>
      <w:r>
        <w:rPr>
          <w:b/>
        </w:rPr>
        <w:t>Beneficios:</w:t>
      </w:r>
      <w:r>
        <w:t xml:space="preserve"> impulsan el crecimiento vegetal y refuerzan defensas naturales. </w:t>
      </w:r>
    </w:p>
    <w:p w14:paraId="60713781" w14:textId="77777777" w:rsidR="00C74FDB" w:rsidRDefault="00000000">
      <w:pPr>
        <w:pStyle w:val="Ttulo4"/>
        <w:spacing w:after="361"/>
        <w:ind w:left="703"/>
      </w:pPr>
      <w:r>
        <w:t xml:space="preserve">Bioplaguicidas </w:t>
      </w:r>
    </w:p>
    <w:p w14:paraId="726B3923" w14:textId="77777777" w:rsidR="00C74FDB" w:rsidRDefault="00000000">
      <w:pPr>
        <w:numPr>
          <w:ilvl w:val="0"/>
          <w:numId w:val="31"/>
        </w:numPr>
        <w:spacing w:after="51"/>
        <w:ind w:hanging="360"/>
      </w:pPr>
      <w:r>
        <w:rPr>
          <w:b/>
        </w:rPr>
        <w:t>Materia prima:</w:t>
      </w:r>
      <w:r>
        <w:t xml:space="preserve"> extractos de plantas como ajo, ají y ruda, junto con residuos animales. </w:t>
      </w:r>
    </w:p>
    <w:p w14:paraId="167BD56D" w14:textId="77777777" w:rsidR="00C74FDB" w:rsidRDefault="00000000">
      <w:pPr>
        <w:numPr>
          <w:ilvl w:val="0"/>
          <w:numId w:val="31"/>
        </w:numPr>
        <w:spacing w:after="269" w:line="259" w:lineRule="auto"/>
        <w:ind w:hanging="360"/>
      </w:pPr>
      <w:r>
        <w:rPr>
          <w:b/>
        </w:rPr>
        <w:t>Beneficios:</w:t>
      </w:r>
      <w:r>
        <w:t xml:space="preserve"> controlan plagas sin afectar la biodiversidad. </w:t>
      </w:r>
    </w:p>
    <w:p w14:paraId="27B764AE" w14:textId="77777777" w:rsidR="00C74FDB" w:rsidRDefault="00000000">
      <w:pPr>
        <w:spacing w:after="390"/>
        <w:ind w:left="-15"/>
      </w:pPr>
      <w:r>
        <w:t xml:space="preserve">Estas prácticas permiten aprovechar los recursos disponibles en la finca y fortalecer la autonomía productiva. </w:t>
      </w:r>
    </w:p>
    <w:p w14:paraId="419E35E3" w14:textId="77777777" w:rsidR="00C74FDB" w:rsidRDefault="00000000">
      <w:pPr>
        <w:pStyle w:val="Ttulo3"/>
        <w:ind w:left="12"/>
      </w:pPr>
      <w:r>
        <w:t xml:space="preserve">Manejo seguro de residuos peligrosos y no aprovechables </w:t>
      </w:r>
    </w:p>
    <w:p w14:paraId="6D8614A9" w14:textId="77777777" w:rsidR="00C74FDB" w:rsidRDefault="00000000">
      <w:pPr>
        <w:ind w:left="-15"/>
      </w:pPr>
      <w:r>
        <w:t xml:space="preserve">Los residuos peligrosos (RESPEL) son aquellos que, por sus características físicas, químicas o biológicas, pueden causar daños graves al ambiente o a la salud. Algunos ejemplos comunes en las fincas son los envases vacíos de plaguicidas o productos veterinarios. </w:t>
      </w:r>
    </w:p>
    <w:p w14:paraId="4BD3975F" w14:textId="77777777" w:rsidR="00C74FDB" w:rsidRDefault="00000000">
      <w:pPr>
        <w:ind w:left="-15"/>
      </w:pPr>
      <w:r>
        <w:t xml:space="preserve">La Resolución 1675 de 2013 del Ministerio de Ambiente establece que estos residuos deben ser gestionados a través de Planes de Gestión Posconsumo, los cuales definen rutas, puntos de recolección y procedimientos seguros para su devolución. </w:t>
      </w:r>
    </w:p>
    <w:p w14:paraId="0F62FAA5" w14:textId="77777777" w:rsidR="00C74FDB" w:rsidRDefault="00000000">
      <w:pPr>
        <w:spacing w:after="212"/>
        <w:ind w:left="-15"/>
      </w:pPr>
      <w:r>
        <w:t xml:space="preserve">Recomendaciones clave para el manejo adecuado de envases de plaguicidas y productos veterinarios: </w:t>
      </w:r>
    </w:p>
    <w:p w14:paraId="63364B54" w14:textId="77777777" w:rsidR="00C74FDB" w:rsidRDefault="00000000">
      <w:pPr>
        <w:numPr>
          <w:ilvl w:val="0"/>
          <w:numId w:val="32"/>
        </w:numPr>
        <w:spacing w:line="259" w:lineRule="auto"/>
        <w:ind w:hanging="360"/>
      </w:pPr>
      <w:r>
        <w:t xml:space="preserve">Realizar el triple lavado de los envases inmediatamente después de su uso. </w:t>
      </w:r>
    </w:p>
    <w:p w14:paraId="34F4C8FB" w14:textId="77777777" w:rsidR="00C74FDB" w:rsidRDefault="00000000">
      <w:pPr>
        <w:numPr>
          <w:ilvl w:val="0"/>
          <w:numId w:val="32"/>
        </w:numPr>
        <w:spacing w:after="54"/>
        <w:ind w:hanging="360"/>
      </w:pPr>
      <w:r>
        <w:lastRenderedPageBreak/>
        <w:t xml:space="preserve">Reunir envases, empaques y embalajes que hayan estado en contacto con productos peligrosos. </w:t>
      </w:r>
    </w:p>
    <w:p w14:paraId="2DCF1B81" w14:textId="77777777" w:rsidR="00C74FDB" w:rsidRDefault="00000000">
      <w:pPr>
        <w:numPr>
          <w:ilvl w:val="0"/>
          <w:numId w:val="32"/>
        </w:numPr>
        <w:ind w:hanging="360"/>
      </w:pPr>
      <w:r>
        <w:t xml:space="preserve">Destruir etiquetas y empaques que tengan marcas comerciales susceptibles de falsificación. </w:t>
      </w:r>
    </w:p>
    <w:p w14:paraId="7D5EE0ED" w14:textId="77777777" w:rsidR="00C74FDB" w:rsidRDefault="00000000">
      <w:pPr>
        <w:numPr>
          <w:ilvl w:val="0"/>
          <w:numId w:val="32"/>
        </w:numPr>
        <w:ind w:hanging="360"/>
      </w:pPr>
      <w:r>
        <w:t xml:space="preserve">Evitar mezclar estos residuos con otros que no sean aceptados en los puntos de recolección posconsumo. </w:t>
      </w:r>
    </w:p>
    <w:p w14:paraId="3BE7E5B9" w14:textId="77777777" w:rsidR="00C74FDB" w:rsidRDefault="00000000">
      <w:pPr>
        <w:spacing w:after="393"/>
        <w:ind w:left="-15"/>
      </w:pPr>
      <w:r>
        <w:t xml:space="preserve">No se trata únicamente de cumplir con la normativa, sino de prevenir la contaminación del suelo, del agua y proteger la salud humana y animal. Cada acción responsable contribuye a un entorno rural más seguro y sostenible. </w:t>
      </w:r>
    </w:p>
    <w:p w14:paraId="4A64CD56" w14:textId="77777777" w:rsidR="00C74FDB" w:rsidRDefault="00000000">
      <w:pPr>
        <w:pStyle w:val="Ttulo3"/>
        <w:ind w:left="12"/>
      </w:pPr>
      <w:r>
        <w:t xml:space="preserve">Tratamiento y reutilización de aguas residuales domésticas y agropecuarias </w:t>
      </w:r>
    </w:p>
    <w:p w14:paraId="182641FF" w14:textId="77777777" w:rsidR="00C74FDB" w:rsidRDefault="00000000">
      <w:pPr>
        <w:ind w:left="-15"/>
      </w:pPr>
      <w:r>
        <w:t xml:space="preserve">Las aguas residuales generadas en las fincas han sido tradicionalmente consideradas como un desecho sin valor. Su apariencia, olor y textura, es decir, sus características organolépticas, han generado rechazo y han llevado a su descarte sin tratamiento. Esto ha contribuido a la contaminación de ríos y suelos. </w:t>
      </w:r>
    </w:p>
    <w:p w14:paraId="0EBEA0BE" w14:textId="77777777" w:rsidR="00C74FDB" w:rsidRDefault="00000000">
      <w:pPr>
        <w:spacing w:after="390"/>
        <w:ind w:left="-15"/>
      </w:pPr>
      <w:r>
        <w:t xml:space="preserve">Sin embargo, actualmente se reconoce que estas aguas pueden convertirse en un recurso útil si se tratan adecuadamente. Su tratamiento no solo reduce el impacto ambiental, sino que también permite su aprovechamiento dentro de un enfoque agroecológico y circular. </w:t>
      </w:r>
    </w:p>
    <w:p w14:paraId="422948FA" w14:textId="77777777" w:rsidR="00C74FDB" w:rsidRDefault="00000000">
      <w:pPr>
        <w:pStyle w:val="Ttulo3"/>
        <w:ind w:left="12"/>
      </w:pPr>
      <w:r>
        <w:t xml:space="preserve">Soluciones naturales para el tratamiento del agua </w:t>
      </w:r>
    </w:p>
    <w:p w14:paraId="44E18240" w14:textId="77777777" w:rsidR="00C74FDB" w:rsidRDefault="00000000">
      <w:pPr>
        <w:spacing w:after="212"/>
        <w:ind w:left="-15"/>
      </w:pPr>
      <w:r>
        <w:t xml:space="preserve">Existen tecnologías apropiadas que imitan procesos ecológicos para depurar las aguas residuales. Estas soluciones, además de ser eficientes, son adaptables a contextos rurales. </w:t>
      </w:r>
    </w:p>
    <w:p w14:paraId="1A4EAC84" w14:textId="77777777" w:rsidR="00C74FDB" w:rsidRDefault="00000000">
      <w:pPr>
        <w:numPr>
          <w:ilvl w:val="0"/>
          <w:numId w:val="33"/>
        </w:numPr>
        <w:ind w:hanging="360"/>
      </w:pPr>
      <w:r>
        <w:rPr>
          <w:b/>
        </w:rPr>
        <w:lastRenderedPageBreak/>
        <w:t>Filtros verdes.</w:t>
      </w:r>
      <w:r>
        <w:t xml:space="preserve"> Sistemas que utilizan plantas y sustratos para retener y descomponer contaminantes mediante procesos biológicos, imitando la depuración natural del ecosistema. </w:t>
      </w:r>
    </w:p>
    <w:p w14:paraId="573D0092" w14:textId="77777777" w:rsidR="00C74FDB" w:rsidRDefault="00000000">
      <w:pPr>
        <w:numPr>
          <w:ilvl w:val="0"/>
          <w:numId w:val="33"/>
        </w:numPr>
        <w:spacing w:after="54"/>
        <w:ind w:hanging="360"/>
      </w:pPr>
      <w:r>
        <w:rPr>
          <w:b/>
        </w:rPr>
        <w:t>Biodigestores.</w:t>
      </w:r>
      <w:r>
        <w:t xml:space="preserve"> Unidades cerradas donde microorganismos anaerobios descomponen la materia orgánica. Generan biogás y un efluente líquido reutilizable para fines agrícolas. </w:t>
      </w:r>
    </w:p>
    <w:p w14:paraId="5A4BB8DB" w14:textId="77777777" w:rsidR="00C74FDB" w:rsidRDefault="00000000">
      <w:pPr>
        <w:numPr>
          <w:ilvl w:val="0"/>
          <w:numId w:val="33"/>
        </w:numPr>
        <w:ind w:hanging="360"/>
      </w:pPr>
      <w:r>
        <w:rPr>
          <w:b/>
        </w:rPr>
        <w:t>Humedales artificiales.</w:t>
      </w:r>
      <w:r>
        <w:t xml:space="preserve"> Ecosistemas construidos que simulan el funcionamiento de los humedales naturales. Utilizan plantas acuáticas, microorganismos y sustratos para limpiar el agua. </w:t>
      </w:r>
    </w:p>
    <w:p w14:paraId="25FF7EE7" w14:textId="77777777" w:rsidR="00C74FDB" w:rsidRDefault="00000000">
      <w:pPr>
        <w:spacing w:after="390"/>
        <w:ind w:left="-15"/>
      </w:pPr>
      <w:r>
        <w:t xml:space="preserve">Estas tecnologías actúan como filtros biológicos, comparables a riñones naturales, que devuelven al agua su calidad y utilidad, permitiendo su reintegración segura en el sistema productivo. </w:t>
      </w:r>
    </w:p>
    <w:p w14:paraId="55B4397C" w14:textId="77777777" w:rsidR="00C74FDB" w:rsidRDefault="00000000">
      <w:pPr>
        <w:pStyle w:val="Ttulo3"/>
        <w:ind w:left="12"/>
      </w:pPr>
      <w:r>
        <w:t xml:space="preserve">Reutilización del agua tratada </w:t>
      </w:r>
    </w:p>
    <w:p w14:paraId="7E0E3484" w14:textId="77777777" w:rsidR="00C74FDB" w:rsidRDefault="00000000">
      <w:pPr>
        <w:spacing w:after="213"/>
        <w:ind w:left="-15"/>
      </w:pPr>
      <w:r>
        <w:t xml:space="preserve">Una vez tratadas, las aguas residuales pueden reutilizarse con seguridad en diversas actividades dentro de la finca. Algunos de los usos más frecuentes incluyen: </w:t>
      </w:r>
    </w:p>
    <w:p w14:paraId="0201B06E" w14:textId="77777777" w:rsidR="00C74FDB" w:rsidRDefault="00000000">
      <w:pPr>
        <w:numPr>
          <w:ilvl w:val="0"/>
          <w:numId w:val="34"/>
        </w:numPr>
        <w:spacing w:line="259" w:lineRule="auto"/>
        <w:ind w:hanging="360"/>
      </w:pPr>
      <w:r>
        <w:t xml:space="preserve">Riego de cultivos de ciclo largo o no destinados al consumo directo. </w:t>
      </w:r>
    </w:p>
    <w:p w14:paraId="15DA24D6" w14:textId="77777777" w:rsidR="00C74FDB" w:rsidRDefault="00000000">
      <w:pPr>
        <w:numPr>
          <w:ilvl w:val="0"/>
          <w:numId w:val="34"/>
        </w:numPr>
        <w:spacing w:line="259" w:lineRule="auto"/>
        <w:ind w:hanging="360"/>
      </w:pPr>
      <w:r>
        <w:t xml:space="preserve">Limpieza de áreas de trabajo y herramientas. </w:t>
      </w:r>
    </w:p>
    <w:p w14:paraId="6CC3D40C" w14:textId="77777777" w:rsidR="00C74FDB" w:rsidRDefault="00000000">
      <w:pPr>
        <w:numPr>
          <w:ilvl w:val="0"/>
          <w:numId w:val="34"/>
        </w:numPr>
        <w:spacing w:after="269" w:line="259" w:lineRule="auto"/>
        <w:ind w:hanging="360"/>
      </w:pPr>
      <w:r>
        <w:t xml:space="preserve">Abastecimiento para procesos productivos que no requieren agua potable. </w:t>
      </w:r>
    </w:p>
    <w:p w14:paraId="2FAACAF2" w14:textId="77777777" w:rsidR="00C74FDB" w:rsidRDefault="00000000">
      <w:pPr>
        <w:spacing w:after="130"/>
        <w:ind w:left="-15"/>
      </w:pPr>
      <w:r>
        <w:t xml:space="preserve">Este aprovechamiento cierra un ciclo que antes era abierto y contaminante. Al tratar y reutilizar el agua, se reduce la presión sobre fuentes hídricas naturales, se previene la contaminación y se promueve una gestión predial más eficiente, resiliente y alineada con los principios de sostenibilidad. </w:t>
      </w:r>
    </w:p>
    <w:p w14:paraId="46385FAF" w14:textId="77777777" w:rsidR="00C74FDB" w:rsidRDefault="00000000">
      <w:pPr>
        <w:spacing w:after="0" w:line="259" w:lineRule="auto"/>
        <w:ind w:left="0" w:firstLine="0"/>
      </w:pPr>
      <w:r>
        <w:lastRenderedPageBreak/>
        <w:t xml:space="preserve"> </w:t>
      </w:r>
      <w:r>
        <w:tab/>
        <w:t xml:space="preserve"> </w:t>
      </w:r>
    </w:p>
    <w:p w14:paraId="7BBB9822" w14:textId="77777777" w:rsidR="00C74FDB" w:rsidRDefault="00000000">
      <w:pPr>
        <w:pStyle w:val="Ttulo1"/>
        <w:tabs>
          <w:tab w:val="center" w:pos="5071"/>
        </w:tabs>
        <w:ind w:left="-15" w:firstLine="0"/>
      </w:pPr>
      <w:r>
        <w:t>3.</w:t>
      </w:r>
      <w:r>
        <w:rPr>
          <w:rFonts w:ascii="Arial" w:eastAsia="Arial" w:hAnsi="Arial" w:cs="Arial"/>
        </w:rPr>
        <w:t xml:space="preserve"> </w:t>
      </w:r>
      <w:r>
        <w:rPr>
          <w:rFonts w:ascii="Arial" w:eastAsia="Arial" w:hAnsi="Arial" w:cs="Arial"/>
        </w:rPr>
        <w:tab/>
      </w:r>
      <w:r>
        <w:t xml:space="preserve">Plan de intervención: de la línea base a la acción agroecológica </w:t>
      </w:r>
    </w:p>
    <w:p w14:paraId="66C84F34" w14:textId="77777777" w:rsidR="00C74FDB" w:rsidRDefault="00000000">
      <w:pPr>
        <w:ind w:left="-15"/>
      </w:pPr>
      <w:r>
        <w:t xml:space="preserve">La evaluación de los indicadores del componente ambiental del IPPTA no representa un fin en sí misma, sino el punto de partida para una acción transformadora. Estos indicadores permiten identificar desequilibrios, fortalezas y oportunidades en cada predio. Su verdadero valor se manifiesta cuando se articulan con prácticas agroecológicas concretas que buscan restaurar, conservar y mejorar el agroecosistema. </w:t>
      </w:r>
    </w:p>
    <w:p w14:paraId="2D936BA9" w14:textId="77777777" w:rsidR="00C74FDB" w:rsidRDefault="00000000">
      <w:pPr>
        <w:ind w:left="-15"/>
      </w:pPr>
      <w:r>
        <w:t xml:space="preserve">Esta articulación no se limita únicamente a las prácticas descritas en este capítulo. Se enriquece con las experiencias y conocimientos construidos colectivamente por promotores, extensionistas, familias rurales y comunidades, quienes han desarrollado soluciones adaptadas a sus realidades ecológicas, culturales y productivas. </w:t>
      </w:r>
    </w:p>
    <w:p w14:paraId="0B961035" w14:textId="77777777" w:rsidR="00C74FDB" w:rsidRDefault="00000000">
      <w:pPr>
        <w:spacing w:after="280"/>
        <w:ind w:left="-15"/>
      </w:pPr>
      <w:r>
        <w:t xml:space="preserve">Cada práctica agroecológica, como el diseño en línea clave, la cosecha de agua, los biofiltros, los corredores florales o los sistemas agroforestales, puede relacionarse directamente con uno o varios indicadores ambientales. Esta relación permite monitorear los impactos de la intervención, ajustar su implementación y proyectar mejoras sostenibles en el tiempo. La conexión entre diagnóstico y acción fortalece la planificación predial, mejora la toma de decisiones y promueve una transición agroecológica basada en evidencia, participación comunitaria y pertinencia territorial. </w:t>
      </w:r>
    </w:p>
    <w:p w14:paraId="16F8849E" w14:textId="77777777" w:rsidR="00C74FDB" w:rsidRDefault="00000000">
      <w:pPr>
        <w:pStyle w:val="Ttulo2"/>
        <w:ind w:left="12"/>
      </w:pPr>
      <w:r>
        <w:rPr>
          <w:noProof/>
        </w:rPr>
        <w:drawing>
          <wp:inline distT="0" distB="0" distL="0" distR="0" wp14:anchorId="3469B492" wp14:editId="5641106A">
            <wp:extent cx="299466" cy="139446"/>
            <wp:effectExtent l="0" t="0" r="0" b="0"/>
            <wp:docPr id="3089" name="Picture 3089"/>
            <wp:cNvGraphicFramePr/>
            <a:graphic xmlns:a="http://schemas.openxmlformats.org/drawingml/2006/main">
              <a:graphicData uri="http://schemas.openxmlformats.org/drawingml/2006/picture">
                <pic:pic xmlns:pic="http://schemas.openxmlformats.org/drawingml/2006/picture">
                  <pic:nvPicPr>
                    <pic:cNvPr id="3089" name="Picture 3089"/>
                    <pic:cNvPicPr/>
                  </pic:nvPicPr>
                  <pic:blipFill>
                    <a:blip r:embed="rId31"/>
                    <a:stretch>
                      <a:fillRect/>
                    </a:stretch>
                  </pic:blipFill>
                  <pic:spPr>
                    <a:xfrm>
                      <a:off x="0" y="0"/>
                      <a:ext cx="299466" cy="139446"/>
                    </a:xfrm>
                    <a:prstGeom prst="rect">
                      <a:avLst/>
                    </a:prstGeom>
                  </pic:spPr>
                </pic:pic>
              </a:graphicData>
            </a:graphic>
          </wp:inline>
        </w:drawing>
      </w:r>
      <w:r>
        <w:rPr>
          <w:rFonts w:ascii="Arial" w:eastAsia="Arial" w:hAnsi="Arial" w:cs="Arial"/>
        </w:rPr>
        <w:t xml:space="preserve"> </w:t>
      </w:r>
      <w:r>
        <w:t xml:space="preserve"> Pasos para construir un plan de intervención </w:t>
      </w:r>
    </w:p>
    <w:p w14:paraId="57046030" w14:textId="77777777" w:rsidR="00C74FDB" w:rsidRDefault="00000000">
      <w:pPr>
        <w:spacing w:line="259" w:lineRule="auto"/>
        <w:ind w:firstLine="0"/>
      </w:pPr>
      <w:r>
        <w:t xml:space="preserve">El plan de intervención es el núcleo de cualquier proceso de gestión ambiental. </w:t>
      </w:r>
    </w:p>
    <w:p w14:paraId="5DEAF384" w14:textId="77777777" w:rsidR="00C74FDB" w:rsidRDefault="00000000">
      <w:pPr>
        <w:ind w:left="-15" w:firstLine="0"/>
      </w:pPr>
      <w:r>
        <w:t xml:space="preserve">Es allí donde el análisis del territorio se traduce en acciones concretas y sostenibles. Para su construcción se requiere método, pero también comprensión del paisaje y </w:t>
      </w:r>
      <w:r>
        <w:lastRenderedPageBreak/>
        <w:t xml:space="preserve">sentido de propósito. A continuación, se presentan los pasos fundamentales para su formulación: </w:t>
      </w:r>
    </w:p>
    <w:p w14:paraId="198D063E" w14:textId="77777777" w:rsidR="00C74FDB" w:rsidRDefault="00000000">
      <w:pPr>
        <w:pStyle w:val="Ttulo4"/>
        <w:spacing w:after="302"/>
        <w:ind w:left="703"/>
      </w:pPr>
      <w:r>
        <w:t xml:space="preserve">A) Identificar los problemas prioritarios </w:t>
      </w:r>
    </w:p>
    <w:p w14:paraId="52353298" w14:textId="77777777" w:rsidR="00C74FDB" w:rsidRDefault="00000000">
      <w:pPr>
        <w:ind w:left="-15"/>
      </w:pPr>
      <w:r>
        <w:t xml:space="preserve">A partir del análisis de la línea base y de los indicadores del IPPTA, se reconocen las problemáticas más urgentes del predio. Entre ellas pueden estar la erosión del suelo, la pérdida de cobertura vegetal, la contaminación del agua o el deterioro de la biodiversidad. Este paso equivale a hacer un diagnóstico del estado del ecosistema. </w:t>
      </w:r>
    </w:p>
    <w:p w14:paraId="5DE2C24A" w14:textId="77777777" w:rsidR="00C74FDB" w:rsidRDefault="00000000">
      <w:pPr>
        <w:pStyle w:val="Ttulo4"/>
        <w:spacing w:after="302"/>
        <w:ind w:left="703"/>
      </w:pPr>
      <w:r>
        <w:t xml:space="preserve">B) Definir objetivos específicos </w:t>
      </w:r>
    </w:p>
    <w:p w14:paraId="5F447F40" w14:textId="77777777" w:rsidR="00C74FDB" w:rsidRDefault="00000000">
      <w:pPr>
        <w:ind w:left="-15"/>
      </w:pPr>
      <w:r>
        <w:t xml:space="preserve">Con base en los problemas detectados, se formulan metas claras, realistas y medibles. Algunos ejemplos pueden ser: aumentar la cobertura vegetal en un 20 por ciento, mejorar la infiltración de agua en suelos compactados o proteger fuentes hídricas. Estos objetivos orientan y dan sentido a las acciones del plan. </w:t>
      </w:r>
    </w:p>
    <w:p w14:paraId="61D2A971" w14:textId="77777777" w:rsidR="00C74FDB" w:rsidRDefault="00000000">
      <w:pPr>
        <w:pStyle w:val="Ttulo4"/>
        <w:spacing w:after="302"/>
        <w:ind w:left="703"/>
      </w:pPr>
      <w:r>
        <w:t xml:space="preserve">C) Seleccionar las medidas agroecológicas </w:t>
      </w:r>
    </w:p>
    <w:p w14:paraId="69BB432B" w14:textId="77777777" w:rsidR="00C74FDB" w:rsidRDefault="00000000">
      <w:pPr>
        <w:ind w:left="-15"/>
      </w:pPr>
      <w:r>
        <w:t xml:space="preserve">Se escogen prácticas acordes con las condiciones ecológicas, productivas y culturales del predio. Pueden incluir la siembra de cultivos de cobertura, el establecimiento de cercas vivas, la implementación de compostaje o la creación de corredores biológicos. Cada medida debe responder al contexto local y al equilibrio del ecosistema. </w:t>
      </w:r>
    </w:p>
    <w:p w14:paraId="500CB0C5" w14:textId="77777777" w:rsidR="00C74FDB" w:rsidRDefault="00000000">
      <w:pPr>
        <w:pStyle w:val="Ttulo4"/>
        <w:spacing w:after="302"/>
        <w:ind w:left="703"/>
      </w:pPr>
      <w:r>
        <w:t xml:space="preserve">D) Ubicar las áreas de intervención </w:t>
      </w:r>
    </w:p>
    <w:p w14:paraId="11E661D7" w14:textId="77777777" w:rsidR="00C74FDB" w:rsidRDefault="00000000">
      <w:pPr>
        <w:ind w:left="-15"/>
      </w:pPr>
      <w:r>
        <w:t xml:space="preserve">Se identifican los espacios específicos dentro del predio donde se implementarán las acciones. Pueden ser laderas erosionadas, bordes de cultivo, nacederos o zonas de </w:t>
      </w:r>
      <w:r>
        <w:lastRenderedPageBreak/>
        <w:t xml:space="preserve">restauración. Elaborar un croquis o mapa del predio ayuda a visualizar la distribución de las prácticas. </w:t>
      </w:r>
    </w:p>
    <w:p w14:paraId="4E443AA3" w14:textId="77777777" w:rsidR="00C74FDB" w:rsidRDefault="00000000">
      <w:pPr>
        <w:pStyle w:val="Ttulo4"/>
        <w:spacing w:after="0"/>
        <w:ind w:left="703"/>
      </w:pPr>
      <w:r>
        <w:t xml:space="preserve">E) Asignar responsables y recursos </w:t>
      </w:r>
    </w:p>
    <w:p w14:paraId="2A8A6EA3" w14:textId="77777777" w:rsidR="00C74FDB" w:rsidRDefault="00000000">
      <w:pPr>
        <w:ind w:left="-15"/>
      </w:pPr>
      <w:r>
        <w:t xml:space="preserve">Se define quién será responsable de cada acción y con qué recursos contará. Esto incluye materiales, herramientas, asistencia técnica y apoyo comunitario. Una buena asignación de roles y medios fortalece el compromiso y facilita la ejecución. </w:t>
      </w:r>
    </w:p>
    <w:p w14:paraId="1BC31A84" w14:textId="77777777" w:rsidR="00C74FDB" w:rsidRDefault="00000000">
      <w:pPr>
        <w:pStyle w:val="Ttulo4"/>
        <w:spacing w:after="302"/>
        <w:ind w:left="703"/>
      </w:pPr>
      <w:r>
        <w:t xml:space="preserve">F) Establecer un cronograma </w:t>
      </w:r>
    </w:p>
    <w:p w14:paraId="26DCEF61" w14:textId="77777777" w:rsidR="00C74FDB" w:rsidRDefault="00000000">
      <w:pPr>
        <w:ind w:left="-15"/>
      </w:pPr>
      <w:r>
        <w:t xml:space="preserve">Las acciones deben planificarse en función del calendario agrícola, las condiciones climáticas y la disponibilidad de mano de obra. Un cronograma bien estructurado permite organizar el trabajo y seguir el ritmo adecuado para cada actividad. </w:t>
      </w:r>
    </w:p>
    <w:p w14:paraId="04D82346" w14:textId="77777777" w:rsidR="00C74FDB" w:rsidRDefault="00000000">
      <w:pPr>
        <w:pStyle w:val="Ttulo4"/>
        <w:spacing w:after="302"/>
        <w:ind w:left="703"/>
      </w:pPr>
      <w:r>
        <w:t xml:space="preserve">G) Definir indicadores de seguimiento </w:t>
      </w:r>
    </w:p>
    <w:p w14:paraId="72CDEF65" w14:textId="77777777" w:rsidR="00C74FDB" w:rsidRDefault="00000000">
      <w:pPr>
        <w:ind w:left="-15"/>
      </w:pPr>
      <w:r>
        <w:t xml:space="preserve">Se seleccionan variables que permitan evaluar el avance del plan y el impacto de las acciones. Estos indicadores pueden ser cuantitativos o cualitativos, como el porcentaje de cobertura vegetal, la presencia de fauna, el estado del suelo o la calidad del agua. Los resultados obtenidos sirven como retroalimentación para mejorar la estrategia. </w:t>
      </w:r>
    </w:p>
    <w:p w14:paraId="6165F405" w14:textId="77777777" w:rsidR="00C74FDB" w:rsidRDefault="00000000">
      <w:pPr>
        <w:ind w:left="-15"/>
      </w:pPr>
      <w:r>
        <w:t xml:space="preserve">Un plan de intervención agroecológica es mucho más que una lista de tareas. Es una herramienta de transformación territorial construida colectivamente, que integra conocimientos técnicos, saberes campesinos y compromiso con la sostenibilidad. Al conectar el diagnóstico con acciones coherentes y medibles, se fortalece la capacidad de los predios para adaptarse, regenerarse y prosperar en armonía con la naturaleza. </w:t>
      </w:r>
    </w:p>
    <w:p w14:paraId="1F4F4740" w14:textId="77777777" w:rsidR="00C74FDB" w:rsidRDefault="00000000">
      <w:pPr>
        <w:spacing w:after="244"/>
        <w:ind w:left="-15" w:firstLine="0"/>
      </w:pPr>
      <w:r>
        <w:lastRenderedPageBreak/>
        <w:t xml:space="preserve">La agroecología que florece en nuestra tierra recuerda por qué ser promotor agroecológico es fundamental: acompañar a las comunidades, fortalecer los saberes y cuidar la vida en cada territorio. En los siguientes videos se presenta la experiencia de un promotor que comparte su trabajo, sus aprendizajes y el compromiso que sostiene en cada proceso comunitario. </w:t>
      </w:r>
    </w:p>
    <w:p w14:paraId="3F6D1726" w14:textId="13F4964D" w:rsidR="00C74FDB" w:rsidRDefault="00000000">
      <w:pPr>
        <w:spacing w:after="248" w:line="259" w:lineRule="auto"/>
        <w:ind w:left="13" w:hanging="10"/>
        <w:jc w:val="center"/>
      </w:pPr>
      <w:r>
        <w:rPr>
          <w:rFonts w:ascii="Arial" w:eastAsia="Arial" w:hAnsi="Arial" w:cs="Arial"/>
          <w:b/>
          <w:sz w:val="24"/>
        </w:rPr>
        <w:t xml:space="preserve">Video 2. </w:t>
      </w:r>
      <w:r w:rsidR="007233AA">
        <w:t>La</w:t>
      </w:r>
      <w:r>
        <w:t xml:space="preserve"> agroecológica </w:t>
      </w:r>
    </w:p>
    <w:p w14:paraId="571DEFC9" w14:textId="77777777" w:rsidR="00C74FDB" w:rsidRDefault="00000000">
      <w:pPr>
        <w:spacing w:after="225" w:line="259" w:lineRule="auto"/>
        <w:ind w:left="0" w:right="289" w:firstLine="0"/>
        <w:jc w:val="right"/>
      </w:pPr>
      <w:r>
        <w:rPr>
          <w:noProof/>
        </w:rPr>
        <w:drawing>
          <wp:inline distT="0" distB="0" distL="0" distR="0" wp14:anchorId="191FA85F" wp14:editId="6E8B13A2">
            <wp:extent cx="5657596" cy="3189605"/>
            <wp:effectExtent l="0" t="0" r="0" b="0"/>
            <wp:docPr id="3259" name="Picture 3259"/>
            <wp:cNvGraphicFramePr/>
            <a:graphic xmlns:a="http://schemas.openxmlformats.org/drawingml/2006/main">
              <a:graphicData uri="http://schemas.openxmlformats.org/drawingml/2006/picture">
                <pic:pic xmlns:pic="http://schemas.openxmlformats.org/drawingml/2006/picture">
                  <pic:nvPicPr>
                    <pic:cNvPr id="3259" name="Picture 3259"/>
                    <pic:cNvPicPr/>
                  </pic:nvPicPr>
                  <pic:blipFill>
                    <a:blip r:embed="rId32"/>
                    <a:stretch>
                      <a:fillRect/>
                    </a:stretch>
                  </pic:blipFill>
                  <pic:spPr>
                    <a:xfrm>
                      <a:off x="0" y="0"/>
                      <a:ext cx="5657596" cy="3189605"/>
                    </a:xfrm>
                    <a:prstGeom prst="rect">
                      <a:avLst/>
                    </a:prstGeom>
                  </pic:spPr>
                </pic:pic>
              </a:graphicData>
            </a:graphic>
          </wp:inline>
        </w:drawing>
      </w:r>
      <w:r>
        <w:t xml:space="preserve"> </w:t>
      </w:r>
    </w:p>
    <w:p w14:paraId="3284C9D6" w14:textId="77777777" w:rsidR="00C74FDB" w:rsidRDefault="00000000">
      <w:pPr>
        <w:spacing w:after="0" w:line="259" w:lineRule="auto"/>
        <w:ind w:left="15" w:right="1" w:hanging="10"/>
        <w:jc w:val="center"/>
      </w:pPr>
      <w:hyperlink r:id="rId33">
        <w:r>
          <w:rPr>
            <w:b/>
            <w:color w:val="1F3864"/>
            <w:u w:val="single" w:color="1F3864"/>
          </w:rPr>
          <w:t>Enlace de reproducción del video</w:t>
        </w:r>
      </w:hyperlink>
      <w:hyperlink r:id="rId34">
        <w:r>
          <w:t xml:space="preserve"> </w:t>
        </w:r>
      </w:hyperlink>
    </w:p>
    <w:p w14:paraId="7ED91940" w14:textId="77777777" w:rsidR="0048141A" w:rsidRDefault="0048141A">
      <w:pPr>
        <w:spacing w:after="0" w:line="259" w:lineRule="auto"/>
        <w:ind w:left="15" w:right="1" w:hanging="10"/>
        <w:jc w:val="center"/>
      </w:pPr>
    </w:p>
    <w:p w14:paraId="5447A8A5" w14:textId="77777777" w:rsidR="0048141A" w:rsidRDefault="0048141A">
      <w:pPr>
        <w:spacing w:after="0" w:line="259" w:lineRule="auto"/>
        <w:ind w:left="15" w:right="1" w:hanging="10"/>
        <w:jc w:val="center"/>
      </w:pPr>
    </w:p>
    <w:p w14:paraId="77D12F1C" w14:textId="77777777" w:rsidR="0048141A" w:rsidRDefault="0048141A">
      <w:pPr>
        <w:spacing w:after="0" w:line="259" w:lineRule="auto"/>
        <w:ind w:left="15" w:right="1" w:hanging="10"/>
        <w:jc w:val="center"/>
      </w:pPr>
    </w:p>
    <w:p w14:paraId="2BBC605C" w14:textId="77777777" w:rsidR="0048141A" w:rsidRDefault="0048141A">
      <w:pPr>
        <w:spacing w:after="0" w:line="259" w:lineRule="auto"/>
        <w:ind w:left="15" w:right="1" w:hanging="10"/>
        <w:jc w:val="center"/>
      </w:pPr>
    </w:p>
    <w:p w14:paraId="6ED4F481" w14:textId="77777777" w:rsidR="0048141A" w:rsidRDefault="0048141A">
      <w:pPr>
        <w:spacing w:after="0" w:line="259" w:lineRule="auto"/>
        <w:ind w:left="15" w:right="1" w:hanging="10"/>
        <w:jc w:val="center"/>
      </w:pPr>
    </w:p>
    <w:p w14:paraId="0AAFDF57" w14:textId="77777777" w:rsidR="0048141A" w:rsidRDefault="0048141A">
      <w:pPr>
        <w:spacing w:after="0" w:line="259" w:lineRule="auto"/>
        <w:ind w:left="15" w:right="1" w:hanging="10"/>
        <w:jc w:val="center"/>
      </w:pPr>
    </w:p>
    <w:p w14:paraId="64F9973A" w14:textId="77777777" w:rsidR="0048141A" w:rsidRDefault="0048141A">
      <w:pPr>
        <w:spacing w:after="0" w:line="259" w:lineRule="auto"/>
        <w:ind w:left="15" w:right="1" w:hanging="10"/>
        <w:jc w:val="center"/>
      </w:pPr>
    </w:p>
    <w:p w14:paraId="5BF1164C" w14:textId="77777777" w:rsidR="0048141A" w:rsidRDefault="0048141A">
      <w:pPr>
        <w:spacing w:after="0" w:line="259" w:lineRule="auto"/>
        <w:ind w:left="15" w:right="1" w:hanging="10"/>
        <w:jc w:val="center"/>
      </w:pPr>
    </w:p>
    <w:p w14:paraId="22BF053F" w14:textId="77777777" w:rsidR="0048141A" w:rsidRDefault="0048141A">
      <w:pPr>
        <w:spacing w:after="0" w:line="259" w:lineRule="auto"/>
        <w:ind w:left="15" w:right="1" w:hanging="10"/>
        <w:jc w:val="center"/>
      </w:pPr>
    </w:p>
    <w:p w14:paraId="46D8EF0F" w14:textId="77777777" w:rsidR="0048141A" w:rsidRDefault="0048141A">
      <w:pPr>
        <w:spacing w:after="0" w:line="259" w:lineRule="auto"/>
        <w:ind w:left="15" w:right="1" w:hanging="10"/>
        <w:jc w:val="center"/>
      </w:pPr>
    </w:p>
    <w:p w14:paraId="4658ACD5" w14:textId="77777777" w:rsidR="0048141A" w:rsidRDefault="0048141A">
      <w:pPr>
        <w:spacing w:after="0" w:line="259" w:lineRule="auto"/>
        <w:ind w:left="15" w:right="1" w:hanging="10"/>
        <w:jc w:val="center"/>
      </w:pPr>
    </w:p>
    <w:tbl>
      <w:tblPr>
        <w:tblStyle w:val="Tablaconcuadrcula"/>
        <w:tblW w:w="0" w:type="auto"/>
        <w:tblLook w:val="04A0" w:firstRow="1" w:lastRow="0" w:firstColumn="1" w:lastColumn="0" w:noHBand="0" w:noVBand="1"/>
      </w:tblPr>
      <w:tblGrid>
        <w:gridCol w:w="9961"/>
      </w:tblGrid>
      <w:tr w:rsidR="0048141A" w:rsidRPr="0048141A" w14:paraId="1DFBFAE9" w14:textId="77777777">
        <w:tc>
          <w:tcPr>
            <w:tcW w:w="9962" w:type="dxa"/>
            <w:tcBorders>
              <w:top w:val="single" w:sz="4" w:space="0" w:color="auto"/>
              <w:left w:val="single" w:sz="4" w:space="0" w:color="auto"/>
              <w:bottom w:val="single" w:sz="4" w:space="0" w:color="auto"/>
              <w:right w:val="single" w:sz="4" w:space="0" w:color="auto"/>
            </w:tcBorders>
            <w:hideMark/>
          </w:tcPr>
          <w:p w14:paraId="53988A3C" w14:textId="21630E6C" w:rsidR="0048141A" w:rsidRPr="0048141A" w:rsidRDefault="0048141A" w:rsidP="0048141A">
            <w:pPr>
              <w:spacing w:after="0" w:line="259" w:lineRule="auto"/>
              <w:ind w:left="15" w:right="1" w:hanging="10"/>
              <w:jc w:val="center"/>
              <w:rPr>
                <w:b/>
              </w:rPr>
            </w:pPr>
            <w:r w:rsidRPr="0048141A">
              <w:rPr>
                <w:b/>
              </w:rPr>
              <w:t xml:space="preserve">Síntesis del video. </w:t>
            </w:r>
            <w:r>
              <w:rPr>
                <w:b/>
              </w:rPr>
              <w:t>La agroecología</w:t>
            </w:r>
          </w:p>
        </w:tc>
      </w:tr>
      <w:tr w:rsidR="0048141A" w:rsidRPr="0048141A" w14:paraId="400EA072" w14:textId="77777777">
        <w:tc>
          <w:tcPr>
            <w:tcW w:w="9962" w:type="dxa"/>
            <w:tcBorders>
              <w:top w:val="single" w:sz="4" w:space="0" w:color="auto"/>
              <w:left w:val="single" w:sz="4" w:space="0" w:color="auto"/>
              <w:bottom w:val="single" w:sz="4" w:space="0" w:color="auto"/>
              <w:right w:val="single" w:sz="4" w:space="0" w:color="auto"/>
            </w:tcBorders>
            <w:hideMark/>
          </w:tcPr>
          <w:p w14:paraId="3CF0DE05" w14:textId="77777777" w:rsidR="0048141A" w:rsidRDefault="0048141A" w:rsidP="0048141A"/>
          <w:p w14:paraId="66D591B0" w14:textId="7EE1F13E" w:rsidR="0048141A" w:rsidRDefault="0048141A" w:rsidP="0048141A">
            <w:r w:rsidRPr="0048141A">
              <w:t>La promotoría agroecológica presenta el papel fundamental de la promotoría agroecológica en la implementación del Instrumento de Planificación Predial para la Transición Agroecológica (IPPTA). Explica cómo las y los promotores acompañan a las familias y comunidades rurales en procesos participativos de diagnóstico, planificación y toma de decisiones orientadas a transformar los sistemas productivos hacia modelos más sostenibles.</w:t>
            </w:r>
          </w:p>
          <w:p w14:paraId="44A24437" w14:textId="77777777" w:rsidR="0048141A" w:rsidRPr="0048141A" w:rsidRDefault="0048141A" w:rsidP="0048141A">
            <w:r w:rsidRPr="0048141A">
              <w:t>La promotoría agroecológica actúa como un puente entre los saberes locales y las herramientas técnicas, fortaleciendo capacidades comunitarias y promoviendo prácticas que integran la conservación de la biodiversidad, el manejo responsable de los recursos naturales y la mejora de las condiciones productivas y sociales. A través del IPPTA, se fomenta una transición agroecológica gradual, adaptada a las realidades de cada predio, que busca la resiliencia frente al cambio</w:t>
            </w:r>
            <w:r>
              <w:t xml:space="preserve"> </w:t>
            </w:r>
            <w:r w:rsidRPr="0048141A">
              <w:t>climático y el equilibrio entre producción, ambiente y bienestar comunitario.</w:t>
            </w:r>
            <w:r w:rsidRPr="0048141A">
              <w:br w:type="page"/>
            </w:r>
          </w:p>
          <w:p w14:paraId="2FF0B2F8" w14:textId="5758DBE0" w:rsidR="0048141A" w:rsidRPr="0048141A" w:rsidRDefault="0048141A" w:rsidP="0048141A">
            <w:pPr>
              <w:spacing w:after="0" w:line="259" w:lineRule="auto"/>
              <w:ind w:left="15" w:right="1" w:hanging="10"/>
              <w:jc w:val="center"/>
            </w:pPr>
          </w:p>
        </w:tc>
      </w:tr>
    </w:tbl>
    <w:p w14:paraId="25689C12" w14:textId="77777777" w:rsidR="0048141A" w:rsidRDefault="0048141A">
      <w:pPr>
        <w:spacing w:after="0" w:line="259" w:lineRule="auto"/>
        <w:ind w:left="15" w:right="1" w:hanging="10"/>
        <w:jc w:val="center"/>
      </w:pPr>
    </w:p>
    <w:p w14:paraId="0EDA4687" w14:textId="77777777" w:rsidR="0048141A" w:rsidRDefault="0048141A">
      <w:pPr>
        <w:spacing w:after="0" w:line="259" w:lineRule="auto"/>
        <w:ind w:left="15" w:right="1" w:hanging="10"/>
        <w:jc w:val="center"/>
      </w:pPr>
    </w:p>
    <w:p w14:paraId="0D41D6C2" w14:textId="77777777" w:rsidR="0048141A" w:rsidRDefault="0048141A">
      <w:pPr>
        <w:pStyle w:val="Ttulo1"/>
        <w:spacing w:after="267"/>
        <w:ind w:left="-5"/>
      </w:pPr>
    </w:p>
    <w:p w14:paraId="5DD75072" w14:textId="77777777" w:rsidR="0048141A" w:rsidRDefault="0048141A">
      <w:pPr>
        <w:pStyle w:val="Ttulo1"/>
        <w:spacing w:after="267"/>
        <w:ind w:left="-5"/>
      </w:pPr>
    </w:p>
    <w:p w14:paraId="69D2C20A" w14:textId="31D89BA1" w:rsidR="00C74FDB" w:rsidRDefault="00000000">
      <w:pPr>
        <w:pStyle w:val="Ttulo1"/>
        <w:spacing w:after="267"/>
        <w:ind w:left="-5"/>
      </w:pPr>
      <w:r>
        <w:t xml:space="preserve">Síntesis  </w:t>
      </w:r>
    </w:p>
    <w:p w14:paraId="556AF94F" w14:textId="77777777" w:rsidR="00C74FDB" w:rsidRDefault="00000000">
      <w:pPr>
        <w:spacing w:after="0"/>
        <w:ind w:left="-15"/>
      </w:pPr>
      <w:r>
        <w:t xml:space="preserve">A continuación, se presenta una síntesis de la temática estudiada en el componente formativo: </w:t>
      </w:r>
    </w:p>
    <w:p w14:paraId="03EB3953" w14:textId="77777777" w:rsidR="00C74FDB" w:rsidRDefault="00000000">
      <w:pPr>
        <w:spacing w:after="0" w:line="259" w:lineRule="auto"/>
        <w:ind w:left="0" w:firstLine="0"/>
      </w:pPr>
      <w:r>
        <w:rPr>
          <w:noProof/>
        </w:rPr>
        <w:drawing>
          <wp:inline distT="0" distB="0" distL="0" distR="0" wp14:anchorId="687D26DC" wp14:editId="2448AD40">
            <wp:extent cx="6275833" cy="4629912"/>
            <wp:effectExtent l="0" t="0" r="0" b="0"/>
            <wp:docPr id="42851" name="Picture 42851"/>
            <wp:cNvGraphicFramePr/>
            <a:graphic xmlns:a="http://schemas.openxmlformats.org/drawingml/2006/main">
              <a:graphicData uri="http://schemas.openxmlformats.org/drawingml/2006/picture">
                <pic:pic xmlns:pic="http://schemas.openxmlformats.org/drawingml/2006/picture">
                  <pic:nvPicPr>
                    <pic:cNvPr id="42851" name="Picture 42851"/>
                    <pic:cNvPicPr/>
                  </pic:nvPicPr>
                  <pic:blipFill>
                    <a:blip r:embed="rId35"/>
                    <a:stretch>
                      <a:fillRect/>
                    </a:stretch>
                  </pic:blipFill>
                  <pic:spPr>
                    <a:xfrm>
                      <a:off x="0" y="0"/>
                      <a:ext cx="6275833" cy="4629912"/>
                    </a:xfrm>
                    <a:prstGeom prst="rect">
                      <a:avLst/>
                    </a:prstGeom>
                  </pic:spPr>
                </pic:pic>
              </a:graphicData>
            </a:graphic>
          </wp:inline>
        </w:drawing>
      </w:r>
    </w:p>
    <w:p w14:paraId="210E3C2E" w14:textId="77777777" w:rsidR="0048141A" w:rsidRDefault="0048141A">
      <w:pPr>
        <w:spacing w:after="0" w:line="259" w:lineRule="auto"/>
        <w:ind w:left="0" w:firstLine="0"/>
      </w:pPr>
    </w:p>
    <w:p w14:paraId="14B131CF" w14:textId="77777777" w:rsidR="0048141A" w:rsidRDefault="0048141A">
      <w:pPr>
        <w:spacing w:after="0" w:line="259" w:lineRule="auto"/>
        <w:ind w:left="0" w:firstLine="0"/>
      </w:pPr>
    </w:p>
    <w:p w14:paraId="1A0088DB" w14:textId="77777777" w:rsidR="0048141A" w:rsidRDefault="0048141A">
      <w:pPr>
        <w:spacing w:after="0" w:line="259" w:lineRule="auto"/>
        <w:ind w:left="0" w:firstLine="0"/>
      </w:pPr>
    </w:p>
    <w:p w14:paraId="026A8C7B" w14:textId="77777777" w:rsidR="0048141A" w:rsidRDefault="0048141A">
      <w:pPr>
        <w:spacing w:after="0" w:line="259" w:lineRule="auto"/>
        <w:ind w:left="0" w:firstLine="0"/>
      </w:pPr>
    </w:p>
    <w:p w14:paraId="17E53766" w14:textId="77777777" w:rsidR="0048141A" w:rsidRDefault="0048141A">
      <w:pPr>
        <w:spacing w:after="0" w:line="259" w:lineRule="auto"/>
        <w:ind w:left="0" w:firstLine="0"/>
      </w:pPr>
    </w:p>
    <w:p w14:paraId="7202CEA9" w14:textId="77777777" w:rsidR="00C74FDB" w:rsidRDefault="00000000">
      <w:pPr>
        <w:pStyle w:val="Ttulo1"/>
        <w:spacing w:after="0"/>
        <w:ind w:left="-5"/>
      </w:pPr>
      <w:r>
        <w:lastRenderedPageBreak/>
        <w:t xml:space="preserve">Material complementario </w:t>
      </w:r>
    </w:p>
    <w:p w14:paraId="3ACD6F71" w14:textId="77777777" w:rsidR="0048141A" w:rsidRPr="0048141A" w:rsidRDefault="0048141A" w:rsidP="0048141A"/>
    <w:tbl>
      <w:tblPr>
        <w:tblStyle w:val="TableGrid"/>
        <w:tblW w:w="9961" w:type="dxa"/>
        <w:tblInd w:w="7" w:type="dxa"/>
        <w:tblCellMar>
          <w:top w:w="0" w:type="dxa"/>
          <w:left w:w="108" w:type="dxa"/>
          <w:bottom w:w="0" w:type="dxa"/>
          <w:right w:w="56" w:type="dxa"/>
        </w:tblCellMar>
        <w:tblLook w:val="04A0" w:firstRow="1" w:lastRow="0" w:firstColumn="1" w:lastColumn="0" w:noHBand="0" w:noVBand="1"/>
      </w:tblPr>
      <w:tblGrid>
        <w:gridCol w:w="1712"/>
        <w:gridCol w:w="2105"/>
        <w:gridCol w:w="1264"/>
        <w:gridCol w:w="4880"/>
      </w:tblGrid>
      <w:tr w:rsidR="00C74FDB" w14:paraId="73F79576" w14:textId="77777777">
        <w:trPr>
          <w:trHeight w:val="492"/>
        </w:trPr>
        <w:tc>
          <w:tcPr>
            <w:tcW w:w="1979"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70BF1B5C" w14:textId="77777777" w:rsidR="00C74FDB" w:rsidRDefault="00000000">
            <w:pPr>
              <w:spacing w:after="0" w:line="259" w:lineRule="auto"/>
              <w:ind w:left="0" w:firstLine="0"/>
            </w:pPr>
            <w:r>
              <w:rPr>
                <w:rFonts w:ascii="Arial" w:eastAsia="Arial" w:hAnsi="Arial" w:cs="Arial"/>
                <w:b/>
                <w:color w:val="0D0D0D"/>
                <w:sz w:val="21"/>
              </w:rPr>
              <w:t xml:space="preserve">Tema </w:t>
            </w:r>
          </w:p>
        </w:tc>
        <w:tc>
          <w:tcPr>
            <w:tcW w:w="3119"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6E897CE6" w14:textId="77777777" w:rsidR="00C74FDB" w:rsidRDefault="00000000">
            <w:pPr>
              <w:spacing w:after="0" w:line="259" w:lineRule="auto"/>
              <w:ind w:left="1" w:firstLine="0"/>
            </w:pPr>
            <w:r>
              <w:rPr>
                <w:rFonts w:ascii="Arial" w:eastAsia="Arial" w:hAnsi="Arial" w:cs="Arial"/>
                <w:b/>
                <w:color w:val="0D0D0D"/>
                <w:sz w:val="21"/>
              </w:rPr>
              <w:t xml:space="preserve">Referencia </w:t>
            </w:r>
          </w:p>
        </w:tc>
        <w:tc>
          <w:tcPr>
            <w:tcW w:w="1985"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2B8973B9" w14:textId="77777777" w:rsidR="00C74FDB" w:rsidRDefault="00000000">
            <w:pPr>
              <w:spacing w:after="0" w:line="259" w:lineRule="auto"/>
              <w:ind w:left="0" w:firstLine="0"/>
            </w:pPr>
            <w:r>
              <w:rPr>
                <w:rFonts w:ascii="Arial" w:eastAsia="Arial" w:hAnsi="Arial" w:cs="Arial"/>
                <w:b/>
                <w:color w:val="0D0D0D"/>
                <w:sz w:val="21"/>
              </w:rPr>
              <w:t xml:space="preserve">Tipo de material </w:t>
            </w:r>
          </w:p>
        </w:tc>
        <w:tc>
          <w:tcPr>
            <w:tcW w:w="2877"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532956E6" w14:textId="77777777" w:rsidR="00C74FDB" w:rsidRDefault="00000000">
            <w:pPr>
              <w:spacing w:after="0" w:line="259" w:lineRule="auto"/>
              <w:ind w:left="0" w:firstLine="0"/>
            </w:pPr>
            <w:r>
              <w:rPr>
                <w:rFonts w:ascii="Arial" w:eastAsia="Arial" w:hAnsi="Arial" w:cs="Arial"/>
                <w:b/>
                <w:color w:val="0D0D0D"/>
                <w:sz w:val="21"/>
              </w:rPr>
              <w:t xml:space="preserve">Enlace del recurso </w:t>
            </w:r>
          </w:p>
        </w:tc>
      </w:tr>
      <w:tr w:rsidR="00C74FDB" w14:paraId="5DB35310" w14:textId="77777777">
        <w:trPr>
          <w:trHeight w:val="2925"/>
        </w:trPr>
        <w:tc>
          <w:tcPr>
            <w:tcW w:w="1979"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7C2DBCE2" w14:textId="77777777" w:rsidR="00C74FDB" w:rsidRDefault="00000000">
            <w:pPr>
              <w:spacing w:after="0" w:line="259" w:lineRule="auto"/>
              <w:ind w:left="0" w:firstLine="0"/>
            </w:pPr>
            <w:r>
              <w:rPr>
                <w:sz w:val="24"/>
              </w:rPr>
              <w:t xml:space="preserve">Indicadores ambientales y factores del territorio </w:t>
            </w:r>
          </w:p>
        </w:tc>
        <w:tc>
          <w:tcPr>
            <w:tcW w:w="3119"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01B43566" w14:textId="77777777" w:rsidR="00C74FDB" w:rsidRDefault="00000000">
            <w:pPr>
              <w:spacing w:after="0" w:line="240" w:lineRule="auto"/>
              <w:ind w:left="1" w:firstLine="0"/>
            </w:pPr>
            <w:r>
              <w:rPr>
                <w:sz w:val="24"/>
              </w:rPr>
              <w:t xml:space="preserve">FAO, MADR, ADR &amp; Unión Europea en Colombia. (2023). Guía de transición a la agroecología para extensionistas y promotores rurales en Colombia. </w:t>
            </w:r>
          </w:p>
          <w:p w14:paraId="797130F0" w14:textId="77777777" w:rsidR="00C74FDB" w:rsidRDefault="00000000">
            <w:pPr>
              <w:spacing w:after="0" w:line="259" w:lineRule="auto"/>
              <w:ind w:left="1" w:firstLine="0"/>
            </w:pPr>
            <w:r>
              <w:rPr>
                <w:sz w:val="24"/>
              </w:rPr>
              <w:t xml:space="preserve">Organización de las Naciones Unidas para la Alimentación y la Agricultura (FAO). </w:t>
            </w:r>
          </w:p>
        </w:tc>
        <w:tc>
          <w:tcPr>
            <w:tcW w:w="1985"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066F71D0" w14:textId="77777777" w:rsidR="00C74FDB" w:rsidRDefault="00000000">
            <w:pPr>
              <w:spacing w:after="0" w:line="259" w:lineRule="auto"/>
              <w:ind w:left="0" w:right="50" w:firstLine="0"/>
              <w:jc w:val="center"/>
            </w:pPr>
            <w:r>
              <w:rPr>
                <w:sz w:val="24"/>
              </w:rPr>
              <w:t xml:space="preserve">Manual </w:t>
            </w:r>
          </w:p>
        </w:tc>
        <w:tc>
          <w:tcPr>
            <w:tcW w:w="2877"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7C6DDE19" w14:textId="77777777" w:rsidR="00C74FDB" w:rsidRDefault="00000000">
            <w:pPr>
              <w:spacing w:after="0" w:line="259" w:lineRule="auto"/>
              <w:ind w:left="0" w:firstLine="0"/>
            </w:pPr>
            <w:hyperlink r:id="rId36">
              <w:r>
                <w:rPr>
                  <w:color w:val="1F3864"/>
                  <w:sz w:val="24"/>
                  <w:u w:val="single" w:color="1F3864"/>
                </w:rPr>
                <w:t>https://tapipedia.org/sites</w:t>
              </w:r>
            </w:hyperlink>
          </w:p>
          <w:p w14:paraId="1DEE655D" w14:textId="77777777" w:rsidR="00C74FDB" w:rsidRDefault="00000000">
            <w:pPr>
              <w:spacing w:after="0" w:line="259" w:lineRule="auto"/>
              <w:ind w:left="0" w:firstLine="0"/>
            </w:pPr>
            <w:hyperlink r:id="rId37">
              <w:r>
                <w:rPr>
                  <w:color w:val="1F3864"/>
                  <w:sz w:val="24"/>
                  <w:u w:val="single" w:color="1F3864"/>
                </w:rPr>
                <w:t>/default/files/af</w:t>
              </w:r>
            </w:hyperlink>
            <w:hyperlink r:id="rId38"/>
            <w:hyperlink r:id="rId39">
              <w:r>
                <w:rPr>
                  <w:color w:val="1F3864"/>
                  <w:sz w:val="24"/>
                  <w:u w:val="single" w:color="1F3864"/>
                </w:rPr>
                <w:t>guia_de_agroecologia</w:t>
              </w:r>
            </w:hyperlink>
            <w:hyperlink r:id="rId40"/>
            <w:hyperlink r:id="rId41">
              <w:r>
                <w:rPr>
                  <w:color w:val="1F3864"/>
                  <w:sz w:val="24"/>
                  <w:u w:val="single" w:color="1F3864"/>
                </w:rPr>
                <w:t>web_1.pdf</w:t>
              </w:r>
            </w:hyperlink>
            <w:hyperlink r:id="rId42">
              <w:r>
                <w:rPr>
                  <w:color w:val="1F3864"/>
                  <w:sz w:val="24"/>
                </w:rPr>
                <w:t xml:space="preserve"> </w:t>
              </w:r>
            </w:hyperlink>
          </w:p>
        </w:tc>
      </w:tr>
      <w:tr w:rsidR="00C74FDB" w14:paraId="0C2BF523" w14:textId="77777777">
        <w:trPr>
          <w:trHeight w:val="1757"/>
        </w:trPr>
        <w:tc>
          <w:tcPr>
            <w:tcW w:w="1979" w:type="dxa"/>
            <w:tcBorders>
              <w:top w:val="single" w:sz="4" w:space="0" w:color="D9D9D9"/>
              <w:left w:val="single" w:sz="4" w:space="0" w:color="D9D9D9"/>
              <w:bottom w:val="single" w:sz="4" w:space="0" w:color="D9D9D9"/>
              <w:right w:val="single" w:sz="4" w:space="0" w:color="D9D9D9"/>
            </w:tcBorders>
            <w:vAlign w:val="center"/>
          </w:tcPr>
          <w:p w14:paraId="43866215" w14:textId="77777777" w:rsidR="00C74FDB" w:rsidRDefault="00000000">
            <w:pPr>
              <w:spacing w:after="0" w:line="259" w:lineRule="auto"/>
              <w:ind w:left="0" w:firstLine="0"/>
            </w:pPr>
            <w:r>
              <w:rPr>
                <w:sz w:val="24"/>
              </w:rPr>
              <w:t xml:space="preserve">Indicadores ambientales y factores del territorio </w:t>
            </w:r>
          </w:p>
        </w:tc>
        <w:tc>
          <w:tcPr>
            <w:tcW w:w="3119" w:type="dxa"/>
            <w:tcBorders>
              <w:top w:val="single" w:sz="4" w:space="0" w:color="D9D9D9"/>
              <w:left w:val="single" w:sz="4" w:space="0" w:color="D9D9D9"/>
              <w:bottom w:val="single" w:sz="4" w:space="0" w:color="D9D9D9"/>
              <w:right w:val="single" w:sz="4" w:space="0" w:color="D9D9D9"/>
            </w:tcBorders>
            <w:vAlign w:val="center"/>
          </w:tcPr>
          <w:p w14:paraId="156D8E3B" w14:textId="77777777" w:rsidR="00C74FDB" w:rsidRDefault="00000000">
            <w:pPr>
              <w:spacing w:after="0" w:line="259" w:lineRule="auto"/>
              <w:ind w:left="1" w:firstLine="0"/>
            </w:pPr>
            <w:r>
              <w:rPr>
                <w:sz w:val="24"/>
              </w:rPr>
              <w:t xml:space="preserve">Agencia de desarrollo rural </w:t>
            </w:r>
          </w:p>
          <w:p w14:paraId="26F635AB" w14:textId="77777777" w:rsidR="00C74FDB" w:rsidRDefault="00000000">
            <w:pPr>
              <w:spacing w:after="0" w:line="259" w:lineRule="auto"/>
              <w:ind w:left="1" w:firstLine="0"/>
            </w:pPr>
            <w:r>
              <w:rPr>
                <w:sz w:val="24"/>
              </w:rPr>
              <w:t xml:space="preserve">(2024). Tutorial del </w:t>
            </w:r>
          </w:p>
          <w:p w14:paraId="4E75987E" w14:textId="77777777" w:rsidR="00C74FDB" w:rsidRDefault="00000000">
            <w:pPr>
              <w:spacing w:after="0" w:line="259" w:lineRule="auto"/>
              <w:ind w:left="1" w:right="158" w:firstLine="0"/>
              <w:jc w:val="both"/>
            </w:pPr>
            <w:r>
              <w:rPr>
                <w:sz w:val="24"/>
              </w:rPr>
              <w:t xml:space="preserve">Instrumento de Planificación Predial para la Transición Agroecológica - IPPTA. </w:t>
            </w:r>
          </w:p>
        </w:tc>
        <w:tc>
          <w:tcPr>
            <w:tcW w:w="1985" w:type="dxa"/>
            <w:tcBorders>
              <w:top w:val="single" w:sz="4" w:space="0" w:color="D9D9D9"/>
              <w:left w:val="single" w:sz="4" w:space="0" w:color="D9D9D9"/>
              <w:bottom w:val="single" w:sz="4" w:space="0" w:color="D9D9D9"/>
              <w:right w:val="single" w:sz="4" w:space="0" w:color="D9D9D9"/>
            </w:tcBorders>
            <w:vAlign w:val="center"/>
          </w:tcPr>
          <w:p w14:paraId="1067FC88" w14:textId="77777777" w:rsidR="00C74FDB" w:rsidRDefault="00000000">
            <w:pPr>
              <w:spacing w:after="0" w:line="259" w:lineRule="auto"/>
              <w:ind w:left="0" w:right="51" w:firstLine="0"/>
              <w:jc w:val="center"/>
            </w:pPr>
            <w:r>
              <w:rPr>
                <w:sz w:val="24"/>
              </w:rPr>
              <w:t xml:space="preserve">Video </w:t>
            </w:r>
          </w:p>
        </w:tc>
        <w:tc>
          <w:tcPr>
            <w:tcW w:w="2877" w:type="dxa"/>
            <w:tcBorders>
              <w:top w:val="single" w:sz="4" w:space="0" w:color="D9D9D9"/>
              <w:left w:val="single" w:sz="4" w:space="0" w:color="D9D9D9"/>
              <w:bottom w:val="single" w:sz="4" w:space="0" w:color="D9D9D9"/>
              <w:right w:val="single" w:sz="4" w:space="0" w:color="D9D9D9"/>
            </w:tcBorders>
            <w:vAlign w:val="center"/>
          </w:tcPr>
          <w:p w14:paraId="004FB052" w14:textId="77777777" w:rsidR="00C74FDB" w:rsidRDefault="00000000">
            <w:pPr>
              <w:spacing w:after="0" w:line="259" w:lineRule="auto"/>
              <w:ind w:left="0" w:firstLine="0"/>
            </w:pPr>
            <w:hyperlink r:id="rId43">
              <w:r>
                <w:rPr>
                  <w:color w:val="1F3864"/>
                  <w:sz w:val="24"/>
                  <w:u w:val="single" w:color="1F3864"/>
                </w:rPr>
                <w:t xml:space="preserve">https://www.youtube.com </w:t>
              </w:r>
            </w:hyperlink>
            <w:hyperlink r:id="rId44">
              <w:r>
                <w:rPr>
                  <w:color w:val="1F3864"/>
                  <w:sz w:val="24"/>
                  <w:u w:val="single" w:color="1F3864"/>
                </w:rPr>
                <w:t>/</w:t>
              </w:r>
              <w:proofErr w:type="spellStart"/>
              <w:r>
                <w:rPr>
                  <w:color w:val="1F3864"/>
                  <w:sz w:val="24"/>
                  <w:u w:val="single" w:color="1F3864"/>
                </w:rPr>
                <w:t>watch?v</w:t>
              </w:r>
              <w:proofErr w:type="spellEnd"/>
              <w:r>
                <w:rPr>
                  <w:color w:val="1F3864"/>
                  <w:sz w:val="24"/>
                  <w:u w:val="single" w:color="1F3864"/>
                </w:rPr>
                <w:t>=pE801QBON00</w:t>
              </w:r>
            </w:hyperlink>
            <w:hyperlink r:id="rId45">
              <w:r>
                <w:rPr>
                  <w:sz w:val="24"/>
                </w:rPr>
                <w:t xml:space="preserve"> </w:t>
              </w:r>
            </w:hyperlink>
          </w:p>
        </w:tc>
      </w:tr>
      <w:tr w:rsidR="00C74FDB" w14:paraId="3D554DB9" w14:textId="77777777">
        <w:trPr>
          <w:trHeight w:val="1752"/>
        </w:trPr>
        <w:tc>
          <w:tcPr>
            <w:tcW w:w="1979"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0D67EDCD" w14:textId="77777777" w:rsidR="00C74FDB" w:rsidRDefault="00000000">
            <w:pPr>
              <w:spacing w:after="0" w:line="240" w:lineRule="auto"/>
              <w:ind w:left="0" w:firstLine="0"/>
            </w:pPr>
            <w:r>
              <w:rPr>
                <w:sz w:val="24"/>
              </w:rPr>
              <w:t xml:space="preserve">Algunas soluciones agroecológicas </w:t>
            </w:r>
          </w:p>
          <w:p w14:paraId="671A8829" w14:textId="77777777" w:rsidR="00C74FDB" w:rsidRDefault="00000000">
            <w:pPr>
              <w:spacing w:after="0" w:line="259" w:lineRule="auto"/>
              <w:ind w:left="0" w:firstLine="0"/>
            </w:pPr>
            <w:r>
              <w:rPr>
                <w:sz w:val="24"/>
              </w:rPr>
              <w:t xml:space="preserve">frente a la crisis ambiental </w:t>
            </w:r>
          </w:p>
        </w:tc>
        <w:tc>
          <w:tcPr>
            <w:tcW w:w="3119"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7FE66E69" w14:textId="77777777" w:rsidR="00C74FDB" w:rsidRDefault="00000000">
            <w:pPr>
              <w:spacing w:after="0" w:line="259" w:lineRule="auto"/>
              <w:ind w:left="1" w:firstLine="0"/>
            </w:pPr>
            <w:r>
              <w:rPr>
                <w:sz w:val="24"/>
              </w:rPr>
              <w:t xml:space="preserve">Lozano, F. H. (2009). </w:t>
            </w:r>
          </w:p>
          <w:p w14:paraId="4626AEAD" w14:textId="77777777" w:rsidR="00C74FDB" w:rsidRDefault="00000000">
            <w:pPr>
              <w:spacing w:after="0" w:line="259" w:lineRule="auto"/>
              <w:ind w:left="1" w:right="37" w:firstLine="0"/>
            </w:pPr>
            <w:r>
              <w:rPr>
                <w:sz w:val="24"/>
              </w:rPr>
              <w:t xml:space="preserve">Herramientas de manejo para la conservación de biodiversidad en paisajes rurales. </w:t>
            </w:r>
          </w:p>
        </w:tc>
        <w:tc>
          <w:tcPr>
            <w:tcW w:w="1985"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5507F87D" w14:textId="77777777" w:rsidR="00C74FDB" w:rsidRDefault="00000000">
            <w:pPr>
              <w:spacing w:after="0" w:line="259" w:lineRule="auto"/>
              <w:ind w:left="0" w:right="50" w:firstLine="0"/>
              <w:jc w:val="center"/>
            </w:pPr>
            <w:r>
              <w:rPr>
                <w:sz w:val="24"/>
              </w:rPr>
              <w:t xml:space="preserve">Libro </w:t>
            </w:r>
          </w:p>
        </w:tc>
        <w:tc>
          <w:tcPr>
            <w:tcW w:w="2877"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2DD4C4DA" w14:textId="77777777" w:rsidR="00C74FDB" w:rsidRDefault="00000000">
            <w:pPr>
              <w:spacing w:after="0" w:line="240" w:lineRule="auto"/>
              <w:ind w:left="0" w:firstLine="0"/>
            </w:pPr>
            <w:hyperlink r:id="rId46">
              <w:r>
                <w:rPr>
                  <w:color w:val="1F3864"/>
                  <w:sz w:val="24"/>
                  <w:u w:val="single" w:color="1F3864"/>
                </w:rPr>
                <w:t xml:space="preserve">https://repository.agrosavi </w:t>
              </w:r>
            </w:hyperlink>
            <w:hyperlink r:id="rId47">
              <w:r>
                <w:rPr>
                  <w:color w:val="1F3864"/>
                  <w:sz w:val="24"/>
                  <w:u w:val="single" w:color="1F3864"/>
                </w:rPr>
                <w:t>a.co/server/api/</w:t>
              </w:r>
              <w:proofErr w:type="spellStart"/>
              <w:r>
                <w:rPr>
                  <w:color w:val="1F3864"/>
                  <w:sz w:val="24"/>
                  <w:u w:val="single" w:color="1F3864"/>
                </w:rPr>
                <w:t>core</w:t>
              </w:r>
              <w:proofErr w:type="spellEnd"/>
              <w:r>
                <w:rPr>
                  <w:color w:val="1F3864"/>
                  <w:sz w:val="24"/>
                  <w:u w:val="single" w:color="1F3864"/>
                </w:rPr>
                <w:t>/</w:t>
              </w:r>
              <w:proofErr w:type="spellStart"/>
              <w:r>
                <w:rPr>
                  <w:color w:val="1F3864"/>
                  <w:sz w:val="24"/>
                  <w:u w:val="single" w:color="1F3864"/>
                </w:rPr>
                <w:t>bitstr</w:t>
              </w:r>
              <w:proofErr w:type="spellEnd"/>
              <w:r>
                <w:rPr>
                  <w:color w:val="1F3864"/>
                  <w:sz w:val="24"/>
                  <w:u w:val="single" w:color="1F3864"/>
                </w:rPr>
                <w:t xml:space="preserve"> </w:t>
              </w:r>
            </w:hyperlink>
            <w:hyperlink r:id="rId48">
              <w:proofErr w:type="spellStart"/>
              <w:r>
                <w:rPr>
                  <w:color w:val="1F3864"/>
                  <w:sz w:val="24"/>
                  <w:u w:val="single" w:color="1F3864"/>
                </w:rPr>
                <w:t>eams</w:t>
              </w:r>
              <w:proofErr w:type="spellEnd"/>
              <w:r>
                <w:rPr>
                  <w:color w:val="1F3864"/>
                  <w:sz w:val="24"/>
                  <w:u w:val="single" w:color="1F3864"/>
                </w:rPr>
                <w:t>/af3494a5</w:t>
              </w:r>
            </w:hyperlink>
            <w:hyperlink r:id="rId49">
              <w:r>
                <w:rPr>
                  <w:color w:val="1F3864"/>
                  <w:sz w:val="24"/>
                  <w:u w:val="single" w:color="1F3864"/>
                </w:rPr>
                <w:t>-</w:t>
              </w:r>
            </w:hyperlink>
            <w:hyperlink r:id="rId50">
              <w:r>
                <w:rPr>
                  <w:color w:val="1F3864"/>
                  <w:sz w:val="24"/>
                  <w:u w:val="single" w:color="1F3864"/>
                </w:rPr>
                <w:t>040a</w:t>
              </w:r>
            </w:hyperlink>
            <w:hyperlink r:id="rId51">
              <w:r>
                <w:rPr>
                  <w:color w:val="1F3864"/>
                  <w:sz w:val="24"/>
                  <w:u w:val="single" w:color="1F3864"/>
                </w:rPr>
                <w:t>-</w:t>
              </w:r>
            </w:hyperlink>
          </w:p>
          <w:p w14:paraId="5690B92F" w14:textId="77777777" w:rsidR="00C74FDB" w:rsidRDefault="00000000">
            <w:pPr>
              <w:spacing w:after="0" w:line="259" w:lineRule="auto"/>
              <w:ind w:left="0" w:firstLine="0"/>
            </w:pPr>
            <w:hyperlink r:id="rId52">
              <w:r>
                <w:rPr>
                  <w:color w:val="1F3864"/>
                  <w:sz w:val="24"/>
                  <w:u w:val="single" w:color="1F3864"/>
                </w:rPr>
                <w:t>4dc0</w:t>
              </w:r>
            </w:hyperlink>
            <w:hyperlink r:id="rId53">
              <w:r>
                <w:rPr>
                  <w:color w:val="1F3864"/>
                  <w:sz w:val="24"/>
                  <w:u w:val="single" w:color="1F3864"/>
                </w:rPr>
                <w:t>-</w:t>
              </w:r>
            </w:hyperlink>
            <w:hyperlink r:id="rId54">
              <w:r>
                <w:rPr>
                  <w:color w:val="1F3864"/>
                  <w:sz w:val="24"/>
                  <w:u w:val="single" w:color="1F3864"/>
                </w:rPr>
                <w:t>9101</w:t>
              </w:r>
            </w:hyperlink>
            <w:hyperlink r:id="rId55">
              <w:r>
                <w:rPr>
                  <w:color w:val="1F3864"/>
                  <w:sz w:val="24"/>
                  <w:u w:val="single" w:color="1F3864"/>
                </w:rPr>
                <w:t>-</w:t>
              </w:r>
            </w:hyperlink>
          </w:p>
          <w:p w14:paraId="091D1FB0" w14:textId="77777777" w:rsidR="00C74FDB" w:rsidRDefault="00000000">
            <w:pPr>
              <w:spacing w:after="0" w:line="259" w:lineRule="auto"/>
              <w:ind w:left="0" w:firstLine="0"/>
            </w:pPr>
            <w:hyperlink r:id="rId56">
              <w:r>
                <w:rPr>
                  <w:color w:val="1F3864"/>
                  <w:sz w:val="24"/>
                  <w:u w:val="single" w:color="1F3864"/>
                </w:rPr>
                <w:t>3ceaa174d6f2/</w:t>
              </w:r>
              <w:proofErr w:type="spellStart"/>
              <w:r>
                <w:rPr>
                  <w:color w:val="1F3864"/>
                  <w:sz w:val="24"/>
                  <w:u w:val="single" w:color="1F3864"/>
                </w:rPr>
                <w:t>content</w:t>
              </w:r>
              <w:proofErr w:type="spellEnd"/>
            </w:hyperlink>
            <w:hyperlink r:id="rId57">
              <w:r>
                <w:rPr>
                  <w:sz w:val="24"/>
                </w:rPr>
                <w:t xml:space="preserve"> </w:t>
              </w:r>
            </w:hyperlink>
          </w:p>
        </w:tc>
      </w:tr>
      <w:tr w:rsidR="00C74FDB" w14:paraId="170986D5" w14:textId="77777777">
        <w:trPr>
          <w:trHeight w:val="2637"/>
        </w:trPr>
        <w:tc>
          <w:tcPr>
            <w:tcW w:w="1979" w:type="dxa"/>
            <w:tcBorders>
              <w:top w:val="single" w:sz="4" w:space="0" w:color="D9D9D9"/>
              <w:left w:val="single" w:sz="4" w:space="0" w:color="D9D9D9"/>
              <w:bottom w:val="single" w:sz="4" w:space="0" w:color="D9D9D9"/>
              <w:right w:val="single" w:sz="4" w:space="0" w:color="D9D9D9"/>
            </w:tcBorders>
            <w:vAlign w:val="center"/>
          </w:tcPr>
          <w:p w14:paraId="0C93812F" w14:textId="77777777" w:rsidR="00C74FDB" w:rsidRDefault="00000000">
            <w:pPr>
              <w:spacing w:after="0" w:line="259" w:lineRule="auto"/>
              <w:ind w:left="0" w:firstLine="0"/>
            </w:pPr>
            <w:r>
              <w:rPr>
                <w:sz w:val="24"/>
              </w:rPr>
              <w:lastRenderedPageBreak/>
              <w:t xml:space="preserve">Algunas soluciones agroecológicas frente a la crisis ambiental </w:t>
            </w:r>
          </w:p>
        </w:tc>
        <w:tc>
          <w:tcPr>
            <w:tcW w:w="3119" w:type="dxa"/>
            <w:tcBorders>
              <w:top w:val="single" w:sz="4" w:space="0" w:color="D9D9D9"/>
              <w:left w:val="single" w:sz="4" w:space="0" w:color="D9D9D9"/>
              <w:bottom w:val="single" w:sz="4" w:space="0" w:color="D9D9D9"/>
              <w:right w:val="single" w:sz="4" w:space="0" w:color="D9D9D9"/>
            </w:tcBorders>
            <w:vAlign w:val="center"/>
          </w:tcPr>
          <w:p w14:paraId="11CFACC9" w14:textId="77777777" w:rsidR="00C74FDB" w:rsidRDefault="00000000">
            <w:pPr>
              <w:spacing w:after="0" w:line="240" w:lineRule="auto"/>
              <w:ind w:left="1" w:firstLine="0"/>
            </w:pPr>
            <w:r>
              <w:rPr>
                <w:sz w:val="24"/>
              </w:rPr>
              <w:t xml:space="preserve">Prieto, J. (2024). Diseño hidrológico con línea clave para el trópico: Fundamentos para el manejo del agua y suelo en cambio climático. Secretaría Metropolitana de Ambiente de Quito &amp; </w:t>
            </w:r>
          </w:p>
          <w:p w14:paraId="67246426" w14:textId="77777777" w:rsidR="00C74FDB" w:rsidRDefault="00000000">
            <w:pPr>
              <w:spacing w:after="0" w:line="259" w:lineRule="auto"/>
              <w:ind w:left="1" w:firstLine="0"/>
            </w:pPr>
            <w:r>
              <w:rPr>
                <w:sz w:val="24"/>
              </w:rPr>
              <w:t xml:space="preserve">Corporación ECOPAR. </w:t>
            </w:r>
          </w:p>
        </w:tc>
        <w:tc>
          <w:tcPr>
            <w:tcW w:w="1985" w:type="dxa"/>
            <w:tcBorders>
              <w:top w:val="single" w:sz="4" w:space="0" w:color="D9D9D9"/>
              <w:left w:val="single" w:sz="4" w:space="0" w:color="D9D9D9"/>
              <w:bottom w:val="single" w:sz="4" w:space="0" w:color="D9D9D9"/>
              <w:right w:val="single" w:sz="4" w:space="0" w:color="D9D9D9"/>
            </w:tcBorders>
            <w:vAlign w:val="center"/>
          </w:tcPr>
          <w:p w14:paraId="7A22EA6E" w14:textId="77777777" w:rsidR="00C74FDB" w:rsidRDefault="00000000">
            <w:pPr>
              <w:spacing w:after="0" w:line="259" w:lineRule="auto"/>
              <w:ind w:left="0" w:right="52" w:firstLine="0"/>
              <w:jc w:val="center"/>
            </w:pPr>
            <w:r>
              <w:rPr>
                <w:sz w:val="24"/>
              </w:rPr>
              <w:t xml:space="preserve">Cartilla </w:t>
            </w:r>
          </w:p>
        </w:tc>
        <w:tc>
          <w:tcPr>
            <w:tcW w:w="2877" w:type="dxa"/>
            <w:tcBorders>
              <w:top w:val="single" w:sz="4" w:space="0" w:color="D9D9D9"/>
              <w:left w:val="single" w:sz="4" w:space="0" w:color="D9D9D9"/>
              <w:bottom w:val="single" w:sz="4" w:space="0" w:color="D9D9D9"/>
              <w:right w:val="single" w:sz="4" w:space="0" w:color="D9D9D9"/>
            </w:tcBorders>
            <w:vAlign w:val="center"/>
          </w:tcPr>
          <w:p w14:paraId="28887BFE" w14:textId="77777777" w:rsidR="00C74FDB" w:rsidRDefault="00000000">
            <w:pPr>
              <w:spacing w:after="0" w:line="259" w:lineRule="auto"/>
              <w:ind w:left="0" w:firstLine="0"/>
            </w:pPr>
            <w:hyperlink r:id="rId58">
              <w:r>
                <w:rPr>
                  <w:color w:val="1F3864"/>
                  <w:sz w:val="24"/>
                  <w:u w:val="single" w:color="1F3864"/>
                </w:rPr>
                <w:t xml:space="preserve">https://drive.google.com/f </w:t>
              </w:r>
            </w:hyperlink>
            <w:hyperlink r:id="rId59">
              <w:proofErr w:type="spellStart"/>
              <w:r>
                <w:rPr>
                  <w:color w:val="1F3864"/>
                  <w:sz w:val="24"/>
                  <w:u w:val="single" w:color="1F3864"/>
                </w:rPr>
                <w:t>ile</w:t>
              </w:r>
              <w:proofErr w:type="spellEnd"/>
              <w:r>
                <w:rPr>
                  <w:color w:val="1F3864"/>
                  <w:sz w:val="24"/>
                  <w:u w:val="single" w:color="1F3864"/>
                </w:rPr>
                <w:t xml:space="preserve">/d/10Cj0xwlDcrgrD18oU </w:t>
              </w:r>
            </w:hyperlink>
            <w:hyperlink r:id="rId60">
              <w:r>
                <w:rPr>
                  <w:color w:val="1F3864"/>
                  <w:sz w:val="24"/>
                  <w:u w:val="single" w:color="1F3864"/>
                </w:rPr>
                <w:t>y_eh_JIqnvC5hoP/</w:t>
              </w:r>
              <w:proofErr w:type="spellStart"/>
              <w:r>
                <w:rPr>
                  <w:color w:val="1F3864"/>
                  <w:sz w:val="24"/>
                  <w:u w:val="single" w:color="1F3864"/>
                </w:rPr>
                <w:t>view?us</w:t>
              </w:r>
              <w:proofErr w:type="spellEnd"/>
              <w:r>
                <w:rPr>
                  <w:color w:val="1F3864"/>
                  <w:sz w:val="24"/>
                  <w:u w:val="single" w:color="1F3864"/>
                </w:rPr>
                <w:t xml:space="preserve"> </w:t>
              </w:r>
            </w:hyperlink>
            <w:hyperlink r:id="rId61">
              <w:r>
                <w:rPr>
                  <w:color w:val="1F3864"/>
                  <w:sz w:val="24"/>
                  <w:u w:val="single" w:color="1F3864"/>
                </w:rPr>
                <w:t>p=</w:t>
              </w:r>
              <w:proofErr w:type="spellStart"/>
              <w:r>
                <w:rPr>
                  <w:color w:val="1F3864"/>
                  <w:sz w:val="24"/>
                  <w:u w:val="single" w:color="1F3864"/>
                </w:rPr>
                <w:t>sharing</w:t>
              </w:r>
              <w:proofErr w:type="spellEnd"/>
            </w:hyperlink>
            <w:hyperlink r:id="rId62">
              <w:r>
                <w:rPr>
                  <w:sz w:val="24"/>
                </w:rPr>
                <w:t xml:space="preserve"> </w:t>
              </w:r>
            </w:hyperlink>
          </w:p>
        </w:tc>
      </w:tr>
    </w:tbl>
    <w:p w14:paraId="63865EC3" w14:textId="77777777" w:rsidR="00C74FDB" w:rsidRDefault="00000000">
      <w:pPr>
        <w:spacing w:after="302" w:line="259" w:lineRule="auto"/>
        <w:ind w:firstLine="0"/>
      </w:pPr>
      <w:r>
        <w:t xml:space="preserve"> </w:t>
      </w:r>
    </w:p>
    <w:p w14:paraId="34EE4053" w14:textId="77777777" w:rsidR="00C74FDB" w:rsidRDefault="00000000">
      <w:pPr>
        <w:spacing w:after="302" w:line="259" w:lineRule="auto"/>
        <w:ind w:firstLine="0"/>
      </w:pPr>
      <w:r>
        <w:t xml:space="preserve"> </w:t>
      </w:r>
    </w:p>
    <w:p w14:paraId="05C7E456" w14:textId="77777777" w:rsidR="0048141A" w:rsidRDefault="0048141A">
      <w:pPr>
        <w:spacing w:after="0" w:line="259" w:lineRule="auto"/>
        <w:ind w:firstLine="0"/>
      </w:pPr>
    </w:p>
    <w:p w14:paraId="76CA7FDC" w14:textId="77777777" w:rsidR="0048141A" w:rsidRDefault="0048141A">
      <w:pPr>
        <w:spacing w:after="0" w:line="259" w:lineRule="auto"/>
        <w:ind w:firstLine="0"/>
      </w:pPr>
    </w:p>
    <w:p w14:paraId="5394A987" w14:textId="77777777" w:rsidR="0048141A" w:rsidRDefault="0048141A">
      <w:pPr>
        <w:spacing w:after="0" w:line="259" w:lineRule="auto"/>
        <w:ind w:firstLine="0"/>
      </w:pPr>
    </w:p>
    <w:p w14:paraId="558C1193" w14:textId="77777777" w:rsidR="0048141A" w:rsidRDefault="0048141A">
      <w:pPr>
        <w:spacing w:after="0" w:line="259" w:lineRule="auto"/>
        <w:ind w:firstLine="0"/>
      </w:pPr>
    </w:p>
    <w:p w14:paraId="6A4328F0" w14:textId="77777777" w:rsidR="0048141A" w:rsidRDefault="0048141A">
      <w:pPr>
        <w:spacing w:after="0" w:line="259" w:lineRule="auto"/>
        <w:ind w:firstLine="0"/>
      </w:pPr>
    </w:p>
    <w:p w14:paraId="1A39C35E" w14:textId="77777777" w:rsidR="0048141A" w:rsidRDefault="0048141A">
      <w:pPr>
        <w:spacing w:after="0" w:line="259" w:lineRule="auto"/>
        <w:ind w:firstLine="0"/>
      </w:pPr>
    </w:p>
    <w:p w14:paraId="286B5BC3" w14:textId="77777777" w:rsidR="0048141A" w:rsidRDefault="0048141A">
      <w:pPr>
        <w:spacing w:after="0" w:line="259" w:lineRule="auto"/>
        <w:ind w:firstLine="0"/>
      </w:pPr>
    </w:p>
    <w:p w14:paraId="19AC37DF" w14:textId="77777777" w:rsidR="0048141A" w:rsidRDefault="0048141A">
      <w:pPr>
        <w:spacing w:after="0" w:line="259" w:lineRule="auto"/>
        <w:ind w:firstLine="0"/>
      </w:pPr>
    </w:p>
    <w:p w14:paraId="2A969188" w14:textId="77777777" w:rsidR="0048141A" w:rsidRDefault="0048141A">
      <w:pPr>
        <w:spacing w:after="0" w:line="259" w:lineRule="auto"/>
        <w:ind w:firstLine="0"/>
      </w:pPr>
    </w:p>
    <w:p w14:paraId="28D43CBD" w14:textId="77777777" w:rsidR="0048141A" w:rsidRDefault="0048141A">
      <w:pPr>
        <w:spacing w:after="0" w:line="259" w:lineRule="auto"/>
        <w:ind w:firstLine="0"/>
      </w:pPr>
    </w:p>
    <w:p w14:paraId="16A92DE7" w14:textId="77777777" w:rsidR="0048141A" w:rsidRDefault="0048141A">
      <w:pPr>
        <w:spacing w:after="0" w:line="259" w:lineRule="auto"/>
        <w:ind w:firstLine="0"/>
      </w:pPr>
    </w:p>
    <w:p w14:paraId="459933C7" w14:textId="77777777" w:rsidR="0048141A" w:rsidRDefault="0048141A">
      <w:pPr>
        <w:spacing w:after="0" w:line="259" w:lineRule="auto"/>
        <w:ind w:firstLine="0"/>
      </w:pPr>
    </w:p>
    <w:p w14:paraId="1B247B5F" w14:textId="77777777" w:rsidR="0048141A" w:rsidRDefault="0048141A">
      <w:pPr>
        <w:spacing w:after="0" w:line="259" w:lineRule="auto"/>
        <w:ind w:firstLine="0"/>
      </w:pPr>
    </w:p>
    <w:p w14:paraId="7A41BB0A" w14:textId="77777777" w:rsidR="0048141A" w:rsidRDefault="0048141A">
      <w:pPr>
        <w:spacing w:after="0" w:line="259" w:lineRule="auto"/>
        <w:ind w:firstLine="0"/>
      </w:pPr>
    </w:p>
    <w:p w14:paraId="1FD35B0B" w14:textId="77777777" w:rsidR="0048141A" w:rsidRDefault="0048141A">
      <w:pPr>
        <w:spacing w:after="0" w:line="259" w:lineRule="auto"/>
        <w:ind w:firstLine="0"/>
      </w:pPr>
    </w:p>
    <w:p w14:paraId="33266FB1" w14:textId="46B16DF0" w:rsidR="00C74FDB" w:rsidRDefault="00000000">
      <w:pPr>
        <w:spacing w:after="0" w:line="259" w:lineRule="auto"/>
        <w:ind w:firstLine="0"/>
      </w:pPr>
      <w:r>
        <w:t xml:space="preserve"> </w:t>
      </w:r>
    </w:p>
    <w:p w14:paraId="6497B456" w14:textId="77777777" w:rsidR="00C74FDB" w:rsidRDefault="00000000">
      <w:pPr>
        <w:pStyle w:val="Ttulo1"/>
        <w:spacing w:after="267"/>
        <w:ind w:left="-5"/>
      </w:pPr>
      <w:r>
        <w:lastRenderedPageBreak/>
        <w:t xml:space="preserve">Glosario </w:t>
      </w:r>
    </w:p>
    <w:p w14:paraId="2AEE3BAF" w14:textId="77777777" w:rsidR="00C74FDB" w:rsidRDefault="00000000">
      <w:pPr>
        <w:ind w:left="-15"/>
      </w:pPr>
      <w:r>
        <w:rPr>
          <w:b/>
        </w:rPr>
        <w:t>Agroecosistema</w:t>
      </w:r>
      <w:r>
        <w:t xml:space="preserve">: sistema productivo donde interactúan cultivos, animales, suelos, agua y comunidades humanas, sujeto a principios ecológicos y agrícolas. </w:t>
      </w:r>
    </w:p>
    <w:p w14:paraId="10746665" w14:textId="77777777" w:rsidR="00C74FDB" w:rsidRDefault="00000000">
      <w:pPr>
        <w:ind w:left="-15"/>
      </w:pPr>
      <w:r>
        <w:rPr>
          <w:b/>
        </w:rPr>
        <w:t>Biodiversidad</w:t>
      </w:r>
      <w:r>
        <w:t xml:space="preserve">: variedad de especies, genes y ecosistemas presentes en un territorio. es esencial para la estabilidad y resiliencia ecológica. </w:t>
      </w:r>
    </w:p>
    <w:p w14:paraId="5C88DE8C" w14:textId="77777777" w:rsidR="00C74FDB" w:rsidRDefault="00000000">
      <w:pPr>
        <w:ind w:left="-15"/>
      </w:pPr>
      <w:r>
        <w:rPr>
          <w:b/>
        </w:rPr>
        <w:t>Conectividad</w:t>
      </w:r>
      <w:r>
        <w:t xml:space="preserve"> ecológica: continuidad espacial que permite el movimiento de especies, el flujo genético y la provisión de servicios ecosistémicos. </w:t>
      </w:r>
    </w:p>
    <w:p w14:paraId="09CE80FF" w14:textId="77777777" w:rsidR="00C74FDB" w:rsidRDefault="00000000">
      <w:pPr>
        <w:ind w:left="-15"/>
      </w:pPr>
      <w:r>
        <w:rPr>
          <w:b/>
        </w:rPr>
        <w:t>Diagnóstico</w:t>
      </w:r>
      <w:r>
        <w:t xml:space="preserve"> </w:t>
      </w:r>
      <w:r>
        <w:rPr>
          <w:b/>
        </w:rPr>
        <w:t>ambiental</w:t>
      </w:r>
      <w:r>
        <w:t xml:space="preserve">: proceso de recopilación y análisis de información para evaluar el estado y funcionamiento del medio ambiente. </w:t>
      </w:r>
    </w:p>
    <w:p w14:paraId="52376BD6" w14:textId="77777777" w:rsidR="00C74FDB" w:rsidRDefault="00000000">
      <w:pPr>
        <w:ind w:left="-15"/>
      </w:pPr>
      <w:r>
        <w:rPr>
          <w:b/>
        </w:rPr>
        <w:t>Indicador</w:t>
      </w:r>
      <w:r>
        <w:t xml:space="preserve"> </w:t>
      </w:r>
      <w:r>
        <w:rPr>
          <w:b/>
        </w:rPr>
        <w:t>ambiental</w:t>
      </w:r>
      <w:r>
        <w:t xml:space="preserve">: variable cuantitativa o cualitativa que proporciona información sobre el estado, las presiones o las respuestas del medio ambiente. </w:t>
      </w:r>
    </w:p>
    <w:p w14:paraId="3330C93C" w14:textId="77777777" w:rsidR="00C74FDB" w:rsidRDefault="00000000">
      <w:pPr>
        <w:ind w:left="-15"/>
      </w:pPr>
      <w:r>
        <w:rPr>
          <w:b/>
        </w:rPr>
        <w:t>Línea</w:t>
      </w:r>
      <w:r>
        <w:t xml:space="preserve"> </w:t>
      </w:r>
      <w:r>
        <w:rPr>
          <w:b/>
        </w:rPr>
        <w:t>base</w:t>
      </w:r>
      <w:r>
        <w:t xml:space="preserve"> </w:t>
      </w:r>
      <w:r>
        <w:rPr>
          <w:b/>
        </w:rPr>
        <w:t>ambiental</w:t>
      </w:r>
      <w:r>
        <w:t xml:space="preserve">: estado inicial de las condiciones ambientales de un área antes de implementar un plan o proyecto, utilizado como referencia para el seguimiento. </w:t>
      </w:r>
    </w:p>
    <w:p w14:paraId="71A4CA20" w14:textId="77777777" w:rsidR="00C74FDB" w:rsidRDefault="00000000">
      <w:pPr>
        <w:ind w:left="-15"/>
      </w:pPr>
      <w:r>
        <w:rPr>
          <w:b/>
        </w:rPr>
        <w:t>Restauración</w:t>
      </w:r>
      <w:r>
        <w:t xml:space="preserve"> </w:t>
      </w:r>
      <w:r>
        <w:rPr>
          <w:b/>
        </w:rPr>
        <w:t>ecológica</w:t>
      </w:r>
      <w:r>
        <w:t xml:space="preserve">: proceso que busca recuperar la estructura, composición y función de los ecosistemas degradados. </w:t>
      </w:r>
    </w:p>
    <w:p w14:paraId="59EB2AD4" w14:textId="77777777" w:rsidR="00C74FDB" w:rsidRDefault="00000000">
      <w:pPr>
        <w:ind w:left="-15"/>
      </w:pPr>
      <w:r>
        <w:rPr>
          <w:b/>
        </w:rPr>
        <w:t>Sistemas</w:t>
      </w:r>
      <w:r>
        <w:t xml:space="preserve"> </w:t>
      </w:r>
      <w:r>
        <w:rPr>
          <w:b/>
        </w:rPr>
        <w:t>agroforestales</w:t>
      </w:r>
      <w:r>
        <w:t xml:space="preserve">: modelos de uso del suelo que integran árboles, cultivos y, en algunos casos, animales, en beneficio ecológico y productivo. </w:t>
      </w:r>
    </w:p>
    <w:p w14:paraId="2DD6F4F0" w14:textId="77777777" w:rsidR="00C74FDB" w:rsidRDefault="00000000">
      <w:pPr>
        <w:ind w:left="-15"/>
      </w:pPr>
      <w:r>
        <w:rPr>
          <w:b/>
        </w:rPr>
        <w:t>Territorio</w:t>
      </w:r>
      <w:r>
        <w:t xml:space="preserve">: espacio geográfico donde interactúan los factores ambientales, sociales y económicos, y sobre el cual se planifica la gestión sostenible. </w:t>
      </w:r>
    </w:p>
    <w:p w14:paraId="2A7F6093" w14:textId="77777777" w:rsidR="00C74FDB" w:rsidRDefault="00000000">
      <w:pPr>
        <w:pStyle w:val="Ttulo1"/>
        <w:spacing w:after="325"/>
        <w:ind w:left="-5"/>
      </w:pPr>
      <w:r>
        <w:lastRenderedPageBreak/>
        <w:t xml:space="preserve">Referencias bibliográficas  </w:t>
      </w:r>
    </w:p>
    <w:p w14:paraId="73A8A285" w14:textId="77777777" w:rsidR="00C74FDB" w:rsidRDefault="00000000">
      <w:pPr>
        <w:numPr>
          <w:ilvl w:val="0"/>
          <w:numId w:val="35"/>
        </w:numPr>
        <w:spacing w:after="52"/>
        <w:ind w:hanging="360"/>
      </w:pPr>
      <w:r>
        <w:t xml:space="preserve">Avella Muñoz, A., Garzón Fierro E. M., Páez Díaz, M. J., &amp; Ordosgoitia, D. (2022). Restauración ecológica: Principios y prácticas. Ministerio de Ambiente y Desarrollo Sostenible de Colombia-Fundación Natura. </w:t>
      </w:r>
      <w:hyperlink r:id="rId63">
        <w:r>
          <w:rPr>
            <w:color w:val="1F3864"/>
            <w:u w:val="single" w:color="1F3864"/>
          </w:rPr>
          <w:t>https://natura.org.co/publicaciones/cartilla</w:t>
        </w:r>
      </w:hyperlink>
      <w:hyperlink r:id="rId64">
        <w:r>
          <w:rPr>
            <w:color w:val="1F3864"/>
            <w:u w:val="single" w:color="1F3864"/>
          </w:rPr>
          <w:t>-</w:t>
        </w:r>
      </w:hyperlink>
      <w:hyperlink r:id="rId65">
        <w:r>
          <w:rPr>
            <w:color w:val="1F3864"/>
            <w:u w:val="single" w:color="1F3864"/>
          </w:rPr>
          <w:t>restauracion</w:t>
        </w:r>
      </w:hyperlink>
      <w:hyperlink r:id="rId66">
        <w:r>
          <w:rPr>
            <w:color w:val="1F3864"/>
            <w:u w:val="single" w:color="1F3864"/>
          </w:rPr>
          <w:t>-</w:t>
        </w:r>
      </w:hyperlink>
      <w:hyperlink r:id="rId67">
        <w:r>
          <w:rPr>
            <w:color w:val="1F3864"/>
            <w:u w:val="single" w:color="1F3864"/>
          </w:rPr>
          <w:t>ecologica</w:t>
        </w:r>
      </w:hyperlink>
      <w:hyperlink r:id="rId68">
        <w:r>
          <w:rPr>
            <w:color w:val="1F3864"/>
            <w:u w:val="single" w:color="1F3864"/>
          </w:rPr>
          <w:t>-</w:t>
        </w:r>
      </w:hyperlink>
      <w:hyperlink r:id="rId69">
        <w:r>
          <w:rPr>
            <w:color w:val="1F3864"/>
            <w:u w:val="single" w:color="1F3864"/>
          </w:rPr>
          <w:t>principios</w:t>
        </w:r>
      </w:hyperlink>
      <w:hyperlink r:id="rId70"/>
      <w:hyperlink r:id="rId71">
        <w:r>
          <w:rPr>
            <w:color w:val="1F3864"/>
            <w:u w:val="single" w:color="1F3864"/>
          </w:rPr>
          <w:t>y</w:t>
        </w:r>
      </w:hyperlink>
      <w:hyperlink r:id="rId72">
        <w:r>
          <w:rPr>
            <w:color w:val="1F3864"/>
            <w:u w:val="single" w:color="1F3864"/>
          </w:rPr>
          <w:t>-</w:t>
        </w:r>
      </w:hyperlink>
      <w:hyperlink r:id="rId73">
        <w:r>
          <w:rPr>
            <w:color w:val="1F3864"/>
            <w:u w:val="single" w:color="1F3864"/>
          </w:rPr>
          <w:t>practicas</w:t>
        </w:r>
      </w:hyperlink>
      <w:hyperlink r:id="rId74">
        <w:r>
          <w:rPr>
            <w:color w:val="1F3864"/>
            <w:u w:val="single" w:color="1F3864"/>
          </w:rPr>
          <w:t>-</w:t>
        </w:r>
      </w:hyperlink>
      <w:hyperlink r:id="rId75">
        <w:r>
          <w:rPr>
            <w:color w:val="1F3864"/>
            <w:u w:val="single" w:color="1F3864"/>
          </w:rPr>
          <w:t>fundacion</w:t>
        </w:r>
      </w:hyperlink>
      <w:hyperlink r:id="rId76">
        <w:r>
          <w:rPr>
            <w:color w:val="1F3864"/>
            <w:u w:val="single" w:color="1F3864"/>
          </w:rPr>
          <w:t>-</w:t>
        </w:r>
      </w:hyperlink>
      <w:hyperlink r:id="rId77">
        <w:r>
          <w:rPr>
            <w:color w:val="1F3864"/>
            <w:u w:val="single" w:color="1F3864"/>
          </w:rPr>
          <w:t>natura/</w:t>
        </w:r>
      </w:hyperlink>
      <w:hyperlink r:id="rId78">
        <w:r>
          <w:t xml:space="preserve"> </w:t>
        </w:r>
      </w:hyperlink>
    </w:p>
    <w:p w14:paraId="6C011707" w14:textId="77777777" w:rsidR="00C74FDB" w:rsidRDefault="00000000">
      <w:pPr>
        <w:numPr>
          <w:ilvl w:val="0"/>
          <w:numId w:val="35"/>
        </w:numPr>
        <w:spacing w:after="52"/>
        <w:ind w:hanging="360"/>
      </w:pPr>
      <w:r>
        <w:t xml:space="preserve">Gallego, S. (2019). Análisis de Indicadores de Sustentabilidad Agroecológica en pequeños ganaderos de Primavera Vichada. </w:t>
      </w:r>
      <w:hyperlink r:id="rId79">
        <w:r>
          <w:rPr>
            <w:color w:val="1F3864"/>
            <w:u w:val="single" w:color="1F3864"/>
          </w:rPr>
          <w:t>https://ridum.umanizales.edu.co/handle/20.500.12746/3508</w:t>
        </w:r>
      </w:hyperlink>
      <w:hyperlink r:id="rId80">
        <w:r>
          <w:t xml:space="preserve"> </w:t>
        </w:r>
      </w:hyperlink>
    </w:p>
    <w:p w14:paraId="00DD52C5" w14:textId="77777777" w:rsidR="00C74FDB" w:rsidRDefault="00000000">
      <w:pPr>
        <w:numPr>
          <w:ilvl w:val="0"/>
          <w:numId w:val="35"/>
        </w:numPr>
        <w:spacing w:after="54"/>
        <w:ind w:hanging="360"/>
      </w:pPr>
      <w:r>
        <w:t xml:space="preserve">Lozano, F. H. (2009). Herramientas de manejo para la conservación de biodiversidad en paisajes rurales. </w:t>
      </w:r>
      <w:hyperlink r:id="rId81">
        <w:r>
          <w:rPr>
            <w:color w:val="1F3864"/>
            <w:u w:val="single" w:color="1F3864"/>
          </w:rPr>
          <w:t>http://hdl.handle.net/20.500.12324/13044</w:t>
        </w:r>
      </w:hyperlink>
      <w:hyperlink r:id="rId82">
        <w:r>
          <w:t xml:space="preserve"> </w:t>
        </w:r>
      </w:hyperlink>
    </w:p>
    <w:p w14:paraId="45BD0058" w14:textId="77777777" w:rsidR="00C74FDB" w:rsidRDefault="00000000">
      <w:pPr>
        <w:numPr>
          <w:ilvl w:val="0"/>
          <w:numId w:val="35"/>
        </w:numPr>
        <w:spacing w:after="0"/>
        <w:ind w:hanging="360"/>
      </w:pPr>
      <w:r>
        <w:t xml:space="preserve">Martínez, R. Q. (2009). Guía metodológica para desarrollar indicadores ambientales y de desarrollo sostenible en países de América Latina y el Caribe. </w:t>
      </w:r>
    </w:p>
    <w:p w14:paraId="7EC31352" w14:textId="77777777" w:rsidR="00C74FDB" w:rsidRDefault="00000000">
      <w:pPr>
        <w:spacing w:after="56" w:line="360" w:lineRule="auto"/>
        <w:ind w:left="989" w:hanging="10"/>
      </w:pPr>
      <w:hyperlink r:id="rId83">
        <w:r>
          <w:rPr>
            <w:color w:val="1F3864"/>
            <w:u w:val="single" w:color="1F3864"/>
          </w:rPr>
          <w:t>https://www.cepal.org/sites/default/files/courses/files/8_manual</w:t>
        </w:r>
      </w:hyperlink>
      <w:hyperlink r:id="rId84">
        <w:r>
          <w:rPr>
            <w:color w:val="1F3864"/>
            <w:u w:val="single" w:color="1F3864"/>
          </w:rPr>
          <w:t>-</w:t>
        </w:r>
      </w:hyperlink>
      <w:hyperlink r:id="rId85">
        <w:r>
          <w:rPr>
            <w:color w:val="1F3864"/>
            <w:u w:val="single" w:color="1F3864"/>
          </w:rPr>
          <w:t>61</w:t>
        </w:r>
      </w:hyperlink>
      <w:hyperlink r:id="rId86"/>
      <w:hyperlink r:id="rId87">
        <w:r>
          <w:rPr>
            <w:color w:val="1F3864"/>
            <w:u w:val="single" w:color="1F3864"/>
          </w:rPr>
          <w:t>cepal_formatoserie_color.pdf</w:t>
        </w:r>
      </w:hyperlink>
      <w:hyperlink r:id="rId88">
        <w:r>
          <w:t xml:space="preserve"> </w:t>
        </w:r>
      </w:hyperlink>
    </w:p>
    <w:p w14:paraId="1CC936EA" w14:textId="77777777" w:rsidR="00C74FDB" w:rsidRDefault="00000000">
      <w:pPr>
        <w:numPr>
          <w:ilvl w:val="0"/>
          <w:numId w:val="35"/>
        </w:numPr>
        <w:spacing w:after="52"/>
        <w:ind w:hanging="360"/>
      </w:pPr>
      <w:r>
        <w:t xml:space="preserve">Ministerio de Ambiente y Desarrollo Sostenible. (2012). Política Nacional para la Gestión Integral de la Biodiversidad y sus Servicios Ecosistémicos - PNGIBSE. Bogotá, Colombia. </w:t>
      </w:r>
    </w:p>
    <w:p w14:paraId="6E4C67E0" w14:textId="77777777" w:rsidR="00C74FDB" w:rsidRDefault="00000000">
      <w:pPr>
        <w:numPr>
          <w:ilvl w:val="0"/>
          <w:numId w:val="35"/>
        </w:numPr>
        <w:spacing w:after="57"/>
        <w:ind w:hanging="360"/>
      </w:pPr>
      <w:r>
        <w:t xml:space="preserve">Ministerio de Ambiente y Desarrollo Sostenible. (2024). Estrategia nacional de restauración 2023 - 2026. Juntos para recuperar la naturaleza perdida. Bogotá, Colombia. </w:t>
      </w:r>
      <w:hyperlink r:id="rId89">
        <w:r>
          <w:rPr>
            <w:color w:val="1F3864"/>
            <w:u w:val="single" w:color="1F3864"/>
          </w:rPr>
          <w:t>https://www.minambiente.gov.co/wp</w:t>
        </w:r>
      </w:hyperlink>
      <w:hyperlink r:id="rId90"/>
      <w:hyperlink r:id="rId91">
        <w:r>
          <w:rPr>
            <w:color w:val="1F3864"/>
            <w:u w:val="single" w:color="1F3864"/>
          </w:rPr>
          <w:t>content/uploads/2025/03/ENR_3032024</w:t>
        </w:r>
      </w:hyperlink>
      <w:hyperlink r:id="rId92">
        <w:r>
          <w:rPr>
            <w:color w:val="1F3864"/>
            <w:u w:val="single" w:color="1F3864"/>
          </w:rPr>
          <w:t>-</w:t>
        </w:r>
      </w:hyperlink>
      <w:hyperlink r:id="rId93">
        <w:r>
          <w:rPr>
            <w:color w:val="1F3864"/>
            <w:u w:val="single" w:color="1F3864"/>
          </w:rPr>
          <w:t>3.pdf</w:t>
        </w:r>
      </w:hyperlink>
      <w:hyperlink r:id="rId94">
        <w:r>
          <w:t xml:space="preserve"> </w:t>
        </w:r>
      </w:hyperlink>
    </w:p>
    <w:p w14:paraId="0439F769" w14:textId="77777777" w:rsidR="00C74FDB" w:rsidRDefault="00000000">
      <w:pPr>
        <w:numPr>
          <w:ilvl w:val="0"/>
          <w:numId w:val="35"/>
        </w:numPr>
        <w:spacing w:after="111" w:line="259" w:lineRule="auto"/>
        <w:ind w:hanging="360"/>
      </w:pPr>
      <w:r>
        <w:lastRenderedPageBreak/>
        <w:t xml:space="preserve">Prieto, J. (2024). Diseño hidrológico con línea clave para el trópico: </w:t>
      </w:r>
    </w:p>
    <w:p w14:paraId="3ED53483" w14:textId="77777777" w:rsidR="00C74FDB" w:rsidRDefault="00000000">
      <w:pPr>
        <w:spacing w:after="54"/>
        <w:ind w:left="994" w:firstLine="0"/>
      </w:pPr>
      <w:r>
        <w:t xml:space="preserve">Fundamentos para el manejo del agua y suelo en cambio climático. Secretaría Metropolitana de Ambiente de Quito &amp; Corporación ECOPAR. </w:t>
      </w:r>
    </w:p>
    <w:p w14:paraId="144C565E" w14:textId="77777777" w:rsidR="00C74FDB" w:rsidRDefault="00000000">
      <w:pPr>
        <w:numPr>
          <w:ilvl w:val="0"/>
          <w:numId w:val="35"/>
        </w:numPr>
        <w:spacing w:after="111" w:line="259" w:lineRule="auto"/>
        <w:ind w:hanging="360"/>
      </w:pPr>
      <w:r>
        <w:t xml:space="preserve">Raudes, M., Sagastume, N. 2009. Manual de Conservación de Suelos. </w:t>
      </w:r>
    </w:p>
    <w:p w14:paraId="4F9A0048" w14:textId="0AAC80A5" w:rsidR="00C74FDB" w:rsidRDefault="00000000">
      <w:pPr>
        <w:spacing w:after="54"/>
        <w:ind w:left="994" w:firstLine="0"/>
      </w:pPr>
      <w:r>
        <w:t xml:space="preserve">Programa para la Agricultura Sostenible en Laderas de América Central. Carrera de Ciencia y Producción Agropecuaria. Escuela Agrícola Panamericana, El Zamorano, Honduras. 75 p. </w:t>
      </w:r>
      <w:hyperlink r:id="rId95" w:history="1">
        <w:r w:rsidR="004D782D" w:rsidRPr="00882AFA">
          <w:rPr>
            <w:rStyle w:val="Hipervnculo"/>
          </w:rPr>
          <w:t>https://www.se.gob.hn/media/files/media/Modulo_3_Manual_Conservacion_de_Suelos..pdf</w:t>
        </w:r>
      </w:hyperlink>
      <w:r w:rsidR="004D782D">
        <w:t xml:space="preserve"> </w:t>
      </w:r>
    </w:p>
    <w:p w14:paraId="6209A378" w14:textId="77777777" w:rsidR="00C74FDB" w:rsidRDefault="00000000">
      <w:pPr>
        <w:numPr>
          <w:ilvl w:val="0"/>
          <w:numId w:val="35"/>
        </w:numPr>
        <w:spacing w:after="0"/>
        <w:ind w:hanging="360"/>
      </w:pPr>
      <w:r>
        <w:t xml:space="preserve">Silva-Santamaría, L. y Ramírez-Hernández, O. (2017). Evaluación de agroecosistemas mediante indicadores de sostenibilidad en San José de las Lajas, provincia de Mayabeque, Cuba. Luna Azul, 44, 120-152. DOI: </w:t>
      </w:r>
    </w:p>
    <w:p w14:paraId="26D12037" w14:textId="77777777" w:rsidR="00C74FDB" w:rsidRDefault="00000000">
      <w:pPr>
        <w:spacing w:after="201" w:line="259" w:lineRule="auto"/>
        <w:ind w:left="994" w:firstLine="0"/>
      </w:pPr>
      <w:r>
        <w:t xml:space="preserve">10.17151/luaz.2017.44.8. </w:t>
      </w:r>
    </w:p>
    <w:p w14:paraId="3FCDADDB" w14:textId="77777777" w:rsidR="00C74FDB" w:rsidRDefault="00000000">
      <w:pPr>
        <w:numPr>
          <w:ilvl w:val="0"/>
          <w:numId w:val="35"/>
        </w:numPr>
        <w:ind w:hanging="360"/>
      </w:pPr>
      <w:r>
        <w:t xml:space="preserve">Varela, M. V. (2010). Evaluación de sistemas de producción agroecológicos incorporando indicadores de sostenibilidad en la sabana de Bogotá. </w:t>
      </w:r>
      <w:hyperlink r:id="rId96">
        <w:r>
          <w:rPr>
            <w:color w:val="1F3864"/>
            <w:u w:val="single" w:color="1F3864"/>
          </w:rPr>
          <w:t>https://repositorio.unal.edu.co/handle/unal/11399</w:t>
        </w:r>
      </w:hyperlink>
      <w:hyperlink r:id="rId97">
        <w:r>
          <w:t xml:space="preserve"> </w:t>
        </w:r>
      </w:hyperlink>
    </w:p>
    <w:p w14:paraId="50937629" w14:textId="77777777" w:rsidR="00C74FDB" w:rsidRDefault="00000000">
      <w:pPr>
        <w:spacing w:after="302" w:line="259" w:lineRule="auto"/>
        <w:ind w:firstLine="0"/>
      </w:pPr>
      <w:r>
        <w:t xml:space="preserve"> </w:t>
      </w:r>
    </w:p>
    <w:p w14:paraId="148684AE" w14:textId="77777777" w:rsidR="004D782D" w:rsidRDefault="004D782D">
      <w:pPr>
        <w:spacing w:after="302" w:line="259" w:lineRule="auto"/>
        <w:ind w:left="994" w:firstLine="0"/>
      </w:pPr>
    </w:p>
    <w:p w14:paraId="22064B5F" w14:textId="77777777" w:rsidR="004D782D" w:rsidRDefault="004D782D">
      <w:pPr>
        <w:spacing w:after="302" w:line="259" w:lineRule="auto"/>
        <w:ind w:left="994" w:firstLine="0"/>
      </w:pPr>
    </w:p>
    <w:p w14:paraId="474394DF" w14:textId="77777777" w:rsidR="004D782D" w:rsidRDefault="004D782D">
      <w:pPr>
        <w:spacing w:after="302" w:line="259" w:lineRule="auto"/>
        <w:ind w:left="994" w:firstLine="0"/>
      </w:pPr>
    </w:p>
    <w:p w14:paraId="4428E74C" w14:textId="66863F9F" w:rsidR="00C74FDB" w:rsidRDefault="00000000">
      <w:pPr>
        <w:spacing w:after="302" w:line="259" w:lineRule="auto"/>
        <w:ind w:left="994" w:firstLine="0"/>
      </w:pPr>
      <w:r>
        <w:t xml:space="preserve"> </w:t>
      </w:r>
    </w:p>
    <w:p w14:paraId="729C86F3" w14:textId="77777777" w:rsidR="00C74FDB" w:rsidRDefault="00000000">
      <w:pPr>
        <w:pStyle w:val="Ttulo1"/>
        <w:spacing w:after="0"/>
        <w:ind w:left="-5"/>
      </w:pPr>
      <w:r>
        <w:lastRenderedPageBreak/>
        <w:t xml:space="preserve">Créditos </w:t>
      </w:r>
    </w:p>
    <w:p w14:paraId="5DCFFC32" w14:textId="77777777" w:rsidR="0048141A" w:rsidRPr="0048141A" w:rsidRDefault="0048141A" w:rsidP="0048141A"/>
    <w:tbl>
      <w:tblPr>
        <w:tblStyle w:val="TableGrid"/>
        <w:tblW w:w="10059" w:type="dxa"/>
        <w:tblInd w:w="7" w:type="dxa"/>
        <w:tblCellMar>
          <w:top w:w="212" w:type="dxa"/>
          <w:left w:w="107" w:type="dxa"/>
          <w:bottom w:w="0" w:type="dxa"/>
          <w:right w:w="54" w:type="dxa"/>
        </w:tblCellMar>
        <w:tblLook w:val="04A0" w:firstRow="1" w:lastRow="0" w:firstColumn="1" w:lastColumn="0" w:noHBand="0" w:noVBand="1"/>
      </w:tblPr>
      <w:tblGrid>
        <w:gridCol w:w="2830"/>
        <w:gridCol w:w="3261"/>
        <w:gridCol w:w="3968"/>
      </w:tblGrid>
      <w:tr w:rsidR="00C74FDB" w14:paraId="319897BA" w14:textId="77777777" w:rsidTr="0048141A">
        <w:trPr>
          <w:trHeight w:val="802"/>
        </w:trPr>
        <w:tc>
          <w:tcPr>
            <w:tcW w:w="2830"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79F20CA3" w14:textId="77777777" w:rsidR="00C74FDB" w:rsidRDefault="00000000">
            <w:pPr>
              <w:spacing w:after="0" w:line="259" w:lineRule="auto"/>
              <w:ind w:left="2" w:firstLine="0"/>
            </w:pPr>
            <w:r>
              <w:rPr>
                <w:b/>
              </w:rPr>
              <w:t xml:space="preserve">Nombre </w:t>
            </w:r>
          </w:p>
        </w:tc>
        <w:tc>
          <w:tcPr>
            <w:tcW w:w="3261"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55DBCCDD" w14:textId="77777777" w:rsidR="00C74FDB" w:rsidRDefault="00000000">
            <w:pPr>
              <w:spacing w:after="0" w:line="259" w:lineRule="auto"/>
              <w:ind w:left="1" w:firstLine="0"/>
            </w:pPr>
            <w:r>
              <w:rPr>
                <w:b/>
              </w:rPr>
              <w:t xml:space="preserve">Cargo </w:t>
            </w:r>
          </w:p>
        </w:tc>
        <w:tc>
          <w:tcPr>
            <w:tcW w:w="3968" w:type="dxa"/>
            <w:tcBorders>
              <w:top w:val="single" w:sz="4" w:space="0" w:color="D9D9D9"/>
              <w:left w:val="single" w:sz="4" w:space="0" w:color="D9D9D9"/>
              <w:bottom w:val="single" w:sz="4" w:space="0" w:color="D9D9D9"/>
              <w:right w:val="single" w:sz="4" w:space="0" w:color="D9D9D9"/>
            </w:tcBorders>
            <w:shd w:val="clear" w:color="auto" w:fill="BFBFBF"/>
            <w:vAlign w:val="center"/>
          </w:tcPr>
          <w:p w14:paraId="6C4F19AB" w14:textId="77777777" w:rsidR="00C74FDB" w:rsidRDefault="00000000">
            <w:pPr>
              <w:spacing w:after="0" w:line="259" w:lineRule="auto"/>
              <w:ind w:left="0" w:firstLine="0"/>
              <w:jc w:val="both"/>
            </w:pPr>
            <w:r>
              <w:rPr>
                <w:b/>
              </w:rPr>
              <w:t xml:space="preserve">Centro de Formación y Regional </w:t>
            </w:r>
          </w:p>
        </w:tc>
      </w:tr>
      <w:tr w:rsidR="00C74FDB" w14:paraId="70A86DB4" w14:textId="77777777" w:rsidTr="0048141A">
        <w:trPr>
          <w:trHeight w:val="875"/>
        </w:trPr>
        <w:tc>
          <w:tcPr>
            <w:tcW w:w="2830"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460195E8" w14:textId="77777777" w:rsidR="00C74FDB" w:rsidRDefault="00000000">
            <w:pPr>
              <w:spacing w:after="0" w:line="259" w:lineRule="auto"/>
              <w:ind w:left="2" w:firstLine="0"/>
            </w:pPr>
            <w:r>
              <w:rPr>
                <w:sz w:val="24"/>
              </w:rPr>
              <w:t xml:space="preserve">Olga Constanza Bermúdez Jaimes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45E0CF3B" w14:textId="77777777" w:rsidR="00C74FDB" w:rsidRDefault="00000000">
            <w:pPr>
              <w:spacing w:after="0" w:line="259" w:lineRule="auto"/>
              <w:ind w:left="1" w:firstLine="0"/>
              <w:jc w:val="both"/>
            </w:pPr>
            <w:r>
              <w:rPr>
                <w:sz w:val="24"/>
              </w:rPr>
              <w:t xml:space="preserve">Responsable de línea de producción Huila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tcPr>
          <w:p w14:paraId="5C7ADE21" w14:textId="77777777" w:rsidR="00C74FDB" w:rsidRDefault="00000000">
            <w:pPr>
              <w:spacing w:after="0" w:line="259" w:lineRule="auto"/>
              <w:ind w:left="0" w:firstLine="0"/>
            </w:pPr>
            <w:r>
              <w:rPr>
                <w:sz w:val="24"/>
              </w:rPr>
              <w:t xml:space="preserve">Dirección General </w:t>
            </w:r>
          </w:p>
        </w:tc>
      </w:tr>
      <w:tr w:rsidR="00C74FDB" w14:paraId="65DDAD5F" w14:textId="77777777" w:rsidTr="0048141A">
        <w:trPr>
          <w:trHeight w:val="879"/>
        </w:trPr>
        <w:tc>
          <w:tcPr>
            <w:tcW w:w="2830" w:type="dxa"/>
            <w:tcBorders>
              <w:top w:val="single" w:sz="4" w:space="0" w:color="D9D9D9"/>
              <w:left w:val="single" w:sz="4" w:space="0" w:color="D9D9D9"/>
              <w:bottom w:val="single" w:sz="4" w:space="0" w:color="D9D9D9"/>
              <w:right w:val="single" w:sz="4" w:space="0" w:color="D9D9D9"/>
            </w:tcBorders>
            <w:vAlign w:val="center"/>
          </w:tcPr>
          <w:p w14:paraId="08858ACE" w14:textId="77777777" w:rsidR="00C74FDB" w:rsidRDefault="00000000">
            <w:pPr>
              <w:spacing w:after="0" w:line="259" w:lineRule="auto"/>
              <w:ind w:left="2" w:firstLine="0"/>
            </w:pPr>
            <w:r>
              <w:rPr>
                <w:sz w:val="24"/>
              </w:rPr>
              <w:t xml:space="preserve">Jorge Eduardo Álava Arévalo </w:t>
            </w:r>
          </w:p>
        </w:tc>
        <w:tc>
          <w:tcPr>
            <w:tcW w:w="3261" w:type="dxa"/>
            <w:tcBorders>
              <w:top w:val="single" w:sz="4" w:space="0" w:color="D9D9D9"/>
              <w:left w:val="single" w:sz="4" w:space="0" w:color="D9D9D9"/>
              <w:bottom w:val="single" w:sz="4" w:space="0" w:color="D9D9D9"/>
              <w:right w:val="single" w:sz="4" w:space="0" w:color="D9D9D9"/>
            </w:tcBorders>
          </w:tcPr>
          <w:p w14:paraId="062AB06B" w14:textId="77777777" w:rsidR="00C74FDB" w:rsidRDefault="00000000">
            <w:pPr>
              <w:spacing w:after="0" w:line="259" w:lineRule="auto"/>
              <w:ind w:left="1" w:firstLine="0"/>
            </w:pPr>
            <w:r>
              <w:rPr>
                <w:sz w:val="24"/>
              </w:rPr>
              <w:t xml:space="preserve">Instructor Técnico </w:t>
            </w:r>
          </w:p>
        </w:tc>
        <w:tc>
          <w:tcPr>
            <w:tcW w:w="3968" w:type="dxa"/>
            <w:tcBorders>
              <w:top w:val="single" w:sz="4" w:space="0" w:color="D9D9D9"/>
              <w:left w:val="single" w:sz="4" w:space="0" w:color="D9D9D9"/>
              <w:bottom w:val="single" w:sz="4" w:space="0" w:color="D9D9D9"/>
              <w:right w:val="single" w:sz="4" w:space="0" w:color="D9D9D9"/>
            </w:tcBorders>
            <w:vAlign w:val="center"/>
          </w:tcPr>
          <w:p w14:paraId="2EBEB976" w14:textId="77777777" w:rsidR="00C74FDB" w:rsidRDefault="00000000">
            <w:pPr>
              <w:spacing w:after="0" w:line="259" w:lineRule="auto"/>
              <w:ind w:left="0" w:firstLine="0"/>
            </w:pPr>
            <w:r>
              <w:rPr>
                <w:sz w:val="24"/>
              </w:rPr>
              <w:t xml:space="preserve">Centro Internacional de Producción Limpia Lope - Regional Nariño </w:t>
            </w:r>
          </w:p>
        </w:tc>
      </w:tr>
      <w:tr w:rsidR="00C74FDB" w14:paraId="65D89C06" w14:textId="77777777" w:rsidTr="0048141A">
        <w:trPr>
          <w:trHeight w:val="874"/>
        </w:trPr>
        <w:tc>
          <w:tcPr>
            <w:tcW w:w="2830" w:type="dxa"/>
            <w:tcBorders>
              <w:top w:val="single" w:sz="4" w:space="0" w:color="D9D9D9"/>
              <w:left w:val="single" w:sz="4" w:space="0" w:color="D9D9D9"/>
              <w:bottom w:val="single" w:sz="4" w:space="0" w:color="D9D9D9"/>
              <w:right w:val="single" w:sz="4" w:space="0" w:color="D9D9D9"/>
            </w:tcBorders>
            <w:shd w:val="clear" w:color="auto" w:fill="F2F2F2"/>
          </w:tcPr>
          <w:p w14:paraId="0450F69F" w14:textId="77777777" w:rsidR="00C74FDB" w:rsidRDefault="00000000">
            <w:pPr>
              <w:spacing w:after="0" w:line="259" w:lineRule="auto"/>
              <w:ind w:left="2" w:firstLine="0"/>
            </w:pPr>
            <w:r>
              <w:rPr>
                <w:sz w:val="24"/>
              </w:rPr>
              <w:t xml:space="preserve">Gonzalo Cardona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tcPr>
          <w:p w14:paraId="3111F4D3" w14:textId="77777777" w:rsidR="00C74FDB" w:rsidRDefault="00000000">
            <w:pPr>
              <w:spacing w:after="0" w:line="259" w:lineRule="auto"/>
              <w:ind w:left="1" w:firstLine="0"/>
            </w:pPr>
            <w:r>
              <w:rPr>
                <w:sz w:val="24"/>
              </w:rPr>
              <w:t xml:space="preserve">Coordinador Colombia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18EA0BEF" w14:textId="4E86FA53" w:rsidR="00C74FDB" w:rsidRDefault="004D782D">
            <w:pPr>
              <w:spacing w:after="0" w:line="259" w:lineRule="auto"/>
              <w:ind w:left="0" w:firstLine="0"/>
            </w:pPr>
            <w:r w:rsidRPr="004D782D">
              <w:rPr>
                <w:sz w:val="24"/>
              </w:rPr>
              <w:t>Proyecto Apoyo a la Reforma Rural Integral en Colombia (ARRIC)</w:t>
            </w:r>
            <w:r w:rsidRPr="004D782D">
              <w:rPr>
                <w:sz w:val="24"/>
              </w:rPr>
              <w:br/>
            </w:r>
            <w:r w:rsidRPr="004D782D">
              <w:rPr>
                <w:sz w:val="24"/>
              </w:rPr>
              <w:t>Agrónomos</w:t>
            </w:r>
            <w:r w:rsidRPr="004D782D">
              <w:rPr>
                <w:sz w:val="24"/>
              </w:rPr>
              <w:t xml:space="preserve"> y Veterinarios sin Fronteras (AVSF)</w:t>
            </w:r>
          </w:p>
        </w:tc>
      </w:tr>
      <w:tr w:rsidR="00C74FDB" w14:paraId="36611B55" w14:textId="77777777" w:rsidTr="0048141A">
        <w:trPr>
          <w:trHeight w:val="878"/>
        </w:trPr>
        <w:tc>
          <w:tcPr>
            <w:tcW w:w="2830" w:type="dxa"/>
            <w:tcBorders>
              <w:top w:val="single" w:sz="4" w:space="0" w:color="D9D9D9"/>
              <w:left w:val="single" w:sz="4" w:space="0" w:color="D9D9D9"/>
              <w:bottom w:val="single" w:sz="4" w:space="0" w:color="D9D9D9"/>
              <w:right w:val="single" w:sz="4" w:space="0" w:color="D9D9D9"/>
            </w:tcBorders>
          </w:tcPr>
          <w:p w14:paraId="41E687F8" w14:textId="77777777" w:rsidR="00C74FDB" w:rsidRDefault="00000000">
            <w:pPr>
              <w:spacing w:after="0" w:line="259" w:lineRule="auto"/>
              <w:ind w:left="2" w:firstLine="0"/>
            </w:pPr>
            <w:r>
              <w:rPr>
                <w:sz w:val="24"/>
              </w:rPr>
              <w:t xml:space="preserve">Pablo Aguirre </w:t>
            </w:r>
          </w:p>
        </w:tc>
        <w:tc>
          <w:tcPr>
            <w:tcW w:w="3261" w:type="dxa"/>
            <w:tcBorders>
              <w:top w:val="single" w:sz="4" w:space="0" w:color="D9D9D9"/>
              <w:left w:val="single" w:sz="4" w:space="0" w:color="D9D9D9"/>
              <w:bottom w:val="single" w:sz="4" w:space="0" w:color="D9D9D9"/>
              <w:right w:val="single" w:sz="4" w:space="0" w:color="D9D9D9"/>
            </w:tcBorders>
          </w:tcPr>
          <w:p w14:paraId="43FAFD40" w14:textId="77777777" w:rsidR="00C74FDB" w:rsidRDefault="00000000">
            <w:pPr>
              <w:spacing w:after="0" w:line="259" w:lineRule="auto"/>
              <w:ind w:left="1" w:firstLine="0"/>
            </w:pPr>
            <w:r>
              <w:rPr>
                <w:sz w:val="24"/>
              </w:rPr>
              <w:t xml:space="preserve">Coordinador </w:t>
            </w:r>
          </w:p>
        </w:tc>
        <w:tc>
          <w:tcPr>
            <w:tcW w:w="3968" w:type="dxa"/>
            <w:tcBorders>
              <w:top w:val="single" w:sz="4" w:space="0" w:color="D9D9D9"/>
              <w:left w:val="single" w:sz="4" w:space="0" w:color="D9D9D9"/>
              <w:bottom w:val="single" w:sz="4" w:space="0" w:color="D9D9D9"/>
              <w:right w:val="single" w:sz="4" w:space="0" w:color="D9D9D9"/>
            </w:tcBorders>
            <w:vAlign w:val="center"/>
          </w:tcPr>
          <w:p w14:paraId="0ED25705" w14:textId="07B6941C" w:rsidR="00C74FDB" w:rsidRDefault="004D782D">
            <w:pPr>
              <w:spacing w:after="0" w:line="259" w:lineRule="auto"/>
              <w:ind w:left="0" w:firstLine="0"/>
            </w:pPr>
            <w:r w:rsidRPr="004D782D">
              <w:rPr>
                <w:sz w:val="24"/>
              </w:rPr>
              <w:t>Proyecto Apoyo a la Reforma Rural Integral en Colombia (ARRIC)</w:t>
            </w:r>
            <w:r w:rsidRPr="004D782D">
              <w:rPr>
                <w:sz w:val="24"/>
              </w:rPr>
              <w:br/>
            </w:r>
            <w:r w:rsidRPr="004D782D">
              <w:rPr>
                <w:sz w:val="24"/>
              </w:rPr>
              <w:t>Agrónomos</w:t>
            </w:r>
            <w:r w:rsidRPr="004D782D">
              <w:rPr>
                <w:sz w:val="24"/>
              </w:rPr>
              <w:t xml:space="preserve"> y Veterinarios sin Fronteras (AVSF)</w:t>
            </w:r>
          </w:p>
        </w:tc>
      </w:tr>
      <w:tr w:rsidR="00C74FDB" w14:paraId="0A838923" w14:textId="77777777" w:rsidTr="0048141A">
        <w:trPr>
          <w:trHeight w:val="874"/>
        </w:trPr>
        <w:tc>
          <w:tcPr>
            <w:tcW w:w="2830" w:type="dxa"/>
            <w:tcBorders>
              <w:top w:val="single" w:sz="4" w:space="0" w:color="D9D9D9"/>
              <w:left w:val="single" w:sz="4" w:space="0" w:color="D9D9D9"/>
              <w:bottom w:val="single" w:sz="4" w:space="0" w:color="D9D9D9"/>
              <w:right w:val="single" w:sz="4" w:space="0" w:color="D9D9D9"/>
            </w:tcBorders>
            <w:shd w:val="clear" w:color="auto" w:fill="F2F2F2"/>
          </w:tcPr>
          <w:p w14:paraId="46624E6A" w14:textId="77777777" w:rsidR="00C74FDB" w:rsidRDefault="00000000">
            <w:pPr>
              <w:spacing w:after="0" w:line="259" w:lineRule="auto"/>
              <w:ind w:left="2" w:firstLine="0"/>
            </w:pPr>
            <w:r>
              <w:rPr>
                <w:sz w:val="24"/>
              </w:rPr>
              <w:t xml:space="preserve">Jenny Gómez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tcPr>
          <w:p w14:paraId="44671DBC" w14:textId="77777777" w:rsidR="00C74FDB" w:rsidRDefault="00000000">
            <w:pPr>
              <w:spacing w:after="0" w:line="259" w:lineRule="auto"/>
              <w:ind w:left="1" w:firstLine="0"/>
            </w:pPr>
            <w:r>
              <w:rPr>
                <w:sz w:val="24"/>
              </w:rPr>
              <w:t xml:space="preserve">Asistente Técnica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42EC9E59" w14:textId="4AD9551B" w:rsidR="00C74FDB" w:rsidRDefault="004D782D">
            <w:pPr>
              <w:spacing w:after="0" w:line="259" w:lineRule="auto"/>
              <w:ind w:left="0" w:firstLine="0"/>
            </w:pPr>
            <w:r w:rsidRPr="004D782D">
              <w:rPr>
                <w:sz w:val="24"/>
              </w:rPr>
              <w:t>Proyecto Apoyo a la Reforma Rural Integral en Colombia (ARRIC)</w:t>
            </w:r>
            <w:r w:rsidRPr="004D782D">
              <w:rPr>
                <w:sz w:val="24"/>
              </w:rPr>
              <w:br/>
            </w:r>
            <w:r w:rsidRPr="004D782D">
              <w:rPr>
                <w:sz w:val="24"/>
              </w:rPr>
              <w:t>Agrónomos</w:t>
            </w:r>
            <w:r w:rsidRPr="004D782D">
              <w:rPr>
                <w:sz w:val="24"/>
              </w:rPr>
              <w:t xml:space="preserve"> y Veterinarios sin Fronteras (AVSF)</w:t>
            </w:r>
          </w:p>
        </w:tc>
      </w:tr>
      <w:tr w:rsidR="00C74FDB" w14:paraId="215E1A4A" w14:textId="77777777" w:rsidTr="0048141A">
        <w:trPr>
          <w:trHeight w:val="879"/>
        </w:trPr>
        <w:tc>
          <w:tcPr>
            <w:tcW w:w="2830" w:type="dxa"/>
            <w:tcBorders>
              <w:top w:val="single" w:sz="4" w:space="0" w:color="D9D9D9"/>
              <w:left w:val="single" w:sz="4" w:space="0" w:color="D9D9D9"/>
              <w:bottom w:val="single" w:sz="4" w:space="0" w:color="D9D9D9"/>
              <w:right w:val="single" w:sz="4" w:space="0" w:color="D9D9D9"/>
            </w:tcBorders>
          </w:tcPr>
          <w:p w14:paraId="7330BE28" w14:textId="77777777" w:rsidR="00C74FDB" w:rsidRDefault="00000000">
            <w:pPr>
              <w:spacing w:after="0" w:line="259" w:lineRule="auto"/>
              <w:ind w:left="2" w:firstLine="0"/>
            </w:pPr>
            <w:r>
              <w:rPr>
                <w:sz w:val="24"/>
              </w:rPr>
              <w:t xml:space="preserve">Roger Garcia </w:t>
            </w:r>
          </w:p>
        </w:tc>
        <w:tc>
          <w:tcPr>
            <w:tcW w:w="3261" w:type="dxa"/>
            <w:tcBorders>
              <w:top w:val="single" w:sz="4" w:space="0" w:color="D9D9D9"/>
              <w:left w:val="single" w:sz="4" w:space="0" w:color="D9D9D9"/>
              <w:bottom w:val="single" w:sz="4" w:space="0" w:color="D9D9D9"/>
              <w:right w:val="single" w:sz="4" w:space="0" w:color="D9D9D9"/>
            </w:tcBorders>
          </w:tcPr>
          <w:p w14:paraId="2FFBF872" w14:textId="77777777" w:rsidR="00C74FDB" w:rsidRDefault="00000000">
            <w:pPr>
              <w:spacing w:after="0" w:line="259" w:lineRule="auto"/>
              <w:ind w:left="1" w:firstLine="0"/>
            </w:pPr>
            <w:r>
              <w:rPr>
                <w:sz w:val="24"/>
              </w:rPr>
              <w:t xml:space="preserve">Consultor </w:t>
            </w:r>
          </w:p>
        </w:tc>
        <w:tc>
          <w:tcPr>
            <w:tcW w:w="3968" w:type="dxa"/>
            <w:tcBorders>
              <w:top w:val="single" w:sz="4" w:space="0" w:color="D9D9D9"/>
              <w:left w:val="single" w:sz="4" w:space="0" w:color="D9D9D9"/>
              <w:bottom w:val="single" w:sz="4" w:space="0" w:color="D9D9D9"/>
              <w:right w:val="single" w:sz="4" w:space="0" w:color="D9D9D9"/>
            </w:tcBorders>
            <w:vAlign w:val="center"/>
          </w:tcPr>
          <w:p w14:paraId="70770740" w14:textId="60910B32" w:rsidR="00C74FDB" w:rsidRDefault="004D782D">
            <w:pPr>
              <w:spacing w:after="0" w:line="259" w:lineRule="auto"/>
              <w:ind w:left="0" w:firstLine="0"/>
            </w:pPr>
            <w:r w:rsidRPr="004D782D">
              <w:rPr>
                <w:sz w:val="24"/>
              </w:rPr>
              <w:t>Proyecto Apoyo a la Reforma Rural Integral en Colombia (ARRIC)</w:t>
            </w:r>
            <w:r w:rsidRPr="004D782D">
              <w:rPr>
                <w:sz w:val="24"/>
              </w:rPr>
              <w:br/>
            </w:r>
            <w:r w:rsidRPr="004D782D">
              <w:rPr>
                <w:sz w:val="24"/>
              </w:rPr>
              <w:t>Agrónomos</w:t>
            </w:r>
            <w:r w:rsidRPr="004D782D">
              <w:rPr>
                <w:sz w:val="24"/>
              </w:rPr>
              <w:t xml:space="preserve"> y Veterinarios sin Fronteras (AVSF)</w:t>
            </w:r>
          </w:p>
        </w:tc>
      </w:tr>
      <w:tr w:rsidR="00C74FDB" w14:paraId="5AA80896" w14:textId="77777777" w:rsidTr="0048141A">
        <w:trPr>
          <w:trHeight w:val="874"/>
        </w:trPr>
        <w:tc>
          <w:tcPr>
            <w:tcW w:w="2830" w:type="dxa"/>
            <w:tcBorders>
              <w:top w:val="single" w:sz="4" w:space="0" w:color="D9D9D9"/>
              <w:left w:val="single" w:sz="4" w:space="0" w:color="D9D9D9"/>
              <w:bottom w:val="single" w:sz="4" w:space="0" w:color="D9D9D9"/>
              <w:right w:val="single" w:sz="4" w:space="0" w:color="D9D9D9"/>
            </w:tcBorders>
            <w:shd w:val="clear" w:color="auto" w:fill="F2F2F2"/>
          </w:tcPr>
          <w:p w14:paraId="32233C0F" w14:textId="77777777" w:rsidR="00C74FDB" w:rsidRDefault="00000000">
            <w:pPr>
              <w:spacing w:after="0" w:line="259" w:lineRule="auto"/>
              <w:ind w:left="2" w:firstLine="0"/>
            </w:pPr>
            <w:r>
              <w:rPr>
                <w:sz w:val="24"/>
              </w:rPr>
              <w:t xml:space="preserve">Paola Alexandra Moya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tcPr>
          <w:p w14:paraId="0CC3E79D" w14:textId="77777777" w:rsidR="00C74FDB" w:rsidRDefault="00000000">
            <w:pPr>
              <w:spacing w:after="0" w:line="259" w:lineRule="auto"/>
              <w:ind w:left="1" w:firstLine="0"/>
            </w:pPr>
            <w:r>
              <w:rPr>
                <w:sz w:val="24"/>
              </w:rPr>
              <w:t xml:space="preserve">Evaluadora Instruccional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5299358B" w14:textId="77777777" w:rsidR="00C74FDB" w:rsidRDefault="00000000">
            <w:pPr>
              <w:spacing w:after="0" w:line="259" w:lineRule="auto"/>
              <w:ind w:left="0" w:firstLine="0"/>
            </w:pPr>
            <w:r>
              <w:rPr>
                <w:sz w:val="24"/>
              </w:rPr>
              <w:t xml:space="preserve">Centro Agroempresarial y Desarrollo Pecuario - Regional Huila </w:t>
            </w:r>
          </w:p>
        </w:tc>
      </w:tr>
      <w:tr w:rsidR="00C74FDB" w14:paraId="143B9101" w14:textId="77777777" w:rsidTr="0048141A">
        <w:trPr>
          <w:trHeight w:val="878"/>
        </w:trPr>
        <w:tc>
          <w:tcPr>
            <w:tcW w:w="2830" w:type="dxa"/>
            <w:tcBorders>
              <w:top w:val="single" w:sz="4" w:space="0" w:color="D9D9D9"/>
              <w:left w:val="single" w:sz="4" w:space="0" w:color="D9D9D9"/>
              <w:bottom w:val="single" w:sz="4" w:space="0" w:color="D9D9D9"/>
              <w:right w:val="single" w:sz="4" w:space="0" w:color="D9D9D9"/>
            </w:tcBorders>
            <w:vAlign w:val="center"/>
          </w:tcPr>
          <w:p w14:paraId="7B5E3C54" w14:textId="77777777" w:rsidR="00C74FDB" w:rsidRDefault="00000000">
            <w:pPr>
              <w:spacing w:after="0" w:line="259" w:lineRule="auto"/>
              <w:ind w:left="2" w:firstLine="0"/>
            </w:pPr>
            <w:r>
              <w:rPr>
                <w:sz w:val="24"/>
              </w:rPr>
              <w:t xml:space="preserve">Carlos Julián Ramírez Benítez  </w:t>
            </w:r>
          </w:p>
        </w:tc>
        <w:tc>
          <w:tcPr>
            <w:tcW w:w="3261" w:type="dxa"/>
            <w:tcBorders>
              <w:top w:val="single" w:sz="4" w:space="0" w:color="D9D9D9"/>
              <w:left w:val="single" w:sz="4" w:space="0" w:color="D9D9D9"/>
              <w:bottom w:val="single" w:sz="4" w:space="0" w:color="D9D9D9"/>
              <w:right w:val="single" w:sz="4" w:space="0" w:color="D9D9D9"/>
            </w:tcBorders>
            <w:vAlign w:val="center"/>
          </w:tcPr>
          <w:p w14:paraId="693D5A8C" w14:textId="77777777" w:rsidR="00C74FDB" w:rsidRDefault="00000000">
            <w:pPr>
              <w:spacing w:after="0" w:line="259" w:lineRule="auto"/>
              <w:ind w:left="1" w:firstLine="0"/>
            </w:pPr>
            <w:r>
              <w:rPr>
                <w:sz w:val="24"/>
              </w:rPr>
              <w:t xml:space="preserve">Diseñador de contenidos digitales </w:t>
            </w:r>
          </w:p>
        </w:tc>
        <w:tc>
          <w:tcPr>
            <w:tcW w:w="3968" w:type="dxa"/>
            <w:tcBorders>
              <w:top w:val="single" w:sz="4" w:space="0" w:color="D9D9D9"/>
              <w:left w:val="single" w:sz="4" w:space="0" w:color="D9D9D9"/>
              <w:bottom w:val="single" w:sz="4" w:space="0" w:color="D9D9D9"/>
              <w:right w:val="single" w:sz="4" w:space="0" w:color="D9D9D9"/>
            </w:tcBorders>
            <w:vAlign w:val="center"/>
          </w:tcPr>
          <w:p w14:paraId="71C7ACC2" w14:textId="77777777" w:rsidR="00C74FDB" w:rsidRDefault="00000000">
            <w:pPr>
              <w:spacing w:after="0" w:line="259" w:lineRule="auto"/>
              <w:ind w:left="0" w:firstLine="0"/>
            </w:pPr>
            <w:r>
              <w:rPr>
                <w:sz w:val="24"/>
              </w:rPr>
              <w:t xml:space="preserve">Centro Agroempresarial y Desarrollo Pecuario - Regional Huila </w:t>
            </w:r>
          </w:p>
        </w:tc>
      </w:tr>
      <w:tr w:rsidR="00C74FDB" w14:paraId="6C2E8198" w14:textId="77777777" w:rsidTr="0048141A">
        <w:trPr>
          <w:trHeight w:val="874"/>
        </w:trPr>
        <w:tc>
          <w:tcPr>
            <w:tcW w:w="2830" w:type="dxa"/>
            <w:tcBorders>
              <w:top w:val="single" w:sz="4" w:space="0" w:color="D9D9D9"/>
              <w:left w:val="single" w:sz="4" w:space="0" w:color="D9D9D9"/>
              <w:bottom w:val="single" w:sz="4" w:space="0" w:color="D9D9D9"/>
              <w:right w:val="single" w:sz="4" w:space="0" w:color="D9D9D9"/>
            </w:tcBorders>
            <w:shd w:val="clear" w:color="auto" w:fill="F2F2F2"/>
          </w:tcPr>
          <w:p w14:paraId="4C369706" w14:textId="77777777" w:rsidR="00C74FDB" w:rsidRDefault="00000000">
            <w:pPr>
              <w:spacing w:after="0" w:line="259" w:lineRule="auto"/>
              <w:ind w:left="2" w:firstLine="0"/>
            </w:pPr>
            <w:r>
              <w:rPr>
                <w:sz w:val="24"/>
              </w:rPr>
              <w:lastRenderedPageBreak/>
              <w:t xml:space="preserve">Jhon Jairo Urueta Álvarez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tcPr>
          <w:p w14:paraId="654C9BD7" w14:textId="77777777" w:rsidR="00C74FDB" w:rsidRDefault="00000000">
            <w:pPr>
              <w:spacing w:after="0" w:line="259" w:lineRule="auto"/>
              <w:ind w:left="1" w:firstLine="0"/>
            </w:pPr>
            <w:r>
              <w:rPr>
                <w:sz w:val="24"/>
              </w:rPr>
              <w:t xml:space="preserve">Desarrollador full </w:t>
            </w:r>
            <w:proofErr w:type="spellStart"/>
            <w:r>
              <w:rPr>
                <w:sz w:val="24"/>
              </w:rPr>
              <w:t>stack</w:t>
            </w:r>
            <w:proofErr w:type="spellEnd"/>
            <w:r>
              <w:rPr>
                <w:sz w:val="24"/>
              </w:rPr>
              <w:t xml:space="preserve">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47037F11" w14:textId="77777777" w:rsidR="00C74FDB" w:rsidRDefault="00000000">
            <w:pPr>
              <w:spacing w:after="0" w:line="259" w:lineRule="auto"/>
              <w:ind w:left="0" w:firstLine="0"/>
            </w:pPr>
            <w:r>
              <w:rPr>
                <w:sz w:val="24"/>
              </w:rPr>
              <w:t xml:space="preserve">Centro Agroempresarial y Desarrollo Pecuario - Regional Huila </w:t>
            </w:r>
          </w:p>
        </w:tc>
      </w:tr>
      <w:tr w:rsidR="00C74FDB" w14:paraId="0C05E754" w14:textId="77777777" w:rsidTr="0048141A">
        <w:trPr>
          <w:trHeight w:val="879"/>
        </w:trPr>
        <w:tc>
          <w:tcPr>
            <w:tcW w:w="2830" w:type="dxa"/>
            <w:tcBorders>
              <w:top w:val="single" w:sz="4" w:space="0" w:color="D9D9D9"/>
              <w:left w:val="single" w:sz="4" w:space="0" w:color="D9D9D9"/>
              <w:bottom w:val="single" w:sz="4" w:space="0" w:color="D9D9D9"/>
              <w:right w:val="single" w:sz="4" w:space="0" w:color="D9D9D9"/>
            </w:tcBorders>
          </w:tcPr>
          <w:p w14:paraId="4F2E9CED" w14:textId="77777777" w:rsidR="00C74FDB" w:rsidRDefault="00000000">
            <w:pPr>
              <w:spacing w:after="0" w:line="259" w:lineRule="auto"/>
              <w:ind w:left="2" w:firstLine="0"/>
            </w:pPr>
            <w:r>
              <w:rPr>
                <w:sz w:val="24"/>
              </w:rPr>
              <w:t xml:space="preserve">Alejandro Delgado Acosta </w:t>
            </w:r>
          </w:p>
        </w:tc>
        <w:tc>
          <w:tcPr>
            <w:tcW w:w="3261" w:type="dxa"/>
            <w:tcBorders>
              <w:top w:val="single" w:sz="4" w:space="0" w:color="D9D9D9"/>
              <w:left w:val="single" w:sz="4" w:space="0" w:color="D9D9D9"/>
              <w:bottom w:val="single" w:sz="4" w:space="0" w:color="D9D9D9"/>
              <w:right w:val="single" w:sz="4" w:space="0" w:color="D9D9D9"/>
            </w:tcBorders>
          </w:tcPr>
          <w:p w14:paraId="4A4721EA" w14:textId="77777777" w:rsidR="00C74FDB" w:rsidRDefault="00000000">
            <w:pPr>
              <w:spacing w:after="0" w:line="259" w:lineRule="auto"/>
              <w:ind w:left="1" w:firstLine="0"/>
            </w:pPr>
            <w:r>
              <w:rPr>
                <w:sz w:val="24"/>
              </w:rPr>
              <w:t xml:space="preserve">Intérprete lenguaje de señas  </w:t>
            </w:r>
          </w:p>
        </w:tc>
        <w:tc>
          <w:tcPr>
            <w:tcW w:w="3968" w:type="dxa"/>
            <w:tcBorders>
              <w:top w:val="single" w:sz="4" w:space="0" w:color="D9D9D9"/>
              <w:left w:val="single" w:sz="4" w:space="0" w:color="D9D9D9"/>
              <w:bottom w:val="single" w:sz="4" w:space="0" w:color="D9D9D9"/>
              <w:right w:val="single" w:sz="4" w:space="0" w:color="D9D9D9"/>
            </w:tcBorders>
            <w:vAlign w:val="center"/>
          </w:tcPr>
          <w:p w14:paraId="25ECE47A" w14:textId="77777777" w:rsidR="00C74FDB" w:rsidRDefault="00000000">
            <w:pPr>
              <w:spacing w:after="0" w:line="259" w:lineRule="auto"/>
              <w:ind w:left="0" w:firstLine="0"/>
            </w:pPr>
            <w:r>
              <w:rPr>
                <w:sz w:val="24"/>
              </w:rPr>
              <w:t xml:space="preserve">Centro Agroempresarial y Desarrollo Pecuario - Regional Huila  </w:t>
            </w:r>
          </w:p>
        </w:tc>
      </w:tr>
      <w:tr w:rsidR="00C74FDB" w14:paraId="6876321B" w14:textId="77777777" w:rsidTr="0048141A">
        <w:trPr>
          <w:trHeight w:val="874"/>
        </w:trPr>
        <w:tc>
          <w:tcPr>
            <w:tcW w:w="2830"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59882E2C" w14:textId="77777777" w:rsidR="00C74FDB" w:rsidRDefault="00000000">
            <w:pPr>
              <w:spacing w:after="0" w:line="259" w:lineRule="auto"/>
              <w:ind w:left="2" w:right="11" w:firstLine="0"/>
            </w:pPr>
            <w:r>
              <w:rPr>
                <w:sz w:val="24"/>
              </w:rPr>
              <w:t xml:space="preserve">Cristhian Giovanni Gordillo Segura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tcPr>
          <w:p w14:paraId="586031B6" w14:textId="77777777" w:rsidR="00C74FDB" w:rsidRDefault="00000000">
            <w:pPr>
              <w:spacing w:after="0" w:line="259" w:lineRule="auto"/>
              <w:ind w:left="1" w:firstLine="0"/>
            </w:pPr>
            <w:r>
              <w:rPr>
                <w:sz w:val="24"/>
              </w:rPr>
              <w:t xml:space="preserve">Intérprete Lenguaje de señas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7D600A40" w14:textId="77777777" w:rsidR="00C74FDB" w:rsidRDefault="00000000">
            <w:pPr>
              <w:spacing w:after="0" w:line="259" w:lineRule="auto"/>
              <w:ind w:left="0" w:firstLine="0"/>
            </w:pPr>
            <w:r>
              <w:rPr>
                <w:sz w:val="24"/>
              </w:rPr>
              <w:t xml:space="preserve">Centro Agroempresarial y Desarrollo Pecuario - Regional Huila </w:t>
            </w:r>
          </w:p>
        </w:tc>
      </w:tr>
      <w:tr w:rsidR="00C74FDB" w14:paraId="3C30C071" w14:textId="77777777" w:rsidTr="0048141A">
        <w:trPr>
          <w:trHeight w:val="877"/>
        </w:trPr>
        <w:tc>
          <w:tcPr>
            <w:tcW w:w="2830" w:type="dxa"/>
            <w:tcBorders>
              <w:top w:val="single" w:sz="4" w:space="0" w:color="D9D9D9"/>
              <w:left w:val="single" w:sz="4" w:space="0" w:color="D9D9D9"/>
              <w:bottom w:val="single" w:sz="4" w:space="0" w:color="D9D9D9"/>
              <w:right w:val="single" w:sz="4" w:space="0" w:color="D9D9D9"/>
            </w:tcBorders>
          </w:tcPr>
          <w:p w14:paraId="196D3590" w14:textId="77777777" w:rsidR="00C74FDB" w:rsidRDefault="00000000">
            <w:pPr>
              <w:spacing w:after="0" w:line="259" w:lineRule="auto"/>
              <w:ind w:left="2" w:firstLine="0"/>
            </w:pPr>
            <w:r>
              <w:rPr>
                <w:sz w:val="24"/>
              </w:rPr>
              <w:t xml:space="preserve">Daniela Muñoz Bedoya </w:t>
            </w:r>
          </w:p>
        </w:tc>
        <w:tc>
          <w:tcPr>
            <w:tcW w:w="3261" w:type="dxa"/>
            <w:tcBorders>
              <w:top w:val="single" w:sz="4" w:space="0" w:color="D9D9D9"/>
              <w:left w:val="single" w:sz="4" w:space="0" w:color="D9D9D9"/>
              <w:bottom w:val="single" w:sz="4" w:space="0" w:color="D9D9D9"/>
              <w:right w:val="single" w:sz="4" w:space="0" w:color="D9D9D9"/>
            </w:tcBorders>
            <w:vAlign w:val="center"/>
          </w:tcPr>
          <w:p w14:paraId="0DACA38B" w14:textId="77777777" w:rsidR="00C74FDB" w:rsidRDefault="00000000">
            <w:pPr>
              <w:spacing w:after="0" w:line="259" w:lineRule="auto"/>
              <w:ind w:left="1" w:firstLine="0"/>
            </w:pPr>
            <w:r>
              <w:rPr>
                <w:sz w:val="24"/>
              </w:rPr>
              <w:t xml:space="preserve">Animador y productor multimedia </w:t>
            </w:r>
          </w:p>
        </w:tc>
        <w:tc>
          <w:tcPr>
            <w:tcW w:w="3968" w:type="dxa"/>
            <w:tcBorders>
              <w:top w:val="single" w:sz="4" w:space="0" w:color="D9D9D9"/>
              <w:left w:val="single" w:sz="4" w:space="0" w:color="D9D9D9"/>
              <w:bottom w:val="single" w:sz="4" w:space="0" w:color="D9D9D9"/>
              <w:right w:val="single" w:sz="4" w:space="0" w:color="D9D9D9"/>
            </w:tcBorders>
            <w:vAlign w:val="center"/>
          </w:tcPr>
          <w:p w14:paraId="330AB0E3" w14:textId="77777777" w:rsidR="00C74FDB" w:rsidRDefault="00000000">
            <w:pPr>
              <w:spacing w:after="0" w:line="259" w:lineRule="auto"/>
              <w:ind w:left="0" w:firstLine="0"/>
            </w:pPr>
            <w:r>
              <w:rPr>
                <w:sz w:val="24"/>
              </w:rPr>
              <w:t xml:space="preserve">Centro Agroempresarial y Desarrollo Pecuario - Regional Huila </w:t>
            </w:r>
          </w:p>
        </w:tc>
      </w:tr>
      <w:tr w:rsidR="00C74FDB" w14:paraId="0D62E34A" w14:textId="77777777" w:rsidTr="0048141A">
        <w:trPr>
          <w:trHeight w:val="875"/>
        </w:trPr>
        <w:tc>
          <w:tcPr>
            <w:tcW w:w="2830"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2329E1AD" w14:textId="0F0AF40B" w:rsidR="00C74FDB" w:rsidRDefault="00000000">
            <w:pPr>
              <w:spacing w:after="0" w:line="259" w:lineRule="auto"/>
              <w:ind w:left="2" w:firstLine="0"/>
            </w:pPr>
            <w:r>
              <w:rPr>
                <w:sz w:val="24"/>
              </w:rPr>
              <w:t xml:space="preserve">Carlos Eduardo Garavito Parada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18C37108" w14:textId="77777777" w:rsidR="00C74FDB" w:rsidRDefault="00000000">
            <w:pPr>
              <w:spacing w:after="0" w:line="259" w:lineRule="auto"/>
              <w:ind w:left="1" w:firstLine="0"/>
            </w:pPr>
            <w:r>
              <w:rPr>
                <w:sz w:val="24"/>
              </w:rPr>
              <w:t xml:space="preserve">Animador y Productor Multimedia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1CD408D0" w14:textId="77777777" w:rsidR="00C74FDB" w:rsidRDefault="00000000">
            <w:pPr>
              <w:spacing w:after="0" w:line="259" w:lineRule="auto"/>
              <w:ind w:left="0" w:firstLine="0"/>
            </w:pPr>
            <w:r>
              <w:rPr>
                <w:sz w:val="24"/>
              </w:rPr>
              <w:t xml:space="preserve">Centro Agroempresarial y Desarrollo Pecuario - Regional Huila </w:t>
            </w:r>
          </w:p>
        </w:tc>
      </w:tr>
      <w:tr w:rsidR="00C74FDB" w14:paraId="652AFDF9" w14:textId="77777777" w:rsidTr="0048141A">
        <w:trPr>
          <w:trHeight w:val="878"/>
        </w:trPr>
        <w:tc>
          <w:tcPr>
            <w:tcW w:w="2830" w:type="dxa"/>
            <w:tcBorders>
              <w:top w:val="single" w:sz="4" w:space="0" w:color="D9D9D9"/>
              <w:left w:val="single" w:sz="4" w:space="0" w:color="D9D9D9"/>
              <w:bottom w:val="single" w:sz="4" w:space="0" w:color="D9D9D9"/>
              <w:right w:val="single" w:sz="4" w:space="0" w:color="D9D9D9"/>
            </w:tcBorders>
            <w:vAlign w:val="center"/>
          </w:tcPr>
          <w:p w14:paraId="25B64B8D" w14:textId="77777777" w:rsidR="00C74FDB" w:rsidRDefault="00000000">
            <w:pPr>
              <w:spacing w:after="0" w:line="259" w:lineRule="auto"/>
              <w:ind w:left="2" w:firstLine="0"/>
            </w:pPr>
            <w:r>
              <w:rPr>
                <w:sz w:val="24"/>
              </w:rPr>
              <w:t xml:space="preserve">Andrés Felipe Guevara Ariza </w:t>
            </w:r>
          </w:p>
        </w:tc>
        <w:tc>
          <w:tcPr>
            <w:tcW w:w="3261" w:type="dxa"/>
            <w:tcBorders>
              <w:top w:val="single" w:sz="4" w:space="0" w:color="D9D9D9"/>
              <w:left w:val="single" w:sz="4" w:space="0" w:color="D9D9D9"/>
              <w:bottom w:val="single" w:sz="4" w:space="0" w:color="D9D9D9"/>
              <w:right w:val="single" w:sz="4" w:space="0" w:color="D9D9D9"/>
            </w:tcBorders>
          </w:tcPr>
          <w:p w14:paraId="5D7D2681" w14:textId="77777777" w:rsidR="00C74FDB" w:rsidRDefault="00000000">
            <w:pPr>
              <w:spacing w:after="0" w:line="259" w:lineRule="auto"/>
              <w:ind w:left="1" w:firstLine="0"/>
            </w:pPr>
            <w:r>
              <w:rPr>
                <w:sz w:val="24"/>
              </w:rPr>
              <w:t xml:space="preserve">Locución </w:t>
            </w:r>
          </w:p>
        </w:tc>
        <w:tc>
          <w:tcPr>
            <w:tcW w:w="3968" w:type="dxa"/>
            <w:tcBorders>
              <w:top w:val="single" w:sz="4" w:space="0" w:color="D9D9D9"/>
              <w:left w:val="single" w:sz="4" w:space="0" w:color="D9D9D9"/>
              <w:bottom w:val="single" w:sz="4" w:space="0" w:color="D9D9D9"/>
              <w:right w:val="single" w:sz="4" w:space="0" w:color="D9D9D9"/>
            </w:tcBorders>
            <w:vAlign w:val="center"/>
          </w:tcPr>
          <w:p w14:paraId="253B0B3E" w14:textId="77777777" w:rsidR="00C74FDB" w:rsidRDefault="00000000">
            <w:pPr>
              <w:spacing w:after="0" w:line="259" w:lineRule="auto"/>
              <w:ind w:left="0" w:firstLine="0"/>
            </w:pPr>
            <w:r>
              <w:rPr>
                <w:sz w:val="24"/>
              </w:rPr>
              <w:t xml:space="preserve">Centro Agroempresarial y Desarrollo Pecuario - Regional Huila </w:t>
            </w:r>
          </w:p>
        </w:tc>
      </w:tr>
      <w:tr w:rsidR="00C74FDB" w14:paraId="7A62CB7E" w14:textId="77777777" w:rsidTr="0048141A">
        <w:trPr>
          <w:trHeight w:val="874"/>
        </w:trPr>
        <w:tc>
          <w:tcPr>
            <w:tcW w:w="2830"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3D5E18FE" w14:textId="77777777" w:rsidR="00C74FDB" w:rsidRDefault="00000000">
            <w:pPr>
              <w:spacing w:after="0" w:line="259" w:lineRule="auto"/>
              <w:ind w:left="2" w:firstLine="0"/>
            </w:pPr>
            <w:r>
              <w:rPr>
                <w:sz w:val="24"/>
              </w:rPr>
              <w:t xml:space="preserve">Aixa Natalia Sendoya Fernández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5DF19273" w14:textId="77777777" w:rsidR="00C74FDB" w:rsidRDefault="00000000">
            <w:pPr>
              <w:spacing w:after="0" w:line="259" w:lineRule="auto"/>
              <w:ind w:left="1" w:firstLine="0"/>
            </w:pPr>
            <w:r>
              <w:rPr>
                <w:sz w:val="24"/>
              </w:rPr>
              <w:t xml:space="preserve">Validador de recursos educativos digitales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178C3F3D" w14:textId="77777777" w:rsidR="00C74FDB" w:rsidRDefault="00000000">
            <w:pPr>
              <w:spacing w:after="0" w:line="259" w:lineRule="auto"/>
              <w:ind w:left="0" w:firstLine="0"/>
            </w:pPr>
            <w:r>
              <w:rPr>
                <w:sz w:val="24"/>
              </w:rPr>
              <w:t xml:space="preserve">Centro Agroempresarial y Desarrollo Pecuario - Regional Huila </w:t>
            </w:r>
          </w:p>
        </w:tc>
      </w:tr>
      <w:tr w:rsidR="00C74FDB" w14:paraId="7389F6AF" w14:textId="77777777" w:rsidTr="0048141A">
        <w:trPr>
          <w:trHeight w:val="878"/>
        </w:trPr>
        <w:tc>
          <w:tcPr>
            <w:tcW w:w="2830" w:type="dxa"/>
            <w:tcBorders>
              <w:top w:val="single" w:sz="4" w:space="0" w:color="D9D9D9"/>
              <w:left w:val="single" w:sz="4" w:space="0" w:color="D9D9D9"/>
              <w:bottom w:val="single" w:sz="4" w:space="0" w:color="D9D9D9"/>
              <w:right w:val="single" w:sz="4" w:space="0" w:color="D9D9D9"/>
            </w:tcBorders>
          </w:tcPr>
          <w:p w14:paraId="3B2593CA" w14:textId="77777777" w:rsidR="00C74FDB" w:rsidRDefault="00000000">
            <w:pPr>
              <w:spacing w:after="0" w:line="259" w:lineRule="auto"/>
              <w:ind w:left="2" w:firstLine="0"/>
            </w:pPr>
            <w:r>
              <w:rPr>
                <w:sz w:val="24"/>
              </w:rPr>
              <w:t xml:space="preserve">Jaime Hernán Tejada Llano </w:t>
            </w:r>
          </w:p>
        </w:tc>
        <w:tc>
          <w:tcPr>
            <w:tcW w:w="3261" w:type="dxa"/>
            <w:tcBorders>
              <w:top w:val="single" w:sz="4" w:space="0" w:color="D9D9D9"/>
              <w:left w:val="single" w:sz="4" w:space="0" w:color="D9D9D9"/>
              <w:bottom w:val="single" w:sz="4" w:space="0" w:color="D9D9D9"/>
              <w:right w:val="single" w:sz="4" w:space="0" w:color="D9D9D9"/>
            </w:tcBorders>
            <w:vAlign w:val="center"/>
          </w:tcPr>
          <w:p w14:paraId="2BA37F54" w14:textId="77777777" w:rsidR="00C74FDB" w:rsidRDefault="00000000">
            <w:pPr>
              <w:spacing w:after="0" w:line="259" w:lineRule="auto"/>
              <w:ind w:left="1" w:firstLine="0"/>
            </w:pPr>
            <w:r>
              <w:rPr>
                <w:sz w:val="24"/>
              </w:rPr>
              <w:t xml:space="preserve">Validador de recursos educativos digitales </w:t>
            </w:r>
          </w:p>
        </w:tc>
        <w:tc>
          <w:tcPr>
            <w:tcW w:w="3968" w:type="dxa"/>
            <w:tcBorders>
              <w:top w:val="single" w:sz="4" w:space="0" w:color="D9D9D9"/>
              <w:left w:val="single" w:sz="4" w:space="0" w:color="D9D9D9"/>
              <w:bottom w:val="single" w:sz="4" w:space="0" w:color="D9D9D9"/>
              <w:right w:val="single" w:sz="4" w:space="0" w:color="D9D9D9"/>
            </w:tcBorders>
            <w:vAlign w:val="center"/>
          </w:tcPr>
          <w:p w14:paraId="3A589647" w14:textId="77777777" w:rsidR="00C74FDB" w:rsidRDefault="00000000">
            <w:pPr>
              <w:spacing w:after="0" w:line="259" w:lineRule="auto"/>
              <w:ind w:left="0" w:firstLine="0"/>
            </w:pPr>
            <w:r>
              <w:rPr>
                <w:sz w:val="24"/>
              </w:rPr>
              <w:t xml:space="preserve">Centro Agroempresarial y Desarrollo Pecuario - Regional Huila </w:t>
            </w:r>
          </w:p>
        </w:tc>
      </w:tr>
      <w:tr w:rsidR="00C74FDB" w14:paraId="3801659A" w14:textId="77777777" w:rsidTr="0048141A">
        <w:trPr>
          <w:trHeight w:val="874"/>
        </w:trPr>
        <w:tc>
          <w:tcPr>
            <w:tcW w:w="2830" w:type="dxa"/>
            <w:tcBorders>
              <w:top w:val="single" w:sz="4" w:space="0" w:color="D9D9D9"/>
              <w:left w:val="single" w:sz="4" w:space="0" w:color="D9D9D9"/>
              <w:bottom w:val="single" w:sz="4" w:space="0" w:color="D9D9D9"/>
              <w:right w:val="single" w:sz="4" w:space="0" w:color="D9D9D9"/>
            </w:tcBorders>
            <w:shd w:val="clear" w:color="auto" w:fill="F2F2F2"/>
          </w:tcPr>
          <w:p w14:paraId="0EC99010" w14:textId="77777777" w:rsidR="00C74FDB" w:rsidRDefault="00000000">
            <w:pPr>
              <w:spacing w:after="0" w:line="259" w:lineRule="auto"/>
              <w:ind w:left="2" w:firstLine="0"/>
            </w:pPr>
            <w:r>
              <w:rPr>
                <w:sz w:val="24"/>
              </w:rPr>
              <w:t xml:space="preserve">Raúl Mosquera Serrano </w:t>
            </w:r>
          </w:p>
        </w:tc>
        <w:tc>
          <w:tcPr>
            <w:tcW w:w="3261"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65A86C49" w14:textId="77777777" w:rsidR="00C74FDB" w:rsidRDefault="00000000">
            <w:pPr>
              <w:spacing w:after="0" w:line="259" w:lineRule="auto"/>
              <w:ind w:left="1" w:firstLine="0"/>
            </w:pPr>
            <w:r>
              <w:rPr>
                <w:sz w:val="24"/>
              </w:rPr>
              <w:t xml:space="preserve">Evaluador para contenidos inclusivos y accesibles </w:t>
            </w:r>
          </w:p>
        </w:tc>
        <w:tc>
          <w:tcPr>
            <w:tcW w:w="396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094F0863" w14:textId="77777777" w:rsidR="00C74FDB" w:rsidRDefault="00000000">
            <w:pPr>
              <w:spacing w:after="0" w:line="259" w:lineRule="auto"/>
              <w:ind w:left="0" w:firstLine="0"/>
            </w:pPr>
            <w:r>
              <w:rPr>
                <w:sz w:val="24"/>
              </w:rPr>
              <w:t xml:space="preserve">Centro Agroempresarial y Desarrollo Pecuario - Regional Huila </w:t>
            </w:r>
          </w:p>
        </w:tc>
      </w:tr>
      <w:tr w:rsidR="00C74FDB" w14:paraId="62B1AB66" w14:textId="77777777" w:rsidTr="0048141A">
        <w:trPr>
          <w:trHeight w:val="877"/>
        </w:trPr>
        <w:tc>
          <w:tcPr>
            <w:tcW w:w="2830" w:type="dxa"/>
            <w:tcBorders>
              <w:top w:val="single" w:sz="4" w:space="0" w:color="D9D9D9"/>
              <w:left w:val="single" w:sz="4" w:space="0" w:color="D9D9D9"/>
              <w:bottom w:val="single" w:sz="4" w:space="0" w:color="D9D9D9"/>
              <w:right w:val="single" w:sz="4" w:space="0" w:color="D9D9D9"/>
            </w:tcBorders>
            <w:vAlign w:val="center"/>
          </w:tcPr>
          <w:p w14:paraId="28A3A228" w14:textId="77777777" w:rsidR="00C74FDB" w:rsidRDefault="00000000">
            <w:pPr>
              <w:spacing w:after="0" w:line="259" w:lineRule="auto"/>
              <w:ind w:left="2" w:firstLine="0"/>
            </w:pPr>
            <w:r>
              <w:rPr>
                <w:sz w:val="24"/>
              </w:rPr>
              <w:t xml:space="preserve">Daniel Ricardo Mutis </w:t>
            </w:r>
          </w:p>
          <w:p w14:paraId="2890B0E0" w14:textId="77777777" w:rsidR="00C74FDB" w:rsidRDefault="00000000">
            <w:pPr>
              <w:spacing w:after="0" w:line="259" w:lineRule="auto"/>
              <w:ind w:left="2" w:firstLine="0"/>
            </w:pPr>
            <w:r>
              <w:rPr>
                <w:sz w:val="24"/>
              </w:rPr>
              <w:t xml:space="preserve">Gómez </w:t>
            </w:r>
          </w:p>
        </w:tc>
        <w:tc>
          <w:tcPr>
            <w:tcW w:w="3261" w:type="dxa"/>
            <w:tcBorders>
              <w:top w:val="single" w:sz="4" w:space="0" w:color="D9D9D9"/>
              <w:left w:val="single" w:sz="4" w:space="0" w:color="D9D9D9"/>
              <w:bottom w:val="single" w:sz="4" w:space="0" w:color="D9D9D9"/>
              <w:right w:val="single" w:sz="4" w:space="0" w:color="D9D9D9"/>
            </w:tcBorders>
            <w:vAlign w:val="center"/>
          </w:tcPr>
          <w:p w14:paraId="51DE3AC5" w14:textId="77777777" w:rsidR="00C74FDB" w:rsidRDefault="00000000">
            <w:pPr>
              <w:spacing w:after="0" w:line="259" w:lineRule="auto"/>
              <w:ind w:left="1" w:firstLine="0"/>
            </w:pPr>
            <w:r>
              <w:rPr>
                <w:sz w:val="24"/>
              </w:rPr>
              <w:t xml:space="preserve">Evaluador para contenidos inclusivos y accesibles </w:t>
            </w:r>
          </w:p>
        </w:tc>
        <w:tc>
          <w:tcPr>
            <w:tcW w:w="3968" w:type="dxa"/>
            <w:tcBorders>
              <w:top w:val="single" w:sz="4" w:space="0" w:color="D9D9D9"/>
              <w:left w:val="single" w:sz="4" w:space="0" w:color="D9D9D9"/>
              <w:bottom w:val="single" w:sz="4" w:space="0" w:color="D9D9D9"/>
              <w:right w:val="single" w:sz="4" w:space="0" w:color="D9D9D9"/>
            </w:tcBorders>
            <w:vAlign w:val="center"/>
          </w:tcPr>
          <w:p w14:paraId="558176A6" w14:textId="77777777" w:rsidR="00C74FDB" w:rsidRDefault="00000000">
            <w:pPr>
              <w:spacing w:after="0" w:line="259" w:lineRule="auto"/>
              <w:ind w:left="0" w:firstLine="0"/>
            </w:pPr>
            <w:r>
              <w:rPr>
                <w:sz w:val="24"/>
              </w:rPr>
              <w:t xml:space="preserve">Centro Agroempresarial y Desarrollo Pecuario - Regional Huila </w:t>
            </w:r>
          </w:p>
        </w:tc>
      </w:tr>
    </w:tbl>
    <w:p w14:paraId="550953E0" w14:textId="77777777" w:rsidR="00C74FDB" w:rsidRDefault="00000000">
      <w:pPr>
        <w:spacing w:after="0" w:line="259" w:lineRule="auto"/>
        <w:ind w:firstLine="0"/>
        <w:jc w:val="both"/>
      </w:pPr>
      <w:r>
        <w:t xml:space="preserve"> </w:t>
      </w:r>
    </w:p>
    <w:sectPr w:rsidR="00C74FDB">
      <w:headerReference w:type="even" r:id="rId98"/>
      <w:headerReference w:type="default" r:id="rId99"/>
      <w:footerReference w:type="even" r:id="rId100"/>
      <w:footerReference w:type="default" r:id="rId101"/>
      <w:headerReference w:type="first" r:id="rId102"/>
      <w:footerReference w:type="first" r:id="rId103"/>
      <w:pgSz w:w="12240" w:h="15840"/>
      <w:pgMar w:top="1708" w:right="1136" w:bottom="1591" w:left="1133" w:header="446" w:footer="7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6581A" w14:textId="77777777" w:rsidR="00B10B66" w:rsidRDefault="00B10B66">
      <w:pPr>
        <w:spacing w:after="0" w:line="240" w:lineRule="auto"/>
      </w:pPr>
      <w:r>
        <w:separator/>
      </w:r>
    </w:p>
  </w:endnote>
  <w:endnote w:type="continuationSeparator" w:id="0">
    <w:p w14:paraId="529A731A" w14:textId="77777777" w:rsidR="00B10B66" w:rsidRDefault="00B10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055F" w14:textId="77777777" w:rsidR="00C74FDB" w:rsidRDefault="00000000">
    <w:pPr>
      <w:spacing w:after="0" w:line="259" w:lineRule="auto"/>
      <w:ind w:left="0" w:right="-5" w:firstLine="0"/>
      <w:jc w:val="right"/>
    </w:pPr>
    <w:r>
      <w:fldChar w:fldCharType="begin"/>
    </w:r>
    <w:r>
      <w:instrText xml:space="preserve"> PAGE   \* MERGEFORMAT </w:instrText>
    </w:r>
    <w:r>
      <w:fldChar w:fldCharType="separate"/>
    </w:r>
    <w:r>
      <w:t>2</w:t>
    </w:r>
    <w:r>
      <w:fldChar w:fldCharType="end"/>
    </w:r>
    <w:r>
      <w:t xml:space="preserve"> </w:t>
    </w:r>
  </w:p>
  <w:p w14:paraId="218FE39B" w14:textId="77777777" w:rsidR="00C74FDB" w:rsidRDefault="00000000">
    <w:pPr>
      <w:spacing w:after="0" w:line="259" w:lineRule="auto"/>
      <w:ind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3F601" w14:textId="77777777" w:rsidR="00C74FDB" w:rsidRDefault="00000000">
    <w:pPr>
      <w:spacing w:after="0" w:line="259" w:lineRule="auto"/>
      <w:ind w:left="0" w:right="-5" w:firstLine="0"/>
      <w:jc w:val="right"/>
    </w:pPr>
    <w:r>
      <w:fldChar w:fldCharType="begin"/>
    </w:r>
    <w:r>
      <w:instrText xml:space="preserve"> PAGE   \* MERGEFORMAT </w:instrText>
    </w:r>
    <w:r>
      <w:fldChar w:fldCharType="separate"/>
    </w:r>
    <w:r>
      <w:t>2</w:t>
    </w:r>
    <w:r>
      <w:fldChar w:fldCharType="end"/>
    </w:r>
    <w:r>
      <w:t xml:space="preserve"> </w:t>
    </w:r>
  </w:p>
  <w:p w14:paraId="2D016639" w14:textId="77777777" w:rsidR="00C74FDB" w:rsidRDefault="00000000">
    <w:pPr>
      <w:spacing w:after="0" w:line="259" w:lineRule="auto"/>
      <w:ind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327A1" w14:textId="77777777" w:rsidR="00C74FDB" w:rsidRDefault="00C74FDB">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D2F3F" w14:textId="77777777" w:rsidR="00C74FDB" w:rsidRDefault="00000000">
    <w:pPr>
      <w:spacing w:after="0" w:line="259" w:lineRule="auto"/>
      <w:ind w:left="0" w:right="-4" w:firstLine="0"/>
      <w:jc w:val="right"/>
    </w:pPr>
    <w:r>
      <w:fldChar w:fldCharType="begin"/>
    </w:r>
    <w:r>
      <w:instrText xml:space="preserve"> PAGE   \* MERGEFORMAT </w:instrText>
    </w:r>
    <w:r>
      <w:fldChar w:fldCharType="separate"/>
    </w:r>
    <w:r>
      <w:t>2</w:t>
    </w:r>
    <w:r>
      <w:fldChar w:fldCharType="end"/>
    </w:r>
    <w:r>
      <w:t xml:space="preserve"> </w:t>
    </w:r>
  </w:p>
  <w:p w14:paraId="296A79E7" w14:textId="77777777" w:rsidR="00C74FDB" w:rsidRDefault="00000000">
    <w:pPr>
      <w:spacing w:after="0" w:line="259" w:lineRule="auto"/>
      <w:ind w:firstLine="0"/>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EDCAC" w14:textId="77777777" w:rsidR="00C74FDB" w:rsidRDefault="00000000">
    <w:pPr>
      <w:spacing w:after="0" w:line="259" w:lineRule="auto"/>
      <w:ind w:left="0" w:right="-4" w:firstLine="0"/>
      <w:jc w:val="right"/>
    </w:pPr>
    <w:r>
      <w:fldChar w:fldCharType="begin"/>
    </w:r>
    <w:r>
      <w:instrText xml:space="preserve"> PAGE   \* MERGEFORMAT </w:instrText>
    </w:r>
    <w:r>
      <w:fldChar w:fldCharType="separate"/>
    </w:r>
    <w:r>
      <w:t>2</w:t>
    </w:r>
    <w:r>
      <w:fldChar w:fldCharType="end"/>
    </w:r>
    <w:r>
      <w:t xml:space="preserve"> </w:t>
    </w:r>
  </w:p>
  <w:p w14:paraId="7D249683" w14:textId="77777777" w:rsidR="00C74FDB" w:rsidRDefault="00000000">
    <w:pPr>
      <w:spacing w:after="0" w:line="259" w:lineRule="auto"/>
      <w:ind w:firstLine="0"/>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2615E" w14:textId="77777777" w:rsidR="00C74FDB" w:rsidRDefault="00000000">
    <w:pPr>
      <w:spacing w:after="0" w:line="259" w:lineRule="auto"/>
      <w:ind w:left="0" w:right="-4" w:firstLine="0"/>
      <w:jc w:val="right"/>
    </w:pPr>
    <w:r>
      <w:fldChar w:fldCharType="begin"/>
    </w:r>
    <w:r>
      <w:instrText xml:space="preserve"> PAGE   \* MERGEFORMAT </w:instrText>
    </w:r>
    <w:r>
      <w:fldChar w:fldCharType="separate"/>
    </w:r>
    <w:r>
      <w:t>2</w:t>
    </w:r>
    <w:r>
      <w:fldChar w:fldCharType="end"/>
    </w:r>
    <w:r>
      <w:t xml:space="preserve"> </w:t>
    </w:r>
  </w:p>
  <w:p w14:paraId="6DDE4749" w14:textId="77777777" w:rsidR="00C74FDB" w:rsidRDefault="00000000">
    <w:pPr>
      <w:spacing w:after="0" w:line="259" w:lineRule="auto"/>
      <w:ind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40A76" w14:textId="77777777" w:rsidR="00B10B66" w:rsidRDefault="00B10B66">
      <w:pPr>
        <w:spacing w:after="0" w:line="240" w:lineRule="auto"/>
      </w:pPr>
      <w:r>
        <w:separator/>
      </w:r>
    </w:p>
  </w:footnote>
  <w:footnote w:type="continuationSeparator" w:id="0">
    <w:p w14:paraId="4AA24707" w14:textId="77777777" w:rsidR="00B10B66" w:rsidRDefault="00B10B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BC2D4" w14:textId="77777777" w:rsidR="00C74FDB" w:rsidRDefault="00000000">
    <w:pPr>
      <w:spacing w:after="0" w:line="259" w:lineRule="auto"/>
      <w:ind w:right="-677" w:firstLine="0"/>
    </w:pPr>
    <w:r>
      <w:rPr>
        <w:noProof/>
        <w:sz w:val="22"/>
      </w:rPr>
      <mc:AlternateContent>
        <mc:Choice Requires="wpg">
          <w:drawing>
            <wp:anchor distT="0" distB="0" distL="114300" distR="114300" simplePos="0" relativeHeight="251658240" behindDoc="0" locked="0" layoutInCell="1" allowOverlap="1" wp14:anchorId="04D59B96" wp14:editId="11BE88A9">
              <wp:simplePos x="0" y="0"/>
              <wp:positionH relativeFrom="page">
                <wp:posOffset>6922744</wp:posOffset>
              </wp:positionH>
              <wp:positionV relativeFrom="page">
                <wp:posOffset>283429</wp:posOffset>
              </wp:positionV>
              <wp:extent cx="557645" cy="543934"/>
              <wp:effectExtent l="0" t="0" r="0" b="0"/>
              <wp:wrapSquare wrapText="bothSides"/>
              <wp:docPr id="42890" name="Group 42890"/>
              <wp:cNvGraphicFramePr/>
              <a:graphic xmlns:a="http://schemas.openxmlformats.org/drawingml/2006/main">
                <a:graphicData uri="http://schemas.microsoft.com/office/word/2010/wordprocessingGroup">
                  <wpg:wgp>
                    <wpg:cNvGrpSpPr/>
                    <wpg:grpSpPr>
                      <a:xfrm>
                        <a:off x="0" y="0"/>
                        <a:ext cx="557645" cy="543934"/>
                        <a:chOff x="0" y="0"/>
                        <a:chExt cx="557645" cy="543934"/>
                      </a:xfrm>
                    </wpg:grpSpPr>
                    <wps:wsp>
                      <wps:cNvPr id="42891" name="Shape 42891"/>
                      <wps:cNvSpPr/>
                      <wps:spPr>
                        <a:xfrm>
                          <a:off x="220241" y="0"/>
                          <a:ext cx="119903" cy="120651"/>
                        </a:xfrm>
                        <a:custGeom>
                          <a:avLst/>
                          <a:gdLst/>
                          <a:ahLst/>
                          <a:cxnLst/>
                          <a:rect l="0" t="0" r="0" b="0"/>
                          <a:pathLst>
                            <a:path w="119903" h="120651">
                              <a:moveTo>
                                <a:pt x="59951" y="0"/>
                              </a:moveTo>
                              <a:cubicBezTo>
                                <a:pt x="92980" y="0"/>
                                <a:pt x="119903" y="27109"/>
                                <a:pt x="119903" y="60326"/>
                              </a:cubicBezTo>
                              <a:cubicBezTo>
                                <a:pt x="119903" y="93560"/>
                                <a:pt x="92980" y="120651"/>
                                <a:pt x="59951" y="120651"/>
                              </a:cubicBezTo>
                              <a:cubicBezTo>
                                <a:pt x="26923" y="120651"/>
                                <a:pt x="0" y="93560"/>
                                <a:pt x="0" y="60326"/>
                              </a:cubicBezTo>
                              <a:cubicBezTo>
                                <a:pt x="0" y="27109"/>
                                <a:pt x="26958" y="0"/>
                                <a:pt x="5995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2" name="Shape 42892"/>
                      <wps:cNvSpPr/>
                      <wps:spPr>
                        <a:xfrm>
                          <a:off x="395652" y="141163"/>
                          <a:ext cx="72696" cy="79962"/>
                        </a:xfrm>
                        <a:custGeom>
                          <a:avLst/>
                          <a:gdLst/>
                          <a:ahLst/>
                          <a:cxnLst/>
                          <a:rect l="0" t="0" r="0" b="0"/>
                          <a:pathLst>
                            <a:path w="72696" h="79962">
                              <a:moveTo>
                                <a:pt x="55333" y="0"/>
                              </a:moveTo>
                              <a:lnTo>
                                <a:pt x="72696" y="0"/>
                              </a:lnTo>
                              <a:lnTo>
                                <a:pt x="72696" y="19807"/>
                              </a:lnTo>
                              <a:lnTo>
                                <a:pt x="55106" y="48075"/>
                              </a:lnTo>
                              <a:lnTo>
                                <a:pt x="72696" y="48075"/>
                              </a:lnTo>
                              <a:lnTo>
                                <a:pt x="72696" y="65523"/>
                              </a:lnTo>
                              <a:lnTo>
                                <a:pt x="44487" y="65523"/>
                              </a:lnTo>
                              <a:cubicBezTo>
                                <a:pt x="44487" y="65523"/>
                                <a:pt x="35880" y="79962"/>
                                <a:pt x="35880" y="79962"/>
                              </a:cubicBezTo>
                              <a:lnTo>
                                <a:pt x="35845" y="79962"/>
                              </a:lnTo>
                              <a:lnTo>
                                <a:pt x="0" y="79962"/>
                              </a:lnTo>
                              <a:cubicBezTo>
                                <a:pt x="0" y="79962"/>
                                <a:pt x="55333" y="0"/>
                                <a:pt x="55333"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3" name="Shape 42893"/>
                      <wps:cNvSpPr/>
                      <wps:spPr>
                        <a:xfrm>
                          <a:off x="265638" y="141162"/>
                          <a:ext cx="127967" cy="79962"/>
                        </a:xfrm>
                        <a:custGeom>
                          <a:avLst/>
                          <a:gdLst/>
                          <a:ahLst/>
                          <a:cxnLst/>
                          <a:rect l="0" t="0" r="0" b="0"/>
                          <a:pathLst>
                            <a:path w="127967" h="79962">
                              <a:moveTo>
                                <a:pt x="17" y="0"/>
                              </a:moveTo>
                              <a:cubicBezTo>
                                <a:pt x="17" y="0"/>
                                <a:pt x="45238" y="0"/>
                                <a:pt x="45238" y="0"/>
                              </a:cubicBezTo>
                              <a:lnTo>
                                <a:pt x="93645" y="53658"/>
                              </a:lnTo>
                              <a:lnTo>
                                <a:pt x="93644" y="0"/>
                              </a:lnTo>
                              <a:cubicBezTo>
                                <a:pt x="93644" y="0"/>
                                <a:pt x="127967" y="0"/>
                                <a:pt x="127967" y="0"/>
                              </a:cubicBezTo>
                              <a:lnTo>
                                <a:pt x="127967" y="79962"/>
                              </a:lnTo>
                              <a:cubicBezTo>
                                <a:pt x="127967" y="79962"/>
                                <a:pt x="81049" y="79962"/>
                                <a:pt x="81049" y="79962"/>
                              </a:cubicBezTo>
                              <a:lnTo>
                                <a:pt x="34217" y="26111"/>
                              </a:lnTo>
                              <a:lnTo>
                                <a:pt x="34217" y="79962"/>
                              </a:lnTo>
                              <a:cubicBezTo>
                                <a:pt x="34217" y="79962"/>
                                <a:pt x="0" y="79962"/>
                                <a:pt x="0" y="79962"/>
                              </a:cubicBezTo>
                              <a:lnTo>
                                <a:pt x="17" y="79962"/>
                              </a:lnTo>
                              <a:lnTo>
                                <a:pt x="17"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4" name="Shape 42894"/>
                      <wps:cNvSpPr/>
                      <wps:spPr>
                        <a:xfrm>
                          <a:off x="153316" y="141162"/>
                          <a:ext cx="97417" cy="79962"/>
                        </a:xfrm>
                        <a:custGeom>
                          <a:avLst/>
                          <a:gdLst/>
                          <a:ahLst/>
                          <a:cxnLst/>
                          <a:rect l="0" t="0" r="0" b="0"/>
                          <a:pathLst>
                            <a:path w="97417" h="79962">
                              <a:moveTo>
                                <a:pt x="0" y="0"/>
                              </a:moveTo>
                              <a:cubicBezTo>
                                <a:pt x="0" y="0"/>
                                <a:pt x="95160" y="0"/>
                                <a:pt x="95160" y="0"/>
                              </a:cubicBezTo>
                              <a:lnTo>
                                <a:pt x="95160" y="17256"/>
                              </a:lnTo>
                              <a:cubicBezTo>
                                <a:pt x="95160" y="17256"/>
                                <a:pt x="35733" y="17256"/>
                                <a:pt x="35733" y="17256"/>
                              </a:cubicBezTo>
                              <a:lnTo>
                                <a:pt x="35733" y="29979"/>
                              </a:lnTo>
                              <a:lnTo>
                                <a:pt x="90681" y="29979"/>
                              </a:lnTo>
                              <a:cubicBezTo>
                                <a:pt x="90681" y="29979"/>
                                <a:pt x="90681" y="47008"/>
                                <a:pt x="90681" y="47008"/>
                              </a:cubicBezTo>
                              <a:lnTo>
                                <a:pt x="35733" y="47008"/>
                              </a:lnTo>
                              <a:lnTo>
                                <a:pt x="35733" y="62513"/>
                              </a:lnTo>
                              <a:lnTo>
                                <a:pt x="97417" y="62513"/>
                              </a:lnTo>
                              <a:cubicBezTo>
                                <a:pt x="97417" y="62513"/>
                                <a:pt x="97417" y="79962"/>
                                <a:pt x="97417" y="79962"/>
                              </a:cubicBezTo>
                              <a:lnTo>
                                <a:pt x="0" y="7996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5" name="Shape 42895"/>
                      <wps:cNvSpPr/>
                      <wps:spPr>
                        <a:xfrm>
                          <a:off x="26752" y="139955"/>
                          <a:ext cx="111898" cy="82482"/>
                        </a:xfrm>
                        <a:custGeom>
                          <a:avLst/>
                          <a:gdLst/>
                          <a:ahLst/>
                          <a:cxnLst/>
                          <a:rect l="0" t="0" r="0" b="0"/>
                          <a:pathLst>
                            <a:path w="111898" h="82482">
                              <a:moveTo>
                                <a:pt x="56001" y="0"/>
                              </a:moveTo>
                              <a:cubicBezTo>
                                <a:pt x="73627" y="0"/>
                                <a:pt x="86677" y="1908"/>
                                <a:pt x="95176" y="5775"/>
                              </a:cubicBezTo>
                              <a:cubicBezTo>
                                <a:pt x="103653" y="9643"/>
                                <a:pt x="107911" y="15611"/>
                                <a:pt x="107911" y="23609"/>
                              </a:cubicBezTo>
                              <a:lnTo>
                                <a:pt x="107911" y="24536"/>
                              </a:lnTo>
                              <a:cubicBezTo>
                                <a:pt x="107911" y="24536"/>
                                <a:pt x="74529" y="24536"/>
                                <a:pt x="74529" y="24536"/>
                              </a:cubicBezTo>
                              <a:lnTo>
                                <a:pt x="74529" y="24169"/>
                              </a:lnTo>
                              <a:cubicBezTo>
                                <a:pt x="74529" y="21404"/>
                                <a:pt x="72850" y="19321"/>
                                <a:pt x="69472" y="17921"/>
                              </a:cubicBezTo>
                              <a:cubicBezTo>
                                <a:pt x="66094" y="16486"/>
                                <a:pt x="61143" y="15751"/>
                                <a:pt x="54618" y="15751"/>
                              </a:cubicBezTo>
                              <a:cubicBezTo>
                                <a:pt x="49560" y="15751"/>
                                <a:pt x="45636" y="16258"/>
                                <a:pt x="42930" y="17273"/>
                              </a:cubicBezTo>
                              <a:cubicBezTo>
                                <a:pt x="40160" y="18271"/>
                                <a:pt x="38796" y="19724"/>
                                <a:pt x="38796" y="21596"/>
                              </a:cubicBezTo>
                              <a:cubicBezTo>
                                <a:pt x="38796" y="24939"/>
                                <a:pt x="46077" y="27756"/>
                                <a:pt x="60639" y="30119"/>
                              </a:cubicBezTo>
                              <a:cubicBezTo>
                                <a:pt x="63429" y="30539"/>
                                <a:pt x="65653" y="30872"/>
                                <a:pt x="67227" y="31117"/>
                              </a:cubicBezTo>
                              <a:cubicBezTo>
                                <a:pt x="77592" y="32867"/>
                                <a:pt x="84979" y="34354"/>
                                <a:pt x="89364" y="35614"/>
                              </a:cubicBezTo>
                              <a:cubicBezTo>
                                <a:pt x="93769" y="36857"/>
                                <a:pt x="97546" y="38327"/>
                                <a:pt x="100756" y="40025"/>
                              </a:cubicBezTo>
                              <a:cubicBezTo>
                                <a:pt x="104302" y="41967"/>
                                <a:pt x="107094" y="44435"/>
                                <a:pt x="109003" y="47393"/>
                              </a:cubicBezTo>
                              <a:cubicBezTo>
                                <a:pt x="110932" y="50368"/>
                                <a:pt x="111898" y="53605"/>
                                <a:pt x="111898" y="57158"/>
                              </a:cubicBezTo>
                              <a:cubicBezTo>
                                <a:pt x="111898" y="65279"/>
                                <a:pt x="106842" y="71526"/>
                                <a:pt x="96771" y="75919"/>
                              </a:cubicBezTo>
                              <a:cubicBezTo>
                                <a:pt x="86677" y="80312"/>
                                <a:pt x="72137" y="82482"/>
                                <a:pt x="53211" y="82482"/>
                              </a:cubicBezTo>
                              <a:cubicBezTo>
                                <a:pt x="34473" y="82482"/>
                                <a:pt x="20919" y="80364"/>
                                <a:pt x="12548" y="76164"/>
                              </a:cubicBezTo>
                              <a:cubicBezTo>
                                <a:pt x="4155" y="71946"/>
                                <a:pt x="0" y="65208"/>
                                <a:pt x="0" y="55915"/>
                              </a:cubicBezTo>
                              <a:lnTo>
                                <a:pt x="0" y="54725"/>
                              </a:lnTo>
                              <a:cubicBezTo>
                                <a:pt x="0" y="54725"/>
                                <a:pt x="35103" y="54725"/>
                                <a:pt x="35103" y="54725"/>
                              </a:cubicBezTo>
                              <a:lnTo>
                                <a:pt x="35103" y="54970"/>
                              </a:lnTo>
                              <a:cubicBezTo>
                                <a:pt x="34893" y="55968"/>
                                <a:pt x="34810" y="56703"/>
                                <a:pt x="34810" y="57176"/>
                              </a:cubicBezTo>
                              <a:cubicBezTo>
                                <a:pt x="34810" y="60308"/>
                                <a:pt x="36573" y="62601"/>
                                <a:pt x="40098" y="64123"/>
                              </a:cubicBezTo>
                              <a:cubicBezTo>
                                <a:pt x="43665" y="65629"/>
                                <a:pt x="49161" y="66381"/>
                                <a:pt x="56589" y="66381"/>
                              </a:cubicBezTo>
                              <a:cubicBezTo>
                                <a:pt x="62254" y="66381"/>
                                <a:pt x="66660" y="65751"/>
                                <a:pt x="69870" y="64526"/>
                              </a:cubicBezTo>
                              <a:cubicBezTo>
                                <a:pt x="73102" y="63283"/>
                                <a:pt x="74697" y="61568"/>
                                <a:pt x="74697" y="59398"/>
                              </a:cubicBezTo>
                              <a:cubicBezTo>
                                <a:pt x="74697" y="56108"/>
                                <a:pt x="68319" y="53465"/>
                                <a:pt x="55645" y="51365"/>
                              </a:cubicBezTo>
                              <a:cubicBezTo>
                                <a:pt x="54156" y="51103"/>
                                <a:pt x="53043" y="50945"/>
                                <a:pt x="52329" y="50840"/>
                              </a:cubicBezTo>
                              <a:cubicBezTo>
                                <a:pt x="51512" y="50665"/>
                                <a:pt x="50316" y="50473"/>
                                <a:pt x="48762" y="50245"/>
                              </a:cubicBezTo>
                              <a:cubicBezTo>
                                <a:pt x="28599" y="46937"/>
                                <a:pt x="15632" y="43367"/>
                                <a:pt x="9924" y="39500"/>
                              </a:cubicBezTo>
                              <a:cubicBezTo>
                                <a:pt x="7134" y="37609"/>
                                <a:pt x="4994" y="35404"/>
                                <a:pt x="3567" y="32832"/>
                              </a:cubicBezTo>
                              <a:cubicBezTo>
                                <a:pt x="2183" y="30259"/>
                                <a:pt x="1449" y="27371"/>
                                <a:pt x="1449" y="24169"/>
                              </a:cubicBezTo>
                              <a:cubicBezTo>
                                <a:pt x="1449" y="16276"/>
                                <a:pt x="6086" y="10273"/>
                                <a:pt x="15339" y="6160"/>
                              </a:cubicBezTo>
                              <a:cubicBezTo>
                                <a:pt x="24591" y="2048"/>
                                <a:pt x="38145" y="0"/>
                                <a:pt x="5600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6" name="Shape 42896"/>
                      <wps:cNvSpPr/>
                      <wps:spPr>
                        <a:xfrm>
                          <a:off x="468348" y="141163"/>
                          <a:ext cx="75074" cy="79962"/>
                        </a:xfrm>
                        <a:custGeom>
                          <a:avLst/>
                          <a:gdLst/>
                          <a:ahLst/>
                          <a:cxnLst/>
                          <a:rect l="0" t="0" r="0" b="0"/>
                          <a:pathLst>
                            <a:path w="75074" h="79962">
                              <a:moveTo>
                                <a:pt x="0" y="0"/>
                              </a:moveTo>
                              <a:lnTo>
                                <a:pt x="22296" y="0"/>
                              </a:lnTo>
                              <a:cubicBezTo>
                                <a:pt x="22296" y="0"/>
                                <a:pt x="75074" y="79962"/>
                                <a:pt x="75074" y="79962"/>
                              </a:cubicBezTo>
                              <a:lnTo>
                                <a:pt x="35294" y="79962"/>
                              </a:lnTo>
                              <a:cubicBezTo>
                                <a:pt x="35294" y="79962"/>
                                <a:pt x="27229" y="65523"/>
                                <a:pt x="27229" y="65523"/>
                              </a:cubicBezTo>
                              <a:lnTo>
                                <a:pt x="0" y="65523"/>
                              </a:lnTo>
                              <a:lnTo>
                                <a:pt x="0" y="48075"/>
                              </a:lnTo>
                              <a:lnTo>
                                <a:pt x="17590" y="48075"/>
                              </a:lnTo>
                              <a:lnTo>
                                <a:pt x="498" y="19006"/>
                              </a:lnTo>
                              <a:lnTo>
                                <a:pt x="0" y="19807"/>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7" name="Shape 42897"/>
                      <wps:cNvSpPr/>
                      <wps:spPr>
                        <a:xfrm>
                          <a:off x="0" y="241390"/>
                          <a:ext cx="256051" cy="261655"/>
                        </a:xfrm>
                        <a:custGeom>
                          <a:avLst/>
                          <a:gdLst/>
                          <a:ahLst/>
                          <a:cxnLst/>
                          <a:rect l="0" t="0" r="0" b="0"/>
                          <a:pathLst>
                            <a:path w="256051" h="261655">
                              <a:moveTo>
                                <a:pt x="0" y="0"/>
                              </a:moveTo>
                              <a:cubicBezTo>
                                <a:pt x="0" y="0"/>
                                <a:pt x="256051" y="0"/>
                                <a:pt x="256051" y="0"/>
                              </a:cubicBezTo>
                              <a:lnTo>
                                <a:pt x="105793" y="261655"/>
                              </a:lnTo>
                              <a:lnTo>
                                <a:pt x="73858" y="231616"/>
                              </a:lnTo>
                              <a:lnTo>
                                <a:pt x="171047" y="62899"/>
                              </a:lnTo>
                              <a:cubicBezTo>
                                <a:pt x="176332" y="53693"/>
                                <a:pt x="169703" y="42195"/>
                                <a:pt x="159086" y="42195"/>
                              </a:cubicBezTo>
                              <a:cubicBezTo>
                                <a:pt x="104260" y="42195"/>
                                <a:pt x="0" y="42195"/>
                                <a:pt x="0" y="42195"/>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8" name="Shape 42898"/>
                      <wps:cNvSpPr/>
                      <wps:spPr>
                        <a:xfrm>
                          <a:off x="301570" y="241390"/>
                          <a:ext cx="256075" cy="261655"/>
                        </a:xfrm>
                        <a:custGeom>
                          <a:avLst/>
                          <a:gdLst/>
                          <a:ahLst/>
                          <a:cxnLst/>
                          <a:rect l="0" t="0" r="0" b="0"/>
                          <a:pathLst>
                            <a:path w="256075" h="261655">
                              <a:moveTo>
                                <a:pt x="0" y="0"/>
                              </a:moveTo>
                              <a:lnTo>
                                <a:pt x="256075" y="0"/>
                              </a:lnTo>
                              <a:lnTo>
                                <a:pt x="256075" y="42195"/>
                              </a:lnTo>
                              <a:cubicBezTo>
                                <a:pt x="256075" y="42195"/>
                                <a:pt x="151812" y="42195"/>
                                <a:pt x="96986" y="42195"/>
                              </a:cubicBezTo>
                              <a:cubicBezTo>
                                <a:pt x="86368" y="42195"/>
                                <a:pt x="79737" y="53693"/>
                                <a:pt x="85020" y="62898"/>
                              </a:cubicBezTo>
                              <a:lnTo>
                                <a:pt x="182217" y="231616"/>
                              </a:lnTo>
                              <a:lnTo>
                                <a:pt x="150273" y="261655"/>
                              </a:lnTo>
                              <a:cubicBezTo>
                                <a:pt x="150273" y="261655"/>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99" name="Shape 42899"/>
                      <wps:cNvSpPr/>
                      <wps:spPr>
                        <a:xfrm>
                          <a:off x="137768" y="285388"/>
                          <a:ext cx="285349" cy="258546"/>
                        </a:xfrm>
                        <a:custGeom>
                          <a:avLst/>
                          <a:gdLst/>
                          <a:ahLst/>
                          <a:cxnLst/>
                          <a:rect l="0" t="0" r="0" b="0"/>
                          <a:pathLst>
                            <a:path w="285349" h="258546">
                              <a:moveTo>
                                <a:pt x="141060" y="0"/>
                              </a:moveTo>
                              <a:lnTo>
                                <a:pt x="285349" y="238606"/>
                              </a:lnTo>
                              <a:lnTo>
                                <a:pt x="247038" y="258546"/>
                              </a:lnTo>
                              <a:lnTo>
                                <a:pt x="247038" y="258546"/>
                              </a:lnTo>
                              <a:lnTo>
                                <a:pt x="154075" y="102776"/>
                              </a:lnTo>
                              <a:cubicBezTo>
                                <a:pt x="148599" y="93602"/>
                                <a:pt x="135322" y="93581"/>
                                <a:pt x="129864" y="102776"/>
                              </a:cubicBezTo>
                              <a:cubicBezTo>
                                <a:pt x="102739" y="148509"/>
                                <a:pt x="52363" y="233471"/>
                                <a:pt x="40194" y="253997"/>
                              </a:cubicBezTo>
                              <a:lnTo>
                                <a:pt x="37496" y="258546"/>
                              </a:lnTo>
                              <a:lnTo>
                                <a:pt x="37495" y="258546"/>
                              </a:lnTo>
                              <a:lnTo>
                                <a:pt x="0" y="239990"/>
                              </a:lnTo>
                              <a:cubicBezTo>
                                <a:pt x="0" y="239990"/>
                                <a:pt x="133030" y="13721"/>
                                <a:pt x="140745" y="613"/>
                              </a:cubicBezTo>
                              <a:lnTo>
                                <a:pt x="140710" y="613"/>
                              </a:lnTo>
                              <a:cubicBezTo>
                                <a:pt x="140937" y="210"/>
                                <a:pt x="141060" y="0"/>
                                <a:pt x="14106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w:pict>
            <v:group id="Group 42890" style="width:43.9091pt;height:42.8294pt;position:absolute;mso-position-horizontal-relative:page;mso-position-horizontal:absolute;margin-left:545.098pt;mso-position-vertical-relative:page;margin-top:22.3173pt;" coordsize="5576,5439">
              <v:shape id="Shape 42891" style="position:absolute;width:1199;height:1206;left:2202;top:0;" coordsize="119903,120651" path="m59951,0c92980,0,119903,27109,119903,60326c119903,93560,92980,120651,59951,120651c26923,120651,0,93560,0,60326c0,27109,26958,0,59951,0x">
                <v:stroke weight="0pt" endcap="flat" joinstyle="miter" miterlimit="10" on="false" color="#000000" opacity="0"/>
                <v:fill on="true" color="#00ac00"/>
              </v:shape>
              <v:shape id="Shape 42892" style="position:absolute;width:726;height:799;left:3956;top:1411;" coordsize="72696,79962" path="m55333,0l72696,0l72696,19807l55106,48075l72696,48075l72696,65523l44487,65523c44487,65523,35880,79962,35880,79962l35845,79962l0,79962c0,79962,55333,0,55333,0x">
                <v:stroke weight="0pt" endcap="flat" joinstyle="miter" miterlimit="10" on="false" color="#000000" opacity="0"/>
                <v:fill on="true" color="#00ac00"/>
              </v:shape>
              <v:shape id="Shape 42893" style="position:absolute;width:1279;height:799;left:2656;top:1411;" coordsize="127967,79962" path="m17,0c17,0,45238,0,45238,0l93645,53658l93644,0c93644,0,127967,0,127967,0l127967,79962c127967,79962,81049,79962,81049,79962l34217,26111l34217,79962c34217,79962,0,79962,0,79962l17,79962l17,0x">
                <v:stroke weight="0pt" endcap="flat" joinstyle="miter" miterlimit="10" on="false" color="#000000" opacity="0"/>
                <v:fill on="true" color="#00ac00"/>
              </v:shape>
              <v:shape id="Shape 42894" style="position:absolute;width:974;height:799;left:1533;top:1411;" coordsize="97417,79962" path="m0,0c0,0,95160,0,95160,0l95160,17256c95160,17256,35733,17256,35733,17256l35733,29979l90681,29979c90681,29979,90681,47008,90681,47008l35733,47008l35733,62513l97417,62513c97417,62513,97417,79962,97417,79962l0,79962l0,0x">
                <v:stroke weight="0pt" endcap="flat" joinstyle="miter" miterlimit="10" on="false" color="#000000" opacity="0"/>
                <v:fill on="true" color="#00ac00"/>
              </v:shape>
              <v:shape id="Shape 42895" style="position:absolute;width:1118;height:824;left:267;top:1399;" coordsize="111898,82482" path="m56001,0c73627,0,86677,1908,95176,5775c103653,9643,107911,15611,107911,23609l107911,24536c107911,24536,74529,24536,74529,24536l74529,24169c74529,21404,72850,19321,69472,17921c66094,16486,61143,15751,54618,15751c49560,15751,45636,16258,42930,17273c40160,18271,38796,19724,38796,21596c38796,24939,46077,27756,60639,30119c63429,30539,65653,30872,67227,31117c77592,32867,84979,34354,89364,35614c93769,36857,97546,38327,100756,40025c104302,41967,107094,44435,109003,47393c110932,50368,111898,53605,111898,57158c111898,65279,106842,71526,96771,75919c86677,80312,72137,82482,53211,82482c34473,82482,20919,80364,12548,76164c4155,71946,0,65208,0,55915l0,54725c0,54725,35103,54725,35103,54725l35103,54970c34893,55968,34810,56703,34810,57176c34810,60308,36573,62601,40098,64123c43665,65629,49161,66381,56589,66381c62254,66381,66660,65751,69870,64526c73102,63283,74697,61568,74697,59398c74697,56108,68319,53465,55645,51365c54156,51103,53043,50945,52329,50840c51512,50665,50316,50473,48762,50245c28599,46937,15632,43367,9924,39500c7134,37609,4994,35404,3567,32832c2183,30259,1449,27371,1449,24169c1449,16276,6086,10273,15339,6160c24591,2048,38145,0,56001,0x">
                <v:stroke weight="0pt" endcap="flat" joinstyle="miter" miterlimit="10" on="false" color="#000000" opacity="0"/>
                <v:fill on="true" color="#00ac00"/>
              </v:shape>
              <v:shape id="Shape 42896" style="position:absolute;width:750;height:799;left:4683;top:1411;" coordsize="75074,79962" path="m0,0l22296,0c22296,0,75074,79962,75074,79962l35294,79962c35294,79962,27229,65523,27229,65523l0,65523l0,48075l17590,48075l498,19006l0,19807l0,0x">
                <v:stroke weight="0pt" endcap="flat" joinstyle="miter" miterlimit="10" on="false" color="#000000" opacity="0"/>
                <v:fill on="true" color="#00ac00"/>
              </v:shape>
              <v:shape id="Shape 42897" style="position:absolute;width:2560;height:2616;left:0;top:2413;" coordsize="256051,261655" path="m0,0c0,0,256051,0,256051,0l105793,261655l73858,231616l171047,62899c176332,53693,169703,42195,159086,42195c104260,42195,0,42195,0,42195l0,0x">
                <v:stroke weight="0pt" endcap="flat" joinstyle="miter" miterlimit="10" on="false" color="#000000" opacity="0"/>
                <v:fill on="true" color="#00ac00"/>
              </v:shape>
              <v:shape id="Shape 42898" style="position:absolute;width:2560;height:2616;left:3015;top:2413;" coordsize="256075,261655" path="m0,0l256075,0l256075,42195c256075,42195,151812,42195,96986,42195c86368,42195,79737,53693,85020,62898l182217,231616l150273,261655c150273,261655,0,0,0,0x">
                <v:stroke weight="0pt" endcap="flat" joinstyle="miter" miterlimit="10" on="false" color="#000000" opacity="0"/>
                <v:fill on="true" color="#00ac00"/>
              </v:shape>
              <v:shape id="Shape 42899" style="position:absolute;width:2853;height:2585;left:1377;top:2853;" coordsize="285349,258546" path="m141060,0l285349,238606l247038,258546l247038,258546l154075,102776c148599,93602,135322,93581,129864,102776c102739,148509,52363,233471,40194,253997l37496,258546l37495,258546l0,239990c0,239990,133030,13721,140745,613l140710,613c140937,210,141060,0,141060,0x">
                <v:stroke weight="0pt" endcap="flat" joinstyle="miter" miterlimit="10" on="false" color="#000000" opacity="0"/>
                <v:fill on="true" color="#00ac00"/>
              </v:shape>
              <w10:wrap type="square"/>
            </v:group>
          </w:pict>
        </mc:Fallback>
      </mc:AlternateContent>
    </w:r>
    <w:r>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0D86" w14:textId="77777777" w:rsidR="00C74FDB" w:rsidRDefault="00000000">
    <w:pPr>
      <w:spacing w:after="0" w:line="259" w:lineRule="auto"/>
      <w:ind w:right="-677" w:firstLine="0"/>
    </w:pPr>
    <w:r>
      <w:rPr>
        <w:noProof/>
        <w:sz w:val="22"/>
      </w:rPr>
      <mc:AlternateContent>
        <mc:Choice Requires="wpg">
          <w:drawing>
            <wp:anchor distT="0" distB="0" distL="114300" distR="114300" simplePos="0" relativeHeight="251659264" behindDoc="0" locked="0" layoutInCell="1" allowOverlap="1" wp14:anchorId="558D7397" wp14:editId="2E984A8A">
              <wp:simplePos x="0" y="0"/>
              <wp:positionH relativeFrom="page">
                <wp:posOffset>6922744</wp:posOffset>
              </wp:positionH>
              <wp:positionV relativeFrom="page">
                <wp:posOffset>283429</wp:posOffset>
              </wp:positionV>
              <wp:extent cx="557645" cy="543934"/>
              <wp:effectExtent l="0" t="0" r="0" b="0"/>
              <wp:wrapSquare wrapText="bothSides"/>
              <wp:docPr id="42863" name="Group 42863"/>
              <wp:cNvGraphicFramePr/>
              <a:graphic xmlns:a="http://schemas.openxmlformats.org/drawingml/2006/main">
                <a:graphicData uri="http://schemas.microsoft.com/office/word/2010/wordprocessingGroup">
                  <wpg:wgp>
                    <wpg:cNvGrpSpPr/>
                    <wpg:grpSpPr>
                      <a:xfrm>
                        <a:off x="0" y="0"/>
                        <a:ext cx="557645" cy="543934"/>
                        <a:chOff x="0" y="0"/>
                        <a:chExt cx="557645" cy="543934"/>
                      </a:xfrm>
                    </wpg:grpSpPr>
                    <wps:wsp>
                      <wps:cNvPr id="42864" name="Shape 42864"/>
                      <wps:cNvSpPr/>
                      <wps:spPr>
                        <a:xfrm>
                          <a:off x="220241" y="0"/>
                          <a:ext cx="119903" cy="120651"/>
                        </a:xfrm>
                        <a:custGeom>
                          <a:avLst/>
                          <a:gdLst/>
                          <a:ahLst/>
                          <a:cxnLst/>
                          <a:rect l="0" t="0" r="0" b="0"/>
                          <a:pathLst>
                            <a:path w="119903" h="120651">
                              <a:moveTo>
                                <a:pt x="59951" y="0"/>
                              </a:moveTo>
                              <a:cubicBezTo>
                                <a:pt x="92980" y="0"/>
                                <a:pt x="119903" y="27109"/>
                                <a:pt x="119903" y="60326"/>
                              </a:cubicBezTo>
                              <a:cubicBezTo>
                                <a:pt x="119903" y="93560"/>
                                <a:pt x="92980" y="120651"/>
                                <a:pt x="59951" y="120651"/>
                              </a:cubicBezTo>
                              <a:cubicBezTo>
                                <a:pt x="26923" y="120651"/>
                                <a:pt x="0" y="93560"/>
                                <a:pt x="0" y="60326"/>
                              </a:cubicBezTo>
                              <a:cubicBezTo>
                                <a:pt x="0" y="27109"/>
                                <a:pt x="26958" y="0"/>
                                <a:pt x="5995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65" name="Shape 42865"/>
                      <wps:cNvSpPr/>
                      <wps:spPr>
                        <a:xfrm>
                          <a:off x="395652" y="141163"/>
                          <a:ext cx="72696" cy="79962"/>
                        </a:xfrm>
                        <a:custGeom>
                          <a:avLst/>
                          <a:gdLst/>
                          <a:ahLst/>
                          <a:cxnLst/>
                          <a:rect l="0" t="0" r="0" b="0"/>
                          <a:pathLst>
                            <a:path w="72696" h="79962">
                              <a:moveTo>
                                <a:pt x="55333" y="0"/>
                              </a:moveTo>
                              <a:lnTo>
                                <a:pt x="72696" y="0"/>
                              </a:lnTo>
                              <a:lnTo>
                                <a:pt x="72696" y="19807"/>
                              </a:lnTo>
                              <a:lnTo>
                                <a:pt x="55106" y="48075"/>
                              </a:lnTo>
                              <a:lnTo>
                                <a:pt x="72696" y="48075"/>
                              </a:lnTo>
                              <a:lnTo>
                                <a:pt x="72696" y="65523"/>
                              </a:lnTo>
                              <a:lnTo>
                                <a:pt x="44487" y="65523"/>
                              </a:lnTo>
                              <a:cubicBezTo>
                                <a:pt x="44487" y="65523"/>
                                <a:pt x="35880" y="79962"/>
                                <a:pt x="35880" y="79962"/>
                              </a:cubicBezTo>
                              <a:lnTo>
                                <a:pt x="35845" y="79962"/>
                              </a:lnTo>
                              <a:lnTo>
                                <a:pt x="0" y="79962"/>
                              </a:lnTo>
                              <a:cubicBezTo>
                                <a:pt x="0" y="79962"/>
                                <a:pt x="55333" y="0"/>
                                <a:pt x="55333"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66" name="Shape 42866"/>
                      <wps:cNvSpPr/>
                      <wps:spPr>
                        <a:xfrm>
                          <a:off x="265638" y="141162"/>
                          <a:ext cx="127967" cy="79962"/>
                        </a:xfrm>
                        <a:custGeom>
                          <a:avLst/>
                          <a:gdLst/>
                          <a:ahLst/>
                          <a:cxnLst/>
                          <a:rect l="0" t="0" r="0" b="0"/>
                          <a:pathLst>
                            <a:path w="127967" h="79962">
                              <a:moveTo>
                                <a:pt x="17" y="0"/>
                              </a:moveTo>
                              <a:cubicBezTo>
                                <a:pt x="17" y="0"/>
                                <a:pt x="45238" y="0"/>
                                <a:pt x="45238" y="0"/>
                              </a:cubicBezTo>
                              <a:lnTo>
                                <a:pt x="93645" y="53658"/>
                              </a:lnTo>
                              <a:lnTo>
                                <a:pt x="93644" y="0"/>
                              </a:lnTo>
                              <a:cubicBezTo>
                                <a:pt x="93644" y="0"/>
                                <a:pt x="127967" y="0"/>
                                <a:pt x="127967" y="0"/>
                              </a:cubicBezTo>
                              <a:lnTo>
                                <a:pt x="127967" y="79962"/>
                              </a:lnTo>
                              <a:cubicBezTo>
                                <a:pt x="127967" y="79962"/>
                                <a:pt x="81049" y="79962"/>
                                <a:pt x="81049" y="79962"/>
                              </a:cubicBezTo>
                              <a:lnTo>
                                <a:pt x="34217" y="26111"/>
                              </a:lnTo>
                              <a:lnTo>
                                <a:pt x="34217" y="79962"/>
                              </a:lnTo>
                              <a:cubicBezTo>
                                <a:pt x="34217" y="79962"/>
                                <a:pt x="0" y="79962"/>
                                <a:pt x="0" y="79962"/>
                              </a:cubicBezTo>
                              <a:lnTo>
                                <a:pt x="17" y="79962"/>
                              </a:lnTo>
                              <a:lnTo>
                                <a:pt x="17"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67" name="Shape 42867"/>
                      <wps:cNvSpPr/>
                      <wps:spPr>
                        <a:xfrm>
                          <a:off x="153316" y="141162"/>
                          <a:ext cx="97417" cy="79962"/>
                        </a:xfrm>
                        <a:custGeom>
                          <a:avLst/>
                          <a:gdLst/>
                          <a:ahLst/>
                          <a:cxnLst/>
                          <a:rect l="0" t="0" r="0" b="0"/>
                          <a:pathLst>
                            <a:path w="97417" h="79962">
                              <a:moveTo>
                                <a:pt x="0" y="0"/>
                              </a:moveTo>
                              <a:cubicBezTo>
                                <a:pt x="0" y="0"/>
                                <a:pt x="95160" y="0"/>
                                <a:pt x="95160" y="0"/>
                              </a:cubicBezTo>
                              <a:lnTo>
                                <a:pt x="95160" y="17256"/>
                              </a:lnTo>
                              <a:cubicBezTo>
                                <a:pt x="95160" y="17256"/>
                                <a:pt x="35733" y="17256"/>
                                <a:pt x="35733" y="17256"/>
                              </a:cubicBezTo>
                              <a:lnTo>
                                <a:pt x="35733" y="29979"/>
                              </a:lnTo>
                              <a:lnTo>
                                <a:pt x="90681" y="29979"/>
                              </a:lnTo>
                              <a:cubicBezTo>
                                <a:pt x="90681" y="29979"/>
                                <a:pt x="90681" y="47008"/>
                                <a:pt x="90681" y="47008"/>
                              </a:cubicBezTo>
                              <a:lnTo>
                                <a:pt x="35733" y="47008"/>
                              </a:lnTo>
                              <a:lnTo>
                                <a:pt x="35733" y="62513"/>
                              </a:lnTo>
                              <a:lnTo>
                                <a:pt x="97417" y="62513"/>
                              </a:lnTo>
                              <a:cubicBezTo>
                                <a:pt x="97417" y="62513"/>
                                <a:pt x="97417" y="79962"/>
                                <a:pt x="97417" y="79962"/>
                              </a:cubicBezTo>
                              <a:lnTo>
                                <a:pt x="0" y="7996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68" name="Shape 42868"/>
                      <wps:cNvSpPr/>
                      <wps:spPr>
                        <a:xfrm>
                          <a:off x="26752" y="139955"/>
                          <a:ext cx="111898" cy="82482"/>
                        </a:xfrm>
                        <a:custGeom>
                          <a:avLst/>
                          <a:gdLst/>
                          <a:ahLst/>
                          <a:cxnLst/>
                          <a:rect l="0" t="0" r="0" b="0"/>
                          <a:pathLst>
                            <a:path w="111898" h="82482">
                              <a:moveTo>
                                <a:pt x="56001" y="0"/>
                              </a:moveTo>
                              <a:cubicBezTo>
                                <a:pt x="73627" y="0"/>
                                <a:pt x="86677" y="1908"/>
                                <a:pt x="95176" y="5775"/>
                              </a:cubicBezTo>
                              <a:cubicBezTo>
                                <a:pt x="103653" y="9643"/>
                                <a:pt x="107911" y="15611"/>
                                <a:pt x="107911" y="23609"/>
                              </a:cubicBezTo>
                              <a:lnTo>
                                <a:pt x="107911" y="24536"/>
                              </a:lnTo>
                              <a:cubicBezTo>
                                <a:pt x="107911" y="24536"/>
                                <a:pt x="74529" y="24536"/>
                                <a:pt x="74529" y="24536"/>
                              </a:cubicBezTo>
                              <a:lnTo>
                                <a:pt x="74529" y="24169"/>
                              </a:lnTo>
                              <a:cubicBezTo>
                                <a:pt x="74529" y="21404"/>
                                <a:pt x="72850" y="19321"/>
                                <a:pt x="69472" y="17921"/>
                              </a:cubicBezTo>
                              <a:cubicBezTo>
                                <a:pt x="66094" y="16486"/>
                                <a:pt x="61143" y="15751"/>
                                <a:pt x="54618" y="15751"/>
                              </a:cubicBezTo>
                              <a:cubicBezTo>
                                <a:pt x="49560" y="15751"/>
                                <a:pt x="45636" y="16258"/>
                                <a:pt x="42930" y="17273"/>
                              </a:cubicBezTo>
                              <a:cubicBezTo>
                                <a:pt x="40160" y="18271"/>
                                <a:pt x="38796" y="19724"/>
                                <a:pt x="38796" y="21596"/>
                              </a:cubicBezTo>
                              <a:cubicBezTo>
                                <a:pt x="38796" y="24939"/>
                                <a:pt x="46077" y="27756"/>
                                <a:pt x="60639" y="30119"/>
                              </a:cubicBezTo>
                              <a:cubicBezTo>
                                <a:pt x="63429" y="30539"/>
                                <a:pt x="65653" y="30872"/>
                                <a:pt x="67227" y="31117"/>
                              </a:cubicBezTo>
                              <a:cubicBezTo>
                                <a:pt x="77592" y="32867"/>
                                <a:pt x="84979" y="34354"/>
                                <a:pt x="89364" y="35614"/>
                              </a:cubicBezTo>
                              <a:cubicBezTo>
                                <a:pt x="93769" y="36857"/>
                                <a:pt x="97546" y="38327"/>
                                <a:pt x="100756" y="40025"/>
                              </a:cubicBezTo>
                              <a:cubicBezTo>
                                <a:pt x="104302" y="41967"/>
                                <a:pt x="107094" y="44435"/>
                                <a:pt x="109003" y="47393"/>
                              </a:cubicBezTo>
                              <a:cubicBezTo>
                                <a:pt x="110932" y="50368"/>
                                <a:pt x="111898" y="53605"/>
                                <a:pt x="111898" y="57158"/>
                              </a:cubicBezTo>
                              <a:cubicBezTo>
                                <a:pt x="111898" y="65279"/>
                                <a:pt x="106842" y="71526"/>
                                <a:pt x="96771" y="75919"/>
                              </a:cubicBezTo>
                              <a:cubicBezTo>
                                <a:pt x="86677" y="80312"/>
                                <a:pt x="72137" y="82482"/>
                                <a:pt x="53211" y="82482"/>
                              </a:cubicBezTo>
                              <a:cubicBezTo>
                                <a:pt x="34473" y="82482"/>
                                <a:pt x="20919" y="80364"/>
                                <a:pt x="12548" y="76164"/>
                              </a:cubicBezTo>
                              <a:cubicBezTo>
                                <a:pt x="4155" y="71946"/>
                                <a:pt x="0" y="65208"/>
                                <a:pt x="0" y="55915"/>
                              </a:cubicBezTo>
                              <a:lnTo>
                                <a:pt x="0" y="54725"/>
                              </a:lnTo>
                              <a:cubicBezTo>
                                <a:pt x="0" y="54725"/>
                                <a:pt x="35103" y="54725"/>
                                <a:pt x="35103" y="54725"/>
                              </a:cubicBezTo>
                              <a:lnTo>
                                <a:pt x="35103" y="54970"/>
                              </a:lnTo>
                              <a:cubicBezTo>
                                <a:pt x="34893" y="55968"/>
                                <a:pt x="34810" y="56703"/>
                                <a:pt x="34810" y="57176"/>
                              </a:cubicBezTo>
                              <a:cubicBezTo>
                                <a:pt x="34810" y="60308"/>
                                <a:pt x="36573" y="62601"/>
                                <a:pt x="40098" y="64123"/>
                              </a:cubicBezTo>
                              <a:cubicBezTo>
                                <a:pt x="43665" y="65629"/>
                                <a:pt x="49161" y="66381"/>
                                <a:pt x="56589" y="66381"/>
                              </a:cubicBezTo>
                              <a:cubicBezTo>
                                <a:pt x="62254" y="66381"/>
                                <a:pt x="66660" y="65751"/>
                                <a:pt x="69870" y="64526"/>
                              </a:cubicBezTo>
                              <a:cubicBezTo>
                                <a:pt x="73102" y="63283"/>
                                <a:pt x="74697" y="61568"/>
                                <a:pt x="74697" y="59398"/>
                              </a:cubicBezTo>
                              <a:cubicBezTo>
                                <a:pt x="74697" y="56108"/>
                                <a:pt x="68319" y="53465"/>
                                <a:pt x="55645" y="51365"/>
                              </a:cubicBezTo>
                              <a:cubicBezTo>
                                <a:pt x="54156" y="51103"/>
                                <a:pt x="53043" y="50945"/>
                                <a:pt x="52329" y="50840"/>
                              </a:cubicBezTo>
                              <a:cubicBezTo>
                                <a:pt x="51512" y="50665"/>
                                <a:pt x="50316" y="50473"/>
                                <a:pt x="48762" y="50245"/>
                              </a:cubicBezTo>
                              <a:cubicBezTo>
                                <a:pt x="28599" y="46937"/>
                                <a:pt x="15632" y="43367"/>
                                <a:pt x="9924" y="39500"/>
                              </a:cubicBezTo>
                              <a:cubicBezTo>
                                <a:pt x="7134" y="37609"/>
                                <a:pt x="4994" y="35404"/>
                                <a:pt x="3567" y="32832"/>
                              </a:cubicBezTo>
                              <a:cubicBezTo>
                                <a:pt x="2183" y="30259"/>
                                <a:pt x="1449" y="27371"/>
                                <a:pt x="1449" y="24169"/>
                              </a:cubicBezTo>
                              <a:cubicBezTo>
                                <a:pt x="1449" y="16276"/>
                                <a:pt x="6086" y="10273"/>
                                <a:pt x="15339" y="6160"/>
                              </a:cubicBezTo>
                              <a:cubicBezTo>
                                <a:pt x="24591" y="2048"/>
                                <a:pt x="38145" y="0"/>
                                <a:pt x="5600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69" name="Shape 42869"/>
                      <wps:cNvSpPr/>
                      <wps:spPr>
                        <a:xfrm>
                          <a:off x="468348" y="141163"/>
                          <a:ext cx="75074" cy="79962"/>
                        </a:xfrm>
                        <a:custGeom>
                          <a:avLst/>
                          <a:gdLst/>
                          <a:ahLst/>
                          <a:cxnLst/>
                          <a:rect l="0" t="0" r="0" b="0"/>
                          <a:pathLst>
                            <a:path w="75074" h="79962">
                              <a:moveTo>
                                <a:pt x="0" y="0"/>
                              </a:moveTo>
                              <a:lnTo>
                                <a:pt x="22296" y="0"/>
                              </a:lnTo>
                              <a:cubicBezTo>
                                <a:pt x="22296" y="0"/>
                                <a:pt x="75074" y="79962"/>
                                <a:pt x="75074" y="79962"/>
                              </a:cubicBezTo>
                              <a:lnTo>
                                <a:pt x="35294" y="79962"/>
                              </a:lnTo>
                              <a:cubicBezTo>
                                <a:pt x="35294" y="79962"/>
                                <a:pt x="27229" y="65523"/>
                                <a:pt x="27229" y="65523"/>
                              </a:cubicBezTo>
                              <a:lnTo>
                                <a:pt x="0" y="65523"/>
                              </a:lnTo>
                              <a:lnTo>
                                <a:pt x="0" y="48075"/>
                              </a:lnTo>
                              <a:lnTo>
                                <a:pt x="17590" y="48075"/>
                              </a:lnTo>
                              <a:lnTo>
                                <a:pt x="498" y="19006"/>
                              </a:lnTo>
                              <a:lnTo>
                                <a:pt x="0" y="19807"/>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70" name="Shape 42870"/>
                      <wps:cNvSpPr/>
                      <wps:spPr>
                        <a:xfrm>
                          <a:off x="0" y="241390"/>
                          <a:ext cx="256051" cy="261655"/>
                        </a:xfrm>
                        <a:custGeom>
                          <a:avLst/>
                          <a:gdLst/>
                          <a:ahLst/>
                          <a:cxnLst/>
                          <a:rect l="0" t="0" r="0" b="0"/>
                          <a:pathLst>
                            <a:path w="256051" h="261655">
                              <a:moveTo>
                                <a:pt x="0" y="0"/>
                              </a:moveTo>
                              <a:cubicBezTo>
                                <a:pt x="0" y="0"/>
                                <a:pt x="256051" y="0"/>
                                <a:pt x="256051" y="0"/>
                              </a:cubicBezTo>
                              <a:lnTo>
                                <a:pt x="105793" y="261655"/>
                              </a:lnTo>
                              <a:lnTo>
                                <a:pt x="73858" y="231616"/>
                              </a:lnTo>
                              <a:lnTo>
                                <a:pt x="171047" y="62899"/>
                              </a:lnTo>
                              <a:cubicBezTo>
                                <a:pt x="176332" y="53693"/>
                                <a:pt x="169703" y="42195"/>
                                <a:pt x="159086" y="42195"/>
                              </a:cubicBezTo>
                              <a:cubicBezTo>
                                <a:pt x="104260" y="42195"/>
                                <a:pt x="0" y="42195"/>
                                <a:pt x="0" y="42195"/>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71" name="Shape 42871"/>
                      <wps:cNvSpPr/>
                      <wps:spPr>
                        <a:xfrm>
                          <a:off x="301570" y="241390"/>
                          <a:ext cx="256075" cy="261655"/>
                        </a:xfrm>
                        <a:custGeom>
                          <a:avLst/>
                          <a:gdLst/>
                          <a:ahLst/>
                          <a:cxnLst/>
                          <a:rect l="0" t="0" r="0" b="0"/>
                          <a:pathLst>
                            <a:path w="256075" h="261655">
                              <a:moveTo>
                                <a:pt x="0" y="0"/>
                              </a:moveTo>
                              <a:lnTo>
                                <a:pt x="256075" y="0"/>
                              </a:lnTo>
                              <a:lnTo>
                                <a:pt x="256075" y="42195"/>
                              </a:lnTo>
                              <a:cubicBezTo>
                                <a:pt x="256075" y="42195"/>
                                <a:pt x="151812" y="42195"/>
                                <a:pt x="96986" y="42195"/>
                              </a:cubicBezTo>
                              <a:cubicBezTo>
                                <a:pt x="86368" y="42195"/>
                                <a:pt x="79737" y="53693"/>
                                <a:pt x="85020" y="62898"/>
                              </a:cubicBezTo>
                              <a:lnTo>
                                <a:pt x="182217" y="231616"/>
                              </a:lnTo>
                              <a:lnTo>
                                <a:pt x="150273" y="261655"/>
                              </a:lnTo>
                              <a:cubicBezTo>
                                <a:pt x="150273" y="261655"/>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872" name="Shape 42872"/>
                      <wps:cNvSpPr/>
                      <wps:spPr>
                        <a:xfrm>
                          <a:off x="137768" y="285388"/>
                          <a:ext cx="285349" cy="258546"/>
                        </a:xfrm>
                        <a:custGeom>
                          <a:avLst/>
                          <a:gdLst/>
                          <a:ahLst/>
                          <a:cxnLst/>
                          <a:rect l="0" t="0" r="0" b="0"/>
                          <a:pathLst>
                            <a:path w="285349" h="258546">
                              <a:moveTo>
                                <a:pt x="141060" y="0"/>
                              </a:moveTo>
                              <a:lnTo>
                                <a:pt x="285349" y="238606"/>
                              </a:lnTo>
                              <a:lnTo>
                                <a:pt x="247038" y="258546"/>
                              </a:lnTo>
                              <a:lnTo>
                                <a:pt x="247038" y="258546"/>
                              </a:lnTo>
                              <a:lnTo>
                                <a:pt x="154075" y="102776"/>
                              </a:lnTo>
                              <a:cubicBezTo>
                                <a:pt x="148599" y="93602"/>
                                <a:pt x="135322" y="93581"/>
                                <a:pt x="129864" y="102776"/>
                              </a:cubicBezTo>
                              <a:cubicBezTo>
                                <a:pt x="102739" y="148509"/>
                                <a:pt x="52363" y="233471"/>
                                <a:pt x="40194" y="253997"/>
                              </a:cubicBezTo>
                              <a:lnTo>
                                <a:pt x="37496" y="258546"/>
                              </a:lnTo>
                              <a:lnTo>
                                <a:pt x="37495" y="258546"/>
                              </a:lnTo>
                              <a:lnTo>
                                <a:pt x="0" y="239990"/>
                              </a:lnTo>
                              <a:cubicBezTo>
                                <a:pt x="0" y="239990"/>
                                <a:pt x="133030" y="13721"/>
                                <a:pt x="140745" y="613"/>
                              </a:cubicBezTo>
                              <a:lnTo>
                                <a:pt x="140710" y="613"/>
                              </a:lnTo>
                              <a:cubicBezTo>
                                <a:pt x="140937" y="210"/>
                                <a:pt x="141060" y="0"/>
                                <a:pt x="14106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w:pict>
            <v:group id="Group 42863" style="width:43.9091pt;height:42.8294pt;position:absolute;mso-position-horizontal-relative:page;mso-position-horizontal:absolute;margin-left:545.098pt;mso-position-vertical-relative:page;margin-top:22.3173pt;" coordsize="5576,5439">
              <v:shape id="Shape 42864" style="position:absolute;width:1199;height:1206;left:2202;top:0;" coordsize="119903,120651" path="m59951,0c92980,0,119903,27109,119903,60326c119903,93560,92980,120651,59951,120651c26923,120651,0,93560,0,60326c0,27109,26958,0,59951,0x">
                <v:stroke weight="0pt" endcap="flat" joinstyle="miter" miterlimit="10" on="false" color="#000000" opacity="0"/>
                <v:fill on="true" color="#00ac00"/>
              </v:shape>
              <v:shape id="Shape 42865" style="position:absolute;width:726;height:799;left:3956;top:1411;" coordsize="72696,79962" path="m55333,0l72696,0l72696,19807l55106,48075l72696,48075l72696,65523l44487,65523c44487,65523,35880,79962,35880,79962l35845,79962l0,79962c0,79962,55333,0,55333,0x">
                <v:stroke weight="0pt" endcap="flat" joinstyle="miter" miterlimit="10" on="false" color="#000000" opacity="0"/>
                <v:fill on="true" color="#00ac00"/>
              </v:shape>
              <v:shape id="Shape 42866" style="position:absolute;width:1279;height:799;left:2656;top:1411;" coordsize="127967,79962" path="m17,0c17,0,45238,0,45238,0l93645,53658l93644,0c93644,0,127967,0,127967,0l127967,79962c127967,79962,81049,79962,81049,79962l34217,26111l34217,79962c34217,79962,0,79962,0,79962l17,79962l17,0x">
                <v:stroke weight="0pt" endcap="flat" joinstyle="miter" miterlimit="10" on="false" color="#000000" opacity="0"/>
                <v:fill on="true" color="#00ac00"/>
              </v:shape>
              <v:shape id="Shape 42867" style="position:absolute;width:974;height:799;left:1533;top:1411;" coordsize="97417,79962" path="m0,0c0,0,95160,0,95160,0l95160,17256c95160,17256,35733,17256,35733,17256l35733,29979l90681,29979c90681,29979,90681,47008,90681,47008l35733,47008l35733,62513l97417,62513c97417,62513,97417,79962,97417,79962l0,79962l0,0x">
                <v:stroke weight="0pt" endcap="flat" joinstyle="miter" miterlimit="10" on="false" color="#000000" opacity="0"/>
                <v:fill on="true" color="#00ac00"/>
              </v:shape>
              <v:shape id="Shape 42868" style="position:absolute;width:1118;height:824;left:267;top:1399;" coordsize="111898,82482" path="m56001,0c73627,0,86677,1908,95176,5775c103653,9643,107911,15611,107911,23609l107911,24536c107911,24536,74529,24536,74529,24536l74529,24169c74529,21404,72850,19321,69472,17921c66094,16486,61143,15751,54618,15751c49560,15751,45636,16258,42930,17273c40160,18271,38796,19724,38796,21596c38796,24939,46077,27756,60639,30119c63429,30539,65653,30872,67227,31117c77592,32867,84979,34354,89364,35614c93769,36857,97546,38327,100756,40025c104302,41967,107094,44435,109003,47393c110932,50368,111898,53605,111898,57158c111898,65279,106842,71526,96771,75919c86677,80312,72137,82482,53211,82482c34473,82482,20919,80364,12548,76164c4155,71946,0,65208,0,55915l0,54725c0,54725,35103,54725,35103,54725l35103,54970c34893,55968,34810,56703,34810,57176c34810,60308,36573,62601,40098,64123c43665,65629,49161,66381,56589,66381c62254,66381,66660,65751,69870,64526c73102,63283,74697,61568,74697,59398c74697,56108,68319,53465,55645,51365c54156,51103,53043,50945,52329,50840c51512,50665,50316,50473,48762,50245c28599,46937,15632,43367,9924,39500c7134,37609,4994,35404,3567,32832c2183,30259,1449,27371,1449,24169c1449,16276,6086,10273,15339,6160c24591,2048,38145,0,56001,0x">
                <v:stroke weight="0pt" endcap="flat" joinstyle="miter" miterlimit="10" on="false" color="#000000" opacity="0"/>
                <v:fill on="true" color="#00ac00"/>
              </v:shape>
              <v:shape id="Shape 42869" style="position:absolute;width:750;height:799;left:4683;top:1411;" coordsize="75074,79962" path="m0,0l22296,0c22296,0,75074,79962,75074,79962l35294,79962c35294,79962,27229,65523,27229,65523l0,65523l0,48075l17590,48075l498,19006l0,19807l0,0x">
                <v:stroke weight="0pt" endcap="flat" joinstyle="miter" miterlimit="10" on="false" color="#000000" opacity="0"/>
                <v:fill on="true" color="#00ac00"/>
              </v:shape>
              <v:shape id="Shape 42870" style="position:absolute;width:2560;height:2616;left:0;top:2413;" coordsize="256051,261655" path="m0,0c0,0,256051,0,256051,0l105793,261655l73858,231616l171047,62899c176332,53693,169703,42195,159086,42195c104260,42195,0,42195,0,42195l0,0x">
                <v:stroke weight="0pt" endcap="flat" joinstyle="miter" miterlimit="10" on="false" color="#000000" opacity="0"/>
                <v:fill on="true" color="#00ac00"/>
              </v:shape>
              <v:shape id="Shape 42871" style="position:absolute;width:2560;height:2616;left:3015;top:2413;" coordsize="256075,261655" path="m0,0l256075,0l256075,42195c256075,42195,151812,42195,96986,42195c86368,42195,79737,53693,85020,62898l182217,231616l150273,261655c150273,261655,0,0,0,0x">
                <v:stroke weight="0pt" endcap="flat" joinstyle="miter" miterlimit="10" on="false" color="#000000" opacity="0"/>
                <v:fill on="true" color="#00ac00"/>
              </v:shape>
              <v:shape id="Shape 42872" style="position:absolute;width:2853;height:2585;left:1377;top:2853;" coordsize="285349,258546" path="m141060,0l285349,238606l247038,258546l247038,258546l154075,102776c148599,93602,135322,93581,129864,102776c102739,148509,52363,233471,40194,253997l37496,258546l37495,258546l0,239990c0,239990,133030,13721,140745,613l140710,613c140937,210,141060,0,141060,0x">
                <v:stroke weight="0pt" endcap="flat" joinstyle="miter" miterlimit="10" on="false" color="#000000" opacity="0"/>
                <v:fill on="true" color="#00ac00"/>
              </v:shape>
              <w10:wrap type="square"/>
            </v:group>
          </w:pict>
        </mc:Fallback>
      </mc:AlternateContent>
    </w:r>
    <w:r>
      <w:t xml:space="preserve"> </w: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2A02" w14:textId="77777777" w:rsidR="00C74FDB" w:rsidRDefault="00C74FDB">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F6942" w14:textId="77777777" w:rsidR="00C74FDB" w:rsidRDefault="00000000">
    <w:pPr>
      <w:spacing w:after="0" w:line="259" w:lineRule="auto"/>
      <w:ind w:right="-676" w:firstLine="0"/>
    </w:pPr>
    <w:r>
      <w:rPr>
        <w:noProof/>
        <w:sz w:val="22"/>
      </w:rPr>
      <mc:AlternateContent>
        <mc:Choice Requires="wpg">
          <w:drawing>
            <wp:anchor distT="0" distB="0" distL="114300" distR="114300" simplePos="0" relativeHeight="251666432" behindDoc="0" locked="0" layoutInCell="1" allowOverlap="1" wp14:anchorId="6B1841A6" wp14:editId="1C9B6169">
              <wp:simplePos x="0" y="0"/>
              <wp:positionH relativeFrom="page">
                <wp:posOffset>6922744</wp:posOffset>
              </wp:positionH>
              <wp:positionV relativeFrom="page">
                <wp:posOffset>283429</wp:posOffset>
              </wp:positionV>
              <wp:extent cx="557645" cy="543934"/>
              <wp:effectExtent l="0" t="0" r="0" b="0"/>
              <wp:wrapSquare wrapText="bothSides"/>
              <wp:docPr id="43168" name="Group 43168"/>
              <wp:cNvGraphicFramePr/>
              <a:graphic xmlns:a="http://schemas.openxmlformats.org/drawingml/2006/main">
                <a:graphicData uri="http://schemas.microsoft.com/office/word/2010/wordprocessingGroup">
                  <wpg:wgp>
                    <wpg:cNvGrpSpPr/>
                    <wpg:grpSpPr>
                      <a:xfrm>
                        <a:off x="0" y="0"/>
                        <a:ext cx="557645" cy="543934"/>
                        <a:chOff x="0" y="0"/>
                        <a:chExt cx="557645" cy="543934"/>
                      </a:xfrm>
                    </wpg:grpSpPr>
                    <wps:wsp>
                      <wps:cNvPr id="43169" name="Shape 43169"/>
                      <wps:cNvSpPr/>
                      <wps:spPr>
                        <a:xfrm>
                          <a:off x="220241" y="0"/>
                          <a:ext cx="119903" cy="120651"/>
                        </a:xfrm>
                        <a:custGeom>
                          <a:avLst/>
                          <a:gdLst/>
                          <a:ahLst/>
                          <a:cxnLst/>
                          <a:rect l="0" t="0" r="0" b="0"/>
                          <a:pathLst>
                            <a:path w="119903" h="120651">
                              <a:moveTo>
                                <a:pt x="59951" y="0"/>
                              </a:moveTo>
                              <a:cubicBezTo>
                                <a:pt x="92980" y="0"/>
                                <a:pt x="119903" y="27109"/>
                                <a:pt x="119903" y="60326"/>
                              </a:cubicBezTo>
                              <a:cubicBezTo>
                                <a:pt x="119903" y="93560"/>
                                <a:pt x="92980" y="120651"/>
                                <a:pt x="59951" y="120651"/>
                              </a:cubicBezTo>
                              <a:cubicBezTo>
                                <a:pt x="26923" y="120651"/>
                                <a:pt x="0" y="93560"/>
                                <a:pt x="0" y="60326"/>
                              </a:cubicBezTo>
                              <a:cubicBezTo>
                                <a:pt x="0" y="27109"/>
                                <a:pt x="26958" y="0"/>
                                <a:pt x="5995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0" name="Shape 43170"/>
                      <wps:cNvSpPr/>
                      <wps:spPr>
                        <a:xfrm>
                          <a:off x="395652" y="141163"/>
                          <a:ext cx="72696" cy="79962"/>
                        </a:xfrm>
                        <a:custGeom>
                          <a:avLst/>
                          <a:gdLst/>
                          <a:ahLst/>
                          <a:cxnLst/>
                          <a:rect l="0" t="0" r="0" b="0"/>
                          <a:pathLst>
                            <a:path w="72696" h="79962">
                              <a:moveTo>
                                <a:pt x="55333" y="0"/>
                              </a:moveTo>
                              <a:lnTo>
                                <a:pt x="72696" y="0"/>
                              </a:lnTo>
                              <a:lnTo>
                                <a:pt x="72696" y="19807"/>
                              </a:lnTo>
                              <a:lnTo>
                                <a:pt x="55106" y="48075"/>
                              </a:lnTo>
                              <a:lnTo>
                                <a:pt x="72696" y="48075"/>
                              </a:lnTo>
                              <a:lnTo>
                                <a:pt x="72696" y="65523"/>
                              </a:lnTo>
                              <a:lnTo>
                                <a:pt x="44487" y="65523"/>
                              </a:lnTo>
                              <a:cubicBezTo>
                                <a:pt x="44487" y="65523"/>
                                <a:pt x="35880" y="79962"/>
                                <a:pt x="35880" y="79962"/>
                              </a:cubicBezTo>
                              <a:lnTo>
                                <a:pt x="35845" y="79962"/>
                              </a:lnTo>
                              <a:lnTo>
                                <a:pt x="0" y="79962"/>
                              </a:lnTo>
                              <a:cubicBezTo>
                                <a:pt x="0" y="79962"/>
                                <a:pt x="55333" y="0"/>
                                <a:pt x="55333"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1" name="Shape 43171"/>
                      <wps:cNvSpPr/>
                      <wps:spPr>
                        <a:xfrm>
                          <a:off x="265638" y="141162"/>
                          <a:ext cx="127967" cy="79962"/>
                        </a:xfrm>
                        <a:custGeom>
                          <a:avLst/>
                          <a:gdLst/>
                          <a:ahLst/>
                          <a:cxnLst/>
                          <a:rect l="0" t="0" r="0" b="0"/>
                          <a:pathLst>
                            <a:path w="127967" h="79962">
                              <a:moveTo>
                                <a:pt x="17" y="0"/>
                              </a:moveTo>
                              <a:cubicBezTo>
                                <a:pt x="17" y="0"/>
                                <a:pt x="45238" y="0"/>
                                <a:pt x="45238" y="0"/>
                              </a:cubicBezTo>
                              <a:lnTo>
                                <a:pt x="93645" y="53658"/>
                              </a:lnTo>
                              <a:lnTo>
                                <a:pt x="93644" y="0"/>
                              </a:lnTo>
                              <a:cubicBezTo>
                                <a:pt x="93644" y="0"/>
                                <a:pt x="127967" y="0"/>
                                <a:pt x="127967" y="0"/>
                              </a:cubicBezTo>
                              <a:lnTo>
                                <a:pt x="127967" y="79962"/>
                              </a:lnTo>
                              <a:cubicBezTo>
                                <a:pt x="127967" y="79962"/>
                                <a:pt x="81049" y="79962"/>
                                <a:pt x="81049" y="79962"/>
                              </a:cubicBezTo>
                              <a:lnTo>
                                <a:pt x="34217" y="26111"/>
                              </a:lnTo>
                              <a:lnTo>
                                <a:pt x="34217" y="79962"/>
                              </a:lnTo>
                              <a:cubicBezTo>
                                <a:pt x="34217" y="79962"/>
                                <a:pt x="0" y="79962"/>
                                <a:pt x="0" y="79962"/>
                              </a:cubicBezTo>
                              <a:lnTo>
                                <a:pt x="17" y="79962"/>
                              </a:lnTo>
                              <a:lnTo>
                                <a:pt x="17"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2" name="Shape 43172"/>
                      <wps:cNvSpPr/>
                      <wps:spPr>
                        <a:xfrm>
                          <a:off x="153316" y="141162"/>
                          <a:ext cx="97417" cy="79962"/>
                        </a:xfrm>
                        <a:custGeom>
                          <a:avLst/>
                          <a:gdLst/>
                          <a:ahLst/>
                          <a:cxnLst/>
                          <a:rect l="0" t="0" r="0" b="0"/>
                          <a:pathLst>
                            <a:path w="97417" h="79962">
                              <a:moveTo>
                                <a:pt x="0" y="0"/>
                              </a:moveTo>
                              <a:cubicBezTo>
                                <a:pt x="0" y="0"/>
                                <a:pt x="95160" y="0"/>
                                <a:pt x="95160" y="0"/>
                              </a:cubicBezTo>
                              <a:lnTo>
                                <a:pt x="95160" y="17256"/>
                              </a:lnTo>
                              <a:cubicBezTo>
                                <a:pt x="95160" y="17256"/>
                                <a:pt x="35733" y="17256"/>
                                <a:pt x="35733" y="17256"/>
                              </a:cubicBezTo>
                              <a:lnTo>
                                <a:pt x="35733" y="29979"/>
                              </a:lnTo>
                              <a:lnTo>
                                <a:pt x="90681" y="29979"/>
                              </a:lnTo>
                              <a:cubicBezTo>
                                <a:pt x="90681" y="29979"/>
                                <a:pt x="90681" y="47008"/>
                                <a:pt x="90681" y="47008"/>
                              </a:cubicBezTo>
                              <a:lnTo>
                                <a:pt x="35733" y="47008"/>
                              </a:lnTo>
                              <a:lnTo>
                                <a:pt x="35733" y="62513"/>
                              </a:lnTo>
                              <a:lnTo>
                                <a:pt x="97417" y="62513"/>
                              </a:lnTo>
                              <a:cubicBezTo>
                                <a:pt x="97417" y="62513"/>
                                <a:pt x="97417" y="79962"/>
                                <a:pt x="97417" y="79962"/>
                              </a:cubicBezTo>
                              <a:lnTo>
                                <a:pt x="0" y="7996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3" name="Shape 43173"/>
                      <wps:cNvSpPr/>
                      <wps:spPr>
                        <a:xfrm>
                          <a:off x="26752" y="139955"/>
                          <a:ext cx="111898" cy="82482"/>
                        </a:xfrm>
                        <a:custGeom>
                          <a:avLst/>
                          <a:gdLst/>
                          <a:ahLst/>
                          <a:cxnLst/>
                          <a:rect l="0" t="0" r="0" b="0"/>
                          <a:pathLst>
                            <a:path w="111898" h="82482">
                              <a:moveTo>
                                <a:pt x="56001" y="0"/>
                              </a:moveTo>
                              <a:cubicBezTo>
                                <a:pt x="73627" y="0"/>
                                <a:pt x="86677" y="1908"/>
                                <a:pt x="95176" y="5775"/>
                              </a:cubicBezTo>
                              <a:cubicBezTo>
                                <a:pt x="103653" y="9643"/>
                                <a:pt x="107911" y="15611"/>
                                <a:pt x="107911" y="23609"/>
                              </a:cubicBezTo>
                              <a:lnTo>
                                <a:pt x="107911" y="24536"/>
                              </a:lnTo>
                              <a:cubicBezTo>
                                <a:pt x="107911" y="24536"/>
                                <a:pt x="74529" y="24536"/>
                                <a:pt x="74529" y="24536"/>
                              </a:cubicBezTo>
                              <a:lnTo>
                                <a:pt x="74529" y="24169"/>
                              </a:lnTo>
                              <a:cubicBezTo>
                                <a:pt x="74529" y="21404"/>
                                <a:pt x="72850" y="19321"/>
                                <a:pt x="69472" y="17921"/>
                              </a:cubicBezTo>
                              <a:cubicBezTo>
                                <a:pt x="66094" y="16486"/>
                                <a:pt x="61143" y="15751"/>
                                <a:pt x="54618" y="15751"/>
                              </a:cubicBezTo>
                              <a:cubicBezTo>
                                <a:pt x="49560" y="15751"/>
                                <a:pt x="45636" y="16258"/>
                                <a:pt x="42930" y="17273"/>
                              </a:cubicBezTo>
                              <a:cubicBezTo>
                                <a:pt x="40160" y="18271"/>
                                <a:pt x="38796" y="19724"/>
                                <a:pt x="38796" y="21596"/>
                              </a:cubicBezTo>
                              <a:cubicBezTo>
                                <a:pt x="38796" y="24939"/>
                                <a:pt x="46077" y="27756"/>
                                <a:pt x="60639" y="30119"/>
                              </a:cubicBezTo>
                              <a:cubicBezTo>
                                <a:pt x="63429" y="30539"/>
                                <a:pt x="65653" y="30872"/>
                                <a:pt x="67227" y="31117"/>
                              </a:cubicBezTo>
                              <a:cubicBezTo>
                                <a:pt x="77592" y="32867"/>
                                <a:pt x="84979" y="34354"/>
                                <a:pt x="89364" y="35614"/>
                              </a:cubicBezTo>
                              <a:cubicBezTo>
                                <a:pt x="93769" y="36857"/>
                                <a:pt x="97546" y="38327"/>
                                <a:pt x="100756" y="40025"/>
                              </a:cubicBezTo>
                              <a:cubicBezTo>
                                <a:pt x="104302" y="41967"/>
                                <a:pt x="107094" y="44435"/>
                                <a:pt x="109003" y="47393"/>
                              </a:cubicBezTo>
                              <a:cubicBezTo>
                                <a:pt x="110932" y="50368"/>
                                <a:pt x="111898" y="53605"/>
                                <a:pt x="111898" y="57158"/>
                              </a:cubicBezTo>
                              <a:cubicBezTo>
                                <a:pt x="111898" y="65279"/>
                                <a:pt x="106842" y="71526"/>
                                <a:pt x="96771" y="75919"/>
                              </a:cubicBezTo>
                              <a:cubicBezTo>
                                <a:pt x="86677" y="80312"/>
                                <a:pt x="72137" y="82482"/>
                                <a:pt x="53211" y="82482"/>
                              </a:cubicBezTo>
                              <a:cubicBezTo>
                                <a:pt x="34473" y="82482"/>
                                <a:pt x="20919" y="80364"/>
                                <a:pt x="12548" y="76164"/>
                              </a:cubicBezTo>
                              <a:cubicBezTo>
                                <a:pt x="4155" y="71946"/>
                                <a:pt x="0" y="65208"/>
                                <a:pt x="0" y="55915"/>
                              </a:cubicBezTo>
                              <a:lnTo>
                                <a:pt x="0" y="54725"/>
                              </a:lnTo>
                              <a:cubicBezTo>
                                <a:pt x="0" y="54725"/>
                                <a:pt x="35103" y="54725"/>
                                <a:pt x="35103" y="54725"/>
                              </a:cubicBezTo>
                              <a:lnTo>
                                <a:pt x="35103" y="54970"/>
                              </a:lnTo>
                              <a:cubicBezTo>
                                <a:pt x="34893" y="55968"/>
                                <a:pt x="34810" y="56703"/>
                                <a:pt x="34810" y="57176"/>
                              </a:cubicBezTo>
                              <a:cubicBezTo>
                                <a:pt x="34810" y="60308"/>
                                <a:pt x="36573" y="62601"/>
                                <a:pt x="40098" y="64123"/>
                              </a:cubicBezTo>
                              <a:cubicBezTo>
                                <a:pt x="43665" y="65629"/>
                                <a:pt x="49161" y="66381"/>
                                <a:pt x="56589" y="66381"/>
                              </a:cubicBezTo>
                              <a:cubicBezTo>
                                <a:pt x="62254" y="66381"/>
                                <a:pt x="66660" y="65751"/>
                                <a:pt x="69870" y="64526"/>
                              </a:cubicBezTo>
                              <a:cubicBezTo>
                                <a:pt x="73102" y="63283"/>
                                <a:pt x="74697" y="61568"/>
                                <a:pt x="74697" y="59398"/>
                              </a:cubicBezTo>
                              <a:cubicBezTo>
                                <a:pt x="74697" y="56108"/>
                                <a:pt x="68319" y="53465"/>
                                <a:pt x="55645" y="51365"/>
                              </a:cubicBezTo>
                              <a:cubicBezTo>
                                <a:pt x="54156" y="51103"/>
                                <a:pt x="53043" y="50945"/>
                                <a:pt x="52329" y="50840"/>
                              </a:cubicBezTo>
                              <a:cubicBezTo>
                                <a:pt x="51512" y="50665"/>
                                <a:pt x="50316" y="50473"/>
                                <a:pt x="48762" y="50245"/>
                              </a:cubicBezTo>
                              <a:cubicBezTo>
                                <a:pt x="28599" y="46937"/>
                                <a:pt x="15632" y="43367"/>
                                <a:pt x="9924" y="39500"/>
                              </a:cubicBezTo>
                              <a:cubicBezTo>
                                <a:pt x="7134" y="37609"/>
                                <a:pt x="4994" y="35404"/>
                                <a:pt x="3567" y="32832"/>
                              </a:cubicBezTo>
                              <a:cubicBezTo>
                                <a:pt x="2183" y="30259"/>
                                <a:pt x="1449" y="27371"/>
                                <a:pt x="1449" y="24169"/>
                              </a:cubicBezTo>
                              <a:cubicBezTo>
                                <a:pt x="1449" y="16276"/>
                                <a:pt x="6086" y="10273"/>
                                <a:pt x="15339" y="6160"/>
                              </a:cubicBezTo>
                              <a:cubicBezTo>
                                <a:pt x="24591" y="2048"/>
                                <a:pt x="38145" y="0"/>
                                <a:pt x="5600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4" name="Shape 43174"/>
                      <wps:cNvSpPr/>
                      <wps:spPr>
                        <a:xfrm>
                          <a:off x="468348" y="141163"/>
                          <a:ext cx="75074" cy="79962"/>
                        </a:xfrm>
                        <a:custGeom>
                          <a:avLst/>
                          <a:gdLst/>
                          <a:ahLst/>
                          <a:cxnLst/>
                          <a:rect l="0" t="0" r="0" b="0"/>
                          <a:pathLst>
                            <a:path w="75074" h="79962">
                              <a:moveTo>
                                <a:pt x="0" y="0"/>
                              </a:moveTo>
                              <a:lnTo>
                                <a:pt x="22296" y="0"/>
                              </a:lnTo>
                              <a:cubicBezTo>
                                <a:pt x="22296" y="0"/>
                                <a:pt x="75074" y="79962"/>
                                <a:pt x="75074" y="79962"/>
                              </a:cubicBezTo>
                              <a:lnTo>
                                <a:pt x="35294" y="79962"/>
                              </a:lnTo>
                              <a:cubicBezTo>
                                <a:pt x="35294" y="79962"/>
                                <a:pt x="27229" y="65523"/>
                                <a:pt x="27229" y="65523"/>
                              </a:cubicBezTo>
                              <a:lnTo>
                                <a:pt x="0" y="65523"/>
                              </a:lnTo>
                              <a:lnTo>
                                <a:pt x="0" y="48075"/>
                              </a:lnTo>
                              <a:lnTo>
                                <a:pt x="17590" y="48075"/>
                              </a:lnTo>
                              <a:lnTo>
                                <a:pt x="498" y="19006"/>
                              </a:lnTo>
                              <a:lnTo>
                                <a:pt x="0" y="19807"/>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5" name="Shape 43175"/>
                      <wps:cNvSpPr/>
                      <wps:spPr>
                        <a:xfrm>
                          <a:off x="0" y="241390"/>
                          <a:ext cx="256051" cy="261655"/>
                        </a:xfrm>
                        <a:custGeom>
                          <a:avLst/>
                          <a:gdLst/>
                          <a:ahLst/>
                          <a:cxnLst/>
                          <a:rect l="0" t="0" r="0" b="0"/>
                          <a:pathLst>
                            <a:path w="256051" h="261655">
                              <a:moveTo>
                                <a:pt x="0" y="0"/>
                              </a:moveTo>
                              <a:cubicBezTo>
                                <a:pt x="0" y="0"/>
                                <a:pt x="256051" y="0"/>
                                <a:pt x="256051" y="0"/>
                              </a:cubicBezTo>
                              <a:lnTo>
                                <a:pt x="105793" y="261655"/>
                              </a:lnTo>
                              <a:lnTo>
                                <a:pt x="73858" y="231616"/>
                              </a:lnTo>
                              <a:lnTo>
                                <a:pt x="171047" y="62899"/>
                              </a:lnTo>
                              <a:cubicBezTo>
                                <a:pt x="176332" y="53693"/>
                                <a:pt x="169703" y="42195"/>
                                <a:pt x="159086" y="42195"/>
                              </a:cubicBezTo>
                              <a:cubicBezTo>
                                <a:pt x="104260" y="42195"/>
                                <a:pt x="0" y="42195"/>
                                <a:pt x="0" y="42195"/>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6" name="Shape 43176"/>
                      <wps:cNvSpPr/>
                      <wps:spPr>
                        <a:xfrm>
                          <a:off x="301570" y="241390"/>
                          <a:ext cx="256075" cy="261655"/>
                        </a:xfrm>
                        <a:custGeom>
                          <a:avLst/>
                          <a:gdLst/>
                          <a:ahLst/>
                          <a:cxnLst/>
                          <a:rect l="0" t="0" r="0" b="0"/>
                          <a:pathLst>
                            <a:path w="256075" h="261655">
                              <a:moveTo>
                                <a:pt x="0" y="0"/>
                              </a:moveTo>
                              <a:lnTo>
                                <a:pt x="256075" y="0"/>
                              </a:lnTo>
                              <a:lnTo>
                                <a:pt x="256075" y="42195"/>
                              </a:lnTo>
                              <a:cubicBezTo>
                                <a:pt x="256075" y="42195"/>
                                <a:pt x="151812" y="42195"/>
                                <a:pt x="96986" y="42195"/>
                              </a:cubicBezTo>
                              <a:cubicBezTo>
                                <a:pt x="86368" y="42195"/>
                                <a:pt x="79737" y="53693"/>
                                <a:pt x="85020" y="62898"/>
                              </a:cubicBezTo>
                              <a:lnTo>
                                <a:pt x="182217" y="231616"/>
                              </a:lnTo>
                              <a:lnTo>
                                <a:pt x="150273" y="261655"/>
                              </a:lnTo>
                              <a:cubicBezTo>
                                <a:pt x="150273" y="261655"/>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77" name="Shape 43177"/>
                      <wps:cNvSpPr/>
                      <wps:spPr>
                        <a:xfrm>
                          <a:off x="137768" y="285388"/>
                          <a:ext cx="285349" cy="258546"/>
                        </a:xfrm>
                        <a:custGeom>
                          <a:avLst/>
                          <a:gdLst/>
                          <a:ahLst/>
                          <a:cxnLst/>
                          <a:rect l="0" t="0" r="0" b="0"/>
                          <a:pathLst>
                            <a:path w="285349" h="258546">
                              <a:moveTo>
                                <a:pt x="141060" y="0"/>
                              </a:moveTo>
                              <a:lnTo>
                                <a:pt x="285349" y="238606"/>
                              </a:lnTo>
                              <a:lnTo>
                                <a:pt x="247038" y="258546"/>
                              </a:lnTo>
                              <a:lnTo>
                                <a:pt x="247038" y="258546"/>
                              </a:lnTo>
                              <a:lnTo>
                                <a:pt x="154075" y="102776"/>
                              </a:lnTo>
                              <a:cubicBezTo>
                                <a:pt x="148599" y="93602"/>
                                <a:pt x="135322" y="93581"/>
                                <a:pt x="129864" y="102776"/>
                              </a:cubicBezTo>
                              <a:cubicBezTo>
                                <a:pt x="102739" y="148509"/>
                                <a:pt x="52363" y="233471"/>
                                <a:pt x="40194" y="253997"/>
                              </a:cubicBezTo>
                              <a:lnTo>
                                <a:pt x="37496" y="258546"/>
                              </a:lnTo>
                              <a:lnTo>
                                <a:pt x="37495" y="258546"/>
                              </a:lnTo>
                              <a:lnTo>
                                <a:pt x="0" y="239990"/>
                              </a:lnTo>
                              <a:cubicBezTo>
                                <a:pt x="0" y="239990"/>
                                <a:pt x="133030" y="13721"/>
                                <a:pt x="140745" y="613"/>
                              </a:cubicBezTo>
                              <a:lnTo>
                                <a:pt x="140710" y="613"/>
                              </a:lnTo>
                              <a:cubicBezTo>
                                <a:pt x="140937" y="210"/>
                                <a:pt x="141060" y="0"/>
                                <a:pt x="14106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w:pict>
            <v:group id="Group 43168" style="width:43.9091pt;height:42.8294pt;position:absolute;mso-position-horizontal-relative:page;mso-position-horizontal:absolute;margin-left:545.098pt;mso-position-vertical-relative:page;margin-top:22.3173pt;" coordsize="5576,5439">
              <v:shape id="Shape 43169" style="position:absolute;width:1199;height:1206;left:2202;top:0;" coordsize="119903,120651" path="m59951,0c92980,0,119903,27109,119903,60326c119903,93560,92980,120651,59951,120651c26923,120651,0,93560,0,60326c0,27109,26958,0,59951,0x">
                <v:stroke weight="0pt" endcap="flat" joinstyle="miter" miterlimit="10" on="false" color="#000000" opacity="0"/>
                <v:fill on="true" color="#00ac00"/>
              </v:shape>
              <v:shape id="Shape 43170" style="position:absolute;width:726;height:799;left:3956;top:1411;" coordsize="72696,79962" path="m55333,0l72696,0l72696,19807l55106,48075l72696,48075l72696,65523l44487,65523c44487,65523,35880,79962,35880,79962l35845,79962l0,79962c0,79962,55333,0,55333,0x">
                <v:stroke weight="0pt" endcap="flat" joinstyle="miter" miterlimit="10" on="false" color="#000000" opacity="0"/>
                <v:fill on="true" color="#00ac00"/>
              </v:shape>
              <v:shape id="Shape 43171" style="position:absolute;width:1279;height:799;left:2656;top:1411;" coordsize="127967,79962" path="m17,0c17,0,45238,0,45238,0l93645,53658l93644,0c93644,0,127967,0,127967,0l127967,79962c127967,79962,81049,79962,81049,79962l34217,26111l34217,79962c34217,79962,0,79962,0,79962l17,79962l17,0x">
                <v:stroke weight="0pt" endcap="flat" joinstyle="miter" miterlimit="10" on="false" color="#000000" opacity="0"/>
                <v:fill on="true" color="#00ac00"/>
              </v:shape>
              <v:shape id="Shape 43172" style="position:absolute;width:974;height:799;left:1533;top:1411;" coordsize="97417,79962" path="m0,0c0,0,95160,0,95160,0l95160,17256c95160,17256,35733,17256,35733,17256l35733,29979l90681,29979c90681,29979,90681,47008,90681,47008l35733,47008l35733,62513l97417,62513c97417,62513,97417,79962,97417,79962l0,79962l0,0x">
                <v:stroke weight="0pt" endcap="flat" joinstyle="miter" miterlimit="10" on="false" color="#000000" opacity="0"/>
                <v:fill on="true" color="#00ac00"/>
              </v:shape>
              <v:shape id="Shape 43173" style="position:absolute;width:1118;height:824;left:267;top:1399;" coordsize="111898,82482" path="m56001,0c73627,0,86677,1908,95176,5775c103653,9643,107911,15611,107911,23609l107911,24536c107911,24536,74529,24536,74529,24536l74529,24169c74529,21404,72850,19321,69472,17921c66094,16486,61143,15751,54618,15751c49560,15751,45636,16258,42930,17273c40160,18271,38796,19724,38796,21596c38796,24939,46077,27756,60639,30119c63429,30539,65653,30872,67227,31117c77592,32867,84979,34354,89364,35614c93769,36857,97546,38327,100756,40025c104302,41967,107094,44435,109003,47393c110932,50368,111898,53605,111898,57158c111898,65279,106842,71526,96771,75919c86677,80312,72137,82482,53211,82482c34473,82482,20919,80364,12548,76164c4155,71946,0,65208,0,55915l0,54725c0,54725,35103,54725,35103,54725l35103,54970c34893,55968,34810,56703,34810,57176c34810,60308,36573,62601,40098,64123c43665,65629,49161,66381,56589,66381c62254,66381,66660,65751,69870,64526c73102,63283,74697,61568,74697,59398c74697,56108,68319,53465,55645,51365c54156,51103,53043,50945,52329,50840c51512,50665,50316,50473,48762,50245c28599,46937,15632,43367,9924,39500c7134,37609,4994,35404,3567,32832c2183,30259,1449,27371,1449,24169c1449,16276,6086,10273,15339,6160c24591,2048,38145,0,56001,0x">
                <v:stroke weight="0pt" endcap="flat" joinstyle="miter" miterlimit="10" on="false" color="#000000" opacity="0"/>
                <v:fill on="true" color="#00ac00"/>
              </v:shape>
              <v:shape id="Shape 43174" style="position:absolute;width:750;height:799;left:4683;top:1411;" coordsize="75074,79962" path="m0,0l22296,0c22296,0,75074,79962,75074,79962l35294,79962c35294,79962,27229,65523,27229,65523l0,65523l0,48075l17590,48075l498,19006l0,19807l0,0x">
                <v:stroke weight="0pt" endcap="flat" joinstyle="miter" miterlimit="10" on="false" color="#000000" opacity="0"/>
                <v:fill on="true" color="#00ac00"/>
              </v:shape>
              <v:shape id="Shape 43175" style="position:absolute;width:2560;height:2616;left:0;top:2413;" coordsize="256051,261655" path="m0,0c0,0,256051,0,256051,0l105793,261655l73858,231616l171047,62899c176332,53693,169703,42195,159086,42195c104260,42195,0,42195,0,42195l0,0x">
                <v:stroke weight="0pt" endcap="flat" joinstyle="miter" miterlimit="10" on="false" color="#000000" opacity="0"/>
                <v:fill on="true" color="#00ac00"/>
              </v:shape>
              <v:shape id="Shape 43176" style="position:absolute;width:2560;height:2616;left:3015;top:2413;" coordsize="256075,261655" path="m0,0l256075,0l256075,42195c256075,42195,151812,42195,96986,42195c86368,42195,79737,53693,85020,62898l182217,231616l150273,261655c150273,261655,0,0,0,0x">
                <v:stroke weight="0pt" endcap="flat" joinstyle="miter" miterlimit="10" on="false" color="#000000" opacity="0"/>
                <v:fill on="true" color="#00ac00"/>
              </v:shape>
              <v:shape id="Shape 43177" style="position:absolute;width:2853;height:2585;left:1377;top:2853;" coordsize="285349,258546" path="m141060,0l285349,238606l247038,258546l247038,258546l154075,102776c148599,93602,135322,93581,129864,102776c102739,148509,52363,233471,40194,253997l37496,258546l37495,258546l0,239990c0,239990,133030,13721,140745,613l140710,613c140937,210,141060,0,141060,0x">
                <v:stroke weight="0pt" endcap="flat" joinstyle="miter" miterlimit="10" on="false" color="#000000" opacity="0"/>
                <v:fill on="true" color="#00ac00"/>
              </v:shape>
              <w10:wrap type="square"/>
            </v:group>
          </w:pict>
        </mc:Fallback>
      </mc:AlternateContent>
    </w:r>
    <w:r>
      <w:t xml:space="preserve"> </w:t>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8BF26" w14:textId="77777777" w:rsidR="00C74FDB" w:rsidRDefault="00000000">
    <w:pPr>
      <w:spacing w:after="0" w:line="259" w:lineRule="auto"/>
      <w:ind w:right="-676" w:firstLine="0"/>
    </w:pPr>
    <w:r>
      <w:rPr>
        <w:noProof/>
        <w:sz w:val="22"/>
      </w:rPr>
      <mc:AlternateContent>
        <mc:Choice Requires="wpg">
          <w:drawing>
            <wp:anchor distT="0" distB="0" distL="114300" distR="114300" simplePos="0" relativeHeight="251667456" behindDoc="0" locked="0" layoutInCell="1" allowOverlap="1" wp14:anchorId="0FF4C666" wp14:editId="3C6BF4F2">
              <wp:simplePos x="0" y="0"/>
              <wp:positionH relativeFrom="page">
                <wp:posOffset>6922744</wp:posOffset>
              </wp:positionH>
              <wp:positionV relativeFrom="page">
                <wp:posOffset>283429</wp:posOffset>
              </wp:positionV>
              <wp:extent cx="557645" cy="543934"/>
              <wp:effectExtent l="0" t="0" r="0" b="0"/>
              <wp:wrapSquare wrapText="bothSides"/>
              <wp:docPr id="43141" name="Group 43141"/>
              <wp:cNvGraphicFramePr/>
              <a:graphic xmlns:a="http://schemas.openxmlformats.org/drawingml/2006/main">
                <a:graphicData uri="http://schemas.microsoft.com/office/word/2010/wordprocessingGroup">
                  <wpg:wgp>
                    <wpg:cNvGrpSpPr/>
                    <wpg:grpSpPr>
                      <a:xfrm>
                        <a:off x="0" y="0"/>
                        <a:ext cx="557645" cy="543934"/>
                        <a:chOff x="0" y="0"/>
                        <a:chExt cx="557645" cy="543934"/>
                      </a:xfrm>
                    </wpg:grpSpPr>
                    <wps:wsp>
                      <wps:cNvPr id="43142" name="Shape 43142"/>
                      <wps:cNvSpPr/>
                      <wps:spPr>
                        <a:xfrm>
                          <a:off x="220241" y="0"/>
                          <a:ext cx="119903" cy="120651"/>
                        </a:xfrm>
                        <a:custGeom>
                          <a:avLst/>
                          <a:gdLst/>
                          <a:ahLst/>
                          <a:cxnLst/>
                          <a:rect l="0" t="0" r="0" b="0"/>
                          <a:pathLst>
                            <a:path w="119903" h="120651">
                              <a:moveTo>
                                <a:pt x="59951" y="0"/>
                              </a:moveTo>
                              <a:cubicBezTo>
                                <a:pt x="92980" y="0"/>
                                <a:pt x="119903" y="27109"/>
                                <a:pt x="119903" y="60326"/>
                              </a:cubicBezTo>
                              <a:cubicBezTo>
                                <a:pt x="119903" y="93560"/>
                                <a:pt x="92980" y="120651"/>
                                <a:pt x="59951" y="120651"/>
                              </a:cubicBezTo>
                              <a:cubicBezTo>
                                <a:pt x="26923" y="120651"/>
                                <a:pt x="0" y="93560"/>
                                <a:pt x="0" y="60326"/>
                              </a:cubicBezTo>
                              <a:cubicBezTo>
                                <a:pt x="0" y="27109"/>
                                <a:pt x="26958" y="0"/>
                                <a:pt x="5995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43" name="Shape 43143"/>
                      <wps:cNvSpPr/>
                      <wps:spPr>
                        <a:xfrm>
                          <a:off x="395652" y="141163"/>
                          <a:ext cx="72696" cy="79962"/>
                        </a:xfrm>
                        <a:custGeom>
                          <a:avLst/>
                          <a:gdLst/>
                          <a:ahLst/>
                          <a:cxnLst/>
                          <a:rect l="0" t="0" r="0" b="0"/>
                          <a:pathLst>
                            <a:path w="72696" h="79962">
                              <a:moveTo>
                                <a:pt x="55333" y="0"/>
                              </a:moveTo>
                              <a:lnTo>
                                <a:pt x="72696" y="0"/>
                              </a:lnTo>
                              <a:lnTo>
                                <a:pt x="72696" y="19807"/>
                              </a:lnTo>
                              <a:lnTo>
                                <a:pt x="55106" y="48075"/>
                              </a:lnTo>
                              <a:lnTo>
                                <a:pt x="72696" y="48075"/>
                              </a:lnTo>
                              <a:lnTo>
                                <a:pt x="72696" y="65523"/>
                              </a:lnTo>
                              <a:lnTo>
                                <a:pt x="44487" y="65523"/>
                              </a:lnTo>
                              <a:cubicBezTo>
                                <a:pt x="44487" y="65523"/>
                                <a:pt x="35880" y="79962"/>
                                <a:pt x="35880" y="79962"/>
                              </a:cubicBezTo>
                              <a:lnTo>
                                <a:pt x="35845" y="79962"/>
                              </a:lnTo>
                              <a:lnTo>
                                <a:pt x="0" y="79962"/>
                              </a:lnTo>
                              <a:cubicBezTo>
                                <a:pt x="0" y="79962"/>
                                <a:pt x="55333" y="0"/>
                                <a:pt x="55333"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44" name="Shape 43144"/>
                      <wps:cNvSpPr/>
                      <wps:spPr>
                        <a:xfrm>
                          <a:off x="265638" y="141162"/>
                          <a:ext cx="127967" cy="79962"/>
                        </a:xfrm>
                        <a:custGeom>
                          <a:avLst/>
                          <a:gdLst/>
                          <a:ahLst/>
                          <a:cxnLst/>
                          <a:rect l="0" t="0" r="0" b="0"/>
                          <a:pathLst>
                            <a:path w="127967" h="79962">
                              <a:moveTo>
                                <a:pt x="17" y="0"/>
                              </a:moveTo>
                              <a:cubicBezTo>
                                <a:pt x="17" y="0"/>
                                <a:pt x="45238" y="0"/>
                                <a:pt x="45238" y="0"/>
                              </a:cubicBezTo>
                              <a:lnTo>
                                <a:pt x="93645" y="53658"/>
                              </a:lnTo>
                              <a:lnTo>
                                <a:pt x="93644" y="0"/>
                              </a:lnTo>
                              <a:cubicBezTo>
                                <a:pt x="93644" y="0"/>
                                <a:pt x="127967" y="0"/>
                                <a:pt x="127967" y="0"/>
                              </a:cubicBezTo>
                              <a:lnTo>
                                <a:pt x="127967" y="79962"/>
                              </a:lnTo>
                              <a:cubicBezTo>
                                <a:pt x="127967" y="79962"/>
                                <a:pt x="81049" y="79962"/>
                                <a:pt x="81049" y="79962"/>
                              </a:cubicBezTo>
                              <a:lnTo>
                                <a:pt x="34217" y="26111"/>
                              </a:lnTo>
                              <a:lnTo>
                                <a:pt x="34217" y="79962"/>
                              </a:lnTo>
                              <a:cubicBezTo>
                                <a:pt x="34217" y="79962"/>
                                <a:pt x="0" y="79962"/>
                                <a:pt x="0" y="79962"/>
                              </a:cubicBezTo>
                              <a:lnTo>
                                <a:pt x="17" y="79962"/>
                              </a:lnTo>
                              <a:lnTo>
                                <a:pt x="17"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45" name="Shape 43145"/>
                      <wps:cNvSpPr/>
                      <wps:spPr>
                        <a:xfrm>
                          <a:off x="153316" y="141162"/>
                          <a:ext cx="97417" cy="79962"/>
                        </a:xfrm>
                        <a:custGeom>
                          <a:avLst/>
                          <a:gdLst/>
                          <a:ahLst/>
                          <a:cxnLst/>
                          <a:rect l="0" t="0" r="0" b="0"/>
                          <a:pathLst>
                            <a:path w="97417" h="79962">
                              <a:moveTo>
                                <a:pt x="0" y="0"/>
                              </a:moveTo>
                              <a:cubicBezTo>
                                <a:pt x="0" y="0"/>
                                <a:pt x="95160" y="0"/>
                                <a:pt x="95160" y="0"/>
                              </a:cubicBezTo>
                              <a:lnTo>
                                <a:pt x="95160" y="17256"/>
                              </a:lnTo>
                              <a:cubicBezTo>
                                <a:pt x="95160" y="17256"/>
                                <a:pt x="35733" y="17256"/>
                                <a:pt x="35733" y="17256"/>
                              </a:cubicBezTo>
                              <a:lnTo>
                                <a:pt x="35733" y="29979"/>
                              </a:lnTo>
                              <a:lnTo>
                                <a:pt x="90681" y="29979"/>
                              </a:lnTo>
                              <a:cubicBezTo>
                                <a:pt x="90681" y="29979"/>
                                <a:pt x="90681" y="47008"/>
                                <a:pt x="90681" y="47008"/>
                              </a:cubicBezTo>
                              <a:lnTo>
                                <a:pt x="35733" y="47008"/>
                              </a:lnTo>
                              <a:lnTo>
                                <a:pt x="35733" y="62513"/>
                              </a:lnTo>
                              <a:lnTo>
                                <a:pt x="97417" y="62513"/>
                              </a:lnTo>
                              <a:cubicBezTo>
                                <a:pt x="97417" y="62513"/>
                                <a:pt x="97417" y="79962"/>
                                <a:pt x="97417" y="79962"/>
                              </a:cubicBezTo>
                              <a:lnTo>
                                <a:pt x="0" y="7996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46" name="Shape 43146"/>
                      <wps:cNvSpPr/>
                      <wps:spPr>
                        <a:xfrm>
                          <a:off x="26752" y="139955"/>
                          <a:ext cx="111898" cy="82482"/>
                        </a:xfrm>
                        <a:custGeom>
                          <a:avLst/>
                          <a:gdLst/>
                          <a:ahLst/>
                          <a:cxnLst/>
                          <a:rect l="0" t="0" r="0" b="0"/>
                          <a:pathLst>
                            <a:path w="111898" h="82482">
                              <a:moveTo>
                                <a:pt x="56001" y="0"/>
                              </a:moveTo>
                              <a:cubicBezTo>
                                <a:pt x="73627" y="0"/>
                                <a:pt x="86677" y="1908"/>
                                <a:pt x="95176" y="5775"/>
                              </a:cubicBezTo>
                              <a:cubicBezTo>
                                <a:pt x="103653" y="9643"/>
                                <a:pt x="107911" y="15611"/>
                                <a:pt x="107911" y="23609"/>
                              </a:cubicBezTo>
                              <a:lnTo>
                                <a:pt x="107911" y="24536"/>
                              </a:lnTo>
                              <a:cubicBezTo>
                                <a:pt x="107911" y="24536"/>
                                <a:pt x="74529" y="24536"/>
                                <a:pt x="74529" y="24536"/>
                              </a:cubicBezTo>
                              <a:lnTo>
                                <a:pt x="74529" y="24169"/>
                              </a:lnTo>
                              <a:cubicBezTo>
                                <a:pt x="74529" y="21404"/>
                                <a:pt x="72850" y="19321"/>
                                <a:pt x="69472" y="17921"/>
                              </a:cubicBezTo>
                              <a:cubicBezTo>
                                <a:pt x="66094" y="16486"/>
                                <a:pt x="61143" y="15751"/>
                                <a:pt x="54618" y="15751"/>
                              </a:cubicBezTo>
                              <a:cubicBezTo>
                                <a:pt x="49560" y="15751"/>
                                <a:pt x="45636" y="16258"/>
                                <a:pt x="42930" y="17273"/>
                              </a:cubicBezTo>
                              <a:cubicBezTo>
                                <a:pt x="40160" y="18271"/>
                                <a:pt x="38796" y="19724"/>
                                <a:pt x="38796" y="21596"/>
                              </a:cubicBezTo>
                              <a:cubicBezTo>
                                <a:pt x="38796" y="24939"/>
                                <a:pt x="46077" y="27756"/>
                                <a:pt x="60639" y="30119"/>
                              </a:cubicBezTo>
                              <a:cubicBezTo>
                                <a:pt x="63429" y="30539"/>
                                <a:pt x="65653" y="30872"/>
                                <a:pt x="67227" y="31117"/>
                              </a:cubicBezTo>
                              <a:cubicBezTo>
                                <a:pt x="77592" y="32867"/>
                                <a:pt x="84979" y="34354"/>
                                <a:pt x="89364" y="35614"/>
                              </a:cubicBezTo>
                              <a:cubicBezTo>
                                <a:pt x="93769" y="36857"/>
                                <a:pt x="97546" y="38327"/>
                                <a:pt x="100756" y="40025"/>
                              </a:cubicBezTo>
                              <a:cubicBezTo>
                                <a:pt x="104302" y="41967"/>
                                <a:pt x="107094" y="44435"/>
                                <a:pt x="109003" y="47393"/>
                              </a:cubicBezTo>
                              <a:cubicBezTo>
                                <a:pt x="110932" y="50368"/>
                                <a:pt x="111898" y="53605"/>
                                <a:pt x="111898" y="57158"/>
                              </a:cubicBezTo>
                              <a:cubicBezTo>
                                <a:pt x="111898" y="65279"/>
                                <a:pt x="106842" y="71526"/>
                                <a:pt x="96771" y="75919"/>
                              </a:cubicBezTo>
                              <a:cubicBezTo>
                                <a:pt x="86677" y="80312"/>
                                <a:pt x="72137" y="82482"/>
                                <a:pt x="53211" y="82482"/>
                              </a:cubicBezTo>
                              <a:cubicBezTo>
                                <a:pt x="34473" y="82482"/>
                                <a:pt x="20919" y="80364"/>
                                <a:pt x="12548" y="76164"/>
                              </a:cubicBezTo>
                              <a:cubicBezTo>
                                <a:pt x="4155" y="71946"/>
                                <a:pt x="0" y="65208"/>
                                <a:pt x="0" y="55915"/>
                              </a:cubicBezTo>
                              <a:lnTo>
                                <a:pt x="0" y="54725"/>
                              </a:lnTo>
                              <a:cubicBezTo>
                                <a:pt x="0" y="54725"/>
                                <a:pt x="35103" y="54725"/>
                                <a:pt x="35103" y="54725"/>
                              </a:cubicBezTo>
                              <a:lnTo>
                                <a:pt x="35103" y="54970"/>
                              </a:lnTo>
                              <a:cubicBezTo>
                                <a:pt x="34893" y="55968"/>
                                <a:pt x="34810" y="56703"/>
                                <a:pt x="34810" y="57176"/>
                              </a:cubicBezTo>
                              <a:cubicBezTo>
                                <a:pt x="34810" y="60308"/>
                                <a:pt x="36573" y="62601"/>
                                <a:pt x="40098" y="64123"/>
                              </a:cubicBezTo>
                              <a:cubicBezTo>
                                <a:pt x="43665" y="65629"/>
                                <a:pt x="49161" y="66381"/>
                                <a:pt x="56589" y="66381"/>
                              </a:cubicBezTo>
                              <a:cubicBezTo>
                                <a:pt x="62254" y="66381"/>
                                <a:pt x="66660" y="65751"/>
                                <a:pt x="69870" y="64526"/>
                              </a:cubicBezTo>
                              <a:cubicBezTo>
                                <a:pt x="73102" y="63283"/>
                                <a:pt x="74697" y="61568"/>
                                <a:pt x="74697" y="59398"/>
                              </a:cubicBezTo>
                              <a:cubicBezTo>
                                <a:pt x="74697" y="56108"/>
                                <a:pt x="68319" y="53465"/>
                                <a:pt x="55645" y="51365"/>
                              </a:cubicBezTo>
                              <a:cubicBezTo>
                                <a:pt x="54156" y="51103"/>
                                <a:pt x="53043" y="50945"/>
                                <a:pt x="52329" y="50840"/>
                              </a:cubicBezTo>
                              <a:cubicBezTo>
                                <a:pt x="51512" y="50665"/>
                                <a:pt x="50316" y="50473"/>
                                <a:pt x="48762" y="50245"/>
                              </a:cubicBezTo>
                              <a:cubicBezTo>
                                <a:pt x="28599" y="46937"/>
                                <a:pt x="15632" y="43367"/>
                                <a:pt x="9924" y="39500"/>
                              </a:cubicBezTo>
                              <a:cubicBezTo>
                                <a:pt x="7134" y="37609"/>
                                <a:pt x="4994" y="35404"/>
                                <a:pt x="3567" y="32832"/>
                              </a:cubicBezTo>
                              <a:cubicBezTo>
                                <a:pt x="2183" y="30259"/>
                                <a:pt x="1449" y="27371"/>
                                <a:pt x="1449" y="24169"/>
                              </a:cubicBezTo>
                              <a:cubicBezTo>
                                <a:pt x="1449" y="16276"/>
                                <a:pt x="6086" y="10273"/>
                                <a:pt x="15339" y="6160"/>
                              </a:cubicBezTo>
                              <a:cubicBezTo>
                                <a:pt x="24591" y="2048"/>
                                <a:pt x="38145" y="0"/>
                                <a:pt x="5600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47" name="Shape 43147"/>
                      <wps:cNvSpPr/>
                      <wps:spPr>
                        <a:xfrm>
                          <a:off x="468348" y="141163"/>
                          <a:ext cx="75074" cy="79962"/>
                        </a:xfrm>
                        <a:custGeom>
                          <a:avLst/>
                          <a:gdLst/>
                          <a:ahLst/>
                          <a:cxnLst/>
                          <a:rect l="0" t="0" r="0" b="0"/>
                          <a:pathLst>
                            <a:path w="75074" h="79962">
                              <a:moveTo>
                                <a:pt x="0" y="0"/>
                              </a:moveTo>
                              <a:lnTo>
                                <a:pt x="22296" y="0"/>
                              </a:lnTo>
                              <a:cubicBezTo>
                                <a:pt x="22296" y="0"/>
                                <a:pt x="75074" y="79962"/>
                                <a:pt x="75074" y="79962"/>
                              </a:cubicBezTo>
                              <a:lnTo>
                                <a:pt x="35294" y="79962"/>
                              </a:lnTo>
                              <a:cubicBezTo>
                                <a:pt x="35294" y="79962"/>
                                <a:pt x="27229" y="65523"/>
                                <a:pt x="27229" y="65523"/>
                              </a:cubicBezTo>
                              <a:lnTo>
                                <a:pt x="0" y="65523"/>
                              </a:lnTo>
                              <a:lnTo>
                                <a:pt x="0" y="48075"/>
                              </a:lnTo>
                              <a:lnTo>
                                <a:pt x="17590" y="48075"/>
                              </a:lnTo>
                              <a:lnTo>
                                <a:pt x="498" y="19006"/>
                              </a:lnTo>
                              <a:lnTo>
                                <a:pt x="0" y="19807"/>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48" name="Shape 43148"/>
                      <wps:cNvSpPr/>
                      <wps:spPr>
                        <a:xfrm>
                          <a:off x="0" y="241390"/>
                          <a:ext cx="256051" cy="261655"/>
                        </a:xfrm>
                        <a:custGeom>
                          <a:avLst/>
                          <a:gdLst/>
                          <a:ahLst/>
                          <a:cxnLst/>
                          <a:rect l="0" t="0" r="0" b="0"/>
                          <a:pathLst>
                            <a:path w="256051" h="261655">
                              <a:moveTo>
                                <a:pt x="0" y="0"/>
                              </a:moveTo>
                              <a:cubicBezTo>
                                <a:pt x="0" y="0"/>
                                <a:pt x="256051" y="0"/>
                                <a:pt x="256051" y="0"/>
                              </a:cubicBezTo>
                              <a:lnTo>
                                <a:pt x="105793" y="261655"/>
                              </a:lnTo>
                              <a:lnTo>
                                <a:pt x="73858" y="231616"/>
                              </a:lnTo>
                              <a:lnTo>
                                <a:pt x="171047" y="62899"/>
                              </a:lnTo>
                              <a:cubicBezTo>
                                <a:pt x="176332" y="53693"/>
                                <a:pt x="169703" y="42195"/>
                                <a:pt x="159086" y="42195"/>
                              </a:cubicBezTo>
                              <a:cubicBezTo>
                                <a:pt x="104260" y="42195"/>
                                <a:pt x="0" y="42195"/>
                                <a:pt x="0" y="42195"/>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49" name="Shape 43149"/>
                      <wps:cNvSpPr/>
                      <wps:spPr>
                        <a:xfrm>
                          <a:off x="301570" y="241390"/>
                          <a:ext cx="256075" cy="261655"/>
                        </a:xfrm>
                        <a:custGeom>
                          <a:avLst/>
                          <a:gdLst/>
                          <a:ahLst/>
                          <a:cxnLst/>
                          <a:rect l="0" t="0" r="0" b="0"/>
                          <a:pathLst>
                            <a:path w="256075" h="261655">
                              <a:moveTo>
                                <a:pt x="0" y="0"/>
                              </a:moveTo>
                              <a:lnTo>
                                <a:pt x="256075" y="0"/>
                              </a:lnTo>
                              <a:lnTo>
                                <a:pt x="256075" y="42195"/>
                              </a:lnTo>
                              <a:cubicBezTo>
                                <a:pt x="256075" y="42195"/>
                                <a:pt x="151812" y="42195"/>
                                <a:pt x="96986" y="42195"/>
                              </a:cubicBezTo>
                              <a:cubicBezTo>
                                <a:pt x="86368" y="42195"/>
                                <a:pt x="79737" y="53693"/>
                                <a:pt x="85020" y="62898"/>
                              </a:cubicBezTo>
                              <a:lnTo>
                                <a:pt x="182217" y="231616"/>
                              </a:lnTo>
                              <a:lnTo>
                                <a:pt x="150273" y="261655"/>
                              </a:lnTo>
                              <a:cubicBezTo>
                                <a:pt x="150273" y="261655"/>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50" name="Shape 43150"/>
                      <wps:cNvSpPr/>
                      <wps:spPr>
                        <a:xfrm>
                          <a:off x="137768" y="285388"/>
                          <a:ext cx="285349" cy="258546"/>
                        </a:xfrm>
                        <a:custGeom>
                          <a:avLst/>
                          <a:gdLst/>
                          <a:ahLst/>
                          <a:cxnLst/>
                          <a:rect l="0" t="0" r="0" b="0"/>
                          <a:pathLst>
                            <a:path w="285349" h="258546">
                              <a:moveTo>
                                <a:pt x="141060" y="0"/>
                              </a:moveTo>
                              <a:lnTo>
                                <a:pt x="285349" y="238606"/>
                              </a:lnTo>
                              <a:lnTo>
                                <a:pt x="247038" y="258546"/>
                              </a:lnTo>
                              <a:lnTo>
                                <a:pt x="247038" y="258546"/>
                              </a:lnTo>
                              <a:lnTo>
                                <a:pt x="154075" y="102776"/>
                              </a:lnTo>
                              <a:cubicBezTo>
                                <a:pt x="148599" y="93602"/>
                                <a:pt x="135322" y="93581"/>
                                <a:pt x="129864" y="102776"/>
                              </a:cubicBezTo>
                              <a:cubicBezTo>
                                <a:pt x="102739" y="148509"/>
                                <a:pt x="52363" y="233471"/>
                                <a:pt x="40194" y="253997"/>
                              </a:cubicBezTo>
                              <a:lnTo>
                                <a:pt x="37496" y="258546"/>
                              </a:lnTo>
                              <a:lnTo>
                                <a:pt x="37495" y="258546"/>
                              </a:lnTo>
                              <a:lnTo>
                                <a:pt x="0" y="239990"/>
                              </a:lnTo>
                              <a:cubicBezTo>
                                <a:pt x="0" y="239990"/>
                                <a:pt x="133030" y="13721"/>
                                <a:pt x="140745" y="613"/>
                              </a:cubicBezTo>
                              <a:lnTo>
                                <a:pt x="140710" y="613"/>
                              </a:lnTo>
                              <a:cubicBezTo>
                                <a:pt x="140937" y="210"/>
                                <a:pt x="141060" y="0"/>
                                <a:pt x="14106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w:pict>
            <v:group id="Group 43141" style="width:43.9091pt;height:42.8294pt;position:absolute;mso-position-horizontal-relative:page;mso-position-horizontal:absolute;margin-left:545.098pt;mso-position-vertical-relative:page;margin-top:22.3173pt;" coordsize="5576,5439">
              <v:shape id="Shape 43142" style="position:absolute;width:1199;height:1206;left:2202;top:0;" coordsize="119903,120651" path="m59951,0c92980,0,119903,27109,119903,60326c119903,93560,92980,120651,59951,120651c26923,120651,0,93560,0,60326c0,27109,26958,0,59951,0x">
                <v:stroke weight="0pt" endcap="flat" joinstyle="miter" miterlimit="10" on="false" color="#000000" opacity="0"/>
                <v:fill on="true" color="#00ac00"/>
              </v:shape>
              <v:shape id="Shape 43143" style="position:absolute;width:726;height:799;left:3956;top:1411;" coordsize="72696,79962" path="m55333,0l72696,0l72696,19807l55106,48075l72696,48075l72696,65523l44487,65523c44487,65523,35880,79962,35880,79962l35845,79962l0,79962c0,79962,55333,0,55333,0x">
                <v:stroke weight="0pt" endcap="flat" joinstyle="miter" miterlimit="10" on="false" color="#000000" opacity="0"/>
                <v:fill on="true" color="#00ac00"/>
              </v:shape>
              <v:shape id="Shape 43144" style="position:absolute;width:1279;height:799;left:2656;top:1411;" coordsize="127967,79962" path="m17,0c17,0,45238,0,45238,0l93645,53658l93644,0c93644,0,127967,0,127967,0l127967,79962c127967,79962,81049,79962,81049,79962l34217,26111l34217,79962c34217,79962,0,79962,0,79962l17,79962l17,0x">
                <v:stroke weight="0pt" endcap="flat" joinstyle="miter" miterlimit="10" on="false" color="#000000" opacity="0"/>
                <v:fill on="true" color="#00ac00"/>
              </v:shape>
              <v:shape id="Shape 43145" style="position:absolute;width:974;height:799;left:1533;top:1411;" coordsize="97417,79962" path="m0,0c0,0,95160,0,95160,0l95160,17256c95160,17256,35733,17256,35733,17256l35733,29979l90681,29979c90681,29979,90681,47008,90681,47008l35733,47008l35733,62513l97417,62513c97417,62513,97417,79962,97417,79962l0,79962l0,0x">
                <v:stroke weight="0pt" endcap="flat" joinstyle="miter" miterlimit="10" on="false" color="#000000" opacity="0"/>
                <v:fill on="true" color="#00ac00"/>
              </v:shape>
              <v:shape id="Shape 43146" style="position:absolute;width:1118;height:824;left:267;top:1399;" coordsize="111898,82482" path="m56001,0c73627,0,86677,1908,95176,5775c103653,9643,107911,15611,107911,23609l107911,24536c107911,24536,74529,24536,74529,24536l74529,24169c74529,21404,72850,19321,69472,17921c66094,16486,61143,15751,54618,15751c49560,15751,45636,16258,42930,17273c40160,18271,38796,19724,38796,21596c38796,24939,46077,27756,60639,30119c63429,30539,65653,30872,67227,31117c77592,32867,84979,34354,89364,35614c93769,36857,97546,38327,100756,40025c104302,41967,107094,44435,109003,47393c110932,50368,111898,53605,111898,57158c111898,65279,106842,71526,96771,75919c86677,80312,72137,82482,53211,82482c34473,82482,20919,80364,12548,76164c4155,71946,0,65208,0,55915l0,54725c0,54725,35103,54725,35103,54725l35103,54970c34893,55968,34810,56703,34810,57176c34810,60308,36573,62601,40098,64123c43665,65629,49161,66381,56589,66381c62254,66381,66660,65751,69870,64526c73102,63283,74697,61568,74697,59398c74697,56108,68319,53465,55645,51365c54156,51103,53043,50945,52329,50840c51512,50665,50316,50473,48762,50245c28599,46937,15632,43367,9924,39500c7134,37609,4994,35404,3567,32832c2183,30259,1449,27371,1449,24169c1449,16276,6086,10273,15339,6160c24591,2048,38145,0,56001,0x">
                <v:stroke weight="0pt" endcap="flat" joinstyle="miter" miterlimit="10" on="false" color="#000000" opacity="0"/>
                <v:fill on="true" color="#00ac00"/>
              </v:shape>
              <v:shape id="Shape 43147" style="position:absolute;width:750;height:799;left:4683;top:1411;" coordsize="75074,79962" path="m0,0l22296,0c22296,0,75074,79962,75074,79962l35294,79962c35294,79962,27229,65523,27229,65523l0,65523l0,48075l17590,48075l498,19006l0,19807l0,0x">
                <v:stroke weight="0pt" endcap="flat" joinstyle="miter" miterlimit="10" on="false" color="#000000" opacity="0"/>
                <v:fill on="true" color="#00ac00"/>
              </v:shape>
              <v:shape id="Shape 43148" style="position:absolute;width:2560;height:2616;left:0;top:2413;" coordsize="256051,261655" path="m0,0c0,0,256051,0,256051,0l105793,261655l73858,231616l171047,62899c176332,53693,169703,42195,159086,42195c104260,42195,0,42195,0,42195l0,0x">
                <v:stroke weight="0pt" endcap="flat" joinstyle="miter" miterlimit="10" on="false" color="#000000" opacity="0"/>
                <v:fill on="true" color="#00ac00"/>
              </v:shape>
              <v:shape id="Shape 43149" style="position:absolute;width:2560;height:2616;left:3015;top:2413;" coordsize="256075,261655" path="m0,0l256075,0l256075,42195c256075,42195,151812,42195,96986,42195c86368,42195,79737,53693,85020,62898l182217,231616l150273,261655c150273,261655,0,0,0,0x">
                <v:stroke weight="0pt" endcap="flat" joinstyle="miter" miterlimit="10" on="false" color="#000000" opacity="0"/>
                <v:fill on="true" color="#00ac00"/>
              </v:shape>
              <v:shape id="Shape 43150" style="position:absolute;width:2853;height:2585;left:1377;top:2853;" coordsize="285349,258546" path="m141060,0l285349,238606l247038,258546l247038,258546l154075,102776c148599,93602,135322,93581,129864,102776c102739,148509,52363,233471,40194,253997l37496,258546l37495,258546l0,239990c0,239990,133030,13721,140745,613l140710,613c140937,210,141060,0,141060,0x">
                <v:stroke weight="0pt" endcap="flat" joinstyle="miter" miterlimit="10" on="false" color="#000000" opacity="0"/>
                <v:fill on="true" color="#00ac00"/>
              </v:shape>
              <w10:wrap type="square"/>
            </v:group>
          </w:pict>
        </mc:Fallback>
      </mc:AlternateContent>
    </w:r>
    <w:r>
      <w:t xml:space="preserve"> </w:t>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54252" w14:textId="77777777" w:rsidR="00C74FDB" w:rsidRDefault="00000000">
    <w:pPr>
      <w:spacing w:after="0" w:line="259" w:lineRule="auto"/>
      <w:ind w:right="-676" w:firstLine="0"/>
    </w:pPr>
    <w:r>
      <w:rPr>
        <w:noProof/>
        <w:sz w:val="22"/>
      </w:rPr>
      <mc:AlternateContent>
        <mc:Choice Requires="wpg">
          <w:drawing>
            <wp:anchor distT="0" distB="0" distL="114300" distR="114300" simplePos="0" relativeHeight="251668480" behindDoc="0" locked="0" layoutInCell="1" allowOverlap="1" wp14:anchorId="14A0C31B" wp14:editId="76699874">
              <wp:simplePos x="0" y="0"/>
              <wp:positionH relativeFrom="page">
                <wp:posOffset>6922744</wp:posOffset>
              </wp:positionH>
              <wp:positionV relativeFrom="page">
                <wp:posOffset>283429</wp:posOffset>
              </wp:positionV>
              <wp:extent cx="557645" cy="543934"/>
              <wp:effectExtent l="0" t="0" r="0" b="0"/>
              <wp:wrapSquare wrapText="bothSides"/>
              <wp:docPr id="43114" name="Group 43114"/>
              <wp:cNvGraphicFramePr/>
              <a:graphic xmlns:a="http://schemas.openxmlformats.org/drawingml/2006/main">
                <a:graphicData uri="http://schemas.microsoft.com/office/word/2010/wordprocessingGroup">
                  <wpg:wgp>
                    <wpg:cNvGrpSpPr/>
                    <wpg:grpSpPr>
                      <a:xfrm>
                        <a:off x="0" y="0"/>
                        <a:ext cx="557645" cy="543934"/>
                        <a:chOff x="0" y="0"/>
                        <a:chExt cx="557645" cy="543934"/>
                      </a:xfrm>
                    </wpg:grpSpPr>
                    <wps:wsp>
                      <wps:cNvPr id="43115" name="Shape 43115"/>
                      <wps:cNvSpPr/>
                      <wps:spPr>
                        <a:xfrm>
                          <a:off x="220241" y="0"/>
                          <a:ext cx="119903" cy="120651"/>
                        </a:xfrm>
                        <a:custGeom>
                          <a:avLst/>
                          <a:gdLst/>
                          <a:ahLst/>
                          <a:cxnLst/>
                          <a:rect l="0" t="0" r="0" b="0"/>
                          <a:pathLst>
                            <a:path w="119903" h="120651">
                              <a:moveTo>
                                <a:pt x="59951" y="0"/>
                              </a:moveTo>
                              <a:cubicBezTo>
                                <a:pt x="92980" y="0"/>
                                <a:pt x="119903" y="27109"/>
                                <a:pt x="119903" y="60326"/>
                              </a:cubicBezTo>
                              <a:cubicBezTo>
                                <a:pt x="119903" y="93560"/>
                                <a:pt x="92980" y="120651"/>
                                <a:pt x="59951" y="120651"/>
                              </a:cubicBezTo>
                              <a:cubicBezTo>
                                <a:pt x="26923" y="120651"/>
                                <a:pt x="0" y="93560"/>
                                <a:pt x="0" y="60326"/>
                              </a:cubicBezTo>
                              <a:cubicBezTo>
                                <a:pt x="0" y="27109"/>
                                <a:pt x="26958" y="0"/>
                                <a:pt x="5995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16" name="Shape 43116"/>
                      <wps:cNvSpPr/>
                      <wps:spPr>
                        <a:xfrm>
                          <a:off x="395652" y="141163"/>
                          <a:ext cx="72696" cy="79962"/>
                        </a:xfrm>
                        <a:custGeom>
                          <a:avLst/>
                          <a:gdLst/>
                          <a:ahLst/>
                          <a:cxnLst/>
                          <a:rect l="0" t="0" r="0" b="0"/>
                          <a:pathLst>
                            <a:path w="72696" h="79962">
                              <a:moveTo>
                                <a:pt x="55333" y="0"/>
                              </a:moveTo>
                              <a:lnTo>
                                <a:pt x="72696" y="0"/>
                              </a:lnTo>
                              <a:lnTo>
                                <a:pt x="72696" y="19807"/>
                              </a:lnTo>
                              <a:lnTo>
                                <a:pt x="55106" y="48075"/>
                              </a:lnTo>
                              <a:lnTo>
                                <a:pt x="72696" y="48075"/>
                              </a:lnTo>
                              <a:lnTo>
                                <a:pt x="72696" y="65523"/>
                              </a:lnTo>
                              <a:lnTo>
                                <a:pt x="44487" y="65523"/>
                              </a:lnTo>
                              <a:cubicBezTo>
                                <a:pt x="44487" y="65523"/>
                                <a:pt x="35880" y="79962"/>
                                <a:pt x="35880" y="79962"/>
                              </a:cubicBezTo>
                              <a:lnTo>
                                <a:pt x="35845" y="79962"/>
                              </a:lnTo>
                              <a:lnTo>
                                <a:pt x="0" y="79962"/>
                              </a:lnTo>
                              <a:cubicBezTo>
                                <a:pt x="0" y="79962"/>
                                <a:pt x="55333" y="0"/>
                                <a:pt x="55333"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17" name="Shape 43117"/>
                      <wps:cNvSpPr/>
                      <wps:spPr>
                        <a:xfrm>
                          <a:off x="265638" y="141162"/>
                          <a:ext cx="127967" cy="79962"/>
                        </a:xfrm>
                        <a:custGeom>
                          <a:avLst/>
                          <a:gdLst/>
                          <a:ahLst/>
                          <a:cxnLst/>
                          <a:rect l="0" t="0" r="0" b="0"/>
                          <a:pathLst>
                            <a:path w="127967" h="79962">
                              <a:moveTo>
                                <a:pt x="17" y="0"/>
                              </a:moveTo>
                              <a:cubicBezTo>
                                <a:pt x="17" y="0"/>
                                <a:pt x="45238" y="0"/>
                                <a:pt x="45238" y="0"/>
                              </a:cubicBezTo>
                              <a:lnTo>
                                <a:pt x="93645" y="53658"/>
                              </a:lnTo>
                              <a:lnTo>
                                <a:pt x="93644" y="0"/>
                              </a:lnTo>
                              <a:cubicBezTo>
                                <a:pt x="93644" y="0"/>
                                <a:pt x="127967" y="0"/>
                                <a:pt x="127967" y="0"/>
                              </a:cubicBezTo>
                              <a:lnTo>
                                <a:pt x="127967" y="79962"/>
                              </a:lnTo>
                              <a:cubicBezTo>
                                <a:pt x="127967" y="79962"/>
                                <a:pt x="81049" y="79962"/>
                                <a:pt x="81049" y="79962"/>
                              </a:cubicBezTo>
                              <a:lnTo>
                                <a:pt x="34217" y="26111"/>
                              </a:lnTo>
                              <a:lnTo>
                                <a:pt x="34217" y="79962"/>
                              </a:lnTo>
                              <a:cubicBezTo>
                                <a:pt x="34217" y="79962"/>
                                <a:pt x="0" y="79962"/>
                                <a:pt x="0" y="79962"/>
                              </a:cubicBezTo>
                              <a:lnTo>
                                <a:pt x="17" y="79962"/>
                              </a:lnTo>
                              <a:lnTo>
                                <a:pt x="17"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18" name="Shape 43118"/>
                      <wps:cNvSpPr/>
                      <wps:spPr>
                        <a:xfrm>
                          <a:off x="153316" y="141162"/>
                          <a:ext cx="97417" cy="79962"/>
                        </a:xfrm>
                        <a:custGeom>
                          <a:avLst/>
                          <a:gdLst/>
                          <a:ahLst/>
                          <a:cxnLst/>
                          <a:rect l="0" t="0" r="0" b="0"/>
                          <a:pathLst>
                            <a:path w="97417" h="79962">
                              <a:moveTo>
                                <a:pt x="0" y="0"/>
                              </a:moveTo>
                              <a:cubicBezTo>
                                <a:pt x="0" y="0"/>
                                <a:pt x="95160" y="0"/>
                                <a:pt x="95160" y="0"/>
                              </a:cubicBezTo>
                              <a:lnTo>
                                <a:pt x="95160" y="17256"/>
                              </a:lnTo>
                              <a:cubicBezTo>
                                <a:pt x="95160" y="17256"/>
                                <a:pt x="35733" y="17256"/>
                                <a:pt x="35733" y="17256"/>
                              </a:cubicBezTo>
                              <a:lnTo>
                                <a:pt x="35733" y="29979"/>
                              </a:lnTo>
                              <a:lnTo>
                                <a:pt x="90681" y="29979"/>
                              </a:lnTo>
                              <a:cubicBezTo>
                                <a:pt x="90681" y="29979"/>
                                <a:pt x="90681" y="47008"/>
                                <a:pt x="90681" y="47008"/>
                              </a:cubicBezTo>
                              <a:lnTo>
                                <a:pt x="35733" y="47008"/>
                              </a:lnTo>
                              <a:lnTo>
                                <a:pt x="35733" y="62513"/>
                              </a:lnTo>
                              <a:lnTo>
                                <a:pt x="97417" y="62513"/>
                              </a:lnTo>
                              <a:cubicBezTo>
                                <a:pt x="97417" y="62513"/>
                                <a:pt x="97417" y="79962"/>
                                <a:pt x="97417" y="79962"/>
                              </a:cubicBezTo>
                              <a:lnTo>
                                <a:pt x="0" y="7996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19" name="Shape 43119"/>
                      <wps:cNvSpPr/>
                      <wps:spPr>
                        <a:xfrm>
                          <a:off x="26752" y="139955"/>
                          <a:ext cx="111898" cy="82482"/>
                        </a:xfrm>
                        <a:custGeom>
                          <a:avLst/>
                          <a:gdLst/>
                          <a:ahLst/>
                          <a:cxnLst/>
                          <a:rect l="0" t="0" r="0" b="0"/>
                          <a:pathLst>
                            <a:path w="111898" h="82482">
                              <a:moveTo>
                                <a:pt x="56001" y="0"/>
                              </a:moveTo>
                              <a:cubicBezTo>
                                <a:pt x="73627" y="0"/>
                                <a:pt x="86677" y="1908"/>
                                <a:pt x="95176" y="5775"/>
                              </a:cubicBezTo>
                              <a:cubicBezTo>
                                <a:pt x="103653" y="9643"/>
                                <a:pt x="107911" y="15611"/>
                                <a:pt x="107911" y="23609"/>
                              </a:cubicBezTo>
                              <a:lnTo>
                                <a:pt x="107911" y="24536"/>
                              </a:lnTo>
                              <a:cubicBezTo>
                                <a:pt x="107911" y="24536"/>
                                <a:pt x="74529" y="24536"/>
                                <a:pt x="74529" y="24536"/>
                              </a:cubicBezTo>
                              <a:lnTo>
                                <a:pt x="74529" y="24169"/>
                              </a:lnTo>
                              <a:cubicBezTo>
                                <a:pt x="74529" y="21404"/>
                                <a:pt x="72850" y="19321"/>
                                <a:pt x="69472" y="17921"/>
                              </a:cubicBezTo>
                              <a:cubicBezTo>
                                <a:pt x="66094" y="16486"/>
                                <a:pt x="61143" y="15751"/>
                                <a:pt x="54618" y="15751"/>
                              </a:cubicBezTo>
                              <a:cubicBezTo>
                                <a:pt x="49560" y="15751"/>
                                <a:pt x="45636" y="16258"/>
                                <a:pt x="42930" y="17273"/>
                              </a:cubicBezTo>
                              <a:cubicBezTo>
                                <a:pt x="40160" y="18271"/>
                                <a:pt x="38796" y="19724"/>
                                <a:pt x="38796" y="21596"/>
                              </a:cubicBezTo>
                              <a:cubicBezTo>
                                <a:pt x="38796" y="24939"/>
                                <a:pt x="46077" y="27756"/>
                                <a:pt x="60639" y="30119"/>
                              </a:cubicBezTo>
                              <a:cubicBezTo>
                                <a:pt x="63429" y="30539"/>
                                <a:pt x="65653" y="30872"/>
                                <a:pt x="67227" y="31117"/>
                              </a:cubicBezTo>
                              <a:cubicBezTo>
                                <a:pt x="77592" y="32867"/>
                                <a:pt x="84979" y="34354"/>
                                <a:pt x="89364" y="35614"/>
                              </a:cubicBezTo>
                              <a:cubicBezTo>
                                <a:pt x="93769" y="36857"/>
                                <a:pt x="97546" y="38327"/>
                                <a:pt x="100756" y="40025"/>
                              </a:cubicBezTo>
                              <a:cubicBezTo>
                                <a:pt x="104302" y="41967"/>
                                <a:pt x="107094" y="44435"/>
                                <a:pt x="109003" y="47393"/>
                              </a:cubicBezTo>
                              <a:cubicBezTo>
                                <a:pt x="110932" y="50368"/>
                                <a:pt x="111898" y="53605"/>
                                <a:pt x="111898" y="57158"/>
                              </a:cubicBezTo>
                              <a:cubicBezTo>
                                <a:pt x="111898" y="65279"/>
                                <a:pt x="106842" y="71526"/>
                                <a:pt x="96771" y="75919"/>
                              </a:cubicBezTo>
                              <a:cubicBezTo>
                                <a:pt x="86677" y="80312"/>
                                <a:pt x="72137" y="82482"/>
                                <a:pt x="53211" y="82482"/>
                              </a:cubicBezTo>
                              <a:cubicBezTo>
                                <a:pt x="34473" y="82482"/>
                                <a:pt x="20919" y="80364"/>
                                <a:pt x="12548" y="76164"/>
                              </a:cubicBezTo>
                              <a:cubicBezTo>
                                <a:pt x="4155" y="71946"/>
                                <a:pt x="0" y="65208"/>
                                <a:pt x="0" y="55915"/>
                              </a:cubicBezTo>
                              <a:lnTo>
                                <a:pt x="0" y="54725"/>
                              </a:lnTo>
                              <a:cubicBezTo>
                                <a:pt x="0" y="54725"/>
                                <a:pt x="35103" y="54725"/>
                                <a:pt x="35103" y="54725"/>
                              </a:cubicBezTo>
                              <a:lnTo>
                                <a:pt x="35103" y="54970"/>
                              </a:lnTo>
                              <a:cubicBezTo>
                                <a:pt x="34893" y="55968"/>
                                <a:pt x="34810" y="56703"/>
                                <a:pt x="34810" y="57176"/>
                              </a:cubicBezTo>
                              <a:cubicBezTo>
                                <a:pt x="34810" y="60308"/>
                                <a:pt x="36573" y="62601"/>
                                <a:pt x="40098" y="64123"/>
                              </a:cubicBezTo>
                              <a:cubicBezTo>
                                <a:pt x="43665" y="65629"/>
                                <a:pt x="49161" y="66381"/>
                                <a:pt x="56589" y="66381"/>
                              </a:cubicBezTo>
                              <a:cubicBezTo>
                                <a:pt x="62254" y="66381"/>
                                <a:pt x="66660" y="65751"/>
                                <a:pt x="69870" y="64526"/>
                              </a:cubicBezTo>
                              <a:cubicBezTo>
                                <a:pt x="73102" y="63283"/>
                                <a:pt x="74697" y="61568"/>
                                <a:pt x="74697" y="59398"/>
                              </a:cubicBezTo>
                              <a:cubicBezTo>
                                <a:pt x="74697" y="56108"/>
                                <a:pt x="68319" y="53465"/>
                                <a:pt x="55645" y="51365"/>
                              </a:cubicBezTo>
                              <a:cubicBezTo>
                                <a:pt x="54156" y="51103"/>
                                <a:pt x="53043" y="50945"/>
                                <a:pt x="52329" y="50840"/>
                              </a:cubicBezTo>
                              <a:cubicBezTo>
                                <a:pt x="51512" y="50665"/>
                                <a:pt x="50316" y="50473"/>
                                <a:pt x="48762" y="50245"/>
                              </a:cubicBezTo>
                              <a:cubicBezTo>
                                <a:pt x="28599" y="46937"/>
                                <a:pt x="15632" y="43367"/>
                                <a:pt x="9924" y="39500"/>
                              </a:cubicBezTo>
                              <a:cubicBezTo>
                                <a:pt x="7134" y="37609"/>
                                <a:pt x="4994" y="35404"/>
                                <a:pt x="3567" y="32832"/>
                              </a:cubicBezTo>
                              <a:cubicBezTo>
                                <a:pt x="2183" y="30259"/>
                                <a:pt x="1449" y="27371"/>
                                <a:pt x="1449" y="24169"/>
                              </a:cubicBezTo>
                              <a:cubicBezTo>
                                <a:pt x="1449" y="16276"/>
                                <a:pt x="6086" y="10273"/>
                                <a:pt x="15339" y="6160"/>
                              </a:cubicBezTo>
                              <a:cubicBezTo>
                                <a:pt x="24591" y="2048"/>
                                <a:pt x="38145" y="0"/>
                                <a:pt x="56001"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20" name="Shape 43120"/>
                      <wps:cNvSpPr/>
                      <wps:spPr>
                        <a:xfrm>
                          <a:off x="468348" y="141163"/>
                          <a:ext cx="75074" cy="79962"/>
                        </a:xfrm>
                        <a:custGeom>
                          <a:avLst/>
                          <a:gdLst/>
                          <a:ahLst/>
                          <a:cxnLst/>
                          <a:rect l="0" t="0" r="0" b="0"/>
                          <a:pathLst>
                            <a:path w="75074" h="79962">
                              <a:moveTo>
                                <a:pt x="0" y="0"/>
                              </a:moveTo>
                              <a:lnTo>
                                <a:pt x="22296" y="0"/>
                              </a:lnTo>
                              <a:cubicBezTo>
                                <a:pt x="22296" y="0"/>
                                <a:pt x="75074" y="79962"/>
                                <a:pt x="75074" y="79962"/>
                              </a:cubicBezTo>
                              <a:lnTo>
                                <a:pt x="35294" y="79962"/>
                              </a:lnTo>
                              <a:cubicBezTo>
                                <a:pt x="35294" y="79962"/>
                                <a:pt x="27229" y="65523"/>
                                <a:pt x="27229" y="65523"/>
                              </a:cubicBezTo>
                              <a:lnTo>
                                <a:pt x="0" y="65523"/>
                              </a:lnTo>
                              <a:lnTo>
                                <a:pt x="0" y="48075"/>
                              </a:lnTo>
                              <a:lnTo>
                                <a:pt x="17590" y="48075"/>
                              </a:lnTo>
                              <a:lnTo>
                                <a:pt x="498" y="19006"/>
                              </a:lnTo>
                              <a:lnTo>
                                <a:pt x="0" y="19807"/>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21" name="Shape 43121"/>
                      <wps:cNvSpPr/>
                      <wps:spPr>
                        <a:xfrm>
                          <a:off x="0" y="241390"/>
                          <a:ext cx="256051" cy="261655"/>
                        </a:xfrm>
                        <a:custGeom>
                          <a:avLst/>
                          <a:gdLst/>
                          <a:ahLst/>
                          <a:cxnLst/>
                          <a:rect l="0" t="0" r="0" b="0"/>
                          <a:pathLst>
                            <a:path w="256051" h="261655">
                              <a:moveTo>
                                <a:pt x="0" y="0"/>
                              </a:moveTo>
                              <a:cubicBezTo>
                                <a:pt x="0" y="0"/>
                                <a:pt x="256051" y="0"/>
                                <a:pt x="256051" y="0"/>
                              </a:cubicBezTo>
                              <a:lnTo>
                                <a:pt x="105793" y="261655"/>
                              </a:lnTo>
                              <a:lnTo>
                                <a:pt x="73858" y="231616"/>
                              </a:lnTo>
                              <a:lnTo>
                                <a:pt x="171047" y="62899"/>
                              </a:lnTo>
                              <a:cubicBezTo>
                                <a:pt x="176332" y="53693"/>
                                <a:pt x="169703" y="42195"/>
                                <a:pt x="159086" y="42195"/>
                              </a:cubicBezTo>
                              <a:cubicBezTo>
                                <a:pt x="104260" y="42195"/>
                                <a:pt x="0" y="42195"/>
                                <a:pt x="0" y="42195"/>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22" name="Shape 43122"/>
                      <wps:cNvSpPr/>
                      <wps:spPr>
                        <a:xfrm>
                          <a:off x="301570" y="241390"/>
                          <a:ext cx="256075" cy="261655"/>
                        </a:xfrm>
                        <a:custGeom>
                          <a:avLst/>
                          <a:gdLst/>
                          <a:ahLst/>
                          <a:cxnLst/>
                          <a:rect l="0" t="0" r="0" b="0"/>
                          <a:pathLst>
                            <a:path w="256075" h="261655">
                              <a:moveTo>
                                <a:pt x="0" y="0"/>
                              </a:moveTo>
                              <a:lnTo>
                                <a:pt x="256075" y="0"/>
                              </a:lnTo>
                              <a:lnTo>
                                <a:pt x="256075" y="42195"/>
                              </a:lnTo>
                              <a:cubicBezTo>
                                <a:pt x="256075" y="42195"/>
                                <a:pt x="151812" y="42195"/>
                                <a:pt x="96986" y="42195"/>
                              </a:cubicBezTo>
                              <a:cubicBezTo>
                                <a:pt x="86368" y="42195"/>
                                <a:pt x="79737" y="53693"/>
                                <a:pt x="85020" y="62898"/>
                              </a:cubicBezTo>
                              <a:lnTo>
                                <a:pt x="182217" y="231616"/>
                              </a:lnTo>
                              <a:lnTo>
                                <a:pt x="150273" y="261655"/>
                              </a:lnTo>
                              <a:cubicBezTo>
                                <a:pt x="150273" y="261655"/>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3123" name="Shape 43123"/>
                      <wps:cNvSpPr/>
                      <wps:spPr>
                        <a:xfrm>
                          <a:off x="137768" y="285388"/>
                          <a:ext cx="285349" cy="258546"/>
                        </a:xfrm>
                        <a:custGeom>
                          <a:avLst/>
                          <a:gdLst/>
                          <a:ahLst/>
                          <a:cxnLst/>
                          <a:rect l="0" t="0" r="0" b="0"/>
                          <a:pathLst>
                            <a:path w="285349" h="258546">
                              <a:moveTo>
                                <a:pt x="141060" y="0"/>
                              </a:moveTo>
                              <a:lnTo>
                                <a:pt x="285349" y="238606"/>
                              </a:lnTo>
                              <a:lnTo>
                                <a:pt x="247038" y="258546"/>
                              </a:lnTo>
                              <a:lnTo>
                                <a:pt x="247038" y="258546"/>
                              </a:lnTo>
                              <a:lnTo>
                                <a:pt x="154075" y="102776"/>
                              </a:lnTo>
                              <a:cubicBezTo>
                                <a:pt x="148599" y="93602"/>
                                <a:pt x="135322" y="93581"/>
                                <a:pt x="129864" y="102776"/>
                              </a:cubicBezTo>
                              <a:cubicBezTo>
                                <a:pt x="102739" y="148509"/>
                                <a:pt x="52363" y="233471"/>
                                <a:pt x="40194" y="253997"/>
                              </a:cubicBezTo>
                              <a:lnTo>
                                <a:pt x="37496" y="258546"/>
                              </a:lnTo>
                              <a:lnTo>
                                <a:pt x="37495" y="258546"/>
                              </a:lnTo>
                              <a:lnTo>
                                <a:pt x="0" y="239990"/>
                              </a:lnTo>
                              <a:cubicBezTo>
                                <a:pt x="0" y="239990"/>
                                <a:pt x="133030" y="13721"/>
                                <a:pt x="140745" y="613"/>
                              </a:cubicBezTo>
                              <a:lnTo>
                                <a:pt x="140710" y="613"/>
                              </a:lnTo>
                              <a:cubicBezTo>
                                <a:pt x="140937" y="210"/>
                                <a:pt x="141060" y="0"/>
                                <a:pt x="14106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w:pict>
            <v:group id="Group 43114" style="width:43.9091pt;height:42.8294pt;position:absolute;mso-position-horizontal-relative:page;mso-position-horizontal:absolute;margin-left:545.098pt;mso-position-vertical-relative:page;margin-top:22.3173pt;" coordsize="5576,5439">
              <v:shape id="Shape 43115" style="position:absolute;width:1199;height:1206;left:2202;top:0;" coordsize="119903,120651" path="m59951,0c92980,0,119903,27109,119903,60326c119903,93560,92980,120651,59951,120651c26923,120651,0,93560,0,60326c0,27109,26958,0,59951,0x">
                <v:stroke weight="0pt" endcap="flat" joinstyle="miter" miterlimit="10" on="false" color="#000000" opacity="0"/>
                <v:fill on="true" color="#00ac00"/>
              </v:shape>
              <v:shape id="Shape 43116" style="position:absolute;width:726;height:799;left:3956;top:1411;" coordsize="72696,79962" path="m55333,0l72696,0l72696,19807l55106,48075l72696,48075l72696,65523l44487,65523c44487,65523,35880,79962,35880,79962l35845,79962l0,79962c0,79962,55333,0,55333,0x">
                <v:stroke weight="0pt" endcap="flat" joinstyle="miter" miterlimit="10" on="false" color="#000000" opacity="0"/>
                <v:fill on="true" color="#00ac00"/>
              </v:shape>
              <v:shape id="Shape 43117" style="position:absolute;width:1279;height:799;left:2656;top:1411;" coordsize="127967,79962" path="m17,0c17,0,45238,0,45238,0l93645,53658l93644,0c93644,0,127967,0,127967,0l127967,79962c127967,79962,81049,79962,81049,79962l34217,26111l34217,79962c34217,79962,0,79962,0,79962l17,79962l17,0x">
                <v:stroke weight="0pt" endcap="flat" joinstyle="miter" miterlimit="10" on="false" color="#000000" opacity="0"/>
                <v:fill on="true" color="#00ac00"/>
              </v:shape>
              <v:shape id="Shape 43118" style="position:absolute;width:974;height:799;left:1533;top:1411;" coordsize="97417,79962" path="m0,0c0,0,95160,0,95160,0l95160,17256c95160,17256,35733,17256,35733,17256l35733,29979l90681,29979c90681,29979,90681,47008,90681,47008l35733,47008l35733,62513l97417,62513c97417,62513,97417,79962,97417,79962l0,79962l0,0x">
                <v:stroke weight="0pt" endcap="flat" joinstyle="miter" miterlimit="10" on="false" color="#000000" opacity="0"/>
                <v:fill on="true" color="#00ac00"/>
              </v:shape>
              <v:shape id="Shape 43119" style="position:absolute;width:1118;height:824;left:267;top:1399;" coordsize="111898,82482" path="m56001,0c73627,0,86677,1908,95176,5775c103653,9643,107911,15611,107911,23609l107911,24536c107911,24536,74529,24536,74529,24536l74529,24169c74529,21404,72850,19321,69472,17921c66094,16486,61143,15751,54618,15751c49560,15751,45636,16258,42930,17273c40160,18271,38796,19724,38796,21596c38796,24939,46077,27756,60639,30119c63429,30539,65653,30872,67227,31117c77592,32867,84979,34354,89364,35614c93769,36857,97546,38327,100756,40025c104302,41967,107094,44435,109003,47393c110932,50368,111898,53605,111898,57158c111898,65279,106842,71526,96771,75919c86677,80312,72137,82482,53211,82482c34473,82482,20919,80364,12548,76164c4155,71946,0,65208,0,55915l0,54725c0,54725,35103,54725,35103,54725l35103,54970c34893,55968,34810,56703,34810,57176c34810,60308,36573,62601,40098,64123c43665,65629,49161,66381,56589,66381c62254,66381,66660,65751,69870,64526c73102,63283,74697,61568,74697,59398c74697,56108,68319,53465,55645,51365c54156,51103,53043,50945,52329,50840c51512,50665,50316,50473,48762,50245c28599,46937,15632,43367,9924,39500c7134,37609,4994,35404,3567,32832c2183,30259,1449,27371,1449,24169c1449,16276,6086,10273,15339,6160c24591,2048,38145,0,56001,0x">
                <v:stroke weight="0pt" endcap="flat" joinstyle="miter" miterlimit="10" on="false" color="#000000" opacity="0"/>
                <v:fill on="true" color="#00ac00"/>
              </v:shape>
              <v:shape id="Shape 43120" style="position:absolute;width:750;height:799;left:4683;top:1411;" coordsize="75074,79962" path="m0,0l22296,0c22296,0,75074,79962,75074,79962l35294,79962c35294,79962,27229,65523,27229,65523l0,65523l0,48075l17590,48075l498,19006l0,19807l0,0x">
                <v:stroke weight="0pt" endcap="flat" joinstyle="miter" miterlimit="10" on="false" color="#000000" opacity="0"/>
                <v:fill on="true" color="#00ac00"/>
              </v:shape>
              <v:shape id="Shape 43121" style="position:absolute;width:2560;height:2616;left:0;top:2413;" coordsize="256051,261655" path="m0,0c0,0,256051,0,256051,0l105793,261655l73858,231616l171047,62899c176332,53693,169703,42195,159086,42195c104260,42195,0,42195,0,42195l0,0x">
                <v:stroke weight="0pt" endcap="flat" joinstyle="miter" miterlimit="10" on="false" color="#000000" opacity="0"/>
                <v:fill on="true" color="#00ac00"/>
              </v:shape>
              <v:shape id="Shape 43122" style="position:absolute;width:2560;height:2616;left:3015;top:2413;" coordsize="256075,261655" path="m0,0l256075,0l256075,42195c256075,42195,151812,42195,96986,42195c86368,42195,79737,53693,85020,62898l182217,231616l150273,261655c150273,261655,0,0,0,0x">
                <v:stroke weight="0pt" endcap="flat" joinstyle="miter" miterlimit="10" on="false" color="#000000" opacity="0"/>
                <v:fill on="true" color="#00ac00"/>
              </v:shape>
              <v:shape id="Shape 43123" style="position:absolute;width:2853;height:2585;left:1377;top:2853;" coordsize="285349,258546" path="m141060,0l285349,238606l247038,258546l247038,258546l154075,102776c148599,93602,135322,93581,129864,102776c102739,148509,52363,233471,40194,253997l37496,258546l37495,258546l0,239990c0,239990,133030,13721,140745,613l140710,613c140937,210,141060,0,141060,0x">
                <v:stroke weight="0pt" endcap="flat" joinstyle="miter" miterlimit="10" on="false" color="#000000" opacity="0"/>
                <v:fill on="true" color="#00ac00"/>
              </v:shape>
              <w10:wrap type="square"/>
            </v:group>
          </w:pict>
        </mc:Fallback>
      </mc:AlternateContent>
    </w:r>
    <w:r>
      <w:t xml:space="preserve"> </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0CA1"/>
    <w:multiLevelType w:val="hybridMultilevel"/>
    <w:tmpl w:val="44A4DE24"/>
    <w:lvl w:ilvl="0" w:tplc="90A0D4C6">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C864C2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33D2790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0FBC1EC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EB8F0DA">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8010602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11A8AD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4E9AD1A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A02E386">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726718C"/>
    <w:multiLevelType w:val="hybridMultilevel"/>
    <w:tmpl w:val="922C1378"/>
    <w:lvl w:ilvl="0" w:tplc="3F0895A8">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3DA2816">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3DC2A73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6128B01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9CAA987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124D6A6">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30236E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D1817A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CD70B8B8">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07C83697"/>
    <w:multiLevelType w:val="hybridMultilevel"/>
    <w:tmpl w:val="18BC393E"/>
    <w:lvl w:ilvl="0" w:tplc="9196CC06">
      <w:start w:val="1"/>
      <w:numFmt w:val="bullet"/>
      <w:lvlText w:val="•"/>
      <w:lvlJc w:val="left"/>
      <w:pPr>
        <w:ind w:left="99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9C0AE02">
      <w:start w:val="1"/>
      <w:numFmt w:val="bullet"/>
      <w:lvlText w:val="o"/>
      <w:lvlJc w:val="left"/>
      <w:pPr>
        <w:ind w:left="148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33CC9DF6">
      <w:start w:val="1"/>
      <w:numFmt w:val="bullet"/>
      <w:lvlText w:val="▪"/>
      <w:lvlJc w:val="left"/>
      <w:pPr>
        <w:ind w:left="220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9C86686">
      <w:start w:val="1"/>
      <w:numFmt w:val="bullet"/>
      <w:lvlText w:val="•"/>
      <w:lvlJc w:val="left"/>
      <w:pPr>
        <w:ind w:left="292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7D24306">
      <w:start w:val="1"/>
      <w:numFmt w:val="bullet"/>
      <w:lvlText w:val="o"/>
      <w:lvlJc w:val="left"/>
      <w:pPr>
        <w:ind w:left="364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71CA9E2">
      <w:start w:val="1"/>
      <w:numFmt w:val="bullet"/>
      <w:lvlText w:val="▪"/>
      <w:lvlJc w:val="left"/>
      <w:pPr>
        <w:ind w:left="436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D7A98EA">
      <w:start w:val="1"/>
      <w:numFmt w:val="bullet"/>
      <w:lvlText w:val="•"/>
      <w:lvlJc w:val="left"/>
      <w:pPr>
        <w:ind w:left="508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E5A69F68">
      <w:start w:val="1"/>
      <w:numFmt w:val="bullet"/>
      <w:lvlText w:val="o"/>
      <w:lvlJc w:val="left"/>
      <w:pPr>
        <w:ind w:left="580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DB495DA">
      <w:start w:val="1"/>
      <w:numFmt w:val="bullet"/>
      <w:lvlText w:val="▪"/>
      <w:lvlJc w:val="left"/>
      <w:pPr>
        <w:ind w:left="652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8777A03"/>
    <w:multiLevelType w:val="hybridMultilevel"/>
    <w:tmpl w:val="1C9C0AFC"/>
    <w:lvl w:ilvl="0" w:tplc="CF823688">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47481B10">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955A296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0D5CD18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503ED3F0">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1823AB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C8760042">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B6E4F1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95CAF3E">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0D4C5B2C"/>
    <w:multiLevelType w:val="hybridMultilevel"/>
    <w:tmpl w:val="F1A026B4"/>
    <w:lvl w:ilvl="0" w:tplc="2286FA7C">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40C409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5FE820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2F8E2F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9384D0E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19426BD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22B606A8">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A3047A8">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7144D108">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0E3B29C3"/>
    <w:multiLevelType w:val="hybridMultilevel"/>
    <w:tmpl w:val="CB96B982"/>
    <w:lvl w:ilvl="0" w:tplc="2A24F5C6">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4FFCC7C6">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B72693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1A2A041E">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57469FF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C9E6C6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324EB42">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0144FEC">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9210D874">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161B4000"/>
    <w:multiLevelType w:val="hybridMultilevel"/>
    <w:tmpl w:val="14ECF5B2"/>
    <w:lvl w:ilvl="0" w:tplc="6CC65006">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62A4C34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46688F8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365E1CE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BF12B1EA">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3EEBD5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AB3E17E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097E71AC">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380B014">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72E6C17"/>
    <w:multiLevelType w:val="hybridMultilevel"/>
    <w:tmpl w:val="19508738"/>
    <w:lvl w:ilvl="0" w:tplc="E56CEFBC">
      <w:start w:val="1"/>
      <w:numFmt w:val="bullet"/>
      <w:lvlText w:val="•"/>
      <w:lvlJc w:val="left"/>
      <w:pPr>
        <w:ind w:left="99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AC62DE22">
      <w:start w:val="1"/>
      <w:numFmt w:val="bullet"/>
      <w:lvlText w:val="o"/>
      <w:lvlJc w:val="left"/>
      <w:pPr>
        <w:ind w:left="171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370188E">
      <w:start w:val="1"/>
      <w:numFmt w:val="bullet"/>
      <w:lvlText w:val="▪"/>
      <w:lvlJc w:val="left"/>
      <w:pPr>
        <w:ind w:left="24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4C8E5F0A">
      <w:start w:val="1"/>
      <w:numFmt w:val="bullet"/>
      <w:lvlText w:val="•"/>
      <w:lvlJc w:val="left"/>
      <w:pPr>
        <w:ind w:left="315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6DA0F08C">
      <w:start w:val="1"/>
      <w:numFmt w:val="bullet"/>
      <w:lvlText w:val="o"/>
      <w:lvlJc w:val="left"/>
      <w:pPr>
        <w:ind w:left="387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B67E9618">
      <w:start w:val="1"/>
      <w:numFmt w:val="bullet"/>
      <w:lvlText w:val="▪"/>
      <w:lvlJc w:val="left"/>
      <w:pPr>
        <w:ind w:left="459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678930A">
      <w:start w:val="1"/>
      <w:numFmt w:val="bullet"/>
      <w:lvlText w:val="•"/>
      <w:lvlJc w:val="left"/>
      <w:pPr>
        <w:ind w:left="53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0366986">
      <w:start w:val="1"/>
      <w:numFmt w:val="bullet"/>
      <w:lvlText w:val="o"/>
      <w:lvlJc w:val="left"/>
      <w:pPr>
        <w:ind w:left="60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D3B8B18E">
      <w:start w:val="1"/>
      <w:numFmt w:val="bullet"/>
      <w:lvlText w:val="▪"/>
      <w:lvlJc w:val="left"/>
      <w:pPr>
        <w:ind w:left="675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8D732EB"/>
    <w:multiLevelType w:val="hybridMultilevel"/>
    <w:tmpl w:val="3DA4253A"/>
    <w:lvl w:ilvl="0" w:tplc="7D744142">
      <w:start w:val="1"/>
      <w:numFmt w:val="bullet"/>
      <w:lvlText w:val="•"/>
      <w:lvlJc w:val="left"/>
      <w:pPr>
        <w:ind w:left="99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E4F422EC">
      <w:start w:val="1"/>
      <w:numFmt w:val="bullet"/>
      <w:lvlText w:val="o"/>
      <w:lvlJc w:val="left"/>
      <w:pPr>
        <w:ind w:left="171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4484DF3A">
      <w:start w:val="1"/>
      <w:numFmt w:val="bullet"/>
      <w:lvlText w:val="▪"/>
      <w:lvlJc w:val="left"/>
      <w:pPr>
        <w:ind w:left="24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3168F36E">
      <w:start w:val="1"/>
      <w:numFmt w:val="bullet"/>
      <w:lvlText w:val="•"/>
      <w:lvlJc w:val="left"/>
      <w:pPr>
        <w:ind w:left="315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8EB8CEFC">
      <w:start w:val="1"/>
      <w:numFmt w:val="bullet"/>
      <w:lvlText w:val="o"/>
      <w:lvlJc w:val="left"/>
      <w:pPr>
        <w:ind w:left="387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056D044">
      <w:start w:val="1"/>
      <w:numFmt w:val="bullet"/>
      <w:lvlText w:val="▪"/>
      <w:lvlJc w:val="left"/>
      <w:pPr>
        <w:ind w:left="459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4D0A8CA">
      <w:start w:val="1"/>
      <w:numFmt w:val="bullet"/>
      <w:lvlText w:val="•"/>
      <w:lvlJc w:val="left"/>
      <w:pPr>
        <w:ind w:left="53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FB2E52C">
      <w:start w:val="1"/>
      <w:numFmt w:val="bullet"/>
      <w:lvlText w:val="o"/>
      <w:lvlJc w:val="left"/>
      <w:pPr>
        <w:ind w:left="60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4B3209FE">
      <w:start w:val="1"/>
      <w:numFmt w:val="bullet"/>
      <w:lvlText w:val="▪"/>
      <w:lvlJc w:val="left"/>
      <w:pPr>
        <w:ind w:left="675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1BA95C2D"/>
    <w:multiLevelType w:val="hybridMultilevel"/>
    <w:tmpl w:val="0AC4807C"/>
    <w:lvl w:ilvl="0" w:tplc="9136487A">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754722E">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D2AE051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0FA2AE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D4E49FA">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542327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03B22BC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C04024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77200B2">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24F33F87"/>
    <w:multiLevelType w:val="hybridMultilevel"/>
    <w:tmpl w:val="D0A044F4"/>
    <w:lvl w:ilvl="0" w:tplc="D48C8DCE">
      <w:start w:val="1"/>
      <w:numFmt w:val="bullet"/>
      <w:lvlText w:val="•"/>
      <w:lvlJc w:val="left"/>
      <w:pPr>
        <w:ind w:left="99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B1A750E">
      <w:start w:val="1"/>
      <w:numFmt w:val="bullet"/>
      <w:lvlText w:val="o"/>
      <w:lvlJc w:val="left"/>
      <w:pPr>
        <w:ind w:left="171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0A70DECA">
      <w:start w:val="1"/>
      <w:numFmt w:val="bullet"/>
      <w:lvlText w:val="▪"/>
      <w:lvlJc w:val="left"/>
      <w:pPr>
        <w:ind w:left="24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D422A4A">
      <w:start w:val="1"/>
      <w:numFmt w:val="bullet"/>
      <w:lvlText w:val="•"/>
      <w:lvlJc w:val="left"/>
      <w:pPr>
        <w:ind w:left="315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8E6B2E6">
      <w:start w:val="1"/>
      <w:numFmt w:val="bullet"/>
      <w:lvlText w:val="o"/>
      <w:lvlJc w:val="left"/>
      <w:pPr>
        <w:ind w:left="387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E244E86">
      <w:start w:val="1"/>
      <w:numFmt w:val="bullet"/>
      <w:lvlText w:val="▪"/>
      <w:lvlJc w:val="left"/>
      <w:pPr>
        <w:ind w:left="459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D5F4960E">
      <w:start w:val="1"/>
      <w:numFmt w:val="bullet"/>
      <w:lvlText w:val="•"/>
      <w:lvlJc w:val="left"/>
      <w:pPr>
        <w:ind w:left="53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40CEA812">
      <w:start w:val="1"/>
      <w:numFmt w:val="bullet"/>
      <w:lvlText w:val="o"/>
      <w:lvlJc w:val="left"/>
      <w:pPr>
        <w:ind w:left="60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94230CA">
      <w:start w:val="1"/>
      <w:numFmt w:val="bullet"/>
      <w:lvlText w:val="▪"/>
      <w:lvlJc w:val="left"/>
      <w:pPr>
        <w:ind w:left="675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29DD3D5D"/>
    <w:multiLevelType w:val="hybridMultilevel"/>
    <w:tmpl w:val="95E85DE4"/>
    <w:lvl w:ilvl="0" w:tplc="5DD2AAF8">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79C6237C">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CDBE972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6E0621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3C96AD88">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E6E9B9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D9702522">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61C7798">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83BC6D36">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2B6A3E5E"/>
    <w:multiLevelType w:val="hybridMultilevel"/>
    <w:tmpl w:val="DA8841A2"/>
    <w:lvl w:ilvl="0" w:tplc="395CE4B0">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F44D09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334DA7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5F1C433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BB2FE4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2B685F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FBE261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1E6DA5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7662F532">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1C5890"/>
    <w:multiLevelType w:val="hybridMultilevel"/>
    <w:tmpl w:val="9AB0F1B2"/>
    <w:lvl w:ilvl="0" w:tplc="00447084">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EC86306">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517E9EE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749CE31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44617F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8642050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0C2974E">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9180D1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8FCC1234">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2D653768"/>
    <w:multiLevelType w:val="hybridMultilevel"/>
    <w:tmpl w:val="85AE0800"/>
    <w:lvl w:ilvl="0" w:tplc="5A2A662E">
      <w:start w:val="1"/>
      <w:numFmt w:val="decimal"/>
      <w:lvlText w:val="%1."/>
      <w:lvlJc w:val="left"/>
      <w:pPr>
        <w:ind w:left="12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50846D92">
      <w:start w:val="1"/>
      <w:numFmt w:val="lowerLetter"/>
      <w:lvlText w:val="%2"/>
      <w:lvlJc w:val="left"/>
      <w:pPr>
        <w:ind w:left="17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0CA8DCE2">
      <w:start w:val="1"/>
      <w:numFmt w:val="lowerRoman"/>
      <w:lvlText w:val="%3"/>
      <w:lvlJc w:val="left"/>
      <w:pPr>
        <w:ind w:left="25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328017A">
      <w:start w:val="1"/>
      <w:numFmt w:val="decimal"/>
      <w:lvlText w:val="%4"/>
      <w:lvlJc w:val="left"/>
      <w:pPr>
        <w:ind w:left="32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DCD448A8">
      <w:start w:val="1"/>
      <w:numFmt w:val="lowerLetter"/>
      <w:lvlText w:val="%5"/>
      <w:lvlJc w:val="left"/>
      <w:pPr>
        <w:ind w:left="39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A446F6E">
      <w:start w:val="1"/>
      <w:numFmt w:val="lowerRoman"/>
      <w:lvlText w:val="%6"/>
      <w:lvlJc w:val="left"/>
      <w:pPr>
        <w:ind w:left="46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66123374">
      <w:start w:val="1"/>
      <w:numFmt w:val="decimal"/>
      <w:lvlText w:val="%7"/>
      <w:lvlJc w:val="left"/>
      <w:pPr>
        <w:ind w:left="53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A46EB9E">
      <w:start w:val="1"/>
      <w:numFmt w:val="lowerLetter"/>
      <w:lvlText w:val="%8"/>
      <w:lvlJc w:val="left"/>
      <w:pPr>
        <w:ind w:left="61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09E0F8A">
      <w:start w:val="1"/>
      <w:numFmt w:val="lowerRoman"/>
      <w:lvlText w:val="%9"/>
      <w:lvlJc w:val="left"/>
      <w:pPr>
        <w:ind w:left="68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09E6553"/>
    <w:multiLevelType w:val="hybridMultilevel"/>
    <w:tmpl w:val="F3BAC494"/>
    <w:lvl w:ilvl="0" w:tplc="D65621C4">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5D2538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E70A22CE">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00E094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9D7E80E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2460B78">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6B7294E8">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048AF4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5F28376">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347A716C"/>
    <w:multiLevelType w:val="hybridMultilevel"/>
    <w:tmpl w:val="2EF86D40"/>
    <w:lvl w:ilvl="0" w:tplc="C9CE6F12">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80DC0514">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168EA0B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D4C48A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64BE28D0">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413CE92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DD5A5650">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8B245EFE">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FEA1F4A">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391E6DDC"/>
    <w:multiLevelType w:val="hybridMultilevel"/>
    <w:tmpl w:val="DED6596E"/>
    <w:lvl w:ilvl="0" w:tplc="4CB4FAAA">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A5E09AA">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02B08C32">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D338C34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6DE7F7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A801EF8">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67A562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3DAA046">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FB20D20">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3A2273C3"/>
    <w:multiLevelType w:val="hybridMultilevel"/>
    <w:tmpl w:val="8ECA4AE0"/>
    <w:lvl w:ilvl="0" w:tplc="F0FA6A4A">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86A0EE0">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170A390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E3606572">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2C1ED984">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6625EE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974A7C0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4AB202AE">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1D106008">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3A9C448B"/>
    <w:multiLevelType w:val="hybridMultilevel"/>
    <w:tmpl w:val="92540A90"/>
    <w:lvl w:ilvl="0" w:tplc="9B28FA08">
      <w:start w:val="1"/>
      <w:numFmt w:val="bullet"/>
      <w:lvlText w:val="•"/>
      <w:lvlJc w:val="left"/>
      <w:pPr>
        <w:ind w:left="106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366EB74">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D3A90E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7B83EF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64A5D0A">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B320468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7C29D22">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9D9612E8">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C51A2F3A">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3FB70961"/>
    <w:multiLevelType w:val="hybridMultilevel"/>
    <w:tmpl w:val="082CE3E4"/>
    <w:lvl w:ilvl="0" w:tplc="5E86CCCC">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4B74387A">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11AC798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253E09F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AA7A9114">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414342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DB46937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940C958">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1A4BEBA">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4034555E"/>
    <w:multiLevelType w:val="hybridMultilevel"/>
    <w:tmpl w:val="7F569CD8"/>
    <w:lvl w:ilvl="0" w:tplc="B238A91A">
      <w:start w:val="1"/>
      <w:numFmt w:val="upperLetter"/>
      <w:lvlText w:val="%1."/>
      <w:lvlJc w:val="left"/>
      <w:pPr>
        <w:ind w:left="142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B3EAACBE">
      <w:start w:val="1"/>
      <w:numFmt w:val="lowerLetter"/>
      <w:lvlText w:val="%2"/>
      <w:lvlJc w:val="left"/>
      <w:pPr>
        <w:ind w:left="214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tplc="86666CB2">
      <w:start w:val="1"/>
      <w:numFmt w:val="lowerRoman"/>
      <w:lvlText w:val="%3"/>
      <w:lvlJc w:val="left"/>
      <w:pPr>
        <w:ind w:left="286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3" w:tplc="7F0EB94A">
      <w:start w:val="1"/>
      <w:numFmt w:val="decimal"/>
      <w:lvlText w:val="%4"/>
      <w:lvlJc w:val="left"/>
      <w:pPr>
        <w:ind w:left="358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4" w:tplc="BB38C632">
      <w:start w:val="1"/>
      <w:numFmt w:val="lowerLetter"/>
      <w:lvlText w:val="%5"/>
      <w:lvlJc w:val="left"/>
      <w:pPr>
        <w:ind w:left="430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5" w:tplc="ED6837F6">
      <w:start w:val="1"/>
      <w:numFmt w:val="lowerRoman"/>
      <w:lvlText w:val="%6"/>
      <w:lvlJc w:val="left"/>
      <w:pPr>
        <w:ind w:left="502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6" w:tplc="215872BE">
      <w:start w:val="1"/>
      <w:numFmt w:val="decimal"/>
      <w:lvlText w:val="%7"/>
      <w:lvlJc w:val="left"/>
      <w:pPr>
        <w:ind w:left="574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7" w:tplc="6644BA4C">
      <w:start w:val="1"/>
      <w:numFmt w:val="lowerLetter"/>
      <w:lvlText w:val="%8"/>
      <w:lvlJc w:val="left"/>
      <w:pPr>
        <w:ind w:left="646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8" w:tplc="7DEEA28A">
      <w:start w:val="1"/>
      <w:numFmt w:val="lowerRoman"/>
      <w:lvlText w:val="%9"/>
      <w:lvlJc w:val="left"/>
      <w:pPr>
        <w:ind w:left="718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500E7BD4"/>
    <w:multiLevelType w:val="hybridMultilevel"/>
    <w:tmpl w:val="9168D91C"/>
    <w:lvl w:ilvl="0" w:tplc="C47664B8">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C82AF5C">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E63C1E6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5AF83CF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05A7B30">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41B2944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11A92DC">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AEFEECEE">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192897EA">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53C15B5F"/>
    <w:multiLevelType w:val="hybridMultilevel"/>
    <w:tmpl w:val="39FC02AA"/>
    <w:lvl w:ilvl="0" w:tplc="9FE0BDCC">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F1D6276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2B1C245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B32426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83AA924A">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A0080482">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278221BE">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D2602F9A">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99BA05A2">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4" w15:restartNumberingAfterBreak="0">
    <w:nsid w:val="563E4216"/>
    <w:multiLevelType w:val="hybridMultilevel"/>
    <w:tmpl w:val="0B809A36"/>
    <w:lvl w:ilvl="0" w:tplc="A5DA141E">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4B1C0790">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97760B8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349806D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CC8CBB8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1D4402E">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2D0EBBC">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51063A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CEBEFB14">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56887676"/>
    <w:multiLevelType w:val="hybridMultilevel"/>
    <w:tmpl w:val="BDB42EF8"/>
    <w:lvl w:ilvl="0" w:tplc="45D458C4">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CE0643A">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8E78090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24624358">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0B87BB8">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0DE530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4C944018">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74C0086">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9580B29E">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57616AA4"/>
    <w:multiLevelType w:val="hybridMultilevel"/>
    <w:tmpl w:val="DF08BD82"/>
    <w:lvl w:ilvl="0" w:tplc="CBECCD92">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3A4D6EE">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0ECE5BBE">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EF424A46">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B0E6052C">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BBAA0AC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90187510">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525861D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14642D4">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7" w15:restartNumberingAfterBreak="0">
    <w:nsid w:val="5B3B4041"/>
    <w:multiLevelType w:val="hybridMultilevel"/>
    <w:tmpl w:val="7700A31A"/>
    <w:lvl w:ilvl="0" w:tplc="90D25BBE">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12D4CB4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292602A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511E7FA2">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1C62F2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56E1C3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934A0CF2">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D78AFA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B7C1A62">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8" w15:restartNumberingAfterBreak="0">
    <w:nsid w:val="60C10779"/>
    <w:multiLevelType w:val="hybridMultilevel"/>
    <w:tmpl w:val="B276DC1E"/>
    <w:lvl w:ilvl="0" w:tplc="EAF2E528">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50A5CB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A2DAEFB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6F86F892">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8B9C74FC">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4941B70">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C2CA8A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0380968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9424F5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9" w15:restartNumberingAfterBreak="0">
    <w:nsid w:val="63F91204"/>
    <w:multiLevelType w:val="hybridMultilevel"/>
    <w:tmpl w:val="95F44760"/>
    <w:lvl w:ilvl="0" w:tplc="9C3E749E">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2DDCD02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3AFC3ED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FA60DA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90E8954">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9DE46E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0FD6D9A0">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4688468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10748830">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64491D71"/>
    <w:multiLevelType w:val="hybridMultilevel"/>
    <w:tmpl w:val="6660D742"/>
    <w:lvl w:ilvl="0" w:tplc="9AD09A7C">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89CB9AA">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59CA2AF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6D41B9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F402B5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6305770">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BAAE286">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D2187398">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33268464">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1" w15:restartNumberingAfterBreak="0">
    <w:nsid w:val="64DC12EB"/>
    <w:multiLevelType w:val="hybridMultilevel"/>
    <w:tmpl w:val="E65E61C2"/>
    <w:lvl w:ilvl="0" w:tplc="CDACC08E">
      <w:start w:val="1"/>
      <w:numFmt w:val="bullet"/>
      <w:lvlText w:val="•"/>
      <w:lvlJc w:val="left"/>
      <w:pPr>
        <w:ind w:left="99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85EA0844">
      <w:start w:val="1"/>
      <w:numFmt w:val="bullet"/>
      <w:lvlText w:val="o"/>
      <w:lvlJc w:val="left"/>
      <w:pPr>
        <w:ind w:left="171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62ABC76">
      <w:start w:val="1"/>
      <w:numFmt w:val="bullet"/>
      <w:lvlText w:val="▪"/>
      <w:lvlJc w:val="left"/>
      <w:pPr>
        <w:ind w:left="24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7A28CC12">
      <w:start w:val="1"/>
      <w:numFmt w:val="bullet"/>
      <w:lvlText w:val="•"/>
      <w:lvlJc w:val="left"/>
      <w:pPr>
        <w:ind w:left="315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8542DA2A">
      <w:start w:val="1"/>
      <w:numFmt w:val="bullet"/>
      <w:lvlText w:val="o"/>
      <w:lvlJc w:val="left"/>
      <w:pPr>
        <w:ind w:left="387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A7EB098">
      <w:start w:val="1"/>
      <w:numFmt w:val="bullet"/>
      <w:lvlText w:val="▪"/>
      <w:lvlJc w:val="left"/>
      <w:pPr>
        <w:ind w:left="459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4A201B82">
      <w:start w:val="1"/>
      <w:numFmt w:val="bullet"/>
      <w:lvlText w:val="•"/>
      <w:lvlJc w:val="left"/>
      <w:pPr>
        <w:ind w:left="53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1023C16">
      <w:start w:val="1"/>
      <w:numFmt w:val="bullet"/>
      <w:lvlText w:val="o"/>
      <w:lvlJc w:val="left"/>
      <w:pPr>
        <w:ind w:left="60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7E18C7E8">
      <w:start w:val="1"/>
      <w:numFmt w:val="bullet"/>
      <w:lvlText w:val="▪"/>
      <w:lvlJc w:val="left"/>
      <w:pPr>
        <w:ind w:left="675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2" w15:restartNumberingAfterBreak="0">
    <w:nsid w:val="6E9F0CD3"/>
    <w:multiLevelType w:val="hybridMultilevel"/>
    <w:tmpl w:val="3448FAC4"/>
    <w:lvl w:ilvl="0" w:tplc="BDAAC84A">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648A96C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678005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D480C95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A1812CA">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1294247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4C49658">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2D819F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64EC4C8">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3" w15:restartNumberingAfterBreak="0">
    <w:nsid w:val="74053B52"/>
    <w:multiLevelType w:val="hybridMultilevel"/>
    <w:tmpl w:val="E2AEC5AE"/>
    <w:lvl w:ilvl="0" w:tplc="5B72C046">
      <w:start w:val="1"/>
      <w:numFmt w:val="bullet"/>
      <w:lvlText w:val="•"/>
      <w:lvlJc w:val="left"/>
      <w:pPr>
        <w:ind w:left="142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484BD1C">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5CDE4B6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0DA464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92C5D10">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9A84CA6">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D429A60">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3CA4A4E">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1D28DCA0">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4" w15:restartNumberingAfterBreak="0">
    <w:nsid w:val="749549B9"/>
    <w:multiLevelType w:val="hybridMultilevel"/>
    <w:tmpl w:val="F7E0EA6A"/>
    <w:lvl w:ilvl="0" w:tplc="851CEF0A">
      <w:start w:val="1"/>
      <w:numFmt w:val="bullet"/>
      <w:lvlText w:val="•"/>
      <w:lvlJc w:val="left"/>
      <w:pPr>
        <w:ind w:left="99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6322E46">
      <w:start w:val="1"/>
      <w:numFmt w:val="bullet"/>
      <w:lvlText w:val="o"/>
      <w:lvlJc w:val="left"/>
      <w:pPr>
        <w:ind w:left="171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E3AF530">
      <w:start w:val="1"/>
      <w:numFmt w:val="bullet"/>
      <w:lvlText w:val="▪"/>
      <w:lvlJc w:val="left"/>
      <w:pPr>
        <w:ind w:left="24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DF24F22C">
      <w:start w:val="1"/>
      <w:numFmt w:val="bullet"/>
      <w:lvlText w:val="•"/>
      <w:lvlJc w:val="left"/>
      <w:pPr>
        <w:ind w:left="315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8FA2F4C">
      <w:start w:val="1"/>
      <w:numFmt w:val="bullet"/>
      <w:lvlText w:val="o"/>
      <w:lvlJc w:val="left"/>
      <w:pPr>
        <w:ind w:left="387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E7DA169A">
      <w:start w:val="1"/>
      <w:numFmt w:val="bullet"/>
      <w:lvlText w:val="▪"/>
      <w:lvlJc w:val="left"/>
      <w:pPr>
        <w:ind w:left="459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40415D8">
      <w:start w:val="1"/>
      <w:numFmt w:val="bullet"/>
      <w:lvlText w:val="•"/>
      <w:lvlJc w:val="left"/>
      <w:pPr>
        <w:ind w:left="53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4A680312">
      <w:start w:val="1"/>
      <w:numFmt w:val="bullet"/>
      <w:lvlText w:val="o"/>
      <w:lvlJc w:val="left"/>
      <w:pPr>
        <w:ind w:left="603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378F66A">
      <w:start w:val="1"/>
      <w:numFmt w:val="bullet"/>
      <w:lvlText w:val="▪"/>
      <w:lvlJc w:val="left"/>
      <w:pPr>
        <w:ind w:left="675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num w:numId="1" w16cid:durableId="107480736">
    <w:abstractNumId w:val="14"/>
  </w:num>
  <w:num w:numId="2" w16cid:durableId="1600020858">
    <w:abstractNumId w:val="30"/>
  </w:num>
  <w:num w:numId="3" w16cid:durableId="1415320857">
    <w:abstractNumId w:val="16"/>
  </w:num>
  <w:num w:numId="4" w16cid:durableId="1718121218">
    <w:abstractNumId w:val="9"/>
  </w:num>
  <w:num w:numId="5" w16cid:durableId="203251231">
    <w:abstractNumId w:val="6"/>
  </w:num>
  <w:num w:numId="6" w16cid:durableId="817264817">
    <w:abstractNumId w:val="19"/>
  </w:num>
  <w:num w:numId="7" w16cid:durableId="613943137">
    <w:abstractNumId w:val="3"/>
  </w:num>
  <w:num w:numId="8" w16cid:durableId="1480732982">
    <w:abstractNumId w:val="4"/>
  </w:num>
  <w:num w:numId="9" w16cid:durableId="1355617833">
    <w:abstractNumId w:val="33"/>
  </w:num>
  <w:num w:numId="10" w16cid:durableId="1724988165">
    <w:abstractNumId w:val="21"/>
  </w:num>
  <w:num w:numId="11" w16cid:durableId="982198863">
    <w:abstractNumId w:val="34"/>
  </w:num>
  <w:num w:numId="12" w16cid:durableId="35661244">
    <w:abstractNumId w:val="31"/>
  </w:num>
  <w:num w:numId="13" w16cid:durableId="1719940578">
    <w:abstractNumId w:val="8"/>
  </w:num>
  <w:num w:numId="14" w16cid:durableId="1417247469">
    <w:abstractNumId w:val="7"/>
  </w:num>
  <w:num w:numId="15" w16cid:durableId="1128084043">
    <w:abstractNumId w:val="10"/>
  </w:num>
  <w:num w:numId="16" w16cid:durableId="1981030300">
    <w:abstractNumId w:val="23"/>
  </w:num>
  <w:num w:numId="17" w16cid:durableId="331034922">
    <w:abstractNumId w:val="11"/>
  </w:num>
  <w:num w:numId="18" w16cid:durableId="661545295">
    <w:abstractNumId w:val="20"/>
  </w:num>
  <w:num w:numId="19" w16cid:durableId="697778596">
    <w:abstractNumId w:val="13"/>
  </w:num>
  <w:num w:numId="20" w16cid:durableId="1481262304">
    <w:abstractNumId w:val="17"/>
  </w:num>
  <w:num w:numId="21" w16cid:durableId="1148011645">
    <w:abstractNumId w:val="25"/>
  </w:num>
  <w:num w:numId="22" w16cid:durableId="339888451">
    <w:abstractNumId w:val="0"/>
  </w:num>
  <w:num w:numId="23" w16cid:durableId="631399565">
    <w:abstractNumId w:val="18"/>
  </w:num>
  <w:num w:numId="24" w16cid:durableId="1739551233">
    <w:abstractNumId w:val="15"/>
  </w:num>
  <w:num w:numId="25" w16cid:durableId="1207062857">
    <w:abstractNumId w:val="26"/>
  </w:num>
  <w:num w:numId="26" w16cid:durableId="825827003">
    <w:abstractNumId w:val="24"/>
  </w:num>
  <w:num w:numId="27" w16cid:durableId="588150755">
    <w:abstractNumId w:val="27"/>
  </w:num>
  <w:num w:numId="28" w16cid:durableId="107089158">
    <w:abstractNumId w:val="5"/>
  </w:num>
  <w:num w:numId="29" w16cid:durableId="174081917">
    <w:abstractNumId w:val="29"/>
  </w:num>
  <w:num w:numId="30" w16cid:durableId="967009535">
    <w:abstractNumId w:val="32"/>
  </w:num>
  <w:num w:numId="31" w16cid:durableId="1344431147">
    <w:abstractNumId w:val="28"/>
  </w:num>
  <w:num w:numId="32" w16cid:durableId="2030712443">
    <w:abstractNumId w:val="1"/>
  </w:num>
  <w:num w:numId="33" w16cid:durableId="1084569771">
    <w:abstractNumId w:val="12"/>
  </w:num>
  <w:num w:numId="34" w16cid:durableId="412892122">
    <w:abstractNumId w:val="22"/>
  </w:num>
  <w:num w:numId="35" w16cid:durableId="14599101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FDB"/>
    <w:rsid w:val="0005065D"/>
    <w:rsid w:val="0048141A"/>
    <w:rsid w:val="004D782D"/>
    <w:rsid w:val="007233AA"/>
    <w:rsid w:val="00B10B66"/>
    <w:rsid w:val="00C74FDB"/>
    <w:rsid w:val="00DD43DB"/>
    <w:rsid w:val="00FB66F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C0B94"/>
  <w15:docId w15:val="{25FBDEC0-F7B3-4C75-9CF9-EDACB590B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782D"/>
    <w:pPr>
      <w:spacing w:after="156" w:line="363" w:lineRule="auto"/>
      <w:ind w:left="708" w:firstLine="698"/>
    </w:pPr>
    <w:rPr>
      <w:rFonts w:ascii="Calibri" w:eastAsia="Calibri" w:hAnsi="Calibri" w:cs="Calibri"/>
      <w:color w:val="000000"/>
      <w:sz w:val="28"/>
    </w:rPr>
  </w:style>
  <w:style w:type="paragraph" w:styleId="Ttulo1">
    <w:name w:val="heading 1"/>
    <w:next w:val="Normal"/>
    <w:link w:val="Ttulo1Car"/>
    <w:uiPriority w:val="9"/>
    <w:qFormat/>
    <w:pPr>
      <w:keepNext/>
      <w:keepLines/>
      <w:spacing w:after="49" w:line="259" w:lineRule="auto"/>
      <w:ind w:left="10" w:hanging="10"/>
      <w:outlineLvl w:val="0"/>
    </w:pPr>
    <w:rPr>
      <w:rFonts w:ascii="Calibri" w:eastAsia="Calibri" w:hAnsi="Calibri" w:cs="Calibri"/>
      <w:b/>
      <w:color w:val="000000"/>
      <w:sz w:val="36"/>
    </w:rPr>
  </w:style>
  <w:style w:type="paragraph" w:styleId="Ttulo2">
    <w:name w:val="heading 2"/>
    <w:next w:val="Normal"/>
    <w:link w:val="Ttulo2Car"/>
    <w:uiPriority w:val="9"/>
    <w:unhideWhenUsed/>
    <w:qFormat/>
    <w:pPr>
      <w:keepNext/>
      <w:keepLines/>
      <w:spacing w:after="109" w:line="249" w:lineRule="auto"/>
      <w:ind w:left="10" w:hanging="10"/>
      <w:outlineLvl w:val="1"/>
    </w:pPr>
    <w:rPr>
      <w:rFonts w:ascii="Calibri" w:eastAsia="Calibri" w:hAnsi="Calibri" w:cs="Calibri"/>
      <w:b/>
      <w:color w:val="000000"/>
      <w:sz w:val="32"/>
    </w:rPr>
  </w:style>
  <w:style w:type="paragraph" w:styleId="Ttulo3">
    <w:name w:val="heading 3"/>
    <w:next w:val="Normal"/>
    <w:link w:val="Ttulo3Car"/>
    <w:uiPriority w:val="9"/>
    <w:unhideWhenUsed/>
    <w:qFormat/>
    <w:pPr>
      <w:keepNext/>
      <w:keepLines/>
      <w:spacing w:after="109" w:line="249" w:lineRule="auto"/>
      <w:ind w:left="10" w:hanging="10"/>
      <w:outlineLvl w:val="2"/>
    </w:pPr>
    <w:rPr>
      <w:rFonts w:ascii="Calibri" w:eastAsia="Calibri" w:hAnsi="Calibri" w:cs="Calibri"/>
      <w:b/>
      <w:color w:val="000000"/>
      <w:sz w:val="32"/>
    </w:rPr>
  </w:style>
  <w:style w:type="paragraph" w:styleId="Ttulo4">
    <w:name w:val="heading 4"/>
    <w:next w:val="Normal"/>
    <w:link w:val="Ttulo4Car"/>
    <w:uiPriority w:val="9"/>
    <w:unhideWhenUsed/>
    <w:qFormat/>
    <w:pPr>
      <w:keepNext/>
      <w:keepLines/>
      <w:spacing w:after="135" w:line="259" w:lineRule="auto"/>
      <w:ind w:left="718" w:hanging="10"/>
      <w:outlineLvl w:val="3"/>
    </w:pPr>
    <w:rPr>
      <w:rFonts w:ascii="Calibri" w:eastAsia="Calibri" w:hAnsi="Calibri" w:cs="Calibri"/>
      <w:b/>
      <w:color w:val="000000"/>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000000"/>
      <w:sz w:val="28"/>
    </w:rPr>
  </w:style>
  <w:style w:type="character" w:customStyle="1" w:styleId="Ttulo3Car">
    <w:name w:val="Título 3 Car"/>
    <w:link w:val="Ttulo3"/>
    <w:rPr>
      <w:rFonts w:ascii="Calibri" w:eastAsia="Calibri" w:hAnsi="Calibri" w:cs="Calibri"/>
      <w:b/>
      <w:color w:val="000000"/>
      <w:sz w:val="32"/>
    </w:rPr>
  </w:style>
  <w:style w:type="character" w:customStyle="1" w:styleId="Ttulo1Car">
    <w:name w:val="Título 1 Car"/>
    <w:link w:val="Ttulo1"/>
    <w:rPr>
      <w:rFonts w:ascii="Calibri" w:eastAsia="Calibri" w:hAnsi="Calibri" w:cs="Calibri"/>
      <w:b/>
      <w:color w:val="000000"/>
      <w:sz w:val="36"/>
    </w:rPr>
  </w:style>
  <w:style w:type="character" w:customStyle="1" w:styleId="Ttulo2Car">
    <w:name w:val="Título 2 Car"/>
    <w:link w:val="Ttulo2"/>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aconcuadrcula">
    <w:name w:val="Table Grid"/>
    <w:basedOn w:val="Tablanormal"/>
    <w:uiPriority w:val="39"/>
    <w:rsid w:val="0005065D"/>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tranjerismo">
    <w:name w:val="Extranjerismo"/>
    <w:basedOn w:val="Fuentedeprrafopredeter"/>
    <w:uiPriority w:val="1"/>
    <w:qFormat/>
    <w:rsid w:val="0005065D"/>
    <w:rPr>
      <w:spacing w:val="20"/>
      <w:lang w:val="en-US"/>
    </w:rPr>
  </w:style>
  <w:style w:type="character" w:styleId="Hipervnculo">
    <w:name w:val="Hyperlink"/>
    <w:basedOn w:val="Fuentedeprrafopredeter"/>
    <w:uiPriority w:val="99"/>
    <w:unhideWhenUsed/>
    <w:rsid w:val="004D782D"/>
    <w:rPr>
      <w:color w:val="467886" w:themeColor="hyperlink"/>
      <w:u w:val="single"/>
    </w:rPr>
  </w:style>
  <w:style w:type="character" w:styleId="Mencinsinresolver">
    <w:name w:val="Unresolved Mention"/>
    <w:basedOn w:val="Fuentedeprrafopredeter"/>
    <w:uiPriority w:val="99"/>
    <w:semiHidden/>
    <w:unhideWhenUsed/>
    <w:rsid w:val="004D7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2.xml"/><Relationship Id="rId21" Type="http://schemas.openxmlformats.org/officeDocument/2006/relationships/image" Target="media/image15.jpg"/><Relationship Id="rId42" Type="http://schemas.openxmlformats.org/officeDocument/2006/relationships/hyperlink" Target="https://tapipedia.org/sites/default/files/af-guia_de_agroecologia-web_1.pdf" TargetMode="External"/><Relationship Id="rId47" Type="http://schemas.openxmlformats.org/officeDocument/2006/relationships/hyperlink" Target="https://repository.agrosavia.co/server/api/core/bitstreams/af3494a5-040a-4dc0-9101-3ceaa174d6f2/content" TargetMode="External"/><Relationship Id="rId63" Type="http://schemas.openxmlformats.org/officeDocument/2006/relationships/hyperlink" Target="https://natura.org.co/publicaciones/cartilla-restauracion-ecologica-principios-y-practicas-fundacion-natura/" TargetMode="External"/><Relationship Id="rId68" Type="http://schemas.openxmlformats.org/officeDocument/2006/relationships/hyperlink" Target="https://natura.org.co/publicaciones/cartilla-restauracion-ecologica-principios-y-practicas-fundacion-natura/" TargetMode="External"/><Relationship Id="rId84" Type="http://schemas.openxmlformats.org/officeDocument/2006/relationships/hyperlink" Target="https://www.cepal.org/sites/default/files/courses/files/8_manual-61-cepal_formatoserie_color.pdf" TargetMode="External"/><Relationship Id="rId89" Type="http://schemas.openxmlformats.org/officeDocument/2006/relationships/hyperlink" Target="https://www.minambiente.gov.co/wp-content/uploads/2025/03/ENR_3032024-3.pdf" TargetMode="External"/><Relationship Id="rId16" Type="http://schemas.openxmlformats.org/officeDocument/2006/relationships/image" Target="media/image10.png"/><Relationship Id="rId107" Type="http://schemas.openxmlformats.org/officeDocument/2006/relationships/customXml" Target="../customXml/item2.xml"/><Relationship Id="rId11" Type="http://schemas.openxmlformats.org/officeDocument/2006/relationships/image" Target="media/image5.png"/><Relationship Id="rId32" Type="http://schemas.openxmlformats.org/officeDocument/2006/relationships/image" Target="media/image18.jpg"/><Relationship Id="rId37" Type="http://schemas.openxmlformats.org/officeDocument/2006/relationships/hyperlink" Target="https://tapipedia.org/sites/default/files/af-guia_de_agroecologia-web_1.pdf" TargetMode="External"/><Relationship Id="rId53" Type="http://schemas.openxmlformats.org/officeDocument/2006/relationships/hyperlink" Target="https://repository.agrosavia.co/server/api/core/bitstreams/af3494a5-040a-4dc0-9101-3ceaa174d6f2/content" TargetMode="External"/><Relationship Id="rId58" Type="http://schemas.openxmlformats.org/officeDocument/2006/relationships/hyperlink" Target="https://drive.google.com/file/d/10Cj0xwlDcrgrD18oUy_eh_JIqnvC5hoP/view?usp=sharing" TargetMode="External"/><Relationship Id="rId74" Type="http://schemas.openxmlformats.org/officeDocument/2006/relationships/hyperlink" Target="https://natura.org.co/publicaciones/cartilla-restauracion-ecologica-principios-y-practicas-fundacion-natura/" TargetMode="External"/><Relationship Id="rId79" Type="http://schemas.openxmlformats.org/officeDocument/2006/relationships/hyperlink" Target="https://ridum.umanizales.edu.co/handle/20.500.12746/3508" TargetMode="External"/><Relationship Id="rId102" Type="http://schemas.openxmlformats.org/officeDocument/2006/relationships/header" Target="header6.xml"/><Relationship Id="rId5" Type="http://schemas.openxmlformats.org/officeDocument/2006/relationships/footnotes" Target="footnotes.xml"/><Relationship Id="rId90" Type="http://schemas.openxmlformats.org/officeDocument/2006/relationships/hyperlink" Target="https://www.minambiente.gov.co/wp-content/uploads/2025/03/ENR_3032024-3.pdf" TargetMode="External"/><Relationship Id="rId95" Type="http://schemas.openxmlformats.org/officeDocument/2006/relationships/hyperlink" Target="https://www.se.gob.hn/media/files/media/Modulo_3_Manual_Conservacion_de_Suelos..pdf" TargetMode="External"/><Relationship Id="rId22" Type="http://schemas.openxmlformats.org/officeDocument/2006/relationships/hyperlink" Target="https://youtu.be/kYLUSc9c-Eg" TargetMode="External"/><Relationship Id="rId27" Type="http://schemas.openxmlformats.org/officeDocument/2006/relationships/footer" Target="footer1.xml"/><Relationship Id="rId43" Type="http://schemas.openxmlformats.org/officeDocument/2006/relationships/hyperlink" Target="https://www.youtube.com/watch?v=pE801QBON00" TargetMode="External"/><Relationship Id="rId48" Type="http://schemas.openxmlformats.org/officeDocument/2006/relationships/hyperlink" Target="https://repository.agrosavia.co/server/api/core/bitstreams/af3494a5-040a-4dc0-9101-3ceaa174d6f2/content" TargetMode="External"/><Relationship Id="rId64" Type="http://schemas.openxmlformats.org/officeDocument/2006/relationships/hyperlink" Target="https://natura.org.co/publicaciones/cartilla-restauracion-ecologica-principios-y-practicas-fundacion-natura/" TargetMode="External"/><Relationship Id="rId69" Type="http://schemas.openxmlformats.org/officeDocument/2006/relationships/hyperlink" Target="https://natura.org.co/publicaciones/cartilla-restauracion-ecologica-principios-y-practicas-fundacion-natura/" TargetMode="External"/><Relationship Id="rId80" Type="http://schemas.openxmlformats.org/officeDocument/2006/relationships/hyperlink" Target="https://ridum.umanizales.edu.co/handle/20.500.12746/3508" TargetMode="External"/><Relationship Id="rId85" Type="http://schemas.openxmlformats.org/officeDocument/2006/relationships/hyperlink" Target="https://www.cepal.org/sites/default/files/courses/files/8_manual-61-cepal_formatoserie_color.pdf"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www.youtube.com/watch?v=NFe0G80E098" TargetMode="External"/><Relationship Id="rId38" Type="http://schemas.openxmlformats.org/officeDocument/2006/relationships/hyperlink" Target="https://tapipedia.org/sites/default/files/af-guia_de_agroecologia-web_1.pdf" TargetMode="External"/><Relationship Id="rId59" Type="http://schemas.openxmlformats.org/officeDocument/2006/relationships/hyperlink" Target="https://drive.google.com/file/d/10Cj0xwlDcrgrD18oUy_eh_JIqnvC5hoP/view?usp=sharing" TargetMode="External"/><Relationship Id="rId103" Type="http://schemas.openxmlformats.org/officeDocument/2006/relationships/footer" Target="footer6.xml"/><Relationship Id="rId108" Type="http://schemas.openxmlformats.org/officeDocument/2006/relationships/customXml" Target="../customXml/item3.xml"/><Relationship Id="rId20" Type="http://schemas.openxmlformats.org/officeDocument/2006/relationships/image" Target="media/image14.png"/><Relationship Id="rId41" Type="http://schemas.openxmlformats.org/officeDocument/2006/relationships/hyperlink" Target="https://tapipedia.org/sites/default/files/af-guia_de_agroecologia-web_1.pdf" TargetMode="External"/><Relationship Id="rId54" Type="http://schemas.openxmlformats.org/officeDocument/2006/relationships/hyperlink" Target="https://repository.agrosavia.co/server/api/core/bitstreams/af3494a5-040a-4dc0-9101-3ceaa174d6f2/content" TargetMode="External"/><Relationship Id="rId62" Type="http://schemas.openxmlformats.org/officeDocument/2006/relationships/hyperlink" Target="https://drive.google.com/file/d/10Cj0xwlDcrgrD18oUy_eh_JIqnvC5hoP/view?usp=sharing" TargetMode="External"/><Relationship Id="rId70" Type="http://schemas.openxmlformats.org/officeDocument/2006/relationships/hyperlink" Target="https://natura.org.co/publicaciones/cartilla-restauracion-ecologica-principios-y-practicas-fundacion-natura/" TargetMode="External"/><Relationship Id="rId75" Type="http://schemas.openxmlformats.org/officeDocument/2006/relationships/hyperlink" Target="https://natura.org.co/publicaciones/cartilla-restauracion-ecologica-principios-y-practicas-fundacion-natura/" TargetMode="External"/><Relationship Id="rId83" Type="http://schemas.openxmlformats.org/officeDocument/2006/relationships/hyperlink" Target="https://www.cepal.org/sites/default/files/courses/files/8_manual-61-cepal_formatoserie_color.pdf" TargetMode="External"/><Relationship Id="rId88" Type="http://schemas.openxmlformats.org/officeDocument/2006/relationships/hyperlink" Target="https://www.cepal.org/sites/default/files/courses/files/8_manual-61-cepal_formatoserie_color.pdf" TargetMode="External"/><Relationship Id="rId91" Type="http://schemas.openxmlformats.org/officeDocument/2006/relationships/hyperlink" Target="https://www.minambiente.gov.co/wp-content/uploads/2025/03/ENR_3032024-3.pdf" TargetMode="External"/><Relationship Id="rId96" Type="http://schemas.openxmlformats.org/officeDocument/2006/relationships/hyperlink" Target="https://repositorio.unal.edu.co/handle/unal/1139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youtu.be/kYLUSc9c-Eg" TargetMode="External"/><Relationship Id="rId28" Type="http://schemas.openxmlformats.org/officeDocument/2006/relationships/footer" Target="footer2.xml"/><Relationship Id="rId36" Type="http://schemas.openxmlformats.org/officeDocument/2006/relationships/hyperlink" Target="https://tapipedia.org/sites/default/files/af-guia_de_agroecologia-web_1.pdf" TargetMode="External"/><Relationship Id="rId49" Type="http://schemas.openxmlformats.org/officeDocument/2006/relationships/hyperlink" Target="https://repository.agrosavia.co/server/api/core/bitstreams/af3494a5-040a-4dc0-9101-3ceaa174d6f2/content" TargetMode="External"/><Relationship Id="rId57" Type="http://schemas.openxmlformats.org/officeDocument/2006/relationships/hyperlink" Target="https://repository.agrosavia.co/server/api/core/bitstreams/af3494a5-040a-4dc0-9101-3ceaa174d6f2/content" TargetMode="External"/><Relationship Id="rId106" Type="http://schemas.openxmlformats.org/officeDocument/2006/relationships/customXml" Target="../customXml/item1.xml"/><Relationship Id="rId10" Type="http://schemas.openxmlformats.org/officeDocument/2006/relationships/image" Target="media/image4.png"/><Relationship Id="rId31" Type="http://schemas.openxmlformats.org/officeDocument/2006/relationships/image" Target="media/image17.png"/><Relationship Id="rId44" Type="http://schemas.openxmlformats.org/officeDocument/2006/relationships/hyperlink" Target="https://www.youtube.com/watch?v=pE801QBON00" TargetMode="External"/><Relationship Id="rId52" Type="http://schemas.openxmlformats.org/officeDocument/2006/relationships/hyperlink" Target="https://repository.agrosavia.co/server/api/core/bitstreams/af3494a5-040a-4dc0-9101-3ceaa174d6f2/content" TargetMode="External"/><Relationship Id="rId60" Type="http://schemas.openxmlformats.org/officeDocument/2006/relationships/hyperlink" Target="https://drive.google.com/file/d/10Cj0xwlDcrgrD18oUy_eh_JIqnvC5hoP/view?usp=sharing" TargetMode="External"/><Relationship Id="rId65" Type="http://schemas.openxmlformats.org/officeDocument/2006/relationships/hyperlink" Target="https://natura.org.co/publicaciones/cartilla-restauracion-ecologica-principios-y-practicas-fundacion-natura/" TargetMode="External"/><Relationship Id="rId73" Type="http://schemas.openxmlformats.org/officeDocument/2006/relationships/hyperlink" Target="https://natura.org.co/publicaciones/cartilla-restauracion-ecologica-principios-y-practicas-fundacion-natura/" TargetMode="External"/><Relationship Id="rId78" Type="http://schemas.openxmlformats.org/officeDocument/2006/relationships/hyperlink" Target="https://natura.org.co/publicaciones/cartilla-restauracion-ecologica-principios-y-practicas-fundacion-natura/" TargetMode="External"/><Relationship Id="rId81" Type="http://schemas.openxmlformats.org/officeDocument/2006/relationships/hyperlink" Target="http://hdl.handle.net/20.500.12324/13044" TargetMode="External"/><Relationship Id="rId86" Type="http://schemas.openxmlformats.org/officeDocument/2006/relationships/hyperlink" Target="https://www.cepal.org/sites/default/files/courses/files/8_manual-61-cepal_formatoserie_color.pdf" TargetMode="External"/><Relationship Id="rId94" Type="http://schemas.openxmlformats.org/officeDocument/2006/relationships/hyperlink" Target="https://www.minambiente.gov.co/wp-content/uploads/2025/03/ENR_3032024-3.pdf" TargetMode="External"/><Relationship Id="rId99" Type="http://schemas.openxmlformats.org/officeDocument/2006/relationships/header" Target="header5.xml"/><Relationship Id="rId101"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jpg"/><Relationship Id="rId39" Type="http://schemas.openxmlformats.org/officeDocument/2006/relationships/hyperlink" Target="https://tapipedia.org/sites/default/files/af-guia_de_agroecologia-web_1.pdf" TargetMode="External"/><Relationship Id="rId34" Type="http://schemas.openxmlformats.org/officeDocument/2006/relationships/hyperlink" Target="https://www.youtube.com/watch?v=NFe0G80E098" TargetMode="External"/><Relationship Id="rId50" Type="http://schemas.openxmlformats.org/officeDocument/2006/relationships/hyperlink" Target="https://repository.agrosavia.co/server/api/core/bitstreams/af3494a5-040a-4dc0-9101-3ceaa174d6f2/content" TargetMode="External"/><Relationship Id="rId55" Type="http://schemas.openxmlformats.org/officeDocument/2006/relationships/hyperlink" Target="https://repository.agrosavia.co/server/api/core/bitstreams/af3494a5-040a-4dc0-9101-3ceaa174d6f2/content" TargetMode="External"/><Relationship Id="rId76" Type="http://schemas.openxmlformats.org/officeDocument/2006/relationships/hyperlink" Target="https://natura.org.co/publicaciones/cartilla-restauracion-ecologica-principios-y-practicas-fundacion-natura/" TargetMode="External"/><Relationship Id="rId97" Type="http://schemas.openxmlformats.org/officeDocument/2006/relationships/hyperlink" Target="https://repositorio.unal.edu.co/handle/unal/11399" TargetMode="External"/><Relationship Id="rId104"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hyperlink" Target="https://natura.org.co/publicaciones/cartilla-restauracion-ecologica-principios-y-practicas-fundacion-natura/" TargetMode="External"/><Relationship Id="rId92" Type="http://schemas.openxmlformats.org/officeDocument/2006/relationships/hyperlink" Target="https://www.minambiente.gov.co/wp-content/uploads/2025/03/ENR_3032024-3.pdf" TargetMode="External"/><Relationship Id="rId2" Type="http://schemas.openxmlformats.org/officeDocument/2006/relationships/styles" Target="styles.xml"/><Relationship Id="rId29" Type="http://schemas.openxmlformats.org/officeDocument/2006/relationships/header" Target="header3.xml"/><Relationship Id="rId24" Type="http://schemas.openxmlformats.org/officeDocument/2006/relationships/image" Target="media/image16.png"/><Relationship Id="rId40" Type="http://schemas.openxmlformats.org/officeDocument/2006/relationships/hyperlink" Target="https://tapipedia.org/sites/default/files/af-guia_de_agroecologia-web_1.pdf" TargetMode="External"/><Relationship Id="rId45" Type="http://schemas.openxmlformats.org/officeDocument/2006/relationships/hyperlink" Target="https://www.youtube.com/watch?v=pE801QBON00" TargetMode="External"/><Relationship Id="rId66" Type="http://schemas.openxmlformats.org/officeDocument/2006/relationships/hyperlink" Target="https://natura.org.co/publicaciones/cartilla-restauracion-ecologica-principios-y-practicas-fundacion-natura/" TargetMode="External"/><Relationship Id="rId87" Type="http://schemas.openxmlformats.org/officeDocument/2006/relationships/hyperlink" Target="https://www.cepal.org/sites/default/files/courses/files/8_manual-61-cepal_formatoserie_color.pdf" TargetMode="External"/><Relationship Id="rId61" Type="http://schemas.openxmlformats.org/officeDocument/2006/relationships/hyperlink" Target="https://drive.google.com/file/d/10Cj0xwlDcrgrD18oUy_eh_JIqnvC5hoP/view?usp=sharing" TargetMode="External"/><Relationship Id="rId82" Type="http://schemas.openxmlformats.org/officeDocument/2006/relationships/hyperlink" Target="http://hdl.handle.net/20.500.12324/13044"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footer" Target="footer3.xml"/><Relationship Id="rId35" Type="http://schemas.openxmlformats.org/officeDocument/2006/relationships/image" Target="media/image19.png"/><Relationship Id="rId56" Type="http://schemas.openxmlformats.org/officeDocument/2006/relationships/hyperlink" Target="https://repository.agrosavia.co/server/api/core/bitstreams/af3494a5-040a-4dc0-9101-3ceaa174d6f2/content" TargetMode="External"/><Relationship Id="rId77" Type="http://schemas.openxmlformats.org/officeDocument/2006/relationships/hyperlink" Target="https://natura.org.co/publicaciones/cartilla-restauracion-ecologica-principios-y-practicas-fundacion-natura/" TargetMode="External"/><Relationship Id="rId100" Type="http://schemas.openxmlformats.org/officeDocument/2006/relationships/footer" Target="footer4.xml"/><Relationship Id="rId105"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repository.agrosavia.co/server/api/core/bitstreams/af3494a5-040a-4dc0-9101-3ceaa174d6f2/content" TargetMode="External"/><Relationship Id="rId72" Type="http://schemas.openxmlformats.org/officeDocument/2006/relationships/hyperlink" Target="https://natura.org.co/publicaciones/cartilla-restauracion-ecologica-principios-y-practicas-fundacion-natura/" TargetMode="External"/><Relationship Id="rId93" Type="http://schemas.openxmlformats.org/officeDocument/2006/relationships/hyperlink" Target="https://www.minambiente.gov.co/wp-content/uploads/2025/03/ENR_3032024-3.pdf" TargetMode="External"/><Relationship Id="rId98"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eader" Target="header1.xml"/><Relationship Id="rId46" Type="http://schemas.openxmlformats.org/officeDocument/2006/relationships/hyperlink" Target="https://repository.agrosavia.co/server/api/core/bitstreams/af3494a5-040a-4dc0-9101-3ceaa174d6f2/content" TargetMode="External"/><Relationship Id="rId67" Type="http://schemas.openxmlformats.org/officeDocument/2006/relationships/hyperlink" Target="https://natura.org.co/publicaciones/cartilla-restauracion-ecologica-principios-y-practicas-fundacion-natur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9C40CBC-428E-4CD6-95B7-C3ABFC3C7B30}"/>
</file>

<file path=customXml/itemProps2.xml><?xml version="1.0" encoding="utf-8"?>
<ds:datastoreItem xmlns:ds="http://schemas.openxmlformats.org/officeDocument/2006/customXml" ds:itemID="{0247F153-0C1D-40E6-B2AD-4B7710A15276}"/>
</file>

<file path=customXml/itemProps3.xml><?xml version="1.0" encoding="utf-8"?>
<ds:datastoreItem xmlns:ds="http://schemas.openxmlformats.org/officeDocument/2006/customXml" ds:itemID="{35C758B8-F74F-4402-B25E-37F0A1A006EF}"/>
</file>

<file path=docProps/app.xml><?xml version="1.0" encoding="utf-8"?>
<Properties xmlns="http://schemas.openxmlformats.org/officeDocument/2006/extended-properties" xmlns:vt="http://schemas.openxmlformats.org/officeDocument/2006/docPropsVTypes">
  <Template>Normal</Template>
  <TotalTime>10</TotalTime>
  <Pages>55</Pages>
  <Words>11404</Words>
  <Characters>62727</Characters>
  <Application>Microsoft Office Word</Application>
  <DocSecurity>0</DocSecurity>
  <Lines>522</Lines>
  <Paragraphs>147</Paragraphs>
  <ScaleCrop>false</ScaleCrop>
  <Company/>
  <LinksUpToDate>false</LinksUpToDate>
  <CharactersWithSpaces>73984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Prácticas Agroecológicas para la Restauración y Fortalecimiento Ambiental</dc:title>
  <dc:subject/>
  <dc:creator>SENA</dc:creator>
  <cp:keywords/>
  <cp:lastModifiedBy>Olga Constanza Bermudez Jaimes</cp:lastModifiedBy>
  <cp:revision>2</cp:revision>
  <dcterms:created xsi:type="dcterms:W3CDTF">2026-04-11T00:37:00Z</dcterms:created>
  <dcterms:modified xsi:type="dcterms:W3CDTF">2026-04-11T00:37:00Z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2026-04-10T23:42:03Z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5dbae9c1-673f-4ceb-af2b-c22fbb6d1f81</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ContentTypeId">
    <vt:lpwstr>0x010100EA8A463C70CDF94EBCEAEE24D04F3F8A</vt:lpwstr>
  </property>
</Properties>
</file>