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7C62C404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2A30B9" w:rsidRPr="002A30B9">
              <w:rPr>
                <w:color w:val="auto"/>
              </w:rPr>
              <w:t>Marco global de biodiversidad y participación comunitaria</w:t>
            </w:r>
            <w:r w:rsidR="002A30B9">
              <w:rPr>
                <w:color w:val="auto"/>
              </w:rPr>
              <w:t xml:space="preserve">. 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A30B9" w14:paraId="0B4DB213" w14:textId="77777777" w:rsidTr="00C17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A30B9" w:rsidRDefault="002A30B9" w:rsidP="002A30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CF35FDF" w:rsidR="002A30B9" w:rsidRPr="002A30B9" w:rsidRDefault="002A30B9" w:rsidP="002A3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A30B9">
              <w:rPr>
                <w:rFonts w:ascii="Calibri" w:eastAsia="Calibri" w:hAnsi="Calibri" w:cs="Calibri"/>
                <w:color w:val="000000"/>
              </w:rPr>
              <w:t xml:space="preserve">Marco Global de Biodiversidad y la </w:t>
            </w:r>
            <w:proofErr w:type="spellStart"/>
            <w:r w:rsidRPr="002A30B9">
              <w:rPr>
                <w:rFonts w:ascii="Calibri" w:eastAsia="Calibri" w:hAnsi="Calibri" w:cs="Calibri"/>
                <w:color w:val="000000"/>
              </w:rPr>
              <w:t>COP16</w:t>
            </w:r>
            <w:proofErr w:type="spellEnd"/>
          </w:p>
        </w:tc>
      </w:tr>
      <w:tr w:rsidR="002A30B9" w14:paraId="0BBA839A" w14:textId="77777777" w:rsidTr="00C17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A30B9" w:rsidRDefault="002A30B9" w:rsidP="002A30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0FB1BC77" w:rsidR="002A30B9" w:rsidRPr="002A30B9" w:rsidRDefault="002A30B9" w:rsidP="002A3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A30B9">
              <w:rPr>
                <w:rFonts w:ascii="Calibri" w:eastAsia="Calibri" w:hAnsi="Calibri" w:cs="Calibri"/>
                <w:color w:val="000000"/>
              </w:rPr>
              <w:t xml:space="preserve">Identificar el Marco Global de Biodiversidad Kunming-Montreal y la </w:t>
            </w:r>
            <w:proofErr w:type="spellStart"/>
            <w:r w:rsidRPr="002A30B9">
              <w:rPr>
                <w:rFonts w:ascii="Calibri" w:eastAsia="Calibri" w:hAnsi="Calibri" w:cs="Calibri"/>
                <w:color w:val="000000"/>
              </w:rPr>
              <w:t>COP16</w:t>
            </w:r>
            <w:proofErr w:type="spellEnd"/>
            <w:r w:rsidRPr="002A30B9">
              <w:rPr>
                <w:rFonts w:ascii="Calibri" w:eastAsia="Calibri" w:hAnsi="Calibri" w:cs="Calibri"/>
                <w:color w:val="000000"/>
              </w:rPr>
              <w:t>, enfatizando la importancia de la educación ambiental, la conservación de la biodiversidad y los compromisos internacionales.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011C6" w:rsidRPr="00F011C6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F011C6" w:rsidRDefault="00312103" w:rsidP="0031210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5AF9C05E" w:rsidR="00312103" w:rsidRPr="00F011C6" w:rsidRDefault="003A2279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¿Qué es el Marco Global de Biodiversidad Kunming-Montreal?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F011C6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F011C6">
              <w:rPr>
                <w:rFonts w:asciiTheme="majorHAnsi" w:eastAsia="Calibri" w:hAnsiTheme="majorHAnsi" w:cstheme="majorHAnsi"/>
                <w:color w:val="auto"/>
              </w:rPr>
              <w:t>Rta</w:t>
            </w:r>
            <w:proofErr w:type="spellEnd"/>
            <w:r w:rsidRPr="00F011C6">
              <w:rPr>
                <w:rFonts w:asciiTheme="majorHAnsi" w:eastAsia="Calibri" w:hAnsiTheme="majorHAnsi" w:cstheme="majorHAnsi"/>
                <w:color w:val="auto"/>
              </w:rPr>
              <w:t>(s) correcta(s) (x)</w:t>
            </w:r>
          </w:p>
        </w:tc>
      </w:tr>
      <w:tr w:rsidR="00F011C6" w:rsidRPr="00F011C6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A2279" w:rsidRPr="00F011C6" w:rsidRDefault="003A2279" w:rsidP="003A22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75322184" w:rsidR="003A2279" w:rsidRPr="00F011C6" w:rsidRDefault="003A2279" w:rsidP="003A2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Un acuerdo para la restauración de ecosistemas marinos.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3A2279" w:rsidRPr="00F011C6" w:rsidRDefault="003A2279" w:rsidP="003A227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3A2279" w:rsidRPr="00F011C6" w:rsidRDefault="003A2279" w:rsidP="003A22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F3CCC5A" w:rsidR="003A2279" w:rsidRPr="00F011C6" w:rsidRDefault="003A2279" w:rsidP="003A2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Un acuerdo internacional para la conservación de la biodiversidad hasta 2050.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7740D2E2" w:rsidR="003A2279" w:rsidRPr="00F011C6" w:rsidRDefault="003A2279" w:rsidP="003A22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A2279" w:rsidRPr="00F011C6" w:rsidRDefault="003A2279" w:rsidP="003A22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A7854DC" w:rsidR="003A2279" w:rsidRPr="00F011C6" w:rsidRDefault="003A2279" w:rsidP="003A2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Un plan de desarrollo urbano para ciudades sostenibles.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3A2279" w:rsidRPr="00F011C6" w:rsidRDefault="003A2279" w:rsidP="003A227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3A2279" w:rsidRPr="00F011C6" w:rsidRDefault="003A2279" w:rsidP="003A22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755C76A7" w:rsidR="003A2279" w:rsidRPr="00F011C6" w:rsidRDefault="003A2279" w:rsidP="003A2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Un tratado sobre energías renovables.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3A2279" w:rsidRPr="00F011C6" w:rsidRDefault="003A2279" w:rsidP="003A22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F011C6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4D1A557F" w:rsidR="00B97C77" w:rsidRPr="00F011C6" w:rsidRDefault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¿En qué año se adoptó el Marco Global de Biodiversidad Kunming-Montreal?</w:t>
            </w:r>
          </w:p>
        </w:tc>
      </w:tr>
      <w:tr w:rsidR="00F011C6" w:rsidRPr="00F011C6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976F0" w:rsidRPr="00F011C6" w:rsidRDefault="000976F0" w:rsidP="000976F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7E38705" w:rsidR="000976F0" w:rsidRPr="00F011C6" w:rsidRDefault="003F5F94" w:rsidP="00097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2022.</w:t>
            </w:r>
          </w:p>
        </w:tc>
        <w:tc>
          <w:tcPr>
            <w:tcW w:w="2160" w:type="dxa"/>
            <w:gridSpan w:val="5"/>
          </w:tcPr>
          <w:p w14:paraId="7EC64AC1" w14:textId="77777777" w:rsidR="000976F0" w:rsidRPr="00F011C6" w:rsidRDefault="000976F0" w:rsidP="000976F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976F0" w:rsidRPr="00F011C6" w:rsidRDefault="000976F0" w:rsidP="000976F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EBF857D" w:rsidR="000976F0" w:rsidRPr="00F011C6" w:rsidRDefault="003F5F94" w:rsidP="00097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2020.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0976F0" w:rsidRPr="00F011C6" w:rsidRDefault="000976F0" w:rsidP="000976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976F0" w:rsidRPr="00F011C6" w:rsidRDefault="000976F0" w:rsidP="000976F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2"/>
          </w:tcPr>
          <w:p w14:paraId="3B3727BC" w14:textId="6470C880" w:rsidR="000976F0" w:rsidRPr="00F011C6" w:rsidRDefault="003F5F94" w:rsidP="00097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2019.</w:t>
            </w:r>
          </w:p>
        </w:tc>
        <w:tc>
          <w:tcPr>
            <w:tcW w:w="2160" w:type="dxa"/>
            <w:gridSpan w:val="5"/>
          </w:tcPr>
          <w:p w14:paraId="4DFC28D1" w14:textId="77777777" w:rsidR="000976F0" w:rsidRPr="00F011C6" w:rsidRDefault="000976F0" w:rsidP="000976F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976F0" w:rsidRPr="00F011C6" w:rsidRDefault="000976F0" w:rsidP="000976F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5C8CA43" w:rsidR="000976F0" w:rsidRPr="00F011C6" w:rsidRDefault="003F5F94" w:rsidP="00097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2023.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0976F0" w:rsidRPr="00F011C6" w:rsidRDefault="000976F0" w:rsidP="000976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F011C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27D9F84F" w:rsidR="00D6347F" w:rsidRPr="00F011C6" w:rsidRDefault="003F5F9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¿Cuál es uno de los objetivos principales del Marco Global de Biodiversidad para el año 2030?</w:t>
            </w:r>
          </w:p>
        </w:tc>
      </w:tr>
      <w:tr w:rsidR="00F011C6" w:rsidRPr="00F011C6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4E7495A" w:rsidR="003F5F94" w:rsidRPr="00F011C6" w:rsidRDefault="003F5F94" w:rsidP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Aumentar la deforestación en áreas protegidas.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3F5F94" w:rsidRPr="00F011C6" w:rsidRDefault="003F5F94" w:rsidP="003F5F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7F5C031" w:rsidR="003F5F94" w:rsidRPr="00F011C6" w:rsidRDefault="003F5F94" w:rsidP="003F5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Proteger el 50% de las áreas terrestres y marinas.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3F5F94" w:rsidRPr="00F011C6" w:rsidRDefault="003F5F94" w:rsidP="003F5F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9DAC325" w:rsidR="003F5F94" w:rsidRPr="00F011C6" w:rsidRDefault="003F5F94" w:rsidP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Restaurar el 30% de los ecosistemas degradados.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5AD2B185" w:rsidR="003F5F94" w:rsidRPr="00F011C6" w:rsidRDefault="003F5F94" w:rsidP="003F5F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87D527F" w:rsidR="003F5F94" w:rsidRPr="00F011C6" w:rsidRDefault="003F5F94" w:rsidP="003F5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Incrementar la extracción de recursos naturales.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3F5F94" w:rsidRPr="00F011C6" w:rsidRDefault="003F5F94" w:rsidP="003F5F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F011C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02BC920F" w:rsidR="00D6347F" w:rsidRPr="00F011C6" w:rsidRDefault="003F5F9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 xml:space="preserve">¿Dónde se celebrará la </w:t>
            </w:r>
            <w:proofErr w:type="spellStart"/>
            <w:r w:rsidRPr="00F011C6">
              <w:rPr>
                <w:rFonts w:asciiTheme="majorHAnsi" w:eastAsia="Calibri" w:hAnsiTheme="majorHAnsi" w:cstheme="majorHAnsi"/>
                <w:color w:val="auto"/>
              </w:rPr>
              <w:t>COP16</w:t>
            </w:r>
            <w:proofErr w:type="spellEnd"/>
            <w:r w:rsidRPr="00F011C6">
              <w:rPr>
                <w:rFonts w:asciiTheme="majorHAnsi" w:eastAsia="Calibri" w:hAnsiTheme="majorHAnsi" w:cstheme="majorHAnsi"/>
                <w:color w:val="auto"/>
              </w:rPr>
              <w:t xml:space="preserve"> en 2024?</w:t>
            </w:r>
          </w:p>
        </w:tc>
      </w:tr>
      <w:tr w:rsidR="00F011C6" w:rsidRPr="00F011C6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5647E75" w:rsidR="003F5F94" w:rsidRPr="00F011C6" w:rsidRDefault="003F5F94" w:rsidP="003F5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Brasil.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3F5F94" w:rsidRPr="00F011C6" w:rsidRDefault="003F5F94" w:rsidP="003F5F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0B543C81" w:rsidR="003F5F94" w:rsidRPr="00F011C6" w:rsidRDefault="003F5F94" w:rsidP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Colombia.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260F0BDD" w:rsidR="003F5F94" w:rsidRPr="00F011C6" w:rsidRDefault="003F5F94" w:rsidP="003F5F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9A1C6DA" w:rsidR="003F5F94" w:rsidRPr="00F011C6" w:rsidRDefault="003F5F94" w:rsidP="003F5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Canadá.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3F5F94" w:rsidRPr="00F011C6" w:rsidRDefault="003F5F94" w:rsidP="003F5F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E56768F" w:rsidR="003F5F94" w:rsidRPr="00F011C6" w:rsidRDefault="003F5F94" w:rsidP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China.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3F5F94" w:rsidRPr="00F011C6" w:rsidRDefault="003F5F94" w:rsidP="003F5F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F011C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A521681" w:rsidR="00D6347F" w:rsidRPr="00F011C6" w:rsidRDefault="003F5F9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 xml:space="preserve">¿Qué herramienta es fundamental para el éxito de los compromisos asumidos en la </w:t>
            </w:r>
            <w:proofErr w:type="spellStart"/>
            <w:r w:rsidRPr="00F011C6">
              <w:rPr>
                <w:rFonts w:asciiTheme="majorHAnsi" w:eastAsia="Calibri" w:hAnsiTheme="majorHAnsi" w:cstheme="majorHAnsi"/>
                <w:color w:val="auto"/>
              </w:rPr>
              <w:t>COP16</w:t>
            </w:r>
            <w:proofErr w:type="spellEnd"/>
            <w:r w:rsidRPr="00F011C6">
              <w:rPr>
                <w:rFonts w:asciiTheme="majorHAnsi" w:eastAsia="Calibri" w:hAnsiTheme="majorHAnsi" w:cstheme="majorHAnsi"/>
                <w:color w:val="auto"/>
              </w:rPr>
              <w:t>?</w:t>
            </w:r>
          </w:p>
        </w:tc>
      </w:tr>
      <w:tr w:rsidR="00F011C6" w:rsidRPr="00F011C6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036984" w:rsidRPr="00F011C6" w:rsidRDefault="00036984" w:rsidP="0003698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7AE89B6" w:rsidR="00036984" w:rsidRPr="00F011C6" w:rsidRDefault="00036984" w:rsidP="000369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La minería sostenible.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036984" w:rsidRPr="00F011C6" w:rsidRDefault="00036984" w:rsidP="0003698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036984" w:rsidRPr="00F011C6" w:rsidRDefault="00036984" w:rsidP="0003698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7DE5F8F5" w:rsidR="00036984" w:rsidRPr="00F011C6" w:rsidRDefault="00036984" w:rsidP="000369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La reducción de emisiones de carbono.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036984" w:rsidRPr="00F011C6" w:rsidRDefault="00036984" w:rsidP="0003698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036984" w:rsidRPr="00F011C6" w:rsidRDefault="00036984" w:rsidP="0003698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7A8CDA4B" w:rsidR="00036984" w:rsidRPr="00F011C6" w:rsidRDefault="00036984" w:rsidP="000369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La educación ambiental.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65A07640" w:rsidR="00036984" w:rsidRPr="00F011C6" w:rsidRDefault="00036984" w:rsidP="0003698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036984" w:rsidRPr="00F011C6" w:rsidRDefault="00036984" w:rsidP="0003698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89F62DD" w:rsidR="00036984" w:rsidRPr="00F011C6" w:rsidRDefault="00036984" w:rsidP="000369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La industrialización.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036984" w:rsidRPr="00F011C6" w:rsidRDefault="00036984" w:rsidP="0003698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F011C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5BFFF574" w:rsidR="00D6347F" w:rsidRPr="00F011C6" w:rsidRDefault="00B509E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El Marco Global de Biodiversidad Kunming-Montreal se centra en la conservación de la biodiversidad hasta 2050.</w:t>
            </w:r>
          </w:p>
        </w:tc>
      </w:tr>
      <w:tr w:rsidR="00F011C6" w:rsidRPr="00F011C6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77C4A87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53D6E226" w:rsidR="00B509EB" w:rsidRPr="00F011C6" w:rsidRDefault="00B509EB" w:rsidP="00B509E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643D889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B509EB" w:rsidRPr="00F011C6" w:rsidRDefault="00B509EB" w:rsidP="00B509E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D9FC815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D6347F" w:rsidRPr="00F011C6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5CB982F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6347F" w:rsidRPr="00F011C6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666A3E79" w:rsidR="00D6347F" w:rsidRPr="00F011C6" w:rsidRDefault="00B509E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La educación ambiental no juega un papel relevante en la participación comunitaria para la conservación de la biodiversidad.</w:t>
            </w:r>
          </w:p>
        </w:tc>
      </w:tr>
      <w:tr w:rsidR="00F011C6" w:rsidRPr="00F011C6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8062502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011C6" w:rsidRPr="00F011C6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EC68462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3675E804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F011C6" w:rsidRPr="00F011C6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196C39B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FDAE5AE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484CEF2" w:rsidR="00D6347F" w:rsidRPr="00F011C6" w:rsidRDefault="00F011C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 xml:space="preserve">La </w:t>
            </w:r>
            <w:proofErr w:type="spellStart"/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COP16</w:t>
            </w:r>
            <w:proofErr w:type="spellEnd"/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 xml:space="preserve"> será la primera conferencia de biodiversidad después de la adopción del Marco Kunming-Montreal.</w:t>
            </w:r>
          </w:p>
        </w:tc>
      </w:tr>
      <w:tr w:rsidR="00F011C6" w:rsidRPr="00F011C6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29F2EAB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6041DCA" w:rsidR="00B509EB" w:rsidRPr="00F011C6" w:rsidRDefault="00F011C6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F011C6" w:rsidRPr="00F011C6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4FCE2AF0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1828C6F1" w:rsidR="00D6347F" w:rsidRPr="00F011C6" w:rsidRDefault="00F011C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 xml:space="preserve">La participación de los jóvenes es clave para el éxito de los acuerdos de la </w:t>
            </w:r>
            <w:proofErr w:type="spellStart"/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COP16</w:t>
            </w:r>
            <w:proofErr w:type="spellEnd"/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.</w:t>
            </w:r>
          </w:p>
        </w:tc>
      </w:tr>
      <w:tr w:rsidR="00F011C6" w:rsidRPr="00F011C6" w14:paraId="7A250B5E" w14:textId="25F727A7" w:rsidTr="00B509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46378ED9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F64C8D7" w:rsidR="00B509EB" w:rsidRPr="00F011C6" w:rsidRDefault="00F011C6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F011C6" w:rsidRPr="00F011C6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5C6FED7A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12C270B" w:rsidR="00D6347F" w:rsidRPr="00F011C6" w:rsidRDefault="00F011C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 xml:space="preserve">Uno de los objetivos de la </w:t>
            </w:r>
            <w:proofErr w:type="spellStart"/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COP16</w:t>
            </w:r>
            <w:proofErr w:type="spellEnd"/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 xml:space="preserve"> es restaurar el 50% de los ecosistemas terrestres degradados para 2030.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2F219E37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7BF7AF9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5E2CDE6" w:rsidR="00B509EB" w:rsidRPr="00F011C6" w:rsidRDefault="00F011C6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F011C6" w:rsidRPr="00F011C6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5C87B0" w14:textId="77777777" w:rsidR="00A32B9D" w:rsidRDefault="00A32B9D">
      <w:pPr>
        <w:spacing w:line="240" w:lineRule="auto"/>
      </w:pPr>
      <w:r>
        <w:separator/>
      </w:r>
    </w:p>
  </w:endnote>
  <w:endnote w:type="continuationSeparator" w:id="0">
    <w:p w14:paraId="4B54DB79" w14:textId="77777777" w:rsidR="00A32B9D" w:rsidRDefault="00A32B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613E293-B87C-4884-9586-45F3C0004BA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4B1886B-96DE-43D6-B6E4-55C506096537}"/>
    <w:embedBold r:id="rId3" w:fontKey="{219EA9E6-FD97-419E-9FA7-E5E3D18DF9C8}"/>
    <w:embedItalic r:id="rId4" w:fontKey="{7F0A7540-69CB-4340-AF88-0FDAB9C861E8}"/>
    <w:embedBoldItalic r:id="rId5" w:fontKey="{AD530232-5826-4EDF-9653-48273EEB36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2D8C405-6966-4D07-91E1-349FBF942BD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E6C4D3" w14:textId="77777777" w:rsidR="00A32B9D" w:rsidRDefault="00A32B9D">
      <w:pPr>
        <w:spacing w:line="240" w:lineRule="auto"/>
      </w:pPr>
      <w:r>
        <w:separator/>
      </w:r>
    </w:p>
  </w:footnote>
  <w:footnote w:type="continuationSeparator" w:id="0">
    <w:p w14:paraId="3481F259" w14:textId="77777777" w:rsidR="00A32B9D" w:rsidRDefault="00A32B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36984"/>
    <w:rsid w:val="00055411"/>
    <w:rsid w:val="000976F0"/>
    <w:rsid w:val="000C1DCB"/>
    <w:rsid w:val="00244647"/>
    <w:rsid w:val="002A1507"/>
    <w:rsid w:val="002A30B9"/>
    <w:rsid w:val="002F081C"/>
    <w:rsid w:val="002F10C8"/>
    <w:rsid w:val="00307D05"/>
    <w:rsid w:val="00312103"/>
    <w:rsid w:val="003A2279"/>
    <w:rsid w:val="003F5F94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8A1C93"/>
    <w:rsid w:val="009E4A90"/>
    <w:rsid w:val="00A32B9D"/>
    <w:rsid w:val="00AB658D"/>
    <w:rsid w:val="00AD6EB4"/>
    <w:rsid w:val="00AD7830"/>
    <w:rsid w:val="00B509EB"/>
    <w:rsid w:val="00B97C77"/>
    <w:rsid w:val="00C22281"/>
    <w:rsid w:val="00D00ED8"/>
    <w:rsid w:val="00D43CD1"/>
    <w:rsid w:val="00D6347F"/>
    <w:rsid w:val="00E160B7"/>
    <w:rsid w:val="00E61FEA"/>
    <w:rsid w:val="00ED2719"/>
    <w:rsid w:val="00ED4BC0"/>
    <w:rsid w:val="00F011C6"/>
    <w:rsid w:val="00F21227"/>
    <w:rsid w:val="00F63D48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3F5F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F538E6D-DFCF-4F8E-AA07-006F7046FF1C}"/>
</file>

<file path=customXml/itemProps2.xml><?xml version="1.0" encoding="utf-8"?>
<ds:datastoreItem xmlns:ds="http://schemas.openxmlformats.org/officeDocument/2006/customXml" ds:itemID="{7D3E772F-9D01-48AD-B5A5-E85B9FC2D41E}"/>
</file>

<file path=customXml/itemProps3.xml><?xml version="1.0" encoding="utf-8"?>
<ds:datastoreItem xmlns:ds="http://schemas.openxmlformats.org/officeDocument/2006/customXml" ds:itemID="{6DD027CF-47D0-49D5-A4BC-6CA111C4735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862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2024-09-20T23:13:00Z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