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49DFDD11" w:rsidR="00C407C1" w:rsidRDefault="00C80135"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1F90E2A">
                <wp:simplePos x="0" y="0"/>
                <wp:positionH relativeFrom="column">
                  <wp:posOffset>-562435</wp:posOffset>
                </wp:positionH>
                <wp:positionV relativeFrom="paragraph">
                  <wp:posOffset>316777</wp:posOffset>
                </wp:positionV>
                <wp:extent cx="6830060" cy="1544299"/>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544299"/>
                        </a:xfrm>
                        <a:prstGeom prst="rect">
                          <a:avLst/>
                        </a:prstGeom>
                        <a:noFill/>
                        <a:ln>
                          <a:noFill/>
                        </a:ln>
                        <a:effectLst/>
                      </wps:spPr>
                      <wps:txbx>
                        <w:txbxContent>
                          <w:p w14:paraId="13999F63" w14:textId="6BA3B585" w:rsidR="00C407C1" w:rsidRPr="007749D0" w:rsidRDefault="00C80135" w:rsidP="007F2B44">
                            <w:pPr>
                              <w:pStyle w:val="TituloPortada"/>
                              <w:ind w:firstLine="0"/>
                            </w:pPr>
                            <w:r w:rsidRPr="00C80135">
                              <w:t>Publicación de aplicaciones tradicionales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3pt;margin-top:24.95pt;width:537.8pt;height:12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" filled="f" stroked="f">
                <v:textbox>
                  <w:txbxContent>
                    <w:p w14:paraId="13999F63" w14:textId="6BA3B585" w:rsidR="00C407C1" w:rsidRPr="007749D0" w:rsidRDefault="00C80135" w:rsidP="007F2B44">
                      <w:pPr>
                        <w:pStyle w:val="TituloPortada"/>
                        <w:ind w:firstLine="0"/>
                      </w:pPr>
                      <w:r w:rsidRPr="00C80135">
                        <w:t>Publicación de aplicaciones tradicionales</w:t>
                      </w:r>
                    </w:p>
                  </w:txbxContent>
                </v:textbox>
              </v:shape>
            </w:pict>
          </mc:Fallback>
        </mc:AlternateContent>
      </w:r>
    </w:p>
    <w:p w14:paraId="6EE52F01" w14:textId="60F59EF4"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032100E9" w:rsidR="00DE2964" w:rsidRDefault="00B15C48" w:rsidP="00C407C1">
      <w:pPr>
        <w:pBdr>
          <w:bottom w:val="single" w:sz="12" w:space="1" w:color="auto"/>
        </w:pBdr>
        <w:rPr>
          <w:rFonts w:ascii="Calibri" w:hAnsi="Calibri"/>
          <w:color w:val="000000" w:themeColor="text1"/>
          <w:kern w:val="0"/>
          <w14:ligatures w14:val="none"/>
        </w:rPr>
      </w:pPr>
      <w:r w:rsidRPr="00B15C48">
        <w:rPr>
          <w:rFonts w:ascii="Calibri" w:hAnsi="Calibri"/>
          <w:color w:val="000000" w:themeColor="text1"/>
          <w:kern w:val="0"/>
          <w14:ligatures w14:val="none"/>
        </w:rPr>
        <w:t xml:space="preserve">Este componente se enfoca en aspectos relativos a la publicación de aplicaciones, la vida útil de las mismas, redes locales, pruebas de sitios web y servicios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B15C48">
        <w:rPr>
          <w:rFonts w:ascii="Calibri" w:hAnsi="Calibri"/>
          <w:color w:val="000000" w:themeColor="text1"/>
          <w:kern w:val="0"/>
          <w14:ligatures w14:val="none"/>
        </w:rPr>
        <w:t>. Se profundizará en los conceptos más importantes para llevar a cabo el proceso de publicación tradicional de un sitio web.</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609CDEF" w14:textId="3AB37FB4" w:rsidR="00B32638"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799513" w:history="1">
            <w:r w:rsidR="00B32638" w:rsidRPr="00F92641">
              <w:rPr>
                <w:rStyle w:val="Hipervnculo"/>
                <w:noProof/>
              </w:rPr>
              <w:t>Introducción</w:t>
            </w:r>
            <w:r w:rsidR="00B32638">
              <w:rPr>
                <w:noProof/>
                <w:webHidden/>
              </w:rPr>
              <w:tab/>
            </w:r>
            <w:r w:rsidR="00B32638">
              <w:rPr>
                <w:noProof/>
                <w:webHidden/>
              </w:rPr>
              <w:fldChar w:fldCharType="begin"/>
            </w:r>
            <w:r w:rsidR="00B32638">
              <w:rPr>
                <w:noProof/>
                <w:webHidden/>
              </w:rPr>
              <w:instrText xml:space="preserve"> PAGEREF _Toc164799513 \h </w:instrText>
            </w:r>
            <w:r w:rsidR="00B32638">
              <w:rPr>
                <w:noProof/>
                <w:webHidden/>
              </w:rPr>
            </w:r>
            <w:r w:rsidR="00B32638">
              <w:rPr>
                <w:noProof/>
                <w:webHidden/>
              </w:rPr>
              <w:fldChar w:fldCharType="separate"/>
            </w:r>
            <w:r w:rsidR="00BA5452">
              <w:rPr>
                <w:noProof/>
                <w:webHidden/>
              </w:rPr>
              <w:t>3</w:t>
            </w:r>
            <w:r w:rsidR="00B32638">
              <w:rPr>
                <w:noProof/>
                <w:webHidden/>
              </w:rPr>
              <w:fldChar w:fldCharType="end"/>
            </w:r>
          </w:hyperlink>
        </w:p>
        <w:p w14:paraId="012E15CE" w14:textId="36CCE403" w:rsidR="00B32638" w:rsidRDefault="00000000">
          <w:pPr>
            <w:pStyle w:val="TDC1"/>
            <w:tabs>
              <w:tab w:val="left" w:pos="1200"/>
              <w:tab w:val="right" w:leader="dot" w:pos="9962"/>
            </w:tabs>
            <w:rPr>
              <w:rFonts w:eastAsiaTheme="minorEastAsia"/>
              <w:noProof/>
              <w:sz w:val="24"/>
              <w:szCs w:val="24"/>
              <w:lang w:eastAsia="es-CO"/>
            </w:rPr>
          </w:pPr>
          <w:hyperlink w:anchor="_Toc164799514" w:history="1">
            <w:r w:rsidR="00B32638" w:rsidRPr="00F92641">
              <w:rPr>
                <w:rStyle w:val="Hipervnculo"/>
                <w:noProof/>
              </w:rPr>
              <w:t>1.</w:t>
            </w:r>
            <w:r w:rsidR="00B32638">
              <w:rPr>
                <w:rFonts w:eastAsiaTheme="minorEastAsia"/>
                <w:noProof/>
                <w:sz w:val="24"/>
                <w:szCs w:val="24"/>
                <w:lang w:eastAsia="es-CO"/>
              </w:rPr>
              <w:tab/>
            </w:r>
            <w:r w:rsidR="00B32638" w:rsidRPr="00F92641">
              <w:rPr>
                <w:rStyle w:val="Hipervnculo"/>
                <w:noProof/>
              </w:rPr>
              <w:t>Servicios de “</w:t>
            </w:r>
            <w:r w:rsidR="00B32638" w:rsidRPr="00F92641">
              <w:rPr>
                <w:rStyle w:val="Hipervnculo"/>
                <w:noProof/>
                <w:spacing w:val="20"/>
                <w:lang w:val="en-US"/>
              </w:rPr>
              <w:t>hosting”</w:t>
            </w:r>
            <w:r w:rsidR="00B32638">
              <w:rPr>
                <w:noProof/>
                <w:webHidden/>
              </w:rPr>
              <w:tab/>
            </w:r>
            <w:r w:rsidR="00B32638">
              <w:rPr>
                <w:noProof/>
                <w:webHidden/>
              </w:rPr>
              <w:fldChar w:fldCharType="begin"/>
            </w:r>
            <w:r w:rsidR="00B32638">
              <w:rPr>
                <w:noProof/>
                <w:webHidden/>
              </w:rPr>
              <w:instrText xml:space="preserve"> PAGEREF _Toc164799514 \h </w:instrText>
            </w:r>
            <w:r w:rsidR="00B32638">
              <w:rPr>
                <w:noProof/>
                <w:webHidden/>
              </w:rPr>
            </w:r>
            <w:r w:rsidR="00B32638">
              <w:rPr>
                <w:noProof/>
                <w:webHidden/>
              </w:rPr>
              <w:fldChar w:fldCharType="separate"/>
            </w:r>
            <w:r w:rsidR="00BA5452">
              <w:rPr>
                <w:noProof/>
                <w:webHidden/>
              </w:rPr>
              <w:t>5</w:t>
            </w:r>
            <w:r w:rsidR="00B32638">
              <w:rPr>
                <w:noProof/>
                <w:webHidden/>
              </w:rPr>
              <w:fldChar w:fldCharType="end"/>
            </w:r>
          </w:hyperlink>
        </w:p>
        <w:p w14:paraId="60073A5A" w14:textId="4FFE9671" w:rsidR="00B32638" w:rsidRDefault="00000000">
          <w:pPr>
            <w:pStyle w:val="TDC1"/>
            <w:tabs>
              <w:tab w:val="left" w:pos="1200"/>
              <w:tab w:val="right" w:leader="dot" w:pos="9962"/>
            </w:tabs>
            <w:rPr>
              <w:rFonts w:eastAsiaTheme="minorEastAsia"/>
              <w:noProof/>
              <w:sz w:val="24"/>
              <w:szCs w:val="24"/>
              <w:lang w:eastAsia="es-CO"/>
            </w:rPr>
          </w:pPr>
          <w:hyperlink w:anchor="_Toc164799515" w:history="1">
            <w:r w:rsidR="00B32638" w:rsidRPr="00F92641">
              <w:rPr>
                <w:rStyle w:val="Hipervnculo"/>
                <w:noProof/>
              </w:rPr>
              <w:t>2.</w:t>
            </w:r>
            <w:r w:rsidR="00B32638">
              <w:rPr>
                <w:rFonts w:eastAsiaTheme="minorEastAsia"/>
                <w:noProof/>
                <w:sz w:val="24"/>
                <w:szCs w:val="24"/>
                <w:lang w:eastAsia="es-CO"/>
              </w:rPr>
              <w:tab/>
            </w:r>
            <w:r w:rsidR="00B32638" w:rsidRPr="00F92641">
              <w:rPr>
                <w:rStyle w:val="Hipervnculo"/>
                <w:noProof/>
              </w:rPr>
              <w:t>Servicios de dominio</w:t>
            </w:r>
            <w:r w:rsidR="00B32638">
              <w:rPr>
                <w:noProof/>
                <w:webHidden/>
              </w:rPr>
              <w:tab/>
            </w:r>
            <w:r w:rsidR="00B32638">
              <w:rPr>
                <w:noProof/>
                <w:webHidden/>
              </w:rPr>
              <w:fldChar w:fldCharType="begin"/>
            </w:r>
            <w:r w:rsidR="00B32638">
              <w:rPr>
                <w:noProof/>
                <w:webHidden/>
              </w:rPr>
              <w:instrText xml:space="preserve"> PAGEREF _Toc164799515 \h </w:instrText>
            </w:r>
            <w:r w:rsidR="00B32638">
              <w:rPr>
                <w:noProof/>
                <w:webHidden/>
              </w:rPr>
            </w:r>
            <w:r w:rsidR="00B32638">
              <w:rPr>
                <w:noProof/>
                <w:webHidden/>
              </w:rPr>
              <w:fldChar w:fldCharType="separate"/>
            </w:r>
            <w:r w:rsidR="00BA5452">
              <w:rPr>
                <w:noProof/>
                <w:webHidden/>
              </w:rPr>
              <w:t>10</w:t>
            </w:r>
            <w:r w:rsidR="00B32638">
              <w:rPr>
                <w:noProof/>
                <w:webHidden/>
              </w:rPr>
              <w:fldChar w:fldCharType="end"/>
            </w:r>
          </w:hyperlink>
        </w:p>
        <w:p w14:paraId="10568995" w14:textId="0FD958EA" w:rsidR="00B32638" w:rsidRDefault="00000000">
          <w:pPr>
            <w:pStyle w:val="TDC3"/>
            <w:tabs>
              <w:tab w:val="right" w:leader="dot" w:pos="9962"/>
            </w:tabs>
            <w:rPr>
              <w:rFonts w:eastAsiaTheme="minorEastAsia"/>
              <w:noProof/>
              <w:sz w:val="24"/>
              <w:szCs w:val="24"/>
              <w:lang w:eastAsia="es-CO"/>
            </w:rPr>
          </w:pPr>
          <w:hyperlink w:anchor="_Toc164799516" w:history="1">
            <w:r w:rsidR="00B32638" w:rsidRPr="00F92641">
              <w:rPr>
                <w:rStyle w:val="Hipervnculo"/>
                <w:noProof/>
              </w:rPr>
              <w:t>Servidores DNS</w:t>
            </w:r>
            <w:r w:rsidR="00B32638">
              <w:rPr>
                <w:noProof/>
                <w:webHidden/>
              </w:rPr>
              <w:tab/>
            </w:r>
            <w:r w:rsidR="00B32638">
              <w:rPr>
                <w:noProof/>
                <w:webHidden/>
              </w:rPr>
              <w:fldChar w:fldCharType="begin"/>
            </w:r>
            <w:r w:rsidR="00B32638">
              <w:rPr>
                <w:noProof/>
                <w:webHidden/>
              </w:rPr>
              <w:instrText xml:space="preserve"> PAGEREF _Toc164799516 \h </w:instrText>
            </w:r>
            <w:r w:rsidR="00B32638">
              <w:rPr>
                <w:noProof/>
                <w:webHidden/>
              </w:rPr>
            </w:r>
            <w:r w:rsidR="00B32638">
              <w:rPr>
                <w:noProof/>
                <w:webHidden/>
              </w:rPr>
              <w:fldChar w:fldCharType="separate"/>
            </w:r>
            <w:r w:rsidR="00BA5452">
              <w:rPr>
                <w:noProof/>
                <w:webHidden/>
              </w:rPr>
              <w:t>13</w:t>
            </w:r>
            <w:r w:rsidR="00B32638">
              <w:rPr>
                <w:noProof/>
                <w:webHidden/>
              </w:rPr>
              <w:fldChar w:fldCharType="end"/>
            </w:r>
          </w:hyperlink>
        </w:p>
        <w:p w14:paraId="62E8D3DF" w14:textId="2463195F" w:rsidR="00B32638" w:rsidRDefault="00000000">
          <w:pPr>
            <w:pStyle w:val="TDC3"/>
            <w:tabs>
              <w:tab w:val="right" w:leader="dot" w:pos="9962"/>
            </w:tabs>
            <w:rPr>
              <w:rFonts w:eastAsiaTheme="minorEastAsia"/>
              <w:noProof/>
              <w:sz w:val="24"/>
              <w:szCs w:val="24"/>
              <w:lang w:eastAsia="es-CO"/>
            </w:rPr>
          </w:pPr>
          <w:hyperlink w:anchor="_Toc164799517" w:history="1">
            <w:r w:rsidR="00B32638" w:rsidRPr="00F92641">
              <w:rPr>
                <w:rStyle w:val="Hipervnculo"/>
                <w:noProof/>
              </w:rPr>
              <w:t>Búsqueda de dominio en navegador web</w:t>
            </w:r>
            <w:r w:rsidR="00B32638">
              <w:rPr>
                <w:noProof/>
                <w:webHidden/>
              </w:rPr>
              <w:tab/>
            </w:r>
            <w:r w:rsidR="00B32638">
              <w:rPr>
                <w:noProof/>
                <w:webHidden/>
              </w:rPr>
              <w:fldChar w:fldCharType="begin"/>
            </w:r>
            <w:r w:rsidR="00B32638">
              <w:rPr>
                <w:noProof/>
                <w:webHidden/>
              </w:rPr>
              <w:instrText xml:space="preserve"> PAGEREF _Toc164799517 \h </w:instrText>
            </w:r>
            <w:r w:rsidR="00B32638">
              <w:rPr>
                <w:noProof/>
                <w:webHidden/>
              </w:rPr>
            </w:r>
            <w:r w:rsidR="00B32638">
              <w:rPr>
                <w:noProof/>
                <w:webHidden/>
              </w:rPr>
              <w:fldChar w:fldCharType="separate"/>
            </w:r>
            <w:r w:rsidR="00BA5452">
              <w:rPr>
                <w:noProof/>
                <w:webHidden/>
              </w:rPr>
              <w:t>13</w:t>
            </w:r>
            <w:r w:rsidR="00B32638">
              <w:rPr>
                <w:noProof/>
                <w:webHidden/>
              </w:rPr>
              <w:fldChar w:fldCharType="end"/>
            </w:r>
          </w:hyperlink>
        </w:p>
        <w:p w14:paraId="1914FB70" w14:textId="5B1731C3" w:rsidR="00B32638" w:rsidRDefault="00000000">
          <w:pPr>
            <w:pStyle w:val="TDC1"/>
            <w:tabs>
              <w:tab w:val="left" w:pos="1200"/>
              <w:tab w:val="right" w:leader="dot" w:pos="9962"/>
            </w:tabs>
            <w:rPr>
              <w:rFonts w:eastAsiaTheme="minorEastAsia"/>
              <w:noProof/>
              <w:sz w:val="24"/>
              <w:szCs w:val="24"/>
              <w:lang w:eastAsia="es-CO"/>
            </w:rPr>
          </w:pPr>
          <w:hyperlink w:anchor="_Toc164799518" w:history="1">
            <w:r w:rsidR="00B32638" w:rsidRPr="00F92641">
              <w:rPr>
                <w:rStyle w:val="Hipervnculo"/>
                <w:noProof/>
              </w:rPr>
              <w:t>3.</w:t>
            </w:r>
            <w:r w:rsidR="00B32638">
              <w:rPr>
                <w:rFonts w:eastAsiaTheme="minorEastAsia"/>
                <w:noProof/>
                <w:sz w:val="24"/>
                <w:szCs w:val="24"/>
                <w:lang w:eastAsia="es-CO"/>
              </w:rPr>
              <w:tab/>
            </w:r>
            <w:r w:rsidR="00B32638" w:rsidRPr="00F92641">
              <w:rPr>
                <w:rStyle w:val="Hipervnculo"/>
                <w:noProof/>
              </w:rPr>
              <w:t>FTP</w:t>
            </w:r>
            <w:r w:rsidR="00B32638">
              <w:rPr>
                <w:noProof/>
                <w:webHidden/>
              </w:rPr>
              <w:tab/>
            </w:r>
            <w:r w:rsidR="00B32638">
              <w:rPr>
                <w:noProof/>
                <w:webHidden/>
              </w:rPr>
              <w:fldChar w:fldCharType="begin"/>
            </w:r>
            <w:r w:rsidR="00B32638">
              <w:rPr>
                <w:noProof/>
                <w:webHidden/>
              </w:rPr>
              <w:instrText xml:space="preserve"> PAGEREF _Toc164799518 \h </w:instrText>
            </w:r>
            <w:r w:rsidR="00B32638">
              <w:rPr>
                <w:noProof/>
                <w:webHidden/>
              </w:rPr>
            </w:r>
            <w:r w:rsidR="00B32638">
              <w:rPr>
                <w:noProof/>
                <w:webHidden/>
              </w:rPr>
              <w:fldChar w:fldCharType="separate"/>
            </w:r>
            <w:r w:rsidR="00BA5452">
              <w:rPr>
                <w:noProof/>
                <w:webHidden/>
              </w:rPr>
              <w:t>15</w:t>
            </w:r>
            <w:r w:rsidR="00B32638">
              <w:rPr>
                <w:noProof/>
                <w:webHidden/>
              </w:rPr>
              <w:fldChar w:fldCharType="end"/>
            </w:r>
          </w:hyperlink>
        </w:p>
        <w:p w14:paraId="54FEC0F7" w14:textId="6F2CBD76" w:rsidR="00B32638" w:rsidRDefault="00000000">
          <w:pPr>
            <w:pStyle w:val="TDC1"/>
            <w:tabs>
              <w:tab w:val="left" w:pos="1200"/>
              <w:tab w:val="right" w:leader="dot" w:pos="9962"/>
            </w:tabs>
            <w:rPr>
              <w:rFonts w:eastAsiaTheme="minorEastAsia"/>
              <w:noProof/>
              <w:sz w:val="24"/>
              <w:szCs w:val="24"/>
              <w:lang w:eastAsia="es-CO"/>
            </w:rPr>
          </w:pPr>
          <w:hyperlink w:anchor="_Toc164799519" w:history="1">
            <w:r w:rsidR="00B32638" w:rsidRPr="00F92641">
              <w:rPr>
                <w:rStyle w:val="Hipervnculo"/>
                <w:noProof/>
              </w:rPr>
              <w:t>4.</w:t>
            </w:r>
            <w:r w:rsidR="00B32638">
              <w:rPr>
                <w:rFonts w:eastAsiaTheme="minorEastAsia"/>
                <w:noProof/>
                <w:sz w:val="24"/>
                <w:szCs w:val="24"/>
                <w:lang w:eastAsia="es-CO"/>
              </w:rPr>
              <w:tab/>
            </w:r>
            <w:r w:rsidR="00B32638" w:rsidRPr="00F92641">
              <w:rPr>
                <w:rStyle w:val="Hipervnculo"/>
                <w:noProof/>
              </w:rPr>
              <w:t>Publicación y prueba de sitios</w:t>
            </w:r>
            <w:r w:rsidR="00B32638">
              <w:rPr>
                <w:noProof/>
                <w:webHidden/>
              </w:rPr>
              <w:tab/>
            </w:r>
            <w:r w:rsidR="00B32638">
              <w:rPr>
                <w:noProof/>
                <w:webHidden/>
              </w:rPr>
              <w:fldChar w:fldCharType="begin"/>
            </w:r>
            <w:r w:rsidR="00B32638">
              <w:rPr>
                <w:noProof/>
                <w:webHidden/>
              </w:rPr>
              <w:instrText xml:space="preserve"> PAGEREF _Toc164799519 \h </w:instrText>
            </w:r>
            <w:r w:rsidR="00B32638">
              <w:rPr>
                <w:noProof/>
                <w:webHidden/>
              </w:rPr>
            </w:r>
            <w:r w:rsidR="00B32638">
              <w:rPr>
                <w:noProof/>
                <w:webHidden/>
              </w:rPr>
              <w:fldChar w:fldCharType="separate"/>
            </w:r>
            <w:r w:rsidR="00BA5452">
              <w:rPr>
                <w:noProof/>
                <w:webHidden/>
              </w:rPr>
              <w:t>17</w:t>
            </w:r>
            <w:r w:rsidR="00B32638">
              <w:rPr>
                <w:noProof/>
                <w:webHidden/>
              </w:rPr>
              <w:fldChar w:fldCharType="end"/>
            </w:r>
          </w:hyperlink>
        </w:p>
        <w:p w14:paraId="4C3DB64C" w14:textId="566E4C94" w:rsidR="00B32638" w:rsidRDefault="00000000">
          <w:pPr>
            <w:pStyle w:val="TDC1"/>
            <w:tabs>
              <w:tab w:val="right" w:leader="dot" w:pos="9962"/>
            </w:tabs>
            <w:rPr>
              <w:rFonts w:eastAsiaTheme="minorEastAsia"/>
              <w:noProof/>
              <w:sz w:val="24"/>
              <w:szCs w:val="24"/>
              <w:lang w:eastAsia="es-CO"/>
            </w:rPr>
          </w:pPr>
          <w:hyperlink w:anchor="_Toc164799520" w:history="1">
            <w:r w:rsidR="00B32638" w:rsidRPr="00F92641">
              <w:rPr>
                <w:rStyle w:val="Hipervnculo"/>
                <w:noProof/>
              </w:rPr>
              <w:t>Síntesis</w:t>
            </w:r>
            <w:r w:rsidR="00B32638">
              <w:rPr>
                <w:noProof/>
                <w:webHidden/>
              </w:rPr>
              <w:tab/>
            </w:r>
            <w:r w:rsidR="00B32638">
              <w:rPr>
                <w:noProof/>
                <w:webHidden/>
              </w:rPr>
              <w:fldChar w:fldCharType="begin"/>
            </w:r>
            <w:r w:rsidR="00B32638">
              <w:rPr>
                <w:noProof/>
                <w:webHidden/>
              </w:rPr>
              <w:instrText xml:space="preserve"> PAGEREF _Toc164799520 \h </w:instrText>
            </w:r>
            <w:r w:rsidR="00B32638">
              <w:rPr>
                <w:noProof/>
                <w:webHidden/>
              </w:rPr>
            </w:r>
            <w:r w:rsidR="00B32638">
              <w:rPr>
                <w:noProof/>
                <w:webHidden/>
              </w:rPr>
              <w:fldChar w:fldCharType="separate"/>
            </w:r>
            <w:r w:rsidR="00BA5452">
              <w:rPr>
                <w:noProof/>
                <w:webHidden/>
              </w:rPr>
              <w:t>20</w:t>
            </w:r>
            <w:r w:rsidR="00B32638">
              <w:rPr>
                <w:noProof/>
                <w:webHidden/>
              </w:rPr>
              <w:fldChar w:fldCharType="end"/>
            </w:r>
          </w:hyperlink>
        </w:p>
        <w:p w14:paraId="76875108" w14:textId="2CAAF44C" w:rsidR="00B32638" w:rsidRDefault="00000000">
          <w:pPr>
            <w:pStyle w:val="TDC1"/>
            <w:tabs>
              <w:tab w:val="right" w:leader="dot" w:pos="9962"/>
            </w:tabs>
            <w:rPr>
              <w:rFonts w:eastAsiaTheme="minorEastAsia"/>
              <w:noProof/>
              <w:sz w:val="24"/>
              <w:szCs w:val="24"/>
              <w:lang w:eastAsia="es-CO"/>
            </w:rPr>
          </w:pPr>
          <w:hyperlink w:anchor="_Toc164799521" w:history="1">
            <w:r w:rsidR="00B32638" w:rsidRPr="00F92641">
              <w:rPr>
                <w:rStyle w:val="Hipervnculo"/>
                <w:noProof/>
              </w:rPr>
              <w:t>Material complementario</w:t>
            </w:r>
            <w:r w:rsidR="00B32638">
              <w:rPr>
                <w:noProof/>
                <w:webHidden/>
              </w:rPr>
              <w:tab/>
            </w:r>
            <w:r w:rsidR="00B32638">
              <w:rPr>
                <w:noProof/>
                <w:webHidden/>
              </w:rPr>
              <w:fldChar w:fldCharType="begin"/>
            </w:r>
            <w:r w:rsidR="00B32638">
              <w:rPr>
                <w:noProof/>
                <w:webHidden/>
              </w:rPr>
              <w:instrText xml:space="preserve"> PAGEREF _Toc164799521 \h </w:instrText>
            </w:r>
            <w:r w:rsidR="00B32638">
              <w:rPr>
                <w:noProof/>
                <w:webHidden/>
              </w:rPr>
            </w:r>
            <w:r w:rsidR="00B32638">
              <w:rPr>
                <w:noProof/>
                <w:webHidden/>
              </w:rPr>
              <w:fldChar w:fldCharType="separate"/>
            </w:r>
            <w:r w:rsidR="00BA5452">
              <w:rPr>
                <w:noProof/>
                <w:webHidden/>
              </w:rPr>
              <w:t>21</w:t>
            </w:r>
            <w:r w:rsidR="00B32638">
              <w:rPr>
                <w:noProof/>
                <w:webHidden/>
              </w:rPr>
              <w:fldChar w:fldCharType="end"/>
            </w:r>
          </w:hyperlink>
        </w:p>
        <w:p w14:paraId="403C8E6D" w14:textId="5BCB9ED3" w:rsidR="00B32638" w:rsidRDefault="00000000">
          <w:pPr>
            <w:pStyle w:val="TDC1"/>
            <w:tabs>
              <w:tab w:val="right" w:leader="dot" w:pos="9962"/>
            </w:tabs>
            <w:rPr>
              <w:rFonts w:eastAsiaTheme="minorEastAsia"/>
              <w:noProof/>
              <w:sz w:val="24"/>
              <w:szCs w:val="24"/>
              <w:lang w:eastAsia="es-CO"/>
            </w:rPr>
          </w:pPr>
          <w:hyperlink w:anchor="_Toc164799522" w:history="1">
            <w:r w:rsidR="00B32638" w:rsidRPr="00F92641">
              <w:rPr>
                <w:rStyle w:val="Hipervnculo"/>
                <w:noProof/>
              </w:rPr>
              <w:t>Glosario</w:t>
            </w:r>
            <w:r w:rsidR="00B32638">
              <w:rPr>
                <w:noProof/>
                <w:webHidden/>
              </w:rPr>
              <w:tab/>
            </w:r>
            <w:r w:rsidR="00B32638">
              <w:rPr>
                <w:noProof/>
                <w:webHidden/>
              </w:rPr>
              <w:fldChar w:fldCharType="begin"/>
            </w:r>
            <w:r w:rsidR="00B32638">
              <w:rPr>
                <w:noProof/>
                <w:webHidden/>
              </w:rPr>
              <w:instrText xml:space="preserve"> PAGEREF _Toc164799522 \h </w:instrText>
            </w:r>
            <w:r w:rsidR="00B32638">
              <w:rPr>
                <w:noProof/>
                <w:webHidden/>
              </w:rPr>
            </w:r>
            <w:r w:rsidR="00B32638">
              <w:rPr>
                <w:noProof/>
                <w:webHidden/>
              </w:rPr>
              <w:fldChar w:fldCharType="separate"/>
            </w:r>
            <w:r w:rsidR="00BA5452">
              <w:rPr>
                <w:noProof/>
                <w:webHidden/>
              </w:rPr>
              <w:t>22</w:t>
            </w:r>
            <w:r w:rsidR="00B32638">
              <w:rPr>
                <w:noProof/>
                <w:webHidden/>
              </w:rPr>
              <w:fldChar w:fldCharType="end"/>
            </w:r>
          </w:hyperlink>
        </w:p>
        <w:p w14:paraId="6E30C270" w14:textId="5F7398B9" w:rsidR="00B32638" w:rsidRDefault="00000000">
          <w:pPr>
            <w:pStyle w:val="TDC1"/>
            <w:tabs>
              <w:tab w:val="right" w:leader="dot" w:pos="9962"/>
            </w:tabs>
            <w:rPr>
              <w:rFonts w:eastAsiaTheme="minorEastAsia"/>
              <w:noProof/>
              <w:sz w:val="24"/>
              <w:szCs w:val="24"/>
              <w:lang w:eastAsia="es-CO"/>
            </w:rPr>
          </w:pPr>
          <w:hyperlink w:anchor="_Toc164799523" w:history="1">
            <w:r w:rsidR="00B32638" w:rsidRPr="00F92641">
              <w:rPr>
                <w:rStyle w:val="Hipervnculo"/>
                <w:noProof/>
                <w:lang w:val="en-US"/>
              </w:rPr>
              <w:t>Referencias bibliográficas</w:t>
            </w:r>
            <w:r w:rsidR="00B32638">
              <w:rPr>
                <w:noProof/>
                <w:webHidden/>
              </w:rPr>
              <w:tab/>
            </w:r>
            <w:r w:rsidR="00B32638">
              <w:rPr>
                <w:noProof/>
                <w:webHidden/>
              </w:rPr>
              <w:fldChar w:fldCharType="begin"/>
            </w:r>
            <w:r w:rsidR="00B32638">
              <w:rPr>
                <w:noProof/>
                <w:webHidden/>
              </w:rPr>
              <w:instrText xml:space="preserve"> PAGEREF _Toc164799523 \h </w:instrText>
            </w:r>
            <w:r w:rsidR="00B32638">
              <w:rPr>
                <w:noProof/>
                <w:webHidden/>
              </w:rPr>
            </w:r>
            <w:r w:rsidR="00B32638">
              <w:rPr>
                <w:noProof/>
                <w:webHidden/>
              </w:rPr>
              <w:fldChar w:fldCharType="separate"/>
            </w:r>
            <w:r w:rsidR="00BA5452">
              <w:rPr>
                <w:noProof/>
                <w:webHidden/>
              </w:rPr>
              <w:t>23</w:t>
            </w:r>
            <w:r w:rsidR="00B32638">
              <w:rPr>
                <w:noProof/>
                <w:webHidden/>
              </w:rPr>
              <w:fldChar w:fldCharType="end"/>
            </w:r>
          </w:hyperlink>
        </w:p>
        <w:p w14:paraId="5FA03088" w14:textId="3441475D" w:rsidR="00B32638" w:rsidRDefault="00000000">
          <w:pPr>
            <w:pStyle w:val="TDC1"/>
            <w:tabs>
              <w:tab w:val="right" w:leader="dot" w:pos="9962"/>
            </w:tabs>
            <w:rPr>
              <w:rFonts w:eastAsiaTheme="minorEastAsia"/>
              <w:noProof/>
              <w:sz w:val="24"/>
              <w:szCs w:val="24"/>
              <w:lang w:eastAsia="es-CO"/>
            </w:rPr>
          </w:pPr>
          <w:hyperlink w:anchor="_Toc164799524" w:history="1">
            <w:r w:rsidR="00B32638" w:rsidRPr="00F92641">
              <w:rPr>
                <w:rStyle w:val="Hipervnculo"/>
                <w:noProof/>
              </w:rPr>
              <w:t>Créditos</w:t>
            </w:r>
            <w:r w:rsidR="00B32638">
              <w:rPr>
                <w:noProof/>
                <w:webHidden/>
              </w:rPr>
              <w:tab/>
            </w:r>
            <w:r w:rsidR="00B32638">
              <w:rPr>
                <w:noProof/>
                <w:webHidden/>
              </w:rPr>
              <w:fldChar w:fldCharType="begin"/>
            </w:r>
            <w:r w:rsidR="00B32638">
              <w:rPr>
                <w:noProof/>
                <w:webHidden/>
              </w:rPr>
              <w:instrText xml:space="preserve"> PAGEREF _Toc164799524 \h </w:instrText>
            </w:r>
            <w:r w:rsidR="00B32638">
              <w:rPr>
                <w:noProof/>
                <w:webHidden/>
              </w:rPr>
            </w:r>
            <w:r w:rsidR="00B32638">
              <w:rPr>
                <w:noProof/>
                <w:webHidden/>
              </w:rPr>
              <w:fldChar w:fldCharType="separate"/>
            </w:r>
            <w:r w:rsidR="00BA5452">
              <w:rPr>
                <w:noProof/>
                <w:webHidden/>
              </w:rPr>
              <w:t>24</w:t>
            </w:r>
            <w:r w:rsidR="00B32638">
              <w:rPr>
                <w:noProof/>
                <w:webHidden/>
              </w:rPr>
              <w:fldChar w:fldCharType="end"/>
            </w:r>
          </w:hyperlink>
        </w:p>
        <w:p w14:paraId="3910A12C" w14:textId="1F72B656"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4799513"/>
      <w:r>
        <w:lastRenderedPageBreak/>
        <w:t>Introducción</w:t>
      </w:r>
      <w:bookmarkEnd w:id="0"/>
    </w:p>
    <w:p w14:paraId="62961490" w14:textId="77777777" w:rsidR="00B15C48" w:rsidRDefault="00B15C48" w:rsidP="00B15C48">
      <w:r>
        <w:t>Bienvenido al componente de publicación de aplicaciones tradicionales.</w:t>
      </w:r>
    </w:p>
    <w:p w14:paraId="34D58495" w14:textId="3D210230" w:rsidR="00B15C48" w:rsidRDefault="00B15C48" w:rsidP="00B15C48">
      <w:r>
        <w:t xml:space="preserve">El proceso de construcción de </w:t>
      </w:r>
      <w:r w:rsidR="009C71D9">
        <w:t>“</w:t>
      </w:r>
      <w:r w:rsidRPr="009C71D9">
        <w:rPr>
          <w:rStyle w:val="Extranjerismo"/>
        </w:rPr>
        <w:t>software</w:t>
      </w:r>
      <w:r w:rsidR="009C71D9">
        <w:rPr>
          <w:rStyle w:val="Extranjerismo"/>
        </w:rPr>
        <w:t>”</w:t>
      </w:r>
      <w:r>
        <w:t xml:space="preserve"> no concluye con la construcción e integración de los módulos de código fuente, los diseños y los sistemas de persistencia. Estas etapas constituyen apenas el preámbulo de las dos últimas fases del proceso: el despliegue y el mantenimiento del </w:t>
      </w:r>
      <w:r w:rsidR="009C71D9">
        <w:t>“</w:t>
      </w:r>
      <w:r w:rsidR="009C71D9" w:rsidRPr="009C71D9">
        <w:rPr>
          <w:rStyle w:val="Extranjerismo"/>
        </w:rPr>
        <w:t>software</w:t>
      </w:r>
      <w:r w:rsidR="009C71D9">
        <w:rPr>
          <w:rStyle w:val="Extranjerismo"/>
        </w:rPr>
        <w:t>”</w:t>
      </w:r>
      <w:r>
        <w:t xml:space="preserve">. El despliegue implica transferir los productos de </w:t>
      </w:r>
      <w:r w:rsidR="009C71D9">
        <w:t>“</w:t>
      </w:r>
      <w:r w:rsidR="009C71D9" w:rsidRPr="009C71D9">
        <w:rPr>
          <w:rStyle w:val="Extranjerismo"/>
        </w:rPr>
        <w:t>software</w:t>
      </w:r>
      <w:r w:rsidR="009C71D9">
        <w:rPr>
          <w:rStyle w:val="Extranjerismo"/>
        </w:rPr>
        <w:t>”</w:t>
      </w:r>
      <w:r>
        <w:t xml:space="preserve"> a un entorno donde puedan ser utilizados libremente por los usuarios finales. Dependiendo de su complejidad, este proceso puede requerir la participación de profesionales especializados en infraestructura.</w:t>
      </w:r>
    </w:p>
    <w:p w14:paraId="43E5B73B" w14:textId="12775BE7" w:rsidR="00B15C48" w:rsidRDefault="00B15C48" w:rsidP="00B15C48">
      <w:r>
        <w:t xml:space="preserve">En este componente, es esencial abordar de manera responsable los conceptos y procesos estándar para la publicación de una aplicación web, utilizando servicios de terceros. Es recomendable centrar la atención en aspectos clave como servicios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t>, servicios de dominio, protocolos de transferencia de archivos, pruebas de sitios y otros elementos cruciales, los cuales serán de gran utilidad para enriquecer su proceso de formación.</w:t>
      </w:r>
    </w:p>
    <w:p w14:paraId="3B5628F0" w14:textId="77777777" w:rsidR="00B15C48" w:rsidRDefault="00B15C48" w:rsidP="00B15C48">
      <w:r>
        <w:t>En el contexto de la publicación de aplicaciones tradicionales, es indispensable enfocarse en tres aspectos para asegurar su éxito y durabilidad:</w:t>
      </w:r>
    </w:p>
    <w:p w14:paraId="663AE904" w14:textId="77777777" w:rsidR="00B15C48" w:rsidRDefault="00B15C48" w:rsidP="00B15C48">
      <w:pPr>
        <w:pStyle w:val="Prrafodelista"/>
        <w:numPr>
          <w:ilvl w:val="0"/>
          <w:numId w:val="30"/>
        </w:numPr>
      </w:pPr>
      <w:r>
        <w:t>La seguridad y optimización son pilares fundamentales en la fase final de publicación de aplicaciones.</w:t>
      </w:r>
    </w:p>
    <w:p w14:paraId="30FA0DF3" w14:textId="77777777" w:rsidR="00B15C48" w:rsidRDefault="00B15C48" w:rsidP="00B15C48">
      <w:pPr>
        <w:pStyle w:val="Prrafodelista"/>
        <w:numPr>
          <w:ilvl w:val="0"/>
          <w:numId w:val="30"/>
        </w:numPr>
      </w:pPr>
      <w:r>
        <w:t>Garantizar la protección de datos y asegurar un rendimiento eficiente son prioridades que mejoran significativamente la experiencia del usuario y fomentan la confianza en la aplicación.</w:t>
      </w:r>
    </w:p>
    <w:p w14:paraId="6B1993C6" w14:textId="6BFC4DBF" w:rsidR="00EE1629" w:rsidRDefault="00B15C48" w:rsidP="00B15C48">
      <w:pPr>
        <w:pStyle w:val="Prrafodelista"/>
        <w:numPr>
          <w:ilvl w:val="0"/>
          <w:numId w:val="30"/>
        </w:numPr>
      </w:pPr>
      <w:r>
        <w:lastRenderedPageBreak/>
        <w:t>Es crucial realizar pruebas de seguridad exhaustivas y optimizar el rendimiento antes del lanzamiento, además de mantener actualizaciones regulares para enfrentar vulnerabilidades emergentes.</w:t>
      </w:r>
      <w:r w:rsidR="00EE1629">
        <w:br w:type="page"/>
      </w:r>
    </w:p>
    <w:p w14:paraId="7DFE8407" w14:textId="07392924" w:rsidR="00C407C1" w:rsidRDefault="00B15C48" w:rsidP="007F2B44">
      <w:pPr>
        <w:pStyle w:val="Ttulo1"/>
      </w:pPr>
      <w:bookmarkStart w:id="1" w:name="_Toc164799514"/>
      <w:r w:rsidRPr="00B15C48">
        <w:lastRenderedPageBreak/>
        <w:t xml:space="preserve">Servicios de </w:t>
      </w:r>
      <w:r w:rsidR="009C71D9">
        <w:t>“</w:t>
      </w:r>
      <w:r w:rsidRPr="009C71D9">
        <w:rPr>
          <w:rStyle w:val="Extranjerismo"/>
        </w:rPr>
        <w:t>hosting</w:t>
      </w:r>
      <w:r w:rsidR="009C71D9">
        <w:rPr>
          <w:rStyle w:val="Extranjerismo"/>
        </w:rPr>
        <w:t>”</w:t>
      </w:r>
      <w:bookmarkEnd w:id="1"/>
    </w:p>
    <w:p w14:paraId="36DC20C5" w14:textId="29245B92" w:rsidR="00BC0C3E" w:rsidRPr="00BC0C3E" w:rsidRDefault="00BC0C3E" w:rsidP="00BC0C3E">
      <w:pPr>
        <w:rPr>
          <w:lang w:val="es-419" w:eastAsia="es-CO"/>
        </w:rPr>
      </w:pPr>
      <w:r w:rsidRPr="00BC0C3E">
        <w:rPr>
          <w:lang w:val="es-419" w:eastAsia="es-CO"/>
        </w:rPr>
        <w:t xml:space="preserve">El servicio de </w:t>
      </w:r>
      <w:r w:rsidR="009C71D9">
        <w:rPr>
          <w:lang w:val="es-419" w:eastAsia="es-CO"/>
        </w:rPr>
        <w:t>“</w:t>
      </w:r>
      <w:r w:rsidRPr="009C71D9">
        <w:rPr>
          <w:rStyle w:val="Extranjerismo"/>
          <w:lang w:val="es-419" w:eastAsia="es-CO"/>
        </w:rPr>
        <w:t>hosting</w:t>
      </w:r>
      <w:r w:rsidR="009C71D9">
        <w:rPr>
          <w:rStyle w:val="Extranjerismo"/>
          <w:lang w:val="es-419" w:eastAsia="es-CO"/>
        </w:rPr>
        <w:t>”</w:t>
      </w:r>
      <w:r w:rsidRPr="00BC0C3E">
        <w:rPr>
          <w:lang w:val="es-419" w:eastAsia="es-CO"/>
        </w:rPr>
        <w:t xml:space="preserve"> corresponde a uno de los dos servicios indispensables para la publicación de una aplicación web, y consiste, esencialmente, en un servicio de alojamiento de archivos de los productos y servicios de </w:t>
      </w:r>
      <w:r w:rsidR="009C71D9">
        <w:t>“</w:t>
      </w:r>
      <w:r w:rsidR="009C71D9" w:rsidRPr="009C71D9">
        <w:rPr>
          <w:rStyle w:val="Extranjerismo"/>
        </w:rPr>
        <w:t>software</w:t>
      </w:r>
      <w:r w:rsidR="009C71D9">
        <w:rPr>
          <w:rStyle w:val="Extranjerismo"/>
        </w:rPr>
        <w:t>”</w:t>
      </w:r>
      <w:r w:rsidRPr="00BC0C3E">
        <w:rPr>
          <w:lang w:val="es-419" w:eastAsia="es-CO"/>
        </w:rPr>
        <w:t xml:space="preserve"> que requieren ser publicados en internet.</w:t>
      </w:r>
    </w:p>
    <w:p w14:paraId="3AD94167" w14:textId="76F76E9F" w:rsidR="00BC0C3E" w:rsidRPr="00BC0C3E" w:rsidRDefault="00BC0C3E" w:rsidP="00BC0C3E">
      <w:pPr>
        <w:rPr>
          <w:lang w:val="es-419" w:eastAsia="es-CO"/>
        </w:rPr>
      </w:pPr>
      <w:r w:rsidRPr="00BC0C3E">
        <w:rPr>
          <w:lang w:val="es-419" w:eastAsia="es-CO"/>
        </w:rPr>
        <w:t xml:space="preserve">Internet es un gran grupo de servidores interconectados, unos con otros, a los cuales las personas acceden para el consumo de servicios desde sus equipos personales; dentro de esta gran red, hay unos servidores especiales encargados de ofrecer el servicio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BC0C3E">
        <w:rPr>
          <w:lang w:val="es-419" w:eastAsia="es-CO"/>
        </w:rPr>
        <w:t>.</w:t>
      </w:r>
    </w:p>
    <w:p w14:paraId="3C938E6F" w14:textId="6113A1E8" w:rsidR="00BC0C3E" w:rsidRPr="00BC0C3E" w:rsidRDefault="00BC0C3E" w:rsidP="00BC0C3E">
      <w:pPr>
        <w:rPr>
          <w:lang w:val="es-419" w:eastAsia="es-CO"/>
        </w:rPr>
      </w:pPr>
      <w:r w:rsidRPr="00BC0C3E">
        <w:rPr>
          <w:lang w:val="es-419" w:eastAsia="es-CO"/>
        </w:rPr>
        <w:t xml:space="preserve">Estos son algunos aspectos generales y de mucha importancia que debe tener en cuenta en lo relacionado con los servicios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BC0C3E">
        <w:rPr>
          <w:lang w:val="es-419" w:eastAsia="es-CO"/>
        </w:rPr>
        <w:t>:</w:t>
      </w:r>
    </w:p>
    <w:p w14:paraId="6594818D" w14:textId="62E17CE1" w:rsidR="00BC0C3E" w:rsidRPr="00BC0C3E" w:rsidRDefault="00BC0C3E" w:rsidP="00BC0C3E">
      <w:pPr>
        <w:pStyle w:val="Prrafodelista"/>
        <w:numPr>
          <w:ilvl w:val="0"/>
          <w:numId w:val="31"/>
        </w:numPr>
        <w:rPr>
          <w:b/>
          <w:bCs/>
          <w:lang w:val="es-419" w:eastAsia="es-CO"/>
        </w:rPr>
      </w:pPr>
      <w:r w:rsidRPr="00BC0C3E">
        <w:rPr>
          <w:b/>
          <w:bCs/>
          <w:lang w:val="es-419" w:eastAsia="es-CO"/>
        </w:rPr>
        <w:t xml:space="preserve">Funcionamiento del servicio </w:t>
      </w:r>
      <w:r w:rsidR="009C71D9" w:rsidRPr="009C71D9">
        <w:rPr>
          <w:b/>
          <w:bCs/>
          <w:lang w:val="es-419" w:eastAsia="es-CO"/>
        </w:rPr>
        <w:t>“</w:t>
      </w:r>
      <w:r w:rsidR="009C71D9" w:rsidRPr="009C71D9">
        <w:rPr>
          <w:rStyle w:val="Extranjerismo"/>
          <w:b/>
          <w:bCs/>
          <w:lang w:val="es-419" w:eastAsia="es-CO"/>
        </w:rPr>
        <w:t>hosting”</w:t>
      </w:r>
    </w:p>
    <w:p w14:paraId="77DE65DC" w14:textId="584C9BED" w:rsidR="009466D7" w:rsidRPr="00BC0C3E" w:rsidRDefault="00BC0C3E" w:rsidP="00BC0C3E">
      <w:pPr>
        <w:pStyle w:val="Prrafodelista"/>
        <w:ind w:left="1429" w:firstLine="0"/>
        <w:rPr>
          <w:lang w:val="es-419" w:eastAsia="es-CO"/>
        </w:rPr>
      </w:pPr>
      <w:r w:rsidRPr="00BC0C3E">
        <w:rPr>
          <w:lang w:val="es-419" w:eastAsia="es-CO"/>
        </w:rPr>
        <w:t xml:space="preserve">El servicio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BC0C3E">
        <w:rPr>
          <w:lang w:val="es-419" w:eastAsia="es-CO"/>
        </w:rPr>
        <w:t xml:space="preserve"> funciona de manera similar al arrendamiento de inmuebles. En ambos contextos, se realiza el pago de un alquiler que otorga la autorización para utilizar un espacio. En el caso del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BC0C3E">
        <w:rPr>
          <w:lang w:val="es-419" w:eastAsia="es-CO"/>
        </w:rPr>
        <w:t>, este espacio se utiliza para alojar contenido digital.</w:t>
      </w:r>
    </w:p>
    <w:p w14:paraId="5D6A1F3D" w14:textId="326FD5FD" w:rsidR="00BC0C3E" w:rsidRPr="00BC0C3E" w:rsidRDefault="00BC0C3E" w:rsidP="00BC0C3E">
      <w:pPr>
        <w:pStyle w:val="Prrafodelista"/>
        <w:numPr>
          <w:ilvl w:val="0"/>
          <w:numId w:val="31"/>
        </w:numPr>
        <w:rPr>
          <w:b/>
          <w:bCs/>
          <w:lang w:val="es-419" w:eastAsia="es-CO"/>
        </w:rPr>
      </w:pPr>
      <w:r w:rsidRPr="00BC0C3E">
        <w:rPr>
          <w:b/>
          <w:bCs/>
          <w:lang w:val="es-419" w:eastAsia="es-CO"/>
        </w:rPr>
        <w:t xml:space="preserve">Modalidades o tipos de </w:t>
      </w:r>
      <w:r w:rsidR="009C71D9" w:rsidRPr="009C71D9">
        <w:rPr>
          <w:b/>
          <w:bCs/>
          <w:lang w:val="es-419" w:eastAsia="es-CO"/>
        </w:rPr>
        <w:t>“</w:t>
      </w:r>
      <w:r w:rsidR="009C71D9" w:rsidRPr="009C71D9">
        <w:rPr>
          <w:rStyle w:val="Extranjerismo"/>
          <w:b/>
          <w:bCs/>
          <w:lang w:val="es-419" w:eastAsia="es-CO"/>
        </w:rPr>
        <w:t>hosting”</w:t>
      </w:r>
    </w:p>
    <w:p w14:paraId="7877E052" w14:textId="419A5D6F" w:rsidR="00BC0C3E" w:rsidRPr="00BC0C3E" w:rsidRDefault="00BC0C3E" w:rsidP="00BC0C3E">
      <w:pPr>
        <w:pStyle w:val="Prrafodelista"/>
        <w:ind w:left="1429" w:firstLine="0"/>
        <w:rPr>
          <w:lang w:val="es-419" w:eastAsia="es-CO"/>
        </w:rPr>
      </w:pPr>
      <w:r w:rsidRPr="00BC0C3E">
        <w:rPr>
          <w:lang w:val="es-419" w:eastAsia="es-CO"/>
        </w:rPr>
        <w:t xml:space="preserve">Las modalidades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BC0C3E">
        <w:rPr>
          <w:lang w:val="es-419" w:eastAsia="es-CO"/>
        </w:rPr>
        <w:t xml:space="preserve"> varían, pero todas comparten una base común con el proceso de arrendamiento de inmuebles, donde se efectúa un pago para obtener el derecho de usar un espacio determinado. Este espacio, en el contexto del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BC0C3E">
        <w:rPr>
          <w:lang w:val="es-419" w:eastAsia="es-CO"/>
        </w:rPr>
        <w:t>, se utiliza para almacenar datos y hacer accesibles los contenidos en línea.</w:t>
      </w:r>
    </w:p>
    <w:p w14:paraId="2CFCA0F5" w14:textId="308E5452" w:rsidR="00BC0C3E" w:rsidRDefault="00205D45" w:rsidP="00BC0C3E">
      <w:pPr>
        <w:rPr>
          <w:lang w:val="es-419" w:eastAsia="es-CO"/>
        </w:rPr>
      </w:pPr>
      <w:r>
        <w:rPr>
          <w:lang w:val="es-419" w:eastAsia="es-CO"/>
        </w:rPr>
        <w:t xml:space="preserve">                                                                                                                                                                                                                                                                                                                                                                                                                                                                                                                                                                                                                                                                                                                                                                                                                                                                                                                                                                                                                                                                                                                                                                                                                                                                                                                                                                                                                                                                                                                                                                                                                                                                                                                                                                                                                                                                                                                                                                                                                                                                                                                                                                                                                                                                                                                                                                                                                                                                                                                                                                                                                                                                                                                                                                                                                                                                                                                                                                                                                                                                                                                            </w:t>
      </w:r>
    </w:p>
    <w:p w14:paraId="05BD0978" w14:textId="2FE51B40" w:rsidR="00BC0C3E" w:rsidRPr="00BC0C3E" w:rsidRDefault="00BC0C3E" w:rsidP="00BC0C3E">
      <w:pPr>
        <w:pStyle w:val="Prrafodelista"/>
        <w:numPr>
          <w:ilvl w:val="0"/>
          <w:numId w:val="31"/>
        </w:numPr>
        <w:rPr>
          <w:b/>
          <w:bCs/>
          <w:lang w:val="es-419" w:eastAsia="es-CO"/>
        </w:rPr>
      </w:pPr>
      <w:r w:rsidRPr="00BC0C3E">
        <w:rPr>
          <w:b/>
          <w:bCs/>
          <w:lang w:val="es-419" w:eastAsia="es-CO"/>
        </w:rPr>
        <w:lastRenderedPageBreak/>
        <w:t xml:space="preserve">Trámites y gestión del </w:t>
      </w:r>
      <w:r w:rsidR="009C71D9" w:rsidRPr="009C71D9">
        <w:rPr>
          <w:b/>
          <w:bCs/>
          <w:lang w:val="es-419" w:eastAsia="es-CO"/>
        </w:rPr>
        <w:t>“</w:t>
      </w:r>
      <w:r w:rsidR="009C71D9" w:rsidRPr="009C71D9">
        <w:rPr>
          <w:rStyle w:val="Extranjerismo"/>
          <w:b/>
          <w:bCs/>
          <w:lang w:val="es-419" w:eastAsia="es-CO"/>
        </w:rPr>
        <w:t>hosting”</w:t>
      </w:r>
    </w:p>
    <w:p w14:paraId="18E3A245" w14:textId="5CF502A1" w:rsidR="00BC0C3E" w:rsidRPr="00BC0C3E" w:rsidRDefault="00BC0C3E" w:rsidP="00BC0C3E">
      <w:pPr>
        <w:pStyle w:val="Prrafodelista"/>
        <w:ind w:left="1429" w:firstLine="0"/>
        <w:rPr>
          <w:lang w:val="es-419" w:eastAsia="es-CO"/>
        </w:rPr>
      </w:pPr>
      <w:r w:rsidRPr="00BC0C3E">
        <w:rPr>
          <w:lang w:val="es-419" w:eastAsia="es-CO"/>
        </w:rPr>
        <w:t xml:space="preserve">Siguiendo la analogía con el alquiler de un inmueble, cualquier servicio adicional, como la adquisición de una dirección de internet, un número de teléfono o servicios públicos, debe tramitarse de manera independiente con otros proveedores. De la misma manera, en internet, cualquier servicio adicional más allá del simple almacenamiento de archivos, productos y servicios de </w:t>
      </w:r>
      <w:r w:rsidR="009C71D9">
        <w:t>“</w:t>
      </w:r>
      <w:r w:rsidR="009C71D9" w:rsidRPr="009C71D9">
        <w:rPr>
          <w:rStyle w:val="Extranjerismo"/>
        </w:rPr>
        <w:t>software</w:t>
      </w:r>
      <w:r w:rsidR="009C71D9">
        <w:rPr>
          <w:rStyle w:val="Extranjerismo"/>
        </w:rPr>
        <w:t>”</w:t>
      </w:r>
      <w:r w:rsidRPr="00BC0C3E">
        <w:rPr>
          <w:lang w:val="es-419" w:eastAsia="es-CO"/>
        </w:rPr>
        <w:t>, debe adquirirse de forma adicional, según las necesidades.</w:t>
      </w:r>
    </w:p>
    <w:p w14:paraId="487E2183" w14:textId="2C1C2089" w:rsidR="00BC0C3E" w:rsidRDefault="00BC0C3E" w:rsidP="00BC0C3E">
      <w:pPr>
        <w:rPr>
          <w:lang w:val="es-419" w:eastAsia="es-CO"/>
        </w:rPr>
      </w:pPr>
      <w:r w:rsidRPr="00BC0C3E">
        <w:rPr>
          <w:lang w:val="es-419" w:eastAsia="es-CO"/>
        </w:rPr>
        <w:t xml:space="preserve">Dentro de las modalidades o tipos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BC0C3E">
        <w:rPr>
          <w:lang w:val="es-419" w:eastAsia="es-CO"/>
        </w:rPr>
        <w:t>, destacan las que se muestran a continuación:</w:t>
      </w:r>
    </w:p>
    <w:p w14:paraId="0E616B52" w14:textId="301B2B10" w:rsidR="00BC0C3E" w:rsidRPr="004A5B19" w:rsidRDefault="009C71D9" w:rsidP="004A5B19">
      <w:pPr>
        <w:pStyle w:val="Prrafodelista"/>
        <w:numPr>
          <w:ilvl w:val="0"/>
          <w:numId w:val="31"/>
        </w:numPr>
        <w:rPr>
          <w:b/>
          <w:bCs/>
          <w:lang w:val="es-419" w:eastAsia="es-CO"/>
        </w:rPr>
      </w:pPr>
      <w:r w:rsidRPr="009C71D9">
        <w:rPr>
          <w:b/>
          <w:bCs/>
          <w:lang w:val="es-419" w:eastAsia="es-CO"/>
        </w:rPr>
        <w:t>“</w:t>
      </w:r>
      <w:r>
        <w:rPr>
          <w:b/>
          <w:bCs/>
          <w:lang w:val="es-419" w:eastAsia="es-CO"/>
        </w:rPr>
        <w:t>H</w:t>
      </w:r>
      <w:r w:rsidRPr="009C71D9">
        <w:rPr>
          <w:rStyle w:val="Extranjerismo"/>
          <w:b/>
          <w:bCs/>
          <w:lang w:val="es-419" w:eastAsia="es-CO"/>
        </w:rPr>
        <w:t>osting”</w:t>
      </w:r>
      <w:r w:rsidR="00BC0C3E" w:rsidRPr="004A5B19">
        <w:rPr>
          <w:b/>
          <w:bCs/>
          <w:lang w:val="es-419" w:eastAsia="es-CO"/>
        </w:rPr>
        <w:t xml:space="preserve"> compartido</w:t>
      </w:r>
    </w:p>
    <w:p w14:paraId="7C9157BD" w14:textId="189CA6B1" w:rsidR="00BC0C3E" w:rsidRPr="004A5B19" w:rsidRDefault="00BC0C3E" w:rsidP="004A5B19">
      <w:pPr>
        <w:pStyle w:val="Prrafodelista"/>
        <w:ind w:left="1429" w:firstLine="0"/>
        <w:rPr>
          <w:lang w:val="es-419" w:eastAsia="es-CO"/>
        </w:rPr>
      </w:pPr>
      <w:r w:rsidRPr="004A5B19">
        <w:rPr>
          <w:lang w:val="es-419" w:eastAsia="es-CO"/>
        </w:rPr>
        <w:t xml:space="preserve">Servicio donde el proveedor ofrece alojamiento a varios clientes usando el mismo servidor. Cada cliente tiene un espacio independiente donde guardar sus archivos. Se comparten recursos del servidor como: memoria RAM, CPU, ancho de banda, dirección IP, entre otros. Es el más económico de todos los servicios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4A5B19">
        <w:rPr>
          <w:lang w:val="es-419" w:eastAsia="es-CO"/>
        </w:rPr>
        <w:t>, fácil de manejar e instalar; aunque los proyectos alojados en el mismo servidor pueden afectar el rendimiento de los otros y, al tener recursos compartidos, puede haber menor velocidad y disponibilidad.</w:t>
      </w:r>
    </w:p>
    <w:p w14:paraId="299BE1F6" w14:textId="77777777" w:rsidR="00BC0C3E" w:rsidRPr="004A5B19" w:rsidRDefault="00BC0C3E" w:rsidP="004A5B19">
      <w:pPr>
        <w:pStyle w:val="Prrafodelista"/>
        <w:numPr>
          <w:ilvl w:val="0"/>
          <w:numId w:val="31"/>
        </w:numPr>
        <w:rPr>
          <w:b/>
          <w:bCs/>
          <w:lang w:val="es-419" w:eastAsia="es-CO"/>
        </w:rPr>
      </w:pPr>
      <w:r w:rsidRPr="004A5B19">
        <w:rPr>
          <w:b/>
          <w:bCs/>
          <w:lang w:val="es-419" w:eastAsia="es-CO"/>
        </w:rPr>
        <w:t>Servidor dedicado</w:t>
      </w:r>
    </w:p>
    <w:p w14:paraId="5C3861EC" w14:textId="77777777" w:rsidR="00BC0C3E" w:rsidRPr="004A5B19" w:rsidRDefault="00BC0C3E" w:rsidP="004A5B19">
      <w:pPr>
        <w:pStyle w:val="Prrafodelista"/>
        <w:ind w:left="1429" w:firstLine="0"/>
        <w:rPr>
          <w:lang w:val="es-419" w:eastAsia="es-CO"/>
        </w:rPr>
      </w:pPr>
      <w:r w:rsidRPr="004A5B19">
        <w:rPr>
          <w:lang w:val="es-419" w:eastAsia="es-CO"/>
        </w:rPr>
        <w:t xml:space="preserve">Cada cliente tiene uso exclusivo de un servidor. Los recursos no se comparten, el rendimiento es mucho más alto y ofrece mayor seguridad. Hay mayor flexibilidad, ya que todos los recursos del servidor son administrados por un único cliente; sin embargo, esto puede implicar un </w:t>
      </w:r>
      <w:r w:rsidRPr="004A5B19">
        <w:rPr>
          <w:lang w:val="es-419" w:eastAsia="es-CO"/>
        </w:rPr>
        <w:lastRenderedPageBreak/>
        <w:t>trabajo adicional, ya que este proceso de administración suele correr por cuenta del mismo cliente. Este tipo de servicio suele ser costoso y, a menudo, su configuración y mantenimiento pueden resultar complicados.</w:t>
      </w:r>
    </w:p>
    <w:p w14:paraId="5D03773C" w14:textId="77777777" w:rsidR="00BC0C3E" w:rsidRPr="004A5B19" w:rsidRDefault="00BC0C3E" w:rsidP="004A5B19">
      <w:pPr>
        <w:pStyle w:val="Prrafodelista"/>
        <w:numPr>
          <w:ilvl w:val="0"/>
          <w:numId w:val="31"/>
        </w:numPr>
        <w:rPr>
          <w:b/>
          <w:bCs/>
          <w:lang w:val="es-419" w:eastAsia="es-CO"/>
        </w:rPr>
      </w:pPr>
      <w:r w:rsidRPr="004A5B19">
        <w:rPr>
          <w:b/>
          <w:bCs/>
          <w:lang w:val="es-419" w:eastAsia="es-CO"/>
        </w:rPr>
        <w:t>VPS (Servidor Privado Virtual)</w:t>
      </w:r>
    </w:p>
    <w:p w14:paraId="1F48160A" w14:textId="7B72835B" w:rsidR="00BC0C3E" w:rsidRPr="004A5B19" w:rsidRDefault="00BC0C3E" w:rsidP="004A5B19">
      <w:pPr>
        <w:pStyle w:val="Prrafodelista"/>
        <w:ind w:left="1429" w:firstLine="0"/>
        <w:rPr>
          <w:lang w:val="es-419" w:eastAsia="es-CO"/>
        </w:rPr>
      </w:pPr>
      <w:r w:rsidRPr="004A5B19">
        <w:rPr>
          <w:lang w:val="es-419" w:eastAsia="es-CO"/>
        </w:rPr>
        <w:t xml:space="preserve">Un servidor físico es particionado virtualmente; estas particiones virtuales tienen asignación independiente de parte de los recursos del servidor y solo comparten, entre sí, el sistema operativo. Cada partición es alquilada a diferentes clientes. Este modelo combina características del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4A5B19">
        <w:rPr>
          <w:lang w:val="es-419" w:eastAsia="es-CO"/>
        </w:rPr>
        <w:t xml:space="preserve"> compartido y del servidor dedicado. Los clientes comparten un mismo </w:t>
      </w:r>
      <w:r w:rsidR="00453082" w:rsidRPr="004A5B19">
        <w:rPr>
          <w:lang w:val="es-419" w:eastAsia="es-CO"/>
        </w:rPr>
        <w:t>servidor,</w:t>
      </w:r>
      <w:r w:rsidRPr="004A5B19">
        <w:rPr>
          <w:lang w:val="es-419" w:eastAsia="es-CO"/>
        </w:rPr>
        <w:t xml:space="preserve"> pero las particiones virtuales tienen recursos independizados, por lo cual no deben compartir memoria, disco duro o procesador. El desempeño y velocidad de acceso de cada cliente es comparable al de un servidor dedicado.</w:t>
      </w:r>
    </w:p>
    <w:p w14:paraId="1F63DC57" w14:textId="27B02ECD" w:rsidR="00BC0C3E" w:rsidRPr="004A5B19" w:rsidRDefault="00BC0C3E" w:rsidP="004A5B19">
      <w:pPr>
        <w:pStyle w:val="Prrafodelista"/>
        <w:numPr>
          <w:ilvl w:val="0"/>
          <w:numId w:val="31"/>
        </w:numPr>
        <w:rPr>
          <w:b/>
          <w:bCs/>
          <w:lang w:val="es-419" w:eastAsia="es-CO"/>
        </w:rPr>
      </w:pPr>
      <w:r w:rsidRPr="004A5B19">
        <w:rPr>
          <w:b/>
          <w:bCs/>
          <w:lang w:val="es-419" w:eastAsia="es-CO"/>
        </w:rPr>
        <w:t xml:space="preserve">Cloud </w:t>
      </w:r>
      <w:r w:rsidR="009C71D9" w:rsidRPr="009C71D9">
        <w:rPr>
          <w:b/>
          <w:bCs/>
          <w:lang w:val="es-419" w:eastAsia="es-CO"/>
        </w:rPr>
        <w:t>“</w:t>
      </w:r>
      <w:r w:rsidR="009C71D9" w:rsidRPr="009C71D9">
        <w:rPr>
          <w:rStyle w:val="Extranjerismo"/>
          <w:b/>
          <w:bCs/>
          <w:lang w:val="es-419" w:eastAsia="es-CO"/>
        </w:rPr>
        <w:t>hosting”</w:t>
      </w:r>
      <w:r w:rsidRPr="004A5B19">
        <w:rPr>
          <w:b/>
          <w:bCs/>
          <w:lang w:val="es-419" w:eastAsia="es-CO"/>
        </w:rPr>
        <w:t xml:space="preserve"> (servidor en la nube)</w:t>
      </w:r>
    </w:p>
    <w:p w14:paraId="7B4B66B5" w14:textId="7A75A05E" w:rsidR="00BC0C3E" w:rsidRPr="004A5B19" w:rsidRDefault="00BC0C3E" w:rsidP="004A5B19">
      <w:pPr>
        <w:pStyle w:val="Prrafodelista"/>
        <w:ind w:left="1429" w:firstLine="0"/>
        <w:rPr>
          <w:lang w:val="es-419" w:eastAsia="es-CO"/>
        </w:rPr>
      </w:pPr>
      <w:r w:rsidRPr="004A5B19">
        <w:rPr>
          <w:lang w:val="es-419" w:eastAsia="es-CO"/>
        </w:rPr>
        <w:t xml:space="preserve">El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4A5B19">
        <w:rPr>
          <w:lang w:val="es-419" w:eastAsia="es-CO"/>
        </w:rPr>
        <w:t xml:space="preserve"> en la nube distribuye los datos de un proyecto entre varios servidores interconectados, mejorando la eficiencia, disponibilidad, tolerancia a fallos, y seguridad en comparación con el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4A5B19">
        <w:rPr>
          <w:lang w:val="es-419" w:eastAsia="es-CO"/>
        </w:rPr>
        <w:t xml:space="preserve"> dedicado. Ofrece gran adaptabilidad, permitiendo ajustar los recursos contratados fácilmente según la necesidad y cobrando solo por los recursos utilizados, en lugar de planes fijos.</w:t>
      </w:r>
    </w:p>
    <w:p w14:paraId="392701B3" w14:textId="166F6D30" w:rsidR="00BC0C3E" w:rsidRPr="004A5B19" w:rsidRDefault="009C71D9" w:rsidP="004A5B19">
      <w:pPr>
        <w:pStyle w:val="Prrafodelista"/>
        <w:numPr>
          <w:ilvl w:val="0"/>
          <w:numId w:val="31"/>
        </w:numPr>
        <w:rPr>
          <w:b/>
          <w:bCs/>
          <w:lang w:val="es-419" w:eastAsia="es-CO"/>
        </w:rPr>
      </w:pPr>
      <w:r w:rsidRPr="009C71D9">
        <w:rPr>
          <w:b/>
          <w:bCs/>
          <w:lang w:val="es-419" w:eastAsia="es-CO"/>
        </w:rPr>
        <w:t>“</w:t>
      </w:r>
      <w:r>
        <w:rPr>
          <w:b/>
          <w:bCs/>
          <w:lang w:val="es-419" w:eastAsia="es-CO"/>
        </w:rPr>
        <w:t>H</w:t>
      </w:r>
      <w:r w:rsidRPr="009C71D9">
        <w:rPr>
          <w:rStyle w:val="Extranjerismo"/>
          <w:b/>
          <w:bCs/>
          <w:lang w:val="es-419" w:eastAsia="es-CO"/>
        </w:rPr>
        <w:t>osting”</w:t>
      </w:r>
      <w:r w:rsidR="00BC0C3E" w:rsidRPr="004A5B19">
        <w:rPr>
          <w:b/>
          <w:bCs/>
          <w:lang w:val="es-419" w:eastAsia="es-CO"/>
        </w:rPr>
        <w:t xml:space="preserve"> gratuito</w:t>
      </w:r>
    </w:p>
    <w:p w14:paraId="509DCE23" w14:textId="181AB87C" w:rsidR="00BC0C3E" w:rsidRPr="004A5B19" w:rsidRDefault="00BC0C3E" w:rsidP="004A5B19">
      <w:pPr>
        <w:pStyle w:val="Prrafodelista"/>
        <w:ind w:left="1429" w:firstLine="0"/>
        <w:rPr>
          <w:lang w:val="es-419" w:eastAsia="es-CO"/>
        </w:rPr>
      </w:pPr>
      <w:r w:rsidRPr="004A5B19">
        <w:rPr>
          <w:lang w:val="es-419" w:eastAsia="es-CO"/>
        </w:rPr>
        <w:t xml:space="preserve">Muchos proveedores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4A5B19">
        <w:rPr>
          <w:lang w:val="es-419" w:eastAsia="es-CO"/>
        </w:rPr>
        <w:t xml:space="preserve"> ofrecen acceso gratuito con la esperanza de convertir a estos usuarios en clientes de paquetes de pago en el futuro. Aunque estos servicios gratuitos son útiles para fines educativos, no se recomiendan para proyectos serios debido a que pueden incluir </w:t>
      </w:r>
      <w:r w:rsidRPr="004A5B19">
        <w:rPr>
          <w:lang w:val="es-419" w:eastAsia="es-CO"/>
        </w:rPr>
        <w:lastRenderedPageBreak/>
        <w:t>publicidad intrusiva que afecta la imagen del proyecto. Además, suelen presentar limitaciones en almacenamiento, ancho de banda, opciones de respaldo, cantidad de usuarios concurrentes y control sobre la publicidad mostrada, entre otras restricciones.</w:t>
      </w:r>
    </w:p>
    <w:p w14:paraId="21116505" w14:textId="0C957D1A" w:rsidR="004A5B19" w:rsidRPr="004A5B19" w:rsidRDefault="004A5B19" w:rsidP="004A5B19">
      <w:pPr>
        <w:rPr>
          <w:lang w:val="es-419" w:eastAsia="es-CO"/>
        </w:rPr>
      </w:pPr>
      <w:r w:rsidRPr="004A5B19">
        <w:rPr>
          <w:lang w:val="es-419" w:eastAsia="es-CO"/>
        </w:rPr>
        <w:t xml:space="preserve">La selección de un servicio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4A5B19">
        <w:rPr>
          <w:lang w:val="es-419" w:eastAsia="es-CO"/>
        </w:rPr>
        <w:t xml:space="preserve">, no es una decisión que se deba tomar a la ligera; puede impactar positiva o negativamente la perspectiva final de los clientes de un producto </w:t>
      </w:r>
      <w:r w:rsidR="009C71D9">
        <w:t>“</w:t>
      </w:r>
      <w:r w:rsidR="009C71D9" w:rsidRPr="009C71D9">
        <w:rPr>
          <w:rStyle w:val="Extranjerismo"/>
        </w:rPr>
        <w:t>software</w:t>
      </w:r>
      <w:r w:rsidR="009C71D9">
        <w:rPr>
          <w:rStyle w:val="Extranjerismo"/>
        </w:rPr>
        <w:t>”</w:t>
      </w:r>
      <w:r w:rsidRPr="004A5B19">
        <w:rPr>
          <w:lang w:val="es-419" w:eastAsia="es-CO"/>
        </w:rPr>
        <w:t xml:space="preserve"> desarrollado. Una mala decisión, en este aspecto, puede borrar todas las buenas prácticas de calidad, diseño y construcción de </w:t>
      </w:r>
      <w:r w:rsidR="009C71D9">
        <w:t>“</w:t>
      </w:r>
      <w:r w:rsidR="009C71D9" w:rsidRPr="009C71D9">
        <w:rPr>
          <w:rStyle w:val="Extranjerismo"/>
        </w:rPr>
        <w:t>software</w:t>
      </w:r>
      <w:r w:rsidR="009C71D9">
        <w:rPr>
          <w:rStyle w:val="Extranjerismo"/>
        </w:rPr>
        <w:t>”</w:t>
      </w:r>
      <w:r w:rsidRPr="004A5B19">
        <w:rPr>
          <w:lang w:val="es-419" w:eastAsia="es-CO"/>
        </w:rPr>
        <w:t xml:space="preserve"> utilizadas.</w:t>
      </w:r>
    </w:p>
    <w:p w14:paraId="198AC8CC" w14:textId="66D47EE6" w:rsidR="004A5B19" w:rsidRPr="004A5B19" w:rsidRDefault="004A5B19" w:rsidP="004A5B19">
      <w:pPr>
        <w:rPr>
          <w:lang w:val="es-419" w:eastAsia="es-CO"/>
        </w:rPr>
      </w:pPr>
      <w:r w:rsidRPr="004A5B19">
        <w:rPr>
          <w:lang w:val="es-419" w:eastAsia="es-CO"/>
        </w:rPr>
        <w:t xml:space="preserve">Para elegir un servicio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4A5B19">
        <w:rPr>
          <w:lang w:val="es-419" w:eastAsia="es-CO"/>
        </w:rPr>
        <w:t xml:space="preserve"> se debe considerar:</w:t>
      </w:r>
    </w:p>
    <w:p w14:paraId="27EE2D48" w14:textId="77777777" w:rsidR="004A5B19" w:rsidRPr="004A5B19" w:rsidRDefault="004A5B19" w:rsidP="004A5B19">
      <w:pPr>
        <w:pStyle w:val="Prrafodelista"/>
        <w:numPr>
          <w:ilvl w:val="0"/>
          <w:numId w:val="31"/>
        </w:numPr>
        <w:rPr>
          <w:lang w:val="es-419" w:eastAsia="es-CO"/>
        </w:rPr>
      </w:pPr>
      <w:r w:rsidRPr="004A5B19">
        <w:rPr>
          <w:lang w:val="es-419" w:eastAsia="es-CO"/>
        </w:rPr>
        <w:t>Opiniones de clientes del servicio y puntos de atención al cliente existentes y sus horarios, esperando siempre una disponibilidad de 24 horas, los 7 días de la semana.</w:t>
      </w:r>
    </w:p>
    <w:p w14:paraId="39DA7A11" w14:textId="6C9E7F11" w:rsidR="004A5B19" w:rsidRPr="004A5B19" w:rsidRDefault="004A5B19" w:rsidP="004A5B19">
      <w:pPr>
        <w:pStyle w:val="Prrafodelista"/>
        <w:numPr>
          <w:ilvl w:val="0"/>
          <w:numId w:val="31"/>
        </w:numPr>
        <w:rPr>
          <w:lang w:val="es-419" w:eastAsia="es-CO"/>
        </w:rPr>
      </w:pPr>
      <w:r w:rsidRPr="004A5B19">
        <w:rPr>
          <w:lang w:val="es-419" w:eastAsia="es-CO"/>
        </w:rPr>
        <w:t xml:space="preserve">Tipo de proveedor, es decir, si es nacional o internacional, pero principalmente, la ubicación de los </w:t>
      </w:r>
      <w:r>
        <w:rPr>
          <w:lang w:val="es-419" w:eastAsia="es-CO"/>
        </w:rPr>
        <w:t>“</w:t>
      </w:r>
      <w:proofErr w:type="spellStart"/>
      <w:r w:rsidRPr="004A5B19">
        <w:rPr>
          <w:rStyle w:val="Extranjerismo"/>
          <w:lang w:val="es-419" w:eastAsia="es-CO"/>
        </w:rPr>
        <w:t>datacenters</w:t>
      </w:r>
      <w:proofErr w:type="spellEnd"/>
      <w:r>
        <w:rPr>
          <w:rStyle w:val="Extranjerismo"/>
          <w:lang w:val="es-419" w:eastAsia="es-CO"/>
        </w:rPr>
        <w:t>”</w:t>
      </w:r>
      <w:r w:rsidRPr="004A5B19">
        <w:rPr>
          <w:lang w:val="es-419" w:eastAsia="es-CO"/>
        </w:rPr>
        <w:t>, buscando que estén ubicados lo más cerca posible de la ubicación de los clientes.</w:t>
      </w:r>
    </w:p>
    <w:p w14:paraId="47F5ADC1" w14:textId="47A0FFBB" w:rsidR="004A5B19" w:rsidRPr="004A5B19" w:rsidRDefault="004A5B19" w:rsidP="004A5B19">
      <w:pPr>
        <w:pStyle w:val="Prrafodelista"/>
        <w:numPr>
          <w:ilvl w:val="0"/>
          <w:numId w:val="31"/>
        </w:numPr>
        <w:rPr>
          <w:lang w:val="es-419" w:eastAsia="es-CO"/>
        </w:rPr>
      </w:pPr>
      <w:r w:rsidRPr="004A5B19">
        <w:rPr>
          <w:lang w:val="es-419" w:eastAsia="es-CO"/>
        </w:rPr>
        <w:t xml:space="preserve">Verificación del </w:t>
      </w:r>
      <w:r>
        <w:rPr>
          <w:lang w:val="es-419" w:eastAsia="es-CO"/>
        </w:rPr>
        <w:t>“</w:t>
      </w:r>
      <w:proofErr w:type="spellStart"/>
      <w:r w:rsidRPr="004A5B19">
        <w:rPr>
          <w:rStyle w:val="Extranjerismo"/>
          <w:lang w:val="es-419" w:eastAsia="es-CO"/>
        </w:rPr>
        <w:t>uptime</w:t>
      </w:r>
      <w:proofErr w:type="spellEnd"/>
      <w:r>
        <w:rPr>
          <w:rStyle w:val="Extranjerismo"/>
          <w:lang w:val="es-419" w:eastAsia="es-CO"/>
        </w:rPr>
        <w:t>”</w:t>
      </w:r>
      <w:r w:rsidRPr="004A5B19">
        <w:rPr>
          <w:lang w:val="es-419" w:eastAsia="es-CO"/>
        </w:rPr>
        <w:t>, el cual es una medida que hace referencia al tiempo en el que un sitio está disponible en Internet para que pueda ser accedido.</w:t>
      </w:r>
    </w:p>
    <w:p w14:paraId="4AACD17D" w14:textId="4F2F22EA" w:rsidR="004A5B19" w:rsidRDefault="004A5B19" w:rsidP="004A5B19">
      <w:pPr>
        <w:pStyle w:val="Prrafodelista"/>
        <w:numPr>
          <w:ilvl w:val="0"/>
          <w:numId w:val="31"/>
        </w:numPr>
        <w:rPr>
          <w:lang w:val="es-419" w:eastAsia="es-CO"/>
        </w:rPr>
      </w:pPr>
      <w:r w:rsidRPr="004A5B19">
        <w:rPr>
          <w:lang w:val="es-419" w:eastAsia="es-CO"/>
        </w:rPr>
        <w:t>Métodos de pago habilitados y precios.</w:t>
      </w:r>
    </w:p>
    <w:p w14:paraId="461214B5" w14:textId="6AAA65D8" w:rsidR="004A5B19" w:rsidRPr="004A5B19" w:rsidRDefault="004A5B19" w:rsidP="004A5B19">
      <w:pPr>
        <w:rPr>
          <w:lang w:val="es-419" w:eastAsia="es-CO"/>
        </w:rPr>
      </w:pPr>
      <w:r w:rsidRPr="004A5B19">
        <w:rPr>
          <w:lang w:val="es-419" w:eastAsia="es-CO"/>
        </w:rPr>
        <w:t xml:space="preserve">Cada proveedor de servicio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4A5B19">
        <w:rPr>
          <w:lang w:val="es-419" w:eastAsia="es-CO"/>
        </w:rPr>
        <w:t xml:space="preserve"> debe hacer público el valor del </w:t>
      </w:r>
      <w:r w:rsidR="009B4B0B">
        <w:rPr>
          <w:lang w:val="es-419" w:eastAsia="es-CO"/>
        </w:rPr>
        <w:t>“</w:t>
      </w:r>
      <w:proofErr w:type="spellStart"/>
      <w:r w:rsidRPr="009B4B0B">
        <w:rPr>
          <w:rStyle w:val="Extranjerismo"/>
          <w:lang w:val="es-419" w:eastAsia="es-CO"/>
        </w:rPr>
        <w:t>uptime</w:t>
      </w:r>
      <w:proofErr w:type="spellEnd"/>
      <w:r w:rsidR="009B4B0B">
        <w:rPr>
          <w:rStyle w:val="Extranjerismo"/>
          <w:lang w:val="es-419" w:eastAsia="es-CO"/>
        </w:rPr>
        <w:t>”</w:t>
      </w:r>
      <w:r w:rsidRPr="004A5B19">
        <w:rPr>
          <w:lang w:val="es-419" w:eastAsia="es-CO"/>
        </w:rPr>
        <w:t xml:space="preserve"> ofrecido a sus clientes dentro de los términos y condiciones de los servicios alquilados.</w:t>
      </w:r>
    </w:p>
    <w:p w14:paraId="67D6946C" w14:textId="215B32C6" w:rsidR="004A5B19" w:rsidRDefault="004A5B19" w:rsidP="004A5B19">
      <w:pPr>
        <w:rPr>
          <w:lang w:val="es-419" w:eastAsia="es-CO"/>
        </w:rPr>
      </w:pPr>
      <w:r w:rsidRPr="004A5B19">
        <w:rPr>
          <w:lang w:val="es-419" w:eastAsia="es-CO"/>
        </w:rPr>
        <w:lastRenderedPageBreak/>
        <w:t xml:space="preserve">Proveedores de servicios: estos son algunos de los proveedores de servicios más conocidos, con los valores de </w:t>
      </w:r>
      <w:r w:rsidR="009B4B0B">
        <w:rPr>
          <w:lang w:val="es-419" w:eastAsia="es-CO"/>
        </w:rPr>
        <w:t>“</w:t>
      </w:r>
      <w:proofErr w:type="spellStart"/>
      <w:r w:rsidR="009B4B0B" w:rsidRPr="004A5B19">
        <w:rPr>
          <w:rStyle w:val="Extranjerismo"/>
          <w:lang w:val="es-419" w:eastAsia="es-CO"/>
        </w:rPr>
        <w:t>uptime</w:t>
      </w:r>
      <w:proofErr w:type="spellEnd"/>
      <w:r w:rsidR="009B4B0B">
        <w:rPr>
          <w:rStyle w:val="Extranjerismo"/>
          <w:lang w:val="es-419" w:eastAsia="es-CO"/>
        </w:rPr>
        <w:t>”</w:t>
      </w:r>
      <w:r w:rsidRPr="004A5B19">
        <w:rPr>
          <w:lang w:val="es-419" w:eastAsia="es-CO"/>
        </w:rPr>
        <w:t xml:space="preserve"> ofrecidos:</w:t>
      </w:r>
    </w:p>
    <w:p w14:paraId="74CA79E2" w14:textId="5882A86E" w:rsidR="004A5B19" w:rsidRDefault="004A5B19" w:rsidP="004A5B19">
      <w:pPr>
        <w:pStyle w:val="Tabla"/>
        <w:rPr>
          <w:lang w:val="es-419" w:eastAsia="es-CO"/>
        </w:rPr>
      </w:pPr>
      <w:r w:rsidRPr="004A5B19">
        <w:rPr>
          <w:lang w:val="es-419" w:eastAsia="es-CO"/>
        </w:rPr>
        <w:t xml:space="preserve">Proveedores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p>
    <w:tbl>
      <w:tblPr>
        <w:tblStyle w:val="SENA"/>
        <w:tblW w:w="0" w:type="auto"/>
        <w:tblLook w:val="04A0" w:firstRow="1" w:lastRow="0" w:firstColumn="1" w:lastColumn="0" w:noHBand="0" w:noVBand="1"/>
      </w:tblPr>
      <w:tblGrid>
        <w:gridCol w:w="4981"/>
        <w:gridCol w:w="4981"/>
      </w:tblGrid>
      <w:tr w:rsidR="004A5B19" w14:paraId="11584217" w14:textId="77777777" w:rsidTr="004A5B19">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6969BBD" w14:textId="688E3E65" w:rsidR="004A5B19" w:rsidRDefault="004A5B19" w:rsidP="004A5B19">
            <w:pPr>
              <w:pStyle w:val="TextoTablas"/>
              <w:jc w:val="center"/>
            </w:pPr>
            <w:r w:rsidRPr="000C4AEC">
              <w:t>Proveedor</w:t>
            </w:r>
          </w:p>
        </w:tc>
        <w:tc>
          <w:tcPr>
            <w:tcW w:w="4981" w:type="dxa"/>
          </w:tcPr>
          <w:p w14:paraId="5AE153CA" w14:textId="59ED1594" w:rsidR="004A5B19" w:rsidRDefault="009B4B0B" w:rsidP="004A5B19">
            <w:pPr>
              <w:pStyle w:val="TextoTablas"/>
              <w:jc w:val="center"/>
            </w:pPr>
            <w:r>
              <w:t>“</w:t>
            </w:r>
            <w:proofErr w:type="spellStart"/>
            <w:r>
              <w:t>U</w:t>
            </w:r>
            <w:r w:rsidRPr="004A5B19">
              <w:rPr>
                <w:rStyle w:val="Extranjerismo"/>
                <w:lang w:val="es-419"/>
              </w:rPr>
              <w:t>ptime</w:t>
            </w:r>
            <w:proofErr w:type="spellEnd"/>
            <w:r>
              <w:rPr>
                <w:rStyle w:val="Extranjerismo"/>
                <w:lang w:val="es-419"/>
              </w:rPr>
              <w:t>”</w:t>
            </w:r>
          </w:p>
        </w:tc>
      </w:tr>
      <w:tr w:rsidR="004A5B19" w14:paraId="72F966DA" w14:textId="77777777" w:rsidTr="004A5B19">
        <w:trPr>
          <w:cnfStyle w:val="000000100000" w:firstRow="0" w:lastRow="0" w:firstColumn="0" w:lastColumn="0" w:oddVBand="0" w:evenVBand="0" w:oddHBand="1" w:evenHBand="0" w:firstRowFirstColumn="0" w:firstRowLastColumn="0" w:lastRowFirstColumn="0" w:lastRowLastColumn="0"/>
        </w:trPr>
        <w:tc>
          <w:tcPr>
            <w:tcW w:w="4981" w:type="dxa"/>
          </w:tcPr>
          <w:p w14:paraId="01EC278E" w14:textId="7EC2CC8A" w:rsidR="004A5B19" w:rsidRDefault="004A5B19" w:rsidP="004A5B19">
            <w:pPr>
              <w:pStyle w:val="TextoTablas"/>
            </w:pPr>
            <w:proofErr w:type="spellStart"/>
            <w:r w:rsidRPr="000C4AEC">
              <w:t>GoDaddy</w:t>
            </w:r>
            <w:proofErr w:type="spellEnd"/>
            <w:r w:rsidRPr="000C4AEC">
              <w:t xml:space="preserve"> MX</w:t>
            </w:r>
          </w:p>
        </w:tc>
        <w:tc>
          <w:tcPr>
            <w:tcW w:w="4981" w:type="dxa"/>
          </w:tcPr>
          <w:p w14:paraId="5BB612BB" w14:textId="122DD919" w:rsidR="004A5B19" w:rsidRDefault="004A5B19" w:rsidP="004A5B19">
            <w:pPr>
              <w:pStyle w:val="TextoTablas"/>
            </w:pPr>
            <w:r w:rsidRPr="000C4AEC">
              <w:t>99.9%</w:t>
            </w:r>
          </w:p>
        </w:tc>
      </w:tr>
      <w:tr w:rsidR="004A5B19" w14:paraId="23B780BD" w14:textId="77777777" w:rsidTr="004A5B19">
        <w:tc>
          <w:tcPr>
            <w:tcW w:w="4981" w:type="dxa"/>
          </w:tcPr>
          <w:p w14:paraId="64EB9EA5" w14:textId="2DCB84BC" w:rsidR="004A5B19" w:rsidRDefault="004A5B19" w:rsidP="004A5B19">
            <w:pPr>
              <w:pStyle w:val="TextoTablas"/>
            </w:pPr>
            <w:r w:rsidRPr="000C4AEC">
              <w:t xml:space="preserve">A2 </w:t>
            </w:r>
            <w:r w:rsidR="00205D45">
              <w:t>“H</w:t>
            </w:r>
            <w:r w:rsidR="00205D45" w:rsidRPr="009C71D9">
              <w:rPr>
                <w:rStyle w:val="Extranjerismo"/>
                <w:lang w:val="es-419"/>
              </w:rPr>
              <w:t>osting</w:t>
            </w:r>
            <w:r w:rsidR="00205D45">
              <w:rPr>
                <w:rStyle w:val="Extranjerismo"/>
                <w:lang w:val="es-419"/>
              </w:rPr>
              <w:t>”</w:t>
            </w:r>
          </w:p>
        </w:tc>
        <w:tc>
          <w:tcPr>
            <w:tcW w:w="4981" w:type="dxa"/>
          </w:tcPr>
          <w:p w14:paraId="3E321E0C" w14:textId="6A8364DB" w:rsidR="004A5B19" w:rsidRDefault="004A5B19" w:rsidP="004A5B19">
            <w:pPr>
              <w:pStyle w:val="TextoTablas"/>
            </w:pPr>
            <w:r w:rsidRPr="000C4AEC">
              <w:t>99.99%</w:t>
            </w:r>
          </w:p>
        </w:tc>
      </w:tr>
      <w:tr w:rsidR="004A5B19" w14:paraId="67B7E192" w14:textId="77777777" w:rsidTr="004A5B19">
        <w:trPr>
          <w:cnfStyle w:val="000000100000" w:firstRow="0" w:lastRow="0" w:firstColumn="0" w:lastColumn="0" w:oddVBand="0" w:evenVBand="0" w:oddHBand="1" w:evenHBand="0" w:firstRowFirstColumn="0" w:firstRowLastColumn="0" w:lastRowFirstColumn="0" w:lastRowLastColumn="0"/>
        </w:trPr>
        <w:tc>
          <w:tcPr>
            <w:tcW w:w="4981" w:type="dxa"/>
          </w:tcPr>
          <w:p w14:paraId="51D285FC" w14:textId="703DEFC1" w:rsidR="004A5B19" w:rsidRDefault="004A5B19" w:rsidP="004A5B19">
            <w:pPr>
              <w:pStyle w:val="TextoTablas"/>
            </w:pPr>
            <w:r w:rsidRPr="000C4AEC">
              <w:t xml:space="preserve">TMD </w:t>
            </w:r>
            <w:r w:rsidR="00205D45">
              <w:t>“H</w:t>
            </w:r>
            <w:r w:rsidR="00205D45" w:rsidRPr="009C71D9">
              <w:rPr>
                <w:rStyle w:val="Extranjerismo"/>
                <w:lang w:val="es-419"/>
              </w:rPr>
              <w:t>osting</w:t>
            </w:r>
            <w:r w:rsidR="00205D45">
              <w:rPr>
                <w:rStyle w:val="Extranjerismo"/>
                <w:lang w:val="es-419"/>
              </w:rPr>
              <w:t>”</w:t>
            </w:r>
          </w:p>
        </w:tc>
        <w:tc>
          <w:tcPr>
            <w:tcW w:w="4981" w:type="dxa"/>
          </w:tcPr>
          <w:p w14:paraId="146AFEA6" w14:textId="444EA4A4" w:rsidR="004A5B19" w:rsidRDefault="004A5B19" w:rsidP="004A5B19">
            <w:pPr>
              <w:pStyle w:val="TextoTablas"/>
            </w:pPr>
            <w:r w:rsidRPr="000C4AEC">
              <w:t xml:space="preserve">99.99% en </w:t>
            </w:r>
            <w:r w:rsidR="00205D45">
              <w:t>“</w:t>
            </w:r>
            <w:r w:rsidR="00205D45" w:rsidRPr="009C71D9">
              <w:rPr>
                <w:rStyle w:val="Extranjerismo"/>
                <w:lang w:val="es-419"/>
              </w:rPr>
              <w:t>hosting</w:t>
            </w:r>
            <w:r w:rsidR="00205D45">
              <w:rPr>
                <w:rStyle w:val="Extranjerismo"/>
                <w:lang w:val="es-419"/>
              </w:rPr>
              <w:t>”</w:t>
            </w:r>
            <w:r w:rsidRPr="000C4AEC">
              <w:t xml:space="preserve"> compartido, y 99.9999% en VPS y </w:t>
            </w:r>
            <w:r w:rsidR="00205D45">
              <w:t>“</w:t>
            </w:r>
            <w:r w:rsidRPr="00205D45">
              <w:rPr>
                <w:rStyle w:val="Extranjerismo"/>
              </w:rPr>
              <w:t>cloud</w:t>
            </w:r>
            <w:r w:rsidRPr="000C4AEC">
              <w:t xml:space="preserve"> </w:t>
            </w:r>
            <w:r w:rsidR="00205D45" w:rsidRPr="009C71D9">
              <w:rPr>
                <w:rStyle w:val="Extranjerismo"/>
                <w:lang w:val="es-419"/>
              </w:rPr>
              <w:t>hosting</w:t>
            </w:r>
            <w:r w:rsidR="00205D45">
              <w:rPr>
                <w:rStyle w:val="Extranjerismo"/>
                <w:lang w:val="es-419"/>
              </w:rPr>
              <w:t>”</w:t>
            </w:r>
          </w:p>
        </w:tc>
      </w:tr>
      <w:tr w:rsidR="004A5B19" w14:paraId="35C15198" w14:textId="77777777" w:rsidTr="004A5B19">
        <w:tc>
          <w:tcPr>
            <w:tcW w:w="4981" w:type="dxa"/>
          </w:tcPr>
          <w:p w14:paraId="145591E2" w14:textId="5994A04E" w:rsidR="004A5B19" w:rsidRDefault="004A5B19" w:rsidP="004A5B19">
            <w:pPr>
              <w:pStyle w:val="TextoTablas"/>
            </w:pPr>
            <w:proofErr w:type="spellStart"/>
            <w:r w:rsidRPr="00205D45">
              <w:t>Siteground</w:t>
            </w:r>
            <w:proofErr w:type="spellEnd"/>
            <w:r w:rsidRPr="00205D45">
              <w:rPr>
                <w:rStyle w:val="Extranjerismo"/>
              </w:rPr>
              <w:t xml:space="preserve"> </w:t>
            </w:r>
            <w:r w:rsidR="00205D45">
              <w:rPr>
                <w:rStyle w:val="Extranjerismo"/>
              </w:rPr>
              <w:t>“</w:t>
            </w:r>
            <w:r w:rsidRPr="00205D45">
              <w:rPr>
                <w:rStyle w:val="Extranjerismo"/>
              </w:rPr>
              <w:t>Hosting</w:t>
            </w:r>
            <w:r w:rsidR="00205D45">
              <w:t>”</w:t>
            </w:r>
            <w:r w:rsidRPr="000C4AEC">
              <w:t xml:space="preserve"> LATAM</w:t>
            </w:r>
          </w:p>
        </w:tc>
        <w:tc>
          <w:tcPr>
            <w:tcW w:w="4981" w:type="dxa"/>
          </w:tcPr>
          <w:p w14:paraId="31CA3789" w14:textId="04578913" w:rsidR="004A5B19" w:rsidRDefault="004A5B19" w:rsidP="004A5B19">
            <w:pPr>
              <w:pStyle w:val="TextoTablas"/>
            </w:pPr>
            <w:r w:rsidRPr="000C4AEC">
              <w:t>99.99%</w:t>
            </w:r>
          </w:p>
        </w:tc>
      </w:tr>
      <w:tr w:rsidR="004A5B19" w14:paraId="330FDCD7" w14:textId="77777777" w:rsidTr="004A5B19">
        <w:trPr>
          <w:cnfStyle w:val="000000100000" w:firstRow="0" w:lastRow="0" w:firstColumn="0" w:lastColumn="0" w:oddVBand="0" w:evenVBand="0" w:oddHBand="1" w:evenHBand="0" w:firstRowFirstColumn="0" w:firstRowLastColumn="0" w:lastRowFirstColumn="0" w:lastRowLastColumn="0"/>
        </w:trPr>
        <w:tc>
          <w:tcPr>
            <w:tcW w:w="4981" w:type="dxa"/>
          </w:tcPr>
          <w:p w14:paraId="5464115B" w14:textId="2D326250" w:rsidR="004A5B19" w:rsidRDefault="004A5B19" w:rsidP="004A5B19">
            <w:pPr>
              <w:pStyle w:val="TextoTablas"/>
            </w:pPr>
            <w:r w:rsidRPr="000C4AEC">
              <w:t>Wix</w:t>
            </w:r>
          </w:p>
        </w:tc>
        <w:tc>
          <w:tcPr>
            <w:tcW w:w="4981" w:type="dxa"/>
          </w:tcPr>
          <w:p w14:paraId="1DFAA16F" w14:textId="00F26AB0" w:rsidR="004A5B19" w:rsidRDefault="004A5B19" w:rsidP="004A5B19">
            <w:pPr>
              <w:pStyle w:val="TextoTablas"/>
            </w:pPr>
            <w:r w:rsidRPr="000C4AEC">
              <w:t>99.8%</w:t>
            </w:r>
          </w:p>
        </w:tc>
      </w:tr>
      <w:tr w:rsidR="004A5B19" w14:paraId="47157CC7" w14:textId="77777777" w:rsidTr="004A5B19">
        <w:tc>
          <w:tcPr>
            <w:tcW w:w="4981" w:type="dxa"/>
          </w:tcPr>
          <w:p w14:paraId="029802D2" w14:textId="6EF38A52" w:rsidR="004A5B19" w:rsidRDefault="004A5B19" w:rsidP="004A5B19">
            <w:pPr>
              <w:pStyle w:val="TextoTablas"/>
            </w:pPr>
            <w:r w:rsidRPr="000C4AEC">
              <w:t>Amazon EC2/EBS</w:t>
            </w:r>
          </w:p>
        </w:tc>
        <w:tc>
          <w:tcPr>
            <w:tcW w:w="4981" w:type="dxa"/>
          </w:tcPr>
          <w:p w14:paraId="1CB0D62F" w14:textId="100E6853" w:rsidR="004A5B19" w:rsidRDefault="004A5B19" w:rsidP="004A5B19">
            <w:pPr>
              <w:pStyle w:val="TextoTablas"/>
            </w:pPr>
            <w:r w:rsidRPr="000C4AEC">
              <w:t>99.95%</w:t>
            </w:r>
          </w:p>
        </w:tc>
      </w:tr>
      <w:tr w:rsidR="004A5B19" w14:paraId="0F73BF66" w14:textId="77777777" w:rsidTr="004A5B19">
        <w:trPr>
          <w:cnfStyle w:val="000000100000" w:firstRow="0" w:lastRow="0" w:firstColumn="0" w:lastColumn="0" w:oddVBand="0" w:evenVBand="0" w:oddHBand="1" w:evenHBand="0" w:firstRowFirstColumn="0" w:firstRowLastColumn="0" w:lastRowFirstColumn="0" w:lastRowLastColumn="0"/>
        </w:trPr>
        <w:tc>
          <w:tcPr>
            <w:tcW w:w="4981" w:type="dxa"/>
          </w:tcPr>
          <w:p w14:paraId="1E60B583" w14:textId="13C4F2D3" w:rsidR="004A5B19" w:rsidRDefault="004A5B19" w:rsidP="004A5B19">
            <w:pPr>
              <w:pStyle w:val="TextoTablas"/>
            </w:pPr>
            <w:r w:rsidRPr="000C4AEC">
              <w:t xml:space="preserve">Google Compute </w:t>
            </w:r>
            <w:proofErr w:type="spellStart"/>
            <w:r w:rsidRPr="000C4AEC">
              <w:t>Engine</w:t>
            </w:r>
            <w:proofErr w:type="spellEnd"/>
          </w:p>
        </w:tc>
        <w:tc>
          <w:tcPr>
            <w:tcW w:w="4981" w:type="dxa"/>
          </w:tcPr>
          <w:p w14:paraId="7F20268C" w14:textId="05A444C0" w:rsidR="004A5B19" w:rsidRDefault="004A5B19" w:rsidP="004A5B19">
            <w:pPr>
              <w:pStyle w:val="TextoTablas"/>
            </w:pPr>
            <w:r w:rsidRPr="000C4AEC">
              <w:t>99.5%</w:t>
            </w:r>
          </w:p>
        </w:tc>
      </w:tr>
      <w:tr w:rsidR="004A5B19" w14:paraId="312A72CF" w14:textId="77777777" w:rsidTr="004A5B19">
        <w:tc>
          <w:tcPr>
            <w:tcW w:w="4981" w:type="dxa"/>
          </w:tcPr>
          <w:p w14:paraId="74916E96" w14:textId="09EE20CB" w:rsidR="004A5B19" w:rsidRDefault="004A5B19" w:rsidP="00453082">
            <w:pPr>
              <w:pStyle w:val="TextoTablas"/>
            </w:pPr>
            <w:proofErr w:type="spellStart"/>
            <w:r w:rsidRPr="000C4AEC">
              <w:t>Hostgator</w:t>
            </w:r>
            <w:proofErr w:type="spellEnd"/>
          </w:p>
        </w:tc>
        <w:tc>
          <w:tcPr>
            <w:tcW w:w="4981" w:type="dxa"/>
          </w:tcPr>
          <w:p w14:paraId="0A4C6E27" w14:textId="0F6CB137" w:rsidR="004A5B19" w:rsidRDefault="004A5B19" w:rsidP="00453082">
            <w:pPr>
              <w:pStyle w:val="TextoTablas"/>
            </w:pPr>
            <w:r w:rsidRPr="000C4AEC">
              <w:t>99.99%</w:t>
            </w:r>
          </w:p>
        </w:tc>
      </w:tr>
    </w:tbl>
    <w:p w14:paraId="7E723654" w14:textId="7ECD0B09" w:rsidR="004A5B19" w:rsidRPr="004A5B19" w:rsidRDefault="004A5B19" w:rsidP="004A5B19">
      <w:pPr>
        <w:ind w:firstLine="0"/>
        <w:rPr>
          <w:lang w:val="es-419" w:eastAsia="es-CO"/>
        </w:rPr>
      </w:pPr>
      <w:r w:rsidRPr="004A5B19">
        <w:rPr>
          <w:lang w:val="es-419" w:eastAsia="es-CO"/>
        </w:rPr>
        <w:t xml:space="preserve">Herramientas de monitoreo: estas son algunas herramientas que pueden ser utilizadas para monitorear una web, el servicio de </w:t>
      </w:r>
      <w:r w:rsidR="00453082">
        <w:rPr>
          <w:lang w:val="es-419" w:eastAsia="es-CO"/>
        </w:rPr>
        <w:t>“</w:t>
      </w:r>
      <w:r w:rsidRPr="00453082">
        <w:rPr>
          <w:rStyle w:val="Extranjerismo"/>
        </w:rPr>
        <w:t>hosting</w:t>
      </w:r>
      <w:r w:rsidR="00453082">
        <w:rPr>
          <w:rStyle w:val="Extranjerismo"/>
        </w:rPr>
        <w:t>”</w:t>
      </w:r>
      <w:r w:rsidRPr="004A5B19">
        <w:rPr>
          <w:lang w:val="es-419" w:eastAsia="es-CO"/>
        </w:rPr>
        <w:t xml:space="preserve"> y los valores </w:t>
      </w:r>
      <w:r w:rsidR="009B4B0B">
        <w:rPr>
          <w:lang w:val="es-419" w:eastAsia="es-CO"/>
        </w:rPr>
        <w:t>“</w:t>
      </w:r>
      <w:proofErr w:type="spellStart"/>
      <w:r w:rsidR="009B4B0B" w:rsidRPr="004A5B19">
        <w:rPr>
          <w:rStyle w:val="Extranjerismo"/>
          <w:lang w:val="es-419" w:eastAsia="es-CO"/>
        </w:rPr>
        <w:t>uptime</w:t>
      </w:r>
      <w:proofErr w:type="spellEnd"/>
      <w:r w:rsidR="009B4B0B">
        <w:rPr>
          <w:rStyle w:val="Extranjerismo"/>
          <w:lang w:val="es-419" w:eastAsia="es-CO"/>
        </w:rPr>
        <w:t>”</w:t>
      </w:r>
      <w:r w:rsidRPr="004A5B19">
        <w:rPr>
          <w:lang w:val="es-419" w:eastAsia="es-CO"/>
        </w:rPr>
        <w:t xml:space="preserve"> reales:</w:t>
      </w:r>
    </w:p>
    <w:p w14:paraId="2109CB49" w14:textId="27132EA0" w:rsidR="004A5B19" w:rsidRDefault="004A5B19" w:rsidP="004A5B19">
      <w:pPr>
        <w:pStyle w:val="Tabla"/>
        <w:rPr>
          <w:lang w:val="es-419" w:eastAsia="es-CO"/>
        </w:rPr>
      </w:pPr>
      <w:r w:rsidRPr="004A5B19">
        <w:rPr>
          <w:lang w:val="es-419" w:eastAsia="es-CO"/>
        </w:rPr>
        <w:t>Herramientas de monitoreo web</w:t>
      </w:r>
    </w:p>
    <w:tbl>
      <w:tblPr>
        <w:tblStyle w:val="SENA"/>
        <w:tblW w:w="0" w:type="auto"/>
        <w:tblLook w:val="04A0" w:firstRow="1" w:lastRow="0" w:firstColumn="1" w:lastColumn="0" w:noHBand="0" w:noVBand="1"/>
      </w:tblPr>
      <w:tblGrid>
        <w:gridCol w:w="4981"/>
        <w:gridCol w:w="4981"/>
      </w:tblGrid>
      <w:tr w:rsidR="004A5B19" w14:paraId="1ECBAEB6" w14:textId="77777777" w:rsidTr="004A5B19">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911DB5B" w14:textId="2BACAB01" w:rsidR="004A5B19" w:rsidRDefault="004A5B19" w:rsidP="004A5B19">
            <w:pPr>
              <w:pStyle w:val="TextoTablas"/>
              <w:jc w:val="center"/>
            </w:pPr>
            <w:r w:rsidRPr="004175FB">
              <w:t>Proveedor</w:t>
            </w:r>
          </w:p>
        </w:tc>
        <w:tc>
          <w:tcPr>
            <w:tcW w:w="4981" w:type="dxa"/>
          </w:tcPr>
          <w:p w14:paraId="5D18E30F" w14:textId="1A291E4E" w:rsidR="004A5B19" w:rsidRDefault="004A5B19" w:rsidP="004A5B19">
            <w:pPr>
              <w:pStyle w:val="TextoTablas"/>
              <w:jc w:val="center"/>
            </w:pPr>
            <w:r w:rsidRPr="004175FB">
              <w:t>Dirección</w:t>
            </w:r>
          </w:p>
        </w:tc>
      </w:tr>
      <w:tr w:rsidR="004A5B19" w14:paraId="18E60F5F" w14:textId="77777777" w:rsidTr="004A5B19">
        <w:trPr>
          <w:cnfStyle w:val="000000100000" w:firstRow="0" w:lastRow="0" w:firstColumn="0" w:lastColumn="0" w:oddVBand="0" w:evenVBand="0" w:oddHBand="1" w:evenHBand="0" w:firstRowFirstColumn="0" w:firstRowLastColumn="0" w:lastRowFirstColumn="0" w:lastRowLastColumn="0"/>
        </w:trPr>
        <w:tc>
          <w:tcPr>
            <w:tcW w:w="4981" w:type="dxa"/>
          </w:tcPr>
          <w:p w14:paraId="06FA440D" w14:textId="367C611E" w:rsidR="004A5B19" w:rsidRDefault="004A5B19" w:rsidP="004A5B19">
            <w:pPr>
              <w:pStyle w:val="TextoTablas"/>
            </w:pPr>
            <w:proofErr w:type="spellStart"/>
            <w:r w:rsidRPr="004175FB">
              <w:t>Pingdom</w:t>
            </w:r>
            <w:proofErr w:type="spellEnd"/>
            <w:r w:rsidRPr="004175FB">
              <w:t xml:space="preserve"> Free</w:t>
            </w:r>
          </w:p>
        </w:tc>
        <w:tc>
          <w:tcPr>
            <w:tcW w:w="4981" w:type="dxa"/>
          </w:tcPr>
          <w:p w14:paraId="4A116896" w14:textId="5DAEA795" w:rsidR="004A5B19" w:rsidRDefault="00000000" w:rsidP="004A5B19">
            <w:pPr>
              <w:pStyle w:val="TextoTablas"/>
            </w:pPr>
            <w:hyperlink r:id="rId9" w:history="1">
              <w:r w:rsidR="004A5B19" w:rsidRPr="00085BB9">
                <w:rPr>
                  <w:rStyle w:val="Hipervnculo"/>
                </w:rPr>
                <w:t>https://www.pingdom.com/website-monitoring/</w:t>
              </w:r>
            </w:hyperlink>
          </w:p>
        </w:tc>
      </w:tr>
      <w:tr w:rsidR="004A5B19" w14:paraId="344AFE2F" w14:textId="77777777" w:rsidTr="004A5B19">
        <w:tc>
          <w:tcPr>
            <w:tcW w:w="4981" w:type="dxa"/>
          </w:tcPr>
          <w:p w14:paraId="4CE870EC" w14:textId="79A3B52E" w:rsidR="004A5B19" w:rsidRDefault="004A5B19" w:rsidP="004A5B19">
            <w:pPr>
              <w:pStyle w:val="TextoTablas"/>
            </w:pPr>
            <w:proofErr w:type="spellStart"/>
            <w:r w:rsidRPr="004175FB">
              <w:t>StatusCake</w:t>
            </w:r>
            <w:proofErr w:type="spellEnd"/>
            <w:r w:rsidRPr="004175FB">
              <w:t xml:space="preserve"> </w:t>
            </w:r>
            <w:proofErr w:type="spellStart"/>
            <w:r w:rsidRPr="004175FB">
              <w:t>Community</w:t>
            </w:r>
            <w:proofErr w:type="spellEnd"/>
          </w:p>
        </w:tc>
        <w:tc>
          <w:tcPr>
            <w:tcW w:w="4981" w:type="dxa"/>
          </w:tcPr>
          <w:p w14:paraId="0C40FD88" w14:textId="105FE496" w:rsidR="004A5B19" w:rsidRDefault="00000000" w:rsidP="004A5B19">
            <w:pPr>
              <w:pStyle w:val="TextoTablas"/>
            </w:pPr>
            <w:hyperlink r:id="rId10" w:history="1">
              <w:r w:rsidR="004A5B19" w:rsidRPr="00085BB9">
                <w:rPr>
                  <w:rStyle w:val="Hipervnculo"/>
                </w:rPr>
                <w:t>https://app.statuscake.com/Try/?Plan=FREE</w:t>
              </w:r>
            </w:hyperlink>
          </w:p>
        </w:tc>
      </w:tr>
      <w:tr w:rsidR="004A5B19" w14:paraId="587401D3" w14:textId="77777777" w:rsidTr="004A5B19">
        <w:trPr>
          <w:cnfStyle w:val="000000100000" w:firstRow="0" w:lastRow="0" w:firstColumn="0" w:lastColumn="0" w:oddVBand="0" w:evenVBand="0" w:oddHBand="1" w:evenHBand="0" w:firstRowFirstColumn="0" w:firstRowLastColumn="0" w:lastRowFirstColumn="0" w:lastRowLastColumn="0"/>
        </w:trPr>
        <w:tc>
          <w:tcPr>
            <w:tcW w:w="4981" w:type="dxa"/>
          </w:tcPr>
          <w:p w14:paraId="3C061842" w14:textId="4CE4E558" w:rsidR="004A5B19" w:rsidRDefault="004A5B19" w:rsidP="004A5B19">
            <w:pPr>
              <w:pStyle w:val="TextoTablas"/>
            </w:pPr>
            <w:proofErr w:type="spellStart"/>
            <w:r w:rsidRPr="004175FB">
              <w:t>RapidSpike</w:t>
            </w:r>
            <w:proofErr w:type="spellEnd"/>
            <w:r w:rsidRPr="004175FB">
              <w:t xml:space="preserve"> Basic</w:t>
            </w:r>
          </w:p>
        </w:tc>
        <w:tc>
          <w:tcPr>
            <w:tcW w:w="4981" w:type="dxa"/>
          </w:tcPr>
          <w:p w14:paraId="50DD64E2" w14:textId="49D0FFB8" w:rsidR="004A5B19" w:rsidRDefault="00000000" w:rsidP="004A5B19">
            <w:pPr>
              <w:pStyle w:val="TextoTablas"/>
            </w:pPr>
            <w:hyperlink r:id="rId11" w:history="1">
              <w:r w:rsidR="004A5B19" w:rsidRPr="00085BB9">
                <w:rPr>
                  <w:rStyle w:val="Hipervnculo"/>
                </w:rPr>
                <w:t>https://www.rapidspike.com/free-30-day-trial/</w:t>
              </w:r>
            </w:hyperlink>
          </w:p>
        </w:tc>
      </w:tr>
      <w:tr w:rsidR="004A5B19" w14:paraId="202A7416" w14:textId="77777777" w:rsidTr="004A5B19">
        <w:tc>
          <w:tcPr>
            <w:tcW w:w="4981" w:type="dxa"/>
          </w:tcPr>
          <w:p w14:paraId="7576DFAE" w14:textId="077B177D" w:rsidR="004A5B19" w:rsidRDefault="004A5B19" w:rsidP="004A5B19">
            <w:pPr>
              <w:pStyle w:val="TextoTablas"/>
            </w:pPr>
            <w:proofErr w:type="spellStart"/>
            <w:r w:rsidRPr="004175FB">
              <w:t>UptimeRobot</w:t>
            </w:r>
            <w:proofErr w:type="spellEnd"/>
          </w:p>
        </w:tc>
        <w:tc>
          <w:tcPr>
            <w:tcW w:w="4981" w:type="dxa"/>
          </w:tcPr>
          <w:p w14:paraId="6C7002DB" w14:textId="71EF1CA5" w:rsidR="004A5B19" w:rsidRDefault="00000000" w:rsidP="004A5B19">
            <w:pPr>
              <w:pStyle w:val="TextoTablas"/>
            </w:pPr>
            <w:hyperlink r:id="rId12" w:history="1">
              <w:r w:rsidR="004A5B19" w:rsidRPr="00085BB9">
                <w:rPr>
                  <w:rStyle w:val="Hipervnculo"/>
                </w:rPr>
                <w:t>https://uptimerobot.com/signUp</w:t>
              </w:r>
            </w:hyperlink>
          </w:p>
        </w:tc>
      </w:tr>
    </w:tbl>
    <w:p w14:paraId="697F69C6" w14:textId="5B5BD669" w:rsidR="00A7318D" w:rsidRDefault="004F1FC0" w:rsidP="00A7318D">
      <w:pPr>
        <w:pStyle w:val="Ttulo1"/>
      </w:pPr>
      <w:bookmarkStart w:id="2" w:name="_Toc164799515"/>
      <w:r w:rsidRPr="004F1FC0">
        <w:lastRenderedPageBreak/>
        <w:t>Servicios de dominio</w:t>
      </w:r>
      <w:bookmarkEnd w:id="2"/>
    </w:p>
    <w:p w14:paraId="1E0EE47B" w14:textId="77777777" w:rsidR="00634945" w:rsidRPr="00634945" w:rsidRDefault="00634945" w:rsidP="00634945">
      <w:pPr>
        <w:rPr>
          <w:lang w:val="es-419" w:eastAsia="es-CO"/>
        </w:rPr>
      </w:pPr>
      <w:r w:rsidRPr="00634945">
        <w:rPr>
          <w:lang w:val="es-419" w:eastAsia="es-CO"/>
        </w:rPr>
        <w:t>El dominio es el segundo elemento clave en el momento de publicar una aplicación o servicio web, consistiendo en un nombre único que permite localizar todos los servicios web en internet. En la red, cada elemento posee una dirección IP, que es un conjunto de números mediante el cual puede ser ubicado.</w:t>
      </w:r>
    </w:p>
    <w:p w14:paraId="485C559A" w14:textId="77777777" w:rsidR="00634945" w:rsidRPr="00634945" w:rsidRDefault="00634945" w:rsidP="00634945">
      <w:pPr>
        <w:rPr>
          <w:lang w:val="es-419" w:eastAsia="es-CO"/>
        </w:rPr>
      </w:pPr>
      <w:r w:rsidRPr="00634945">
        <w:rPr>
          <w:lang w:val="es-419" w:eastAsia="es-CO"/>
        </w:rPr>
        <w:t>Dado que la dirección IP puede ser difícil de recordar para la mayoría de las personas, resulta indispensable vincularla con un nombre que facilite el acceso a usuarios y clientes. Este nombre es lo que se conoce como dominio.</w:t>
      </w:r>
    </w:p>
    <w:p w14:paraId="70647C0B" w14:textId="03500A39" w:rsidR="00175BE1" w:rsidRPr="00175BE1" w:rsidRDefault="00634945" w:rsidP="00634945">
      <w:pPr>
        <w:rPr>
          <w:lang w:val="es-419" w:eastAsia="es-CO"/>
        </w:rPr>
      </w:pPr>
      <w:r w:rsidRPr="00634945">
        <w:rPr>
          <w:lang w:val="es-419" w:eastAsia="es-CO"/>
        </w:rPr>
        <w:t>En el siguiente recurso, profundice en los aspectos y generalidades más importantes de los servicios de dominio:</w:t>
      </w:r>
    </w:p>
    <w:p w14:paraId="1CCEF79F" w14:textId="5CF8A74D" w:rsidR="00B52383" w:rsidRPr="00A57A9E" w:rsidRDefault="00EA3732" w:rsidP="00B52383">
      <w:pPr>
        <w:pStyle w:val="Video"/>
      </w:pPr>
      <w:r>
        <w:t>Servicios de dominio</w:t>
      </w:r>
    </w:p>
    <w:p w14:paraId="4AFE41CA" w14:textId="77777777" w:rsidR="00B52383" w:rsidRPr="00A57A9E" w:rsidRDefault="00B52383" w:rsidP="00B52383">
      <w:pPr>
        <w:ind w:right="49" w:firstLine="0"/>
        <w:jc w:val="center"/>
      </w:pPr>
      <w:r>
        <w:rPr>
          <w:noProof/>
        </w:rPr>
        <w:drawing>
          <wp:inline distT="0" distB="0" distL="0" distR="0" wp14:anchorId="1EF70247" wp14:editId="6DBBEDE4">
            <wp:extent cx="6331936" cy="3561714"/>
            <wp:effectExtent l="0" t="0" r="0" b="127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172EB09C" w14:textId="55D4264D" w:rsidR="00B52383" w:rsidRPr="00A57A9E" w:rsidRDefault="00000000" w:rsidP="00B52383">
      <w:pPr>
        <w:ind w:firstLine="0"/>
        <w:jc w:val="center"/>
        <w:rPr>
          <w:b/>
          <w:bCs/>
          <w:i/>
          <w:iCs/>
        </w:rPr>
      </w:pPr>
      <w:hyperlink r:id="rId14" w:history="1">
        <w:r w:rsidR="00B52383"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52383" w:rsidRPr="00A57A9E" w14:paraId="51614D93" w14:textId="77777777" w:rsidTr="00334DF4">
        <w:tc>
          <w:tcPr>
            <w:tcW w:w="9962" w:type="dxa"/>
          </w:tcPr>
          <w:p w14:paraId="753A1C6C" w14:textId="3D306291" w:rsidR="00B52383" w:rsidRPr="00A57A9E" w:rsidRDefault="00B52383" w:rsidP="00334DF4">
            <w:pPr>
              <w:ind w:firstLine="0"/>
              <w:jc w:val="center"/>
              <w:rPr>
                <w:b/>
              </w:rPr>
            </w:pPr>
            <w:r w:rsidRPr="00A57A9E">
              <w:rPr>
                <w:b/>
              </w:rPr>
              <w:t xml:space="preserve">Síntesis del video: </w:t>
            </w:r>
            <w:r w:rsidR="00EA3732" w:rsidRPr="00EA3732">
              <w:rPr>
                <w:b/>
              </w:rPr>
              <w:t>Servicios de dominio</w:t>
            </w:r>
          </w:p>
        </w:tc>
      </w:tr>
      <w:tr w:rsidR="00B52383" w:rsidRPr="00A57A9E" w14:paraId="537A41C7" w14:textId="77777777" w:rsidTr="00334DF4">
        <w:tc>
          <w:tcPr>
            <w:tcW w:w="9962" w:type="dxa"/>
          </w:tcPr>
          <w:p w14:paraId="1CE9E170" w14:textId="3E68ED4E" w:rsidR="00A5261E" w:rsidRPr="00A57A9E" w:rsidRDefault="00DB207A" w:rsidP="008C1673">
            <w:r>
              <w:t>El dominio asocia una dirección IP con un nombre que puede ser seleccionado y que hace parte de la imagen que quiere ser proyectada hacia el mundo</w:t>
            </w:r>
            <w:r w:rsidR="00BF16FB">
              <w:t>,</w:t>
            </w:r>
            <w:r>
              <w:t xml:space="preserve"> es posible seleccionar un nombre personalizado como dominio y es acá donde los diferentes servicios de dominio ofrecen un conjunto de paquetes y ofertas para poder registrarlo, al igual que en los servicios de Hosting los dominios son adquiridos por medio de arrendamientos,</w:t>
            </w:r>
            <w:r w:rsidR="00BF16FB">
              <w:t xml:space="preserve"> </w:t>
            </w:r>
            <w:r>
              <w:t xml:space="preserve">teniendo en cuenta que los dominios son únicos no puede adquirir uno que ya esté previamente registrado. Los nombres de </w:t>
            </w:r>
            <w:proofErr w:type="gramStart"/>
            <w:r>
              <w:t>dominio</w:t>
            </w:r>
            <w:proofErr w:type="gramEnd"/>
            <w:r>
              <w:t xml:space="preserve"> </w:t>
            </w:r>
            <w:r w:rsidR="00BF16FB">
              <w:t>a</w:t>
            </w:r>
            <w:r>
              <w:t>unque pueden ser personalizados de acuerdo a las necesidades deben cumplir con una estructura de niveles como se describe a continuación</w:t>
            </w:r>
            <w:r w:rsidR="00BF16FB">
              <w:t>.</w:t>
            </w:r>
            <w:r>
              <w:t xml:space="preserve"> </w:t>
            </w:r>
            <w:r w:rsidR="00BF16FB">
              <w:t>P</w:t>
            </w:r>
            <w:r>
              <w:t>rotocolo de transferencia: indica el protocolo usado para la transferencia de archivos por medio de la red, entre los más conocidos se encuentran los protocolos</w:t>
            </w:r>
            <w:r w:rsidR="00301EAB">
              <w:t>:</w:t>
            </w:r>
            <w:r>
              <w:t xml:space="preserve"> FTP, FTPS, SFTP, SCP y los más conocidos</w:t>
            </w:r>
            <w:r w:rsidR="00301EAB">
              <w:t>:</w:t>
            </w:r>
            <w:r>
              <w:t xml:space="preserve"> HTTP y HTTPS. Subdominio: especie de categorización del nombre del dominio que se realiza con fines organizativos y que se representa con un grupo de caracteres que prefija </w:t>
            </w:r>
            <w:r w:rsidR="00BF16FB">
              <w:t>e</w:t>
            </w:r>
            <w:r>
              <w:t xml:space="preserve">l dominio </w:t>
            </w:r>
            <w:r w:rsidR="00BF16FB">
              <w:t>c</w:t>
            </w:r>
            <w:r>
              <w:t>omo por ejemplo blog.dominio.com, en este caso la palabra blog representa el subdominio e indica el tipo de contenido presente en el dominio</w:t>
            </w:r>
            <w:r w:rsidR="00BF16FB">
              <w:t>,</w:t>
            </w:r>
            <w:r>
              <w:t xml:space="preserve"> cuando no existe subdominio se reemplaza por las letras www. Dominio de segundo nivel SLD: corresponde al nombre del dominio como tal y que es </w:t>
            </w:r>
            <w:r w:rsidR="00BF16FB">
              <w:t>s</w:t>
            </w:r>
            <w:r>
              <w:t xml:space="preserve">eleccionado para representar la información a ser publicada. Dominio de primer nivel TLD: corresponde al último segmento en el nombre del dominio el cual ofrece la categorización más alta del sitio y puede ser uno de los tres tipos. </w:t>
            </w:r>
            <w:proofErr w:type="spellStart"/>
            <w:r w:rsidR="008C1673">
              <w:t>g</w:t>
            </w:r>
            <w:r>
              <w:t>TLD</w:t>
            </w:r>
            <w:proofErr w:type="spellEnd"/>
            <w:r>
              <w:t xml:space="preserve"> dominios de primer nivel genéricos: son los más conocidos y esencialmente representan el </w:t>
            </w:r>
            <w:r>
              <w:lastRenderedPageBreak/>
              <w:t>propósito del sitio web y están disponibles para ser registrados sin limitaciones algunos de los ejemplos más comunes son</w:t>
            </w:r>
            <w:r w:rsidR="00301EAB">
              <w:t>:</w:t>
            </w:r>
            <w:r>
              <w:t xml:space="preserve"> </w:t>
            </w:r>
            <w:r w:rsidR="008C1673">
              <w:t>.</w:t>
            </w:r>
            <w:proofErr w:type="spellStart"/>
            <w:r>
              <w:t>com</w:t>
            </w:r>
            <w:proofErr w:type="spellEnd"/>
            <w:r w:rsidR="008C1673">
              <w:t xml:space="preserve">, </w:t>
            </w:r>
            <w:r>
              <w:t>.net</w:t>
            </w:r>
            <w:r w:rsidR="008C1673">
              <w:t xml:space="preserve">, </w:t>
            </w:r>
            <w:r>
              <w:t>.</w:t>
            </w:r>
            <w:proofErr w:type="spellStart"/>
            <w:r>
              <w:t>org</w:t>
            </w:r>
            <w:proofErr w:type="spellEnd"/>
            <w:r w:rsidR="008C1673">
              <w:t>.</w:t>
            </w:r>
            <w:r>
              <w:t xml:space="preserve"> </w:t>
            </w:r>
            <w:proofErr w:type="spellStart"/>
            <w:r>
              <w:t>s</w:t>
            </w:r>
            <w:r w:rsidR="008C1673">
              <w:t>TLD</w:t>
            </w:r>
            <w:proofErr w:type="spellEnd"/>
            <w:r w:rsidR="00BF16FB">
              <w:t>,</w:t>
            </w:r>
            <w:r>
              <w:t xml:space="preserve"> dominio de primer nivel</w:t>
            </w:r>
            <w:r w:rsidR="00BF16FB">
              <w:t>:</w:t>
            </w:r>
            <w:r>
              <w:t xml:space="preserve"> patrocinados por una entidad específica</w:t>
            </w:r>
            <w:r w:rsidR="00BF16FB">
              <w:t>,</w:t>
            </w:r>
            <w:r>
              <w:t xml:space="preserve"> que podría ser gubernamental</w:t>
            </w:r>
            <w:r w:rsidR="00BF16FB">
              <w:t>,</w:t>
            </w:r>
            <w:r>
              <w:t xml:space="preserve"> administrativa u otra</w:t>
            </w:r>
            <w:r w:rsidR="008C1673">
              <w:t>,</w:t>
            </w:r>
            <w:r>
              <w:t xml:space="preserve"> </w:t>
            </w:r>
            <w:r w:rsidR="008C1673">
              <w:t>p</w:t>
            </w:r>
            <w:r>
              <w:t>or lo cual se pueden presentar limitaciones para su uso</w:t>
            </w:r>
            <w:r w:rsidR="00301EAB">
              <w:t>:</w:t>
            </w:r>
            <w:r>
              <w:t xml:space="preserve"> </w:t>
            </w:r>
            <w:r w:rsidR="008C1673">
              <w:t>.</w:t>
            </w:r>
            <w:proofErr w:type="spellStart"/>
            <w:r>
              <w:t>edu</w:t>
            </w:r>
            <w:proofErr w:type="spellEnd"/>
            <w:r w:rsidR="008C1673">
              <w:t>,</w:t>
            </w:r>
            <w:r>
              <w:t xml:space="preserve"> </w:t>
            </w:r>
            <w:r w:rsidR="008C1673">
              <w:t>.mil, .</w:t>
            </w:r>
            <w:proofErr w:type="spellStart"/>
            <w:r>
              <w:t>gov</w:t>
            </w:r>
            <w:proofErr w:type="spellEnd"/>
            <w:r w:rsidR="008C1673">
              <w:t>,</w:t>
            </w:r>
            <w:r>
              <w:t xml:space="preserve"> </w:t>
            </w:r>
            <w:r w:rsidR="008C1673">
              <w:t>.</w:t>
            </w:r>
            <w:proofErr w:type="spellStart"/>
            <w:r w:rsidR="008C1673">
              <w:t>t</w:t>
            </w:r>
            <w:r>
              <w:t>ravel</w:t>
            </w:r>
            <w:proofErr w:type="spellEnd"/>
            <w:r w:rsidR="008C1673">
              <w:t>.</w:t>
            </w:r>
            <w:r>
              <w:t xml:space="preserve"> </w:t>
            </w:r>
            <w:proofErr w:type="spellStart"/>
            <w:r>
              <w:t>c</w:t>
            </w:r>
            <w:r w:rsidR="008C1673">
              <w:t>TLD</w:t>
            </w:r>
            <w:proofErr w:type="spellEnd"/>
            <w:r w:rsidR="00BF16FB">
              <w:t>,</w:t>
            </w:r>
            <w:r>
              <w:t xml:space="preserve"> dominios de primer nivel geográfico</w:t>
            </w:r>
            <w:r w:rsidR="00BF16FB">
              <w:t>:</w:t>
            </w:r>
            <w:r>
              <w:t xml:space="preserve"> los geográficos como lo indica su nombre</w:t>
            </w:r>
            <w:r w:rsidR="008C1673">
              <w:t xml:space="preserve"> </w:t>
            </w:r>
            <w:r>
              <w:t>hacen referencia a un nombre de nación</w:t>
            </w:r>
            <w:r w:rsidR="00BF16FB">
              <w:t>,</w:t>
            </w:r>
            <w:r>
              <w:t xml:space="preserve"> generalmente se usan los mismos códigos de países para determinar los códigos geográficos</w:t>
            </w:r>
            <w:r w:rsidR="00DB7F35">
              <w:t>,</w:t>
            </w:r>
            <w:r>
              <w:t xml:space="preserve"> en total existen alrededor de 312 dominios de primer nivel geográfico distintos y en algunos casos se requiere demostrar la residencia dentro del país representado por </w:t>
            </w:r>
            <w:r w:rsidR="00DB7F35">
              <w:t>e</w:t>
            </w:r>
            <w:r>
              <w:t>l dominio para poder comparar el respectivo dominio con el nivel geográfico</w:t>
            </w:r>
            <w:r w:rsidR="00DB7F35">
              <w:t>.</w:t>
            </w:r>
          </w:p>
        </w:tc>
      </w:tr>
    </w:tbl>
    <w:p w14:paraId="143A630F" w14:textId="4B44CE50" w:rsidR="0015686E" w:rsidRDefault="007B3CDC" w:rsidP="00B52383">
      <w:r w:rsidRPr="007B3CDC">
        <w:lastRenderedPageBreak/>
        <w:t xml:space="preserve">Generalmente, los servicios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7B3CDC">
        <w:t xml:space="preserve"> y de dominio son ofrecidos por las mismas compañías, debido a que ambos son elementos indispensables para poder publicar en internet. Sin embargo, dependiendo de las necesidades y requerimientos, estos servicios pueden ser adquiridos a proveedores diferentes y, sencillamente, se asocian en los servidores DNS utilizados por el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7B3CDC">
        <w:t xml:space="preserve"> a los registros del servicio de dominio, de forma que cada vez que en internet se pregunte por un nombre particular, este nombre (dominio) referencia a los archivos alojados en el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7B3CDC">
        <w:t>.</w:t>
      </w:r>
    </w:p>
    <w:p w14:paraId="6138103D" w14:textId="77777777" w:rsidR="009A527F" w:rsidRDefault="009A527F" w:rsidP="009A527F">
      <w:r>
        <w:t>Tenga presentes estos aspectos relativos a servicios de dominio:</w:t>
      </w:r>
    </w:p>
    <w:p w14:paraId="50BEA91C" w14:textId="77777777" w:rsidR="009A527F" w:rsidRPr="009A527F" w:rsidRDefault="009A527F" w:rsidP="009A527F">
      <w:pPr>
        <w:pStyle w:val="Prrafodelista"/>
        <w:numPr>
          <w:ilvl w:val="0"/>
          <w:numId w:val="32"/>
        </w:numPr>
        <w:rPr>
          <w:b/>
          <w:bCs/>
        </w:rPr>
      </w:pPr>
      <w:r w:rsidRPr="009A527F">
        <w:rPr>
          <w:b/>
          <w:bCs/>
        </w:rPr>
        <w:t>Dominios de orden superior.</w:t>
      </w:r>
    </w:p>
    <w:p w14:paraId="3F808099" w14:textId="3D6A7FFF" w:rsidR="007B3CDC" w:rsidRDefault="009A527F" w:rsidP="009A527F">
      <w:pPr>
        <w:pStyle w:val="Prrafodelista"/>
        <w:ind w:left="1429" w:firstLine="0"/>
      </w:pPr>
      <w:r>
        <w:t xml:space="preserve">Para el caso de los dominios de orden superior no comerciales restringidos como, por ejemplo, </w:t>
      </w:r>
      <w:proofErr w:type="spellStart"/>
      <w:r>
        <w:t>edu</w:t>
      </w:r>
      <w:proofErr w:type="spellEnd"/>
      <w:r>
        <w:t xml:space="preserve">, mil y </w:t>
      </w:r>
      <w:proofErr w:type="spellStart"/>
      <w:r>
        <w:t>gov</w:t>
      </w:r>
      <w:proofErr w:type="spellEnd"/>
      <w:r>
        <w:t xml:space="preserve">, existen otras organizaciones encargadas de administrarlos. Estos solicitan, además del pago, el cumplimiento de </w:t>
      </w:r>
      <w:r>
        <w:lastRenderedPageBreak/>
        <w:t>algunos requisitos adicionales que demuestren que, efectivamente, se trata de una organización afín a cada dominio.</w:t>
      </w:r>
    </w:p>
    <w:p w14:paraId="229C3DAB" w14:textId="77777777" w:rsidR="009A527F" w:rsidRPr="009A527F" w:rsidRDefault="009A527F" w:rsidP="009A527F">
      <w:pPr>
        <w:pStyle w:val="Prrafodelista"/>
        <w:numPr>
          <w:ilvl w:val="0"/>
          <w:numId w:val="32"/>
        </w:numPr>
        <w:rPr>
          <w:b/>
          <w:bCs/>
        </w:rPr>
      </w:pPr>
      <w:r w:rsidRPr="009A527F">
        <w:rPr>
          <w:b/>
          <w:bCs/>
        </w:rPr>
        <w:t>Dominio .</w:t>
      </w:r>
      <w:proofErr w:type="spellStart"/>
      <w:r w:rsidRPr="009A527F">
        <w:rPr>
          <w:b/>
          <w:bCs/>
        </w:rPr>
        <w:t>edu</w:t>
      </w:r>
      <w:proofErr w:type="spellEnd"/>
    </w:p>
    <w:p w14:paraId="03131481" w14:textId="5EF6837D" w:rsidR="007B3CDC" w:rsidRDefault="009A527F" w:rsidP="009A527F">
      <w:pPr>
        <w:pStyle w:val="Prrafodelista"/>
        <w:ind w:left="1429" w:firstLine="0"/>
      </w:pPr>
      <w:r>
        <w:t>Para el caso particular del dominio .</w:t>
      </w:r>
      <w:proofErr w:type="spellStart"/>
      <w:r>
        <w:t>edu</w:t>
      </w:r>
      <w:proofErr w:type="spellEnd"/>
      <w:r>
        <w:t xml:space="preserve"> en el dominio geográfico .</w:t>
      </w:r>
      <w:proofErr w:type="spellStart"/>
      <w:r>
        <w:t>co</w:t>
      </w:r>
      <w:proofErr w:type="spellEnd"/>
      <w:r>
        <w:t>, deberá demostrar que es una institución educativa debidamente registrada y avalada por el ministerio de educación, por medio de resolución, y una copia del registro tributario. Los trámites pueden ser realizados directamente desde Internet, en la dirección: https://www.cointernet.com.co</w:t>
      </w:r>
    </w:p>
    <w:p w14:paraId="2480CDEA" w14:textId="77777777" w:rsidR="009A527F" w:rsidRDefault="009A527F" w:rsidP="009A527F">
      <w:pPr>
        <w:pStyle w:val="Ttulo3"/>
      </w:pPr>
      <w:bookmarkStart w:id="3" w:name="_Toc164799516"/>
      <w:r>
        <w:t>Servidores DNS</w:t>
      </w:r>
      <w:bookmarkEnd w:id="3"/>
    </w:p>
    <w:p w14:paraId="7C685F59" w14:textId="77777777" w:rsidR="009A527F" w:rsidRDefault="009A527F" w:rsidP="009A527F">
      <w:r>
        <w:t>Los servidores DNS son los encargados de almacenar todos los nombres de dominio que están asociados a una dirección de IP, donde se alojan los contenidos de las aplicaciones web. Es decir, cuando se registra un dominio a una aplicación, se crea un registro en el servidor DNS donde se almacena el dominio junto con la IP, para que cuando alguien consulte en internet con ese dominio pueda encontrarlo.</w:t>
      </w:r>
    </w:p>
    <w:p w14:paraId="40347BA6" w14:textId="77777777" w:rsidR="009A527F" w:rsidRDefault="009A527F" w:rsidP="009A527F">
      <w:pPr>
        <w:pStyle w:val="Ttulo3"/>
      </w:pPr>
      <w:bookmarkStart w:id="4" w:name="_Toc164799517"/>
      <w:r>
        <w:t>Búsqueda de dominio en navegador web</w:t>
      </w:r>
      <w:bookmarkEnd w:id="4"/>
    </w:p>
    <w:p w14:paraId="309C9A2F" w14:textId="387872A9" w:rsidR="007B3CDC" w:rsidRDefault="009A527F" w:rsidP="009A527F">
      <w:r>
        <w:t>Cuando se intenta acceder a un dominio a través de un navegador web, se desencadena un proceso específico para localizar la dirección IP correspondiente:</w:t>
      </w:r>
    </w:p>
    <w:p w14:paraId="12ED116C" w14:textId="77777777" w:rsidR="009A527F" w:rsidRDefault="009A527F" w:rsidP="00CD3A82">
      <w:pPr>
        <w:pStyle w:val="Prrafodelista"/>
        <w:numPr>
          <w:ilvl w:val="0"/>
          <w:numId w:val="34"/>
        </w:numPr>
      </w:pPr>
      <w:r>
        <w:t>Al buscar un dominio en un navegador web, se encontrará primero la dirección IP asociada a este dominio.</w:t>
      </w:r>
    </w:p>
    <w:p w14:paraId="28F0BFFE" w14:textId="712AD2FC" w:rsidR="009A527F" w:rsidRDefault="009A527F" w:rsidP="00CD3A82">
      <w:pPr>
        <w:pStyle w:val="Prrafodelista"/>
        <w:numPr>
          <w:ilvl w:val="0"/>
          <w:numId w:val="34"/>
        </w:numPr>
      </w:pPr>
      <w:r>
        <w:t>Esto lleva a conectarse con el servidor DNS primario para verificar si el registro del dominio existe.</w:t>
      </w:r>
    </w:p>
    <w:p w14:paraId="0A59F3D2" w14:textId="0E352C4A" w:rsidR="009A527F" w:rsidRDefault="009A527F" w:rsidP="007B75E4">
      <w:pPr>
        <w:pStyle w:val="Prrafodelista"/>
        <w:numPr>
          <w:ilvl w:val="0"/>
          <w:numId w:val="34"/>
        </w:numPr>
      </w:pPr>
      <w:r>
        <w:lastRenderedPageBreak/>
        <w:t>Si el registro no se encuentra en el DNS primario, el servidor DNS consultará con el servidor DNS raíz.</w:t>
      </w:r>
    </w:p>
    <w:p w14:paraId="58B19F2C" w14:textId="1451348E" w:rsidR="009A527F" w:rsidRDefault="009A527F" w:rsidP="007B5EBD">
      <w:pPr>
        <w:pStyle w:val="Prrafodelista"/>
        <w:numPr>
          <w:ilvl w:val="0"/>
          <w:numId w:val="34"/>
        </w:numPr>
      </w:pPr>
      <w:r>
        <w:t>El servidor DNS raíz indicará si el registro existe o si es necesario recurrir a otro DNS para continuar la búsqueda.</w:t>
      </w:r>
    </w:p>
    <w:p w14:paraId="665181CD" w14:textId="77777777" w:rsidR="009A527F" w:rsidRDefault="009A527F" w:rsidP="009A527F">
      <w:pPr>
        <w:pStyle w:val="Prrafodelista"/>
        <w:numPr>
          <w:ilvl w:val="0"/>
          <w:numId w:val="34"/>
        </w:numPr>
      </w:pPr>
      <w:r>
        <w:t>Finalmente, si el registro del dominio existe, la información de la IP se retorna recursivamente a la fuente de la consulta.</w:t>
      </w:r>
    </w:p>
    <w:p w14:paraId="6A4BFB94" w14:textId="0740172E" w:rsidR="00675ECA" w:rsidRDefault="009A527F" w:rsidP="009A527F">
      <w:pPr>
        <w:pStyle w:val="Prrafodelista"/>
        <w:numPr>
          <w:ilvl w:val="0"/>
          <w:numId w:val="34"/>
        </w:numPr>
      </w:pPr>
      <w:r>
        <w:t>El navegador utiliza entonces dicha dirección IP para establecer la conexión con el servidor donde está alojada la aplicación web.</w:t>
      </w:r>
    </w:p>
    <w:p w14:paraId="48FF5A82" w14:textId="7D338CB8" w:rsidR="007B3CDC" w:rsidRDefault="00675ECA" w:rsidP="00675ECA">
      <w:pPr>
        <w:spacing w:before="0" w:after="160" w:line="259" w:lineRule="auto"/>
        <w:ind w:firstLine="0"/>
      </w:pPr>
      <w:r>
        <w:br w:type="page"/>
      </w:r>
    </w:p>
    <w:p w14:paraId="3A1774F5" w14:textId="7CE5F65B" w:rsidR="00B52383" w:rsidRDefault="009A527F" w:rsidP="0015686E">
      <w:pPr>
        <w:pStyle w:val="Ttulo1"/>
      </w:pPr>
      <w:bookmarkStart w:id="5" w:name="_Toc164799518"/>
      <w:r w:rsidRPr="009A527F">
        <w:lastRenderedPageBreak/>
        <w:t>FTP</w:t>
      </w:r>
      <w:bookmarkEnd w:id="5"/>
    </w:p>
    <w:p w14:paraId="000B9D6C" w14:textId="77777777" w:rsidR="00F60E08" w:rsidRPr="00F60E08" w:rsidRDefault="00F60E08" w:rsidP="00F60E08">
      <w:pPr>
        <w:rPr>
          <w:lang w:val="es-419" w:eastAsia="es-CO"/>
        </w:rPr>
      </w:pPr>
      <w:r w:rsidRPr="00F60E08">
        <w:rPr>
          <w:lang w:val="es-419" w:eastAsia="es-CO"/>
        </w:rPr>
        <w:t>FTP hace referencia a un protocolo de transferencia de archivos que tiene más de 50 años de antigüedad, pero ampliamente utilizado para la transferencia de información entre equipos conectados por red. Por medio de este protocolo, una máquina conectada en red con otra podrá visualizar y compartir información.</w:t>
      </w:r>
    </w:p>
    <w:p w14:paraId="46467203" w14:textId="75AE17AE" w:rsidR="00F60E08" w:rsidRPr="00F60E08" w:rsidRDefault="00F60E08" w:rsidP="00F60E08">
      <w:pPr>
        <w:pStyle w:val="Figura"/>
        <w:rPr>
          <w:lang w:val="es-419"/>
        </w:rPr>
      </w:pPr>
      <w:r w:rsidRPr="00F60E08">
        <w:rPr>
          <w:lang w:val="es-419"/>
        </w:rPr>
        <w:t>Protocolo FTP</w:t>
      </w:r>
    </w:p>
    <w:p w14:paraId="1790BE20" w14:textId="2EB1333D" w:rsidR="00F60E08" w:rsidRPr="00F60E08" w:rsidRDefault="00F60E08" w:rsidP="00F60E08">
      <w:pPr>
        <w:ind w:firstLine="0"/>
        <w:jc w:val="center"/>
        <w:rPr>
          <w:lang w:val="es-419" w:eastAsia="es-CO"/>
        </w:rPr>
      </w:pPr>
      <w:r>
        <w:rPr>
          <w:noProof/>
          <w:lang w:val="es-419" w:eastAsia="es-CO"/>
        </w:rPr>
        <w:drawing>
          <wp:inline distT="0" distB="0" distL="0" distR="0" wp14:anchorId="5F077DCE" wp14:editId="16F67ADF">
            <wp:extent cx="5495925" cy="5210175"/>
            <wp:effectExtent l="0" t="0" r="9525" b="0"/>
            <wp:docPr id="114019220" name="Imagen 5" descr="La imagen muestra el esquema del Protocolo de Transferencia de Archivos (FTP), donde un cliente utiliza este protocolo para intercambiar archivos con un servidor a través d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9220" name="Imagen 5" descr="La imagen muestra el esquema del Protocolo de Transferencia de Archivos (FTP), donde un cliente utiliza este protocolo para intercambiar archivos con un servidor a través de Internet."/>
                    <pic:cNvPicPr/>
                  </pic:nvPicPr>
                  <pic:blipFill>
                    <a:blip r:embed="rId15">
                      <a:extLst>
                        <a:ext uri="{28A0092B-C50C-407E-A947-70E740481C1C}">
                          <a14:useLocalDpi xmlns:a14="http://schemas.microsoft.com/office/drawing/2010/main" val="0"/>
                        </a:ext>
                      </a:extLst>
                    </a:blip>
                    <a:stretch>
                      <a:fillRect/>
                    </a:stretch>
                  </pic:blipFill>
                  <pic:spPr>
                    <a:xfrm>
                      <a:off x="0" y="0"/>
                      <a:ext cx="5495925" cy="5210175"/>
                    </a:xfrm>
                    <a:prstGeom prst="rect">
                      <a:avLst/>
                    </a:prstGeom>
                  </pic:spPr>
                </pic:pic>
              </a:graphicData>
            </a:graphic>
          </wp:inline>
        </w:drawing>
      </w:r>
    </w:p>
    <w:p w14:paraId="297B993F" w14:textId="77777777" w:rsidR="00F60E08" w:rsidRPr="00F60E08" w:rsidRDefault="00F60E08" w:rsidP="00F60E08">
      <w:pPr>
        <w:rPr>
          <w:lang w:val="es-419" w:eastAsia="es-CO"/>
        </w:rPr>
      </w:pPr>
      <w:r w:rsidRPr="00F60E08">
        <w:rPr>
          <w:lang w:val="es-419" w:eastAsia="es-CO"/>
        </w:rPr>
        <w:lastRenderedPageBreak/>
        <w:t>Para la transferencia de archivos, se utiliza una estructura de tipo cliente servidor, donde la máquina cliente se conecta a la máquina servidora, para visualizar y hacer envío de datos utilizando los puertos 20 y 21.</w:t>
      </w:r>
    </w:p>
    <w:p w14:paraId="38242C6D" w14:textId="77777777" w:rsidR="00F60E08" w:rsidRPr="00F60E08" w:rsidRDefault="00F60E08" w:rsidP="00F60E08">
      <w:pPr>
        <w:rPr>
          <w:lang w:val="es-419" w:eastAsia="es-CO"/>
        </w:rPr>
      </w:pPr>
      <w:r w:rsidRPr="00F60E08">
        <w:rPr>
          <w:lang w:val="es-419" w:eastAsia="es-CO"/>
        </w:rPr>
        <w:t>Tenga en cuenta los siguientes aspectos de la transferencia de archivos:</w:t>
      </w:r>
    </w:p>
    <w:p w14:paraId="2C23798C" w14:textId="77777777" w:rsidR="00F60E08" w:rsidRPr="00F60E08" w:rsidRDefault="00F60E08" w:rsidP="00F60E08">
      <w:pPr>
        <w:pStyle w:val="Prrafodelista"/>
        <w:numPr>
          <w:ilvl w:val="0"/>
          <w:numId w:val="32"/>
        </w:numPr>
        <w:rPr>
          <w:b/>
          <w:bCs/>
          <w:lang w:val="es-419" w:eastAsia="es-CO"/>
        </w:rPr>
      </w:pPr>
      <w:r w:rsidRPr="00F60E08">
        <w:rPr>
          <w:b/>
          <w:bCs/>
          <w:lang w:val="es-419" w:eastAsia="es-CO"/>
        </w:rPr>
        <w:t>FTP</w:t>
      </w:r>
    </w:p>
    <w:p w14:paraId="67FACCB2" w14:textId="77777777" w:rsidR="00F60E08" w:rsidRPr="00F60E08" w:rsidRDefault="00F60E08" w:rsidP="00F60E08">
      <w:pPr>
        <w:pStyle w:val="Prrafodelista"/>
        <w:ind w:left="1429" w:firstLine="0"/>
        <w:rPr>
          <w:lang w:val="es-419" w:eastAsia="es-CO"/>
        </w:rPr>
      </w:pPr>
      <w:r w:rsidRPr="00F60E08">
        <w:rPr>
          <w:lang w:val="es-419" w:eastAsia="es-CO"/>
        </w:rPr>
        <w:t>Hoy existen muchas aplicaciones que encapsulan toda la lógica asociada a las conexiones cliente y servidor, por lo que la transferencia de archivos es mucho más simple.</w:t>
      </w:r>
    </w:p>
    <w:p w14:paraId="721C8C34" w14:textId="77777777" w:rsidR="00F60E08" w:rsidRPr="00F60E08" w:rsidRDefault="00F60E08" w:rsidP="00F60E08">
      <w:pPr>
        <w:pStyle w:val="Prrafodelista"/>
        <w:numPr>
          <w:ilvl w:val="0"/>
          <w:numId w:val="32"/>
        </w:numPr>
        <w:rPr>
          <w:b/>
          <w:bCs/>
          <w:lang w:val="es-419" w:eastAsia="es-CO"/>
        </w:rPr>
      </w:pPr>
      <w:r w:rsidRPr="00F60E08">
        <w:rPr>
          <w:b/>
          <w:bCs/>
          <w:lang w:val="es-419" w:eastAsia="es-CO"/>
        </w:rPr>
        <w:t>Sistema de autenticación</w:t>
      </w:r>
    </w:p>
    <w:p w14:paraId="4C3BA598" w14:textId="77777777" w:rsidR="00F60E08" w:rsidRPr="00F60E08" w:rsidRDefault="00F60E08" w:rsidP="00F60E08">
      <w:pPr>
        <w:pStyle w:val="Prrafodelista"/>
        <w:ind w:left="1429" w:firstLine="0"/>
        <w:rPr>
          <w:lang w:val="es-419" w:eastAsia="es-CO"/>
        </w:rPr>
      </w:pPr>
      <w:r w:rsidRPr="00F60E08">
        <w:rPr>
          <w:lang w:val="es-419" w:eastAsia="es-CO"/>
        </w:rPr>
        <w:t>Para proteger las conexiones debe existir un sistema de autenticación que le permita al usuario establecer comunicación exitosa con el servidor y, el servidor pueda autorizar acceso a un cliente plenamente identificado.</w:t>
      </w:r>
    </w:p>
    <w:p w14:paraId="72FA64E7" w14:textId="77777777" w:rsidR="00F60E08" w:rsidRPr="00F60E08" w:rsidRDefault="00F60E08" w:rsidP="00F60E08">
      <w:pPr>
        <w:pStyle w:val="Prrafodelista"/>
        <w:numPr>
          <w:ilvl w:val="0"/>
          <w:numId w:val="32"/>
        </w:numPr>
        <w:rPr>
          <w:b/>
          <w:bCs/>
          <w:lang w:val="es-419" w:eastAsia="es-CO"/>
        </w:rPr>
      </w:pPr>
      <w:r w:rsidRPr="00F60E08">
        <w:rPr>
          <w:b/>
          <w:bCs/>
          <w:lang w:val="es-419" w:eastAsia="es-CO"/>
        </w:rPr>
        <w:t>Transferencia de archivos</w:t>
      </w:r>
    </w:p>
    <w:p w14:paraId="0AFDDE1E" w14:textId="6B684AB1" w:rsidR="00F60E08" w:rsidRPr="00F60E08" w:rsidRDefault="00F60E08" w:rsidP="00F60E08">
      <w:pPr>
        <w:pStyle w:val="Prrafodelista"/>
        <w:ind w:left="1429" w:firstLine="0"/>
        <w:rPr>
          <w:lang w:val="es-419" w:eastAsia="es-CO"/>
        </w:rPr>
      </w:pPr>
      <w:r w:rsidRPr="00F60E08">
        <w:rPr>
          <w:lang w:val="es-419" w:eastAsia="es-CO"/>
        </w:rPr>
        <w:t xml:space="preserve">Para publicar las aplicaciones web y que estén disponibles en internet, se deben transferir los archivos desde la máquina local hacia el servidor encargado de alojarlos en internet, es decir el </w:t>
      </w:r>
      <w:r w:rsidR="00453082">
        <w:rPr>
          <w:lang w:val="es-419" w:eastAsia="es-CO"/>
        </w:rPr>
        <w:t>“</w:t>
      </w:r>
      <w:r w:rsidRPr="00453082">
        <w:rPr>
          <w:rStyle w:val="Extranjerismo"/>
        </w:rPr>
        <w:t>host</w:t>
      </w:r>
      <w:r w:rsidR="00453082">
        <w:rPr>
          <w:rStyle w:val="Extranjerismo"/>
        </w:rPr>
        <w:t>”</w:t>
      </w:r>
      <w:r w:rsidRPr="00F60E08">
        <w:rPr>
          <w:lang w:val="es-419" w:eastAsia="es-CO"/>
        </w:rPr>
        <w:t>.</w:t>
      </w:r>
    </w:p>
    <w:p w14:paraId="05408812" w14:textId="77777777" w:rsidR="00F60E08" w:rsidRPr="00F60E08" w:rsidRDefault="00F60E08" w:rsidP="00F60E08">
      <w:pPr>
        <w:pStyle w:val="Prrafodelista"/>
        <w:numPr>
          <w:ilvl w:val="0"/>
          <w:numId w:val="32"/>
        </w:numPr>
        <w:rPr>
          <w:b/>
          <w:bCs/>
          <w:lang w:val="es-419" w:eastAsia="es-CO"/>
        </w:rPr>
      </w:pPr>
      <w:r w:rsidRPr="00F60E08">
        <w:rPr>
          <w:b/>
          <w:bCs/>
          <w:lang w:val="es-419" w:eastAsia="es-CO"/>
        </w:rPr>
        <w:t>Credenciales de acceso</w:t>
      </w:r>
    </w:p>
    <w:p w14:paraId="30E77562" w14:textId="3CF7AA5B" w:rsidR="00DC6865" w:rsidRPr="00F60E08" w:rsidRDefault="00F60E08" w:rsidP="00F60E08">
      <w:pPr>
        <w:pStyle w:val="Prrafodelista"/>
        <w:ind w:left="1429" w:firstLine="0"/>
        <w:rPr>
          <w:lang w:val="es-419" w:eastAsia="es-CO"/>
        </w:rPr>
      </w:pPr>
      <w:r w:rsidRPr="00F60E08">
        <w:rPr>
          <w:lang w:val="es-419" w:eastAsia="es-CO"/>
        </w:rPr>
        <w:t xml:space="preserve">Para transferir los archivos, generalmente, los servicios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F60E08">
        <w:rPr>
          <w:lang w:val="es-419" w:eastAsia="es-CO"/>
        </w:rPr>
        <w:t xml:space="preserve"> proveen a sus clientes autorizados unas credenciales de acceso y algunas aplicaciones para facilitar el traslado de los archivos, y entre las aplicaciones estándar se debe encontrar una aplicación de FTP.</w:t>
      </w:r>
    </w:p>
    <w:p w14:paraId="40CC21CC" w14:textId="5F30FAFF" w:rsidR="001319DD" w:rsidRDefault="001319DD">
      <w:pPr>
        <w:spacing w:before="0" w:after="160" w:line="259" w:lineRule="auto"/>
        <w:ind w:firstLine="0"/>
        <w:rPr>
          <w:lang w:val="es-419" w:eastAsia="es-CO"/>
        </w:rPr>
      </w:pPr>
      <w:r>
        <w:rPr>
          <w:lang w:val="es-419" w:eastAsia="es-CO"/>
        </w:rPr>
        <w:br w:type="page"/>
      </w:r>
    </w:p>
    <w:p w14:paraId="3B9C5201" w14:textId="64345BCB" w:rsidR="00DC6865" w:rsidRDefault="001319DD" w:rsidP="00DC6865">
      <w:pPr>
        <w:pStyle w:val="Ttulo1"/>
      </w:pPr>
      <w:bookmarkStart w:id="6" w:name="_Toc164799519"/>
      <w:r w:rsidRPr="001319DD">
        <w:lastRenderedPageBreak/>
        <w:t>Publicación y prueba de sitios</w:t>
      </w:r>
      <w:bookmarkEnd w:id="6"/>
    </w:p>
    <w:p w14:paraId="09D889BB" w14:textId="6B9D9838" w:rsidR="001319DD" w:rsidRPr="001319DD" w:rsidRDefault="001319DD" w:rsidP="001319DD">
      <w:pPr>
        <w:rPr>
          <w:lang w:val="es-419" w:eastAsia="es-CO"/>
        </w:rPr>
      </w:pPr>
      <w:r w:rsidRPr="001319DD">
        <w:rPr>
          <w:lang w:val="es-419" w:eastAsia="es-CO"/>
        </w:rPr>
        <w:t xml:space="preserve">Teniendo en cuenta los elementos vistos a lo largo de este componente formativo: servicios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1319DD">
        <w:rPr>
          <w:lang w:val="es-419" w:eastAsia="es-CO"/>
        </w:rPr>
        <w:t>, servicios de dominio y los protocolos de transferencia de archivos, es momento de comprender y asimilar los pasos para la publicación de un sitio web.</w:t>
      </w:r>
    </w:p>
    <w:p w14:paraId="5B324DA1" w14:textId="77777777" w:rsidR="001319DD" w:rsidRPr="001319DD" w:rsidRDefault="001319DD" w:rsidP="001319DD">
      <w:pPr>
        <w:rPr>
          <w:lang w:val="es-419" w:eastAsia="es-CO"/>
        </w:rPr>
      </w:pPr>
      <w:r w:rsidRPr="001319DD">
        <w:rPr>
          <w:lang w:val="es-419" w:eastAsia="es-CO"/>
        </w:rPr>
        <w:t>A continuación, conozca los pasos para publicar un sitio web. Procure llevar registro de los aspectos más relevantes en su libreta personal de apuntes:</w:t>
      </w:r>
    </w:p>
    <w:p w14:paraId="4F70C26A" w14:textId="77777777" w:rsidR="001319DD" w:rsidRPr="00675ECA" w:rsidRDefault="001319DD" w:rsidP="00675ECA">
      <w:pPr>
        <w:pStyle w:val="Prrafodelista"/>
        <w:numPr>
          <w:ilvl w:val="0"/>
          <w:numId w:val="32"/>
        </w:numPr>
        <w:rPr>
          <w:b/>
          <w:bCs/>
          <w:lang w:val="es-419" w:eastAsia="es-CO"/>
        </w:rPr>
      </w:pPr>
      <w:r w:rsidRPr="00675ECA">
        <w:rPr>
          <w:b/>
          <w:bCs/>
          <w:lang w:val="es-419" w:eastAsia="es-CO"/>
        </w:rPr>
        <w:t>Alistamiento</w:t>
      </w:r>
    </w:p>
    <w:p w14:paraId="044E488F" w14:textId="3CF0FD14" w:rsidR="006849A0" w:rsidRPr="00675ECA" w:rsidRDefault="001319DD" w:rsidP="00675ECA">
      <w:pPr>
        <w:pStyle w:val="Prrafodelista"/>
        <w:ind w:left="1429" w:firstLine="0"/>
        <w:rPr>
          <w:lang w:val="es-419" w:eastAsia="es-CO"/>
        </w:rPr>
      </w:pPr>
      <w:r w:rsidRPr="00675ECA">
        <w:rPr>
          <w:lang w:val="es-419" w:eastAsia="es-CO"/>
        </w:rPr>
        <w:t xml:space="preserve">Tener listo el sitio web. Se recomienda utilizar servidores de aplicaciones en la máquina local para hacer pruebas. Hay </w:t>
      </w:r>
      <w:r w:rsidR="00B02CF9">
        <w:rPr>
          <w:lang w:val="es-419" w:eastAsia="es-CO"/>
        </w:rPr>
        <w:t xml:space="preserve">una </w:t>
      </w:r>
      <w:r w:rsidRPr="00675ECA">
        <w:rPr>
          <w:lang w:val="es-419" w:eastAsia="es-CO"/>
        </w:rPr>
        <w:t>gran variedad de servidores web que se amoldan fácilmente a los sistemas operativos y a los lenguajes de programación utilizados.</w:t>
      </w:r>
    </w:p>
    <w:p w14:paraId="0F3156C1" w14:textId="0C9D3E99" w:rsidR="001319DD" w:rsidRPr="00675ECA" w:rsidRDefault="00205D45" w:rsidP="00675ECA">
      <w:pPr>
        <w:pStyle w:val="Prrafodelista"/>
        <w:numPr>
          <w:ilvl w:val="0"/>
          <w:numId w:val="32"/>
        </w:numPr>
        <w:rPr>
          <w:b/>
          <w:bCs/>
          <w:lang w:val="es-419" w:eastAsia="es-CO"/>
        </w:rPr>
      </w:pPr>
      <w:r w:rsidRPr="00205D45">
        <w:rPr>
          <w:b/>
          <w:bCs/>
          <w:lang w:val="es-419" w:eastAsia="es-CO"/>
        </w:rPr>
        <w:t>“</w:t>
      </w:r>
      <w:r>
        <w:rPr>
          <w:rStyle w:val="Extranjerismo"/>
          <w:b/>
          <w:bCs/>
          <w:lang w:val="es-419" w:eastAsia="es-CO"/>
        </w:rPr>
        <w:t>H</w:t>
      </w:r>
      <w:r w:rsidRPr="00205D45">
        <w:rPr>
          <w:rStyle w:val="Extranjerismo"/>
          <w:b/>
          <w:bCs/>
          <w:lang w:val="es-419" w:eastAsia="es-CO"/>
        </w:rPr>
        <w:t>osting”</w:t>
      </w:r>
      <w:r w:rsidR="001319DD" w:rsidRPr="00675ECA">
        <w:rPr>
          <w:b/>
          <w:bCs/>
          <w:lang w:val="es-419" w:eastAsia="es-CO"/>
        </w:rPr>
        <w:t xml:space="preserve"> apropiado</w:t>
      </w:r>
    </w:p>
    <w:p w14:paraId="201476FC" w14:textId="0A72BF93" w:rsidR="001319DD" w:rsidRPr="00675ECA" w:rsidRDefault="001319DD" w:rsidP="00675ECA">
      <w:pPr>
        <w:pStyle w:val="Prrafodelista"/>
        <w:ind w:left="1429" w:firstLine="0"/>
        <w:rPr>
          <w:lang w:val="es-419" w:eastAsia="es-CO"/>
        </w:rPr>
      </w:pPr>
      <w:r w:rsidRPr="00675ECA">
        <w:rPr>
          <w:lang w:val="es-419" w:eastAsia="es-CO"/>
        </w:rPr>
        <w:t xml:space="preserve">Adquirir servicio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675ECA">
        <w:rPr>
          <w:lang w:val="es-419" w:eastAsia="es-CO"/>
        </w:rPr>
        <w:t xml:space="preserve"> que cumpla con </w:t>
      </w:r>
      <w:r w:rsidR="00B02CF9">
        <w:rPr>
          <w:lang w:val="es-419" w:eastAsia="es-CO"/>
        </w:rPr>
        <w:t xml:space="preserve">las </w:t>
      </w:r>
      <w:r w:rsidRPr="00675ECA">
        <w:rPr>
          <w:lang w:val="es-419" w:eastAsia="es-CO"/>
        </w:rPr>
        <w:t xml:space="preserve">características necesarias para </w:t>
      </w:r>
      <w:r w:rsidR="00B02CF9">
        <w:rPr>
          <w:lang w:val="es-419" w:eastAsia="es-CO"/>
        </w:rPr>
        <w:t xml:space="preserve">el </w:t>
      </w:r>
      <w:r w:rsidRPr="00675ECA">
        <w:rPr>
          <w:lang w:val="es-419" w:eastAsia="es-CO"/>
        </w:rPr>
        <w:t xml:space="preserve">despliegue del sitio. Los servicios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675ECA">
        <w:rPr>
          <w:lang w:val="es-419" w:eastAsia="es-CO"/>
        </w:rPr>
        <w:t xml:space="preserve"> ofrecen un conjunto de beneficios entre los que se debe verificar el sistema operativo, el servidor de aplicaciones, sistemas gestores de bases de datos, lenguajes soportados, espacio de disco, límite de ancho de banda, cantidad de cuentas de correo, calidad de soporte, certificados digitales y copias de seguridad.</w:t>
      </w:r>
    </w:p>
    <w:p w14:paraId="692FEBEE" w14:textId="77777777" w:rsidR="001319DD" w:rsidRPr="00675ECA" w:rsidRDefault="001319DD" w:rsidP="00675ECA">
      <w:pPr>
        <w:pStyle w:val="Prrafodelista"/>
        <w:numPr>
          <w:ilvl w:val="0"/>
          <w:numId w:val="32"/>
        </w:numPr>
        <w:rPr>
          <w:b/>
          <w:bCs/>
          <w:lang w:val="es-419" w:eastAsia="es-CO"/>
        </w:rPr>
      </w:pPr>
      <w:r w:rsidRPr="00675ECA">
        <w:rPr>
          <w:b/>
          <w:bCs/>
          <w:lang w:val="es-419" w:eastAsia="es-CO"/>
        </w:rPr>
        <w:t>Imagen del sitio</w:t>
      </w:r>
    </w:p>
    <w:p w14:paraId="53D903B3" w14:textId="6E7AE95E" w:rsidR="001319DD" w:rsidRPr="00675ECA" w:rsidRDefault="001319DD" w:rsidP="00675ECA">
      <w:pPr>
        <w:pStyle w:val="Prrafodelista"/>
        <w:ind w:left="1429" w:firstLine="0"/>
        <w:rPr>
          <w:lang w:val="es-419" w:eastAsia="es-CO"/>
        </w:rPr>
      </w:pPr>
      <w:r w:rsidRPr="00675ECA">
        <w:rPr>
          <w:lang w:val="es-419" w:eastAsia="es-CO"/>
        </w:rPr>
        <w:t>Adquirir un servicio de dominio que sirva para representar la imagen del sitio, que sea de fácil recordación y utilice los dominios de primer nivel, de acuerdo con las características del sitio a publicar.</w:t>
      </w:r>
    </w:p>
    <w:p w14:paraId="3C6DF9A9" w14:textId="77777777" w:rsidR="001319DD" w:rsidRPr="00675ECA" w:rsidRDefault="001319DD" w:rsidP="00675ECA">
      <w:pPr>
        <w:pStyle w:val="Prrafodelista"/>
        <w:numPr>
          <w:ilvl w:val="0"/>
          <w:numId w:val="32"/>
        </w:numPr>
        <w:rPr>
          <w:b/>
          <w:bCs/>
          <w:lang w:val="es-419" w:eastAsia="es-CO"/>
        </w:rPr>
      </w:pPr>
      <w:r w:rsidRPr="00675ECA">
        <w:rPr>
          <w:b/>
          <w:bCs/>
          <w:lang w:val="es-419" w:eastAsia="es-CO"/>
        </w:rPr>
        <w:lastRenderedPageBreak/>
        <w:t>Funcionalidades probadas</w:t>
      </w:r>
    </w:p>
    <w:p w14:paraId="4D4DD6EC" w14:textId="4AC77ECD" w:rsidR="001319DD" w:rsidRPr="00675ECA" w:rsidRDefault="001319DD" w:rsidP="00675ECA">
      <w:pPr>
        <w:pStyle w:val="Prrafodelista"/>
        <w:ind w:left="1429" w:firstLine="0"/>
        <w:rPr>
          <w:lang w:val="es-419" w:eastAsia="es-CO"/>
        </w:rPr>
      </w:pPr>
      <w:r w:rsidRPr="00675ECA">
        <w:rPr>
          <w:lang w:val="es-419" w:eastAsia="es-CO"/>
        </w:rPr>
        <w:t xml:space="preserve">Una vez desplegado el sitio, verificar que todas las funcionalidades probadas, de manera local, funcionan de la misma forma, una vez que el sitio es montado en Internet. Para evitar inconvenientes, se recomienda utilizar, en las pruebas locales, las mismas características de sistema operativo, servidor de aplicaciones y gestores de bases de datos que el de los servidores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675ECA">
        <w:rPr>
          <w:lang w:val="es-419" w:eastAsia="es-CO"/>
        </w:rPr>
        <w:t>.</w:t>
      </w:r>
    </w:p>
    <w:p w14:paraId="47A6DBDF" w14:textId="7146B1FC" w:rsidR="00CE3C20" w:rsidRPr="00CE3C20" w:rsidRDefault="00CE3C20" w:rsidP="00CE3C20">
      <w:pPr>
        <w:rPr>
          <w:lang w:val="es-419" w:eastAsia="es-CO"/>
        </w:rPr>
      </w:pPr>
      <w:r w:rsidRPr="00CE3C20">
        <w:rPr>
          <w:lang w:val="es-419" w:eastAsia="es-CO"/>
        </w:rPr>
        <w:t xml:space="preserve">Conozca y profundice en la forma de desplegar un sitio utilizando servicios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CE3C20">
        <w:rPr>
          <w:lang w:val="es-419" w:eastAsia="es-CO"/>
        </w:rPr>
        <w:t xml:space="preserve"> y de dominios gratuitos. Visualice con atención el video “Publicación y prueba sitios”. Procure llevar registro de los aspectos más destacados en su libreta personal de apuntes.</w:t>
      </w:r>
    </w:p>
    <w:p w14:paraId="43E2A129" w14:textId="55315917" w:rsidR="009B3C7E" w:rsidRPr="00A57A9E" w:rsidRDefault="00CE3C20" w:rsidP="009B3C7E">
      <w:pPr>
        <w:pStyle w:val="Video"/>
      </w:pPr>
      <w:r w:rsidRPr="00CE3C20">
        <w:t xml:space="preserve">Publicación y prueba </w:t>
      </w:r>
      <w:r>
        <w:t xml:space="preserve">de </w:t>
      </w:r>
      <w:r w:rsidRPr="00CE3C20">
        <w:t>sitios</w:t>
      </w:r>
    </w:p>
    <w:p w14:paraId="684D70F1" w14:textId="77777777" w:rsidR="009B3C7E" w:rsidRPr="00A57A9E" w:rsidRDefault="009B3C7E" w:rsidP="009B3C7E">
      <w:pPr>
        <w:ind w:right="49" w:firstLine="0"/>
        <w:jc w:val="center"/>
      </w:pPr>
      <w:r>
        <w:rPr>
          <w:noProof/>
        </w:rPr>
        <w:drawing>
          <wp:inline distT="0" distB="0" distL="0" distR="0" wp14:anchorId="1949EA46" wp14:editId="6399E3C4">
            <wp:extent cx="6331936" cy="3561714"/>
            <wp:effectExtent l="0" t="0" r="0" b="1270"/>
            <wp:docPr id="386160414" name="Imagen 3861604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60414" name="Imagen 386160414">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7DF2BF97" w14:textId="4B3169C4" w:rsidR="009B3C7E" w:rsidRPr="00A57A9E" w:rsidRDefault="00000000" w:rsidP="009B3C7E">
      <w:pPr>
        <w:ind w:firstLine="0"/>
        <w:jc w:val="center"/>
        <w:rPr>
          <w:b/>
          <w:bCs/>
          <w:i/>
          <w:iCs/>
        </w:rPr>
      </w:pPr>
      <w:hyperlink r:id="rId17" w:history="1">
        <w:r w:rsidR="009B3C7E"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B3C7E" w:rsidRPr="00A57A9E" w14:paraId="59626926" w14:textId="77777777" w:rsidTr="00334DF4">
        <w:tc>
          <w:tcPr>
            <w:tcW w:w="9962" w:type="dxa"/>
          </w:tcPr>
          <w:p w14:paraId="64ACEF3A" w14:textId="28713BD4" w:rsidR="009B3C7E" w:rsidRPr="00A57A9E" w:rsidRDefault="009B3C7E" w:rsidP="00334DF4">
            <w:pPr>
              <w:ind w:firstLine="0"/>
              <w:jc w:val="center"/>
              <w:rPr>
                <w:b/>
              </w:rPr>
            </w:pPr>
            <w:r w:rsidRPr="00A57A9E">
              <w:rPr>
                <w:b/>
              </w:rPr>
              <w:t xml:space="preserve">Síntesis del video: </w:t>
            </w:r>
            <w:r w:rsidR="00CE3C20" w:rsidRPr="00CE3C20">
              <w:rPr>
                <w:b/>
              </w:rPr>
              <w:t>Publicación y prueba de sitios</w:t>
            </w:r>
          </w:p>
        </w:tc>
      </w:tr>
      <w:tr w:rsidR="009B3C7E" w:rsidRPr="00A57A9E" w14:paraId="30391791" w14:textId="77777777" w:rsidTr="00334DF4">
        <w:tc>
          <w:tcPr>
            <w:tcW w:w="9962" w:type="dxa"/>
          </w:tcPr>
          <w:p w14:paraId="6CC86CF7" w14:textId="6F2F54B2" w:rsidR="009B3C7E" w:rsidRDefault="00C03867" w:rsidP="00CE3C20">
            <w:r w:rsidRPr="00C03867">
              <w:t>Video tutorial del experto donde se realiza paso a paso la</w:t>
            </w:r>
            <w:r w:rsidR="009C71D9">
              <w:t xml:space="preserve"> práctica de</w:t>
            </w:r>
            <w:r>
              <w:t xml:space="preserve"> publicación de un sitio alojado localmente.</w:t>
            </w:r>
          </w:p>
          <w:p w14:paraId="5E7E596A" w14:textId="31E633AC" w:rsidR="00C03867" w:rsidRPr="00A57A9E" w:rsidRDefault="009C71D9" w:rsidP="00CE3C20">
            <w:r>
              <w:t>Se realiza el ejercicio de có</w:t>
            </w:r>
            <w:r w:rsidR="00C03867">
              <w:t>mo poder</w:t>
            </w:r>
            <w:r>
              <w:t xml:space="preserve"> llevar</w:t>
            </w:r>
            <w:r w:rsidR="00C03867">
              <w:t xml:space="preserve"> una página web montada a través de un servidor local</w:t>
            </w:r>
            <w:r w:rsidR="005F62C5">
              <w:t xml:space="preserve"> </w:t>
            </w:r>
            <w:r>
              <w:t>para que quede disponible en internet</w:t>
            </w:r>
            <w:r w:rsidR="005F62C5">
              <w:t xml:space="preserve">, </w:t>
            </w:r>
            <w:r>
              <w:t xml:space="preserve">usando los servicios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t xml:space="preserve"> y dominio que están habilitados en internet.</w:t>
            </w:r>
            <w:r w:rsidR="005F62C5">
              <w:t xml:space="preserve">                                                                                                    </w:t>
            </w:r>
          </w:p>
        </w:tc>
      </w:tr>
    </w:tbl>
    <w:p w14:paraId="427B7F23" w14:textId="16A23BC6" w:rsidR="00EE4C61" w:rsidRPr="00EE4C61" w:rsidRDefault="00EE4C61" w:rsidP="00B63204">
      <w:pPr>
        <w:pStyle w:val="Titulosgenerales"/>
      </w:pPr>
      <w:bookmarkStart w:id="7" w:name="_Toc164799520"/>
      <w:r w:rsidRPr="00EE4C61">
        <w:lastRenderedPageBreak/>
        <w:t>Síntesis</w:t>
      </w:r>
      <w:bookmarkEnd w:id="7"/>
      <w:r w:rsidRPr="00EE4C61">
        <w:t xml:space="preserve"> </w:t>
      </w:r>
    </w:p>
    <w:p w14:paraId="1631BE43" w14:textId="5BBC7FF0" w:rsidR="00360F01" w:rsidRDefault="00CE3C20" w:rsidP="006223A4">
      <w:pPr>
        <w:rPr>
          <w:lang w:val="es-419" w:eastAsia="es-CO"/>
        </w:rPr>
      </w:pPr>
      <w:r w:rsidRPr="00CE3C20">
        <w:rPr>
          <w:lang w:val="es-419" w:eastAsia="es-CO"/>
        </w:rPr>
        <w:t>A continuación, se presenta una síntesis de la temática estudiada en el componente formativo.</w:t>
      </w:r>
    </w:p>
    <w:p w14:paraId="29C6FF57" w14:textId="2CAA2519" w:rsidR="007A5172" w:rsidRDefault="00CE3C20" w:rsidP="007A5172">
      <w:pPr>
        <w:ind w:firstLine="0"/>
        <w:rPr>
          <w:lang w:val="es-419" w:eastAsia="es-CO"/>
        </w:rPr>
      </w:pPr>
      <w:r>
        <w:rPr>
          <w:noProof/>
          <w:lang w:val="es-419" w:eastAsia="es-CO"/>
        </w:rPr>
        <w:drawing>
          <wp:inline distT="0" distB="0" distL="0" distR="0" wp14:anchorId="165E04C1" wp14:editId="6516303F">
            <wp:extent cx="6332220" cy="3989705"/>
            <wp:effectExtent l="0" t="0" r="0" b="0"/>
            <wp:docPr id="2009433864" name="Gráfico 6" descr="El diagrama estructura los conceptos de publicación web en dos categorías principales: hosting y dominio. Bajo hosting, se clasifican varios tipos como hosting compartido, servidor dedicado, VPS, Cloud hosting y hosting gratuito, y se menciona el uptime como medida de rendimiento. en cuanto a dominio, se detalla su estructura en subdominio y dominio, y su soporte a través de dominio de primer nivel y servidor D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33864" name="Gráfico 6" descr="El diagrama estructura los conceptos de publicación web en dos categorías principales: hosting y dominio. Bajo hosting, se clasifican varios tipos como hosting compartido, servidor dedicado, VPS, Cloud hosting y hosting gratuito, y se menciona el uptime como medida de rendimiento. en cuanto a dominio, se detalla su estructura en subdominio y dominio, y su soporte a través de dominio de primer nivel y servidor DNS. "/>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3989705"/>
                    </a:xfrm>
                    <a:prstGeom prst="rect">
                      <a:avLst/>
                    </a:prstGeom>
                  </pic:spPr>
                </pic:pic>
              </a:graphicData>
            </a:graphic>
          </wp:inline>
        </w:drawing>
      </w:r>
    </w:p>
    <w:p w14:paraId="1D10F012" w14:textId="15AFE530" w:rsidR="00CE2C4A" w:rsidRPr="00CE2C4A" w:rsidRDefault="00EE4C61" w:rsidP="00653546">
      <w:pPr>
        <w:pStyle w:val="Titulosgenerales"/>
      </w:pPr>
      <w:bookmarkStart w:id="8" w:name="_Toc164799521"/>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9A2102"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1F2A148" w:rsidR="009A2102" w:rsidRPr="00031C36" w:rsidRDefault="009A2102" w:rsidP="009A2102">
            <w:pPr>
              <w:pStyle w:val="TextoTablas"/>
            </w:pPr>
            <w:r w:rsidRPr="00B62817">
              <w:t>Servicios de dominio</w:t>
            </w:r>
          </w:p>
        </w:tc>
        <w:tc>
          <w:tcPr>
            <w:tcW w:w="3119" w:type="dxa"/>
          </w:tcPr>
          <w:p w14:paraId="6B46D09D" w14:textId="042240C5" w:rsidR="009A2102" w:rsidRPr="00031C36" w:rsidRDefault="009A2102" w:rsidP="009A2102">
            <w:pPr>
              <w:pStyle w:val="TextoTablas"/>
            </w:pPr>
            <w:r w:rsidRPr="00B62817">
              <w:t>Corporación para la Asignación de Nombres y Números en Internet [ICANN]. (2015). Las funciones de la IANA.</w:t>
            </w:r>
          </w:p>
        </w:tc>
        <w:tc>
          <w:tcPr>
            <w:tcW w:w="2268" w:type="dxa"/>
          </w:tcPr>
          <w:p w14:paraId="16BE0076" w14:textId="311B718D" w:rsidR="009A2102" w:rsidRPr="00031C36" w:rsidRDefault="009A2102" w:rsidP="009A2102">
            <w:pPr>
              <w:pStyle w:val="TextoTablas"/>
            </w:pPr>
            <w:r w:rsidRPr="00B62817">
              <w:t>Reporte</w:t>
            </w:r>
          </w:p>
        </w:tc>
        <w:tc>
          <w:tcPr>
            <w:tcW w:w="2879" w:type="dxa"/>
          </w:tcPr>
          <w:p w14:paraId="1224783A" w14:textId="42676DE4" w:rsidR="009A2102" w:rsidRPr="006223A4" w:rsidRDefault="00000000" w:rsidP="009A2102">
            <w:pPr>
              <w:pStyle w:val="TextoTablas"/>
            </w:pPr>
            <w:hyperlink r:id="rId20" w:history="1">
              <w:r w:rsidR="009A2102" w:rsidRPr="009A2102">
                <w:rPr>
                  <w:rStyle w:val="Hipervnculo"/>
                </w:rPr>
                <w:t>https://www.icann.org/es/system/files/files/iana-functions-18dec15-es.pdf</w:t>
              </w:r>
            </w:hyperlink>
          </w:p>
        </w:tc>
      </w:tr>
    </w:tbl>
    <w:p w14:paraId="1C276251" w14:textId="30BD785F" w:rsidR="00F36C9D" w:rsidRDefault="00F36C9D" w:rsidP="00B63204">
      <w:pPr>
        <w:pStyle w:val="Titulosgenerales"/>
      </w:pPr>
      <w:bookmarkStart w:id="9" w:name="_Toc164799522"/>
      <w:r>
        <w:lastRenderedPageBreak/>
        <w:t>Glosario</w:t>
      </w:r>
      <w:bookmarkEnd w:id="9"/>
    </w:p>
    <w:p w14:paraId="5564E7E1" w14:textId="77777777" w:rsidR="009A2102" w:rsidRPr="009A2102" w:rsidRDefault="009A2102" w:rsidP="009A2102">
      <w:pPr>
        <w:rPr>
          <w:lang w:val="es-419" w:eastAsia="es-CO"/>
        </w:rPr>
      </w:pPr>
      <w:r w:rsidRPr="009A2102">
        <w:rPr>
          <w:b/>
          <w:bCs/>
          <w:lang w:val="es-419" w:eastAsia="es-CO"/>
        </w:rPr>
        <w:t>Ancho de banda</w:t>
      </w:r>
      <w:r w:rsidRPr="009A2102">
        <w:rPr>
          <w:lang w:val="es-419" w:eastAsia="es-CO"/>
        </w:rPr>
        <w:t>: medida que hace referencia a la cantidad de información que puede ser recibida por segundo.</w:t>
      </w:r>
    </w:p>
    <w:p w14:paraId="09C68AE4" w14:textId="01ADBEDD" w:rsidR="009A2102" w:rsidRPr="009A2102" w:rsidRDefault="009A2102" w:rsidP="009A2102">
      <w:pPr>
        <w:rPr>
          <w:lang w:val="es-419" w:eastAsia="es-CO"/>
        </w:rPr>
      </w:pPr>
      <w:r w:rsidRPr="009A2102">
        <w:rPr>
          <w:rStyle w:val="Extranjerismo"/>
          <w:b/>
          <w:bCs/>
          <w:lang w:val="es-419" w:eastAsia="es-CO"/>
        </w:rPr>
        <w:t>“</w:t>
      </w:r>
      <w:proofErr w:type="spellStart"/>
      <w:r w:rsidRPr="009A2102">
        <w:rPr>
          <w:rStyle w:val="Extranjerismo"/>
          <w:b/>
          <w:bCs/>
          <w:lang w:val="es-419" w:eastAsia="es-CO"/>
        </w:rPr>
        <w:t>Datacenter</w:t>
      </w:r>
      <w:proofErr w:type="spellEnd"/>
      <w:r w:rsidRPr="009A2102">
        <w:rPr>
          <w:rStyle w:val="Extranjerismo"/>
          <w:b/>
          <w:bCs/>
          <w:lang w:val="es-419" w:eastAsia="es-CO"/>
        </w:rPr>
        <w:t>”</w:t>
      </w:r>
      <w:r w:rsidRPr="009A2102">
        <w:rPr>
          <w:lang w:val="es-419" w:eastAsia="es-CO"/>
        </w:rPr>
        <w:t>: lugar donde se concentran los recursos necesarios para el procesamiento de información.</w:t>
      </w:r>
    </w:p>
    <w:p w14:paraId="32BC7C0E" w14:textId="77777777" w:rsidR="009A2102" w:rsidRPr="009A2102" w:rsidRDefault="009A2102" w:rsidP="009A2102">
      <w:pPr>
        <w:rPr>
          <w:lang w:val="es-419" w:eastAsia="es-CO"/>
        </w:rPr>
      </w:pPr>
      <w:r w:rsidRPr="009A2102">
        <w:rPr>
          <w:b/>
          <w:bCs/>
          <w:lang w:val="es-419" w:eastAsia="es-CO"/>
        </w:rPr>
        <w:t>Internet</w:t>
      </w:r>
      <w:r w:rsidRPr="009A2102">
        <w:rPr>
          <w:lang w:val="es-419" w:eastAsia="es-CO"/>
        </w:rPr>
        <w:t>: red de equipos de cómputo interconectados por medio de los cuales se ofrece acceso a servicios utilizando un lenguaje común.</w:t>
      </w:r>
    </w:p>
    <w:p w14:paraId="2550A718" w14:textId="77777777" w:rsidR="009A2102" w:rsidRPr="009A2102" w:rsidRDefault="009A2102" w:rsidP="009A2102">
      <w:pPr>
        <w:rPr>
          <w:lang w:val="es-419" w:eastAsia="es-CO"/>
        </w:rPr>
      </w:pPr>
      <w:r w:rsidRPr="009A2102">
        <w:rPr>
          <w:b/>
          <w:bCs/>
          <w:lang w:val="es-419" w:eastAsia="es-CO"/>
        </w:rPr>
        <w:t>IP</w:t>
      </w:r>
      <w:r w:rsidRPr="009A2102">
        <w:rPr>
          <w:lang w:val="es-419" w:eastAsia="es-CO"/>
        </w:rPr>
        <w:t>: una dirección IP hace referencia a una dirección única que identifica a cualquier dispositivo en una red.</w:t>
      </w:r>
    </w:p>
    <w:p w14:paraId="43096D50" w14:textId="467AF493" w:rsidR="009A2102" w:rsidRPr="00D65A1D" w:rsidRDefault="009A2102" w:rsidP="009A2102">
      <w:pPr>
        <w:rPr>
          <w:lang w:val="es-419" w:eastAsia="es-CO"/>
        </w:rPr>
      </w:pPr>
      <w:r w:rsidRPr="009A2102">
        <w:rPr>
          <w:b/>
          <w:bCs/>
          <w:lang w:val="es-419" w:eastAsia="es-CO"/>
        </w:rPr>
        <w:t>Servidor</w:t>
      </w:r>
      <w:r w:rsidRPr="009A2102">
        <w:rPr>
          <w:lang w:val="es-419" w:eastAsia="es-CO"/>
        </w:rPr>
        <w:t>: equipo o conjunto de equipos especiales que puede recibir peticiones por parte de un cliente, procesar la información y devolver respuesta de acuerdo con las características de la solicitud.</w:t>
      </w:r>
    </w:p>
    <w:p w14:paraId="40B682D2" w14:textId="103EC51A" w:rsidR="002E5B3A" w:rsidRPr="00822718" w:rsidRDefault="002E5B3A" w:rsidP="00B63204">
      <w:pPr>
        <w:pStyle w:val="Titulosgenerales"/>
        <w:rPr>
          <w:lang w:val="en-US"/>
        </w:rPr>
      </w:pPr>
      <w:bookmarkStart w:id="10" w:name="_Toc164799523"/>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0"/>
      <w:proofErr w:type="spellEnd"/>
    </w:p>
    <w:p w14:paraId="0719752B" w14:textId="622C8DFD" w:rsidR="00521BE7" w:rsidRPr="00521BE7" w:rsidRDefault="00521BE7" w:rsidP="00521BE7">
      <w:pPr>
        <w:rPr>
          <w:lang w:val="es-419" w:eastAsia="es-CO"/>
        </w:rPr>
      </w:pPr>
      <w:r w:rsidRPr="00521BE7">
        <w:rPr>
          <w:lang w:val="es-419" w:eastAsia="es-CO"/>
        </w:rPr>
        <w:t xml:space="preserve">De Souza, I. (12 de febrero de 2021). Aprende sobre los tipos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521BE7">
        <w:rPr>
          <w:lang w:val="es-419" w:eastAsia="es-CO"/>
        </w:rPr>
        <w:t xml:space="preserve"> más importantes de la actualidad y sus funciones. Rock Content - ES.</w:t>
      </w:r>
      <w:r>
        <w:rPr>
          <w:lang w:val="es-419" w:eastAsia="es-CO"/>
        </w:rPr>
        <w:t xml:space="preserve"> </w:t>
      </w:r>
      <w:hyperlink r:id="rId21" w:history="1">
        <w:r w:rsidRPr="00085BB9">
          <w:rPr>
            <w:rStyle w:val="Hipervnculo"/>
            <w:lang w:val="es-419" w:eastAsia="es-CO"/>
          </w:rPr>
          <w:t>https://rockcontent.com/es/blog/tipos-de-hosting/</w:t>
        </w:r>
      </w:hyperlink>
    </w:p>
    <w:p w14:paraId="76B0AAAA" w14:textId="3A006497" w:rsidR="00521BE7" w:rsidRPr="00521BE7" w:rsidRDefault="00521BE7" w:rsidP="00521BE7">
      <w:pPr>
        <w:rPr>
          <w:lang w:val="es-419" w:eastAsia="es-CO"/>
        </w:rPr>
      </w:pPr>
      <w:proofErr w:type="spellStart"/>
      <w:r w:rsidRPr="00521BE7">
        <w:rPr>
          <w:lang w:val="es-419" w:eastAsia="es-CO"/>
        </w:rPr>
        <w:t>Kinsta</w:t>
      </w:r>
      <w:proofErr w:type="spellEnd"/>
      <w:r w:rsidRPr="00521BE7">
        <w:rPr>
          <w:lang w:val="es-419" w:eastAsia="es-CO"/>
        </w:rPr>
        <w:t xml:space="preserve"> (30 de septiembre de 2019). ¿Qué es un TLD? Los Top-</w:t>
      </w:r>
      <w:proofErr w:type="spellStart"/>
      <w:r w:rsidRPr="00521BE7">
        <w:rPr>
          <w:lang w:val="es-419" w:eastAsia="es-CO"/>
        </w:rPr>
        <w:t>Level</w:t>
      </w:r>
      <w:proofErr w:type="spellEnd"/>
      <w:r w:rsidRPr="00521BE7">
        <w:rPr>
          <w:lang w:val="es-419" w:eastAsia="es-CO"/>
        </w:rPr>
        <w:t xml:space="preserve"> </w:t>
      </w:r>
      <w:proofErr w:type="spellStart"/>
      <w:r w:rsidRPr="00521BE7">
        <w:rPr>
          <w:lang w:val="es-419" w:eastAsia="es-CO"/>
        </w:rPr>
        <w:t>Domains</w:t>
      </w:r>
      <w:proofErr w:type="spellEnd"/>
      <w:r w:rsidRPr="00521BE7">
        <w:rPr>
          <w:lang w:val="es-419" w:eastAsia="es-CO"/>
        </w:rPr>
        <w:t xml:space="preserve"> Explicados. </w:t>
      </w:r>
      <w:proofErr w:type="spellStart"/>
      <w:r w:rsidRPr="00521BE7">
        <w:rPr>
          <w:lang w:val="es-419" w:eastAsia="es-CO"/>
        </w:rPr>
        <w:t>Kinsta</w:t>
      </w:r>
      <w:proofErr w:type="spellEnd"/>
      <w:r w:rsidRPr="00521BE7">
        <w:rPr>
          <w:lang w:val="es-419" w:eastAsia="es-CO"/>
        </w:rPr>
        <w:t>.</w:t>
      </w:r>
      <w:r>
        <w:rPr>
          <w:lang w:val="es-419" w:eastAsia="es-CO"/>
        </w:rPr>
        <w:t xml:space="preserve"> </w:t>
      </w:r>
      <w:hyperlink r:id="rId22" w:history="1">
        <w:r w:rsidRPr="00085BB9">
          <w:rPr>
            <w:rStyle w:val="Hipervnculo"/>
            <w:lang w:val="es-419" w:eastAsia="es-CO"/>
          </w:rPr>
          <w:t>https://kinsta.com/es/base-de-conocimiento/que-es-un-tld/</w:t>
        </w:r>
      </w:hyperlink>
    </w:p>
    <w:p w14:paraId="40A45C97" w14:textId="3C1FBAD7" w:rsidR="00521BE7" w:rsidRPr="008800BC" w:rsidRDefault="00521BE7" w:rsidP="00521BE7">
      <w:pPr>
        <w:rPr>
          <w:lang w:val="es-419" w:eastAsia="es-CO"/>
        </w:rPr>
      </w:pPr>
      <w:proofErr w:type="spellStart"/>
      <w:r w:rsidRPr="00521BE7">
        <w:rPr>
          <w:lang w:val="es-419" w:eastAsia="es-CO"/>
        </w:rPr>
        <w:t>Luisescoffie</w:t>
      </w:r>
      <w:proofErr w:type="spellEnd"/>
      <w:r w:rsidRPr="00521BE7">
        <w:rPr>
          <w:lang w:val="es-419" w:eastAsia="es-CO"/>
        </w:rPr>
        <w:t xml:space="preserve"> (3 de agosto de 2017). 4 herramientas gratuitas para conocer el </w:t>
      </w:r>
      <w:proofErr w:type="spellStart"/>
      <w:r w:rsidRPr="00521BE7">
        <w:rPr>
          <w:lang w:val="es-419" w:eastAsia="es-CO"/>
        </w:rPr>
        <w:t>Uptime</w:t>
      </w:r>
      <w:proofErr w:type="spellEnd"/>
      <w:r w:rsidRPr="00521BE7">
        <w:rPr>
          <w:lang w:val="es-419" w:eastAsia="es-CO"/>
        </w:rPr>
        <w:t xml:space="preserve"> de tu sitio web. </w:t>
      </w:r>
      <w:proofErr w:type="spellStart"/>
      <w:r w:rsidRPr="00521BE7">
        <w:rPr>
          <w:lang w:val="es-419" w:eastAsia="es-CO"/>
        </w:rPr>
        <w:t>Luisescoffie</w:t>
      </w:r>
      <w:proofErr w:type="spellEnd"/>
      <w:r w:rsidRPr="00521BE7">
        <w:rPr>
          <w:lang w:val="es-419" w:eastAsia="es-CO"/>
        </w:rPr>
        <w:t>.</w:t>
      </w:r>
      <w:r>
        <w:rPr>
          <w:lang w:val="es-419" w:eastAsia="es-CO"/>
        </w:rPr>
        <w:t xml:space="preserve"> </w:t>
      </w:r>
      <w:hyperlink r:id="rId23" w:history="1">
        <w:r w:rsidRPr="00085BB9">
          <w:rPr>
            <w:rStyle w:val="Hipervnculo"/>
            <w:lang w:val="es-419" w:eastAsia="es-CO"/>
          </w:rPr>
          <w:t>https://luisescoffie.com/4-herramientas-gratuitas-para-conocer-el-uptime-de-tu-sitio-web/</w:t>
        </w:r>
      </w:hyperlink>
    </w:p>
    <w:p w14:paraId="0ACDF4A3" w14:textId="4FEBBCA2" w:rsidR="002E5B3A" w:rsidRPr="002E5B3A" w:rsidRDefault="00F36C9D" w:rsidP="00B63204">
      <w:pPr>
        <w:pStyle w:val="Titulosgenerales"/>
      </w:pPr>
      <w:bookmarkStart w:id="11" w:name="_Toc164799524"/>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2BBB3921" w:rsidR="001A2689" w:rsidRPr="00031C36" w:rsidRDefault="001F5E43" w:rsidP="00031C36">
            <w:pPr>
              <w:pStyle w:val="TextoTablas"/>
            </w:pPr>
            <w:r>
              <w:t>Responsable</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290E2B62" w:rsidR="001A2689" w:rsidRPr="00031C36" w:rsidRDefault="001A2689" w:rsidP="00031C36">
            <w:pPr>
              <w:pStyle w:val="TextoTablas"/>
            </w:pPr>
            <w:r w:rsidRPr="00031C36">
              <w:t>Olga Constanza Berm</w:t>
            </w:r>
            <w:r w:rsidR="001F5E43">
              <w:t>ú</w:t>
            </w:r>
            <w:r w:rsidRPr="00031C36">
              <w:t xml:space="preserve">dez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628E87F3" w:rsidR="00DF0B63" w:rsidRPr="00031C36" w:rsidRDefault="00042F9F" w:rsidP="00031C36">
            <w:pPr>
              <w:pStyle w:val="TextoTablas"/>
            </w:pPr>
            <w:r w:rsidRPr="00042F9F">
              <w:t>Jonathan Guerrero Astaiza</w:t>
            </w:r>
          </w:p>
        </w:tc>
        <w:tc>
          <w:tcPr>
            <w:tcW w:w="3261" w:type="dxa"/>
          </w:tcPr>
          <w:p w14:paraId="575D1851" w14:textId="37207C01" w:rsidR="00DF0B63" w:rsidRPr="00031C36" w:rsidRDefault="00DF0B63" w:rsidP="00031C36">
            <w:pPr>
              <w:pStyle w:val="TextoTablas"/>
            </w:pPr>
            <w:r w:rsidRPr="00DF0B63">
              <w:t xml:space="preserve">Experto </w:t>
            </w:r>
            <w:r w:rsidR="00453082">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rsidTr="00CE4E44">
        <w:tc>
          <w:tcPr>
            <w:tcW w:w="2830" w:type="dxa"/>
          </w:tcPr>
          <w:p w14:paraId="470C0442" w14:textId="3DB5C255" w:rsidR="007D0BD3" w:rsidRPr="00031C36" w:rsidRDefault="00042F9F" w:rsidP="00031C36">
            <w:pPr>
              <w:pStyle w:val="TextoTablas"/>
            </w:pPr>
            <w:r w:rsidRPr="00042F9F">
              <w:t>Paola Alexandra Moya</w:t>
            </w:r>
            <w:r w:rsidR="009435AF">
              <w:t xml:space="preserve"> </w:t>
            </w:r>
            <w:r w:rsidR="009435AF" w:rsidRPr="009435AF">
              <w:t>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1BF0DF87" w:rsidR="007D0BD3" w:rsidRPr="00031C36" w:rsidRDefault="009435AF" w:rsidP="00031C36">
            <w:pPr>
              <w:pStyle w:val="TextoTablas"/>
            </w:pPr>
            <w:r w:rsidRPr="009435AF">
              <w:t>Andrés Felipe Herrera Roldán</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c>
          <w:tcPr>
            <w:tcW w:w="2830" w:type="dxa"/>
          </w:tcPr>
          <w:p w14:paraId="3E72748E" w14:textId="77162507" w:rsidR="006F58F2" w:rsidRPr="00031C36" w:rsidRDefault="009435AF" w:rsidP="00031C36">
            <w:pPr>
              <w:pStyle w:val="TextoTablas"/>
            </w:pPr>
            <w:r w:rsidRPr="009435AF">
              <w:t xml:space="preserve">Edwin </w:t>
            </w:r>
            <w:proofErr w:type="spellStart"/>
            <w:r w:rsidRPr="009435AF">
              <w:t>Sneider</w:t>
            </w:r>
            <w:proofErr w:type="spellEnd"/>
            <w:r w:rsidRPr="009435AF">
              <w:t xml:space="preserve"> Velandia Suárez</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996E33" w:rsidRPr="00031C36" w14:paraId="358F0DC7" w14:textId="77777777" w:rsidTr="00CE4E44">
        <w:tc>
          <w:tcPr>
            <w:tcW w:w="2830" w:type="dxa"/>
          </w:tcPr>
          <w:p w14:paraId="21CF8C53" w14:textId="15AC3265" w:rsidR="00996E33" w:rsidRPr="00031C36" w:rsidRDefault="00996E33" w:rsidP="00031C36">
            <w:pPr>
              <w:pStyle w:val="TextoTablas"/>
            </w:pPr>
            <w:r w:rsidRPr="00996E33">
              <w:t>Daniela Muñoz Bedoya</w:t>
            </w:r>
          </w:p>
        </w:tc>
        <w:tc>
          <w:tcPr>
            <w:tcW w:w="3261" w:type="dxa"/>
          </w:tcPr>
          <w:p w14:paraId="32470FBD" w14:textId="3DF69355" w:rsidR="00996E33" w:rsidRPr="00031C36" w:rsidRDefault="00996E33" w:rsidP="00031C36">
            <w:pPr>
              <w:pStyle w:val="TextoTablas"/>
            </w:pPr>
            <w:r w:rsidRPr="00996E33">
              <w:t>Animador y Productor Multimedia</w:t>
            </w:r>
          </w:p>
        </w:tc>
        <w:tc>
          <w:tcPr>
            <w:tcW w:w="3969" w:type="dxa"/>
          </w:tcPr>
          <w:p w14:paraId="6B33995A" w14:textId="00EB9454" w:rsidR="00996E33" w:rsidRPr="00031C36" w:rsidRDefault="00996E33" w:rsidP="00031C36">
            <w:pPr>
              <w:pStyle w:val="TextoTablas"/>
            </w:pPr>
            <w:r w:rsidRPr="00996E33">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3037EB76" w:rsidR="00D17FF0" w:rsidRPr="00031C36" w:rsidRDefault="009435AF" w:rsidP="00031C36">
            <w:pPr>
              <w:pStyle w:val="TextoTablas"/>
            </w:pPr>
            <w:r w:rsidRPr="009435AF">
              <w:t>Jaime Hernán Tejada Llano</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BE91DBD" w:rsidR="001A2689" w:rsidRPr="00031C36" w:rsidRDefault="001A2689" w:rsidP="00031C36">
            <w:pPr>
              <w:pStyle w:val="TextoTablas"/>
            </w:pPr>
            <w:r w:rsidRPr="00031C36">
              <w:t xml:space="preserve">Evaluador para </w:t>
            </w:r>
            <w:r w:rsidR="00996E33">
              <w:t>C</w:t>
            </w:r>
            <w:r w:rsidRPr="00031C36">
              <w:t xml:space="preserve">ontenidos </w:t>
            </w:r>
            <w:r w:rsidR="00996E33">
              <w:t>I</w:t>
            </w:r>
            <w:r w:rsidRPr="00031C36">
              <w:t xml:space="preserve">nclusivos y </w:t>
            </w:r>
            <w:r w:rsidR="00996E33">
              <w:t>A</w:t>
            </w:r>
            <w:r w:rsidRPr="00031C36">
              <w:t>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50885">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796E6B" w14:textId="77777777" w:rsidR="00CF3390" w:rsidRDefault="00CF3390" w:rsidP="00EC0858">
      <w:pPr>
        <w:spacing w:before="0" w:after="0" w:line="240" w:lineRule="auto"/>
      </w:pPr>
      <w:r>
        <w:separator/>
      </w:r>
    </w:p>
  </w:endnote>
  <w:endnote w:type="continuationSeparator" w:id="0">
    <w:p w14:paraId="3AC908F4" w14:textId="77777777" w:rsidR="00CF3390" w:rsidRDefault="00CF339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2B0A2" w14:textId="77777777" w:rsidR="00CF3390" w:rsidRDefault="00CF3390" w:rsidP="00EC0858">
      <w:pPr>
        <w:spacing w:before="0" w:after="0" w:line="240" w:lineRule="auto"/>
      </w:pPr>
      <w:r>
        <w:separator/>
      </w:r>
    </w:p>
  </w:footnote>
  <w:footnote w:type="continuationSeparator" w:id="0">
    <w:p w14:paraId="0F5D2726" w14:textId="77777777" w:rsidR="00CF3390" w:rsidRDefault="00CF339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4C7C49"/>
    <w:multiLevelType w:val="hybridMultilevel"/>
    <w:tmpl w:val="116006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1FE7AD8"/>
    <w:multiLevelType w:val="hybridMultilevel"/>
    <w:tmpl w:val="07D855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774717B"/>
    <w:multiLevelType w:val="hybridMultilevel"/>
    <w:tmpl w:val="12F480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CCA3078"/>
    <w:multiLevelType w:val="hybridMultilevel"/>
    <w:tmpl w:val="20663AD2"/>
    <w:lvl w:ilvl="0" w:tplc="673CE3D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4A7D51"/>
    <w:multiLevelType w:val="hybridMultilevel"/>
    <w:tmpl w:val="B218C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6B1125D"/>
    <w:multiLevelType w:val="hybridMultilevel"/>
    <w:tmpl w:val="5E926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C1307A5"/>
    <w:multiLevelType w:val="hybridMultilevel"/>
    <w:tmpl w:val="71F8D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5D26B13"/>
    <w:multiLevelType w:val="hybridMultilevel"/>
    <w:tmpl w:val="0464E54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9D14F1C"/>
    <w:multiLevelType w:val="hybridMultilevel"/>
    <w:tmpl w:val="727A53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05368C4"/>
    <w:multiLevelType w:val="hybridMultilevel"/>
    <w:tmpl w:val="315C0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1AF107D"/>
    <w:multiLevelType w:val="hybridMultilevel"/>
    <w:tmpl w:val="CE064D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5CE2388"/>
    <w:multiLevelType w:val="hybridMultilevel"/>
    <w:tmpl w:val="9AD43B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A30ED0"/>
    <w:multiLevelType w:val="hybridMultilevel"/>
    <w:tmpl w:val="08B0A6B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3A81987"/>
    <w:multiLevelType w:val="hybridMultilevel"/>
    <w:tmpl w:val="2FCC1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96E7274"/>
    <w:multiLevelType w:val="hybridMultilevel"/>
    <w:tmpl w:val="50C64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CBA6EA2"/>
    <w:multiLevelType w:val="hybridMultilevel"/>
    <w:tmpl w:val="06044A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EC6618B"/>
    <w:multiLevelType w:val="hybridMultilevel"/>
    <w:tmpl w:val="941C93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6934398"/>
    <w:multiLevelType w:val="hybridMultilevel"/>
    <w:tmpl w:val="B82014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06884900">
    <w:abstractNumId w:val="32"/>
  </w:num>
  <w:num w:numId="2" w16cid:durableId="1173765635">
    <w:abstractNumId w:val="0"/>
  </w:num>
  <w:num w:numId="3" w16cid:durableId="686832365">
    <w:abstractNumId w:val="8"/>
  </w:num>
  <w:num w:numId="4" w16cid:durableId="529536741">
    <w:abstractNumId w:val="20"/>
  </w:num>
  <w:num w:numId="5" w16cid:durableId="298346441">
    <w:abstractNumId w:val="13"/>
  </w:num>
  <w:num w:numId="6" w16cid:durableId="118770899">
    <w:abstractNumId w:val="28"/>
  </w:num>
  <w:num w:numId="7" w16cid:durableId="2014647296">
    <w:abstractNumId w:val="25"/>
  </w:num>
  <w:num w:numId="8" w16cid:durableId="1871916257">
    <w:abstractNumId w:val="33"/>
  </w:num>
  <w:num w:numId="9" w16cid:durableId="703553812">
    <w:abstractNumId w:val="31"/>
  </w:num>
  <w:num w:numId="10" w16cid:durableId="400716498">
    <w:abstractNumId w:val="11"/>
  </w:num>
  <w:num w:numId="11" w16cid:durableId="990595315">
    <w:abstractNumId w:val="22"/>
  </w:num>
  <w:num w:numId="12" w16cid:durableId="622229568">
    <w:abstractNumId w:val="30"/>
  </w:num>
  <w:num w:numId="13" w16cid:durableId="1097482038">
    <w:abstractNumId w:val="18"/>
  </w:num>
  <w:num w:numId="14" w16cid:durableId="2137678481">
    <w:abstractNumId w:val="5"/>
  </w:num>
  <w:num w:numId="15" w16cid:durableId="148787352">
    <w:abstractNumId w:val="9"/>
  </w:num>
  <w:num w:numId="16" w16cid:durableId="594678127">
    <w:abstractNumId w:val="27"/>
  </w:num>
  <w:num w:numId="17" w16cid:durableId="1735079320">
    <w:abstractNumId w:val="4"/>
  </w:num>
  <w:num w:numId="18" w16cid:durableId="1849057495">
    <w:abstractNumId w:val="24"/>
  </w:num>
  <w:num w:numId="19" w16cid:durableId="494344604">
    <w:abstractNumId w:val="14"/>
  </w:num>
  <w:num w:numId="20" w16cid:durableId="1489595961">
    <w:abstractNumId w:val="16"/>
  </w:num>
  <w:num w:numId="21" w16cid:durableId="359361584">
    <w:abstractNumId w:val="15"/>
  </w:num>
  <w:num w:numId="22" w16cid:durableId="527841403">
    <w:abstractNumId w:val="29"/>
  </w:num>
  <w:num w:numId="23" w16cid:durableId="51739613">
    <w:abstractNumId w:val="7"/>
  </w:num>
  <w:num w:numId="24" w16cid:durableId="1592544693">
    <w:abstractNumId w:val="23"/>
  </w:num>
  <w:num w:numId="25" w16cid:durableId="179898997">
    <w:abstractNumId w:val="21"/>
  </w:num>
  <w:num w:numId="26" w16cid:durableId="319434144">
    <w:abstractNumId w:val="3"/>
  </w:num>
  <w:num w:numId="27" w16cid:durableId="1211459086">
    <w:abstractNumId w:val="26"/>
  </w:num>
  <w:num w:numId="28" w16cid:durableId="1873376597">
    <w:abstractNumId w:val="2"/>
  </w:num>
  <w:num w:numId="29" w16cid:durableId="962735314">
    <w:abstractNumId w:val="6"/>
  </w:num>
  <w:num w:numId="30" w16cid:durableId="77220356">
    <w:abstractNumId w:val="17"/>
  </w:num>
  <w:num w:numId="31" w16cid:durableId="80681478">
    <w:abstractNumId w:val="1"/>
  </w:num>
  <w:num w:numId="32" w16cid:durableId="1527717823">
    <w:abstractNumId w:val="10"/>
  </w:num>
  <w:num w:numId="33" w16cid:durableId="466707788">
    <w:abstractNumId w:val="19"/>
  </w:num>
  <w:num w:numId="34" w16cid:durableId="260452452">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40172"/>
    <w:rsid w:val="00041936"/>
    <w:rsid w:val="00042F9F"/>
    <w:rsid w:val="000434FA"/>
    <w:rsid w:val="00044E1C"/>
    <w:rsid w:val="00052101"/>
    <w:rsid w:val="0005476E"/>
    <w:rsid w:val="0006594F"/>
    <w:rsid w:val="00072B1B"/>
    <w:rsid w:val="000745D9"/>
    <w:rsid w:val="000830B3"/>
    <w:rsid w:val="00083F26"/>
    <w:rsid w:val="00084807"/>
    <w:rsid w:val="00084D63"/>
    <w:rsid w:val="00087097"/>
    <w:rsid w:val="000913F4"/>
    <w:rsid w:val="00092456"/>
    <w:rsid w:val="000938E3"/>
    <w:rsid w:val="000A37DF"/>
    <w:rsid w:val="000A4731"/>
    <w:rsid w:val="000A4B5D"/>
    <w:rsid w:val="000A5361"/>
    <w:rsid w:val="000B7353"/>
    <w:rsid w:val="000C3F4A"/>
    <w:rsid w:val="000C49F5"/>
    <w:rsid w:val="000C5A51"/>
    <w:rsid w:val="000D0943"/>
    <w:rsid w:val="000D110B"/>
    <w:rsid w:val="000D5447"/>
    <w:rsid w:val="000E0AE9"/>
    <w:rsid w:val="000E5C6B"/>
    <w:rsid w:val="000E7AC7"/>
    <w:rsid w:val="000F51A5"/>
    <w:rsid w:val="00123BE5"/>
    <w:rsid w:val="00123EA6"/>
    <w:rsid w:val="0012506B"/>
    <w:rsid w:val="00127C17"/>
    <w:rsid w:val="001319DD"/>
    <w:rsid w:val="00135F40"/>
    <w:rsid w:val="00144B7D"/>
    <w:rsid w:val="00144E64"/>
    <w:rsid w:val="0015686E"/>
    <w:rsid w:val="00157993"/>
    <w:rsid w:val="00160D56"/>
    <w:rsid w:val="00164647"/>
    <w:rsid w:val="001712F8"/>
    <w:rsid w:val="00171F4E"/>
    <w:rsid w:val="00172194"/>
    <w:rsid w:val="00175BE1"/>
    <w:rsid w:val="00175FD4"/>
    <w:rsid w:val="0017719B"/>
    <w:rsid w:val="00181CF4"/>
    <w:rsid w:val="00182157"/>
    <w:rsid w:val="00184A88"/>
    <w:rsid w:val="00184B6A"/>
    <w:rsid w:val="00185DA7"/>
    <w:rsid w:val="00192B82"/>
    <w:rsid w:val="001938B4"/>
    <w:rsid w:val="00194362"/>
    <w:rsid w:val="001A2689"/>
    <w:rsid w:val="001A3309"/>
    <w:rsid w:val="001A6D42"/>
    <w:rsid w:val="001B3C10"/>
    <w:rsid w:val="001B47D2"/>
    <w:rsid w:val="001B57A6"/>
    <w:rsid w:val="001D0B6F"/>
    <w:rsid w:val="001F2B29"/>
    <w:rsid w:val="001F3584"/>
    <w:rsid w:val="001F40F5"/>
    <w:rsid w:val="001F47E4"/>
    <w:rsid w:val="001F583B"/>
    <w:rsid w:val="001F5E43"/>
    <w:rsid w:val="002022F8"/>
    <w:rsid w:val="00203367"/>
    <w:rsid w:val="00205D45"/>
    <w:rsid w:val="00206FAA"/>
    <w:rsid w:val="002076F2"/>
    <w:rsid w:val="00207C4E"/>
    <w:rsid w:val="0022249E"/>
    <w:rsid w:val="002227A0"/>
    <w:rsid w:val="00222C70"/>
    <w:rsid w:val="002350F6"/>
    <w:rsid w:val="002401C2"/>
    <w:rsid w:val="00240F12"/>
    <w:rsid w:val="00244EB0"/>
    <w:rsid w:val="002450B6"/>
    <w:rsid w:val="00246324"/>
    <w:rsid w:val="0025344F"/>
    <w:rsid w:val="00254CF5"/>
    <w:rsid w:val="002558F5"/>
    <w:rsid w:val="00266ACC"/>
    <w:rsid w:val="00270C79"/>
    <w:rsid w:val="00284FD1"/>
    <w:rsid w:val="00291787"/>
    <w:rsid w:val="00296B7D"/>
    <w:rsid w:val="002A3D09"/>
    <w:rsid w:val="002A44FB"/>
    <w:rsid w:val="002A6E24"/>
    <w:rsid w:val="002B4853"/>
    <w:rsid w:val="002B4D5E"/>
    <w:rsid w:val="002B7CB9"/>
    <w:rsid w:val="002C08E7"/>
    <w:rsid w:val="002C4666"/>
    <w:rsid w:val="002D0E97"/>
    <w:rsid w:val="002D10D3"/>
    <w:rsid w:val="002D766F"/>
    <w:rsid w:val="002E101F"/>
    <w:rsid w:val="002E33A6"/>
    <w:rsid w:val="002E4495"/>
    <w:rsid w:val="002E5B3A"/>
    <w:rsid w:val="002E674F"/>
    <w:rsid w:val="002F2B9A"/>
    <w:rsid w:val="00301EAB"/>
    <w:rsid w:val="0031195E"/>
    <w:rsid w:val="003137E4"/>
    <w:rsid w:val="00317075"/>
    <w:rsid w:val="00320B3D"/>
    <w:rsid w:val="003219FD"/>
    <w:rsid w:val="0032736B"/>
    <w:rsid w:val="0033611E"/>
    <w:rsid w:val="0034062D"/>
    <w:rsid w:val="00341D76"/>
    <w:rsid w:val="00342E31"/>
    <w:rsid w:val="003449B4"/>
    <w:rsid w:val="00350386"/>
    <w:rsid w:val="00353681"/>
    <w:rsid w:val="00360F01"/>
    <w:rsid w:val="00361E58"/>
    <w:rsid w:val="00374619"/>
    <w:rsid w:val="00374C83"/>
    <w:rsid w:val="0037772E"/>
    <w:rsid w:val="0038306E"/>
    <w:rsid w:val="00383D5A"/>
    <w:rsid w:val="003842F1"/>
    <w:rsid w:val="00385DA0"/>
    <w:rsid w:val="0038689E"/>
    <w:rsid w:val="003917CA"/>
    <w:rsid w:val="0039670B"/>
    <w:rsid w:val="003A0FFD"/>
    <w:rsid w:val="003A5AC6"/>
    <w:rsid w:val="003B15D0"/>
    <w:rsid w:val="003B232B"/>
    <w:rsid w:val="003C435C"/>
    <w:rsid w:val="003C4559"/>
    <w:rsid w:val="003D1FAE"/>
    <w:rsid w:val="003E3C7F"/>
    <w:rsid w:val="003E46BF"/>
    <w:rsid w:val="003E4A56"/>
    <w:rsid w:val="003E6D6C"/>
    <w:rsid w:val="003E7363"/>
    <w:rsid w:val="003F5529"/>
    <w:rsid w:val="003F6A21"/>
    <w:rsid w:val="0040222A"/>
    <w:rsid w:val="00402C5B"/>
    <w:rsid w:val="00405967"/>
    <w:rsid w:val="004061B1"/>
    <w:rsid w:val="00407522"/>
    <w:rsid w:val="004139C8"/>
    <w:rsid w:val="004142EF"/>
    <w:rsid w:val="00414E23"/>
    <w:rsid w:val="00420E09"/>
    <w:rsid w:val="00425B80"/>
    <w:rsid w:val="00425E49"/>
    <w:rsid w:val="004300AD"/>
    <w:rsid w:val="004375B9"/>
    <w:rsid w:val="004376E8"/>
    <w:rsid w:val="00442E8B"/>
    <w:rsid w:val="00443BD9"/>
    <w:rsid w:val="00444BE6"/>
    <w:rsid w:val="00444BF2"/>
    <w:rsid w:val="00445102"/>
    <w:rsid w:val="00453082"/>
    <w:rsid w:val="0045536B"/>
    <w:rsid w:val="004554CA"/>
    <w:rsid w:val="004628BC"/>
    <w:rsid w:val="004636B6"/>
    <w:rsid w:val="00471D9F"/>
    <w:rsid w:val="004740A2"/>
    <w:rsid w:val="00477E07"/>
    <w:rsid w:val="00483D9A"/>
    <w:rsid w:val="004925F9"/>
    <w:rsid w:val="00493808"/>
    <w:rsid w:val="00495F48"/>
    <w:rsid w:val="004A5B19"/>
    <w:rsid w:val="004A7520"/>
    <w:rsid w:val="004B15E9"/>
    <w:rsid w:val="004B4A9A"/>
    <w:rsid w:val="004B5766"/>
    <w:rsid w:val="004B7B93"/>
    <w:rsid w:val="004C08C0"/>
    <w:rsid w:val="004C2653"/>
    <w:rsid w:val="004C29C2"/>
    <w:rsid w:val="004C5416"/>
    <w:rsid w:val="004E1F59"/>
    <w:rsid w:val="004E322D"/>
    <w:rsid w:val="004E5603"/>
    <w:rsid w:val="004F0542"/>
    <w:rsid w:val="004F0BF4"/>
    <w:rsid w:val="004F1FC0"/>
    <w:rsid w:val="0050650A"/>
    <w:rsid w:val="00512394"/>
    <w:rsid w:val="00514DAA"/>
    <w:rsid w:val="005150A4"/>
    <w:rsid w:val="00517AA9"/>
    <w:rsid w:val="00521BE7"/>
    <w:rsid w:val="00522159"/>
    <w:rsid w:val="005228A5"/>
    <w:rsid w:val="00524018"/>
    <w:rsid w:val="0052729E"/>
    <w:rsid w:val="0053333B"/>
    <w:rsid w:val="00540F7F"/>
    <w:rsid w:val="00544515"/>
    <w:rsid w:val="00545C41"/>
    <w:rsid w:val="005468A8"/>
    <w:rsid w:val="005531FC"/>
    <w:rsid w:val="00572AB2"/>
    <w:rsid w:val="00576621"/>
    <w:rsid w:val="0058441F"/>
    <w:rsid w:val="00590D20"/>
    <w:rsid w:val="00595168"/>
    <w:rsid w:val="00595E59"/>
    <w:rsid w:val="005A408A"/>
    <w:rsid w:val="005A71A8"/>
    <w:rsid w:val="005B558E"/>
    <w:rsid w:val="005B5D60"/>
    <w:rsid w:val="005C092E"/>
    <w:rsid w:val="005C2AB7"/>
    <w:rsid w:val="005C57A7"/>
    <w:rsid w:val="005D240C"/>
    <w:rsid w:val="005F62C5"/>
    <w:rsid w:val="00600591"/>
    <w:rsid w:val="00603218"/>
    <w:rsid w:val="006074C9"/>
    <w:rsid w:val="00610195"/>
    <w:rsid w:val="0061456B"/>
    <w:rsid w:val="00617259"/>
    <w:rsid w:val="006223A4"/>
    <w:rsid w:val="006300F3"/>
    <w:rsid w:val="00632D2B"/>
    <w:rsid w:val="00634945"/>
    <w:rsid w:val="00653546"/>
    <w:rsid w:val="00654877"/>
    <w:rsid w:val="00675ECA"/>
    <w:rsid w:val="00677767"/>
    <w:rsid w:val="00680212"/>
    <w:rsid w:val="00680229"/>
    <w:rsid w:val="006815FE"/>
    <w:rsid w:val="006849A0"/>
    <w:rsid w:val="006906F0"/>
    <w:rsid w:val="0069718E"/>
    <w:rsid w:val="006A39F4"/>
    <w:rsid w:val="006B14D2"/>
    <w:rsid w:val="006B55C4"/>
    <w:rsid w:val="006C4664"/>
    <w:rsid w:val="006D5341"/>
    <w:rsid w:val="006E6D23"/>
    <w:rsid w:val="006F2A8F"/>
    <w:rsid w:val="006F2EA6"/>
    <w:rsid w:val="006F3705"/>
    <w:rsid w:val="006F58F2"/>
    <w:rsid w:val="006F6971"/>
    <w:rsid w:val="0070112D"/>
    <w:rsid w:val="00701DFF"/>
    <w:rsid w:val="00703C3B"/>
    <w:rsid w:val="00706569"/>
    <w:rsid w:val="00712463"/>
    <w:rsid w:val="0071528F"/>
    <w:rsid w:val="00723503"/>
    <w:rsid w:val="00723EF2"/>
    <w:rsid w:val="007322A6"/>
    <w:rsid w:val="00735E08"/>
    <w:rsid w:val="00740D73"/>
    <w:rsid w:val="0074268B"/>
    <w:rsid w:val="00743769"/>
    <w:rsid w:val="007456B7"/>
    <w:rsid w:val="00746AD1"/>
    <w:rsid w:val="00760C62"/>
    <w:rsid w:val="007649F8"/>
    <w:rsid w:val="00764D61"/>
    <w:rsid w:val="00764ECF"/>
    <w:rsid w:val="00773101"/>
    <w:rsid w:val="00777855"/>
    <w:rsid w:val="007810BA"/>
    <w:rsid w:val="00793B6C"/>
    <w:rsid w:val="007A5172"/>
    <w:rsid w:val="007B2854"/>
    <w:rsid w:val="007B3CDC"/>
    <w:rsid w:val="007B5EF2"/>
    <w:rsid w:val="007B700E"/>
    <w:rsid w:val="007C2DD9"/>
    <w:rsid w:val="007C399E"/>
    <w:rsid w:val="007C461A"/>
    <w:rsid w:val="007C69FB"/>
    <w:rsid w:val="007D033B"/>
    <w:rsid w:val="007D0BD3"/>
    <w:rsid w:val="007E35E7"/>
    <w:rsid w:val="007E7AA4"/>
    <w:rsid w:val="007F2B44"/>
    <w:rsid w:val="007F74DB"/>
    <w:rsid w:val="008044DB"/>
    <w:rsid w:val="00804D03"/>
    <w:rsid w:val="00810B37"/>
    <w:rsid w:val="00811404"/>
    <w:rsid w:val="00814F39"/>
    <w:rsid w:val="00815320"/>
    <w:rsid w:val="00822718"/>
    <w:rsid w:val="00822AE8"/>
    <w:rsid w:val="0082564F"/>
    <w:rsid w:val="00827896"/>
    <w:rsid w:val="008326A1"/>
    <w:rsid w:val="0083484D"/>
    <w:rsid w:val="008353DB"/>
    <w:rsid w:val="00844778"/>
    <w:rsid w:val="0085459B"/>
    <w:rsid w:val="00854600"/>
    <w:rsid w:val="00861D36"/>
    <w:rsid w:val="0086468B"/>
    <w:rsid w:val="00864ED6"/>
    <w:rsid w:val="00866C6C"/>
    <w:rsid w:val="00876D12"/>
    <w:rsid w:val="008800BC"/>
    <w:rsid w:val="008816EA"/>
    <w:rsid w:val="008861AC"/>
    <w:rsid w:val="00886A10"/>
    <w:rsid w:val="00891EBA"/>
    <w:rsid w:val="0089468F"/>
    <w:rsid w:val="008971E9"/>
    <w:rsid w:val="008A211B"/>
    <w:rsid w:val="008B5AD3"/>
    <w:rsid w:val="008B6F73"/>
    <w:rsid w:val="008C10E6"/>
    <w:rsid w:val="008C1673"/>
    <w:rsid w:val="008C258A"/>
    <w:rsid w:val="008C3103"/>
    <w:rsid w:val="008C3DDB"/>
    <w:rsid w:val="008C743B"/>
    <w:rsid w:val="008C7CC5"/>
    <w:rsid w:val="008D138B"/>
    <w:rsid w:val="008D21FB"/>
    <w:rsid w:val="008D744B"/>
    <w:rsid w:val="008E1302"/>
    <w:rsid w:val="008E2409"/>
    <w:rsid w:val="008E5A08"/>
    <w:rsid w:val="008F4C05"/>
    <w:rsid w:val="008F66BC"/>
    <w:rsid w:val="00902033"/>
    <w:rsid w:val="009119C4"/>
    <w:rsid w:val="00913AA2"/>
    <w:rsid w:val="00913EEF"/>
    <w:rsid w:val="00917FDE"/>
    <w:rsid w:val="00920699"/>
    <w:rsid w:val="00921E67"/>
    <w:rsid w:val="00923276"/>
    <w:rsid w:val="009366E8"/>
    <w:rsid w:val="0094169D"/>
    <w:rsid w:val="009435AF"/>
    <w:rsid w:val="00943C58"/>
    <w:rsid w:val="009466D7"/>
    <w:rsid w:val="00946EBE"/>
    <w:rsid w:val="009476DC"/>
    <w:rsid w:val="00950BFF"/>
    <w:rsid w:val="00951C59"/>
    <w:rsid w:val="009535BF"/>
    <w:rsid w:val="009633EF"/>
    <w:rsid w:val="00964718"/>
    <w:rsid w:val="009712C5"/>
    <w:rsid w:val="0097131E"/>
    <w:rsid w:val="009714D3"/>
    <w:rsid w:val="00973988"/>
    <w:rsid w:val="0098428C"/>
    <w:rsid w:val="009878A3"/>
    <w:rsid w:val="00990035"/>
    <w:rsid w:val="00992EED"/>
    <w:rsid w:val="009960C2"/>
    <w:rsid w:val="00996E33"/>
    <w:rsid w:val="009A2102"/>
    <w:rsid w:val="009A527F"/>
    <w:rsid w:val="009A675A"/>
    <w:rsid w:val="009B2DD4"/>
    <w:rsid w:val="009B3C7E"/>
    <w:rsid w:val="009B4B0B"/>
    <w:rsid w:val="009B57D3"/>
    <w:rsid w:val="009C165C"/>
    <w:rsid w:val="009C27E5"/>
    <w:rsid w:val="009C71D9"/>
    <w:rsid w:val="009D21D8"/>
    <w:rsid w:val="009E657B"/>
    <w:rsid w:val="00A00B19"/>
    <w:rsid w:val="00A1677C"/>
    <w:rsid w:val="00A22137"/>
    <w:rsid w:val="00A2799A"/>
    <w:rsid w:val="00A31C90"/>
    <w:rsid w:val="00A42D24"/>
    <w:rsid w:val="00A5261E"/>
    <w:rsid w:val="00A559E4"/>
    <w:rsid w:val="00A667F5"/>
    <w:rsid w:val="00A67D01"/>
    <w:rsid w:val="00A70C0C"/>
    <w:rsid w:val="00A72866"/>
    <w:rsid w:val="00A7318D"/>
    <w:rsid w:val="00A740D5"/>
    <w:rsid w:val="00A75736"/>
    <w:rsid w:val="00A75BE1"/>
    <w:rsid w:val="00A82674"/>
    <w:rsid w:val="00AB620A"/>
    <w:rsid w:val="00AC0C47"/>
    <w:rsid w:val="00AC7DB0"/>
    <w:rsid w:val="00AD2250"/>
    <w:rsid w:val="00AE1B8F"/>
    <w:rsid w:val="00AE33A4"/>
    <w:rsid w:val="00AE6059"/>
    <w:rsid w:val="00AF3441"/>
    <w:rsid w:val="00AF71CE"/>
    <w:rsid w:val="00B00EFB"/>
    <w:rsid w:val="00B01602"/>
    <w:rsid w:val="00B02CF9"/>
    <w:rsid w:val="00B0538F"/>
    <w:rsid w:val="00B06634"/>
    <w:rsid w:val="00B10C8D"/>
    <w:rsid w:val="00B155B6"/>
    <w:rsid w:val="00B15C48"/>
    <w:rsid w:val="00B263E1"/>
    <w:rsid w:val="00B32638"/>
    <w:rsid w:val="00B41B36"/>
    <w:rsid w:val="00B42F07"/>
    <w:rsid w:val="00B43A27"/>
    <w:rsid w:val="00B46614"/>
    <w:rsid w:val="00B52383"/>
    <w:rsid w:val="00B55C81"/>
    <w:rsid w:val="00B63204"/>
    <w:rsid w:val="00B70E63"/>
    <w:rsid w:val="00B775FA"/>
    <w:rsid w:val="00B8508E"/>
    <w:rsid w:val="00B8759F"/>
    <w:rsid w:val="00B87D59"/>
    <w:rsid w:val="00B90308"/>
    <w:rsid w:val="00B910D0"/>
    <w:rsid w:val="00B935B5"/>
    <w:rsid w:val="00B94CE1"/>
    <w:rsid w:val="00B9538F"/>
    <w:rsid w:val="00B9559F"/>
    <w:rsid w:val="00B96DC1"/>
    <w:rsid w:val="00B9733A"/>
    <w:rsid w:val="00BA29AE"/>
    <w:rsid w:val="00BA3160"/>
    <w:rsid w:val="00BA5452"/>
    <w:rsid w:val="00BA63D2"/>
    <w:rsid w:val="00BB016D"/>
    <w:rsid w:val="00BB207C"/>
    <w:rsid w:val="00BB336E"/>
    <w:rsid w:val="00BC0C3E"/>
    <w:rsid w:val="00BC20BA"/>
    <w:rsid w:val="00BD2E12"/>
    <w:rsid w:val="00BF16FB"/>
    <w:rsid w:val="00BF2E8A"/>
    <w:rsid w:val="00C03867"/>
    <w:rsid w:val="00C05612"/>
    <w:rsid w:val="00C06A5D"/>
    <w:rsid w:val="00C1547B"/>
    <w:rsid w:val="00C22DA1"/>
    <w:rsid w:val="00C231CE"/>
    <w:rsid w:val="00C26354"/>
    <w:rsid w:val="00C26FAD"/>
    <w:rsid w:val="00C3351A"/>
    <w:rsid w:val="00C33779"/>
    <w:rsid w:val="00C401B1"/>
    <w:rsid w:val="00C407C1"/>
    <w:rsid w:val="00C409E2"/>
    <w:rsid w:val="00C432EF"/>
    <w:rsid w:val="00C467A9"/>
    <w:rsid w:val="00C50885"/>
    <w:rsid w:val="00C5146D"/>
    <w:rsid w:val="00C51E00"/>
    <w:rsid w:val="00C55C7D"/>
    <w:rsid w:val="00C579B9"/>
    <w:rsid w:val="00C61356"/>
    <w:rsid w:val="00C63DEC"/>
    <w:rsid w:val="00C64C40"/>
    <w:rsid w:val="00C6518C"/>
    <w:rsid w:val="00C72DC4"/>
    <w:rsid w:val="00C73610"/>
    <w:rsid w:val="00C7377B"/>
    <w:rsid w:val="00C7485C"/>
    <w:rsid w:val="00C80135"/>
    <w:rsid w:val="00C82BDA"/>
    <w:rsid w:val="00C833F2"/>
    <w:rsid w:val="00C83473"/>
    <w:rsid w:val="00CA1F84"/>
    <w:rsid w:val="00CA3D7C"/>
    <w:rsid w:val="00CA53DA"/>
    <w:rsid w:val="00CB06A5"/>
    <w:rsid w:val="00CB0A01"/>
    <w:rsid w:val="00CB35BB"/>
    <w:rsid w:val="00CB3BB3"/>
    <w:rsid w:val="00CB4359"/>
    <w:rsid w:val="00CB479E"/>
    <w:rsid w:val="00CC2D10"/>
    <w:rsid w:val="00CE1242"/>
    <w:rsid w:val="00CE2C4A"/>
    <w:rsid w:val="00CE3C20"/>
    <w:rsid w:val="00CE4A25"/>
    <w:rsid w:val="00CE4FED"/>
    <w:rsid w:val="00CE5275"/>
    <w:rsid w:val="00CE64AB"/>
    <w:rsid w:val="00CE6C74"/>
    <w:rsid w:val="00CF01EC"/>
    <w:rsid w:val="00CF3390"/>
    <w:rsid w:val="00CF4093"/>
    <w:rsid w:val="00CF7071"/>
    <w:rsid w:val="00CF7A55"/>
    <w:rsid w:val="00D02957"/>
    <w:rsid w:val="00D10274"/>
    <w:rsid w:val="00D13E46"/>
    <w:rsid w:val="00D15508"/>
    <w:rsid w:val="00D16756"/>
    <w:rsid w:val="00D17FF0"/>
    <w:rsid w:val="00D3154E"/>
    <w:rsid w:val="00D319AD"/>
    <w:rsid w:val="00D4248E"/>
    <w:rsid w:val="00D47237"/>
    <w:rsid w:val="00D504F0"/>
    <w:rsid w:val="00D50C61"/>
    <w:rsid w:val="00D51E62"/>
    <w:rsid w:val="00D55F04"/>
    <w:rsid w:val="00D578C7"/>
    <w:rsid w:val="00D65A1D"/>
    <w:rsid w:val="00D672C1"/>
    <w:rsid w:val="00D77283"/>
    <w:rsid w:val="00D77E5E"/>
    <w:rsid w:val="00D8110A"/>
    <w:rsid w:val="00D8180B"/>
    <w:rsid w:val="00D91A76"/>
    <w:rsid w:val="00D92EC4"/>
    <w:rsid w:val="00D956B7"/>
    <w:rsid w:val="00D95962"/>
    <w:rsid w:val="00DA0198"/>
    <w:rsid w:val="00DA1009"/>
    <w:rsid w:val="00DA5070"/>
    <w:rsid w:val="00DA5C6D"/>
    <w:rsid w:val="00DB207A"/>
    <w:rsid w:val="00DB39DB"/>
    <w:rsid w:val="00DB4017"/>
    <w:rsid w:val="00DB7F35"/>
    <w:rsid w:val="00DC10D3"/>
    <w:rsid w:val="00DC16EA"/>
    <w:rsid w:val="00DC1997"/>
    <w:rsid w:val="00DC64EB"/>
    <w:rsid w:val="00DC6865"/>
    <w:rsid w:val="00DD1679"/>
    <w:rsid w:val="00DD2FC1"/>
    <w:rsid w:val="00DD63CA"/>
    <w:rsid w:val="00DE2964"/>
    <w:rsid w:val="00DE611D"/>
    <w:rsid w:val="00DF0B63"/>
    <w:rsid w:val="00E000C9"/>
    <w:rsid w:val="00E143E0"/>
    <w:rsid w:val="00E24C42"/>
    <w:rsid w:val="00E31F76"/>
    <w:rsid w:val="00E3719D"/>
    <w:rsid w:val="00E45048"/>
    <w:rsid w:val="00E47268"/>
    <w:rsid w:val="00E5020B"/>
    <w:rsid w:val="00E5193B"/>
    <w:rsid w:val="00E53703"/>
    <w:rsid w:val="00E571E0"/>
    <w:rsid w:val="00E611DA"/>
    <w:rsid w:val="00E61ED6"/>
    <w:rsid w:val="00E6445E"/>
    <w:rsid w:val="00E80BB3"/>
    <w:rsid w:val="00E82DC6"/>
    <w:rsid w:val="00E85BE4"/>
    <w:rsid w:val="00E92545"/>
    <w:rsid w:val="00E92C3E"/>
    <w:rsid w:val="00EA0555"/>
    <w:rsid w:val="00EA1258"/>
    <w:rsid w:val="00EA3732"/>
    <w:rsid w:val="00EA3D28"/>
    <w:rsid w:val="00EB1C85"/>
    <w:rsid w:val="00EB482A"/>
    <w:rsid w:val="00EC0858"/>
    <w:rsid w:val="00EC279D"/>
    <w:rsid w:val="00EE1629"/>
    <w:rsid w:val="00EE4C61"/>
    <w:rsid w:val="00EE7EBA"/>
    <w:rsid w:val="00EF2701"/>
    <w:rsid w:val="00EF2DD6"/>
    <w:rsid w:val="00EF7122"/>
    <w:rsid w:val="00F013FB"/>
    <w:rsid w:val="00F02D19"/>
    <w:rsid w:val="00F03F98"/>
    <w:rsid w:val="00F043E0"/>
    <w:rsid w:val="00F2235B"/>
    <w:rsid w:val="00F24245"/>
    <w:rsid w:val="00F26557"/>
    <w:rsid w:val="00F35D2B"/>
    <w:rsid w:val="00F36C9D"/>
    <w:rsid w:val="00F37B7C"/>
    <w:rsid w:val="00F407A6"/>
    <w:rsid w:val="00F43106"/>
    <w:rsid w:val="00F45200"/>
    <w:rsid w:val="00F530FB"/>
    <w:rsid w:val="00F5369A"/>
    <w:rsid w:val="00F60E08"/>
    <w:rsid w:val="00F62C41"/>
    <w:rsid w:val="00F71598"/>
    <w:rsid w:val="00F731F5"/>
    <w:rsid w:val="00F7332B"/>
    <w:rsid w:val="00F73E61"/>
    <w:rsid w:val="00F73F91"/>
    <w:rsid w:val="00F743ED"/>
    <w:rsid w:val="00F754FA"/>
    <w:rsid w:val="00F938DA"/>
    <w:rsid w:val="00F94EC5"/>
    <w:rsid w:val="00F96DAE"/>
    <w:rsid w:val="00FA0555"/>
    <w:rsid w:val="00FA3367"/>
    <w:rsid w:val="00FA5C73"/>
    <w:rsid w:val="00FB1F59"/>
    <w:rsid w:val="00FC2003"/>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ockcontent.com/es/blog/tipos-de-hosting/" TargetMode="External"/><Relationship Id="rId7" Type="http://schemas.openxmlformats.org/officeDocument/2006/relationships/endnotes" Target="endnotes.xml"/><Relationship Id="rId12" Type="http://schemas.openxmlformats.org/officeDocument/2006/relationships/hyperlink" Target="https://uptimerobot.com/signUp" TargetMode="External"/><Relationship Id="rId17" Type="http://schemas.openxmlformats.org/officeDocument/2006/relationships/hyperlink" Target="https://www.youtube.com/watch?v=ayD5ImlZ1NA"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icann.org/es/system/files/files/iana-functions-18dec15-es.pdf"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pidspike.com/free-30-day-tria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luisescoffie.com/4-herramientas-gratuitas-para-conocer-el-uptime-de-tu-sitio-web/" TargetMode="External"/><Relationship Id="rId28" Type="http://schemas.openxmlformats.org/officeDocument/2006/relationships/customXml" Target="../customXml/item2.xml"/><Relationship Id="rId10" Type="http://schemas.openxmlformats.org/officeDocument/2006/relationships/hyperlink" Target="https://app.statuscake.com/Try/?Plan=FREE" TargetMode="External"/><Relationship Id="rId19" Type="http://schemas.openxmlformats.org/officeDocument/2006/relationships/image" Target="media/image6.svg"/><Relationship Id="rId4" Type="http://schemas.openxmlformats.org/officeDocument/2006/relationships/settings" Target="settings.xml"/><Relationship Id="rId9" Type="http://schemas.openxmlformats.org/officeDocument/2006/relationships/hyperlink" Target="https://www.pingdom.com/website-monitoring/" TargetMode="External"/><Relationship Id="rId14" Type="http://schemas.openxmlformats.org/officeDocument/2006/relationships/hyperlink" Target="https://www.youtube.com/watch?v=oncZoVRApo4" TargetMode="External"/><Relationship Id="rId22" Type="http://schemas.openxmlformats.org/officeDocument/2006/relationships/hyperlink" Target="https://kinsta.com/es/base-de-conocimiento/que-es-un-tld/"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A92C4A0-487B-4A82-9B55-3DFC8DA9616D}"/>
</file>

<file path=customXml/itemProps3.xml><?xml version="1.0" encoding="utf-8"?>
<ds:datastoreItem xmlns:ds="http://schemas.openxmlformats.org/officeDocument/2006/customXml" ds:itemID="{C38EAFF2-EF03-48E7-93C9-EDF41BFE19D3}"/>
</file>

<file path=customXml/itemProps4.xml><?xml version="1.0" encoding="utf-8"?>
<ds:datastoreItem xmlns:ds="http://schemas.openxmlformats.org/officeDocument/2006/customXml" ds:itemID="{A742D337-662F-413A-B590-7C5078B7A383}"/>
</file>

<file path=docProps/app.xml><?xml version="1.0" encoding="utf-8"?>
<Properties xmlns="http://schemas.openxmlformats.org/officeDocument/2006/extended-properties" xmlns:vt="http://schemas.openxmlformats.org/officeDocument/2006/docPropsVTypes">
  <Template>Normal</Template>
  <TotalTime>451</TotalTime>
  <Pages>1</Pages>
  <Words>4068</Words>
  <Characters>22374</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Publicación de aplicaciones tradicionales</vt:lpstr>
    </vt:vector>
  </TitlesOfParts>
  <Company/>
  <LinksUpToDate>false</LinksUpToDate>
  <CharactersWithSpaces>26390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Publicación de aplicaciones tradicionales</dc:title>
  <dc:subject/>
  <dc:creator>SENA</dc:creator>
  <cp:keywords>Publicación de aplicaciones tradicionales</cp:keywords>
  <dc:description/>
  <cp:lastModifiedBy>Marcela</cp:lastModifiedBy>
  <cp:revision>34</cp:revision>
  <cp:lastPrinted>2024-06-13T05:46:00Z</cp:lastPrinted>
  <dcterms:created xsi:type="dcterms:W3CDTF">2024-04-23T20:03:00Z</dcterms:created>
  <dcterms:modified xsi:type="dcterms:W3CDTF">2024-06-13T05:47:00Z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