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word/commentsExtensible.xml" ContentType="application/vnd.openxmlformats-officedocument.wordprocessingml.commentsExtensible+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commentsExtended.xml" ContentType="application/vnd.openxmlformats-officedocument.wordprocessingml.commentsExtended+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webSettings.xml" ContentType="application/vnd.openxmlformats-officedocument.wordprocessingml.webSettings+xml"/>
  <Override PartName="/word/numbering.xml" ContentType="application/vnd.openxmlformats-officedocument.wordprocessingml.numbering+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026BF" w14:textId="77777777" w:rsidR="0059034F" w:rsidRPr="00F4197A" w:rsidRDefault="00D55C84" w:rsidP="009D14CF">
      <w:pPr>
        <w:snapToGrid w:val="0"/>
        <w:spacing w:after="120"/>
        <w:jc w:val="center"/>
        <w:rPr>
          <w:b/>
          <w:color w:val="000000" w:themeColor="text1"/>
          <w:sz w:val="20"/>
          <w:szCs w:val="20"/>
        </w:rPr>
      </w:pPr>
      <w:r w:rsidRPr="00F4197A">
        <w:rPr>
          <w:b/>
          <w:color w:val="000000" w:themeColor="text1"/>
          <w:sz w:val="20"/>
          <w:szCs w:val="20"/>
        </w:rPr>
        <w:t>FORMATO PARA EL DESARROLLO DE COMPONENTE FORMATIVO</w:t>
      </w:r>
    </w:p>
    <w:p w14:paraId="1C3B5BFC" w14:textId="77777777" w:rsidR="0059034F" w:rsidRPr="00F4197A" w:rsidRDefault="0059034F" w:rsidP="008629FD">
      <w:pPr>
        <w:tabs>
          <w:tab w:val="left" w:pos="3224"/>
        </w:tabs>
        <w:snapToGrid w:val="0"/>
        <w:spacing w:after="120"/>
        <w:rPr>
          <w:color w:val="000000" w:themeColor="text1"/>
          <w:sz w:val="20"/>
          <w:szCs w:val="20"/>
        </w:rPr>
      </w:pPr>
    </w:p>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4197A" w:rsidRPr="00F4197A" w14:paraId="315BB7E7" w14:textId="77777777">
        <w:trPr>
          <w:trHeight w:val="340"/>
        </w:trPr>
        <w:tc>
          <w:tcPr>
            <w:tcW w:w="3397" w:type="dxa"/>
            <w:vAlign w:val="center"/>
          </w:tcPr>
          <w:p w14:paraId="2C4489EC" w14:textId="77777777" w:rsidR="0059034F" w:rsidRPr="00F4197A" w:rsidRDefault="00D55C84" w:rsidP="008629FD">
            <w:pPr>
              <w:snapToGrid w:val="0"/>
              <w:spacing w:after="120" w:line="276" w:lineRule="auto"/>
              <w:rPr>
                <w:color w:val="000000" w:themeColor="text1"/>
                <w:sz w:val="20"/>
                <w:szCs w:val="20"/>
              </w:rPr>
            </w:pPr>
            <w:r w:rsidRPr="00F4197A">
              <w:rPr>
                <w:color w:val="000000" w:themeColor="text1"/>
                <w:sz w:val="20"/>
                <w:szCs w:val="20"/>
              </w:rPr>
              <w:t>PROGRAMA DE FORMACIÓN</w:t>
            </w:r>
          </w:p>
        </w:tc>
        <w:tc>
          <w:tcPr>
            <w:tcW w:w="6565" w:type="dxa"/>
            <w:vAlign w:val="center"/>
          </w:tcPr>
          <w:p w14:paraId="5C6BDF20" w14:textId="5895BE28" w:rsidR="0059034F" w:rsidRPr="00F4197A" w:rsidRDefault="00F4197A" w:rsidP="008629FD">
            <w:pPr>
              <w:snapToGrid w:val="0"/>
              <w:spacing w:after="120" w:line="276" w:lineRule="auto"/>
              <w:rPr>
                <w:color w:val="000000" w:themeColor="text1"/>
                <w:sz w:val="20"/>
                <w:szCs w:val="20"/>
              </w:rPr>
            </w:pPr>
            <w:r w:rsidRPr="00E642D6">
              <w:rPr>
                <w:b w:val="0"/>
                <w:bCs/>
                <w:color w:val="000000" w:themeColor="text1"/>
                <w:sz w:val="20"/>
                <w:szCs w:val="20"/>
              </w:rPr>
              <w:t>Desarrollo de habilidades digitales para la gestión de la información</w:t>
            </w:r>
          </w:p>
        </w:tc>
      </w:tr>
    </w:tbl>
    <w:p w14:paraId="26AAD443" w14:textId="77777777" w:rsidR="0059034F" w:rsidRPr="00F4197A" w:rsidRDefault="0059034F" w:rsidP="008629FD">
      <w:pPr>
        <w:snapToGrid w:val="0"/>
        <w:spacing w:after="120"/>
        <w:rPr>
          <w:color w:val="000000" w:themeColor="text1"/>
          <w:sz w:val="20"/>
          <w:szCs w:val="20"/>
        </w:rPr>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4197A" w:rsidRPr="00F4197A" w14:paraId="5E9F43FB" w14:textId="77777777">
        <w:trPr>
          <w:trHeight w:val="340"/>
        </w:trPr>
        <w:tc>
          <w:tcPr>
            <w:tcW w:w="1838" w:type="dxa"/>
            <w:vAlign w:val="center"/>
          </w:tcPr>
          <w:p w14:paraId="029DE2CA" w14:textId="77777777" w:rsidR="0059034F" w:rsidRPr="00F4197A" w:rsidRDefault="00D55C84" w:rsidP="008629FD">
            <w:pPr>
              <w:snapToGrid w:val="0"/>
              <w:spacing w:after="120" w:line="276" w:lineRule="auto"/>
              <w:rPr>
                <w:color w:val="000000" w:themeColor="text1"/>
                <w:sz w:val="20"/>
                <w:szCs w:val="20"/>
              </w:rPr>
            </w:pPr>
            <w:r w:rsidRPr="00F4197A">
              <w:rPr>
                <w:color w:val="000000" w:themeColor="text1"/>
                <w:sz w:val="20"/>
                <w:szCs w:val="20"/>
              </w:rPr>
              <w:t>COMPETENCIA</w:t>
            </w:r>
          </w:p>
        </w:tc>
        <w:tc>
          <w:tcPr>
            <w:tcW w:w="2835" w:type="dxa"/>
            <w:vAlign w:val="center"/>
          </w:tcPr>
          <w:p w14:paraId="7E1207B1" w14:textId="7F51A8BA" w:rsidR="0059034F" w:rsidRPr="00F4197A" w:rsidRDefault="0059034F" w:rsidP="008629FD">
            <w:pPr>
              <w:snapToGrid w:val="0"/>
              <w:spacing w:after="120" w:line="276" w:lineRule="auto"/>
              <w:rPr>
                <w:color w:val="000000" w:themeColor="text1"/>
                <w:sz w:val="20"/>
                <w:szCs w:val="20"/>
                <w:u w:val="single"/>
              </w:rPr>
            </w:pPr>
          </w:p>
        </w:tc>
        <w:tc>
          <w:tcPr>
            <w:tcW w:w="2126" w:type="dxa"/>
            <w:vAlign w:val="center"/>
          </w:tcPr>
          <w:p w14:paraId="14BE06DE" w14:textId="77777777" w:rsidR="0059034F" w:rsidRPr="00F4197A" w:rsidRDefault="00D55C84" w:rsidP="008629FD">
            <w:pPr>
              <w:snapToGrid w:val="0"/>
              <w:spacing w:after="120" w:line="276" w:lineRule="auto"/>
              <w:rPr>
                <w:color w:val="000000" w:themeColor="text1"/>
                <w:sz w:val="20"/>
                <w:szCs w:val="20"/>
              </w:rPr>
            </w:pPr>
            <w:r w:rsidRPr="00F4197A">
              <w:rPr>
                <w:color w:val="000000" w:themeColor="text1"/>
                <w:sz w:val="20"/>
                <w:szCs w:val="20"/>
              </w:rPr>
              <w:t>RESULTADOS DE APRENDIZAJE</w:t>
            </w:r>
          </w:p>
        </w:tc>
        <w:tc>
          <w:tcPr>
            <w:tcW w:w="3163" w:type="dxa"/>
            <w:vAlign w:val="center"/>
          </w:tcPr>
          <w:p w14:paraId="591A3CE7" w14:textId="7AC2DC75" w:rsidR="0059034F" w:rsidRPr="00F4197A" w:rsidRDefault="0059034F" w:rsidP="008629FD">
            <w:pPr>
              <w:snapToGrid w:val="0"/>
              <w:spacing w:after="120" w:line="276" w:lineRule="auto"/>
              <w:ind w:left="66"/>
              <w:rPr>
                <w:b w:val="0"/>
                <w:color w:val="000000" w:themeColor="text1"/>
                <w:sz w:val="20"/>
                <w:szCs w:val="20"/>
              </w:rPr>
            </w:pPr>
          </w:p>
        </w:tc>
      </w:tr>
    </w:tbl>
    <w:p w14:paraId="587837DD" w14:textId="77777777" w:rsidR="0059034F" w:rsidRPr="00F4197A" w:rsidRDefault="0059034F" w:rsidP="008629FD">
      <w:pPr>
        <w:snapToGrid w:val="0"/>
        <w:spacing w:after="120"/>
        <w:rPr>
          <w:color w:val="000000" w:themeColor="text1"/>
          <w:sz w:val="20"/>
          <w:szCs w:val="20"/>
        </w:rPr>
      </w:pPr>
    </w:p>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4197A" w:rsidRPr="00F4197A" w14:paraId="159EF054" w14:textId="77777777">
        <w:trPr>
          <w:trHeight w:val="340"/>
        </w:trPr>
        <w:tc>
          <w:tcPr>
            <w:tcW w:w="3397" w:type="dxa"/>
            <w:vAlign w:val="center"/>
          </w:tcPr>
          <w:p w14:paraId="17040F00" w14:textId="77777777" w:rsidR="0059034F" w:rsidRPr="00F4197A" w:rsidRDefault="00D55C84" w:rsidP="008629FD">
            <w:pPr>
              <w:snapToGrid w:val="0"/>
              <w:spacing w:after="120" w:line="276" w:lineRule="auto"/>
              <w:rPr>
                <w:color w:val="000000" w:themeColor="text1"/>
                <w:sz w:val="20"/>
                <w:szCs w:val="20"/>
              </w:rPr>
            </w:pPr>
            <w:r w:rsidRPr="00F4197A">
              <w:rPr>
                <w:color w:val="000000" w:themeColor="text1"/>
                <w:sz w:val="20"/>
                <w:szCs w:val="20"/>
              </w:rPr>
              <w:t>NÚMERO DEL COMPONENTE FORMATIVO</w:t>
            </w:r>
          </w:p>
        </w:tc>
        <w:tc>
          <w:tcPr>
            <w:tcW w:w="6565" w:type="dxa"/>
            <w:vAlign w:val="center"/>
          </w:tcPr>
          <w:p w14:paraId="11C03431" w14:textId="246E0AA1" w:rsidR="0059034F" w:rsidRPr="00F4197A" w:rsidRDefault="00F4197A" w:rsidP="008629FD">
            <w:pPr>
              <w:snapToGrid w:val="0"/>
              <w:spacing w:after="120" w:line="276" w:lineRule="auto"/>
              <w:rPr>
                <w:b w:val="0"/>
                <w:bCs/>
                <w:color w:val="000000" w:themeColor="text1"/>
                <w:sz w:val="20"/>
                <w:szCs w:val="20"/>
              </w:rPr>
            </w:pPr>
            <w:r>
              <w:rPr>
                <w:b w:val="0"/>
                <w:bCs/>
                <w:color w:val="000000" w:themeColor="text1"/>
                <w:sz w:val="20"/>
                <w:szCs w:val="20"/>
              </w:rPr>
              <w:t>2</w:t>
            </w:r>
          </w:p>
        </w:tc>
      </w:tr>
      <w:tr w:rsidR="00F4197A" w:rsidRPr="00F4197A" w14:paraId="26E8C2D4" w14:textId="77777777">
        <w:trPr>
          <w:trHeight w:val="340"/>
        </w:trPr>
        <w:tc>
          <w:tcPr>
            <w:tcW w:w="3397" w:type="dxa"/>
            <w:vAlign w:val="center"/>
          </w:tcPr>
          <w:p w14:paraId="0D7686A8" w14:textId="77777777" w:rsidR="0059034F" w:rsidRPr="00F4197A" w:rsidRDefault="00D55C84" w:rsidP="008629FD">
            <w:pPr>
              <w:snapToGrid w:val="0"/>
              <w:spacing w:after="120" w:line="276" w:lineRule="auto"/>
              <w:rPr>
                <w:color w:val="000000" w:themeColor="text1"/>
                <w:sz w:val="20"/>
                <w:szCs w:val="20"/>
              </w:rPr>
            </w:pPr>
            <w:r w:rsidRPr="00F4197A">
              <w:rPr>
                <w:color w:val="000000" w:themeColor="text1"/>
                <w:sz w:val="20"/>
                <w:szCs w:val="20"/>
              </w:rPr>
              <w:t>NOMBRE DEL COMPONENTE FORMATIVO</w:t>
            </w:r>
          </w:p>
        </w:tc>
        <w:tc>
          <w:tcPr>
            <w:tcW w:w="6565" w:type="dxa"/>
            <w:vAlign w:val="center"/>
          </w:tcPr>
          <w:p w14:paraId="1718A118" w14:textId="24EBA0A8" w:rsidR="0059034F" w:rsidRPr="00F4197A" w:rsidRDefault="00F4197A" w:rsidP="008629FD">
            <w:pPr>
              <w:snapToGrid w:val="0"/>
              <w:spacing w:after="120" w:line="276" w:lineRule="auto"/>
              <w:rPr>
                <w:b w:val="0"/>
                <w:bCs/>
                <w:color w:val="000000" w:themeColor="text1"/>
                <w:sz w:val="20"/>
                <w:szCs w:val="20"/>
              </w:rPr>
            </w:pPr>
            <w:r w:rsidRPr="00F4197A">
              <w:rPr>
                <w:b w:val="0"/>
                <w:bCs/>
                <w:color w:val="000000" w:themeColor="text1"/>
                <w:sz w:val="20"/>
                <w:szCs w:val="20"/>
              </w:rPr>
              <w:t>Correo electrónico, redes sociales y almacenamiento en la nube</w:t>
            </w:r>
          </w:p>
        </w:tc>
      </w:tr>
      <w:tr w:rsidR="00F4197A" w:rsidRPr="00F4197A" w14:paraId="09C79858" w14:textId="77777777">
        <w:trPr>
          <w:trHeight w:val="340"/>
        </w:trPr>
        <w:tc>
          <w:tcPr>
            <w:tcW w:w="3397" w:type="dxa"/>
            <w:vAlign w:val="center"/>
          </w:tcPr>
          <w:p w14:paraId="4A86FFD4" w14:textId="77777777" w:rsidR="0059034F" w:rsidRPr="00F4197A" w:rsidRDefault="00D55C84" w:rsidP="008629FD">
            <w:pPr>
              <w:snapToGrid w:val="0"/>
              <w:spacing w:after="120" w:line="276" w:lineRule="auto"/>
              <w:rPr>
                <w:color w:val="000000" w:themeColor="text1"/>
                <w:sz w:val="20"/>
                <w:szCs w:val="20"/>
              </w:rPr>
            </w:pPr>
            <w:r w:rsidRPr="00F4197A">
              <w:rPr>
                <w:color w:val="000000" w:themeColor="text1"/>
                <w:sz w:val="20"/>
                <w:szCs w:val="20"/>
              </w:rPr>
              <w:t>BREVE DESCRIPCIÓN</w:t>
            </w:r>
          </w:p>
        </w:tc>
        <w:tc>
          <w:tcPr>
            <w:tcW w:w="6565" w:type="dxa"/>
            <w:vAlign w:val="center"/>
          </w:tcPr>
          <w:p w14:paraId="3811466D" w14:textId="1252AAD8" w:rsidR="0059034F" w:rsidRPr="00F4197A" w:rsidRDefault="00000000" w:rsidP="008629FD">
            <w:pPr>
              <w:snapToGrid w:val="0"/>
              <w:spacing w:after="120" w:line="276" w:lineRule="auto"/>
              <w:rPr>
                <w:b w:val="0"/>
                <w:bCs/>
                <w:color w:val="000000" w:themeColor="text1"/>
                <w:sz w:val="20"/>
                <w:szCs w:val="20"/>
              </w:rPr>
            </w:pPr>
            <w:sdt>
              <w:sdtPr>
                <w:rPr>
                  <w:b w:val="0"/>
                  <w:bCs/>
                  <w:color w:val="000000" w:themeColor="text1"/>
                  <w:sz w:val="20"/>
                  <w:szCs w:val="20"/>
                </w:rPr>
                <w:tag w:val="goog_rdk_0"/>
                <w:id w:val="-452708402"/>
              </w:sdtPr>
              <w:sdtContent/>
            </w:sdt>
            <w:r w:rsidR="00F4197A" w:rsidRPr="00F4197A">
              <w:rPr>
                <w:b w:val="0"/>
                <w:color w:val="000000" w:themeColor="text1"/>
                <w:sz w:val="20"/>
                <w:szCs w:val="20"/>
              </w:rPr>
              <w:t>Vivimos en una era digital marcada por el correo electrónico, las redes sociales y el almacenamiento en la nube. El correo electrónico facilita la comunicación rápida, las redes sociales transforman las interacciones y el consumo de información, y el almacenamiento en la nube permite guardar y acceder a datos desde cualquier lugar, optimizando la colaboración y la gestión de información.</w:t>
            </w:r>
          </w:p>
        </w:tc>
      </w:tr>
      <w:tr w:rsidR="00F4197A" w:rsidRPr="00F4197A" w14:paraId="1D1D8101" w14:textId="77777777">
        <w:trPr>
          <w:trHeight w:val="340"/>
        </w:trPr>
        <w:tc>
          <w:tcPr>
            <w:tcW w:w="3397" w:type="dxa"/>
            <w:vAlign w:val="center"/>
          </w:tcPr>
          <w:p w14:paraId="492C2C27" w14:textId="77777777" w:rsidR="0059034F" w:rsidRPr="00F4197A" w:rsidRDefault="00D55C84" w:rsidP="008629FD">
            <w:pPr>
              <w:snapToGrid w:val="0"/>
              <w:spacing w:after="120" w:line="276" w:lineRule="auto"/>
              <w:rPr>
                <w:color w:val="000000" w:themeColor="text1"/>
                <w:sz w:val="20"/>
                <w:szCs w:val="20"/>
              </w:rPr>
            </w:pPr>
            <w:r w:rsidRPr="00F4197A">
              <w:rPr>
                <w:color w:val="000000" w:themeColor="text1"/>
                <w:sz w:val="20"/>
                <w:szCs w:val="20"/>
              </w:rPr>
              <w:t>PALABRAS CLAVE</w:t>
            </w:r>
          </w:p>
        </w:tc>
        <w:tc>
          <w:tcPr>
            <w:tcW w:w="6565" w:type="dxa"/>
            <w:vAlign w:val="center"/>
          </w:tcPr>
          <w:p w14:paraId="3EA6B93F" w14:textId="6B8E6567" w:rsidR="0059034F" w:rsidRPr="00F4197A" w:rsidRDefault="00F4197A" w:rsidP="008629FD">
            <w:pPr>
              <w:snapToGrid w:val="0"/>
              <w:spacing w:after="120" w:line="276" w:lineRule="auto"/>
              <w:rPr>
                <w:b w:val="0"/>
                <w:bCs/>
                <w:color w:val="000000" w:themeColor="text1"/>
                <w:sz w:val="20"/>
                <w:szCs w:val="20"/>
              </w:rPr>
            </w:pPr>
            <w:r>
              <w:rPr>
                <w:b w:val="0"/>
                <w:bCs/>
                <w:color w:val="000000" w:themeColor="text1"/>
                <w:sz w:val="20"/>
                <w:szCs w:val="20"/>
              </w:rPr>
              <w:t>Correo electrónico, comunidad virtual, redes sociales, almacenamiento, nube.</w:t>
            </w:r>
          </w:p>
        </w:tc>
      </w:tr>
    </w:tbl>
    <w:p w14:paraId="0FEAB20C" w14:textId="77777777" w:rsidR="0059034F" w:rsidRPr="00F4197A" w:rsidRDefault="0059034F" w:rsidP="008629FD">
      <w:pPr>
        <w:snapToGrid w:val="0"/>
        <w:spacing w:after="120"/>
        <w:rPr>
          <w:color w:val="000000" w:themeColor="text1"/>
          <w:sz w:val="20"/>
          <w:szCs w:val="20"/>
        </w:rPr>
      </w:pPr>
    </w:p>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4197A" w:rsidRPr="00F4197A" w14:paraId="656B9C5F" w14:textId="77777777">
        <w:trPr>
          <w:trHeight w:val="340"/>
        </w:trPr>
        <w:tc>
          <w:tcPr>
            <w:tcW w:w="3397" w:type="dxa"/>
            <w:vAlign w:val="center"/>
          </w:tcPr>
          <w:p w14:paraId="39BD300E" w14:textId="77777777" w:rsidR="0059034F" w:rsidRPr="00F4197A" w:rsidRDefault="00D55C84" w:rsidP="008629FD">
            <w:pPr>
              <w:snapToGrid w:val="0"/>
              <w:spacing w:after="120" w:line="276" w:lineRule="auto"/>
              <w:rPr>
                <w:color w:val="000000" w:themeColor="text1"/>
                <w:sz w:val="20"/>
                <w:szCs w:val="20"/>
              </w:rPr>
            </w:pPr>
            <w:r w:rsidRPr="00F4197A">
              <w:rPr>
                <w:color w:val="000000" w:themeColor="text1"/>
                <w:sz w:val="20"/>
                <w:szCs w:val="20"/>
              </w:rPr>
              <w:t>ÁREA OCUPACIONAL</w:t>
            </w:r>
          </w:p>
        </w:tc>
        <w:tc>
          <w:tcPr>
            <w:tcW w:w="6565" w:type="dxa"/>
            <w:vAlign w:val="center"/>
          </w:tcPr>
          <w:p w14:paraId="5959CF1E" w14:textId="6683AA56" w:rsidR="0059034F" w:rsidRPr="00F4197A" w:rsidRDefault="0059034F" w:rsidP="008629FD">
            <w:pPr>
              <w:snapToGrid w:val="0"/>
              <w:spacing w:after="120" w:line="276" w:lineRule="auto"/>
              <w:rPr>
                <w:b w:val="0"/>
                <w:bCs/>
                <w:color w:val="000000" w:themeColor="text1"/>
                <w:sz w:val="20"/>
                <w:szCs w:val="20"/>
              </w:rPr>
            </w:pPr>
          </w:p>
        </w:tc>
      </w:tr>
      <w:tr w:rsidR="00F4197A" w:rsidRPr="00F4197A" w14:paraId="48A1B4CD" w14:textId="77777777">
        <w:trPr>
          <w:trHeight w:val="465"/>
        </w:trPr>
        <w:tc>
          <w:tcPr>
            <w:tcW w:w="3397" w:type="dxa"/>
            <w:vAlign w:val="center"/>
          </w:tcPr>
          <w:p w14:paraId="7AD90A4F" w14:textId="58F267C4" w:rsidR="00F4197A" w:rsidRPr="00F4197A" w:rsidRDefault="00F4197A" w:rsidP="008629FD">
            <w:pPr>
              <w:snapToGrid w:val="0"/>
              <w:spacing w:after="120"/>
              <w:rPr>
                <w:color w:val="000000" w:themeColor="text1"/>
                <w:sz w:val="20"/>
                <w:szCs w:val="20"/>
              </w:rPr>
            </w:pPr>
            <w:r w:rsidRPr="00F4197A">
              <w:rPr>
                <w:color w:val="000000" w:themeColor="text1"/>
                <w:sz w:val="20"/>
                <w:szCs w:val="20"/>
              </w:rPr>
              <w:t>IDIOMA</w:t>
            </w:r>
          </w:p>
        </w:tc>
        <w:tc>
          <w:tcPr>
            <w:tcW w:w="6565" w:type="dxa"/>
            <w:vAlign w:val="center"/>
          </w:tcPr>
          <w:p w14:paraId="736D7155" w14:textId="7EA1FE1A" w:rsidR="00F4197A" w:rsidRPr="00F4197A" w:rsidRDefault="00F4197A" w:rsidP="008629FD">
            <w:pPr>
              <w:snapToGrid w:val="0"/>
              <w:spacing w:after="120"/>
              <w:rPr>
                <w:b w:val="0"/>
                <w:bCs/>
                <w:color w:val="000000" w:themeColor="text1"/>
                <w:sz w:val="20"/>
                <w:szCs w:val="20"/>
              </w:rPr>
            </w:pPr>
            <w:r w:rsidRPr="00E642D6">
              <w:rPr>
                <w:b w:val="0"/>
                <w:bCs/>
                <w:color w:val="000000" w:themeColor="text1"/>
                <w:sz w:val="20"/>
                <w:szCs w:val="20"/>
              </w:rPr>
              <w:t>Español</w:t>
            </w:r>
          </w:p>
        </w:tc>
      </w:tr>
    </w:tbl>
    <w:p w14:paraId="7FF812DC" w14:textId="77777777" w:rsidR="0059034F" w:rsidRPr="00F4197A" w:rsidRDefault="0059034F" w:rsidP="008629FD">
      <w:pPr>
        <w:snapToGrid w:val="0"/>
        <w:spacing w:after="120"/>
        <w:rPr>
          <w:color w:val="000000" w:themeColor="text1"/>
          <w:sz w:val="20"/>
          <w:szCs w:val="20"/>
        </w:rPr>
      </w:pPr>
    </w:p>
    <w:p w14:paraId="38703355" w14:textId="77777777" w:rsidR="0059034F" w:rsidRPr="00F4197A" w:rsidRDefault="0059034F" w:rsidP="008629FD">
      <w:pPr>
        <w:snapToGrid w:val="0"/>
        <w:spacing w:after="120"/>
        <w:rPr>
          <w:color w:val="000000" w:themeColor="text1"/>
          <w:sz w:val="20"/>
          <w:szCs w:val="20"/>
        </w:rPr>
      </w:pPr>
    </w:p>
    <w:p w14:paraId="436E26DC" w14:textId="77777777" w:rsidR="0059034F" w:rsidRPr="00F4197A" w:rsidRDefault="00D55C84" w:rsidP="008629FD">
      <w:pPr>
        <w:numPr>
          <w:ilvl w:val="0"/>
          <w:numId w:val="1"/>
        </w:numPr>
        <w:pBdr>
          <w:top w:val="nil"/>
          <w:left w:val="nil"/>
          <w:bottom w:val="nil"/>
          <w:right w:val="nil"/>
          <w:between w:val="nil"/>
        </w:pBdr>
        <w:snapToGrid w:val="0"/>
        <w:spacing w:after="120"/>
        <w:ind w:left="284" w:hanging="284"/>
        <w:rPr>
          <w:b/>
          <w:color w:val="000000" w:themeColor="text1"/>
          <w:sz w:val="20"/>
          <w:szCs w:val="20"/>
        </w:rPr>
      </w:pPr>
      <w:r w:rsidRPr="00F4197A">
        <w:rPr>
          <w:b/>
          <w:color w:val="000000" w:themeColor="text1"/>
          <w:sz w:val="20"/>
          <w:szCs w:val="20"/>
        </w:rPr>
        <w:t xml:space="preserve">TABLA DE CONTENIDOS: </w:t>
      </w:r>
    </w:p>
    <w:p w14:paraId="73D59DBC" w14:textId="77777777" w:rsidR="0059034F" w:rsidRPr="00F4197A" w:rsidRDefault="0059034F" w:rsidP="008629FD">
      <w:pPr>
        <w:snapToGrid w:val="0"/>
        <w:spacing w:after="120"/>
        <w:rPr>
          <w:b/>
          <w:color w:val="000000" w:themeColor="text1"/>
          <w:sz w:val="20"/>
          <w:szCs w:val="20"/>
        </w:rPr>
      </w:pPr>
    </w:p>
    <w:p w14:paraId="3BD8A29E" w14:textId="77777777" w:rsidR="009D14CF" w:rsidRPr="00BD6FEB" w:rsidRDefault="009D14CF" w:rsidP="009D14CF">
      <w:pPr>
        <w:pStyle w:val="ListParagraph"/>
        <w:numPr>
          <w:ilvl w:val="3"/>
          <w:numId w:val="1"/>
        </w:numPr>
        <w:snapToGrid w:val="0"/>
        <w:spacing w:after="120"/>
        <w:ind w:left="360"/>
        <w:rPr>
          <w:b/>
          <w:color w:val="000000" w:themeColor="text1"/>
          <w:sz w:val="20"/>
          <w:szCs w:val="20"/>
        </w:rPr>
      </w:pPr>
      <w:r w:rsidRPr="00BD6FEB">
        <w:rPr>
          <w:b/>
          <w:color w:val="000000" w:themeColor="text1"/>
          <w:sz w:val="20"/>
          <w:szCs w:val="20"/>
        </w:rPr>
        <w:t>Correo electrónico</w:t>
      </w:r>
    </w:p>
    <w:p w14:paraId="00E36E34" w14:textId="77777777" w:rsidR="009D14CF" w:rsidRPr="00D2152E" w:rsidRDefault="009D14CF" w:rsidP="009D14CF">
      <w:pPr>
        <w:snapToGrid w:val="0"/>
        <w:spacing w:after="120"/>
        <w:rPr>
          <w:color w:val="000000" w:themeColor="text1"/>
          <w:sz w:val="20"/>
          <w:szCs w:val="20"/>
        </w:rPr>
      </w:pPr>
      <w:r w:rsidRPr="00D2152E">
        <w:rPr>
          <w:color w:val="000000" w:themeColor="text1"/>
          <w:sz w:val="20"/>
          <w:szCs w:val="20"/>
        </w:rPr>
        <w:t>1.1 Cuentas y sincronización en equipos de cómputo</w:t>
      </w:r>
    </w:p>
    <w:p w14:paraId="30077C76" w14:textId="77777777" w:rsidR="009D14CF" w:rsidRDefault="009D14CF" w:rsidP="009D14CF">
      <w:pPr>
        <w:snapToGrid w:val="0"/>
        <w:spacing w:after="120"/>
        <w:rPr>
          <w:color w:val="000000" w:themeColor="text1"/>
          <w:sz w:val="20"/>
          <w:szCs w:val="20"/>
        </w:rPr>
      </w:pPr>
      <w:r>
        <w:rPr>
          <w:color w:val="000000" w:themeColor="text1"/>
          <w:sz w:val="20"/>
          <w:szCs w:val="20"/>
        </w:rPr>
        <w:t xml:space="preserve">1.2 </w:t>
      </w:r>
      <w:r w:rsidRPr="005C252A">
        <w:rPr>
          <w:color w:val="000000" w:themeColor="text1"/>
          <w:sz w:val="20"/>
          <w:szCs w:val="20"/>
        </w:rPr>
        <w:t>Cuentas y sincronización en otros dispositivos</w:t>
      </w:r>
    </w:p>
    <w:p w14:paraId="2A3E7DDB" w14:textId="77777777" w:rsidR="009D14CF" w:rsidRPr="0030407F" w:rsidRDefault="009D14CF" w:rsidP="009D14CF">
      <w:pPr>
        <w:snapToGrid w:val="0"/>
        <w:spacing w:after="120"/>
        <w:rPr>
          <w:b/>
          <w:bCs/>
          <w:color w:val="000000" w:themeColor="text1"/>
          <w:sz w:val="20"/>
          <w:szCs w:val="20"/>
        </w:rPr>
      </w:pPr>
      <w:r w:rsidRPr="0030407F">
        <w:rPr>
          <w:b/>
          <w:bCs/>
          <w:color w:val="000000" w:themeColor="text1"/>
          <w:sz w:val="20"/>
          <w:szCs w:val="20"/>
        </w:rPr>
        <w:t>2. Redes sociales</w:t>
      </w:r>
    </w:p>
    <w:p w14:paraId="3A6F085F" w14:textId="77777777" w:rsidR="009D14CF" w:rsidRPr="009938A2" w:rsidRDefault="009D14CF" w:rsidP="009D14CF">
      <w:pPr>
        <w:pStyle w:val="ListParagraph"/>
        <w:numPr>
          <w:ilvl w:val="1"/>
          <w:numId w:val="7"/>
        </w:numPr>
        <w:snapToGrid w:val="0"/>
        <w:spacing w:after="120"/>
        <w:rPr>
          <w:color w:val="000000" w:themeColor="text1"/>
          <w:sz w:val="20"/>
          <w:szCs w:val="20"/>
        </w:rPr>
      </w:pPr>
      <w:r w:rsidRPr="009938A2">
        <w:rPr>
          <w:color w:val="000000" w:themeColor="text1"/>
          <w:sz w:val="20"/>
          <w:szCs w:val="20"/>
        </w:rPr>
        <w:t>Recomendaciones para el uso de redes sociales</w:t>
      </w:r>
    </w:p>
    <w:p w14:paraId="50A1037C" w14:textId="77777777" w:rsidR="009D14CF" w:rsidRPr="009938A2" w:rsidRDefault="009D14CF" w:rsidP="009D14CF">
      <w:pPr>
        <w:snapToGrid w:val="0"/>
        <w:spacing w:after="120"/>
        <w:rPr>
          <w:b/>
          <w:bCs/>
          <w:color w:val="000000" w:themeColor="text1"/>
          <w:sz w:val="20"/>
          <w:szCs w:val="20"/>
        </w:rPr>
      </w:pPr>
      <w:r>
        <w:rPr>
          <w:b/>
          <w:bCs/>
          <w:color w:val="000000" w:themeColor="text1"/>
          <w:sz w:val="20"/>
          <w:szCs w:val="20"/>
        </w:rPr>
        <w:t xml:space="preserve">3. </w:t>
      </w:r>
      <w:r w:rsidRPr="009938A2">
        <w:rPr>
          <w:b/>
          <w:bCs/>
          <w:color w:val="000000" w:themeColor="text1"/>
          <w:sz w:val="20"/>
          <w:szCs w:val="20"/>
        </w:rPr>
        <w:t>Almacenamiento en la nube</w:t>
      </w:r>
    </w:p>
    <w:p w14:paraId="4C0F7B78" w14:textId="77777777" w:rsidR="009D14CF" w:rsidRPr="009938A2" w:rsidRDefault="009D14CF" w:rsidP="009D14CF">
      <w:pPr>
        <w:snapToGrid w:val="0"/>
        <w:spacing w:after="120"/>
        <w:rPr>
          <w:color w:val="000000" w:themeColor="text1"/>
          <w:sz w:val="20"/>
          <w:szCs w:val="20"/>
        </w:rPr>
      </w:pPr>
      <w:r w:rsidRPr="009938A2">
        <w:rPr>
          <w:color w:val="000000" w:themeColor="text1"/>
          <w:sz w:val="20"/>
          <w:szCs w:val="20"/>
        </w:rPr>
        <w:t>3.1 Aplicaciones en la nube</w:t>
      </w:r>
    </w:p>
    <w:p w14:paraId="0900991E" w14:textId="77777777" w:rsidR="009D14CF" w:rsidRDefault="009D14CF" w:rsidP="009D14CF">
      <w:pPr>
        <w:snapToGrid w:val="0"/>
        <w:spacing w:after="120"/>
        <w:jc w:val="both"/>
        <w:rPr>
          <w:color w:val="000000" w:themeColor="text1"/>
          <w:sz w:val="20"/>
          <w:szCs w:val="20"/>
        </w:rPr>
      </w:pPr>
      <w:r>
        <w:rPr>
          <w:color w:val="000000" w:themeColor="text1"/>
          <w:sz w:val="20"/>
          <w:szCs w:val="20"/>
        </w:rPr>
        <w:t xml:space="preserve">3.2 </w:t>
      </w:r>
      <w:r w:rsidRPr="009A4D57">
        <w:rPr>
          <w:color w:val="000000" w:themeColor="text1"/>
          <w:sz w:val="20"/>
          <w:szCs w:val="20"/>
        </w:rPr>
        <w:t>Gestión de información en la nube</w:t>
      </w:r>
    </w:p>
    <w:p w14:paraId="5631DA73" w14:textId="77777777" w:rsidR="0059034F" w:rsidRPr="00F4197A" w:rsidRDefault="0059034F" w:rsidP="008629FD">
      <w:pPr>
        <w:pBdr>
          <w:top w:val="nil"/>
          <w:left w:val="nil"/>
          <w:bottom w:val="nil"/>
          <w:right w:val="nil"/>
          <w:between w:val="nil"/>
        </w:pBdr>
        <w:snapToGrid w:val="0"/>
        <w:spacing w:after="120"/>
        <w:rPr>
          <w:b/>
          <w:color w:val="000000" w:themeColor="text1"/>
          <w:sz w:val="20"/>
          <w:szCs w:val="20"/>
        </w:rPr>
      </w:pPr>
    </w:p>
    <w:p w14:paraId="51965C4C" w14:textId="77777777" w:rsidR="0059034F" w:rsidRPr="00F4197A" w:rsidRDefault="0059034F" w:rsidP="008629FD">
      <w:pPr>
        <w:pBdr>
          <w:top w:val="nil"/>
          <w:left w:val="nil"/>
          <w:bottom w:val="nil"/>
          <w:right w:val="nil"/>
          <w:between w:val="nil"/>
        </w:pBdr>
        <w:snapToGrid w:val="0"/>
        <w:spacing w:after="120"/>
        <w:rPr>
          <w:b/>
          <w:color w:val="000000" w:themeColor="text1"/>
          <w:sz w:val="20"/>
          <w:szCs w:val="20"/>
        </w:rPr>
      </w:pPr>
    </w:p>
    <w:p w14:paraId="105FA661" w14:textId="77777777" w:rsidR="0059034F" w:rsidRPr="00F4197A" w:rsidRDefault="00D55C84" w:rsidP="008629FD">
      <w:pPr>
        <w:numPr>
          <w:ilvl w:val="0"/>
          <w:numId w:val="1"/>
        </w:numPr>
        <w:pBdr>
          <w:top w:val="nil"/>
          <w:left w:val="nil"/>
          <w:bottom w:val="nil"/>
          <w:right w:val="nil"/>
          <w:between w:val="nil"/>
        </w:pBdr>
        <w:snapToGrid w:val="0"/>
        <w:spacing w:after="120"/>
        <w:ind w:left="284" w:hanging="284"/>
        <w:rPr>
          <w:b/>
          <w:color w:val="000000" w:themeColor="text1"/>
          <w:sz w:val="20"/>
          <w:szCs w:val="20"/>
        </w:rPr>
      </w:pPr>
      <w:r w:rsidRPr="00F4197A">
        <w:rPr>
          <w:b/>
          <w:color w:val="000000" w:themeColor="text1"/>
          <w:sz w:val="20"/>
          <w:szCs w:val="20"/>
        </w:rPr>
        <w:lastRenderedPageBreak/>
        <w:t>INTRODUCCIÓN</w:t>
      </w:r>
    </w:p>
    <w:p w14:paraId="254C4C06" w14:textId="77777777" w:rsidR="00F4197A" w:rsidRDefault="00F4197A" w:rsidP="008629FD">
      <w:pPr>
        <w:pBdr>
          <w:top w:val="nil"/>
          <w:left w:val="nil"/>
          <w:bottom w:val="nil"/>
          <w:right w:val="nil"/>
          <w:between w:val="nil"/>
        </w:pBdr>
        <w:snapToGrid w:val="0"/>
        <w:spacing w:after="120"/>
        <w:rPr>
          <w:color w:val="000000" w:themeColor="text1"/>
          <w:sz w:val="20"/>
          <w:szCs w:val="20"/>
        </w:rPr>
      </w:pPr>
      <w:r w:rsidRPr="00F4197A">
        <w:rPr>
          <w:color w:val="000000" w:themeColor="text1"/>
          <w:sz w:val="20"/>
          <w:szCs w:val="20"/>
        </w:rPr>
        <w:t xml:space="preserve">Vivimos en una era donde la tecnología ha transformado radicalmente la manera en que nos comunicamos, compartimos información y almacenamos nuestros datos. En este </w:t>
      </w:r>
      <w:r>
        <w:rPr>
          <w:color w:val="000000" w:themeColor="text1"/>
          <w:sz w:val="20"/>
          <w:szCs w:val="20"/>
        </w:rPr>
        <w:t>componente formativo</w:t>
      </w:r>
      <w:r w:rsidRPr="00F4197A">
        <w:rPr>
          <w:color w:val="000000" w:themeColor="text1"/>
          <w:sz w:val="20"/>
          <w:szCs w:val="20"/>
        </w:rPr>
        <w:t xml:space="preserve">, exploraremos tres pilares fundamentales de la vida digital moderna: </w:t>
      </w:r>
    </w:p>
    <w:p w14:paraId="14717C3B" w14:textId="0F6A0DE6" w:rsidR="00F4197A" w:rsidRPr="009D14CF" w:rsidRDefault="00F4197A" w:rsidP="009D14CF">
      <w:pPr>
        <w:pStyle w:val="ListParagraph"/>
        <w:numPr>
          <w:ilvl w:val="0"/>
          <w:numId w:val="8"/>
        </w:numPr>
        <w:pBdr>
          <w:top w:val="nil"/>
          <w:left w:val="nil"/>
          <w:bottom w:val="nil"/>
          <w:right w:val="nil"/>
          <w:between w:val="nil"/>
        </w:pBdr>
        <w:snapToGrid w:val="0"/>
        <w:spacing w:after="120"/>
        <w:rPr>
          <w:color w:val="000000" w:themeColor="text1"/>
          <w:sz w:val="20"/>
          <w:szCs w:val="20"/>
        </w:rPr>
      </w:pPr>
      <w:r w:rsidRPr="009D14CF">
        <w:rPr>
          <w:color w:val="000000" w:themeColor="text1"/>
          <w:sz w:val="20"/>
          <w:szCs w:val="20"/>
        </w:rPr>
        <w:t xml:space="preserve">Correo </w:t>
      </w:r>
      <w:r w:rsidR="009D14CF" w:rsidRPr="009D14CF">
        <w:rPr>
          <w:color w:val="000000" w:themeColor="text1"/>
          <w:sz w:val="20"/>
          <w:szCs w:val="20"/>
        </w:rPr>
        <w:t>electrónico: el pionero de la comunicación digital.</w:t>
      </w:r>
    </w:p>
    <w:p w14:paraId="7F7E2ACB" w14:textId="588ACE60" w:rsidR="00F4197A" w:rsidRPr="009D14CF" w:rsidRDefault="00F4197A" w:rsidP="009D14CF">
      <w:pPr>
        <w:pStyle w:val="ListParagraph"/>
        <w:numPr>
          <w:ilvl w:val="0"/>
          <w:numId w:val="8"/>
        </w:numPr>
        <w:pBdr>
          <w:top w:val="nil"/>
          <w:left w:val="nil"/>
          <w:bottom w:val="nil"/>
          <w:right w:val="nil"/>
          <w:between w:val="nil"/>
        </w:pBdr>
        <w:snapToGrid w:val="0"/>
        <w:spacing w:after="120"/>
        <w:rPr>
          <w:color w:val="000000" w:themeColor="text1"/>
          <w:sz w:val="20"/>
          <w:szCs w:val="20"/>
        </w:rPr>
      </w:pPr>
      <w:r w:rsidRPr="009D14CF">
        <w:rPr>
          <w:color w:val="000000" w:themeColor="text1"/>
          <w:sz w:val="20"/>
          <w:szCs w:val="20"/>
        </w:rPr>
        <w:t xml:space="preserve">Redes </w:t>
      </w:r>
      <w:r w:rsidR="009D14CF" w:rsidRPr="009D14CF">
        <w:rPr>
          <w:color w:val="000000" w:themeColor="text1"/>
          <w:sz w:val="20"/>
          <w:szCs w:val="20"/>
        </w:rPr>
        <w:t>sociales: la revolución de las conexiones humanas.</w:t>
      </w:r>
    </w:p>
    <w:p w14:paraId="0179CE90" w14:textId="61A8277C" w:rsidR="00F4197A" w:rsidRPr="009D14CF" w:rsidRDefault="00F4197A" w:rsidP="009D14CF">
      <w:pPr>
        <w:pStyle w:val="ListParagraph"/>
        <w:numPr>
          <w:ilvl w:val="0"/>
          <w:numId w:val="8"/>
        </w:numPr>
        <w:pBdr>
          <w:top w:val="nil"/>
          <w:left w:val="nil"/>
          <w:bottom w:val="nil"/>
          <w:right w:val="nil"/>
          <w:between w:val="nil"/>
        </w:pBdr>
        <w:snapToGrid w:val="0"/>
        <w:spacing w:after="120"/>
        <w:rPr>
          <w:color w:val="000000" w:themeColor="text1"/>
          <w:sz w:val="20"/>
          <w:szCs w:val="20"/>
        </w:rPr>
      </w:pPr>
      <w:r w:rsidRPr="009D14CF">
        <w:rPr>
          <w:color w:val="000000" w:themeColor="text1"/>
          <w:sz w:val="20"/>
          <w:szCs w:val="20"/>
        </w:rPr>
        <w:t xml:space="preserve">Almacenamiento en la </w:t>
      </w:r>
      <w:r w:rsidR="009D14CF" w:rsidRPr="009D14CF">
        <w:rPr>
          <w:color w:val="000000" w:themeColor="text1"/>
          <w:sz w:val="20"/>
          <w:szCs w:val="20"/>
        </w:rPr>
        <w:t>nube: la evolución del espacio digital.</w:t>
      </w:r>
    </w:p>
    <w:p w14:paraId="0D262FAC" w14:textId="38F61612" w:rsidR="00F4197A" w:rsidRPr="00F4197A" w:rsidRDefault="00F4197A" w:rsidP="008629FD">
      <w:pPr>
        <w:pBdr>
          <w:top w:val="nil"/>
          <w:left w:val="nil"/>
          <w:bottom w:val="nil"/>
          <w:right w:val="nil"/>
          <w:between w:val="nil"/>
        </w:pBdr>
        <w:snapToGrid w:val="0"/>
        <w:spacing w:after="120"/>
        <w:rPr>
          <w:color w:val="000000" w:themeColor="text1"/>
          <w:sz w:val="20"/>
          <w:szCs w:val="20"/>
        </w:rPr>
      </w:pPr>
      <w:r w:rsidRPr="00F4197A">
        <w:rPr>
          <w:color w:val="000000" w:themeColor="text1"/>
          <w:sz w:val="20"/>
          <w:szCs w:val="20"/>
        </w:rPr>
        <w:t>Cada uno de estos elementos ha jugado un papel crucial en la configuración del entorno digital actual, facilitando la conexión global y redefiniendo nuestras interacciones cotidianas.</w:t>
      </w:r>
    </w:p>
    <w:p w14:paraId="6AD9A274" w14:textId="18C40D84" w:rsidR="0059034F" w:rsidRDefault="00F4197A" w:rsidP="008629FD">
      <w:pPr>
        <w:pBdr>
          <w:top w:val="nil"/>
          <w:left w:val="nil"/>
          <w:bottom w:val="nil"/>
          <w:right w:val="nil"/>
          <w:between w:val="nil"/>
        </w:pBdr>
        <w:snapToGrid w:val="0"/>
        <w:spacing w:after="120"/>
        <w:rPr>
          <w:color w:val="000000" w:themeColor="text1"/>
          <w:sz w:val="20"/>
          <w:szCs w:val="20"/>
        </w:rPr>
      </w:pPr>
      <w:r w:rsidRPr="00F4197A">
        <w:rPr>
          <w:color w:val="000000" w:themeColor="text1"/>
          <w:sz w:val="20"/>
          <w:szCs w:val="20"/>
        </w:rPr>
        <w:t xml:space="preserve">A lo largo de este </w:t>
      </w:r>
      <w:r>
        <w:rPr>
          <w:color w:val="000000" w:themeColor="text1"/>
          <w:sz w:val="20"/>
          <w:szCs w:val="20"/>
        </w:rPr>
        <w:t>componente formativo</w:t>
      </w:r>
      <w:r w:rsidRPr="00F4197A">
        <w:rPr>
          <w:color w:val="000000" w:themeColor="text1"/>
          <w:sz w:val="20"/>
          <w:szCs w:val="20"/>
        </w:rPr>
        <w:t>, desentrañaremos las complejidades y ventajas de estos tres elementos clave del mundo digital, proporcionando una visión integral de cómo están moldeando nuestras vidas y transformando el panorama tecnológico global.</w:t>
      </w:r>
    </w:p>
    <w:p w14:paraId="6563E5FA" w14:textId="19A6F760" w:rsidR="00F4197A" w:rsidRPr="00F4197A" w:rsidRDefault="00F4197A" w:rsidP="008629FD">
      <w:pPr>
        <w:pBdr>
          <w:top w:val="nil"/>
          <w:left w:val="nil"/>
          <w:bottom w:val="nil"/>
          <w:right w:val="nil"/>
          <w:between w:val="nil"/>
        </w:pBdr>
        <w:snapToGrid w:val="0"/>
        <w:spacing w:after="120"/>
        <w:rPr>
          <w:color w:val="000000" w:themeColor="text1"/>
          <w:sz w:val="20"/>
          <w:szCs w:val="20"/>
        </w:rPr>
      </w:pPr>
      <w:r>
        <w:rPr>
          <w:color w:val="000000" w:themeColor="text1"/>
          <w:sz w:val="20"/>
          <w:szCs w:val="20"/>
        </w:rPr>
        <w:t>Muchos éxitos en este proceso de aprendizaje.</w:t>
      </w:r>
    </w:p>
    <w:p w14:paraId="3A3A347A" w14:textId="77777777" w:rsidR="0059034F" w:rsidRPr="00F4197A" w:rsidRDefault="0059034F" w:rsidP="008629FD">
      <w:pPr>
        <w:pBdr>
          <w:top w:val="nil"/>
          <w:left w:val="nil"/>
          <w:bottom w:val="nil"/>
          <w:right w:val="nil"/>
          <w:between w:val="nil"/>
        </w:pBdr>
        <w:snapToGrid w:val="0"/>
        <w:spacing w:after="120"/>
        <w:rPr>
          <w:b/>
          <w:color w:val="000000" w:themeColor="text1"/>
          <w:sz w:val="20"/>
          <w:szCs w:val="20"/>
        </w:rPr>
      </w:pPr>
    </w:p>
    <w:p w14:paraId="65FBFB5E" w14:textId="77777777" w:rsidR="0059034F" w:rsidRPr="00F4197A" w:rsidRDefault="00D55C84" w:rsidP="008629FD">
      <w:pPr>
        <w:numPr>
          <w:ilvl w:val="0"/>
          <w:numId w:val="1"/>
        </w:numPr>
        <w:pBdr>
          <w:top w:val="nil"/>
          <w:left w:val="nil"/>
          <w:bottom w:val="nil"/>
          <w:right w:val="nil"/>
          <w:between w:val="nil"/>
        </w:pBdr>
        <w:snapToGrid w:val="0"/>
        <w:spacing w:after="120"/>
        <w:ind w:left="284" w:hanging="284"/>
        <w:rPr>
          <w:b/>
          <w:color w:val="000000" w:themeColor="text1"/>
          <w:sz w:val="20"/>
          <w:szCs w:val="20"/>
        </w:rPr>
      </w:pPr>
      <w:r w:rsidRPr="00F4197A">
        <w:rPr>
          <w:b/>
          <w:color w:val="000000" w:themeColor="text1"/>
          <w:sz w:val="20"/>
          <w:szCs w:val="20"/>
        </w:rPr>
        <w:t xml:space="preserve">DESARROLLO DE CONTENIDOS: </w:t>
      </w:r>
    </w:p>
    <w:p w14:paraId="30522DDB" w14:textId="7136ADBE" w:rsidR="00BD6FEB" w:rsidRPr="00BD6FEB" w:rsidRDefault="00BD6FEB" w:rsidP="008629FD">
      <w:pPr>
        <w:pStyle w:val="ListParagraph"/>
        <w:numPr>
          <w:ilvl w:val="3"/>
          <w:numId w:val="1"/>
        </w:numPr>
        <w:snapToGrid w:val="0"/>
        <w:spacing w:after="120"/>
        <w:ind w:left="360"/>
        <w:rPr>
          <w:b/>
          <w:color w:val="000000" w:themeColor="text1"/>
          <w:sz w:val="20"/>
          <w:szCs w:val="20"/>
        </w:rPr>
      </w:pPr>
      <w:r>
        <w:rPr>
          <w:noProof/>
          <w:color w:val="000000" w:themeColor="text1"/>
          <w:sz w:val="20"/>
          <w:szCs w:val="20"/>
        </w:rPr>
        <w:drawing>
          <wp:anchor distT="0" distB="0" distL="114300" distR="114300" simplePos="0" relativeHeight="251658240" behindDoc="0" locked="0" layoutInCell="1" allowOverlap="1" wp14:anchorId="0A430697" wp14:editId="6B8EBF2B">
            <wp:simplePos x="0" y="0"/>
            <wp:positionH relativeFrom="column">
              <wp:posOffset>3810</wp:posOffset>
            </wp:positionH>
            <wp:positionV relativeFrom="paragraph">
              <wp:posOffset>248285</wp:posOffset>
            </wp:positionV>
            <wp:extent cx="1511300" cy="1377950"/>
            <wp:effectExtent l="0" t="0" r="0" b="0"/>
            <wp:wrapSquare wrapText="bothSides"/>
            <wp:docPr id="617567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67198" name="Picture 61756719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1300" cy="1377950"/>
                    </a:xfrm>
                    <a:prstGeom prst="rect">
                      <a:avLst/>
                    </a:prstGeom>
                  </pic:spPr>
                </pic:pic>
              </a:graphicData>
            </a:graphic>
            <wp14:sizeRelH relativeFrom="page">
              <wp14:pctWidth>0</wp14:pctWidth>
            </wp14:sizeRelH>
            <wp14:sizeRelV relativeFrom="page">
              <wp14:pctHeight>0</wp14:pctHeight>
            </wp14:sizeRelV>
          </wp:anchor>
        </w:drawing>
      </w:r>
      <w:r w:rsidRPr="00BD6FEB">
        <w:rPr>
          <w:b/>
          <w:color w:val="000000" w:themeColor="text1"/>
          <w:sz w:val="20"/>
          <w:szCs w:val="20"/>
        </w:rPr>
        <w:t>Correo electrónico</w:t>
      </w:r>
    </w:p>
    <w:p w14:paraId="7D03C078" w14:textId="62FF24E1" w:rsidR="00BD6FEB" w:rsidRDefault="00BD6FEB" w:rsidP="008629FD">
      <w:pPr>
        <w:snapToGrid w:val="0"/>
        <w:spacing w:after="120"/>
        <w:rPr>
          <w:color w:val="000000" w:themeColor="text1"/>
          <w:sz w:val="20"/>
          <w:szCs w:val="20"/>
        </w:rPr>
      </w:pPr>
    </w:p>
    <w:p w14:paraId="3E8BA6FC" w14:textId="17824E55" w:rsidR="00BD6FEB" w:rsidRPr="00BD6FEB" w:rsidRDefault="00BD6FEB" w:rsidP="008629FD">
      <w:pPr>
        <w:snapToGrid w:val="0"/>
        <w:spacing w:after="120"/>
        <w:rPr>
          <w:color w:val="000000" w:themeColor="text1"/>
          <w:sz w:val="20"/>
          <w:szCs w:val="20"/>
        </w:rPr>
      </w:pPr>
      <w:r w:rsidRPr="00BD6FEB">
        <w:rPr>
          <w:color w:val="000000" w:themeColor="text1"/>
          <w:sz w:val="20"/>
          <w:szCs w:val="20"/>
        </w:rPr>
        <w:t>El correo electrónico es un medio de comunicación asincrónico que ha tomado mucha importancia en los últimos años.</w:t>
      </w:r>
    </w:p>
    <w:p w14:paraId="0E91F0C9" w14:textId="77777777" w:rsidR="00BD6FEB" w:rsidRPr="00BD6FEB" w:rsidRDefault="00BD6FEB" w:rsidP="008629FD">
      <w:pPr>
        <w:snapToGrid w:val="0"/>
        <w:spacing w:after="120"/>
        <w:rPr>
          <w:color w:val="000000" w:themeColor="text1"/>
          <w:sz w:val="20"/>
          <w:szCs w:val="20"/>
        </w:rPr>
      </w:pPr>
      <w:r w:rsidRPr="00BD6FEB">
        <w:rPr>
          <w:color w:val="000000" w:themeColor="text1"/>
          <w:sz w:val="20"/>
          <w:szCs w:val="20"/>
        </w:rPr>
        <w:t>Las empresas, las entidades educativas, entre otras, disponen de sus cuentas de correo institucionales, que no solamente sirven para enviar información de forma oficial, sino que también permiten acceso a otro tipo de servicios y de beneficios.</w:t>
      </w:r>
    </w:p>
    <w:p w14:paraId="0FCEFD54" w14:textId="77777777" w:rsidR="00BD6FEB" w:rsidRPr="00BD6FEB" w:rsidRDefault="00BD6FEB" w:rsidP="008629FD">
      <w:pPr>
        <w:snapToGrid w:val="0"/>
        <w:spacing w:after="120"/>
        <w:rPr>
          <w:color w:val="000000" w:themeColor="text1"/>
          <w:sz w:val="20"/>
          <w:szCs w:val="20"/>
        </w:rPr>
      </w:pPr>
    </w:p>
    <w:p w14:paraId="71FAC725" w14:textId="12D93CBC" w:rsidR="00BD6FEB" w:rsidRDefault="00BD6FEB" w:rsidP="008629FD">
      <w:pPr>
        <w:snapToGrid w:val="0"/>
        <w:spacing w:after="120"/>
        <w:rPr>
          <w:color w:val="000000" w:themeColor="text1"/>
          <w:sz w:val="20"/>
          <w:szCs w:val="20"/>
        </w:rPr>
      </w:pPr>
      <w:r w:rsidRPr="00BD6FEB">
        <w:rPr>
          <w:color w:val="000000" w:themeColor="text1"/>
          <w:sz w:val="20"/>
          <w:szCs w:val="20"/>
        </w:rPr>
        <w:t>Hoy en día, es común que las empresas y diferentes organizaciones, soliciten un correo electrónico dentro de los datos de contacto de las personas, para enviarles información; también ocurre lo mismo con diligencias como fórmulas médicas y trámites legales.</w:t>
      </w:r>
    </w:p>
    <w:p w14:paraId="34D96CDA" w14:textId="7EF36362" w:rsidR="00F4197A" w:rsidRDefault="00BD6FEB" w:rsidP="008629FD">
      <w:pPr>
        <w:snapToGrid w:val="0"/>
        <w:spacing w:after="120"/>
        <w:rPr>
          <w:color w:val="000000" w:themeColor="text1"/>
          <w:sz w:val="20"/>
          <w:szCs w:val="20"/>
        </w:rPr>
      </w:pPr>
      <w:r w:rsidRPr="00BD6FEB">
        <w:rPr>
          <w:color w:val="000000" w:themeColor="text1"/>
          <w:sz w:val="20"/>
          <w:szCs w:val="20"/>
        </w:rPr>
        <w:t>El correo electrónico se puede utilizar para cantidad de transacciones como:</w:t>
      </w:r>
    </w:p>
    <w:p w14:paraId="55312539" w14:textId="77777777" w:rsidR="00F4197A" w:rsidRDefault="00F4197A" w:rsidP="008629FD">
      <w:pPr>
        <w:snapToGrid w:val="0"/>
        <w:spacing w:after="120"/>
        <w:rPr>
          <w:color w:val="000000" w:themeColor="text1"/>
          <w:sz w:val="20"/>
          <w:szCs w:val="20"/>
        </w:rPr>
      </w:pPr>
    </w:p>
    <w:tbl>
      <w:tblPr>
        <w:tblStyle w:val="TableGrid"/>
        <w:tblW w:w="0" w:type="auto"/>
        <w:tblLook w:val="04A0" w:firstRow="1" w:lastRow="0" w:firstColumn="1" w:lastColumn="0" w:noHBand="0" w:noVBand="1"/>
      </w:tblPr>
      <w:tblGrid>
        <w:gridCol w:w="9962"/>
      </w:tblGrid>
      <w:tr w:rsidR="00E17941" w:rsidRPr="00E642D6" w14:paraId="566BACF6" w14:textId="77777777" w:rsidTr="00D2459B">
        <w:tc>
          <w:tcPr>
            <w:tcW w:w="9962" w:type="dxa"/>
            <w:shd w:val="clear" w:color="auto" w:fill="76923C" w:themeFill="accent3" w:themeFillShade="BF"/>
          </w:tcPr>
          <w:p w14:paraId="6AC9AFD7" w14:textId="3D707849" w:rsidR="00E17941" w:rsidRPr="00E642D6" w:rsidRDefault="00E17941" w:rsidP="00A767F7">
            <w:pPr>
              <w:snapToGrid w:val="0"/>
              <w:spacing w:after="120" w:line="276" w:lineRule="auto"/>
              <w:jc w:val="center"/>
              <w:rPr>
                <w:color w:val="FFFFFF" w:themeColor="background1"/>
                <w:sz w:val="20"/>
                <w:szCs w:val="20"/>
              </w:rPr>
            </w:pPr>
            <w:commentRangeStart w:id="0"/>
            <w:r w:rsidRPr="00E642D6">
              <w:rPr>
                <w:color w:val="FFFFFF" w:themeColor="background1"/>
                <w:sz w:val="20"/>
                <w:szCs w:val="20"/>
              </w:rPr>
              <w:t>CF</w:t>
            </w:r>
            <w:commentRangeEnd w:id="0"/>
            <w:r w:rsidRPr="00E642D6">
              <w:rPr>
                <w:rStyle w:val="CommentReference"/>
                <w:sz w:val="20"/>
                <w:szCs w:val="20"/>
              </w:rPr>
              <w:commentReference w:id="0"/>
            </w:r>
            <w:r>
              <w:rPr>
                <w:color w:val="FFFFFF" w:themeColor="background1"/>
                <w:sz w:val="20"/>
                <w:szCs w:val="20"/>
              </w:rPr>
              <w:t>3</w:t>
            </w:r>
            <w:r w:rsidRPr="00E642D6">
              <w:rPr>
                <w:color w:val="FFFFFF" w:themeColor="background1"/>
                <w:sz w:val="20"/>
                <w:szCs w:val="20"/>
              </w:rPr>
              <w:t>_1_</w:t>
            </w:r>
            <w:r w:rsidRPr="00E17941">
              <w:rPr>
                <w:color w:val="FFFFFF" w:themeColor="background1"/>
                <w:sz w:val="20"/>
                <w:szCs w:val="20"/>
              </w:rPr>
              <w:t>Transacciones</w:t>
            </w:r>
          </w:p>
        </w:tc>
      </w:tr>
    </w:tbl>
    <w:p w14:paraId="7BD73BE5" w14:textId="2EA8CF84" w:rsidR="00E17941" w:rsidRDefault="00E17941" w:rsidP="008629FD">
      <w:pPr>
        <w:snapToGrid w:val="0"/>
        <w:spacing w:after="120"/>
        <w:rPr>
          <w:sz w:val="20"/>
          <w:szCs w:val="20"/>
        </w:rPr>
      </w:pPr>
    </w:p>
    <w:p w14:paraId="60CA8A6D" w14:textId="4ED633B1" w:rsidR="00F80549" w:rsidRPr="00F80549" w:rsidRDefault="00F80549" w:rsidP="008629FD">
      <w:pPr>
        <w:snapToGrid w:val="0"/>
        <w:spacing w:after="120"/>
        <w:rPr>
          <w:b/>
          <w:bCs/>
          <w:color w:val="000000" w:themeColor="text1"/>
          <w:sz w:val="20"/>
          <w:szCs w:val="20"/>
        </w:rPr>
      </w:pPr>
      <w:r w:rsidRPr="00F80549">
        <w:rPr>
          <w:b/>
          <w:bCs/>
          <w:color w:val="000000" w:themeColor="text1"/>
          <w:sz w:val="20"/>
          <w:szCs w:val="20"/>
        </w:rPr>
        <w:t xml:space="preserve">1.1 </w:t>
      </w:r>
      <w:r w:rsidRPr="00F80549">
        <w:rPr>
          <w:b/>
          <w:bCs/>
          <w:color w:val="000000" w:themeColor="text1"/>
          <w:sz w:val="20"/>
          <w:szCs w:val="20"/>
        </w:rPr>
        <w:t>Cuentas y sincronización en equipos de cómputo</w:t>
      </w:r>
    </w:p>
    <w:p w14:paraId="3C863A56" w14:textId="4E0B6487" w:rsidR="00F80549" w:rsidRDefault="00F80549" w:rsidP="008629FD">
      <w:pPr>
        <w:snapToGrid w:val="0"/>
        <w:spacing w:after="120"/>
        <w:rPr>
          <w:color w:val="000000" w:themeColor="text1"/>
          <w:sz w:val="20"/>
          <w:szCs w:val="20"/>
        </w:rPr>
      </w:pPr>
      <w:r>
        <w:rPr>
          <w:noProof/>
        </w:rPr>
        <w:drawing>
          <wp:anchor distT="0" distB="0" distL="114300" distR="114300" simplePos="0" relativeHeight="251660288" behindDoc="0" locked="0" layoutInCell="1" allowOverlap="1" wp14:anchorId="555661DD" wp14:editId="3E846311">
            <wp:simplePos x="0" y="0"/>
            <wp:positionH relativeFrom="column">
              <wp:posOffset>48895</wp:posOffset>
            </wp:positionH>
            <wp:positionV relativeFrom="paragraph">
              <wp:posOffset>36554</wp:posOffset>
            </wp:positionV>
            <wp:extent cx="1249045" cy="833755"/>
            <wp:effectExtent l="0" t="0" r="0" b="4445"/>
            <wp:wrapSquare wrapText="bothSides"/>
            <wp:docPr id="1114335979" name="Picture 6" descr="Question Mark Speech Bu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uestion Mark Speech Bubb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49045" cy="833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8C07D6" w14:textId="71EA8C0B" w:rsidR="00F80549" w:rsidRDefault="00F80549" w:rsidP="008629FD">
      <w:pPr>
        <w:snapToGrid w:val="0"/>
        <w:spacing w:after="120"/>
        <w:rPr>
          <w:color w:val="000000" w:themeColor="text1"/>
          <w:sz w:val="20"/>
          <w:szCs w:val="20"/>
        </w:rPr>
      </w:pPr>
      <w:r w:rsidRPr="00F80549">
        <w:rPr>
          <w:color w:val="000000" w:themeColor="text1"/>
          <w:sz w:val="20"/>
          <w:szCs w:val="20"/>
        </w:rPr>
        <w:t xml:space="preserve">¿Cómo vincular una cuenta? </w:t>
      </w:r>
    </w:p>
    <w:p w14:paraId="67C29537" w14:textId="0509BC5E" w:rsidR="00F4197A" w:rsidRDefault="00F80549" w:rsidP="008629FD">
      <w:pPr>
        <w:snapToGrid w:val="0"/>
        <w:spacing w:after="120"/>
        <w:rPr>
          <w:color w:val="000000" w:themeColor="text1"/>
          <w:sz w:val="20"/>
          <w:szCs w:val="20"/>
        </w:rPr>
      </w:pPr>
      <w:r w:rsidRPr="00F80549">
        <w:rPr>
          <w:color w:val="000000" w:themeColor="text1"/>
          <w:sz w:val="20"/>
          <w:szCs w:val="20"/>
        </w:rPr>
        <w:t>¿De qué forma se puede aprovechar?</w:t>
      </w:r>
    </w:p>
    <w:p w14:paraId="588C8B9E" w14:textId="77777777" w:rsidR="00F80549" w:rsidRDefault="00F80549" w:rsidP="008629FD">
      <w:pPr>
        <w:snapToGrid w:val="0"/>
        <w:spacing w:after="120"/>
        <w:rPr>
          <w:color w:val="000000" w:themeColor="text1"/>
          <w:sz w:val="20"/>
          <w:szCs w:val="20"/>
        </w:rPr>
      </w:pPr>
    </w:p>
    <w:p w14:paraId="1E2B0A21" w14:textId="54158498" w:rsidR="00F80549" w:rsidRPr="00F80549" w:rsidRDefault="00F80549" w:rsidP="008629FD">
      <w:pPr>
        <w:snapToGrid w:val="0"/>
        <w:spacing w:after="120"/>
        <w:rPr>
          <w:color w:val="000000" w:themeColor="text1"/>
          <w:sz w:val="20"/>
          <w:szCs w:val="20"/>
        </w:rPr>
      </w:pPr>
      <w:r w:rsidRPr="00F80549">
        <w:rPr>
          <w:color w:val="000000" w:themeColor="text1"/>
          <w:sz w:val="20"/>
          <w:szCs w:val="20"/>
        </w:rPr>
        <w:t>Cuando se vincula la cuenta de correo electrónico con los navegadores y las aplicaciones, se tiene acceso a diversos servicios.</w:t>
      </w:r>
    </w:p>
    <w:p w14:paraId="5F9B2355" w14:textId="0FA838CD" w:rsidR="00F80549" w:rsidRDefault="00F80549" w:rsidP="008629FD">
      <w:pPr>
        <w:snapToGrid w:val="0"/>
        <w:spacing w:after="120"/>
        <w:rPr>
          <w:color w:val="000000" w:themeColor="text1"/>
          <w:sz w:val="20"/>
          <w:szCs w:val="20"/>
        </w:rPr>
      </w:pPr>
      <w:r w:rsidRPr="00F80549">
        <w:rPr>
          <w:color w:val="000000" w:themeColor="text1"/>
          <w:sz w:val="20"/>
          <w:szCs w:val="20"/>
        </w:rPr>
        <w:lastRenderedPageBreak/>
        <w:t xml:space="preserve">Lo invitamos a </w:t>
      </w:r>
      <w:r>
        <w:rPr>
          <w:color w:val="000000" w:themeColor="text1"/>
          <w:sz w:val="20"/>
          <w:szCs w:val="20"/>
        </w:rPr>
        <w:t>consultar</w:t>
      </w:r>
      <w:r w:rsidRPr="00F80549">
        <w:rPr>
          <w:color w:val="000000" w:themeColor="text1"/>
          <w:sz w:val="20"/>
          <w:szCs w:val="20"/>
        </w:rPr>
        <w:t xml:space="preserve"> el siguiente video, donde conocerá cómo crear una cuenta de correo electrónico y los servicios a los que puede acceder, al vincularla a diferentes aplicaciones o navegadores.</w:t>
      </w:r>
    </w:p>
    <w:p w14:paraId="6296AD74" w14:textId="77777777" w:rsidR="00F4197A" w:rsidRDefault="00F4197A" w:rsidP="008629FD">
      <w:pPr>
        <w:snapToGrid w:val="0"/>
        <w:spacing w:after="120"/>
        <w:rPr>
          <w:color w:val="000000" w:themeColor="text1"/>
          <w:sz w:val="20"/>
          <w:szCs w:val="20"/>
        </w:rPr>
      </w:pPr>
    </w:p>
    <w:p w14:paraId="2D1E9A07" w14:textId="40749E04" w:rsidR="00F4197A" w:rsidRDefault="005C252A" w:rsidP="009D14CF">
      <w:pPr>
        <w:snapToGrid w:val="0"/>
        <w:spacing w:after="120"/>
        <w:jc w:val="center"/>
        <w:rPr>
          <w:color w:val="000000" w:themeColor="text1"/>
          <w:sz w:val="20"/>
          <w:szCs w:val="20"/>
        </w:rPr>
      </w:pPr>
      <w:commentRangeStart w:id="1"/>
      <w:r>
        <w:rPr>
          <w:noProof/>
          <w:color w:val="000000" w:themeColor="text1"/>
          <w:sz w:val="20"/>
          <w:szCs w:val="20"/>
        </w:rPr>
        <w:drawing>
          <wp:inline distT="0" distB="0" distL="0" distR="0" wp14:anchorId="54DEE2E2" wp14:editId="21C703BF">
            <wp:extent cx="3675707" cy="2179548"/>
            <wp:effectExtent l="0" t="0" r="0" b="5080"/>
            <wp:docPr id="18763395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39563" name="Picture 187633956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81435" cy="2182944"/>
                    </a:xfrm>
                    <a:prstGeom prst="rect">
                      <a:avLst/>
                    </a:prstGeom>
                  </pic:spPr>
                </pic:pic>
              </a:graphicData>
            </a:graphic>
          </wp:inline>
        </w:drawing>
      </w:r>
      <w:commentRangeEnd w:id="1"/>
      <w:r>
        <w:rPr>
          <w:rStyle w:val="CommentReference"/>
        </w:rPr>
        <w:commentReference w:id="1"/>
      </w:r>
    </w:p>
    <w:p w14:paraId="665BE36E" w14:textId="77777777" w:rsidR="00F4197A" w:rsidRDefault="00F4197A" w:rsidP="008629FD">
      <w:pPr>
        <w:snapToGrid w:val="0"/>
        <w:spacing w:after="120"/>
        <w:rPr>
          <w:color w:val="000000" w:themeColor="text1"/>
          <w:sz w:val="20"/>
          <w:szCs w:val="20"/>
        </w:rPr>
      </w:pPr>
    </w:p>
    <w:p w14:paraId="66F8E369" w14:textId="20FB8679" w:rsidR="00F4197A" w:rsidRPr="005C252A" w:rsidRDefault="005C252A" w:rsidP="008629FD">
      <w:pPr>
        <w:snapToGrid w:val="0"/>
        <w:spacing w:after="120"/>
        <w:rPr>
          <w:b/>
          <w:bCs/>
          <w:color w:val="000000" w:themeColor="text1"/>
          <w:sz w:val="20"/>
          <w:szCs w:val="20"/>
        </w:rPr>
      </w:pPr>
      <w:r w:rsidRPr="005C252A">
        <w:rPr>
          <w:b/>
          <w:bCs/>
          <w:color w:val="000000" w:themeColor="text1"/>
          <w:sz w:val="20"/>
          <w:szCs w:val="20"/>
        </w:rPr>
        <w:t xml:space="preserve">1.2 </w:t>
      </w:r>
      <w:r w:rsidRPr="005C252A">
        <w:rPr>
          <w:b/>
          <w:bCs/>
          <w:color w:val="000000" w:themeColor="text1"/>
          <w:sz w:val="20"/>
          <w:szCs w:val="20"/>
        </w:rPr>
        <w:t>Cuentas y sincronización en otros dispositivos</w:t>
      </w:r>
    </w:p>
    <w:p w14:paraId="624F50D0" w14:textId="3FC1A5DA" w:rsidR="005C252A" w:rsidRDefault="005C252A" w:rsidP="008629FD">
      <w:pPr>
        <w:snapToGrid w:val="0"/>
        <w:spacing w:after="120"/>
        <w:rPr>
          <w:color w:val="000000" w:themeColor="text1"/>
          <w:sz w:val="20"/>
          <w:szCs w:val="20"/>
        </w:rPr>
      </w:pPr>
      <w:r>
        <w:rPr>
          <w:noProof/>
          <w:color w:val="000000" w:themeColor="text1"/>
          <w:sz w:val="20"/>
          <w:szCs w:val="20"/>
        </w:rPr>
        <w:drawing>
          <wp:anchor distT="0" distB="0" distL="114300" distR="114300" simplePos="0" relativeHeight="251661312" behindDoc="0" locked="0" layoutInCell="1" allowOverlap="1" wp14:anchorId="35D366BC" wp14:editId="160D92D7">
            <wp:simplePos x="0" y="0"/>
            <wp:positionH relativeFrom="column">
              <wp:posOffset>3810</wp:posOffset>
            </wp:positionH>
            <wp:positionV relativeFrom="paragraph">
              <wp:posOffset>114860</wp:posOffset>
            </wp:positionV>
            <wp:extent cx="1644650" cy="1122045"/>
            <wp:effectExtent l="0" t="0" r="6350" b="0"/>
            <wp:wrapSquare wrapText="bothSides"/>
            <wp:docPr id="15952101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10182" name="Picture 159521018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4650" cy="1122045"/>
                    </a:xfrm>
                    <a:prstGeom prst="rect">
                      <a:avLst/>
                    </a:prstGeom>
                  </pic:spPr>
                </pic:pic>
              </a:graphicData>
            </a:graphic>
            <wp14:sizeRelH relativeFrom="page">
              <wp14:pctWidth>0</wp14:pctWidth>
            </wp14:sizeRelH>
            <wp14:sizeRelV relativeFrom="page">
              <wp14:pctHeight>0</wp14:pctHeight>
            </wp14:sizeRelV>
          </wp:anchor>
        </w:drawing>
      </w:r>
    </w:p>
    <w:p w14:paraId="253CF6D9" w14:textId="0EC53CFE" w:rsidR="005C252A" w:rsidRPr="005C252A" w:rsidRDefault="005C252A" w:rsidP="008629FD">
      <w:pPr>
        <w:snapToGrid w:val="0"/>
        <w:spacing w:after="120"/>
        <w:rPr>
          <w:color w:val="000000" w:themeColor="text1"/>
          <w:sz w:val="20"/>
          <w:szCs w:val="20"/>
        </w:rPr>
      </w:pPr>
      <w:r w:rsidRPr="005C252A">
        <w:rPr>
          <w:color w:val="000000" w:themeColor="text1"/>
          <w:sz w:val="20"/>
          <w:szCs w:val="20"/>
        </w:rPr>
        <w:t>Algunas personas acostumbran revisar su correo electrónico desde un computador, pero también son muchas las que lo hacen desde un teléfono móvil.</w:t>
      </w:r>
    </w:p>
    <w:p w14:paraId="59410265" w14:textId="77777777" w:rsidR="005C252A" w:rsidRDefault="005C252A" w:rsidP="008629FD">
      <w:pPr>
        <w:snapToGrid w:val="0"/>
        <w:spacing w:after="120"/>
        <w:rPr>
          <w:color w:val="000000" w:themeColor="text1"/>
          <w:sz w:val="20"/>
          <w:szCs w:val="20"/>
        </w:rPr>
      </w:pPr>
      <w:r w:rsidRPr="005C252A">
        <w:rPr>
          <w:color w:val="000000" w:themeColor="text1"/>
          <w:sz w:val="20"/>
          <w:szCs w:val="20"/>
        </w:rPr>
        <w:t xml:space="preserve">Mantener el correo electrónico configurado en otro dispositivo, permite revisarlo desde cualquier lugar, siempre y cuando se cuente con acceso a Internet. </w:t>
      </w:r>
    </w:p>
    <w:p w14:paraId="30180476" w14:textId="77777777" w:rsidR="005C252A" w:rsidRDefault="005C252A" w:rsidP="008629FD">
      <w:pPr>
        <w:snapToGrid w:val="0"/>
        <w:spacing w:after="120"/>
        <w:rPr>
          <w:color w:val="000000" w:themeColor="text1"/>
          <w:sz w:val="20"/>
          <w:szCs w:val="20"/>
        </w:rPr>
      </w:pPr>
    </w:p>
    <w:p w14:paraId="2BEFCBF9" w14:textId="2E05D062" w:rsidR="00F4197A" w:rsidRDefault="005C252A" w:rsidP="008629FD">
      <w:pPr>
        <w:snapToGrid w:val="0"/>
        <w:spacing w:after="120"/>
        <w:rPr>
          <w:color w:val="000000" w:themeColor="text1"/>
          <w:sz w:val="20"/>
          <w:szCs w:val="20"/>
        </w:rPr>
      </w:pPr>
      <w:r w:rsidRPr="005C252A">
        <w:rPr>
          <w:color w:val="000000" w:themeColor="text1"/>
          <w:sz w:val="20"/>
          <w:szCs w:val="20"/>
        </w:rPr>
        <w:t>El siguiente video enseña cómo realizar una sincronización de la cuenta de correo electrónico en un dispositivo móvil.</w:t>
      </w:r>
    </w:p>
    <w:p w14:paraId="6C0356A8" w14:textId="77777777" w:rsidR="00F4197A" w:rsidRDefault="00F4197A" w:rsidP="008629FD">
      <w:pPr>
        <w:snapToGrid w:val="0"/>
        <w:spacing w:after="120"/>
        <w:rPr>
          <w:color w:val="000000" w:themeColor="text1"/>
          <w:sz w:val="20"/>
          <w:szCs w:val="20"/>
        </w:rPr>
      </w:pPr>
    </w:p>
    <w:p w14:paraId="11A1EFD7" w14:textId="6EE89B73" w:rsidR="00F4197A" w:rsidRDefault="005C252A" w:rsidP="009D14CF">
      <w:pPr>
        <w:snapToGrid w:val="0"/>
        <w:spacing w:after="120"/>
        <w:jc w:val="center"/>
        <w:rPr>
          <w:color w:val="000000" w:themeColor="text1"/>
          <w:sz w:val="20"/>
          <w:szCs w:val="20"/>
        </w:rPr>
      </w:pPr>
      <w:commentRangeStart w:id="2"/>
      <w:r>
        <w:rPr>
          <w:noProof/>
          <w:color w:val="000000" w:themeColor="text1"/>
          <w:sz w:val="20"/>
          <w:szCs w:val="20"/>
        </w:rPr>
        <w:drawing>
          <wp:inline distT="0" distB="0" distL="0" distR="0" wp14:anchorId="6CA07BFE" wp14:editId="38AA1C00">
            <wp:extent cx="3974472" cy="2368262"/>
            <wp:effectExtent l="0" t="0" r="635" b="0"/>
            <wp:docPr id="10674486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48678" name="Picture 1067448678"/>
                    <pic:cNvPicPr/>
                  </pic:nvPicPr>
                  <pic:blipFill>
                    <a:blip r:embed="rId16">
                      <a:extLst>
                        <a:ext uri="{28A0092B-C50C-407E-A947-70E740481C1C}">
                          <a14:useLocalDpi xmlns:a14="http://schemas.microsoft.com/office/drawing/2010/main" val="0"/>
                        </a:ext>
                      </a:extLst>
                    </a:blip>
                    <a:stretch>
                      <a:fillRect/>
                    </a:stretch>
                  </pic:blipFill>
                  <pic:spPr>
                    <a:xfrm>
                      <a:off x="0" y="0"/>
                      <a:ext cx="3981305" cy="2372334"/>
                    </a:xfrm>
                    <a:prstGeom prst="rect">
                      <a:avLst/>
                    </a:prstGeom>
                  </pic:spPr>
                </pic:pic>
              </a:graphicData>
            </a:graphic>
          </wp:inline>
        </w:drawing>
      </w:r>
      <w:commentRangeEnd w:id="2"/>
      <w:r>
        <w:rPr>
          <w:rStyle w:val="CommentReference"/>
        </w:rPr>
        <w:commentReference w:id="2"/>
      </w:r>
    </w:p>
    <w:p w14:paraId="5D557BA2" w14:textId="77777777" w:rsidR="00F4197A" w:rsidRDefault="00F4197A" w:rsidP="008629FD">
      <w:pPr>
        <w:snapToGrid w:val="0"/>
        <w:spacing w:after="120"/>
        <w:rPr>
          <w:color w:val="000000" w:themeColor="text1"/>
          <w:sz w:val="20"/>
          <w:szCs w:val="20"/>
        </w:rPr>
      </w:pPr>
    </w:p>
    <w:p w14:paraId="1A23F2B2" w14:textId="49F0FE90" w:rsidR="0030407F" w:rsidRPr="00CB32D0" w:rsidRDefault="0030407F" w:rsidP="008629FD">
      <w:pPr>
        <w:pStyle w:val="ListParagraph"/>
        <w:numPr>
          <w:ilvl w:val="3"/>
          <w:numId w:val="1"/>
        </w:numPr>
        <w:snapToGrid w:val="0"/>
        <w:spacing w:after="120"/>
        <w:ind w:left="360"/>
        <w:rPr>
          <w:b/>
          <w:bCs/>
          <w:color w:val="000000" w:themeColor="text1"/>
          <w:sz w:val="20"/>
          <w:szCs w:val="20"/>
        </w:rPr>
      </w:pPr>
      <w:r w:rsidRPr="00CB32D0">
        <w:rPr>
          <w:b/>
          <w:bCs/>
          <w:color w:val="000000" w:themeColor="text1"/>
          <w:sz w:val="20"/>
          <w:szCs w:val="20"/>
        </w:rPr>
        <w:lastRenderedPageBreak/>
        <w:t>Redes sociales</w:t>
      </w:r>
    </w:p>
    <w:p w14:paraId="268985DC" w14:textId="1DBCF830" w:rsidR="00F4197A" w:rsidRDefault="0030407F" w:rsidP="008629FD">
      <w:pPr>
        <w:snapToGrid w:val="0"/>
        <w:spacing w:after="120"/>
        <w:rPr>
          <w:color w:val="000000" w:themeColor="text1"/>
          <w:sz w:val="20"/>
          <w:szCs w:val="20"/>
        </w:rPr>
      </w:pPr>
      <w:r w:rsidRPr="0030407F">
        <w:rPr>
          <w:color w:val="000000" w:themeColor="text1"/>
          <w:sz w:val="20"/>
          <w:szCs w:val="20"/>
        </w:rPr>
        <w:t>Para aprender qué son las redes sociales y cuáles son las más populares, lo invitamos a</w:t>
      </w:r>
      <w:r>
        <w:rPr>
          <w:color w:val="000000" w:themeColor="text1"/>
          <w:sz w:val="20"/>
          <w:szCs w:val="20"/>
        </w:rPr>
        <w:t xml:space="preserve"> consultar</w:t>
      </w:r>
      <w:r w:rsidRPr="0030407F">
        <w:rPr>
          <w:color w:val="000000" w:themeColor="text1"/>
          <w:sz w:val="20"/>
          <w:szCs w:val="20"/>
        </w:rPr>
        <w:t xml:space="preserve"> el siguiente video.</w:t>
      </w:r>
    </w:p>
    <w:p w14:paraId="47287C40" w14:textId="6ACDD136" w:rsidR="00F4197A" w:rsidRDefault="0030407F" w:rsidP="009D14CF">
      <w:pPr>
        <w:snapToGrid w:val="0"/>
        <w:spacing w:after="120"/>
        <w:jc w:val="center"/>
        <w:rPr>
          <w:color w:val="000000" w:themeColor="text1"/>
          <w:sz w:val="20"/>
          <w:szCs w:val="20"/>
        </w:rPr>
      </w:pPr>
      <w:commentRangeStart w:id="3"/>
      <w:r>
        <w:rPr>
          <w:noProof/>
          <w:color w:val="000000" w:themeColor="text1"/>
          <w:sz w:val="20"/>
          <w:szCs w:val="20"/>
        </w:rPr>
        <w:drawing>
          <wp:inline distT="0" distB="0" distL="0" distR="0" wp14:anchorId="74DFEE1D" wp14:editId="148085DB">
            <wp:extent cx="3978700" cy="2344848"/>
            <wp:effectExtent l="0" t="0" r="0" b="5080"/>
            <wp:docPr id="15713792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79276" name="Picture 1571379276"/>
                    <pic:cNvPicPr/>
                  </pic:nvPicPr>
                  <pic:blipFill>
                    <a:blip r:embed="rId17">
                      <a:extLst>
                        <a:ext uri="{28A0092B-C50C-407E-A947-70E740481C1C}">
                          <a14:useLocalDpi xmlns:a14="http://schemas.microsoft.com/office/drawing/2010/main" val="0"/>
                        </a:ext>
                      </a:extLst>
                    </a:blip>
                    <a:stretch>
                      <a:fillRect/>
                    </a:stretch>
                  </pic:blipFill>
                  <pic:spPr>
                    <a:xfrm>
                      <a:off x="0" y="0"/>
                      <a:ext cx="4010205" cy="2363415"/>
                    </a:xfrm>
                    <a:prstGeom prst="rect">
                      <a:avLst/>
                    </a:prstGeom>
                  </pic:spPr>
                </pic:pic>
              </a:graphicData>
            </a:graphic>
          </wp:inline>
        </w:drawing>
      </w:r>
      <w:commentRangeEnd w:id="3"/>
      <w:r>
        <w:rPr>
          <w:rStyle w:val="CommentReference"/>
        </w:rPr>
        <w:commentReference w:id="3"/>
      </w:r>
    </w:p>
    <w:p w14:paraId="0EF93A05" w14:textId="77777777" w:rsidR="00F4197A" w:rsidRDefault="00F4197A" w:rsidP="008629FD">
      <w:pPr>
        <w:snapToGrid w:val="0"/>
        <w:spacing w:after="120"/>
        <w:rPr>
          <w:color w:val="000000" w:themeColor="text1"/>
          <w:sz w:val="20"/>
          <w:szCs w:val="20"/>
        </w:rPr>
      </w:pPr>
    </w:p>
    <w:p w14:paraId="78D3898C" w14:textId="77777777" w:rsidR="002A5DBA" w:rsidRPr="002A5DBA" w:rsidRDefault="002A5DBA" w:rsidP="008629FD">
      <w:pPr>
        <w:snapToGrid w:val="0"/>
        <w:spacing w:after="120"/>
        <w:rPr>
          <w:color w:val="000000" w:themeColor="text1"/>
          <w:sz w:val="20"/>
          <w:szCs w:val="20"/>
        </w:rPr>
      </w:pPr>
      <w:r w:rsidRPr="002A5DBA">
        <w:rPr>
          <w:color w:val="000000" w:themeColor="text1"/>
          <w:sz w:val="20"/>
          <w:szCs w:val="20"/>
        </w:rPr>
        <w:t>El uso de las redes sociales, ha sido absorbido por las personas en todo el mundo, y hoy ya es parte de la rutina.</w:t>
      </w:r>
    </w:p>
    <w:p w14:paraId="43B3EE3F" w14:textId="77777777" w:rsidR="002A5DBA" w:rsidRPr="002A5DBA" w:rsidRDefault="002A5DBA" w:rsidP="008629FD">
      <w:pPr>
        <w:snapToGrid w:val="0"/>
        <w:spacing w:after="120"/>
        <w:rPr>
          <w:color w:val="000000" w:themeColor="text1"/>
          <w:sz w:val="20"/>
          <w:szCs w:val="20"/>
        </w:rPr>
      </w:pPr>
      <w:r w:rsidRPr="002A5DBA">
        <w:rPr>
          <w:color w:val="000000" w:themeColor="text1"/>
          <w:sz w:val="20"/>
          <w:szCs w:val="20"/>
        </w:rPr>
        <w:t>Representan las relaciones que se dan a través de una estructura social, que se ha ido conformando a través de un conjunto de personas que se relacionan entre ellas en diferentes contextos.</w:t>
      </w:r>
    </w:p>
    <w:p w14:paraId="76B292B9" w14:textId="54BA7467" w:rsidR="00F4197A" w:rsidRDefault="002A5DBA" w:rsidP="008629FD">
      <w:pPr>
        <w:snapToGrid w:val="0"/>
        <w:spacing w:after="120"/>
        <w:rPr>
          <w:color w:val="000000" w:themeColor="text1"/>
          <w:sz w:val="20"/>
          <w:szCs w:val="20"/>
        </w:rPr>
      </w:pPr>
      <w:r w:rsidRPr="002A5DBA">
        <w:rPr>
          <w:color w:val="000000" w:themeColor="text1"/>
          <w:sz w:val="20"/>
          <w:szCs w:val="20"/>
        </w:rPr>
        <w:t>Esto hizo de esos espacios, un lugar donde las marcas y las empresas también quieren estar para interactuar con sus prospectos y clientes, trayendo posibilidades muy positivas, como:</w:t>
      </w:r>
    </w:p>
    <w:p w14:paraId="7A8A62D2" w14:textId="77777777" w:rsidR="00F4197A" w:rsidRDefault="00F4197A" w:rsidP="008629FD">
      <w:pPr>
        <w:snapToGrid w:val="0"/>
        <w:spacing w:after="120"/>
        <w:rPr>
          <w:color w:val="000000" w:themeColor="text1"/>
          <w:sz w:val="20"/>
          <w:szCs w:val="20"/>
        </w:rPr>
      </w:pPr>
    </w:p>
    <w:tbl>
      <w:tblPr>
        <w:tblStyle w:val="TableGrid"/>
        <w:tblW w:w="0" w:type="auto"/>
        <w:tblLook w:val="04A0" w:firstRow="1" w:lastRow="0" w:firstColumn="1" w:lastColumn="0" w:noHBand="0" w:noVBand="1"/>
      </w:tblPr>
      <w:tblGrid>
        <w:gridCol w:w="9962"/>
      </w:tblGrid>
      <w:tr w:rsidR="000B6317" w:rsidRPr="00E642D6" w14:paraId="1E91AED1" w14:textId="77777777" w:rsidTr="00D2459B">
        <w:tc>
          <w:tcPr>
            <w:tcW w:w="9962" w:type="dxa"/>
            <w:shd w:val="clear" w:color="auto" w:fill="76923C" w:themeFill="accent3" w:themeFillShade="BF"/>
          </w:tcPr>
          <w:p w14:paraId="5FAA2D1E" w14:textId="05DC9CDC" w:rsidR="000B6317" w:rsidRPr="00E642D6" w:rsidRDefault="000B6317" w:rsidP="00A767F7">
            <w:pPr>
              <w:snapToGrid w:val="0"/>
              <w:spacing w:after="120" w:line="276" w:lineRule="auto"/>
              <w:jc w:val="center"/>
              <w:rPr>
                <w:color w:val="FFFFFF" w:themeColor="background1"/>
                <w:sz w:val="20"/>
                <w:szCs w:val="20"/>
              </w:rPr>
            </w:pPr>
            <w:commentRangeStart w:id="4"/>
            <w:r w:rsidRPr="00E642D6">
              <w:rPr>
                <w:color w:val="FFFFFF" w:themeColor="background1"/>
                <w:sz w:val="20"/>
                <w:szCs w:val="20"/>
              </w:rPr>
              <w:t>CF</w:t>
            </w:r>
            <w:commentRangeEnd w:id="4"/>
            <w:r w:rsidRPr="00E642D6">
              <w:rPr>
                <w:rStyle w:val="CommentReference"/>
                <w:sz w:val="20"/>
                <w:szCs w:val="20"/>
              </w:rPr>
              <w:commentReference w:id="4"/>
            </w:r>
            <w:r>
              <w:rPr>
                <w:color w:val="FFFFFF" w:themeColor="background1"/>
                <w:sz w:val="20"/>
                <w:szCs w:val="20"/>
              </w:rPr>
              <w:t>3</w:t>
            </w:r>
            <w:r w:rsidRPr="00E642D6">
              <w:rPr>
                <w:color w:val="FFFFFF" w:themeColor="background1"/>
                <w:sz w:val="20"/>
                <w:szCs w:val="20"/>
              </w:rPr>
              <w:t>_</w:t>
            </w:r>
            <w:r w:rsidRPr="000B6317">
              <w:rPr>
                <w:color w:val="FFFFFF" w:themeColor="background1"/>
                <w:sz w:val="20"/>
                <w:szCs w:val="20"/>
              </w:rPr>
              <w:t>2_Redes_sociales</w:t>
            </w:r>
          </w:p>
        </w:tc>
      </w:tr>
    </w:tbl>
    <w:p w14:paraId="55EC5660" w14:textId="77777777" w:rsidR="000B6317" w:rsidRDefault="000B6317" w:rsidP="008629FD">
      <w:pPr>
        <w:snapToGrid w:val="0"/>
        <w:spacing w:after="120"/>
        <w:rPr>
          <w:sz w:val="20"/>
          <w:szCs w:val="20"/>
        </w:rPr>
      </w:pPr>
    </w:p>
    <w:p w14:paraId="4F53DF4B" w14:textId="5D9DEC62" w:rsidR="000B6317" w:rsidRDefault="005B199A" w:rsidP="008629FD">
      <w:pPr>
        <w:snapToGrid w:val="0"/>
        <w:spacing w:after="120"/>
        <w:rPr>
          <w:color w:val="000000" w:themeColor="text1"/>
          <w:sz w:val="20"/>
          <w:szCs w:val="20"/>
        </w:rPr>
      </w:pPr>
      <w:r w:rsidRPr="005B199A">
        <w:rPr>
          <w:color w:val="000000" w:themeColor="text1"/>
          <w:sz w:val="20"/>
          <w:szCs w:val="20"/>
        </w:rPr>
        <w:t>Se puede pensar que todas las redes sociales son iguales, pero esto no es así. Por lo general, están divididas en diferentes tipos, de acuerdo con el objetivo de los usuarios al crear el perfil. Una sociedad puede tener más de un tipo de red. La clasificación más común es la siguiente:</w:t>
      </w:r>
    </w:p>
    <w:p w14:paraId="0FF081F0" w14:textId="77777777" w:rsidR="00F4197A" w:rsidRDefault="00F4197A" w:rsidP="008629FD">
      <w:pPr>
        <w:snapToGrid w:val="0"/>
        <w:spacing w:after="120"/>
        <w:rPr>
          <w:color w:val="000000" w:themeColor="text1"/>
          <w:sz w:val="20"/>
          <w:szCs w:val="20"/>
        </w:rPr>
      </w:pPr>
    </w:p>
    <w:tbl>
      <w:tblPr>
        <w:tblStyle w:val="TableGrid"/>
        <w:tblW w:w="0" w:type="auto"/>
        <w:tblLook w:val="04A0" w:firstRow="1" w:lastRow="0" w:firstColumn="1" w:lastColumn="0" w:noHBand="0" w:noVBand="1"/>
      </w:tblPr>
      <w:tblGrid>
        <w:gridCol w:w="9962"/>
      </w:tblGrid>
      <w:tr w:rsidR="006C0D4A" w:rsidRPr="00E642D6" w14:paraId="2911EE86" w14:textId="77777777" w:rsidTr="00D2459B">
        <w:tc>
          <w:tcPr>
            <w:tcW w:w="9962" w:type="dxa"/>
            <w:shd w:val="clear" w:color="auto" w:fill="76923C" w:themeFill="accent3" w:themeFillShade="BF"/>
          </w:tcPr>
          <w:p w14:paraId="0A10296D" w14:textId="17BE9F81" w:rsidR="006C0D4A" w:rsidRPr="00E642D6" w:rsidRDefault="006C0D4A" w:rsidP="00A767F7">
            <w:pPr>
              <w:snapToGrid w:val="0"/>
              <w:spacing w:after="120" w:line="276" w:lineRule="auto"/>
              <w:jc w:val="center"/>
              <w:rPr>
                <w:color w:val="FFFFFF" w:themeColor="background1"/>
                <w:sz w:val="20"/>
                <w:szCs w:val="20"/>
              </w:rPr>
            </w:pPr>
            <w:commentRangeStart w:id="5"/>
            <w:r w:rsidRPr="00E642D6">
              <w:rPr>
                <w:color w:val="FFFFFF" w:themeColor="background1"/>
                <w:sz w:val="20"/>
                <w:szCs w:val="20"/>
              </w:rPr>
              <w:t>CF</w:t>
            </w:r>
            <w:commentRangeEnd w:id="5"/>
            <w:r w:rsidRPr="00E642D6">
              <w:rPr>
                <w:rStyle w:val="CommentReference"/>
                <w:sz w:val="20"/>
                <w:szCs w:val="20"/>
              </w:rPr>
              <w:commentReference w:id="5"/>
            </w:r>
            <w:r>
              <w:rPr>
                <w:color w:val="FFFFFF" w:themeColor="background1"/>
                <w:sz w:val="20"/>
                <w:szCs w:val="20"/>
              </w:rPr>
              <w:t>3</w:t>
            </w:r>
            <w:r w:rsidRPr="00E642D6">
              <w:rPr>
                <w:color w:val="FFFFFF" w:themeColor="background1"/>
                <w:sz w:val="20"/>
                <w:szCs w:val="20"/>
              </w:rPr>
              <w:t>_</w:t>
            </w:r>
            <w:r w:rsidRPr="000B6317">
              <w:rPr>
                <w:color w:val="FFFFFF" w:themeColor="background1"/>
                <w:sz w:val="20"/>
                <w:szCs w:val="20"/>
              </w:rPr>
              <w:t>2_</w:t>
            </w:r>
            <w:r w:rsidRPr="006C0D4A">
              <w:rPr>
                <w:color w:val="FFFFFF" w:themeColor="background1"/>
                <w:sz w:val="20"/>
                <w:szCs w:val="20"/>
              </w:rPr>
              <w:t>Clasificacion</w:t>
            </w:r>
          </w:p>
        </w:tc>
      </w:tr>
    </w:tbl>
    <w:p w14:paraId="2FF85FCD" w14:textId="77777777" w:rsidR="006C0D4A" w:rsidRDefault="006C0D4A" w:rsidP="008629FD">
      <w:pPr>
        <w:snapToGrid w:val="0"/>
        <w:spacing w:after="120"/>
        <w:rPr>
          <w:sz w:val="20"/>
          <w:szCs w:val="20"/>
        </w:rPr>
      </w:pPr>
    </w:p>
    <w:p w14:paraId="0A38D2DE" w14:textId="2F090A82" w:rsidR="00F4197A" w:rsidRDefault="00646036" w:rsidP="008629FD">
      <w:pPr>
        <w:snapToGrid w:val="0"/>
        <w:spacing w:after="120"/>
        <w:rPr>
          <w:color w:val="000000" w:themeColor="text1"/>
          <w:sz w:val="20"/>
          <w:szCs w:val="20"/>
        </w:rPr>
      </w:pPr>
      <w:r w:rsidRPr="00646036">
        <w:rPr>
          <w:color w:val="000000" w:themeColor="text1"/>
          <w:sz w:val="20"/>
          <w:szCs w:val="20"/>
        </w:rPr>
        <w:t xml:space="preserve">Las redes sociales aportan infinidad de oportunidades; una de </w:t>
      </w:r>
      <w:r>
        <w:rPr>
          <w:color w:val="000000" w:themeColor="text1"/>
          <w:sz w:val="20"/>
          <w:szCs w:val="20"/>
        </w:rPr>
        <w:t>ellas</w:t>
      </w:r>
      <w:r w:rsidRPr="00646036">
        <w:rPr>
          <w:color w:val="000000" w:themeColor="text1"/>
          <w:sz w:val="20"/>
          <w:szCs w:val="20"/>
        </w:rPr>
        <w:t xml:space="preserve"> es la de pertenecer a una comunidad que no tiene una locación física, solo tienen un perfil y un interés en común: permiten compartir información con cualquier persona en este mundo digital; esta nueva tecnología derrumbó los paradigmas de la comunicación masiva.</w:t>
      </w:r>
    </w:p>
    <w:p w14:paraId="7D5A7F50" w14:textId="755BF666" w:rsidR="00646036" w:rsidRDefault="00646036" w:rsidP="008629FD">
      <w:pPr>
        <w:snapToGrid w:val="0"/>
        <w:spacing w:after="120"/>
        <w:rPr>
          <w:color w:val="000000" w:themeColor="text1"/>
          <w:sz w:val="20"/>
          <w:szCs w:val="20"/>
        </w:rPr>
      </w:pPr>
      <w:r>
        <w:rPr>
          <w:noProof/>
          <w:color w:val="000000" w:themeColor="text1"/>
          <w:sz w:val="20"/>
          <w:szCs w:val="20"/>
        </w:rPr>
        <w:lastRenderedPageBreak/>
        <w:drawing>
          <wp:anchor distT="0" distB="0" distL="114300" distR="114300" simplePos="0" relativeHeight="251662336" behindDoc="0" locked="0" layoutInCell="1" allowOverlap="1" wp14:anchorId="1D4C4FE7" wp14:editId="3EDCAE7C">
            <wp:simplePos x="0" y="0"/>
            <wp:positionH relativeFrom="column">
              <wp:posOffset>3810</wp:posOffset>
            </wp:positionH>
            <wp:positionV relativeFrom="paragraph">
              <wp:posOffset>32436</wp:posOffset>
            </wp:positionV>
            <wp:extent cx="1674495" cy="1367155"/>
            <wp:effectExtent l="0" t="0" r="1905" b="4445"/>
            <wp:wrapSquare wrapText="bothSides"/>
            <wp:docPr id="9762127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12715" name="Picture 976212715"/>
                    <pic:cNvPicPr/>
                  </pic:nvPicPr>
                  <pic:blipFill>
                    <a:blip r:embed="rId18">
                      <a:extLst>
                        <a:ext uri="{28A0092B-C50C-407E-A947-70E740481C1C}">
                          <a14:useLocalDpi xmlns:a14="http://schemas.microsoft.com/office/drawing/2010/main" val="0"/>
                        </a:ext>
                      </a:extLst>
                    </a:blip>
                    <a:stretch>
                      <a:fillRect/>
                    </a:stretch>
                  </pic:blipFill>
                  <pic:spPr>
                    <a:xfrm>
                      <a:off x="0" y="0"/>
                      <a:ext cx="1674495" cy="1367155"/>
                    </a:xfrm>
                    <a:prstGeom prst="rect">
                      <a:avLst/>
                    </a:prstGeom>
                  </pic:spPr>
                </pic:pic>
              </a:graphicData>
            </a:graphic>
            <wp14:sizeRelH relativeFrom="page">
              <wp14:pctWidth>0</wp14:pctWidth>
            </wp14:sizeRelH>
            <wp14:sizeRelV relativeFrom="page">
              <wp14:pctHeight>0</wp14:pctHeight>
            </wp14:sizeRelV>
          </wp:anchor>
        </w:drawing>
      </w:r>
    </w:p>
    <w:p w14:paraId="77CDD9AE" w14:textId="5988EF94" w:rsidR="00F4197A" w:rsidRDefault="00646036" w:rsidP="008629FD">
      <w:pPr>
        <w:snapToGrid w:val="0"/>
        <w:spacing w:after="120"/>
        <w:rPr>
          <w:color w:val="000000" w:themeColor="text1"/>
          <w:sz w:val="20"/>
          <w:szCs w:val="20"/>
        </w:rPr>
      </w:pPr>
      <w:r w:rsidRPr="00646036">
        <w:rPr>
          <w:color w:val="000000" w:themeColor="text1"/>
          <w:sz w:val="20"/>
          <w:szCs w:val="20"/>
        </w:rPr>
        <w:t>Las redes sociales cuentan con millones de usuarios</w:t>
      </w:r>
      <w:r>
        <w:rPr>
          <w:color w:val="000000" w:themeColor="text1"/>
          <w:sz w:val="20"/>
          <w:szCs w:val="20"/>
        </w:rPr>
        <w:t>,</w:t>
      </w:r>
      <w:r w:rsidRPr="00646036">
        <w:rPr>
          <w:color w:val="000000" w:themeColor="text1"/>
          <w:sz w:val="20"/>
          <w:szCs w:val="20"/>
        </w:rPr>
        <w:t xml:space="preserve"> muchos de ellos poseen cualidades y características para crear contenido e influenciar a sus seguidores, y así logran ser famosos, creciendo en la medida en que los siguen y compartiendo sus contenidos; esto los hace atractivos para grandes marcas que impulsan sus productos a través de los influenciadores y sus canales digitales.</w:t>
      </w:r>
    </w:p>
    <w:p w14:paraId="3C081516" w14:textId="0FA175E2" w:rsidR="00646036" w:rsidRDefault="00646036" w:rsidP="008629FD">
      <w:pPr>
        <w:snapToGrid w:val="0"/>
        <w:spacing w:after="120"/>
        <w:rPr>
          <w:color w:val="000000" w:themeColor="text1"/>
          <w:sz w:val="20"/>
          <w:szCs w:val="20"/>
        </w:rPr>
      </w:pPr>
      <w:r>
        <w:rPr>
          <w:noProof/>
          <w:color w:val="000000" w:themeColor="text1"/>
          <w:sz w:val="20"/>
          <w:szCs w:val="20"/>
        </w:rPr>
        <w:drawing>
          <wp:anchor distT="0" distB="0" distL="114300" distR="114300" simplePos="0" relativeHeight="251663360" behindDoc="1" locked="0" layoutInCell="1" allowOverlap="1" wp14:anchorId="2ADF0C12" wp14:editId="40340A69">
            <wp:simplePos x="0" y="0"/>
            <wp:positionH relativeFrom="column">
              <wp:posOffset>5064125</wp:posOffset>
            </wp:positionH>
            <wp:positionV relativeFrom="paragraph">
              <wp:posOffset>239395</wp:posOffset>
            </wp:positionV>
            <wp:extent cx="1457325" cy="1244600"/>
            <wp:effectExtent l="0" t="0" r="3175" b="0"/>
            <wp:wrapSquare wrapText="bothSides"/>
            <wp:docPr id="11572825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82504" name="Picture 115728250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57325" cy="1244600"/>
                    </a:xfrm>
                    <a:prstGeom prst="rect">
                      <a:avLst/>
                    </a:prstGeom>
                  </pic:spPr>
                </pic:pic>
              </a:graphicData>
            </a:graphic>
            <wp14:sizeRelH relativeFrom="page">
              <wp14:pctWidth>0</wp14:pctWidth>
            </wp14:sizeRelH>
            <wp14:sizeRelV relativeFrom="page">
              <wp14:pctHeight>0</wp14:pctHeight>
            </wp14:sizeRelV>
          </wp:anchor>
        </w:drawing>
      </w:r>
    </w:p>
    <w:p w14:paraId="4BDACF0E" w14:textId="62C92D9A" w:rsidR="00646036" w:rsidRDefault="00646036" w:rsidP="008629FD">
      <w:pPr>
        <w:snapToGrid w:val="0"/>
        <w:spacing w:after="120"/>
        <w:rPr>
          <w:color w:val="000000" w:themeColor="text1"/>
          <w:sz w:val="20"/>
          <w:szCs w:val="20"/>
        </w:rPr>
      </w:pPr>
    </w:p>
    <w:p w14:paraId="309FF87D" w14:textId="7F101F20" w:rsidR="00646036" w:rsidRDefault="00646036" w:rsidP="008629FD">
      <w:pPr>
        <w:snapToGrid w:val="0"/>
        <w:spacing w:after="120"/>
        <w:rPr>
          <w:color w:val="000000" w:themeColor="text1"/>
          <w:sz w:val="20"/>
          <w:szCs w:val="20"/>
        </w:rPr>
      </w:pPr>
      <w:r w:rsidRPr="00646036">
        <w:rPr>
          <w:color w:val="000000" w:themeColor="text1"/>
          <w:sz w:val="20"/>
          <w:szCs w:val="20"/>
        </w:rPr>
        <w:t>Si se desea fama y poder, entonces se deben crear contenidos que atraigan a muchas personas con gustos similares.</w:t>
      </w:r>
      <w:r>
        <w:rPr>
          <w:color w:val="000000" w:themeColor="text1"/>
          <w:sz w:val="20"/>
          <w:szCs w:val="20"/>
        </w:rPr>
        <w:t xml:space="preserve"> </w:t>
      </w:r>
      <w:r w:rsidRPr="00646036">
        <w:rPr>
          <w:color w:val="000000" w:themeColor="text1"/>
          <w:sz w:val="20"/>
          <w:szCs w:val="20"/>
        </w:rPr>
        <w:t xml:space="preserve">Ejemplo: un docente crea contenido digital para acercar el conocimiento a sus aprendices en tiempos de pandemia; una causa noble como apoyar a miles de víctimas en la </w:t>
      </w:r>
      <w:r>
        <w:rPr>
          <w:color w:val="000000" w:themeColor="text1"/>
          <w:sz w:val="20"/>
          <w:szCs w:val="20"/>
        </w:rPr>
        <w:t>g</w:t>
      </w:r>
      <w:r w:rsidRPr="00646036">
        <w:rPr>
          <w:color w:val="000000" w:themeColor="text1"/>
          <w:sz w:val="20"/>
          <w:szCs w:val="20"/>
        </w:rPr>
        <w:t>uerra; afinidades deportivas y otros contextos, que permitan conocer y relacionarse con personas de diferentes partes del mundo.</w:t>
      </w:r>
    </w:p>
    <w:p w14:paraId="327144CF" w14:textId="3FB7F792" w:rsidR="00F4197A" w:rsidRDefault="00F4197A" w:rsidP="008629FD">
      <w:pPr>
        <w:snapToGrid w:val="0"/>
        <w:spacing w:after="120"/>
        <w:rPr>
          <w:color w:val="000000" w:themeColor="text1"/>
          <w:sz w:val="20"/>
          <w:szCs w:val="20"/>
        </w:rPr>
      </w:pPr>
    </w:p>
    <w:p w14:paraId="731559FC" w14:textId="250908A7" w:rsidR="00F4197A" w:rsidRDefault="00D8029B" w:rsidP="008629FD">
      <w:pPr>
        <w:snapToGrid w:val="0"/>
        <w:spacing w:after="120"/>
        <w:rPr>
          <w:color w:val="000000" w:themeColor="text1"/>
          <w:sz w:val="20"/>
          <w:szCs w:val="20"/>
        </w:rPr>
      </w:pPr>
      <w:commentRangeStart w:id="6"/>
      <w:r w:rsidRPr="00D8029B">
        <w:rPr>
          <w:color w:val="000000" w:themeColor="text1"/>
          <w:sz w:val="20"/>
          <w:szCs w:val="20"/>
        </w:rPr>
        <w:t>Es importante conocer varios conceptos como: seguridad, privacidad y normas básicas de comportamiento en la Internet (</w:t>
      </w:r>
      <w:r>
        <w:rPr>
          <w:color w:val="000000" w:themeColor="text1"/>
          <w:sz w:val="20"/>
          <w:szCs w:val="20"/>
        </w:rPr>
        <w:t>n</w:t>
      </w:r>
      <w:r w:rsidRPr="00D8029B">
        <w:rPr>
          <w:color w:val="000000" w:themeColor="text1"/>
          <w:sz w:val="20"/>
          <w:szCs w:val="20"/>
        </w:rPr>
        <w:t>etiqueta), que son análogos con las comunidades y redes sociales en la Internet.</w:t>
      </w:r>
      <w:commentRangeEnd w:id="6"/>
      <w:r>
        <w:rPr>
          <w:rStyle w:val="CommentReference"/>
        </w:rPr>
        <w:commentReference w:id="6"/>
      </w:r>
    </w:p>
    <w:p w14:paraId="077AD82A" w14:textId="77777777" w:rsidR="00F4197A" w:rsidRDefault="00F4197A" w:rsidP="008629FD">
      <w:pPr>
        <w:snapToGrid w:val="0"/>
        <w:spacing w:after="120"/>
        <w:rPr>
          <w:color w:val="000000" w:themeColor="text1"/>
          <w:sz w:val="20"/>
          <w:szCs w:val="20"/>
        </w:rPr>
      </w:pPr>
    </w:p>
    <w:p w14:paraId="052799C8" w14:textId="77777777" w:rsidR="0047440E" w:rsidRDefault="0047440E" w:rsidP="008629FD">
      <w:pPr>
        <w:snapToGrid w:val="0"/>
        <w:spacing w:after="120"/>
        <w:rPr>
          <w:color w:val="000000" w:themeColor="text1"/>
          <w:sz w:val="20"/>
          <w:szCs w:val="20"/>
        </w:rPr>
      </w:pPr>
      <w:r>
        <w:rPr>
          <w:color w:val="000000" w:themeColor="text1"/>
          <w:sz w:val="20"/>
          <w:szCs w:val="20"/>
        </w:rPr>
        <w:t>Las redes sociales</w:t>
      </w:r>
      <w:r w:rsidRPr="0047440E">
        <w:rPr>
          <w:color w:val="000000" w:themeColor="text1"/>
          <w:sz w:val="20"/>
          <w:szCs w:val="20"/>
        </w:rPr>
        <w:t xml:space="preserve"> conectan a millones de personas y son capaces de incrementar o no la popularidad de un candidato político, o viralizar un evento o un contenido digital. Se puede decir que están presentes en nuestra vida cotidiana, pasando por nuestra intimidad, hasta llegar a influenciar en la toma de algunas decisiones relacionadas con la política, la educación o, simplemente, con nuestra apariencia física. De ahí la importancia de conocer los riesgos que se tienen al pertenecer a estas comunidades digitales. </w:t>
      </w:r>
    </w:p>
    <w:p w14:paraId="7AAF077A" w14:textId="4B0475CA" w:rsidR="00F4197A" w:rsidRDefault="0047440E" w:rsidP="008629FD">
      <w:pPr>
        <w:snapToGrid w:val="0"/>
        <w:spacing w:after="120"/>
        <w:rPr>
          <w:color w:val="000000" w:themeColor="text1"/>
          <w:sz w:val="20"/>
          <w:szCs w:val="20"/>
        </w:rPr>
      </w:pPr>
      <w:r w:rsidRPr="0047440E">
        <w:rPr>
          <w:color w:val="000000" w:themeColor="text1"/>
          <w:sz w:val="20"/>
          <w:szCs w:val="20"/>
        </w:rPr>
        <w:t>A continuación, haremos referencia a algunos de estos riesgos porque, al identificarlos, sabremos qué precauciones tomar para evitar convertirse en una víctima.</w:t>
      </w:r>
    </w:p>
    <w:p w14:paraId="5C2D8B39" w14:textId="77777777" w:rsidR="00F4197A" w:rsidRDefault="00F4197A" w:rsidP="008629FD">
      <w:pPr>
        <w:snapToGrid w:val="0"/>
        <w:spacing w:after="120"/>
        <w:rPr>
          <w:color w:val="000000" w:themeColor="text1"/>
          <w:sz w:val="20"/>
          <w:szCs w:val="20"/>
        </w:rPr>
      </w:pPr>
    </w:p>
    <w:tbl>
      <w:tblPr>
        <w:tblStyle w:val="TableGrid"/>
        <w:tblW w:w="0" w:type="auto"/>
        <w:tblLook w:val="04A0" w:firstRow="1" w:lastRow="0" w:firstColumn="1" w:lastColumn="0" w:noHBand="0" w:noVBand="1"/>
      </w:tblPr>
      <w:tblGrid>
        <w:gridCol w:w="9962"/>
      </w:tblGrid>
      <w:tr w:rsidR="0047440E" w:rsidRPr="00E642D6" w14:paraId="557769CF" w14:textId="77777777" w:rsidTr="00D2459B">
        <w:tc>
          <w:tcPr>
            <w:tcW w:w="9962" w:type="dxa"/>
            <w:shd w:val="clear" w:color="auto" w:fill="76923C" w:themeFill="accent3" w:themeFillShade="BF"/>
          </w:tcPr>
          <w:p w14:paraId="22CE0A8C" w14:textId="69B0E18D" w:rsidR="0047440E" w:rsidRPr="00E642D6" w:rsidRDefault="0047440E" w:rsidP="00A767F7">
            <w:pPr>
              <w:snapToGrid w:val="0"/>
              <w:spacing w:after="120" w:line="276" w:lineRule="auto"/>
              <w:jc w:val="center"/>
              <w:rPr>
                <w:color w:val="FFFFFF" w:themeColor="background1"/>
                <w:sz w:val="20"/>
                <w:szCs w:val="20"/>
              </w:rPr>
            </w:pPr>
            <w:commentRangeStart w:id="7"/>
            <w:r w:rsidRPr="00E642D6">
              <w:rPr>
                <w:color w:val="FFFFFF" w:themeColor="background1"/>
                <w:sz w:val="20"/>
                <w:szCs w:val="20"/>
              </w:rPr>
              <w:t>CF</w:t>
            </w:r>
            <w:commentRangeEnd w:id="7"/>
            <w:r w:rsidRPr="00E642D6">
              <w:rPr>
                <w:rStyle w:val="CommentReference"/>
                <w:sz w:val="20"/>
                <w:szCs w:val="20"/>
              </w:rPr>
              <w:commentReference w:id="7"/>
            </w:r>
            <w:r>
              <w:rPr>
                <w:color w:val="FFFFFF" w:themeColor="background1"/>
                <w:sz w:val="20"/>
                <w:szCs w:val="20"/>
              </w:rPr>
              <w:t>3</w:t>
            </w:r>
            <w:r w:rsidRPr="00E642D6">
              <w:rPr>
                <w:color w:val="FFFFFF" w:themeColor="background1"/>
                <w:sz w:val="20"/>
                <w:szCs w:val="20"/>
              </w:rPr>
              <w:t>_</w:t>
            </w:r>
            <w:r w:rsidRPr="0047440E">
              <w:rPr>
                <w:color w:val="FFFFFF" w:themeColor="background1"/>
                <w:sz w:val="20"/>
                <w:szCs w:val="20"/>
              </w:rPr>
              <w:t>2_Riesgos</w:t>
            </w:r>
          </w:p>
        </w:tc>
      </w:tr>
    </w:tbl>
    <w:p w14:paraId="612318F1" w14:textId="77777777" w:rsidR="0047440E" w:rsidRDefault="0047440E" w:rsidP="008629FD">
      <w:pPr>
        <w:snapToGrid w:val="0"/>
        <w:spacing w:after="120"/>
        <w:rPr>
          <w:sz w:val="20"/>
          <w:szCs w:val="20"/>
        </w:rPr>
      </w:pPr>
    </w:p>
    <w:p w14:paraId="09B2936A" w14:textId="3CFD2A1D" w:rsidR="0047440E" w:rsidRPr="00651CF3" w:rsidRDefault="00651CF3" w:rsidP="008629FD">
      <w:pPr>
        <w:snapToGrid w:val="0"/>
        <w:spacing w:after="120"/>
        <w:rPr>
          <w:b/>
          <w:bCs/>
          <w:color w:val="000000" w:themeColor="text1"/>
          <w:sz w:val="20"/>
          <w:szCs w:val="20"/>
        </w:rPr>
      </w:pPr>
      <w:r w:rsidRPr="00651CF3">
        <w:rPr>
          <w:b/>
          <w:bCs/>
          <w:color w:val="000000" w:themeColor="text1"/>
          <w:sz w:val="20"/>
          <w:szCs w:val="20"/>
        </w:rPr>
        <w:t xml:space="preserve">2.1 </w:t>
      </w:r>
      <w:r w:rsidRPr="00651CF3">
        <w:rPr>
          <w:b/>
          <w:bCs/>
          <w:color w:val="000000" w:themeColor="text1"/>
          <w:sz w:val="20"/>
          <w:szCs w:val="20"/>
        </w:rPr>
        <w:t>Recomendaciones para el uso de redes sociales</w:t>
      </w:r>
    </w:p>
    <w:p w14:paraId="57BDAE61" w14:textId="25B0BEE8" w:rsidR="00F4197A" w:rsidRDefault="00651CF3" w:rsidP="008629FD">
      <w:pPr>
        <w:snapToGrid w:val="0"/>
        <w:spacing w:after="120"/>
        <w:rPr>
          <w:color w:val="000000" w:themeColor="text1"/>
          <w:sz w:val="20"/>
          <w:szCs w:val="20"/>
        </w:rPr>
      </w:pPr>
      <w:r w:rsidRPr="00651CF3">
        <w:rPr>
          <w:color w:val="000000" w:themeColor="text1"/>
          <w:sz w:val="20"/>
          <w:szCs w:val="20"/>
        </w:rPr>
        <w:t>Las redes sociales no solo se han convertido en una herramienta para interactuar con las personas, sino para potenciar el desarrollo empresarial y apoyar el proceso educativo, entre muchas otras aplicaciones. Pero existen consideraciones importantes que se deben tener en cuenta a la hora de utilizarlas.</w:t>
      </w:r>
    </w:p>
    <w:p w14:paraId="6A7EA8F1" w14:textId="01082CD7" w:rsidR="00651CF3" w:rsidRDefault="00651CF3" w:rsidP="008629FD">
      <w:pPr>
        <w:rPr>
          <w:color w:val="000000" w:themeColor="text1"/>
          <w:sz w:val="20"/>
          <w:szCs w:val="20"/>
        </w:rPr>
      </w:pPr>
      <w:commentRangeStart w:id="8"/>
      <w:r>
        <w:rPr>
          <w:noProof/>
          <w:color w:val="000000" w:themeColor="text1"/>
          <w:sz w:val="20"/>
          <w:szCs w:val="20"/>
        </w:rPr>
        <w:drawing>
          <wp:anchor distT="0" distB="0" distL="114300" distR="114300" simplePos="0" relativeHeight="251664384" behindDoc="0" locked="0" layoutInCell="1" allowOverlap="1" wp14:anchorId="751AAE6F" wp14:editId="60A47BF0">
            <wp:simplePos x="0" y="0"/>
            <wp:positionH relativeFrom="column">
              <wp:posOffset>4391</wp:posOffset>
            </wp:positionH>
            <wp:positionV relativeFrom="paragraph">
              <wp:posOffset>33410</wp:posOffset>
            </wp:positionV>
            <wp:extent cx="1801640" cy="1478241"/>
            <wp:effectExtent l="0" t="0" r="1905" b="0"/>
            <wp:wrapSquare wrapText="bothSides"/>
            <wp:docPr id="16916622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2287" name="Picture 169166228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1640" cy="1478241"/>
                    </a:xfrm>
                    <a:prstGeom prst="rect">
                      <a:avLst/>
                    </a:prstGeom>
                  </pic:spPr>
                </pic:pic>
              </a:graphicData>
            </a:graphic>
            <wp14:sizeRelH relativeFrom="page">
              <wp14:pctWidth>0</wp14:pctWidth>
            </wp14:sizeRelH>
            <wp14:sizeRelV relativeFrom="page">
              <wp14:pctHeight>0</wp14:pctHeight>
            </wp14:sizeRelV>
          </wp:anchor>
        </w:drawing>
      </w:r>
      <w:commentRangeEnd w:id="8"/>
      <w:r>
        <w:rPr>
          <w:rStyle w:val="CommentReference"/>
        </w:rPr>
        <w:commentReference w:id="8"/>
      </w:r>
    </w:p>
    <w:p w14:paraId="3BDAC508" w14:textId="713DCEFA" w:rsidR="00651CF3" w:rsidRDefault="00651CF3" w:rsidP="008629FD">
      <w:pPr>
        <w:rPr>
          <w:color w:val="000000" w:themeColor="text1"/>
          <w:sz w:val="20"/>
          <w:szCs w:val="20"/>
        </w:rPr>
      </w:pPr>
    </w:p>
    <w:p w14:paraId="7F2DDD7E" w14:textId="6AFC542B" w:rsidR="00651CF3" w:rsidRDefault="00651CF3" w:rsidP="008629FD">
      <w:pPr>
        <w:rPr>
          <w:color w:val="000000" w:themeColor="text1"/>
          <w:sz w:val="20"/>
          <w:szCs w:val="20"/>
        </w:rPr>
      </w:pPr>
    </w:p>
    <w:p w14:paraId="7ECC7B40" w14:textId="679CAF91" w:rsidR="00651CF3" w:rsidRPr="00651CF3" w:rsidRDefault="00651CF3" w:rsidP="008629FD">
      <w:pPr>
        <w:rPr>
          <w:color w:val="000000" w:themeColor="text1"/>
          <w:sz w:val="20"/>
          <w:szCs w:val="20"/>
        </w:rPr>
      </w:pPr>
      <w:r w:rsidRPr="00651CF3">
        <w:rPr>
          <w:color w:val="000000" w:themeColor="text1"/>
          <w:sz w:val="20"/>
          <w:szCs w:val="20"/>
        </w:rPr>
        <w:t>Existen 3 pilares dentro de la seguridad de la información, los cuales son fundamentales en el momento de comprender la ciberseguridad. Esta triada está compuesta por</w:t>
      </w:r>
      <w:r>
        <w:rPr>
          <w:color w:val="000000" w:themeColor="text1"/>
          <w:sz w:val="20"/>
          <w:szCs w:val="20"/>
        </w:rPr>
        <w:t xml:space="preserve"> la confidencialidad, la disponibilidad y la integridad.</w:t>
      </w:r>
    </w:p>
    <w:p w14:paraId="6030E9B6" w14:textId="77777777" w:rsidR="00651CF3" w:rsidRDefault="00651CF3" w:rsidP="008629FD">
      <w:pPr>
        <w:snapToGrid w:val="0"/>
        <w:spacing w:after="120"/>
        <w:rPr>
          <w:color w:val="000000" w:themeColor="text1"/>
          <w:sz w:val="20"/>
          <w:szCs w:val="20"/>
        </w:rPr>
      </w:pPr>
    </w:p>
    <w:p w14:paraId="4329D0AC" w14:textId="77777777" w:rsidR="00F4197A" w:rsidRDefault="00F4197A" w:rsidP="008629FD">
      <w:pPr>
        <w:snapToGrid w:val="0"/>
        <w:spacing w:after="120"/>
        <w:rPr>
          <w:color w:val="000000" w:themeColor="text1"/>
          <w:sz w:val="20"/>
          <w:szCs w:val="20"/>
        </w:rPr>
      </w:pPr>
    </w:p>
    <w:p w14:paraId="7DB8D828" w14:textId="77777777" w:rsidR="00F4197A" w:rsidRDefault="00F4197A" w:rsidP="008629FD">
      <w:pPr>
        <w:snapToGrid w:val="0"/>
        <w:spacing w:after="120"/>
        <w:rPr>
          <w:color w:val="000000" w:themeColor="text1"/>
          <w:sz w:val="20"/>
          <w:szCs w:val="20"/>
        </w:rPr>
      </w:pPr>
    </w:p>
    <w:p w14:paraId="1EF4604D" w14:textId="3C620E0D" w:rsidR="00F4197A" w:rsidRDefault="00D927E0" w:rsidP="008629FD">
      <w:pPr>
        <w:snapToGrid w:val="0"/>
        <w:spacing w:after="120"/>
        <w:rPr>
          <w:color w:val="000000" w:themeColor="text1"/>
          <w:sz w:val="20"/>
          <w:szCs w:val="20"/>
        </w:rPr>
      </w:pPr>
      <w:r w:rsidRPr="00D927E0">
        <w:rPr>
          <w:color w:val="000000" w:themeColor="text1"/>
          <w:sz w:val="20"/>
          <w:szCs w:val="20"/>
        </w:rPr>
        <w:lastRenderedPageBreak/>
        <w:t>Las siguientes recomendaciones son de gran ayuda para cuando se realice la creación de un perfil en redes sociales</w:t>
      </w:r>
      <w:r>
        <w:rPr>
          <w:color w:val="000000" w:themeColor="text1"/>
          <w:sz w:val="20"/>
          <w:szCs w:val="20"/>
        </w:rPr>
        <w:t xml:space="preserve"> y</w:t>
      </w:r>
      <w:r w:rsidRPr="00D927E0">
        <w:rPr>
          <w:color w:val="000000" w:themeColor="text1"/>
          <w:sz w:val="20"/>
          <w:szCs w:val="20"/>
        </w:rPr>
        <w:t xml:space="preserve"> evitar cualquier posible robo de identidad.</w:t>
      </w:r>
    </w:p>
    <w:p w14:paraId="6959331C" w14:textId="77777777" w:rsidR="00651CF3" w:rsidRDefault="00651CF3" w:rsidP="008629FD">
      <w:pPr>
        <w:snapToGrid w:val="0"/>
        <w:spacing w:after="120"/>
        <w:rPr>
          <w:color w:val="000000" w:themeColor="text1"/>
          <w:sz w:val="20"/>
          <w:szCs w:val="20"/>
        </w:rPr>
      </w:pPr>
    </w:p>
    <w:tbl>
      <w:tblPr>
        <w:tblStyle w:val="TableGrid"/>
        <w:tblW w:w="0" w:type="auto"/>
        <w:tblLook w:val="04A0" w:firstRow="1" w:lastRow="0" w:firstColumn="1" w:lastColumn="0" w:noHBand="0" w:noVBand="1"/>
      </w:tblPr>
      <w:tblGrid>
        <w:gridCol w:w="9962"/>
      </w:tblGrid>
      <w:tr w:rsidR="00F61350" w:rsidRPr="00E642D6" w14:paraId="2E87C67E" w14:textId="77777777" w:rsidTr="00D2459B">
        <w:tc>
          <w:tcPr>
            <w:tcW w:w="9962" w:type="dxa"/>
            <w:shd w:val="clear" w:color="auto" w:fill="76923C" w:themeFill="accent3" w:themeFillShade="BF"/>
          </w:tcPr>
          <w:p w14:paraId="1C3B6B15" w14:textId="40640F08" w:rsidR="00F61350" w:rsidRPr="00E642D6" w:rsidRDefault="00F61350" w:rsidP="00A767F7">
            <w:pPr>
              <w:snapToGrid w:val="0"/>
              <w:spacing w:after="120" w:line="276" w:lineRule="auto"/>
              <w:jc w:val="center"/>
              <w:rPr>
                <w:color w:val="FFFFFF" w:themeColor="background1"/>
                <w:sz w:val="20"/>
                <w:szCs w:val="20"/>
              </w:rPr>
            </w:pPr>
            <w:commentRangeStart w:id="9"/>
            <w:r w:rsidRPr="00E642D6">
              <w:rPr>
                <w:color w:val="FFFFFF" w:themeColor="background1"/>
                <w:sz w:val="20"/>
                <w:szCs w:val="20"/>
              </w:rPr>
              <w:t>CF</w:t>
            </w:r>
            <w:commentRangeEnd w:id="9"/>
            <w:r w:rsidRPr="00E642D6">
              <w:rPr>
                <w:rStyle w:val="CommentReference"/>
                <w:sz w:val="20"/>
                <w:szCs w:val="20"/>
              </w:rPr>
              <w:commentReference w:id="9"/>
            </w:r>
            <w:r>
              <w:rPr>
                <w:color w:val="FFFFFF" w:themeColor="background1"/>
                <w:sz w:val="20"/>
                <w:szCs w:val="20"/>
              </w:rPr>
              <w:t>3</w:t>
            </w:r>
            <w:r w:rsidRPr="00E642D6">
              <w:rPr>
                <w:color w:val="FFFFFF" w:themeColor="background1"/>
                <w:sz w:val="20"/>
                <w:szCs w:val="20"/>
              </w:rPr>
              <w:t>_</w:t>
            </w:r>
            <w:r w:rsidRPr="0047440E">
              <w:rPr>
                <w:color w:val="FFFFFF" w:themeColor="background1"/>
                <w:sz w:val="20"/>
                <w:szCs w:val="20"/>
              </w:rPr>
              <w:t>2</w:t>
            </w:r>
            <w:r w:rsidRPr="00F61350">
              <w:rPr>
                <w:color w:val="FFFFFF" w:themeColor="background1"/>
                <w:sz w:val="20"/>
                <w:szCs w:val="20"/>
              </w:rPr>
              <w:t>_1_Recomendaciones</w:t>
            </w:r>
          </w:p>
        </w:tc>
      </w:tr>
    </w:tbl>
    <w:p w14:paraId="29D69CA7" w14:textId="77777777" w:rsidR="00F61350" w:rsidRDefault="00F61350" w:rsidP="008629FD">
      <w:pPr>
        <w:snapToGrid w:val="0"/>
        <w:spacing w:after="120"/>
        <w:rPr>
          <w:sz w:val="20"/>
          <w:szCs w:val="20"/>
        </w:rPr>
      </w:pPr>
    </w:p>
    <w:p w14:paraId="54898F21" w14:textId="5A6D1709" w:rsidR="00651CF3" w:rsidRPr="00F61350" w:rsidRDefault="00F61350" w:rsidP="008629FD">
      <w:pPr>
        <w:snapToGrid w:val="0"/>
        <w:spacing w:after="120"/>
        <w:rPr>
          <w:color w:val="000000" w:themeColor="text1"/>
          <w:sz w:val="20"/>
          <w:szCs w:val="20"/>
          <w:lang w:val="es-ES"/>
        </w:rPr>
      </w:pPr>
      <w:r w:rsidRPr="00F61350">
        <w:rPr>
          <w:color w:val="000000" w:themeColor="text1"/>
          <w:sz w:val="20"/>
          <w:szCs w:val="20"/>
          <w:lang w:val="es-ES"/>
        </w:rPr>
        <w:t xml:space="preserve">Lo invitamos consultar el video </w:t>
      </w:r>
      <w:r w:rsidRPr="00F61350">
        <w:rPr>
          <w:b/>
          <w:bCs/>
          <w:color w:val="000000" w:themeColor="text1"/>
          <w:sz w:val="20"/>
          <w:szCs w:val="20"/>
          <w:lang w:val="es-ES"/>
        </w:rPr>
        <w:t>Conoce estos 5 consejos para proteger tu identidad digital</w:t>
      </w:r>
      <w:r w:rsidRPr="00F61350">
        <w:rPr>
          <w:color w:val="000000" w:themeColor="text1"/>
          <w:sz w:val="20"/>
          <w:szCs w:val="20"/>
          <w:lang w:val="es-ES"/>
        </w:rPr>
        <w:t xml:space="preserve">, el cual se encuentra en el material complementario y explica </w:t>
      </w:r>
      <w:proofErr w:type="spellStart"/>
      <w:r w:rsidRPr="00F61350">
        <w:rPr>
          <w:color w:val="000000" w:themeColor="text1"/>
          <w:sz w:val="20"/>
          <w:szCs w:val="20"/>
          <w:lang w:val="es-ES"/>
        </w:rPr>
        <w:t>tips</w:t>
      </w:r>
      <w:proofErr w:type="spellEnd"/>
      <w:r w:rsidRPr="00F61350">
        <w:rPr>
          <w:color w:val="000000" w:themeColor="text1"/>
          <w:sz w:val="20"/>
          <w:szCs w:val="20"/>
          <w:lang w:val="es-ES"/>
        </w:rPr>
        <w:t xml:space="preserve"> para proteger su identidad digital.</w:t>
      </w:r>
    </w:p>
    <w:p w14:paraId="3595CE76" w14:textId="77777777" w:rsidR="00651CF3" w:rsidRDefault="00651CF3" w:rsidP="008629FD">
      <w:pPr>
        <w:snapToGrid w:val="0"/>
        <w:spacing w:after="120"/>
        <w:rPr>
          <w:color w:val="000000" w:themeColor="text1"/>
          <w:sz w:val="20"/>
          <w:szCs w:val="20"/>
        </w:rPr>
      </w:pPr>
    </w:p>
    <w:p w14:paraId="53561A49" w14:textId="547B7B8F" w:rsidR="00F61350" w:rsidRDefault="00F61350" w:rsidP="008629FD">
      <w:pPr>
        <w:snapToGrid w:val="0"/>
        <w:spacing w:after="120"/>
        <w:rPr>
          <w:color w:val="000000" w:themeColor="text1"/>
          <w:sz w:val="20"/>
          <w:szCs w:val="20"/>
        </w:rPr>
      </w:pPr>
      <w:r w:rsidRPr="00F61350">
        <w:rPr>
          <w:color w:val="000000" w:themeColor="text1"/>
          <w:sz w:val="20"/>
          <w:szCs w:val="20"/>
        </w:rPr>
        <w:t>Estas, son solo algunas de las recomendaciones que debemos seguir para crear nuestro perfil un poco más seguro, pero el único responsable de lo que se publica, de lo que se comparte o no, es usted mismo. Piense e identifique estrategias para no ser víctima de los delincuentes digitales.</w:t>
      </w:r>
    </w:p>
    <w:p w14:paraId="5C210C0B" w14:textId="59008D7A" w:rsidR="00651CF3" w:rsidRDefault="00F61350" w:rsidP="008629FD">
      <w:pPr>
        <w:snapToGrid w:val="0"/>
        <w:spacing w:after="120"/>
        <w:rPr>
          <w:color w:val="000000" w:themeColor="text1"/>
          <w:sz w:val="20"/>
          <w:szCs w:val="20"/>
        </w:rPr>
      </w:pPr>
      <w:commentRangeStart w:id="10"/>
      <w:r w:rsidRPr="00F61350">
        <w:rPr>
          <w:color w:val="000000" w:themeColor="text1"/>
          <w:sz w:val="20"/>
          <w:szCs w:val="20"/>
        </w:rPr>
        <w:t>Gracias a la huella digital, se pueden detectar amenazas y los responsables de las mismas.</w:t>
      </w:r>
      <w:commentRangeEnd w:id="10"/>
      <w:r>
        <w:rPr>
          <w:rStyle w:val="CommentReference"/>
        </w:rPr>
        <w:commentReference w:id="10"/>
      </w:r>
    </w:p>
    <w:p w14:paraId="492D0EFA" w14:textId="77777777" w:rsidR="00651CF3" w:rsidRDefault="00651CF3" w:rsidP="008629FD">
      <w:pPr>
        <w:snapToGrid w:val="0"/>
        <w:spacing w:after="120"/>
        <w:rPr>
          <w:color w:val="000000" w:themeColor="text1"/>
          <w:sz w:val="20"/>
          <w:szCs w:val="20"/>
        </w:rPr>
      </w:pPr>
    </w:p>
    <w:p w14:paraId="5E12B6D7" w14:textId="5BF09B4F" w:rsidR="00CB32D0" w:rsidRPr="00CB32D0" w:rsidRDefault="00CB32D0" w:rsidP="008629FD">
      <w:pPr>
        <w:pStyle w:val="ListParagraph"/>
        <w:numPr>
          <w:ilvl w:val="3"/>
          <w:numId w:val="1"/>
        </w:numPr>
        <w:snapToGrid w:val="0"/>
        <w:spacing w:after="120"/>
        <w:ind w:left="360"/>
        <w:rPr>
          <w:b/>
          <w:bCs/>
          <w:color w:val="000000" w:themeColor="text1"/>
          <w:sz w:val="20"/>
          <w:szCs w:val="20"/>
        </w:rPr>
      </w:pPr>
      <w:r w:rsidRPr="00CB32D0">
        <w:rPr>
          <w:b/>
          <w:bCs/>
          <w:color w:val="000000" w:themeColor="text1"/>
          <w:sz w:val="20"/>
          <w:szCs w:val="20"/>
        </w:rPr>
        <w:t>Almacenamiento en la nube</w:t>
      </w:r>
    </w:p>
    <w:p w14:paraId="1CC5E83C" w14:textId="2218AD25" w:rsidR="00F61350" w:rsidRDefault="00CB32D0" w:rsidP="008629FD">
      <w:pPr>
        <w:snapToGrid w:val="0"/>
        <w:spacing w:after="120"/>
        <w:rPr>
          <w:color w:val="000000" w:themeColor="text1"/>
          <w:sz w:val="20"/>
          <w:szCs w:val="20"/>
        </w:rPr>
      </w:pPr>
      <w:r w:rsidRPr="00CB32D0">
        <w:rPr>
          <w:color w:val="000000" w:themeColor="text1"/>
          <w:sz w:val="20"/>
          <w:szCs w:val="20"/>
        </w:rPr>
        <w:t xml:space="preserve">¿Conoce qué es el </w:t>
      </w:r>
      <w:r w:rsidRPr="00CB32D0">
        <w:rPr>
          <w:color w:val="000000" w:themeColor="text1"/>
          <w:sz w:val="20"/>
          <w:szCs w:val="20"/>
        </w:rPr>
        <w:t>disquete</w:t>
      </w:r>
      <w:r w:rsidRPr="00CB32D0">
        <w:rPr>
          <w:color w:val="000000" w:themeColor="text1"/>
          <w:sz w:val="20"/>
          <w:szCs w:val="20"/>
        </w:rPr>
        <w:t xml:space="preserve">? o ¿utilizó memorias USB? Realmente todo ha avanzado de manera sorprendente y, hoy en día, podemos almacenar información, incluso, en medios que no siempre necesitamos tener con nosotros; con un dispositivo con acceso a Internet y con una cuenta de correo electrónico, es suficiente para acceder a la información. Pero, ¿cómo funciona esto? </w:t>
      </w:r>
      <w:r>
        <w:rPr>
          <w:color w:val="000000" w:themeColor="text1"/>
          <w:sz w:val="20"/>
          <w:szCs w:val="20"/>
        </w:rPr>
        <w:t>El siguiente video nos explica esta temática</w:t>
      </w:r>
      <w:r w:rsidRPr="00CB32D0">
        <w:rPr>
          <w:color w:val="000000" w:themeColor="text1"/>
          <w:sz w:val="20"/>
          <w:szCs w:val="20"/>
        </w:rPr>
        <w:t>:</w:t>
      </w:r>
    </w:p>
    <w:p w14:paraId="79D21718" w14:textId="77777777" w:rsidR="00F61350" w:rsidRDefault="00F61350" w:rsidP="008629FD">
      <w:pPr>
        <w:snapToGrid w:val="0"/>
        <w:spacing w:after="120"/>
        <w:rPr>
          <w:color w:val="000000" w:themeColor="text1"/>
          <w:sz w:val="20"/>
          <w:szCs w:val="20"/>
        </w:rPr>
      </w:pPr>
    </w:p>
    <w:p w14:paraId="7A5FA891" w14:textId="643AA159" w:rsidR="00F61350" w:rsidRDefault="00CB32D0" w:rsidP="00A767F7">
      <w:pPr>
        <w:snapToGrid w:val="0"/>
        <w:spacing w:after="120"/>
        <w:jc w:val="center"/>
        <w:rPr>
          <w:color w:val="000000" w:themeColor="text1"/>
          <w:sz w:val="20"/>
          <w:szCs w:val="20"/>
        </w:rPr>
      </w:pPr>
      <w:commentRangeStart w:id="11"/>
      <w:r>
        <w:rPr>
          <w:noProof/>
          <w:color w:val="000000" w:themeColor="text1"/>
          <w:sz w:val="20"/>
          <w:szCs w:val="20"/>
        </w:rPr>
        <w:drawing>
          <wp:inline distT="0" distB="0" distL="0" distR="0" wp14:anchorId="384CC6A6" wp14:editId="0330CA54">
            <wp:extent cx="3992578" cy="2388660"/>
            <wp:effectExtent l="0" t="0" r="0" b="0"/>
            <wp:docPr id="15870329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32972" name="Picture 1587032972"/>
                    <pic:cNvPicPr/>
                  </pic:nvPicPr>
                  <pic:blipFill>
                    <a:blip r:embed="rId21">
                      <a:extLst>
                        <a:ext uri="{28A0092B-C50C-407E-A947-70E740481C1C}">
                          <a14:useLocalDpi xmlns:a14="http://schemas.microsoft.com/office/drawing/2010/main" val="0"/>
                        </a:ext>
                      </a:extLst>
                    </a:blip>
                    <a:stretch>
                      <a:fillRect/>
                    </a:stretch>
                  </pic:blipFill>
                  <pic:spPr>
                    <a:xfrm>
                      <a:off x="0" y="0"/>
                      <a:ext cx="4001606" cy="2394061"/>
                    </a:xfrm>
                    <a:prstGeom prst="rect">
                      <a:avLst/>
                    </a:prstGeom>
                  </pic:spPr>
                </pic:pic>
              </a:graphicData>
            </a:graphic>
          </wp:inline>
        </w:drawing>
      </w:r>
      <w:commentRangeEnd w:id="11"/>
      <w:r>
        <w:rPr>
          <w:rStyle w:val="CommentReference"/>
        </w:rPr>
        <w:commentReference w:id="11"/>
      </w:r>
    </w:p>
    <w:p w14:paraId="29DBAB73" w14:textId="77777777" w:rsidR="00F61350" w:rsidRDefault="00F61350" w:rsidP="008629FD">
      <w:pPr>
        <w:snapToGrid w:val="0"/>
        <w:spacing w:after="120"/>
        <w:rPr>
          <w:color w:val="000000" w:themeColor="text1"/>
          <w:sz w:val="20"/>
          <w:szCs w:val="20"/>
        </w:rPr>
      </w:pPr>
    </w:p>
    <w:p w14:paraId="0B5B8969" w14:textId="4E500312" w:rsidR="00F61350" w:rsidRPr="00CB32D0" w:rsidRDefault="00CB32D0" w:rsidP="008629FD">
      <w:pPr>
        <w:snapToGrid w:val="0"/>
        <w:spacing w:after="120"/>
        <w:rPr>
          <w:b/>
          <w:bCs/>
          <w:color w:val="000000" w:themeColor="text1"/>
          <w:sz w:val="20"/>
          <w:szCs w:val="20"/>
        </w:rPr>
      </w:pPr>
      <w:r w:rsidRPr="00CB32D0">
        <w:rPr>
          <w:b/>
          <w:bCs/>
          <w:color w:val="000000" w:themeColor="text1"/>
          <w:sz w:val="20"/>
          <w:szCs w:val="20"/>
        </w:rPr>
        <w:t xml:space="preserve">3.1 </w:t>
      </w:r>
      <w:r w:rsidRPr="00CB32D0">
        <w:rPr>
          <w:b/>
          <w:bCs/>
          <w:color w:val="000000" w:themeColor="text1"/>
          <w:sz w:val="20"/>
          <w:szCs w:val="20"/>
        </w:rPr>
        <w:t>Aplicaciones en la nube</w:t>
      </w:r>
    </w:p>
    <w:p w14:paraId="10603CE7" w14:textId="77777777" w:rsidR="00CB32D0" w:rsidRDefault="00CB32D0" w:rsidP="008629FD">
      <w:pPr>
        <w:rPr>
          <w:color w:val="000000" w:themeColor="text1"/>
          <w:sz w:val="20"/>
          <w:szCs w:val="20"/>
        </w:rPr>
      </w:pPr>
      <w:r w:rsidRPr="00CB32D0">
        <w:rPr>
          <w:color w:val="000000" w:themeColor="text1"/>
          <w:sz w:val="20"/>
          <w:szCs w:val="20"/>
        </w:rPr>
        <w:t>Las cuentas de correo nos permiten acceder a múltiples servicios. En el caso de Chrome, solo se debe acceder al botón que, generalmente, se encuentra en la parte superior derecha, con nuestra cuenta y contraseña de correo electrónico.</w:t>
      </w:r>
    </w:p>
    <w:p w14:paraId="5654C01C" w14:textId="521BB1A9" w:rsidR="00CB32D0" w:rsidRPr="00CB32D0" w:rsidRDefault="00CB32D0" w:rsidP="008629FD">
      <w:pPr>
        <w:rPr>
          <w:color w:val="000000" w:themeColor="text1"/>
          <w:sz w:val="20"/>
          <w:szCs w:val="20"/>
        </w:rPr>
      </w:pPr>
    </w:p>
    <w:commentRangeStart w:id="12"/>
    <w:p w14:paraId="646C389F" w14:textId="49F7C129" w:rsidR="00F61350" w:rsidRDefault="00CB32D0" w:rsidP="008629FD">
      <w:pPr>
        <w:snapToGrid w:val="0"/>
        <w:spacing w:after="120"/>
        <w:rPr>
          <w:color w:val="000000" w:themeColor="text1"/>
          <w:sz w:val="20"/>
          <w:szCs w:val="20"/>
        </w:rPr>
      </w:pPr>
      <w:r>
        <w:lastRenderedPageBreak/>
        <w:fldChar w:fldCharType="begin"/>
      </w:r>
      <w:r>
        <w:instrText xml:space="preserve"> INCLUDEPICTURE "https://ecored-sena.github.io/13530002_HABILIDADES_DIGITALES_CF3/img/img_32.f9f19794.png" \* MERGEFORMATINET </w:instrText>
      </w:r>
      <w:r>
        <w:fldChar w:fldCharType="separate"/>
      </w:r>
      <w:r>
        <w:rPr>
          <w:noProof/>
        </w:rPr>
        <w:drawing>
          <wp:inline distT="0" distB="0" distL="0" distR="0" wp14:anchorId="478295B1" wp14:editId="5C613A2E">
            <wp:extent cx="6332220" cy="2383790"/>
            <wp:effectExtent l="0" t="0" r="5080" b="3810"/>
            <wp:docPr id="7645854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32220" cy="2383790"/>
                    </a:xfrm>
                    <a:prstGeom prst="rect">
                      <a:avLst/>
                    </a:prstGeom>
                    <a:noFill/>
                    <a:ln>
                      <a:noFill/>
                    </a:ln>
                  </pic:spPr>
                </pic:pic>
              </a:graphicData>
            </a:graphic>
          </wp:inline>
        </w:drawing>
      </w:r>
      <w:r>
        <w:fldChar w:fldCharType="end"/>
      </w:r>
      <w:commentRangeEnd w:id="12"/>
      <w:r>
        <w:rPr>
          <w:rStyle w:val="CommentReference"/>
        </w:rPr>
        <w:commentReference w:id="12"/>
      </w:r>
    </w:p>
    <w:p w14:paraId="64A2977B" w14:textId="00227AA5" w:rsidR="00F4197A" w:rsidRDefault="00F4197A" w:rsidP="008629FD">
      <w:pPr>
        <w:snapToGrid w:val="0"/>
        <w:spacing w:after="120"/>
        <w:rPr>
          <w:color w:val="000000" w:themeColor="text1"/>
          <w:sz w:val="20"/>
          <w:szCs w:val="20"/>
        </w:rPr>
      </w:pPr>
    </w:p>
    <w:p w14:paraId="7F889370" w14:textId="6946CA95" w:rsidR="00CB32D0" w:rsidRDefault="00CB32D0" w:rsidP="008629FD">
      <w:pPr>
        <w:snapToGrid w:val="0"/>
        <w:spacing w:after="120"/>
        <w:rPr>
          <w:color w:val="000000" w:themeColor="text1"/>
          <w:sz w:val="20"/>
          <w:szCs w:val="20"/>
        </w:rPr>
      </w:pPr>
      <w:commentRangeStart w:id="13"/>
      <w:r w:rsidRPr="00CB32D0">
        <w:rPr>
          <w:color w:val="000000" w:themeColor="text1"/>
          <w:sz w:val="20"/>
          <w:szCs w:val="20"/>
        </w:rPr>
        <w:t>Posterior a esto, es importante reconocer los 9 puntos ubicados en la esquina superior derecha, ese botón dará acceso a los servicios asociados a la cuenta de Google.</w:t>
      </w:r>
    </w:p>
    <w:p w14:paraId="5E68462C" w14:textId="3167E695" w:rsidR="00CB32D0" w:rsidRDefault="00CB32D0" w:rsidP="008629FD">
      <w:pPr>
        <w:snapToGrid w:val="0"/>
        <w:spacing w:after="120"/>
        <w:rPr>
          <w:color w:val="000000" w:themeColor="text1"/>
          <w:sz w:val="20"/>
          <w:szCs w:val="20"/>
        </w:rPr>
      </w:pPr>
      <w:r w:rsidRPr="00CB32D0">
        <w:rPr>
          <w:color w:val="000000" w:themeColor="text1"/>
          <w:sz w:val="20"/>
          <w:szCs w:val="20"/>
        </w:rPr>
        <w:t>Una vez se accede, el aspecto cambiará, ahora se podrá observar la fotografía de perfil o la letra inicial del nombre asociado al correo.</w:t>
      </w:r>
    </w:p>
    <w:p w14:paraId="2E43DD23" w14:textId="45C7B800" w:rsidR="00CB32D0" w:rsidRDefault="00CB32D0" w:rsidP="008629FD">
      <w:pPr>
        <w:snapToGrid w:val="0"/>
        <w:spacing w:after="120"/>
        <w:rPr>
          <w:color w:val="000000" w:themeColor="text1"/>
          <w:sz w:val="20"/>
          <w:szCs w:val="20"/>
        </w:rPr>
      </w:pPr>
      <w:r>
        <w:rPr>
          <w:noProof/>
          <w:color w:val="000000" w:themeColor="text1"/>
          <w:sz w:val="20"/>
          <w:szCs w:val="20"/>
        </w:rPr>
        <w:drawing>
          <wp:anchor distT="0" distB="0" distL="114300" distR="114300" simplePos="0" relativeHeight="251665408" behindDoc="0" locked="0" layoutInCell="1" allowOverlap="1" wp14:anchorId="4FEBFF74" wp14:editId="045D3734">
            <wp:simplePos x="0" y="0"/>
            <wp:positionH relativeFrom="column">
              <wp:posOffset>1126308</wp:posOffset>
            </wp:positionH>
            <wp:positionV relativeFrom="paragraph">
              <wp:posOffset>333</wp:posOffset>
            </wp:positionV>
            <wp:extent cx="4109720" cy="1151890"/>
            <wp:effectExtent l="0" t="0" r="5080" b="3810"/>
            <wp:wrapSquare wrapText="bothSides"/>
            <wp:docPr id="7517718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71868" name="Picture 751771868"/>
                    <pic:cNvPicPr/>
                  </pic:nvPicPr>
                  <pic:blipFill>
                    <a:blip r:embed="rId23">
                      <a:extLst>
                        <a:ext uri="{28A0092B-C50C-407E-A947-70E740481C1C}">
                          <a14:useLocalDpi xmlns:a14="http://schemas.microsoft.com/office/drawing/2010/main" val="0"/>
                        </a:ext>
                      </a:extLst>
                    </a:blip>
                    <a:stretch>
                      <a:fillRect/>
                    </a:stretch>
                  </pic:blipFill>
                  <pic:spPr>
                    <a:xfrm>
                      <a:off x="0" y="0"/>
                      <a:ext cx="4109720" cy="1151890"/>
                    </a:xfrm>
                    <a:prstGeom prst="rect">
                      <a:avLst/>
                    </a:prstGeom>
                  </pic:spPr>
                </pic:pic>
              </a:graphicData>
            </a:graphic>
            <wp14:sizeRelH relativeFrom="page">
              <wp14:pctWidth>0</wp14:pctWidth>
            </wp14:sizeRelH>
            <wp14:sizeRelV relativeFrom="page">
              <wp14:pctHeight>0</wp14:pctHeight>
            </wp14:sizeRelV>
          </wp:anchor>
        </w:drawing>
      </w:r>
    </w:p>
    <w:commentRangeEnd w:id="13"/>
    <w:p w14:paraId="7096B7AD" w14:textId="77777777" w:rsidR="00CB32D0" w:rsidRDefault="00CB32D0" w:rsidP="008629FD">
      <w:pPr>
        <w:snapToGrid w:val="0"/>
        <w:spacing w:after="120"/>
        <w:rPr>
          <w:color w:val="000000" w:themeColor="text1"/>
          <w:sz w:val="20"/>
          <w:szCs w:val="20"/>
        </w:rPr>
      </w:pPr>
      <w:r>
        <w:rPr>
          <w:rStyle w:val="CommentReference"/>
        </w:rPr>
        <w:commentReference w:id="13"/>
      </w:r>
    </w:p>
    <w:p w14:paraId="74CE8116" w14:textId="77777777" w:rsidR="00CB32D0" w:rsidRDefault="00CB32D0" w:rsidP="008629FD">
      <w:pPr>
        <w:snapToGrid w:val="0"/>
        <w:spacing w:after="120"/>
        <w:rPr>
          <w:color w:val="000000" w:themeColor="text1"/>
          <w:sz w:val="20"/>
          <w:szCs w:val="20"/>
        </w:rPr>
      </w:pPr>
    </w:p>
    <w:p w14:paraId="5412AF99" w14:textId="77777777" w:rsidR="00CB32D0" w:rsidRDefault="00CB32D0" w:rsidP="008629FD">
      <w:pPr>
        <w:snapToGrid w:val="0"/>
        <w:spacing w:after="120"/>
        <w:rPr>
          <w:color w:val="000000" w:themeColor="text1"/>
          <w:sz w:val="20"/>
          <w:szCs w:val="20"/>
        </w:rPr>
      </w:pPr>
    </w:p>
    <w:p w14:paraId="26174C50" w14:textId="77777777" w:rsidR="00CB32D0" w:rsidRDefault="00CB32D0" w:rsidP="008629FD">
      <w:pPr>
        <w:snapToGrid w:val="0"/>
        <w:spacing w:after="120"/>
        <w:rPr>
          <w:color w:val="000000" w:themeColor="text1"/>
          <w:sz w:val="20"/>
          <w:szCs w:val="20"/>
        </w:rPr>
      </w:pPr>
    </w:p>
    <w:p w14:paraId="6F9139EB" w14:textId="77777777" w:rsidR="00CB32D0" w:rsidRDefault="00CB32D0" w:rsidP="008629FD">
      <w:pPr>
        <w:snapToGrid w:val="0"/>
        <w:spacing w:after="120"/>
        <w:rPr>
          <w:color w:val="000000" w:themeColor="text1"/>
          <w:sz w:val="20"/>
          <w:szCs w:val="20"/>
        </w:rPr>
      </w:pPr>
    </w:p>
    <w:p w14:paraId="440767BD" w14:textId="509105CF" w:rsidR="00CB32D0" w:rsidRDefault="00CB32D0" w:rsidP="008629FD">
      <w:pPr>
        <w:snapToGrid w:val="0"/>
        <w:spacing w:after="120"/>
        <w:rPr>
          <w:color w:val="000000" w:themeColor="text1"/>
          <w:sz w:val="20"/>
          <w:szCs w:val="20"/>
        </w:rPr>
      </w:pPr>
      <w:r w:rsidRPr="00CB32D0">
        <w:rPr>
          <w:color w:val="000000" w:themeColor="text1"/>
          <w:sz w:val="20"/>
          <w:szCs w:val="20"/>
        </w:rPr>
        <w:t>Otra manera de acceder a las aplicaciones de Google es iniciar sesión en el correo Gmail, en este caso se puede encontrar el botón de aplicaciones en la parte superior derecha del correo.</w:t>
      </w:r>
    </w:p>
    <w:p w14:paraId="0E66561D" w14:textId="25260276" w:rsidR="00CB32D0" w:rsidRDefault="00CB32D0" w:rsidP="008629FD">
      <w:pPr>
        <w:snapToGrid w:val="0"/>
        <w:spacing w:after="120"/>
        <w:rPr>
          <w:color w:val="000000" w:themeColor="text1"/>
          <w:sz w:val="20"/>
          <w:szCs w:val="20"/>
        </w:rPr>
      </w:pPr>
      <w:r w:rsidRPr="00CB32D0">
        <w:rPr>
          <w:color w:val="000000" w:themeColor="text1"/>
          <w:sz w:val="20"/>
          <w:szCs w:val="20"/>
        </w:rPr>
        <w:t>Otra opción puede ser Microsoft, que permite acceder a diferentes servicios desde la cuenta de correo de Outlook. Se inicia sesión con la cuenta de correo electrónico y se busca la opción de aplicaciones, representada por un botón en forma de pequeños botones agrupados en la parte superior izquierda del navegador. Al presionarlos, se puede interactuar con los servicios que ofrece.</w:t>
      </w:r>
    </w:p>
    <w:p w14:paraId="4F0D7FF5" w14:textId="702E5CA8" w:rsidR="00CB32D0" w:rsidRDefault="00CB32D0" w:rsidP="009D14CF">
      <w:pPr>
        <w:snapToGrid w:val="0"/>
        <w:spacing w:after="120"/>
        <w:jc w:val="center"/>
        <w:rPr>
          <w:color w:val="000000" w:themeColor="text1"/>
          <w:sz w:val="20"/>
          <w:szCs w:val="20"/>
        </w:rPr>
      </w:pPr>
      <w:commentRangeStart w:id="14"/>
      <w:r>
        <w:rPr>
          <w:noProof/>
          <w:color w:val="000000" w:themeColor="text1"/>
          <w:sz w:val="20"/>
          <w:szCs w:val="20"/>
        </w:rPr>
        <w:drawing>
          <wp:inline distT="0" distB="0" distL="0" distR="0" wp14:anchorId="3DA5927E" wp14:editId="46952769">
            <wp:extent cx="3711921" cy="1967631"/>
            <wp:effectExtent l="0" t="0" r="0" b="1270"/>
            <wp:docPr id="1075218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1842" name="Picture 107521842"/>
                    <pic:cNvPicPr/>
                  </pic:nvPicPr>
                  <pic:blipFill>
                    <a:blip r:embed="rId24">
                      <a:extLst>
                        <a:ext uri="{28A0092B-C50C-407E-A947-70E740481C1C}">
                          <a14:useLocalDpi xmlns:a14="http://schemas.microsoft.com/office/drawing/2010/main" val="0"/>
                        </a:ext>
                      </a:extLst>
                    </a:blip>
                    <a:stretch>
                      <a:fillRect/>
                    </a:stretch>
                  </pic:blipFill>
                  <pic:spPr>
                    <a:xfrm>
                      <a:off x="0" y="0"/>
                      <a:ext cx="3721608" cy="1972766"/>
                    </a:xfrm>
                    <a:prstGeom prst="rect">
                      <a:avLst/>
                    </a:prstGeom>
                  </pic:spPr>
                </pic:pic>
              </a:graphicData>
            </a:graphic>
          </wp:inline>
        </w:drawing>
      </w:r>
      <w:commentRangeEnd w:id="14"/>
      <w:r w:rsidR="00BD507C">
        <w:rPr>
          <w:rStyle w:val="CommentReference"/>
        </w:rPr>
        <w:commentReference w:id="14"/>
      </w:r>
    </w:p>
    <w:p w14:paraId="70EA0225" w14:textId="77777777" w:rsidR="00CB32D0" w:rsidRDefault="00CB32D0" w:rsidP="008629FD">
      <w:pPr>
        <w:snapToGrid w:val="0"/>
        <w:spacing w:after="120"/>
        <w:rPr>
          <w:color w:val="000000" w:themeColor="text1"/>
          <w:sz w:val="20"/>
          <w:szCs w:val="20"/>
        </w:rPr>
      </w:pPr>
    </w:p>
    <w:p w14:paraId="739E7412" w14:textId="3C353432" w:rsidR="00CB32D0" w:rsidRDefault="00BD507C" w:rsidP="009D14CF">
      <w:pPr>
        <w:snapToGrid w:val="0"/>
        <w:spacing w:after="120"/>
        <w:jc w:val="center"/>
        <w:rPr>
          <w:color w:val="000000" w:themeColor="text1"/>
          <w:sz w:val="20"/>
          <w:szCs w:val="20"/>
        </w:rPr>
      </w:pPr>
      <w:commentRangeStart w:id="15"/>
      <w:r>
        <w:rPr>
          <w:noProof/>
          <w:color w:val="000000" w:themeColor="text1"/>
          <w:sz w:val="20"/>
          <w:szCs w:val="20"/>
        </w:rPr>
        <w:drawing>
          <wp:inline distT="0" distB="0" distL="0" distR="0" wp14:anchorId="5B5B867C" wp14:editId="77FD98EE">
            <wp:extent cx="1702052" cy="2686669"/>
            <wp:effectExtent l="0" t="0" r="0" b="6350"/>
            <wp:docPr id="5617227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22705" name="Picture 561722705"/>
                    <pic:cNvPicPr/>
                  </pic:nvPicPr>
                  <pic:blipFill>
                    <a:blip r:embed="rId25">
                      <a:extLst>
                        <a:ext uri="{28A0092B-C50C-407E-A947-70E740481C1C}">
                          <a14:useLocalDpi xmlns:a14="http://schemas.microsoft.com/office/drawing/2010/main" val="0"/>
                        </a:ext>
                      </a:extLst>
                    </a:blip>
                    <a:stretch>
                      <a:fillRect/>
                    </a:stretch>
                  </pic:blipFill>
                  <pic:spPr>
                    <a:xfrm>
                      <a:off x="0" y="0"/>
                      <a:ext cx="1717214" cy="2710603"/>
                    </a:xfrm>
                    <a:prstGeom prst="rect">
                      <a:avLst/>
                    </a:prstGeom>
                  </pic:spPr>
                </pic:pic>
              </a:graphicData>
            </a:graphic>
          </wp:inline>
        </w:drawing>
      </w:r>
      <w:commentRangeEnd w:id="15"/>
      <w:r>
        <w:rPr>
          <w:rStyle w:val="CommentReference"/>
        </w:rPr>
        <w:commentReference w:id="15"/>
      </w:r>
      <w:commentRangeStart w:id="16"/>
      <w:r>
        <w:rPr>
          <w:noProof/>
          <w:color w:val="000000" w:themeColor="text1"/>
          <w:sz w:val="20"/>
          <w:szCs w:val="20"/>
        </w:rPr>
        <w:drawing>
          <wp:inline distT="0" distB="0" distL="0" distR="0" wp14:anchorId="0AAF792A" wp14:editId="64A5803B">
            <wp:extent cx="2132343" cy="2607297"/>
            <wp:effectExtent l="0" t="0" r="1270" b="0"/>
            <wp:docPr id="19189474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47495" name="Picture 1918947495"/>
                    <pic:cNvPicPr/>
                  </pic:nvPicPr>
                  <pic:blipFill>
                    <a:blip r:embed="rId26">
                      <a:extLst>
                        <a:ext uri="{28A0092B-C50C-407E-A947-70E740481C1C}">
                          <a14:useLocalDpi xmlns:a14="http://schemas.microsoft.com/office/drawing/2010/main" val="0"/>
                        </a:ext>
                      </a:extLst>
                    </a:blip>
                    <a:stretch>
                      <a:fillRect/>
                    </a:stretch>
                  </pic:blipFill>
                  <pic:spPr>
                    <a:xfrm>
                      <a:off x="0" y="0"/>
                      <a:ext cx="2149904" cy="2628769"/>
                    </a:xfrm>
                    <a:prstGeom prst="rect">
                      <a:avLst/>
                    </a:prstGeom>
                  </pic:spPr>
                </pic:pic>
              </a:graphicData>
            </a:graphic>
          </wp:inline>
        </w:drawing>
      </w:r>
      <w:commentRangeEnd w:id="16"/>
      <w:r>
        <w:rPr>
          <w:rStyle w:val="CommentReference"/>
        </w:rPr>
        <w:commentReference w:id="16"/>
      </w:r>
    </w:p>
    <w:p w14:paraId="111FC253" w14:textId="77777777" w:rsidR="00CB32D0" w:rsidRDefault="00CB32D0" w:rsidP="008629FD">
      <w:pPr>
        <w:snapToGrid w:val="0"/>
        <w:spacing w:after="120"/>
        <w:rPr>
          <w:color w:val="000000" w:themeColor="text1"/>
          <w:sz w:val="20"/>
          <w:szCs w:val="20"/>
        </w:rPr>
      </w:pPr>
    </w:p>
    <w:p w14:paraId="5395F926" w14:textId="78513BE9" w:rsidR="00CB32D0" w:rsidRPr="009A4D57" w:rsidRDefault="009A4D57" w:rsidP="008629FD">
      <w:pPr>
        <w:snapToGrid w:val="0"/>
        <w:spacing w:after="120"/>
        <w:rPr>
          <w:b/>
          <w:bCs/>
          <w:color w:val="000000" w:themeColor="text1"/>
          <w:sz w:val="20"/>
          <w:szCs w:val="20"/>
        </w:rPr>
      </w:pPr>
      <w:r w:rsidRPr="009A4D57">
        <w:rPr>
          <w:b/>
          <w:bCs/>
          <w:color w:val="000000" w:themeColor="text1"/>
          <w:sz w:val="20"/>
          <w:szCs w:val="20"/>
        </w:rPr>
        <w:t xml:space="preserve">3.2 </w:t>
      </w:r>
      <w:r w:rsidRPr="009A4D57">
        <w:rPr>
          <w:b/>
          <w:bCs/>
          <w:color w:val="000000" w:themeColor="text1"/>
          <w:sz w:val="20"/>
          <w:szCs w:val="20"/>
        </w:rPr>
        <w:t>Gestión de información en la nube</w:t>
      </w:r>
    </w:p>
    <w:p w14:paraId="4BAED2EF" w14:textId="31F3009E" w:rsidR="009A4D57" w:rsidRPr="009A4D57" w:rsidRDefault="009A4D57" w:rsidP="008629FD">
      <w:pPr>
        <w:snapToGrid w:val="0"/>
        <w:spacing w:after="120"/>
        <w:rPr>
          <w:color w:val="000000" w:themeColor="text1"/>
          <w:sz w:val="20"/>
          <w:szCs w:val="20"/>
        </w:rPr>
      </w:pPr>
      <w:r w:rsidRPr="009A4D57">
        <w:rPr>
          <w:color w:val="000000" w:themeColor="text1"/>
          <w:sz w:val="20"/>
          <w:szCs w:val="20"/>
        </w:rPr>
        <w:t>Al tener claro cuáles son los servicios más conocidos de almacenamiento en la nube, surgen los siguientes interrogantes:</w:t>
      </w:r>
    </w:p>
    <w:p w14:paraId="23CEBB37" w14:textId="65916C0B" w:rsidR="009A4D57" w:rsidRDefault="009A4D57" w:rsidP="008629FD">
      <w:pPr>
        <w:snapToGrid w:val="0"/>
        <w:spacing w:after="120"/>
        <w:rPr>
          <w:color w:val="000000" w:themeColor="text1"/>
          <w:sz w:val="20"/>
          <w:szCs w:val="20"/>
        </w:rPr>
      </w:pPr>
      <w:r>
        <w:rPr>
          <w:noProof/>
        </w:rPr>
        <w:drawing>
          <wp:anchor distT="0" distB="0" distL="114300" distR="114300" simplePos="0" relativeHeight="251667456" behindDoc="0" locked="0" layoutInCell="1" allowOverlap="1" wp14:anchorId="2872D6B2" wp14:editId="2008D607">
            <wp:simplePos x="0" y="0"/>
            <wp:positionH relativeFrom="column">
              <wp:posOffset>0</wp:posOffset>
            </wp:positionH>
            <wp:positionV relativeFrom="paragraph">
              <wp:posOffset>115966</wp:posOffset>
            </wp:positionV>
            <wp:extent cx="1249045" cy="833755"/>
            <wp:effectExtent l="0" t="0" r="0" b="4445"/>
            <wp:wrapSquare wrapText="bothSides"/>
            <wp:docPr id="247959006" name="Picture 6" descr="Question Mark Speech Bu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uestion Mark Speech Bubb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49045" cy="833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DEF1D2" w14:textId="470352EF" w:rsidR="009A4D57" w:rsidRPr="009A4D57" w:rsidRDefault="009A4D57" w:rsidP="008629FD">
      <w:pPr>
        <w:snapToGrid w:val="0"/>
        <w:spacing w:after="120"/>
        <w:rPr>
          <w:color w:val="000000" w:themeColor="text1"/>
          <w:sz w:val="20"/>
          <w:szCs w:val="20"/>
        </w:rPr>
      </w:pPr>
      <w:r w:rsidRPr="009A4D57">
        <w:rPr>
          <w:color w:val="000000" w:themeColor="text1"/>
          <w:sz w:val="20"/>
          <w:szCs w:val="20"/>
        </w:rPr>
        <w:t>¿Cómo puedo usarlos?</w:t>
      </w:r>
    </w:p>
    <w:p w14:paraId="5FEFB458" w14:textId="77777777" w:rsidR="009A4D57" w:rsidRPr="009A4D57" w:rsidRDefault="009A4D57" w:rsidP="008629FD">
      <w:pPr>
        <w:snapToGrid w:val="0"/>
        <w:spacing w:after="120"/>
        <w:rPr>
          <w:color w:val="000000" w:themeColor="text1"/>
          <w:sz w:val="20"/>
          <w:szCs w:val="20"/>
        </w:rPr>
      </w:pPr>
      <w:r w:rsidRPr="009A4D57">
        <w:rPr>
          <w:color w:val="000000" w:themeColor="text1"/>
          <w:sz w:val="20"/>
          <w:szCs w:val="20"/>
        </w:rPr>
        <w:t>¿Cómo configuro la privacidad de mi información?</w:t>
      </w:r>
    </w:p>
    <w:p w14:paraId="4B5F16EC" w14:textId="77777777" w:rsidR="009A4D57" w:rsidRDefault="009A4D57" w:rsidP="008629FD">
      <w:pPr>
        <w:snapToGrid w:val="0"/>
        <w:spacing w:after="120"/>
        <w:rPr>
          <w:color w:val="000000" w:themeColor="text1"/>
          <w:sz w:val="20"/>
          <w:szCs w:val="20"/>
        </w:rPr>
      </w:pPr>
    </w:p>
    <w:p w14:paraId="09E67082" w14:textId="16EADE4E" w:rsidR="009A4D57" w:rsidRPr="009A4D57" w:rsidRDefault="009A4D57" w:rsidP="008629FD">
      <w:pPr>
        <w:snapToGrid w:val="0"/>
        <w:spacing w:after="120"/>
        <w:rPr>
          <w:color w:val="000000" w:themeColor="text1"/>
          <w:sz w:val="20"/>
          <w:szCs w:val="20"/>
        </w:rPr>
      </w:pPr>
      <w:r w:rsidRPr="009A4D57">
        <w:rPr>
          <w:color w:val="000000" w:themeColor="text1"/>
          <w:sz w:val="20"/>
          <w:szCs w:val="20"/>
        </w:rPr>
        <w:t>A continuación responderemos cada uno de los interrogantes.</w:t>
      </w:r>
    </w:p>
    <w:p w14:paraId="50957D12" w14:textId="19FF4B9B" w:rsidR="00CB32D0" w:rsidRDefault="009A4D57" w:rsidP="008629FD">
      <w:pPr>
        <w:snapToGrid w:val="0"/>
        <w:spacing w:after="120"/>
        <w:rPr>
          <w:color w:val="000000" w:themeColor="text1"/>
          <w:sz w:val="20"/>
          <w:szCs w:val="20"/>
        </w:rPr>
      </w:pPr>
      <w:r w:rsidRPr="009A4D57">
        <w:rPr>
          <w:color w:val="000000" w:themeColor="text1"/>
          <w:sz w:val="20"/>
          <w:szCs w:val="20"/>
        </w:rPr>
        <w:t>Primero</w:t>
      </w:r>
      <w:r>
        <w:rPr>
          <w:color w:val="000000" w:themeColor="text1"/>
          <w:sz w:val="20"/>
          <w:szCs w:val="20"/>
        </w:rPr>
        <w:t>,</w:t>
      </w:r>
      <w:r w:rsidRPr="009A4D57">
        <w:rPr>
          <w:color w:val="000000" w:themeColor="text1"/>
          <w:sz w:val="20"/>
          <w:szCs w:val="20"/>
        </w:rPr>
        <w:t xml:space="preserve"> revisemos cómo es el procedimiento con Google Drive:</w:t>
      </w:r>
    </w:p>
    <w:p w14:paraId="5FB42F8C" w14:textId="77777777" w:rsidR="009A4D57" w:rsidRDefault="009A4D57" w:rsidP="008629FD">
      <w:pPr>
        <w:snapToGrid w:val="0"/>
        <w:spacing w:after="120"/>
        <w:rPr>
          <w:color w:val="000000" w:themeColor="text1"/>
          <w:sz w:val="20"/>
          <w:szCs w:val="20"/>
        </w:rPr>
      </w:pPr>
    </w:p>
    <w:tbl>
      <w:tblPr>
        <w:tblStyle w:val="TableGrid"/>
        <w:tblW w:w="0" w:type="auto"/>
        <w:tblLook w:val="04A0" w:firstRow="1" w:lastRow="0" w:firstColumn="1" w:lastColumn="0" w:noHBand="0" w:noVBand="1"/>
      </w:tblPr>
      <w:tblGrid>
        <w:gridCol w:w="9962"/>
      </w:tblGrid>
      <w:tr w:rsidR="008629FD" w:rsidRPr="00E642D6" w14:paraId="15B2A73E" w14:textId="77777777" w:rsidTr="00D2459B">
        <w:tc>
          <w:tcPr>
            <w:tcW w:w="9962" w:type="dxa"/>
            <w:shd w:val="clear" w:color="auto" w:fill="76923C" w:themeFill="accent3" w:themeFillShade="BF"/>
          </w:tcPr>
          <w:p w14:paraId="726B33E4" w14:textId="4950E98A" w:rsidR="008629FD" w:rsidRPr="00E642D6" w:rsidRDefault="008629FD" w:rsidP="00A767F7">
            <w:pPr>
              <w:snapToGrid w:val="0"/>
              <w:spacing w:after="120" w:line="276" w:lineRule="auto"/>
              <w:jc w:val="center"/>
              <w:rPr>
                <w:color w:val="FFFFFF" w:themeColor="background1"/>
                <w:sz w:val="20"/>
                <w:szCs w:val="20"/>
              </w:rPr>
            </w:pPr>
            <w:commentRangeStart w:id="17"/>
            <w:r w:rsidRPr="00E642D6">
              <w:rPr>
                <w:color w:val="FFFFFF" w:themeColor="background1"/>
                <w:sz w:val="20"/>
                <w:szCs w:val="20"/>
              </w:rPr>
              <w:t>CF</w:t>
            </w:r>
            <w:commentRangeEnd w:id="17"/>
            <w:r w:rsidRPr="00E642D6">
              <w:rPr>
                <w:rStyle w:val="CommentReference"/>
                <w:sz w:val="20"/>
                <w:szCs w:val="20"/>
              </w:rPr>
              <w:commentReference w:id="17"/>
            </w:r>
            <w:r>
              <w:rPr>
                <w:color w:val="FFFFFF" w:themeColor="background1"/>
                <w:sz w:val="20"/>
                <w:szCs w:val="20"/>
              </w:rPr>
              <w:t>3</w:t>
            </w:r>
            <w:r w:rsidRPr="00E642D6">
              <w:rPr>
                <w:color w:val="FFFFFF" w:themeColor="background1"/>
                <w:sz w:val="20"/>
                <w:szCs w:val="20"/>
              </w:rPr>
              <w:t>_</w:t>
            </w:r>
            <w:r w:rsidRPr="008629FD">
              <w:rPr>
                <w:color w:val="FFFFFF" w:themeColor="background1"/>
                <w:sz w:val="20"/>
                <w:szCs w:val="20"/>
              </w:rPr>
              <w:t>3_2_Drive</w:t>
            </w:r>
          </w:p>
        </w:tc>
      </w:tr>
    </w:tbl>
    <w:p w14:paraId="01C6C148" w14:textId="77777777" w:rsidR="008629FD" w:rsidRDefault="008629FD" w:rsidP="008629FD">
      <w:pPr>
        <w:snapToGrid w:val="0"/>
        <w:spacing w:after="120"/>
        <w:rPr>
          <w:sz w:val="20"/>
          <w:szCs w:val="20"/>
        </w:rPr>
      </w:pPr>
    </w:p>
    <w:p w14:paraId="6B2DD7BC" w14:textId="12CC3E25" w:rsidR="009A4D57" w:rsidRDefault="0069702B" w:rsidP="008629FD">
      <w:pPr>
        <w:snapToGrid w:val="0"/>
        <w:spacing w:after="120"/>
        <w:rPr>
          <w:color w:val="000000" w:themeColor="text1"/>
          <w:sz w:val="20"/>
          <w:szCs w:val="20"/>
        </w:rPr>
      </w:pPr>
      <w:r>
        <w:rPr>
          <w:color w:val="000000" w:themeColor="text1"/>
          <w:sz w:val="20"/>
          <w:szCs w:val="20"/>
        </w:rPr>
        <w:t>Continuemos con el</w:t>
      </w:r>
      <w:r w:rsidRPr="0069702B">
        <w:rPr>
          <w:color w:val="000000" w:themeColor="text1"/>
          <w:sz w:val="20"/>
          <w:szCs w:val="20"/>
        </w:rPr>
        <w:t xml:space="preserve"> servicio </w:t>
      </w:r>
      <w:r>
        <w:rPr>
          <w:color w:val="000000" w:themeColor="text1"/>
          <w:sz w:val="20"/>
          <w:szCs w:val="20"/>
        </w:rPr>
        <w:t>de</w:t>
      </w:r>
      <w:r w:rsidRPr="0069702B">
        <w:rPr>
          <w:color w:val="000000" w:themeColor="text1"/>
          <w:sz w:val="20"/>
          <w:szCs w:val="20"/>
        </w:rPr>
        <w:t xml:space="preserve"> Microsoft OneDrive</w:t>
      </w:r>
      <w:r>
        <w:rPr>
          <w:color w:val="000000" w:themeColor="text1"/>
          <w:sz w:val="20"/>
          <w:szCs w:val="20"/>
        </w:rPr>
        <w:t>:</w:t>
      </w:r>
    </w:p>
    <w:p w14:paraId="7BC35D59" w14:textId="77777777" w:rsidR="009A4D57" w:rsidRDefault="009A4D57" w:rsidP="008629FD">
      <w:pPr>
        <w:snapToGrid w:val="0"/>
        <w:spacing w:after="120"/>
        <w:rPr>
          <w:color w:val="000000" w:themeColor="text1"/>
          <w:sz w:val="20"/>
          <w:szCs w:val="20"/>
        </w:rPr>
      </w:pPr>
    </w:p>
    <w:tbl>
      <w:tblPr>
        <w:tblStyle w:val="TableGrid"/>
        <w:tblW w:w="0" w:type="auto"/>
        <w:tblLook w:val="04A0" w:firstRow="1" w:lastRow="0" w:firstColumn="1" w:lastColumn="0" w:noHBand="0" w:noVBand="1"/>
      </w:tblPr>
      <w:tblGrid>
        <w:gridCol w:w="9962"/>
      </w:tblGrid>
      <w:tr w:rsidR="009D14CF" w:rsidRPr="00E642D6" w14:paraId="1529CC44" w14:textId="77777777" w:rsidTr="00D2459B">
        <w:tc>
          <w:tcPr>
            <w:tcW w:w="9962" w:type="dxa"/>
            <w:shd w:val="clear" w:color="auto" w:fill="76923C" w:themeFill="accent3" w:themeFillShade="BF"/>
          </w:tcPr>
          <w:p w14:paraId="0088A4E0" w14:textId="08460346" w:rsidR="009D14CF" w:rsidRPr="00E642D6" w:rsidRDefault="009D14CF" w:rsidP="00D2459B">
            <w:pPr>
              <w:snapToGrid w:val="0"/>
              <w:spacing w:after="120" w:line="276" w:lineRule="auto"/>
              <w:jc w:val="center"/>
              <w:rPr>
                <w:color w:val="FFFFFF" w:themeColor="background1"/>
                <w:sz w:val="20"/>
                <w:szCs w:val="20"/>
              </w:rPr>
            </w:pPr>
            <w:commentRangeStart w:id="18"/>
            <w:r w:rsidRPr="00E642D6">
              <w:rPr>
                <w:color w:val="FFFFFF" w:themeColor="background1"/>
                <w:sz w:val="20"/>
                <w:szCs w:val="20"/>
              </w:rPr>
              <w:t>CF</w:t>
            </w:r>
            <w:commentRangeEnd w:id="18"/>
            <w:r w:rsidRPr="00E642D6">
              <w:rPr>
                <w:rStyle w:val="CommentReference"/>
                <w:sz w:val="20"/>
                <w:szCs w:val="20"/>
              </w:rPr>
              <w:commentReference w:id="18"/>
            </w:r>
            <w:r>
              <w:rPr>
                <w:color w:val="FFFFFF" w:themeColor="background1"/>
                <w:sz w:val="20"/>
                <w:szCs w:val="20"/>
              </w:rPr>
              <w:t>3</w:t>
            </w:r>
            <w:r w:rsidRPr="00E642D6">
              <w:rPr>
                <w:color w:val="FFFFFF" w:themeColor="background1"/>
                <w:sz w:val="20"/>
                <w:szCs w:val="20"/>
              </w:rPr>
              <w:t>_</w:t>
            </w:r>
            <w:r w:rsidRPr="009D14CF">
              <w:rPr>
                <w:color w:val="FFFFFF" w:themeColor="background1"/>
                <w:sz w:val="20"/>
                <w:szCs w:val="20"/>
              </w:rPr>
              <w:t>3_2_OneDrive</w:t>
            </w:r>
          </w:p>
        </w:tc>
      </w:tr>
    </w:tbl>
    <w:p w14:paraId="7F8E0A97" w14:textId="77777777" w:rsidR="009D14CF" w:rsidRDefault="009D14CF" w:rsidP="009D14CF">
      <w:pPr>
        <w:snapToGrid w:val="0"/>
        <w:spacing w:after="120"/>
        <w:rPr>
          <w:sz w:val="20"/>
          <w:szCs w:val="20"/>
        </w:rPr>
      </w:pPr>
    </w:p>
    <w:p w14:paraId="6D1CAF94" w14:textId="77777777" w:rsidR="009D14CF" w:rsidRDefault="009D14CF" w:rsidP="008629FD">
      <w:pPr>
        <w:snapToGrid w:val="0"/>
        <w:spacing w:after="120"/>
        <w:rPr>
          <w:color w:val="000000" w:themeColor="text1"/>
          <w:sz w:val="20"/>
          <w:szCs w:val="20"/>
        </w:rPr>
      </w:pPr>
    </w:p>
    <w:p w14:paraId="50E3FBA2" w14:textId="77777777" w:rsidR="0059034F" w:rsidRPr="00F4197A" w:rsidRDefault="00D55C84" w:rsidP="008629FD">
      <w:pPr>
        <w:numPr>
          <w:ilvl w:val="0"/>
          <w:numId w:val="1"/>
        </w:numPr>
        <w:snapToGrid w:val="0"/>
        <w:spacing w:after="120"/>
        <w:ind w:left="284"/>
        <w:rPr>
          <w:b/>
          <w:color w:val="000000" w:themeColor="text1"/>
          <w:sz w:val="20"/>
          <w:szCs w:val="20"/>
        </w:rPr>
      </w:pPr>
      <w:r w:rsidRPr="00F4197A">
        <w:rPr>
          <w:b/>
          <w:color w:val="000000" w:themeColor="text1"/>
          <w:sz w:val="20"/>
          <w:szCs w:val="20"/>
        </w:rPr>
        <w:t xml:space="preserve">SÍNTESIS </w:t>
      </w:r>
    </w:p>
    <w:p w14:paraId="55396173" w14:textId="77777777" w:rsidR="0059034F" w:rsidRPr="00F4197A" w:rsidRDefault="0059034F" w:rsidP="008629FD">
      <w:pPr>
        <w:snapToGrid w:val="0"/>
        <w:spacing w:after="120"/>
        <w:rPr>
          <w:color w:val="000000" w:themeColor="text1"/>
          <w:sz w:val="20"/>
          <w:szCs w:val="20"/>
        </w:rPr>
      </w:pPr>
    </w:p>
    <w:p w14:paraId="4DD7C5C5" w14:textId="77777777" w:rsidR="00FF0460" w:rsidRPr="005F0671" w:rsidRDefault="00FF0460" w:rsidP="00FF0460">
      <w:pPr>
        <w:snapToGrid w:val="0"/>
        <w:spacing w:after="120"/>
        <w:rPr>
          <w:sz w:val="20"/>
          <w:szCs w:val="20"/>
        </w:rPr>
      </w:pPr>
      <w:r w:rsidRPr="005F0671">
        <w:rPr>
          <w:sz w:val="20"/>
          <w:szCs w:val="20"/>
        </w:rPr>
        <w:t>A continuación, se presenta a manera de síntesis, un esquema que articula los elementos principales abordados en el desarrollo del componente formativo.</w:t>
      </w:r>
    </w:p>
    <w:p w14:paraId="10E8D3F0" w14:textId="2E09FE32" w:rsidR="0059034F" w:rsidRPr="00F4197A" w:rsidRDefault="009D5A38" w:rsidP="008629FD">
      <w:pPr>
        <w:snapToGrid w:val="0"/>
        <w:spacing w:after="120"/>
        <w:rPr>
          <w:color w:val="000000" w:themeColor="text1"/>
          <w:sz w:val="20"/>
          <w:szCs w:val="20"/>
        </w:rPr>
      </w:pPr>
      <w:commentRangeStart w:id="19"/>
      <w:commentRangeStart w:id="20"/>
      <w:r>
        <w:rPr>
          <w:noProof/>
          <w:color w:val="000000" w:themeColor="text1"/>
          <w:sz w:val="20"/>
          <w:szCs w:val="20"/>
        </w:rPr>
        <w:lastRenderedPageBreak/>
        <w:drawing>
          <wp:inline distT="0" distB="0" distL="0" distR="0" wp14:anchorId="50698E91" wp14:editId="4856465F">
            <wp:extent cx="6332220" cy="4039870"/>
            <wp:effectExtent l="0" t="0" r="5080" b="0"/>
            <wp:docPr id="12541284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28410" name="Picture 1254128410"/>
                    <pic:cNvPicPr/>
                  </pic:nvPicPr>
                  <pic:blipFill>
                    <a:blip r:embed="rId27">
                      <a:extLst>
                        <a:ext uri="{28A0092B-C50C-407E-A947-70E740481C1C}">
                          <a14:useLocalDpi xmlns:a14="http://schemas.microsoft.com/office/drawing/2010/main" val="0"/>
                        </a:ext>
                      </a:extLst>
                    </a:blip>
                    <a:stretch>
                      <a:fillRect/>
                    </a:stretch>
                  </pic:blipFill>
                  <pic:spPr>
                    <a:xfrm>
                      <a:off x="0" y="0"/>
                      <a:ext cx="6332220" cy="4039870"/>
                    </a:xfrm>
                    <a:prstGeom prst="rect">
                      <a:avLst/>
                    </a:prstGeom>
                  </pic:spPr>
                </pic:pic>
              </a:graphicData>
            </a:graphic>
          </wp:inline>
        </w:drawing>
      </w:r>
      <w:commentRangeEnd w:id="19"/>
      <w:commentRangeEnd w:id="20"/>
      <w:r>
        <w:rPr>
          <w:rStyle w:val="CommentReference"/>
        </w:rPr>
        <w:commentReference w:id="20"/>
      </w:r>
      <w:r>
        <w:rPr>
          <w:rStyle w:val="CommentReference"/>
        </w:rPr>
        <w:commentReference w:id="19"/>
      </w:r>
    </w:p>
    <w:p w14:paraId="4F17521D" w14:textId="77777777" w:rsidR="0059034F" w:rsidRPr="00F4197A" w:rsidRDefault="0059034F" w:rsidP="008629FD">
      <w:pPr>
        <w:snapToGrid w:val="0"/>
        <w:spacing w:after="120"/>
        <w:rPr>
          <w:color w:val="000000" w:themeColor="text1"/>
          <w:sz w:val="20"/>
          <w:szCs w:val="20"/>
        </w:rPr>
      </w:pPr>
    </w:p>
    <w:p w14:paraId="4CB5F7A7" w14:textId="77777777" w:rsidR="0059034F" w:rsidRPr="00F4197A" w:rsidRDefault="00D55C84" w:rsidP="008629FD">
      <w:pPr>
        <w:numPr>
          <w:ilvl w:val="0"/>
          <w:numId w:val="1"/>
        </w:numPr>
        <w:pBdr>
          <w:top w:val="nil"/>
          <w:left w:val="nil"/>
          <w:bottom w:val="nil"/>
          <w:right w:val="nil"/>
          <w:between w:val="nil"/>
        </w:pBdr>
        <w:snapToGrid w:val="0"/>
        <w:spacing w:after="120"/>
        <w:ind w:left="284" w:hanging="284"/>
        <w:rPr>
          <w:b/>
          <w:color w:val="000000" w:themeColor="text1"/>
          <w:sz w:val="20"/>
          <w:szCs w:val="20"/>
        </w:rPr>
      </w:pPr>
      <w:r w:rsidRPr="00F4197A">
        <w:rPr>
          <w:b/>
          <w:color w:val="000000" w:themeColor="text1"/>
          <w:sz w:val="20"/>
          <w:szCs w:val="20"/>
        </w:rPr>
        <w:t>ACTIVIDADES DIDÁCTICAS (</w:t>
      </w:r>
      <w:r w:rsidR="00557D23" w:rsidRPr="00F4197A">
        <w:rPr>
          <w:b/>
          <w:color w:val="000000" w:themeColor="text1"/>
          <w:sz w:val="20"/>
          <w:szCs w:val="20"/>
        </w:rPr>
        <w:t>Se debe incorporar mínimo 1, máximo 2</w:t>
      </w:r>
      <w:r w:rsidRPr="00F4197A">
        <w:rPr>
          <w:b/>
          <w:color w:val="000000" w:themeColor="text1"/>
          <w:sz w:val="20"/>
          <w:szCs w:val="20"/>
        </w:rPr>
        <w:t>)</w:t>
      </w:r>
    </w:p>
    <w:p w14:paraId="0AB26AB6" w14:textId="77777777" w:rsidR="0059034F" w:rsidRPr="00F4197A" w:rsidRDefault="0059034F" w:rsidP="0013773D">
      <w:pPr>
        <w:snapToGrid w:val="0"/>
        <w:spacing w:after="120"/>
        <w:rPr>
          <w:color w:val="000000" w:themeColor="text1"/>
          <w:sz w:val="20"/>
          <w:szCs w:val="20"/>
        </w:rPr>
      </w:pPr>
    </w:p>
    <w:tbl>
      <w:tblPr>
        <w:tblStyle w:val="af"/>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4197A" w:rsidRPr="00F4197A" w14:paraId="1A60FA21" w14:textId="77777777">
        <w:trPr>
          <w:trHeight w:val="298"/>
        </w:trPr>
        <w:tc>
          <w:tcPr>
            <w:tcW w:w="9541" w:type="dxa"/>
            <w:gridSpan w:val="2"/>
            <w:shd w:val="clear" w:color="auto" w:fill="FAC896"/>
            <w:vAlign w:val="center"/>
          </w:tcPr>
          <w:p w14:paraId="79B47106" w14:textId="77777777" w:rsidR="0059034F" w:rsidRPr="00F4197A" w:rsidRDefault="00D55C84" w:rsidP="008629FD">
            <w:pPr>
              <w:snapToGrid w:val="0"/>
              <w:spacing w:after="120" w:line="276" w:lineRule="auto"/>
              <w:rPr>
                <w:rFonts w:eastAsia="Calibri"/>
                <w:color w:val="000000" w:themeColor="text1"/>
                <w:sz w:val="20"/>
                <w:szCs w:val="20"/>
              </w:rPr>
            </w:pPr>
            <w:r w:rsidRPr="00F4197A">
              <w:rPr>
                <w:rFonts w:eastAsia="Calibri"/>
                <w:color w:val="000000" w:themeColor="text1"/>
                <w:sz w:val="20"/>
                <w:szCs w:val="20"/>
              </w:rPr>
              <w:t>DESCRIPCIÓN DE ACTIVIDAD DIDÁCTICA</w:t>
            </w:r>
          </w:p>
        </w:tc>
      </w:tr>
      <w:tr w:rsidR="00F4197A" w:rsidRPr="00F4197A" w14:paraId="611728A7" w14:textId="77777777">
        <w:trPr>
          <w:trHeight w:val="806"/>
        </w:trPr>
        <w:tc>
          <w:tcPr>
            <w:tcW w:w="2835" w:type="dxa"/>
            <w:shd w:val="clear" w:color="auto" w:fill="FAC896"/>
            <w:vAlign w:val="center"/>
          </w:tcPr>
          <w:p w14:paraId="15687CB6" w14:textId="77777777" w:rsidR="0059034F" w:rsidRPr="00F4197A" w:rsidRDefault="00D55C84" w:rsidP="008629FD">
            <w:pPr>
              <w:snapToGrid w:val="0"/>
              <w:spacing w:after="120" w:line="276" w:lineRule="auto"/>
              <w:rPr>
                <w:rFonts w:eastAsia="Calibri"/>
                <w:color w:val="000000" w:themeColor="text1"/>
                <w:sz w:val="20"/>
                <w:szCs w:val="20"/>
              </w:rPr>
            </w:pPr>
            <w:r w:rsidRPr="00F4197A">
              <w:rPr>
                <w:rFonts w:eastAsia="Calibri"/>
                <w:color w:val="000000" w:themeColor="text1"/>
                <w:sz w:val="20"/>
                <w:szCs w:val="20"/>
              </w:rPr>
              <w:t>Nombre de la Actividad</w:t>
            </w:r>
          </w:p>
        </w:tc>
        <w:tc>
          <w:tcPr>
            <w:tcW w:w="6706" w:type="dxa"/>
            <w:shd w:val="clear" w:color="auto" w:fill="auto"/>
            <w:vAlign w:val="center"/>
          </w:tcPr>
          <w:p w14:paraId="648518D9" w14:textId="214FB5EB" w:rsidR="0059034F" w:rsidRPr="0013773D" w:rsidRDefault="005D6B21" w:rsidP="008629FD">
            <w:pPr>
              <w:snapToGrid w:val="0"/>
              <w:spacing w:after="120" w:line="276" w:lineRule="auto"/>
              <w:rPr>
                <w:rFonts w:eastAsia="Calibri"/>
                <w:b w:val="0"/>
                <w:bCs/>
                <w:color w:val="000000" w:themeColor="text1"/>
                <w:sz w:val="20"/>
                <w:szCs w:val="20"/>
              </w:rPr>
            </w:pPr>
            <w:r w:rsidRPr="005D6B21">
              <w:rPr>
                <w:rFonts w:eastAsia="Calibri"/>
                <w:b w:val="0"/>
                <w:bCs/>
                <w:color w:val="000000" w:themeColor="text1"/>
                <w:sz w:val="20"/>
                <w:szCs w:val="20"/>
              </w:rPr>
              <w:t>Tipos de redes sociales</w:t>
            </w:r>
          </w:p>
        </w:tc>
      </w:tr>
      <w:tr w:rsidR="00F4197A" w:rsidRPr="00F4197A" w14:paraId="1CA63DA0" w14:textId="77777777">
        <w:trPr>
          <w:trHeight w:val="806"/>
        </w:trPr>
        <w:tc>
          <w:tcPr>
            <w:tcW w:w="2835" w:type="dxa"/>
            <w:shd w:val="clear" w:color="auto" w:fill="FAC896"/>
            <w:vAlign w:val="center"/>
          </w:tcPr>
          <w:p w14:paraId="507F771E" w14:textId="77777777" w:rsidR="0059034F" w:rsidRPr="00F4197A" w:rsidRDefault="00D55C84" w:rsidP="008629FD">
            <w:pPr>
              <w:snapToGrid w:val="0"/>
              <w:spacing w:after="120" w:line="276" w:lineRule="auto"/>
              <w:rPr>
                <w:rFonts w:eastAsia="Calibri"/>
                <w:color w:val="000000" w:themeColor="text1"/>
                <w:sz w:val="20"/>
                <w:szCs w:val="20"/>
              </w:rPr>
            </w:pPr>
            <w:r w:rsidRPr="00F4197A">
              <w:rPr>
                <w:rFonts w:eastAsia="Calibri"/>
                <w:color w:val="000000" w:themeColor="text1"/>
                <w:sz w:val="20"/>
                <w:szCs w:val="20"/>
              </w:rPr>
              <w:t>Objetivo de la actividad</w:t>
            </w:r>
          </w:p>
        </w:tc>
        <w:tc>
          <w:tcPr>
            <w:tcW w:w="6706" w:type="dxa"/>
            <w:shd w:val="clear" w:color="auto" w:fill="auto"/>
            <w:vAlign w:val="center"/>
          </w:tcPr>
          <w:p w14:paraId="45099BAE" w14:textId="7F971A42" w:rsidR="0059034F" w:rsidRPr="0013773D" w:rsidRDefault="005D6B21" w:rsidP="008629FD">
            <w:pPr>
              <w:snapToGrid w:val="0"/>
              <w:spacing w:after="120" w:line="276" w:lineRule="auto"/>
              <w:rPr>
                <w:rFonts w:eastAsia="Calibri"/>
                <w:b w:val="0"/>
                <w:bCs/>
                <w:color w:val="000000" w:themeColor="text1"/>
                <w:sz w:val="20"/>
                <w:szCs w:val="20"/>
              </w:rPr>
            </w:pPr>
            <w:r w:rsidRPr="005D6B21">
              <w:rPr>
                <w:rFonts w:eastAsia="Calibri"/>
                <w:b w:val="0"/>
                <w:bCs/>
                <w:color w:val="000000" w:themeColor="text1"/>
                <w:sz w:val="20"/>
                <w:szCs w:val="20"/>
              </w:rPr>
              <w:t>Identificar los diferentes tipos de redes sociales.</w:t>
            </w:r>
          </w:p>
        </w:tc>
      </w:tr>
      <w:tr w:rsidR="00F4197A" w:rsidRPr="00F4197A" w14:paraId="2450241D" w14:textId="77777777">
        <w:trPr>
          <w:trHeight w:val="806"/>
        </w:trPr>
        <w:tc>
          <w:tcPr>
            <w:tcW w:w="2835" w:type="dxa"/>
            <w:shd w:val="clear" w:color="auto" w:fill="FAC896"/>
            <w:vAlign w:val="center"/>
          </w:tcPr>
          <w:p w14:paraId="3096EDAE" w14:textId="77777777" w:rsidR="0059034F" w:rsidRPr="00F4197A" w:rsidRDefault="00D55C84" w:rsidP="008629FD">
            <w:pPr>
              <w:snapToGrid w:val="0"/>
              <w:spacing w:after="120" w:line="276" w:lineRule="auto"/>
              <w:rPr>
                <w:rFonts w:eastAsia="Calibri"/>
                <w:color w:val="000000" w:themeColor="text1"/>
                <w:sz w:val="20"/>
                <w:szCs w:val="20"/>
              </w:rPr>
            </w:pPr>
            <w:r w:rsidRPr="00F4197A">
              <w:rPr>
                <w:rFonts w:eastAsia="Calibri"/>
                <w:color w:val="000000" w:themeColor="text1"/>
                <w:sz w:val="20"/>
                <w:szCs w:val="20"/>
              </w:rPr>
              <w:t>Tipo de actividad sugerida</w:t>
            </w:r>
          </w:p>
        </w:tc>
        <w:tc>
          <w:tcPr>
            <w:tcW w:w="6706" w:type="dxa"/>
            <w:shd w:val="clear" w:color="auto" w:fill="auto"/>
            <w:vAlign w:val="center"/>
          </w:tcPr>
          <w:p w14:paraId="2928FBC9" w14:textId="0C041E84" w:rsidR="0059034F" w:rsidRPr="0013773D" w:rsidRDefault="0013773D" w:rsidP="008629FD">
            <w:pPr>
              <w:snapToGrid w:val="0"/>
              <w:spacing w:after="120" w:line="276" w:lineRule="auto"/>
              <w:rPr>
                <w:rFonts w:eastAsia="Calibri"/>
                <w:b w:val="0"/>
                <w:bCs/>
                <w:color w:val="000000" w:themeColor="text1"/>
                <w:sz w:val="20"/>
                <w:szCs w:val="20"/>
              </w:rPr>
            </w:pPr>
            <w:r>
              <w:rPr>
                <w:rFonts w:eastAsia="Calibri"/>
                <w:b w:val="0"/>
                <w:bCs/>
                <w:color w:val="000000" w:themeColor="text1"/>
                <w:sz w:val="20"/>
                <w:szCs w:val="20"/>
              </w:rPr>
              <w:t>Arrastrar y soltar</w:t>
            </w:r>
          </w:p>
        </w:tc>
      </w:tr>
      <w:tr w:rsidR="00F4197A" w:rsidRPr="00F4197A" w14:paraId="43E44CDC" w14:textId="77777777">
        <w:trPr>
          <w:trHeight w:val="806"/>
        </w:trPr>
        <w:tc>
          <w:tcPr>
            <w:tcW w:w="2835" w:type="dxa"/>
            <w:shd w:val="clear" w:color="auto" w:fill="FAC896"/>
            <w:vAlign w:val="center"/>
          </w:tcPr>
          <w:p w14:paraId="31863B10" w14:textId="77777777" w:rsidR="0059034F" w:rsidRPr="00F4197A" w:rsidRDefault="00D55C84" w:rsidP="008629FD">
            <w:pPr>
              <w:snapToGrid w:val="0"/>
              <w:spacing w:after="120" w:line="276" w:lineRule="auto"/>
              <w:rPr>
                <w:rFonts w:eastAsia="Calibri"/>
                <w:color w:val="000000" w:themeColor="text1"/>
                <w:sz w:val="20"/>
                <w:szCs w:val="20"/>
              </w:rPr>
            </w:pPr>
            <w:r w:rsidRPr="00F4197A">
              <w:rPr>
                <w:rFonts w:eastAsia="Calibri"/>
                <w:color w:val="000000" w:themeColor="text1"/>
                <w:sz w:val="20"/>
                <w:szCs w:val="20"/>
              </w:rPr>
              <w:t xml:space="preserve">Archivo de la actividad </w:t>
            </w:r>
          </w:p>
          <w:p w14:paraId="05949614" w14:textId="77777777" w:rsidR="0059034F" w:rsidRPr="00F4197A" w:rsidRDefault="00D55C84" w:rsidP="008629FD">
            <w:pPr>
              <w:snapToGrid w:val="0"/>
              <w:spacing w:after="120" w:line="276" w:lineRule="auto"/>
              <w:rPr>
                <w:rFonts w:eastAsia="Calibri"/>
                <w:color w:val="000000" w:themeColor="text1"/>
                <w:sz w:val="20"/>
                <w:szCs w:val="20"/>
              </w:rPr>
            </w:pPr>
            <w:r w:rsidRPr="00F4197A">
              <w:rPr>
                <w:rFonts w:eastAsia="Calibri"/>
                <w:color w:val="000000" w:themeColor="text1"/>
                <w:sz w:val="20"/>
                <w:szCs w:val="20"/>
              </w:rPr>
              <w:t>(Anexo donde se describe la actividad propuesta)</w:t>
            </w:r>
          </w:p>
        </w:tc>
        <w:tc>
          <w:tcPr>
            <w:tcW w:w="6706" w:type="dxa"/>
            <w:shd w:val="clear" w:color="auto" w:fill="auto"/>
            <w:vAlign w:val="center"/>
          </w:tcPr>
          <w:p w14:paraId="304E38C3" w14:textId="7C526A3E" w:rsidR="0059034F" w:rsidRPr="0013773D" w:rsidRDefault="001245E4" w:rsidP="008629FD">
            <w:pPr>
              <w:snapToGrid w:val="0"/>
              <w:spacing w:after="120" w:line="276" w:lineRule="auto"/>
              <w:rPr>
                <w:rFonts w:eastAsia="Calibri"/>
                <w:b w:val="0"/>
                <w:bCs/>
                <w:color w:val="000000" w:themeColor="text1"/>
                <w:sz w:val="20"/>
                <w:szCs w:val="20"/>
              </w:rPr>
            </w:pPr>
            <w:r w:rsidRPr="001245E4">
              <w:rPr>
                <w:rFonts w:eastAsia="Calibri"/>
                <w:b w:val="0"/>
                <w:bCs/>
                <w:color w:val="000000" w:themeColor="text1"/>
                <w:sz w:val="20"/>
                <w:szCs w:val="20"/>
              </w:rPr>
              <w:t>CF3_Actividad_didactiva.docx</w:t>
            </w:r>
          </w:p>
        </w:tc>
      </w:tr>
    </w:tbl>
    <w:p w14:paraId="28655A5B" w14:textId="77777777" w:rsidR="0059034F" w:rsidRPr="00F4197A" w:rsidRDefault="0059034F" w:rsidP="008629FD">
      <w:pPr>
        <w:snapToGrid w:val="0"/>
        <w:spacing w:after="120"/>
        <w:ind w:left="426"/>
        <w:rPr>
          <w:color w:val="000000" w:themeColor="text1"/>
          <w:sz w:val="20"/>
          <w:szCs w:val="20"/>
        </w:rPr>
      </w:pPr>
    </w:p>
    <w:p w14:paraId="53482502" w14:textId="77777777" w:rsidR="0059034F" w:rsidRPr="00F4197A" w:rsidRDefault="0059034F" w:rsidP="008629FD">
      <w:pPr>
        <w:snapToGrid w:val="0"/>
        <w:spacing w:after="120"/>
        <w:rPr>
          <w:b/>
          <w:color w:val="000000" w:themeColor="text1"/>
          <w:sz w:val="20"/>
          <w:szCs w:val="20"/>
          <w:u w:val="single"/>
        </w:rPr>
      </w:pPr>
    </w:p>
    <w:p w14:paraId="236C93E5" w14:textId="77777777" w:rsidR="0059034F" w:rsidRPr="00F4197A" w:rsidRDefault="00D55C84" w:rsidP="008629FD">
      <w:pPr>
        <w:numPr>
          <w:ilvl w:val="0"/>
          <w:numId w:val="1"/>
        </w:numPr>
        <w:pBdr>
          <w:top w:val="nil"/>
          <w:left w:val="nil"/>
          <w:bottom w:val="nil"/>
          <w:right w:val="nil"/>
          <w:between w:val="nil"/>
        </w:pBdr>
        <w:snapToGrid w:val="0"/>
        <w:spacing w:after="120"/>
        <w:ind w:left="284" w:hanging="284"/>
        <w:rPr>
          <w:b/>
          <w:color w:val="000000" w:themeColor="text1"/>
          <w:sz w:val="20"/>
          <w:szCs w:val="20"/>
        </w:rPr>
      </w:pPr>
      <w:r w:rsidRPr="00F4197A">
        <w:rPr>
          <w:b/>
          <w:color w:val="000000" w:themeColor="text1"/>
          <w:sz w:val="20"/>
          <w:szCs w:val="20"/>
        </w:rPr>
        <w:t xml:space="preserve">MATERIAL COMPLEMENTARIO: </w:t>
      </w:r>
    </w:p>
    <w:p w14:paraId="1DF215C4" w14:textId="66126726" w:rsidR="0059034F" w:rsidRPr="00F4197A" w:rsidRDefault="0059034F" w:rsidP="008629FD">
      <w:pPr>
        <w:snapToGrid w:val="0"/>
        <w:spacing w:after="120"/>
        <w:rPr>
          <w:color w:val="000000" w:themeColor="text1"/>
          <w:sz w:val="20"/>
          <w:szCs w:val="20"/>
        </w:rPr>
      </w:pPr>
    </w:p>
    <w:tbl>
      <w:tblPr>
        <w:tblStyle w:val="af0"/>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4197A" w:rsidRPr="00F4197A" w14:paraId="45C43615" w14:textId="77777777" w:rsidTr="00557D23">
        <w:trPr>
          <w:trHeight w:val="658"/>
        </w:trPr>
        <w:tc>
          <w:tcPr>
            <w:tcW w:w="2517" w:type="dxa"/>
            <w:shd w:val="clear" w:color="auto" w:fill="F9CB9C"/>
            <w:tcMar>
              <w:top w:w="100" w:type="dxa"/>
              <w:left w:w="100" w:type="dxa"/>
              <w:bottom w:w="100" w:type="dxa"/>
              <w:right w:w="100" w:type="dxa"/>
            </w:tcMar>
            <w:vAlign w:val="center"/>
          </w:tcPr>
          <w:p w14:paraId="6B39C848" w14:textId="77777777" w:rsidR="0059034F" w:rsidRPr="00F4197A" w:rsidRDefault="00D55C84" w:rsidP="008629FD">
            <w:pPr>
              <w:snapToGrid w:val="0"/>
              <w:spacing w:after="120" w:line="276" w:lineRule="auto"/>
              <w:rPr>
                <w:color w:val="000000" w:themeColor="text1"/>
                <w:sz w:val="20"/>
                <w:szCs w:val="20"/>
              </w:rPr>
            </w:pPr>
            <w:r w:rsidRPr="00F4197A">
              <w:rPr>
                <w:color w:val="000000" w:themeColor="text1"/>
                <w:sz w:val="20"/>
                <w:szCs w:val="20"/>
              </w:rPr>
              <w:lastRenderedPageBreak/>
              <w:t>Tema</w:t>
            </w:r>
          </w:p>
        </w:tc>
        <w:tc>
          <w:tcPr>
            <w:tcW w:w="2517" w:type="dxa"/>
            <w:shd w:val="clear" w:color="auto" w:fill="F9CB9C"/>
            <w:tcMar>
              <w:top w:w="100" w:type="dxa"/>
              <w:left w:w="100" w:type="dxa"/>
              <w:bottom w:w="100" w:type="dxa"/>
              <w:right w:w="100" w:type="dxa"/>
            </w:tcMar>
            <w:vAlign w:val="center"/>
          </w:tcPr>
          <w:p w14:paraId="22C56852" w14:textId="77777777" w:rsidR="0059034F" w:rsidRPr="00F4197A" w:rsidRDefault="00D55C84" w:rsidP="008629FD">
            <w:pPr>
              <w:snapToGrid w:val="0"/>
              <w:spacing w:after="120" w:line="276" w:lineRule="auto"/>
              <w:rPr>
                <w:color w:val="000000" w:themeColor="text1"/>
                <w:sz w:val="20"/>
                <w:szCs w:val="20"/>
              </w:rPr>
            </w:pPr>
            <w:r w:rsidRPr="00F4197A">
              <w:rPr>
                <w:color w:val="000000" w:themeColor="text1"/>
                <w:sz w:val="20"/>
                <w:szCs w:val="20"/>
              </w:rPr>
              <w:t>Referencia APA del Material</w:t>
            </w:r>
          </w:p>
        </w:tc>
        <w:tc>
          <w:tcPr>
            <w:tcW w:w="2519" w:type="dxa"/>
            <w:shd w:val="clear" w:color="auto" w:fill="F9CB9C"/>
            <w:tcMar>
              <w:top w:w="100" w:type="dxa"/>
              <w:left w:w="100" w:type="dxa"/>
              <w:bottom w:w="100" w:type="dxa"/>
              <w:right w:w="100" w:type="dxa"/>
            </w:tcMar>
            <w:vAlign w:val="center"/>
          </w:tcPr>
          <w:p w14:paraId="0A3FD680" w14:textId="77777777" w:rsidR="0059034F" w:rsidRPr="00F4197A" w:rsidRDefault="00D55C84" w:rsidP="008629FD">
            <w:pPr>
              <w:snapToGrid w:val="0"/>
              <w:spacing w:after="120" w:line="276" w:lineRule="auto"/>
              <w:rPr>
                <w:color w:val="000000" w:themeColor="text1"/>
                <w:sz w:val="20"/>
                <w:szCs w:val="20"/>
              </w:rPr>
            </w:pPr>
            <w:r w:rsidRPr="00F4197A">
              <w:rPr>
                <w:color w:val="000000" w:themeColor="text1"/>
                <w:sz w:val="20"/>
                <w:szCs w:val="20"/>
              </w:rPr>
              <w:t>Tipo de material</w:t>
            </w:r>
          </w:p>
          <w:p w14:paraId="4E14B5A1" w14:textId="77777777" w:rsidR="0059034F" w:rsidRPr="00F4197A" w:rsidRDefault="00D55C84" w:rsidP="008629FD">
            <w:pPr>
              <w:snapToGrid w:val="0"/>
              <w:spacing w:after="120" w:line="276" w:lineRule="auto"/>
              <w:rPr>
                <w:color w:val="000000" w:themeColor="text1"/>
                <w:sz w:val="20"/>
                <w:szCs w:val="20"/>
              </w:rPr>
            </w:pPr>
            <w:r w:rsidRPr="00F4197A">
              <w:rPr>
                <w:color w:val="000000" w:themeColor="text1"/>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B88C61F" w14:textId="77777777" w:rsidR="0059034F" w:rsidRPr="00F4197A" w:rsidRDefault="00D55C84" w:rsidP="008629FD">
            <w:pPr>
              <w:snapToGrid w:val="0"/>
              <w:spacing w:after="120" w:line="276" w:lineRule="auto"/>
              <w:rPr>
                <w:color w:val="000000" w:themeColor="text1"/>
                <w:sz w:val="20"/>
                <w:szCs w:val="20"/>
              </w:rPr>
            </w:pPr>
            <w:r w:rsidRPr="00F4197A">
              <w:rPr>
                <w:color w:val="000000" w:themeColor="text1"/>
                <w:sz w:val="20"/>
                <w:szCs w:val="20"/>
              </w:rPr>
              <w:t>Enlace del Recurso o</w:t>
            </w:r>
          </w:p>
          <w:p w14:paraId="19254491" w14:textId="77777777" w:rsidR="0059034F" w:rsidRPr="00F4197A" w:rsidRDefault="00D55C84" w:rsidP="008629FD">
            <w:pPr>
              <w:snapToGrid w:val="0"/>
              <w:spacing w:after="120" w:line="276" w:lineRule="auto"/>
              <w:rPr>
                <w:color w:val="000000" w:themeColor="text1"/>
                <w:sz w:val="20"/>
                <w:szCs w:val="20"/>
              </w:rPr>
            </w:pPr>
            <w:r w:rsidRPr="00F4197A">
              <w:rPr>
                <w:color w:val="000000" w:themeColor="text1"/>
                <w:sz w:val="20"/>
                <w:szCs w:val="20"/>
              </w:rPr>
              <w:t>Archivo del documento o material</w:t>
            </w:r>
          </w:p>
        </w:tc>
      </w:tr>
      <w:tr w:rsidR="00F4197A" w:rsidRPr="00F4197A" w14:paraId="0D8CB725" w14:textId="77777777" w:rsidTr="00557D23">
        <w:trPr>
          <w:trHeight w:val="182"/>
        </w:trPr>
        <w:tc>
          <w:tcPr>
            <w:tcW w:w="2517" w:type="dxa"/>
            <w:tcMar>
              <w:top w:w="100" w:type="dxa"/>
              <w:left w:w="100" w:type="dxa"/>
              <w:bottom w:w="100" w:type="dxa"/>
              <w:right w:w="100" w:type="dxa"/>
            </w:tcMar>
          </w:tcPr>
          <w:p w14:paraId="135BA171" w14:textId="7173F417" w:rsidR="0059034F" w:rsidRPr="00F61350" w:rsidRDefault="00F61350" w:rsidP="008629FD">
            <w:pPr>
              <w:snapToGrid w:val="0"/>
              <w:spacing w:after="120" w:line="276" w:lineRule="auto"/>
              <w:rPr>
                <w:b w:val="0"/>
                <w:bCs/>
                <w:color w:val="000000" w:themeColor="text1"/>
                <w:sz w:val="20"/>
                <w:szCs w:val="20"/>
              </w:rPr>
            </w:pPr>
            <w:r w:rsidRPr="00F61350">
              <w:rPr>
                <w:b w:val="0"/>
                <w:bCs/>
                <w:color w:val="000000" w:themeColor="text1"/>
                <w:sz w:val="20"/>
                <w:szCs w:val="20"/>
              </w:rPr>
              <w:t>Recomendaciones para el uso de redes sociales</w:t>
            </w:r>
          </w:p>
        </w:tc>
        <w:tc>
          <w:tcPr>
            <w:tcW w:w="2517" w:type="dxa"/>
            <w:tcMar>
              <w:top w:w="100" w:type="dxa"/>
              <w:left w:w="100" w:type="dxa"/>
              <w:bottom w:w="100" w:type="dxa"/>
              <w:right w:w="100" w:type="dxa"/>
            </w:tcMar>
          </w:tcPr>
          <w:p w14:paraId="5520B44C" w14:textId="0AE97A33" w:rsidR="0059034F" w:rsidRPr="00F61350" w:rsidRDefault="00F61350" w:rsidP="008629FD">
            <w:pPr>
              <w:snapToGrid w:val="0"/>
              <w:spacing w:after="120" w:line="276" w:lineRule="auto"/>
              <w:rPr>
                <w:b w:val="0"/>
                <w:bCs/>
                <w:color w:val="000000" w:themeColor="text1"/>
                <w:sz w:val="20"/>
                <w:szCs w:val="20"/>
              </w:rPr>
            </w:pPr>
            <w:r>
              <w:rPr>
                <w:b w:val="0"/>
                <w:bCs/>
                <w:color w:val="000000" w:themeColor="text1"/>
                <w:sz w:val="20"/>
                <w:szCs w:val="20"/>
              </w:rPr>
              <w:t xml:space="preserve">Ministerio TIC Colombia. (2021). </w:t>
            </w:r>
            <w:r>
              <w:rPr>
                <w:b w:val="0"/>
                <w:bCs/>
                <w:i/>
                <w:iCs/>
                <w:color w:val="000000" w:themeColor="text1"/>
                <w:sz w:val="20"/>
                <w:szCs w:val="20"/>
              </w:rPr>
              <w:t>Conoce estos 5 consejos para proteger tu identidad digital</w:t>
            </w:r>
            <w:r>
              <w:rPr>
                <w:b w:val="0"/>
                <w:bCs/>
                <w:color w:val="000000" w:themeColor="text1"/>
                <w:sz w:val="20"/>
                <w:szCs w:val="20"/>
              </w:rPr>
              <w:t xml:space="preserve"> (video). YouTube.</w:t>
            </w:r>
          </w:p>
        </w:tc>
        <w:tc>
          <w:tcPr>
            <w:tcW w:w="2519" w:type="dxa"/>
            <w:tcMar>
              <w:top w:w="100" w:type="dxa"/>
              <w:left w:w="100" w:type="dxa"/>
              <w:bottom w:w="100" w:type="dxa"/>
              <w:right w:w="100" w:type="dxa"/>
            </w:tcMar>
          </w:tcPr>
          <w:p w14:paraId="62B1A9B0" w14:textId="22E8B566" w:rsidR="0059034F" w:rsidRPr="00F61350" w:rsidRDefault="00F61350" w:rsidP="008629FD">
            <w:pPr>
              <w:snapToGrid w:val="0"/>
              <w:spacing w:after="120" w:line="276" w:lineRule="auto"/>
              <w:rPr>
                <w:b w:val="0"/>
                <w:bCs/>
                <w:color w:val="000000" w:themeColor="text1"/>
                <w:sz w:val="20"/>
                <w:szCs w:val="20"/>
              </w:rPr>
            </w:pPr>
            <w:r>
              <w:rPr>
                <w:b w:val="0"/>
                <w:bCs/>
                <w:color w:val="000000" w:themeColor="text1"/>
                <w:sz w:val="20"/>
                <w:szCs w:val="20"/>
              </w:rPr>
              <w:t>Video</w:t>
            </w:r>
          </w:p>
        </w:tc>
        <w:tc>
          <w:tcPr>
            <w:tcW w:w="2519" w:type="dxa"/>
            <w:tcMar>
              <w:top w:w="100" w:type="dxa"/>
              <w:left w:w="100" w:type="dxa"/>
              <w:bottom w:w="100" w:type="dxa"/>
              <w:right w:w="100" w:type="dxa"/>
            </w:tcMar>
          </w:tcPr>
          <w:p w14:paraId="54C7BC39" w14:textId="3DC212EC" w:rsidR="0059034F" w:rsidRPr="00F61350" w:rsidRDefault="00F61350" w:rsidP="008629FD">
            <w:pPr>
              <w:snapToGrid w:val="0"/>
              <w:spacing w:after="120" w:line="276" w:lineRule="auto"/>
              <w:rPr>
                <w:b w:val="0"/>
                <w:color w:val="000000" w:themeColor="text1"/>
                <w:sz w:val="20"/>
                <w:szCs w:val="20"/>
              </w:rPr>
            </w:pPr>
            <w:hyperlink r:id="rId28" w:history="1">
              <w:r w:rsidRPr="00F61350">
                <w:rPr>
                  <w:rStyle w:val="Hyperlink"/>
                  <w:b w:val="0"/>
                  <w:sz w:val="20"/>
                  <w:szCs w:val="20"/>
                </w:rPr>
                <w:t>https://www.youtube.com/watch?v=8RfAxmMCLgo</w:t>
              </w:r>
            </w:hyperlink>
            <w:r w:rsidRPr="00F61350">
              <w:rPr>
                <w:b w:val="0"/>
                <w:color w:val="000000" w:themeColor="text1"/>
                <w:sz w:val="20"/>
                <w:szCs w:val="20"/>
              </w:rPr>
              <w:t xml:space="preserve"> </w:t>
            </w:r>
          </w:p>
        </w:tc>
      </w:tr>
    </w:tbl>
    <w:p w14:paraId="65E01382" w14:textId="77777777" w:rsidR="0059034F" w:rsidRPr="00F4197A" w:rsidRDefault="0059034F" w:rsidP="008629FD">
      <w:pPr>
        <w:snapToGrid w:val="0"/>
        <w:spacing w:after="120"/>
        <w:rPr>
          <w:color w:val="000000" w:themeColor="text1"/>
          <w:sz w:val="20"/>
          <w:szCs w:val="20"/>
        </w:rPr>
      </w:pPr>
    </w:p>
    <w:p w14:paraId="60594E1F" w14:textId="77777777" w:rsidR="0059034F" w:rsidRPr="00F4197A" w:rsidRDefault="0059034F" w:rsidP="008629FD">
      <w:pPr>
        <w:snapToGrid w:val="0"/>
        <w:spacing w:after="120"/>
        <w:rPr>
          <w:color w:val="000000" w:themeColor="text1"/>
          <w:sz w:val="20"/>
          <w:szCs w:val="20"/>
        </w:rPr>
      </w:pPr>
    </w:p>
    <w:p w14:paraId="5D16EAAE" w14:textId="77777777" w:rsidR="0059034F" w:rsidRPr="00F4197A" w:rsidRDefault="00D55C84" w:rsidP="008629FD">
      <w:pPr>
        <w:numPr>
          <w:ilvl w:val="0"/>
          <w:numId w:val="1"/>
        </w:numPr>
        <w:pBdr>
          <w:top w:val="nil"/>
          <w:left w:val="nil"/>
          <w:bottom w:val="nil"/>
          <w:right w:val="nil"/>
          <w:between w:val="nil"/>
        </w:pBdr>
        <w:snapToGrid w:val="0"/>
        <w:spacing w:after="120"/>
        <w:ind w:left="284" w:hanging="284"/>
        <w:rPr>
          <w:b/>
          <w:color w:val="000000" w:themeColor="text1"/>
          <w:sz w:val="20"/>
          <w:szCs w:val="20"/>
        </w:rPr>
      </w:pPr>
      <w:r w:rsidRPr="00F4197A">
        <w:rPr>
          <w:b/>
          <w:color w:val="000000" w:themeColor="text1"/>
          <w:sz w:val="20"/>
          <w:szCs w:val="20"/>
        </w:rPr>
        <w:t xml:space="preserve">GLOSARIO: </w:t>
      </w:r>
    </w:p>
    <w:p w14:paraId="57B330CC" w14:textId="77777777" w:rsidR="0059034F" w:rsidRPr="00F4197A" w:rsidRDefault="0059034F" w:rsidP="008629FD">
      <w:pPr>
        <w:pBdr>
          <w:top w:val="nil"/>
          <w:left w:val="nil"/>
          <w:bottom w:val="nil"/>
          <w:right w:val="nil"/>
          <w:between w:val="nil"/>
        </w:pBdr>
        <w:snapToGrid w:val="0"/>
        <w:spacing w:after="120"/>
        <w:ind w:left="426"/>
        <w:rPr>
          <w:color w:val="000000" w:themeColor="text1"/>
          <w:sz w:val="20"/>
          <w:szCs w:val="20"/>
        </w:rPr>
      </w:pPr>
    </w:p>
    <w:tbl>
      <w:tblPr>
        <w:tblStyle w:val="a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4197A" w:rsidRPr="00F4197A" w14:paraId="34B59B22" w14:textId="77777777">
        <w:trPr>
          <w:trHeight w:val="214"/>
        </w:trPr>
        <w:tc>
          <w:tcPr>
            <w:tcW w:w="2122" w:type="dxa"/>
            <w:shd w:val="clear" w:color="auto" w:fill="F9CB9C"/>
            <w:tcMar>
              <w:top w:w="100" w:type="dxa"/>
              <w:left w:w="100" w:type="dxa"/>
              <w:bottom w:w="100" w:type="dxa"/>
              <w:right w:w="100" w:type="dxa"/>
            </w:tcMar>
          </w:tcPr>
          <w:p w14:paraId="1063EF82" w14:textId="77777777" w:rsidR="0059034F" w:rsidRPr="00F4197A" w:rsidRDefault="00D55C84" w:rsidP="008629FD">
            <w:pPr>
              <w:snapToGrid w:val="0"/>
              <w:spacing w:after="120" w:line="276" w:lineRule="auto"/>
              <w:rPr>
                <w:color w:val="000000" w:themeColor="text1"/>
                <w:sz w:val="20"/>
                <w:szCs w:val="20"/>
              </w:rPr>
            </w:pPr>
            <w:r w:rsidRPr="00F4197A">
              <w:rPr>
                <w:color w:val="000000" w:themeColor="text1"/>
                <w:sz w:val="20"/>
                <w:szCs w:val="20"/>
              </w:rPr>
              <w:t>TÉRMINO</w:t>
            </w:r>
          </w:p>
        </w:tc>
        <w:tc>
          <w:tcPr>
            <w:tcW w:w="7840" w:type="dxa"/>
            <w:shd w:val="clear" w:color="auto" w:fill="F9CB9C"/>
            <w:tcMar>
              <w:top w:w="100" w:type="dxa"/>
              <w:left w:w="100" w:type="dxa"/>
              <w:bottom w:w="100" w:type="dxa"/>
              <w:right w:w="100" w:type="dxa"/>
            </w:tcMar>
          </w:tcPr>
          <w:p w14:paraId="64E80931" w14:textId="77777777" w:rsidR="0059034F" w:rsidRPr="00F4197A" w:rsidRDefault="00D55C84" w:rsidP="008629FD">
            <w:pPr>
              <w:snapToGrid w:val="0"/>
              <w:spacing w:after="120" w:line="276" w:lineRule="auto"/>
              <w:rPr>
                <w:color w:val="000000" w:themeColor="text1"/>
                <w:sz w:val="20"/>
                <w:szCs w:val="20"/>
              </w:rPr>
            </w:pPr>
            <w:r w:rsidRPr="00F4197A">
              <w:rPr>
                <w:color w:val="000000" w:themeColor="text1"/>
                <w:sz w:val="20"/>
                <w:szCs w:val="20"/>
              </w:rPr>
              <w:t>SIGNIFICADO</w:t>
            </w:r>
          </w:p>
        </w:tc>
      </w:tr>
      <w:tr w:rsidR="001245E4" w:rsidRPr="00F4197A" w14:paraId="61C13F8C" w14:textId="77777777">
        <w:trPr>
          <w:trHeight w:val="253"/>
        </w:trPr>
        <w:tc>
          <w:tcPr>
            <w:tcW w:w="2122" w:type="dxa"/>
            <w:tcMar>
              <w:top w:w="100" w:type="dxa"/>
              <w:left w:w="100" w:type="dxa"/>
              <w:bottom w:w="100" w:type="dxa"/>
              <w:right w:w="100" w:type="dxa"/>
            </w:tcMar>
          </w:tcPr>
          <w:p w14:paraId="360D2445" w14:textId="431A999B" w:rsidR="001245E4" w:rsidRPr="00F4197A" w:rsidRDefault="001245E4" w:rsidP="001245E4">
            <w:pPr>
              <w:snapToGrid w:val="0"/>
              <w:spacing w:after="120" w:line="276" w:lineRule="auto"/>
              <w:rPr>
                <w:color w:val="000000" w:themeColor="text1"/>
                <w:sz w:val="20"/>
                <w:szCs w:val="20"/>
              </w:rPr>
            </w:pPr>
            <w:r w:rsidRPr="005E3267">
              <w:rPr>
                <w:b w:val="0"/>
                <w:bCs/>
                <w:color w:val="000000" w:themeColor="text1"/>
                <w:sz w:val="20"/>
                <w:szCs w:val="20"/>
              </w:rPr>
              <w:t>Android:</w:t>
            </w:r>
          </w:p>
        </w:tc>
        <w:tc>
          <w:tcPr>
            <w:tcW w:w="7840" w:type="dxa"/>
            <w:tcMar>
              <w:top w:w="100" w:type="dxa"/>
              <w:left w:w="100" w:type="dxa"/>
              <w:bottom w:w="100" w:type="dxa"/>
              <w:right w:w="100" w:type="dxa"/>
            </w:tcMar>
          </w:tcPr>
          <w:p w14:paraId="31353865" w14:textId="6E83B9DB" w:rsidR="001245E4" w:rsidRPr="00F4197A" w:rsidRDefault="001245E4" w:rsidP="001245E4">
            <w:pPr>
              <w:snapToGrid w:val="0"/>
              <w:spacing w:after="120" w:line="276" w:lineRule="auto"/>
              <w:rPr>
                <w:color w:val="000000" w:themeColor="text1"/>
                <w:sz w:val="20"/>
                <w:szCs w:val="20"/>
              </w:rPr>
            </w:pPr>
            <w:r w:rsidRPr="005E3267">
              <w:rPr>
                <w:b w:val="0"/>
                <w:bCs/>
                <w:color w:val="000000" w:themeColor="text1"/>
                <w:sz w:val="20"/>
                <w:szCs w:val="20"/>
              </w:rPr>
              <w:t>sistema operativo que usan teléfonos móviles usa como base Linux.</w:t>
            </w:r>
          </w:p>
        </w:tc>
      </w:tr>
      <w:tr w:rsidR="001245E4" w:rsidRPr="00F4197A" w14:paraId="399E697C" w14:textId="77777777">
        <w:trPr>
          <w:trHeight w:val="253"/>
        </w:trPr>
        <w:tc>
          <w:tcPr>
            <w:tcW w:w="2122" w:type="dxa"/>
            <w:tcMar>
              <w:top w:w="100" w:type="dxa"/>
              <w:left w:w="100" w:type="dxa"/>
              <w:bottom w:w="100" w:type="dxa"/>
              <w:right w:w="100" w:type="dxa"/>
            </w:tcMar>
          </w:tcPr>
          <w:p w14:paraId="4DAFDB4A" w14:textId="4E7DEBA3" w:rsidR="001245E4" w:rsidRPr="00F4197A" w:rsidRDefault="001245E4" w:rsidP="001245E4">
            <w:pPr>
              <w:snapToGrid w:val="0"/>
              <w:spacing w:after="120" w:line="276" w:lineRule="auto"/>
              <w:rPr>
                <w:color w:val="000000" w:themeColor="text1"/>
                <w:sz w:val="20"/>
                <w:szCs w:val="20"/>
              </w:rPr>
            </w:pPr>
            <w:r w:rsidRPr="005E3267">
              <w:rPr>
                <w:b w:val="0"/>
                <w:color w:val="000000" w:themeColor="text1"/>
                <w:sz w:val="20"/>
                <w:szCs w:val="20"/>
              </w:rPr>
              <w:t>Raspberry:</w:t>
            </w:r>
          </w:p>
        </w:tc>
        <w:tc>
          <w:tcPr>
            <w:tcW w:w="7840" w:type="dxa"/>
            <w:tcMar>
              <w:top w:w="100" w:type="dxa"/>
              <w:left w:w="100" w:type="dxa"/>
              <w:bottom w:w="100" w:type="dxa"/>
              <w:right w:w="100" w:type="dxa"/>
            </w:tcMar>
          </w:tcPr>
          <w:p w14:paraId="6E7C8244" w14:textId="4FC5A767" w:rsidR="001245E4" w:rsidRPr="00F4197A" w:rsidRDefault="001245E4" w:rsidP="001245E4">
            <w:pPr>
              <w:snapToGrid w:val="0"/>
              <w:spacing w:after="120" w:line="276" w:lineRule="auto"/>
              <w:rPr>
                <w:color w:val="000000" w:themeColor="text1"/>
                <w:sz w:val="20"/>
                <w:szCs w:val="20"/>
              </w:rPr>
            </w:pPr>
            <w:r w:rsidRPr="005E3267">
              <w:rPr>
                <w:b w:val="0"/>
                <w:color w:val="000000" w:themeColor="text1"/>
                <w:sz w:val="20"/>
                <w:szCs w:val="20"/>
              </w:rPr>
              <w:t>dispositivo embebido con una placa base emulando un computador de bajo costo para aplicaciones específicas.</w:t>
            </w:r>
          </w:p>
        </w:tc>
      </w:tr>
      <w:tr w:rsidR="001245E4" w:rsidRPr="00F4197A" w14:paraId="4E44162C" w14:textId="77777777">
        <w:trPr>
          <w:trHeight w:val="253"/>
        </w:trPr>
        <w:tc>
          <w:tcPr>
            <w:tcW w:w="2122" w:type="dxa"/>
            <w:tcMar>
              <w:top w:w="100" w:type="dxa"/>
              <w:left w:w="100" w:type="dxa"/>
              <w:bottom w:w="100" w:type="dxa"/>
              <w:right w:w="100" w:type="dxa"/>
            </w:tcMar>
          </w:tcPr>
          <w:p w14:paraId="0FAC0D9A" w14:textId="25137299" w:rsidR="001245E4" w:rsidRPr="005E3267" w:rsidRDefault="001245E4" w:rsidP="001245E4">
            <w:pPr>
              <w:snapToGrid w:val="0"/>
              <w:spacing w:after="120"/>
              <w:rPr>
                <w:color w:val="000000" w:themeColor="text1"/>
                <w:sz w:val="20"/>
                <w:szCs w:val="20"/>
              </w:rPr>
            </w:pPr>
            <w:r w:rsidRPr="005E3267">
              <w:rPr>
                <w:b w:val="0"/>
                <w:bCs/>
                <w:color w:val="000000" w:themeColor="text1"/>
                <w:sz w:val="20"/>
                <w:szCs w:val="20"/>
              </w:rPr>
              <w:t>TIC:</w:t>
            </w:r>
          </w:p>
        </w:tc>
        <w:tc>
          <w:tcPr>
            <w:tcW w:w="7840" w:type="dxa"/>
            <w:tcMar>
              <w:top w:w="100" w:type="dxa"/>
              <w:left w:w="100" w:type="dxa"/>
              <w:bottom w:w="100" w:type="dxa"/>
              <w:right w:w="100" w:type="dxa"/>
            </w:tcMar>
          </w:tcPr>
          <w:p w14:paraId="569286A4" w14:textId="76201E89" w:rsidR="001245E4" w:rsidRPr="005E3267" w:rsidRDefault="001245E4" w:rsidP="001245E4">
            <w:pPr>
              <w:snapToGrid w:val="0"/>
              <w:spacing w:after="120"/>
              <w:rPr>
                <w:color w:val="000000" w:themeColor="text1"/>
                <w:sz w:val="20"/>
                <w:szCs w:val="20"/>
              </w:rPr>
            </w:pPr>
            <w:r w:rsidRPr="005E3267">
              <w:rPr>
                <w:b w:val="0"/>
                <w:bCs/>
                <w:color w:val="000000" w:themeColor="text1"/>
                <w:sz w:val="20"/>
                <w:szCs w:val="20"/>
              </w:rPr>
              <w:t xml:space="preserve">acrónimo de </w:t>
            </w:r>
            <w:r>
              <w:rPr>
                <w:b w:val="0"/>
                <w:bCs/>
                <w:color w:val="000000" w:themeColor="text1"/>
                <w:sz w:val="20"/>
                <w:szCs w:val="20"/>
              </w:rPr>
              <w:t>T</w:t>
            </w:r>
            <w:r w:rsidRPr="005E3267">
              <w:rPr>
                <w:b w:val="0"/>
                <w:bCs/>
                <w:color w:val="000000" w:themeColor="text1"/>
                <w:sz w:val="20"/>
                <w:szCs w:val="20"/>
              </w:rPr>
              <w:t xml:space="preserve">ecnologías de la </w:t>
            </w:r>
            <w:r>
              <w:rPr>
                <w:b w:val="0"/>
                <w:bCs/>
                <w:color w:val="000000" w:themeColor="text1"/>
                <w:sz w:val="20"/>
                <w:szCs w:val="20"/>
              </w:rPr>
              <w:t>I</w:t>
            </w:r>
            <w:r w:rsidRPr="005E3267">
              <w:rPr>
                <w:b w:val="0"/>
                <w:bCs/>
                <w:color w:val="000000" w:themeColor="text1"/>
                <w:sz w:val="20"/>
                <w:szCs w:val="20"/>
              </w:rPr>
              <w:t xml:space="preserve">nformación y </w:t>
            </w:r>
            <w:r>
              <w:rPr>
                <w:b w:val="0"/>
                <w:bCs/>
                <w:color w:val="000000" w:themeColor="text1"/>
                <w:sz w:val="20"/>
                <w:szCs w:val="20"/>
              </w:rPr>
              <w:t>C</w:t>
            </w:r>
            <w:r w:rsidRPr="005E3267">
              <w:rPr>
                <w:b w:val="0"/>
                <w:bCs/>
                <w:color w:val="000000" w:themeColor="text1"/>
                <w:sz w:val="20"/>
                <w:szCs w:val="20"/>
              </w:rPr>
              <w:t>omunicación.</w:t>
            </w:r>
          </w:p>
        </w:tc>
      </w:tr>
      <w:tr w:rsidR="001245E4" w:rsidRPr="00F4197A" w14:paraId="22CBC9F9" w14:textId="77777777">
        <w:trPr>
          <w:trHeight w:val="253"/>
        </w:trPr>
        <w:tc>
          <w:tcPr>
            <w:tcW w:w="2122" w:type="dxa"/>
            <w:tcMar>
              <w:top w:w="100" w:type="dxa"/>
              <w:left w:w="100" w:type="dxa"/>
              <w:bottom w:w="100" w:type="dxa"/>
              <w:right w:w="100" w:type="dxa"/>
            </w:tcMar>
          </w:tcPr>
          <w:p w14:paraId="7F10239B" w14:textId="77777777" w:rsidR="001245E4" w:rsidRDefault="001245E4" w:rsidP="001245E4">
            <w:pPr>
              <w:snapToGrid w:val="0"/>
              <w:spacing w:after="120"/>
              <w:rPr>
                <w:b w:val="0"/>
                <w:bCs/>
                <w:color w:val="000000" w:themeColor="text1"/>
                <w:sz w:val="20"/>
                <w:szCs w:val="20"/>
              </w:rPr>
            </w:pPr>
            <w:r w:rsidRPr="005E3267">
              <w:rPr>
                <w:b w:val="0"/>
                <w:bCs/>
                <w:color w:val="000000" w:themeColor="text1"/>
                <w:sz w:val="20"/>
                <w:szCs w:val="20"/>
              </w:rPr>
              <w:t>Wifi:</w:t>
            </w:r>
          </w:p>
          <w:p w14:paraId="58555F5A" w14:textId="77777777" w:rsidR="001245E4" w:rsidRPr="005E3267" w:rsidRDefault="001245E4" w:rsidP="001245E4">
            <w:pPr>
              <w:snapToGrid w:val="0"/>
              <w:spacing w:after="120"/>
              <w:rPr>
                <w:bCs/>
                <w:color w:val="000000" w:themeColor="text1"/>
                <w:sz w:val="20"/>
                <w:szCs w:val="20"/>
              </w:rPr>
            </w:pPr>
          </w:p>
        </w:tc>
        <w:tc>
          <w:tcPr>
            <w:tcW w:w="7840" w:type="dxa"/>
            <w:tcMar>
              <w:top w:w="100" w:type="dxa"/>
              <w:left w:w="100" w:type="dxa"/>
              <w:bottom w:w="100" w:type="dxa"/>
              <w:right w:w="100" w:type="dxa"/>
            </w:tcMar>
          </w:tcPr>
          <w:p w14:paraId="5E37EEAA" w14:textId="2932DC75" w:rsidR="001245E4" w:rsidRPr="005E3267" w:rsidRDefault="001245E4" w:rsidP="001245E4">
            <w:pPr>
              <w:snapToGrid w:val="0"/>
              <w:spacing w:after="120"/>
              <w:rPr>
                <w:bCs/>
                <w:color w:val="000000" w:themeColor="text1"/>
                <w:sz w:val="20"/>
                <w:szCs w:val="20"/>
              </w:rPr>
            </w:pPr>
            <w:r w:rsidRPr="005E3267">
              <w:rPr>
                <w:b w:val="0"/>
                <w:bCs/>
                <w:color w:val="000000" w:themeColor="text1"/>
                <w:sz w:val="20"/>
                <w:szCs w:val="20"/>
              </w:rPr>
              <w:t>es una marca comercial que también es usada para designar a las tecnologías de red sin cable (Moreira, 2011).</w:t>
            </w:r>
          </w:p>
        </w:tc>
      </w:tr>
    </w:tbl>
    <w:p w14:paraId="0D417A6A" w14:textId="77777777" w:rsidR="0059034F" w:rsidRPr="00F4197A" w:rsidRDefault="0059034F" w:rsidP="008629FD">
      <w:pPr>
        <w:snapToGrid w:val="0"/>
        <w:spacing w:after="120"/>
        <w:rPr>
          <w:color w:val="000000" w:themeColor="text1"/>
          <w:sz w:val="20"/>
          <w:szCs w:val="20"/>
        </w:rPr>
      </w:pPr>
    </w:p>
    <w:p w14:paraId="2401E91C" w14:textId="77777777" w:rsidR="0059034F" w:rsidRPr="00F4197A" w:rsidRDefault="0059034F" w:rsidP="008629FD">
      <w:pPr>
        <w:snapToGrid w:val="0"/>
        <w:spacing w:after="120"/>
        <w:rPr>
          <w:color w:val="000000" w:themeColor="text1"/>
          <w:sz w:val="20"/>
          <w:szCs w:val="20"/>
        </w:rPr>
      </w:pPr>
    </w:p>
    <w:p w14:paraId="78589E47" w14:textId="77777777" w:rsidR="0059034F" w:rsidRPr="00F4197A" w:rsidRDefault="00D55C84" w:rsidP="008629FD">
      <w:pPr>
        <w:numPr>
          <w:ilvl w:val="0"/>
          <w:numId w:val="1"/>
        </w:numPr>
        <w:pBdr>
          <w:top w:val="nil"/>
          <w:left w:val="nil"/>
          <w:bottom w:val="nil"/>
          <w:right w:val="nil"/>
          <w:between w:val="nil"/>
        </w:pBdr>
        <w:snapToGrid w:val="0"/>
        <w:spacing w:after="120"/>
        <w:ind w:left="284" w:hanging="284"/>
        <w:rPr>
          <w:b/>
          <w:color w:val="000000" w:themeColor="text1"/>
          <w:sz w:val="20"/>
          <w:szCs w:val="20"/>
        </w:rPr>
      </w:pPr>
      <w:r w:rsidRPr="00F4197A">
        <w:rPr>
          <w:b/>
          <w:color w:val="000000" w:themeColor="text1"/>
          <w:sz w:val="20"/>
          <w:szCs w:val="20"/>
        </w:rPr>
        <w:t xml:space="preserve">REFERENCIAS BIBLIOGRÁFICAS: </w:t>
      </w:r>
    </w:p>
    <w:p w14:paraId="3DA05690" w14:textId="77777777" w:rsidR="0059034F" w:rsidRDefault="0059034F" w:rsidP="008629FD">
      <w:pPr>
        <w:snapToGrid w:val="0"/>
        <w:spacing w:after="120"/>
        <w:rPr>
          <w:color w:val="000000" w:themeColor="text1"/>
          <w:sz w:val="20"/>
          <w:szCs w:val="20"/>
        </w:rPr>
      </w:pPr>
    </w:p>
    <w:p w14:paraId="7A592680" w14:textId="77777777" w:rsidR="001245E4" w:rsidRPr="00214215" w:rsidRDefault="001245E4" w:rsidP="001245E4">
      <w:pPr>
        <w:snapToGrid w:val="0"/>
        <w:spacing w:after="120"/>
        <w:rPr>
          <w:color w:val="000000" w:themeColor="text1"/>
          <w:sz w:val="20"/>
          <w:szCs w:val="20"/>
          <w:lang w:val="en-US"/>
        </w:rPr>
      </w:pPr>
      <w:r w:rsidRPr="00214215">
        <w:rPr>
          <w:color w:val="000000" w:themeColor="text1"/>
          <w:sz w:val="20"/>
          <w:szCs w:val="20"/>
          <w:lang w:val="en-US"/>
        </w:rPr>
        <w:t xml:space="preserve">Atzori, L., </w:t>
      </w:r>
      <w:proofErr w:type="spellStart"/>
      <w:r w:rsidRPr="00214215">
        <w:rPr>
          <w:color w:val="000000" w:themeColor="text1"/>
          <w:sz w:val="20"/>
          <w:szCs w:val="20"/>
          <w:lang w:val="en-US"/>
        </w:rPr>
        <w:t>Iera</w:t>
      </w:r>
      <w:proofErr w:type="spellEnd"/>
      <w:r w:rsidRPr="00214215">
        <w:rPr>
          <w:color w:val="000000" w:themeColor="text1"/>
          <w:sz w:val="20"/>
          <w:szCs w:val="20"/>
          <w:lang w:val="en-US"/>
        </w:rPr>
        <w:t>, A. y Morabito, G., (2017) Understanding the internet of things: Definition, Potentials, And Societal Role of a Fast-Evolving Paradigm Ad Hoc Networks, 56, 122-140.</w:t>
      </w:r>
    </w:p>
    <w:p w14:paraId="4926F98E" w14:textId="77777777" w:rsidR="001245E4" w:rsidRPr="00214215" w:rsidRDefault="001245E4" w:rsidP="001245E4">
      <w:pPr>
        <w:snapToGrid w:val="0"/>
        <w:spacing w:after="120"/>
        <w:rPr>
          <w:color w:val="000000" w:themeColor="text1"/>
          <w:sz w:val="20"/>
          <w:szCs w:val="20"/>
        </w:rPr>
      </w:pPr>
      <w:r w:rsidRPr="00214215">
        <w:rPr>
          <w:color w:val="000000" w:themeColor="text1"/>
          <w:sz w:val="20"/>
          <w:szCs w:val="20"/>
        </w:rPr>
        <w:t xml:space="preserve">Castro, S., Medina, B. y Camargo, L., (2016) Supervisión y Control Industrial a través de Teléfonos Inteligentes Usando un Computador de Placa Única Raspberry Pi </w:t>
      </w:r>
      <w:proofErr w:type="spellStart"/>
      <w:r w:rsidRPr="00214215">
        <w:rPr>
          <w:color w:val="000000" w:themeColor="text1"/>
          <w:sz w:val="20"/>
          <w:szCs w:val="20"/>
        </w:rPr>
        <w:t>Inf</w:t>
      </w:r>
      <w:proofErr w:type="spellEnd"/>
      <w:r w:rsidRPr="00214215">
        <w:rPr>
          <w:color w:val="000000" w:themeColor="text1"/>
          <w:sz w:val="20"/>
          <w:szCs w:val="20"/>
        </w:rPr>
        <w:t xml:space="preserve">. </w:t>
      </w:r>
      <w:proofErr w:type="spellStart"/>
      <w:r w:rsidRPr="00214215">
        <w:rPr>
          <w:color w:val="000000" w:themeColor="text1"/>
          <w:sz w:val="20"/>
          <w:szCs w:val="20"/>
        </w:rPr>
        <w:t>Tecnol</w:t>
      </w:r>
      <w:proofErr w:type="spellEnd"/>
      <w:r w:rsidRPr="00214215">
        <w:rPr>
          <w:color w:val="000000" w:themeColor="text1"/>
          <w:sz w:val="20"/>
          <w:szCs w:val="20"/>
        </w:rPr>
        <w:t>. 27(2), 121-130.</w:t>
      </w:r>
    </w:p>
    <w:p w14:paraId="77409C91" w14:textId="77777777" w:rsidR="001245E4" w:rsidRPr="00214215" w:rsidRDefault="001245E4" w:rsidP="001245E4">
      <w:pPr>
        <w:snapToGrid w:val="0"/>
        <w:spacing w:after="120"/>
        <w:rPr>
          <w:color w:val="000000" w:themeColor="text1"/>
          <w:sz w:val="20"/>
          <w:szCs w:val="20"/>
        </w:rPr>
      </w:pPr>
      <w:proofErr w:type="spellStart"/>
      <w:r w:rsidRPr="00214215">
        <w:rPr>
          <w:color w:val="000000" w:themeColor="text1"/>
          <w:sz w:val="20"/>
          <w:szCs w:val="20"/>
        </w:rPr>
        <w:t>Eines</w:t>
      </w:r>
      <w:proofErr w:type="spellEnd"/>
      <w:r w:rsidRPr="00214215">
        <w:rPr>
          <w:color w:val="000000" w:themeColor="text1"/>
          <w:sz w:val="20"/>
          <w:szCs w:val="20"/>
        </w:rPr>
        <w:t xml:space="preserve">, Mónica E.; Aranda, Nélida Inés y Amilivia, Luis Alberto. (2018) Las Píldoras de Contenidos. Rev. </w:t>
      </w:r>
      <w:proofErr w:type="spellStart"/>
      <w:r w:rsidRPr="00214215">
        <w:rPr>
          <w:color w:val="000000" w:themeColor="text1"/>
          <w:sz w:val="20"/>
          <w:szCs w:val="20"/>
        </w:rPr>
        <w:t>iberoam</w:t>
      </w:r>
      <w:proofErr w:type="spellEnd"/>
      <w:r w:rsidRPr="00214215">
        <w:rPr>
          <w:color w:val="000000" w:themeColor="text1"/>
          <w:sz w:val="20"/>
          <w:szCs w:val="20"/>
        </w:rPr>
        <w:t xml:space="preserve">. </w:t>
      </w:r>
      <w:proofErr w:type="spellStart"/>
      <w:r w:rsidRPr="00214215">
        <w:rPr>
          <w:color w:val="000000" w:themeColor="text1"/>
          <w:sz w:val="20"/>
          <w:szCs w:val="20"/>
        </w:rPr>
        <w:t>tecnol</w:t>
      </w:r>
      <w:proofErr w:type="spellEnd"/>
      <w:r w:rsidRPr="00214215">
        <w:rPr>
          <w:color w:val="000000" w:themeColor="text1"/>
          <w:sz w:val="20"/>
          <w:szCs w:val="20"/>
        </w:rPr>
        <w:t xml:space="preserve">. </w:t>
      </w:r>
      <w:proofErr w:type="spellStart"/>
      <w:r w:rsidRPr="00214215">
        <w:rPr>
          <w:color w:val="000000" w:themeColor="text1"/>
          <w:sz w:val="20"/>
          <w:szCs w:val="20"/>
        </w:rPr>
        <w:t>educ</w:t>
      </w:r>
      <w:proofErr w:type="spellEnd"/>
      <w:r w:rsidRPr="00214215">
        <w:rPr>
          <w:color w:val="000000" w:themeColor="text1"/>
          <w:sz w:val="20"/>
          <w:szCs w:val="20"/>
        </w:rPr>
        <w:t xml:space="preserve">. </w:t>
      </w:r>
      <w:proofErr w:type="spellStart"/>
      <w:r w:rsidRPr="00214215">
        <w:rPr>
          <w:color w:val="000000" w:themeColor="text1"/>
          <w:sz w:val="20"/>
          <w:szCs w:val="20"/>
        </w:rPr>
        <w:t>educ</w:t>
      </w:r>
      <w:proofErr w:type="spellEnd"/>
      <w:r w:rsidRPr="00214215">
        <w:rPr>
          <w:color w:val="000000" w:themeColor="text1"/>
          <w:sz w:val="20"/>
          <w:szCs w:val="20"/>
        </w:rPr>
        <w:t xml:space="preserve">. </w:t>
      </w:r>
      <w:proofErr w:type="spellStart"/>
      <w:r w:rsidRPr="00214215">
        <w:rPr>
          <w:color w:val="000000" w:themeColor="text1"/>
          <w:sz w:val="20"/>
          <w:szCs w:val="20"/>
        </w:rPr>
        <w:t>tecnol</w:t>
      </w:r>
      <w:proofErr w:type="spellEnd"/>
      <w:r w:rsidRPr="00214215">
        <w:rPr>
          <w:color w:val="000000" w:themeColor="text1"/>
          <w:sz w:val="20"/>
          <w:szCs w:val="20"/>
        </w:rPr>
        <w:t>, n.21, pp.15-23. ISSN 1851-0086</w:t>
      </w:r>
    </w:p>
    <w:p w14:paraId="04C35AAB" w14:textId="77777777" w:rsidR="001245E4" w:rsidRPr="00EB21F1" w:rsidRDefault="001245E4" w:rsidP="001245E4">
      <w:pPr>
        <w:snapToGrid w:val="0"/>
        <w:spacing w:after="120"/>
        <w:rPr>
          <w:color w:val="000000" w:themeColor="text1"/>
          <w:sz w:val="20"/>
          <w:szCs w:val="20"/>
        </w:rPr>
      </w:pPr>
      <w:r w:rsidRPr="00214215">
        <w:rPr>
          <w:color w:val="000000" w:themeColor="text1"/>
          <w:sz w:val="20"/>
          <w:szCs w:val="20"/>
        </w:rPr>
        <w:t xml:space="preserve">Moreira, </w:t>
      </w:r>
      <w:proofErr w:type="spellStart"/>
      <w:r w:rsidRPr="00214215">
        <w:rPr>
          <w:color w:val="000000" w:themeColor="text1"/>
          <w:sz w:val="20"/>
          <w:szCs w:val="20"/>
        </w:rPr>
        <w:t>Gislene</w:t>
      </w:r>
      <w:proofErr w:type="spellEnd"/>
      <w:r w:rsidRPr="00214215">
        <w:rPr>
          <w:color w:val="000000" w:themeColor="text1"/>
          <w:sz w:val="20"/>
          <w:szCs w:val="20"/>
        </w:rPr>
        <w:t xml:space="preserve"> (2011). Democracia </w:t>
      </w:r>
      <w:proofErr w:type="spellStart"/>
      <w:r w:rsidRPr="00214215">
        <w:rPr>
          <w:color w:val="000000" w:themeColor="text1"/>
          <w:sz w:val="20"/>
          <w:szCs w:val="20"/>
        </w:rPr>
        <w:t>WiFi</w:t>
      </w:r>
      <w:proofErr w:type="spellEnd"/>
      <w:r w:rsidRPr="00214215">
        <w:rPr>
          <w:color w:val="000000" w:themeColor="text1"/>
          <w:sz w:val="20"/>
          <w:szCs w:val="20"/>
        </w:rPr>
        <w:t>: Dinámicas de la política y la comunicación en la era digital. Quórum Académico, 8(2),183-208ISSN: 1690-7582https://biblat.unam.mx/es/revista/quorum-academico/articulo/democracia-wifi-dinamicas-de-la-politica-y-la-comunicacion-en-la-era-digital</w:t>
      </w:r>
      <w:r>
        <w:rPr>
          <w:color w:val="000000" w:themeColor="text1"/>
          <w:sz w:val="20"/>
          <w:szCs w:val="20"/>
        </w:rPr>
        <w:t xml:space="preserve"> </w:t>
      </w:r>
    </w:p>
    <w:p w14:paraId="45982F3E" w14:textId="77777777" w:rsidR="001245E4" w:rsidRPr="00F4197A" w:rsidRDefault="001245E4" w:rsidP="008629FD">
      <w:pPr>
        <w:snapToGrid w:val="0"/>
        <w:spacing w:after="120"/>
        <w:rPr>
          <w:color w:val="000000" w:themeColor="text1"/>
          <w:sz w:val="20"/>
          <w:szCs w:val="20"/>
        </w:rPr>
      </w:pPr>
    </w:p>
    <w:p w14:paraId="4B25B60B" w14:textId="77777777" w:rsidR="0059034F" w:rsidRPr="00F4197A" w:rsidRDefault="0059034F" w:rsidP="008629FD">
      <w:pPr>
        <w:snapToGrid w:val="0"/>
        <w:spacing w:after="120"/>
        <w:rPr>
          <w:color w:val="000000" w:themeColor="text1"/>
          <w:sz w:val="20"/>
          <w:szCs w:val="20"/>
        </w:rPr>
      </w:pPr>
    </w:p>
    <w:p w14:paraId="00C594C6" w14:textId="77777777" w:rsidR="0059034F" w:rsidRPr="00F4197A" w:rsidRDefault="00D55C84" w:rsidP="008629FD">
      <w:pPr>
        <w:numPr>
          <w:ilvl w:val="0"/>
          <w:numId w:val="1"/>
        </w:numPr>
        <w:pBdr>
          <w:top w:val="nil"/>
          <w:left w:val="nil"/>
          <w:bottom w:val="nil"/>
          <w:right w:val="nil"/>
          <w:between w:val="nil"/>
        </w:pBdr>
        <w:snapToGrid w:val="0"/>
        <w:spacing w:after="120"/>
        <w:ind w:left="284" w:hanging="284"/>
        <w:rPr>
          <w:b/>
          <w:color w:val="000000" w:themeColor="text1"/>
          <w:sz w:val="20"/>
          <w:szCs w:val="20"/>
        </w:rPr>
      </w:pPr>
      <w:r w:rsidRPr="00F4197A">
        <w:rPr>
          <w:b/>
          <w:color w:val="000000" w:themeColor="text1"/>
          <w:sz w:val="20"/>
          <w:szCs w:val="20"/>
        </w:rPr>
        <w:lastRenderedPageBreak/>
        <w:t>CONTROL DEL DOCUMENTO</w:t>
      </w:r>
    </w:p>
    <w:p w14:paraId="36E91C10" w14:textId="77777777" w:rsidR="0059034F" w:rsidRPr="00F4197A" w:rsidRDefault="0059034F" w:rsidP="008629FD">
      <w:pPr>
        <w:snapToGrid w:val="0"/>
        <w:spacing w:after="120"/>
        <w:rPr>
          <w:b/>
          <w:color w:val="000000" w:themeColor="text1"/>
          <w:sz w:val="20"/>
          <w:szCs w:val="20"/>
        </w:rPr>
      </w:pPr>
    </w:p>
    <w:tbl>
      <w:tblPr>
        <w:tblStyle w:val="af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4197A" w:rsidRPr="00F4197A" w14:paraId="321B02A9" w14:textId="77777777">
        <w:tc>
          <w:tcPr>
            <w:tcW w:w="1272" w:type="dxa"/>
            <w:tcBorders>
              <w:top w:val="nil"/>
              <w:left w:val="nil"/>
            </w:tcBorders>
          </w:tcPr>
          <w:p w14:paraId="27E66B21" w14:textId="77777777" w:rsidR="0059034F" w:rsidRPr="00F4197A" w:rsidRDefault="0059034F" w:rsidP="008629FD">
            <w:pPr>
              <w:snapToGrid w:val="0"/>
              <w:spacing w:after="120" w:line="276" w:lineRule="auto"/>
              <w:rPr>
                <w:color w:val="000000" w:themeColor="text1"/>
                <w:sz w:val="20"/>
                <w:szCs w:val="20"/>
              </w:rPr>
            </w:pPr>
          </w:p>
        </w:tc>
        <w:tc>
          <w:tcPr>
            <w:tcW w:w="1991" w:type="dxa"/>
            <w:vAlign w:val="center"/>
          </w:tcPr>
          <w:p w14:paraId="4DA8A3B5" w14:textId="77777777" w:rsidR="0059034F" w:rsidRPr="00F4197A" w:rsidRDefault="00D55C84" w:rsidP="008629FD">
            <w:pPr>
              <w:snapToGrid w:val="0"/>
              <w:spacing w:after="120" w:line="276" w:lineRule="auto"/>
              <w:rPr>
                <w:color w:val="000000" w:themeColor="text1"/>
                <w:sz w:val="20"/>
                <w:szCs w:val="20"/>
              </w:rPr>
            </w:pPr>
            <w:r w:rsidRPr="00F4197A">
              <w:rPr>
                <w:color w:val="000000" w:themeColor="text1"/>
                <w:sz w:val="20"/>
                <w:szCs w:val="20"/>
              </w:rPr>
              <w:t>Nombre</w:t>
            </w:r>
          </w:p>
        </w:tc>
        <w:tc>
          <w:tcPr>
            <w:tcW w:w="1559" w:type="dxa"/>
            <w:vAlign w:val="center"/>
          </w:tcPr>
          <w:p w14:paraId="599D44F9" w14:textId="77777777" w:rsidR="0059034F" w:rsidRPr="00F4197A" w:rsidRDefault="00D55C84" w:rsidP="008629FD">
            <w:pPr>
              <w:snapToGrid w:val="0"/>
              <w:spacing w:after="120" w:line="276" w:lineRule="auto"/>
              <w:rPr>
                <w:color w:val="000000" w:themeColor="text1"/>
                <w:sz w:val="20"/>
                <w:szCs w:val="20"/>
              </w:rPr>
            </w:pPr>
            <w:r w:rsidRPr="00F4197A">
              <w:rPr>
                <w:color w:val="000000" w:themeColor="text1"/>
                <w:sz w:val="20"/>
                <w:szCs w:val="20"/>
              </w:rPr>
              <w:t>Cargo</w:t>
            </w:r>
          </w:p>
        </w:tc>
        <w:tc>
          <w:tcPr>
            <w:tcW w:w="3257" w:type="dxa"/>
            <w:vAlign w:val="center"/>
          </w:tcPr>
          <w:p w14:paraId="016BE5B8" w14:textId="77777777" w:rsidR="0059034F" w:rsidRPr="00F4197A" w:rsidRDefault="00D55C84" w:rsidP="008629FD">
            <w:pPr>
              <w:snapToGrid w:val="0"/>
              <w:spacing w:after="120" w:line="276" w:lineRule="auto"/>
              <w:rPr>
                <w:color w:val="000000" w:themeColor="text1"/>
                <w:sz w:val="20"/>
                <w:szCs w:val="20"/>
              </w:rPr>
            </w:pPr>
            <w:r w:rsidRPr="00F4197A">
              <w:rPr>
                <w:color w:val="000000" w:themeColor="text1"/>
                <w:sz w:val="20"/>
                <w:szCs w:val="20"/>
              </w:rPr>
              <w:t>Dependencia</w:t>
            </w:r>
          </w:p>
          <w:p w14:paraId="23586E7B" w14:textId="77777777" w:rsidR="0059034F" w:rsidRPr="00F4197A" w:rsidRDefault="00D55C84" w:rsidP="008629FD">
            <w:pPr>
              <w:snapToGrid w:val="0"/>
              <w:spacing w:after="120" w:line="276" w:lineRule="auto"/>
              <w:rPr>
                <w:i/>
                <w:color w:val="000000" w:themeColor="text1"/>
                <w:sz w:val="20"/>
                <w:szCs w:val="20"/>
              </w:rPr>
            </w:pPr>
            <w:r w:rsidRPr="00F4197A">
              <w:rPr>
                <w:i/>
                <w:color w:val="000000" w:themeColor="text1"/>
                <w:sz w:val="20"/>
                <w:szCs w:val="20"/>
              </w:rPr>
              <w:t>(Para el SENA indicar Regional y Centro de Formación)</w:t>
            </w:r>
          </w:p>
        </w:tc>
        <w:tc>
          <w:tcPr>
            <w:tcW w:w="1888" w:type="dxa"/>
            <w:vAlign w:val="center"/>
          </w:tcPr>
          <w:p w14:paraId="129325BA" w14:textId="77777777" w:rsidR="0059034F" w:rsidRPr="00F4197A" w:rsidRDefault="00D55C84" w:rsidP="008629FD">
            <w:pPr>
              <w:snapToGrid w:val="0"/>
              <w:spacing w:after="120" w:line="276" w:lineRule="auto"/>
              <w:rPr>
                <w:color w:val="000000" w:themeColor="text1"/>
                <w:sz w:val="20"/>
                <w:szCs w:val="20"/>
              </w:rPr>
            </w:pPr>
            <w:r w:rsidRPr="00F4197A">
              <w:rPr>
                <w:color w:val="000000" w:themeColor="text1"/>
                <w:sz w:val="20"/>
                <w:szCs w:val="20"/>
              </w:rPr>
              <w:t>Fecha</w:t>
            </w:r>
          </w:p>
        </w:tc>
      </w:tr>
      <w:tr w:rsidR="001245E4" w:rsidRPr="00F4197A" w14:paraId="0AA272AA" w14:textId="77777777">
        <w:trPr>
          <w:trHeight w:val="340"/>
        </w:trPr>
        <w:tc>
          <w:tcPr>
            <w:tcW w:w="1272" w:type="dxa"/>
            <w:vMerge w:val="restart"/>
          </w:tcPr>
          <w:p w14:paraId="5141E46C" w14:textId="77777777" w:rsidR="001245E4" w:rsidRPr="00F4197A" w:rsidRDefault="001245E4" w:rsidP="001245E4">
            <w:pPr>
              <w:snapToGrid w:val="0"/>
              <w:spacing w:after="120" w:line="276" w:lineRule="auto"/>
              <w:rPr>
                <w:color w:val="000000" w:themeColor="text1"/>
                <w:sz w:val="20"/>
                <w:szCs w:val="20"/>
              </w:rPr>
            </w:pPr>
            <w:r w:rsidRPr="00F4197A">
              <w:rPr>
                <w:color w:val="000000" w:themeColor="text1"/>
                <w:sz w:val="20"/>
                <w:szCs w:val="20"/>
              </w:rPr>
              <w:t>Autor (es)</w:t>
            </w:r>
          </w:p>
        </w:tc>
        <w:tc>
          <w:tcPr>
            <w:tcW w:w="1991" w:type="dxa"/>
          </w:tcPr>
          <w:p w14:paraId="67E4EF51" w14:textId="3A6FFF1F" w:rsidR="001245E4" w:rsidRPr="00F4197A" w:rsidRDefault="001245E4" w:rsidP="001245E4">
            <w:pPr>
              <w:snapToGrid w:val="0"/>
              <w:spacing w:after="120" w:line="276" w:lineRule="auto"/>
              <w:rPr>
                <w:color w:val="000000" w:themeColor="text1"/>
                <w:sz w:val="20"/>
                <w:szCs w:val="20"/>
              </w:rPr>
            </w:pPr>
            <w:proofErr w:type="spellStart"/>
            <w:r w:rsidRPr="00214215">
              <w:rPr>
                <w:b w:val="0"/>
                <w:bCs/>
                <w:color w:val="000000" w:themeColor="text1"/>
                <w:sz w:val="20"/>
                <w:szCs w:val="20"/>
              </w:rPr>
              <w:t>Jhonaimer</w:t>
            </w:r>
            <w:proofErr w:type="spellEnd"/>
            <w:r w:rsidRPr="00214215">
              <w:rPr>
                <w:b w:val="0"/>
                <w:bCs/>
                <w:color w:val="000000" w:themeColor="text1"/>
                <w:sz w:val="20"/>
                <w:szCs w:val="20"/>
              </w:rPr>
              <w:t xml:space="preserve"> D</w:t>
            </w:r>
            <w:r>
              <w:rPr>
                <w:b w:val="0"/>
                <w:bCs/>
                <w:color w:val="000000" w:themeColor="text1"/>
                <w:sz w:val="20"/>
                <w:szCs w:val="20"/>
              </w:rPr>
              <w:t>í</w:t>
            </w:r>
            <w:r w:rsidRPr="00214215">
              <w:rPr>
                <w:b w:val="0"/>
                <w:bCs/>
                <w:color w:val="000000" w:themeColor="text1"/>
                <w:sz w:val="20"/>
                <w:szCs w:val="20"/>
              </w:rPr>
              <w:t>az Cerquera</w:t>
            </w:r>
          </w:p>
        </w:tc>
        <w:tc>
          <w:tcPr>
            <w:tcW w:w="1559" w:type="dxa"/>
          </w:tcPr>
          <w:p w14:paraId="54BDE41F" w14:textId="759B0D45" w:rsidR="001245E4" w:rsidRPr="00F4197A" w:rsidRDefault="001245E4" w:rsidP="001245E4">
            <w:pPr>
              <w:snapToGrid w:val="0"/>
              <w:spacing w:after="120" w:line="276" w:lineRule="auto"/>
              <w:rPr>
                <w:color w:val="000000" w:themeColor="text1"/>
                <w:sz w:val="20"/>
                <w:szCs w:val="20"/>
              </w:rPr>
            </w:pPr>
            <w:r>
              <w:rPr>
                <w:b w:val="0"/>
                <w:bCs/>
                <w:color w:val="000000" w:themeColor="text1"/>
                <w:sz w:val="20"/>
                <w:szCs w:val="20"/>
              </w:rPr>
              <w:t>Experto Temático</w:t>
            </w:r>
          </w:p>
        </w:tc>
        <w:tc>
          <w:tcPr>
            <w:tcW w:w="3257" w:type="dxa"/>
          </w:tcPr>
          <w:p w14:paraId="13E5501B" w14:textId="5858F512" w:rsidR="001245E4" w:rsidRPr="00F4197A" w:rsidRDefault="001245E4" w:rsidP="001245E4">
            <w:pPr>
              <w:snapToGrid w:val="0"/>
              <w:spacing w:after="120" w:line="276" w:lineRule="auto"/>
              <w:rPr>
                <w:color w:val="000000" w:themeColor="text1"/>
                <w:sz w:val="20"/>
                <w:szCs w:val="20"/>
              </w:rPr>
            </w:pPr>
            <w:r w:rsidRPr="00214215">
              <w:rPr>
                <w:b w:val="0"/>
                <w:color w:val="000000" w:themeColor="text1"/>
                <w:sz w:val="20"/>
                <w:szCs w:val="20"/>
              </w:rPr>
              <w:t>Regional Huila - Centro de Desarrollo Agroempresarial y Turístico</w:t>
            </w:r>
          </w:p>
        </w:tc>
        <w:tc>
          <w:tcPr>
            <w:tcW w:w="1888" w:type="dxa"/>
          </w:tcPr>
          <w:p w14:paraId="5F3EE34A" w14:textId="77777777" w:rsidR="001245E4" w:rsidRPr="00F4197A" w:rsidRDefault="001245E4" w:rsidP="001245E4">
            <w:pPr>
              <w:snapToGrid w:val="0"/>
              <w:spacing w:after="120" w:line="276" w:lineRule="auto"/>
              <w:rPr>
                <w:color w:val="000000" w:themeColor="text1"/>
                <w:sz w:val="20"/>
                <w:szCs w:val="20"/>
              </w:rPr>
            </w:pPr>
          </w:p>
        </w:tc>
      </w:tr>
      <w:tr w:rsidR="001245E4" w:rsidRPr="00F4197A" w14:paraId="0777C385" w14:textId="77777777">
        <w:trPr>
          <w:trHeight w:val="340"/>
        </w:trPr>
        <w:tc>
          <w:tcPr>
            <w:tcW w:w="1272" w:type="dxa"/>
            <w:vMerge/>
          </w:tcPr>
          <w:p w14:paraId="1515A300" w14:textId="77777777" w:rsidR="001245E4" w:rsidRPr="00F4197A" w:rsidRDefault="001245E4" w:rsidP="001245E4">
            <w:pPr>
              <w:widowControl w:val="0"/>
              <w:pBdr>
                <w:top w:val="nil"/>
                <w:left w:val="nil"/>
                <w:bottom w:val="nil"/>
                <w:right w:val="nil"/>
                <w:between w:val="nil"/>
              </w:pBdr>
              <w:snapToGrid w:val="0"/>
              <w:spacing w:after="120" w:line="276" w:lineRule="auto"/>
              <w:rPr>
                <w:color w:val="000000" w:themeColor="text1"/>
                <w:sz w:val="20"/>
                <w:szCs w:val="20"/>
              </w:rPr>
            </w:pPr>
          </w:p>
        </w:tc>
        <w:tc>
          <w:tcPr>
            <w:tcW w:w="1991" w:type="dxa"/>
          </w:tcPr>
          <w:p w14:paraId="7A1AF629" w14:textId="67BE87AE" w:rsidR="001245E4" w:rsidRPr="00F4197A" w:rsidRDefault="001245E4" w:rsidP="001245E4">
            <w:pPr>
              <w:snapToGrid w:val="0"/>
              <w:spacing w:after="120" w:line="276" w:lineRule="auto"/>
              <w:rPr>
                <w:color w:val="000000" w:themeColor="text1"/>
                <w:sz w:val="20"/>
                <w:szCs w:val="20"/>
              </w:rPr>
            </w:pPr>
            <w:r w:rsidRPr="0086478E">
              <w:rPr>
                <w:b w:val="0"/>
                <w:color w:val="000000" w:themeColor="text1"/>
                <w:sz w:val="20"/>
                <w:szCs w:val="20"/>
              </w:rPr>
              <w:t>Miguel Ricardo Rivera Lizcano</w:t>
            </w:r>
          </w:p>
        </w:tc>
        <w:tc>
          <w:tcPr>
            <w:tcW w:w="1559" w:type="dxa"/>
          </w:tcPr>
          <w:p w14:paraId="776287D0" w14:textId="13681DBE" w:rsidR="001245E4" w:rsidRPr="00F4197A" w:rsidRDefault="001245E4" w:rsidP="001245E4">
            <w:pPr>
              <w:snapToGrid w:val="0"/>
              <w:spacing w:after="120" w:line="276" w:lineRule="auto"/>
              <w:rPr>
                <w:color w:val="000000" w:themeColor="text1"/>
                <w:sz w:val="20"/>
                <w:szCs w:val="20"/>
              </w:rPr>
            </w:pPr>
            <w:r>
              <w:rPr>
                <w:b w:val="0"/>
                <w:bCs/>
                <w:color w:val="000000" w:themeColor="text1"/>
                <w:sz w:val="20"/>
                <w:szCs w:val="20"/>
              </w:rPr>
              <w:t>Experto Temático</w:t>
            </w:r>
          </w:p>
        </w:tc>
        <w:tc>
          <w:tcPr>
            <w:tcW w:w="3257" w:type="dxa"/>
          </w:tcPr>
          <w:p w14:paraId="1A013FC2" w14:textId="1C49BB59" w:rsidR="001245E4" w:rsidRPr="00F4197A" w:rsidRDefault="001245E4" w:rsidP="001245E4">
            <w:pPr>
              <w:snapToGrid w:val="0"/>
              <w:spacing w:after="120" w:line="276" w:lineRule="auto"/>
              <w:rPr>
                <w:color w:val="000000" w:themeColor="text1"/>
                <w:sz w:val="20"/>
                <w:szCs w:val="20"/>
              </w:rPr>
            </w:pPr>
            <w:r>
              <w:rPr>
                <w:b w:val="0"/>
                <w:color w:val="000000" w:themeColor="text1"/>
                <w:sz w:val="20"/>
                <w:szCs w:val="20"/>
              </w:rPr>
              <w:t>Dirección General</w:t>
            </w:r>
          </w:p>
        </w:tc>
        <w:tc>
          <w:tcPr>
            <w:tcW w:w="1888" w:type="dxa"/>
          </w:tcPr>
          <w:p w14:paraId="3CF7BF6E" w14:textId="77777777" w:rsidR="001245E4" w:rsidRPr="00F4197A" w:rsidRDefault="001245E4" w:rsidP="001245E4">
            <w:pPr>
              <w:snapToGrid w:val="0"/>
              <w:spacing w:after="120" w:line="276" w:lineRule="auto"/>
              <w:rPr>
                <w:color w:val="000000" w:themeColor="text1"/>
                <w:sz w:val="20"/>
                <w:szCs w:val="20"/>
              </w:rPr>
            </w:pPr>
          </w:p>
        </w:tc>
      </w:tr>
      <w:tr w:rsidR="001245E4" w:rsidRPr="00F4197A" w14:paraId="07E9EF30" w14:textId="77777777" w:rsidTr="006775FB">
        <w:trPr>
          <w:trHeight w:val="340"/>
        </w:trPr>
        <w:tc>
          <w:tcPr>
            <w:tcW w:w="1272" w:type="dxa"/>
            <w:vMerge/>
          </w:tcPr>
          <w:p w14:paraId="7ADD2192" w14:textId="77777777" w:rsidR="001245E4" w:rsidRPr="00F4197A" w:rsidRDefault="001245E4" w:rsidP="001245E4">
            <w:pPr>
              <w:widowControl w:val="0"/>
              <w:pBdr>
                <w:top w:val="nil"/>
                <w:left w:val="nil"/>
                <w:bottom w:val="nil"/>
                <w:right w:val="nil"/>
                <w:between w:val="nil"/>
              </w:pBdr>
              <w:snapToGrid w:val="0"/>
              <w:spacing w:after="120"/>
              <w:rPr>
                <w:color w:val="000000" w:themeColor="text1"/>
                <w:sz w:val="20"/>
                <w:szCs w:val="20"/>
              </w:rPr>
            </w:pPr>
          </w:p>
        </w:tc>
        <w:tc>
          <w:tcPr>
            <w:tcW w:w="1991" w:type="dxa"/>
            <w:vAlign w:val="center"/>
          </w:tcPr>
          <w:p w14:paraId="105DE151" w14:textId="3489C759" w:rsidR="001245E4" w:rsidRPr="0086478E" w:rsidRDefault="001245E4" w:rsidP="001245E4">
            <w:pPr>
              <w:snapToGrid w:val="0"/>
              <w:spacing w:after="120"/>
              <w:rPr>
                <w:color w:val="000000" w:themeColor="text1"/>
                <w:sz w:val="20"/>
                <w:szCs w:val="20"/>
              </w:rPr>
            </w:pPr>
            <w:r w:rsidRPr="00797F91">
              <w:rPr>
                <w:b w:val="0"/>
                <w:sz w:val="20"/>
                <w:szCs w:val="20"/>
                <w:lang w:val="es-MX"/>
              </w:rPr>
              <w:t xml:space="preserve">Ana Catalina Córdoba Sus </w:t>
            </w:r>
          </w:p>
        </w:tc>
        <w:tc>
          <w:tcPr>
            <w:tcW w:w="1559" w:type="dxa"/>
            <w:vAlign w:val="center"/>
          </w:tcPr>
          <w:p w14:paraId="7C999CE4" w14:textId="24B1830A" w:rsidR="001245E4" w:rsidRDefault="001245E4" w:rsidP="001245E4">
            <w:pPr>
              <w:snapToGrid w:val="0"/>
              <w:spacing w:after="120"/>
              <w:rPr>
                <w:bCs/>
                <w:color w:val="000000" w:themeColor="text1"/>
                <w:sz w:val="20"/>
                <w:szCs w:val="20"/>
              </w:rPr>
            </w:pPr>
            <w:r w:rsidRPr="00797F91">
              <w:rPr>
                <w:b w:val="0"/>
                <w:sz w:val="20"/>
                <w:szCs w:val="20"/>
                <w:lang w:val="es-MX"/>
              </w:rPr>
              <w:t>Evaluadora instruccional</w:t>
            </w:r>
          </w:p>
        </w:tc>
        <w:tc>
          <w:tcPr>
            <w:tcW w:w="3257" w:type="dxa"/>
            <w:vAlign w:val="center"/>
          </w:tcPr>
          <w:p w14:paraId="2C24C712" w14:textId="48FCEB14" w:rsidR="001245E4" w:rsidRDefault="001245E4" w:rsidP="001245E4">
            <w:pPr>
              <w:snapToGrid w:val="0"/>
              <w:spacing w:after="120"/>
              <w:rPr>
                <w:color w:val="000000" w:themeColor="text1"/>
                <w:sz w:val="20"/>
                <w:szCs w:val="20"/>
              </w:rPr>
            </w:pPr>
            <w:r w:rsidRPr="00797F91">
              <w:rPr>
                <w:b w:val="0"/>
                <w:sz w:val="20"/>
                <w:szCs w:val="20"/>
                <w:lang w:val="es-MX"/>
              </w:rPr>
              <w:t>Regional Antioquia - Centro de Servicios de Salud</w:t>
            </w:r>
          </w:p>
        </w:tc>
        <w:tc>
          <w:tcPr>
            <w:tcW w:w="1888" w:type="dxa"/>
            <w:vAlign w:val="center"/>
          </w:tcPr>
          <w:p w14:paraId="19F5DB47" w14:textId="29D32CF1" w:rsidR="001245E4" w:rsidRPr="00F4197A" w:rsidRDefault="001245E4" w:rsidP="001245E4">
            <w:pPr>
              <w:snapToGrid w:val="0"/>
              <w:spacing w:after="120"/>
              <w:rPr>
                <w:color w:val="000000" w:themeColor="text1"/>
                <w:sz w:val="20"/>
                <w:szCs w:val="20"/>
              </w:rPr>
            </w:pPr>
            <w:r>
              <w:rPr>
                <w:b w:val="0"/>
                <w:sz w:val="20"/>
                <w:szCs w:val="20"/>
                <w:lang w:val="es-MX"/>
              </w:rPr>
              <w:t xml:space="preserve">Mayo </w:t>
            </w:r>
            <w:r w:rsidRPr="00797F91">
              <w:rPr>
                <w:b w:val="0"/>
                <w:sz w:val="20"/>
                <w:szCs w:val="20"/>
                <w:lang w:val="es-MX"/>
              </w:rPr>
              <w:t>2024</w:t>
            </w:r>
          </w:p>
        </w:tc>
      </w:tr>
      <w:tr w:rsidR="001245E4" w:rsidRPr="00F4197A" w14:paraId="04E6AEA2" w14:textId="77777777" w:rsidTr="006775FB">
        <w:trPr>
          <w:trHeight w:val="340"/>
        </w:trPr>
        <w:tc>
          <w:tcPr>
            <w:tcW w:w="1272" w:type="dxa"/>
            <w:vMerge/>
          </w:tcPr>
          <w:p w14:paraId="65FC9BF1" w14:textId="77777777" w:rsidR="001245E4" w:rsidRPr="00F4197A" w:rsidRDefault="001245E4" w:rsidP="001245E4">
            <w:pPr>
              <w:widowControl w:val="0"/>
              <w:pBdr>
                <w:top w:val="nil"/>
                <w:left w:val="nil"/>
                <w:bottom w:val="nil"/>
                <w:right w:val="nil"/>
                <w:between w:val="nil"/>
              </w:pBdr>
              <w:snapToGrid w:val="0"/>
              <w:spacing w:after="120"/>
              <w:rPr>
                <w:color w:val="000000" w:themeColor="text1"/>
                <w:sz w:val="20"/>
                <w:szCs w:val="20"/>
              </w:rPr>
            </w:pPr>
          </w:p>
        </w:tc>
        <w:tc>
          <w:tcPr>
            <w:tcW w:w="1991" w:type="dxa"/>
            <w:vAlign w:val="center"/>
          </w:tcPr>
          <w:p w14:paraId="26F756F3" w14:textId="20C625B1" w:rsidR="001245E4" w:rsidRPr="00797F91" w:rsidRDefault="001245E4" w:rsidP="001245E4">
            <w:pPr>
              <w:snapToGrid w:val="0"/>
              <w:spacing w:after="120"/>
              <w:rPr>
                <w:sz w:val="20"/>
                <w:szCs w:val="20"/>
                <w:lang w:val="es-MX"/>
              </w:rPr>
            </w:pPr>
            <w:r w:rsidRPr="00797F91">
              <w:rPr>
                <w:b w:val="0"/>
                <w:sz w:val="20"/>
                <w:szCs w:val="20"/>
                <w:lang w:val="es-MX"/>
              </w:rPr>
              <w:t>Olga Constanza Bermúdez Jaimes</w:t>
            </w:r>
          </w:p>
        </w:tc>
        <w:tc>
          <w:tcPr>
            <w:tcW w:w="1559" w:type="dxa"/>
            <w:vAlign w:val="center"/>
          </w:tcPr>
          <w:p w14:paraId="79CF7F6A" w14:textId="6CA0AA8D" w:rsidR="001245E4" w:rsidRPr="00797F91" w:rsidRDefault="001245E4" w:rsidP="001245E4">
            <w:pPr>
              <w:snapToGrid w:val="0"/>
              <w:spacing w:after="120"/>
              <w:rPr>
                <w:sz w:val="20"/>
                <w:szCs w:val="20"/>
                <w:lang w:val="es-MX"/>
              </w:rPr>
            </w:pPr>
            <w:r w:rsidRPr="00797F91">
              <w:rPr>
                <w:b w:val="0"/>
                <w:sz w:val="20"/>
                <w:szCs w:val="20"/>
                <w:lang w:val="es-MX"/>
              </w:rPr>
              <w:t>Responsable Línea de Producción Antioquia</w:t>
            </w:r>
          </w:p>
        </w:tc>
        <w:tc>
          <w:tcPr>
            <w:tcW w:w="3257" w:type="dxa"/>
            <w:vAlign w:val="center"/>
          </w:tcPr>
          <w:p w14:paraId="28580F3A" w14:textId="6ABBC65A" w:rsidR="001245E4" w:rsidRPr="00797F91" w:rsidRDefault="001245E4" w:rsidP="001245E4">
            <w:pPr>
              <w:snapToGrid w:val="0"/>
              <w:spacing w:after="120"/>
              <w:rPr>
                <w:sz w:val="20"/>
                <w:szCs w:val="20"/>
                <w:lang w:val="es-MX"/>
              </w:rPr>
            </w:pPr>
            <w:r w:rsidRPr="00797F91">
              <w:rPr>
                <w:b w:val="0"/>
                <w:sz w:val="20"/>
                <w:szCs w:val="20"/>
                <w:lang w:val="es-MX"/>
              </w:rPr>
              <w:t>Regional Antioquia - Centro de Servicios de Salud</w:t>
            </w:r>
          </w:p>
        </w:tc>
        <w:tc>
          <w:tcPr>
            <w:tcW w:w="1888" w:type="dxa"/>
            <w:vAlign w:val="center"/>
          </w:tcPr>
          <w:p w14:paraId="554CF883" w14:textId="40B55086" w:rsidR="001245E4" w:rsidRDefault="001245E4" w:rsidP="001245E4">
            <w:pPr>
              <w:snapToGrid w:val="0"/>
              <w:spacing w:after="120"/>
              <w:rPr>
                <w:sz w:val="20"/>
                <w:szCs w:val="20"/>
                <w:lang w:val="es-MX"/>
              </w:rPr>
            </w:pPr>
            <w:r>
              <w:rPr>
                <w:b w:val="0"/>
                <w:sz w:val="20"/>
                <w:szCs w:val="20"/>
                <w:lang w:val="es-MX"/>
              </w:rPr>
              <w:t xml:space="preserve">Mayo </w:t>
            </w:r>
            <w:r w:rsidRPr="00797F91">
              <w:rPr>
                <w:b w:val="0"/>
                <w:sz w:val="20"/>
                <w:szCs w:val="20"/>
                <w:lang w:val="es-MX"/>
              </w:rPr>
              <w:t>2024</w:t>
            </w:r>
          </w:p>
        </w:tc>
      </w:tr>
    </w:tbl>
    <w:p w14:paraId="18946FA7" w14:textId="77777777" w:rsidR="0059034F" w:rsidRPr="00F4197A" w:rsidRDefault="0059034F" w:rsidP="008629FD">
      <w:pPr>
        <w:snapToGrid w:val="0"/>
        <w:spacing w:after="120"/>
        <w:rPr>
          <w:color w:val="000000" w:themeColor="text1"/>
          <w:sz w:val="20"/>
          <w:szCs w:val="20"/>
        </w:rPr>
      </w:pPr>
    </w:p>
    <w:p w14:paraId="118C2533" w14:textId="77777777" w:rsidR="0059034F" w:rsidRPr="00F4197A" w:rsidRDefault="0059034F" w:rsidP="008629FD">
      <w:pPr>
        <w:snapToGrid w:val="0"/>
        <w:spacing w:after="120"/>
        <w:rPr>
          <w:color w:val="000000" w:themeColor="text1"/>
          <w:sz w:val="20"/>
          <w:szCs w:val="20"/>
        </w:rPr>
      </w:pPr>
    </w:p>
    <w:p w14:paraId="487BCC99" w14:textId="77777777" w:rsidR="0059034F" w:rsidRPr="00F4197A" w:rsidRDefault="00D55C84" w:rsidP="008629FD">
      <w:pPr>
        <w:numPr>
          <w:ilvl w:val="0"/>
          <w:numId w:val="1"/>
        </w:numPr>
        <w:pBdr>
          <w:top w:val="nil"/>
          <w:left w:val="nil"/>
          <w:bottom w:val="nil"/>
          <w:right w:val="nil"/>
          <w:between w:val="nil"/>
        </w:pBdr>
        <w:snapToGrid w:val="0"/>
        <w:spacing w:after="120"/>
        <w:ind w:left="284" w:hanging="284"/>
        <w:rPr>
          <w:b/>
          <w:color w:val="000000" w:themeColor="text1"/>
          <w:sz w:val="20"/>
          <w:szCs w:val="20"/>
        </w:rPr>
      </w:pPr>
      <w:r w:rsidRPr="00F4197A">
        <w:rPr>
          <w:b/>
          <w:color w:val="000000" w:themeColor="text1"/>
          <w:sz w:val="20"/>
          <w:szCs w:val="20"/>
        </w:rPr>
        <w:t xml:space="preserve">CONTROL DE CAMBIOS </w:t>
      </w:r>
    </w:p>
    <w:p w14:paraId="5064F6D4" w14:textId="77777777" w:rsidR="0059034F" w:rsidRPr="00F4197A" w:rsidRDefault="00D55C84" w:rsidP="008629FD">
      <w:pPr>
        <w:pBdr>
          <w:top w:val="nil"/>
          <w:left w:val="nil"/>
          <w:bottom w:val="nil"/>
          <w:right w:val="nil"/>
          <w:between w:val="nil"/>
        </w:pBdr>
        <w:snapToGrid w:val="0"/>
        <w:spacing w:after="120"/>
        <w:rPr>
          <w:b/>
          <w:color w:val="000000" w:themeColor="text1"/>
          <w:sz w:val="20"/>
          <w:szCs w:val="20"/>
        </w:rPr>
      </w:pPr>
      <w:r w:rsidRPr="00F4197A">
        <w:rPr>
          <w:b/>
          <w:color w:val="000000" w:themeColor="text1"/>
          <w:sz w:val="20"/>
          <w:szCs w:val="20"/>
        </w:rPr>
        <w:t>(Diligenciar únicamente si realiza ajustes a la Unidad Temática)</w:t>
      </w:r>
    </w:p>
    <w:p w14:paraId="4C5DF669" w14:textId="77777777" w:rsidR="0059034F" w:rsidRPr="00F4197A" w:rsidRDefault="0059034F" w:rsidP="008629FD">
      <w:pPr>
        <w:snapToGrid w:val="0"/>
        <w:spacing w:after="120"/>
        <w:rPr>
          <w:color w:val="000000" w:themeColor="text1"/>
          <w:sz w:val="20"/>
          <w:szCs w:val="20"/>
        </w:rPr>
      </w:pPr>
    </w:p>
    <w:tbl>
      <w:tblPr>
        <w:tblStyle w:val="af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F4197A" w:rsidRPr="00F4197A" w14:paraId="67E968FB" w14:textId="77777777">
        <w:tc>
          <w:tcPr>
            <w:tcW w:w="1264" w:type="dxa"/>
            <w:tcBorders>
              <w:top w:val="nil"/>
              <w:left w:val="nil"/>
            </w:tcBorders>
          </w:tcPr>
          <w:p w14:paraId="4BC2FA5A" w14:textId="77777777" w:rsidR="0059034F" w:rsidRPr="00F4197A" w:rsidRDefault="0059034F" w:rsidP="008629FD">
            <w:pPr>
              <w:snapToGrid w:val="0"/>
              <w:spacing w:after="120" w:line="276" w:lineRule="auto"/>
              <w:rPr>
                <w:color w:val="000000" w:themeColor="text1"/>
                <w:sz w:val="20"/>
                <w:szCs w:val="20"/>
              </w:rPr>
            </w:pPr>
          </w:p>
        </w:tc>
        <w:tc>
          <w:tcPr>
            <w:tcW w:w="2138" w:type="dxa"/>
          </w:tcPr>
          <w:p w14:paraId="120B313B" w14:textId="77777777" w:rsidR="0059034F" w:rsidRPr="00F4197A" w:rsidRDefault="00D55C84" w:rsidP="008629FD">
            <w:pPr>
              <w:snapToGrid w:val="0"/>
              <w:spacing w:after="120" w:line="276" w:lineRule="auto"/>
              <w:rPr>
                <w:color w:val="000000" w:themeColor="text1"/>
                <w:sz w:val="20"/>
                <w:szCs w:val="20"/>
              </w:rPr>
            </w:pPr>
            <w:r w:rsidRPr="00F4197A">
              <w:rPr>
                <w:color w:val="000000" w:themeColor="text1"/>
                <w:sz w:val="20"/>
                <w:szCs w:val="20"/>
              </w:rPr>
              <w:t>Nombre</w:t>
            </w:r>
          </w:p>
        </w:tc>
        <w:tc>
          <w:tcPr>
            <w:tcW w:w="1701" w:type="dxa"/>
          </w:tcPr>
          <w:p w14:paraId="526C5270" w14:textId="77777777" w:rsidR="0059034F" w:rsidRPr="00F4197A" w:rsidRDefault="00D55C84" w:rsidP="008629FD">
            <w:pPr>
              <w:snapToGrid w:val="0"/>
              <w:spacing w:after="120" w:line="276" w:lineRule="auto"/>
              <w:rPr>
                <w:color w:val="000000" w:themeColor="text1"/>
                <w:sz w:val="20"/>
                <w:szCs w:val="20"/>
              </w:rPr>
            </w:pPr>
            <w:r w:rsidRPr="00F4197A">
              <w:rPr>
                <w:color w:val="000000" w:themeColor="text1"/>
                <w:sz w:val="20"/>
                <w:szCs w:val="20"/>
              </w:rPr>
              <w:t>Cargo</w:t>
            </w:r>
          </w:p>
        </w:tc>
        <w:tc>
          <w:tcPr>
            <w:tcW w:w="1843" w:type="dxa"/>
          </w:tcPr>
          <w:p w14:paraId="20A380C2" w14:textId="77777777" w:rsidR="0059034F" w:rsidRPr="00F4197A" w:rsidRDefault="00D55C84" w:rsidP="008629FD">
            <w:pPr>
              <w:snapToGrid w:val="0"/>
              <w:spacing w:after="120" w:line="276" w:lineRule="auto"/>
              <w:rPr>
                <w:color w:val="000000" w:themeColor="text1"/>
                <w:sz w:val="20"/>
                <w:szCs w:val="20"/>
              </w:rPr>
            </w:pPr>
            <w:r w:rsidRPr="00F4197A">
              <w:rPr>
                <w:color w:val="000000" w:themeColor="text1"/>
                <w:sz w:val="20"/>
                <w:szCs w:val="20"/>
              </w:rPr>
              <w:t>Dependencia</w:t>
            </w:r>
          </w:p>
        </w:tc>
        <w:tc>
          <w:tcPr>
            <w:tcW w:w="1044" w:type="dxa"/>
          </w:tcPr>
          <w:p w14:paraId="3B8F65CC" w14:textId="77777777" w:rsidR="0059034F" w:rsidRPr="00F4197A" w:rsidRDefault="00D55C84" w:rsidP="008629FD">
            <w:pPr>
              <w:snapToGrid w:val="0"/>
              <w:spacing w:after="120" w:line="276" w:lineRule="auto"/>
              <w:rPr>
                <w:color w:val="000000" w:themeColor="text1"/>
                <w:sz w:val="20"/>
                <w:szCs w:val="20"/>
              </w:rPr>
            </w:pPr>
            <w:r w:rsidRPr="00F4197A">
              <w:rPr>
                <w:color w:val="000000" w:themeColor="text1"/>
                <w:sz w:val="20"/>
                <w:szCs w:val="20"/>
              </w:rPr>
              <w:t>Fecha</w:t>
            </w:r>
          </w:p>
        </w:tc>
        <w:tc>
          <w:tcPr>
            <w:tcW w:w="1977" w:type="dxa"/>
          </w:tcPr>
          <w:p w14:paraId="07411C5A" w14:textId="77777777" w:rsidR="0059034F" w:rsidRPr="00F4197A" w:rsidRDefault="00D55C84" w:rsidP="008629FD">
            <w:pPr>
              <w:snapToGrid w:val="0"/>
              <w:spacing w:after="120" w:line="276" w:lineRule="auto"/>
              <w:rPr>
                <w:color w:val="000000" w:themeColor="text1"/>
                <w:sz w:val="20"/>
                <w:szCs w:val="20"/>
              </w:rPr>
            </w:pPr>
            <w:r w:rsidRPr="00F4197A">
              <w:rPr>
                <w:color w:val="000000" w:themeColor="text1"/>
                <w:sz w:val="20"/>
                <w:szCs w:val="20"/>
              </w:rPr>
              <w:t>Razón del Cambio</w:t>
            </w:r>
          </w:p>
        </w:tc>
      </w:tr>
      <w:tr w:rsidR="00F4197A" w:rsidRPr="00F4197A" w14:paraId="2833794D" w14:textId="77777777">
        <w:tc>
          <w:tcPr>
            <w:tcW w:w="1264" w:type="dxa"/>
          </w:tcPr>
          <w:p w14:paraId="006D5F8C" w14:textId="77777777" w:rsidR="0059034F" w:rsidRPr="00F4197A" w:rsidRDefault="00D55C84" w:rsidP="008629FD">
            <w:pPr>
              <w:snapToGrid w:val="0"/>
              <w:spacing w:after="120" w:line="276" w:lineRule="auto"/>
              <w:rPr>
                <w:color w:val="000000" w:themeColor="text1"/>
                <w:sz w:val="20"/>
                <w:szCs w:val="20"/>
              </w:rPr>
            </w:pPr>
            <w:r w:rsidRPr="00F4197A">
              <w:rPr>
                <w:color w:val="000000" w:themeColor="text1"/>
                <w:sz w:val="20"/>
                <w:szCs w:val="20"/>
              </w:rPr>
              <w:t>Autor (es)</w:t>
            </w:r>
          </w:p>
        </w:tc>
        <w:tc>
          <w:tcPr>
            <w:tcW w:w="2138" w:type="dxa"/>
          </w:tcPr>
          <w:p w14:paraId="7EF722B8" w14:textId="77777777" w:rsidR="0059034F" w:rsidRPr="00F4197A" w:rsidRDefault="0059034F" w:rsidP="008629FD">
            <w:pPr>
              <w:snapToGrid w:val="0"/>
              <w:spacing w:after="120" w:line="276" w:lineRule="auto"/>
              <w:rPr>
                <w:color w:val="000000" w:themeColor="text1"/>
                <w:sz w:val="20"/>
                <w:szCs w:val="20"/>
              </w:rPr>
            </w:pPr>
          </w:p>
        </w:tc>
        <w:tc>
          <w:tcPr>
            <w:tcW w:w="1701" w:type="dxa"/>
          </w:tcPr>
          <w:p w14:paraId="69FBFB22" w14:textId="77777777" w:rsidR="0059034F" w:rsidRPr="00F4197A" w:rsidRDefault="0059034F" w:rsidP="008629FD">
            <w:pPr>
              <w:snapToGrid w:val="0"/>
              <w:spacing w:after="120" w:line="276" w:lineRule="auto"/>
              <w:rPr>
                <w:color w:val="000000" w:themeColor="text1"/>
                <w:sz w:val="20"/>
                <w:szCs w:val="20"/>
              </w:rPr>
            </w:pPr>
          </w:p>
        </w:tc>
        <w:tc>
          <w:tcPr>
            <w:tcW w:w="1843" w:type="dxa"/>
          </w:tcPr>
          <w:p w14:paraId="02DE2A56" w14:textId="77777777" w:rsidR="0059034F" w:rsidRPr="00F4197A" w:rsidRDefault="0059034F" w:rsidP="008629FD">
            <w:pPr>
              <w:snapToGrid w:val="0"/>
              <w:spacing w:after="120" w:line="276" w:lineRule="auto"/>
              <w:rPr>
                <w:color w:val="000000" w:themeColor="text1"/>
                <w:sz w:val="20"/>
                <w:szCs w:val="20"/>
              </w:rPr>
            </w:pPr>
          </w:p>
        </w:tc>
        <w:tc>
          <w:tcPr>
            <w:tcW w:w="1044" w:type="dxa"/>
          </w:tcPr>
          <w:p w14:paraId="200AD6B2" w14:textId="77777777" w:rsidR="0059034F" w:rsidRPr="00F4197A" w:rsidRDefault="0059034F" w:rsidP="008629FD">
            <w:pPr>
              <w:snapToGrid w:val="0"/>
              <w:spacing w:after="120" w:line="276" w:lineRule="auto"/>
              <w:rPr>
                <w:color w:val="000000" w:themeColor="text1"/>
                <w:sz w:val="20"/>
                <w:szCs w:val="20"/>
              </w:rPr>
            </w:pPr>
          </w:p>
        </w:tc>
        <w:tc>
          <w:tcPr>
            <w:tcW w:w="1977" w:type="dxa"/>
          </w:tcPr>
          <w:p w14:paraId="5ADB4002" w14:textId="77777777" w:rsidR="0059034F" w:rsidRPr="00F4197A" w:rsidRDefault="0059034F" w:rsidP="008629FD">
            <w:pPr>
              <w:snapToGrid w:val="0"/>
              <w:spacing w:after="120" w:line="276" w:lineRule="auto"/>
              <w:rPr>
                <w:color w:val="000000" w:themeColor="text1"/>
                <w:sz w:val="20"/>
                <w:szCs w:val="20"/>
              </w:rPr>
            </w:pPr>
          </w:p>
        </w:tc>
      </w:tr>
    </w:tbl>
    <w:p w14:paraId="59C13A04" w14:textId="77777777" w:rsidR="0059034F" w:rsidRPr="00F4197A" w:rsidRDefault="0059034F" w:rsidP="008629FD">
      <w:pPr>
        <w:snapToGrid w:val="0"/>
        <w:spacing w:after="120"/>
        <w:rPr>
          <w:color w:val="000000" w:themeColor="text1"/>
          <w:sz w:val="20"/>
          <w:szCs w:val="20"/>
        </w:rPr>
      </w:pPr>
    </w:p>
    <w:p w14:paraId="64DB8A63" w14:textId="77777777" w:rsidR="0059034F" w:rsidRPr="00F4197A" w:rsidRDefault="0059034F" w:rsidP="008629FD">
      <w:pPr>
        <w:snapToGrid w:val="0"/>
        <w:spacing w:after="120"/>
        <w:rPr>
          <w:color w:val="000000" w:themeColor="text1"/>
          <w:sz w:val="20"/>
          <w:szCs w:val="20"/>
        </w:rPr>
      </w:pPr>
    </w:p>
    <w:p w14:paraId="0FAFBBDB" w14:textId="37F79B79" w:rsidR="007C4702" w:rsidRPr="00F4197A" w:rsidRDefault="007C4702" w:rsidP="008629FD">
      <w:pPr>
        <w:snapToGrid w:val="0"/>
        <w:spacing w:after="120"/>
        <w:rPr>
          <w:color w:val="000000" w:themeColor="text1"/>
          <w:sz w:val="20"/>
          <w:szCs w:val="20"/>
        </w:rPr>
      </w:pPr>
      <w:r w:rsidRPr="00F4197A">
        <w:rPr>
          <w:color w:val="000000" w:themeColor="text1"/>
          <w:sz w:val="20"/>
          <w:szCs w:val="20"/>
        </w:rPr>
        <w:t xml:space="preserve"> </w:t>
      </w:r>
    </w:p>
    <w:sectPr w:rsidR="007C4702" w:rsidRPr="00F4197A">
      <w:headerReference w:type="default" r:id="rId29"/>
      <w:footerReference w:type="default" r:id="rId30"/>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4-02-20T22:42:00Z" w:initials="MOU">
    <w:p w14:paraId="0B21BAED" w14:textId="5027436D" w:rsidR="00E17941" w:rsidRDefault="00E17941" w:rsidP="00E17941">
      <w:pPr>
        <w:pStyle w:val="CommentText"/>
        <w:tabs>
          <w:tab w:val="left" w:pos="8280"/>
        </w:tabs>
      </w:pPr>
      <w:r>
        <w:rPr>
          <w:rStyle w:val="CommentReference"/>
        </w:rPr>
        <w:annotationRef/>
      </w:r>
      <w:r>
        <w:t xml:space="preserve">El archivo se encuentra en la carpeta Formatos DI con el nombre </w:t>
      </w:r>
      <w:r w:rsidRPr="00E17941">
        <w:t>CF3_1_Transacciones.docx</w:t>
      </w:r>
    </w:p>
  </w:comment>
  <w:comment w:id="1" w:author="Microsoft Office User" w:date="2024-05-19T16:15:00Z" w:initials="MOU">
    <w:p w14:paraId="597D854D" w14:textId="3CA073EA" w:rsidR="005C252A" w:rsidRDefault="005C252A">
      <w:pPr>
        <w:pStyle w:val="CommentText"/>
      </w:pPr>
      <w:r>
        <w:rPr>
          <w:rStyle w:val="CommentReference"/>
        </w:rPr>
        <w:annotationRef/>
      </w:r>
      <w:r>
        <w:t>Dejar el espacio para un video que entrega audiovisuales.</w:t>
      </w:r>
    </w:p>
  </w:comment>
  <w:comment w:id="2" w:author="Microsoft Office User" w:date="2024-05-19T16:17:00Z" w:initials="MOU">
    <w:p w14:paraId="135A3876" w14:textId="0B56A53C" w:rsidR="005C252A" w:rsidRDefault="005C252A">
      <w:pPr>
        <w:pStyle w:val="CommentText"/>
      </w:pPr>
      <w:r>
        <w:rPr>
          <w:rStyle w:val="CommentReference"/>
        </w:rPr>
        <w:annotationRef/>
      </w:r>
      <w:r>
        <w:t>Dejar el espacio para un video que entrega audiovisuales.</w:t>
      </w:r>
    </w:p>
  </w:comment>
  <w:comment w:id="3" w:author="Microsoft Office User" w:date="2024-05-19T16:18:00Z" w:initials="MOU">
    <w:p w14:paraId="52C7C38B" w14:textId="6BC293E1" w:rsidR="0030407F" w:rsidRDefault="0030407F">
      <w:pPr>
        <w:pStyle w:val="CommentText"/>
      </w:pPr>
      <w:r>
        <w:rPr>
          <w:rStyle w:val="CommentReference"/>
        </w:rPr>
        <w:annotationRef/>
      </w:r>
      <w:r>
        <w:t>Dejar el espacio para un video que entrega audiovisuales.</w:t>
      </w:r>
    </w:p>
  </w:comment>
  <w:comment w:id="4" w:author="Microsoft Office User" w:date="2024-02-20T22:42:00Z" w:initials="MOU">
    <w:p w14:paraId="66BA8188" w14:textId="2C519171" w:rsidR="000B6317" w:rsidRDefault="000B6317" w:rsidP="000B6317">
      <w:pPr>
        <w:pStyle w:val="CommentText"/>
        <w:tabs>
          <w:tab w:val="left" w:pos="8280"/>
        </w:tabs>
      </w:pPr>
      <w:r>
        <w:rPr>
          <w:rStyle w:val="CommentReference"/>
        </w:rPr>
        <w:annotationRef/>
      </w:r>
      <w:r>
        <w:t xml:space="preserve">El archivo se encuentra en la carpeta Formatos DI con el nombre </w:t>
      </w:r>
      <w:r w:rsidRPr="000B6317">
        <w:t>CF3_2_Redes_sociales.docx</w:t>
      </w:r>
    </w:p>
  </w:comment>
  <w:comment w:id="5" w:author="Microsoft Office User" w:date="2024-02-20T22:42:00Z" w:initials="MOU">
    <w:p w14:paraId="667FFC22" w14:textId="73DC7D67" w:rsidR="006C0D4A" w:rsidRDefault="006C0D4A" w:rsidP="006C0D4A">
      <w:pPr>
        <w:pStyle w:val="CommentText"/>
        <w:tabs>
          <w:tab w:val="left" w:pos="8280"/>
        </w:tabs>
      </w:pPr>
      <w:r>
        <w:rPr>
          <w:rStyle w:val="CommentReference"/>
        </w:rPr>
        <w:annotationRef/>
      </w:r>
      <w:r>
        <w:t xml:space="preserve">El archivo se encuentra en la carpeta Formatos DI con el nombre </w:t>
      </w:r>
      <w:r w:rsidRPr="006C0D4A">
        <w:t>CF3_2_Clasificacion.docx</w:t>
      </w:r>
    </w:p>
  </w:comment>
  <w:comment w:id="6" w:author="Microsoft Office User" w:date="2024-05-19T17:38:00Z" w:initials="MOU">
    <w:p w14:paraId="669DB9BE" w14:textId="04E0DF52" w:rsidR="00D8029B" w:rsidRDefault="00D8029B">
      <w:pPr>
        <w:pStyle w:val="CommentText"/>
      </w:pPr>
      <w:r>
        <w:rPr>
          <w:rStyle w:val="CommentReference"/>
        </w:rPr>
        <w:annotationRef/>
      </w:r>
      <w:r>
        <w:t>Colocar como texto resaltado.</w:t>
      </w:r>
    </w:p>
  </w:comment>
  <w:comment w:id="7" w:author="Microsoft Office User" w:date="2024-02-20T22:42:00Z" w:initials="MOU">
    <w:p w14:paraId="1A80C13A" w14:textId="692D66C5" w:rsidR="0047440E" w:rsidRDefault="0047440E" w:rsidP="0047440E">
      <w:pPr>
        <w:pStyle w:val="CommentText"/>
        <w:tabs>
          <w:tab w:val="left" w:pos="8280"/>
        </w:tabs>
      </w:pPr>
      <w:r>
        <w:rPr>
          <w:rStyle w:val="CommentReference"/>
        </w:rPr>
        <w:annotationRef/>
      </w:r>
      <w:r>
        <w:t xml:space="preserve">El archivo se encuentra en la carpeta Formatos DI con el nombre </w:t>
      </w:r>
      <w:r w:rsidRPr="0047440E">
        <w:t>CF3_2_Riesgos.docx</w:t>
      </w:r>
    </w:p>
  </w:comment>
  <w:comment w:id="8" w:author="Microsoft Office User" w:date="2024-05-19T17:48:00Z" w:initials="MOU">
    <w:p w14:paraId="31ACDB72" w14:textId="0B33BD73" w:rsidR="00651CF3" w:rsidRDefault="00651CF3">
      <w:pPr>
        <w:pStyle w:val="CommentText"/>
      </w:pPr>
      <w:r>
        <w:rPr>
          <w:rStyle w:val="CommentReference"/>
        </w:rPr>
        <w:annotationRef/>
      </w:r>
      <w:r>
        <w:t>Realizar una imagen como la que se presenta.</w:t>
      </w:r>
    </w:p>
  </w:comment>
  <w:comment w:id="9" w:author="Microsoft Office User" w:date="2024-02-20T22:42:00Z" w:initials="MOU">
    <w:p w14:paraId="29447415" w14:textId="66416809" w:rsidR="00F61350" w:rsidRDefault="00F61350" w:rsidP="00F61350">
      <w:pPr>
        <w:pStyle w:val="CommentText"/>
        <w:tabs>
          <w:tab w:val="left" w:pos="8280"/>
        </w:tabs>
      </w:pPr>
      <w:r>
        <w:rPr>
          <w:rStyle w:val="CommentReference"/>
        </w:rPr>
        <w:annotationRef/>
      </w:r>
      <w:r>
        <w:t xml:space="preserve">El archivo se encuentra en la carpeta Formatos DI con el nombre </w:t>
      </w:r>
      <w:r w:rsidRPr="00F61350">
        <w:t>CF3_2_1_Recomendaciones.docx</w:t>
      </w:r>
    </w:p>
  </w:comment>
  <w:comment w:id="10" w:author="Microsoft Office User" w:date="2024-05-19T17:58:00Z" w:initials="MOU">
    <w:p w14:paraId="05407277" w14:textId="475DEA67" w:rsidR="00F61350" w:rsidRDefault="00F61350">
      <w:pPr>
        <w:pStyle w:val="CommentText"/>
      </w:pPr>
      <w:r>
        <w:rPr>
          <w:rStyle w:val="CommentReference"/>
        </w:rPr>
        <w:annotationRef/>
      </w:r>
      <w:r>
        <w:t>Colocar como texto resaltado.</w:t>
      </w:r>
    </w:p>
  </w:comment>
  <w:comment w:id="11" w:author="Microsoft Office User" w:date="2024-05-19T18:00:00Z" w:initials="MOU">
    <w:p w14:paraId="53C4DDCB" w14:textId="644A13E1" w:rsidR="00CB32D0" w:rsidRDefault="00CB32D0">
      <w:pPr>
        <w:pStyle w:val="CommentText"/>
      </w:pPr>
      <w:r>
        <w:rPr>
          <w:rStyle w:val="CommentReference"/>
        </w:rPr>
        <w:annotationRef/>
      </w:r>
      <w:r>
        <w:t>Dejar el espacio para un video que entrega audiovisuales.</w:t>
      </w:r>
    </w:p>
  </w:comment>
  <w:comment w:id="12" w:author="Microsoft Office User" w:date="2024-05-19T18:05:00Z" w:initials="MOU">
    <w:p w14:paraId="2F44DEC1" w14:textId="1938D464" w:rsidR="00CB32D0" w:rsidRDefault="00CB32D0">
      <w:pPr>
        <w:pStyle w:val="CommentText"/>
      </w:pPr>
      <w:r>
        <w:rPr>
          <w:rStyle w:val="CommentReference"/>
        </w:rPr>
        <w:annotationRef/>
      </w:r>
      <w:r>
        <w:t>Realiza de nuevo la imagen.</w:t>
      </w:r>
    </w:p>
  </w:comment>
  <w:comment w:id="13" w:author="Microsoft Office User" w:date="2024-05-19T18:04:00Z" w:initials="MOU">
    <w:p w14:paraId="065D2A8B" w14:textId="760554F9" w:rsidR="00CB32D0" w:rsidRDefault="00CB32D0">
      <w:pPr>
        <w:pStyle w:val="CommentText"/>
      </w:pPr>
      <w:r>
        <w:rPr>
          <w:rStyle w:val="CommentReference"/>
        </w:rPr>
        <w:annotationRef/>
      </w:r>
      <w:r>
        <w:t>Realizar de nuevo la imagen.</w:t>
      </w:r>
    </w:p>
    <w:p w14:paraId="1032C8DF" w14:textId="77777777" w:rsidR="00CB32D0" w:rsidRDefault="00CB32D0">
      <w:pPr>
        <w:pStyle w:val="CommentText"/>
      </w:pPr>
    </w:p>
    <w:p w14:paraId="4E4AA30D" w14:textId="77777777" w:rsidR="00CB32D0" w:rsidRDefault="00CB32D0">
      <w:pPr>
        <w:pStyle w:val="CommentText"/>
      </w:pPr>
      <w:r>
        <w:t>Colocar el texto con la imagen de esta forma:</w:t>
      </w:r>
    </w:p>
    <w:p w14:paraId="5353AA9F" w14:textId="173BD71D" w:rsidR="00CB32D0" w:rsidRDefault="00CB32D0">
      <w:pPr>
        <w:pStyle w:val="CommentText"/>
      </w:pPr>
      <w:r>
        <w:rPr>
          <w:noProof/>
        </w:rPr>
        <w:drawing>
          <wp:inline distT="0" distB="0" distL="0" distR="0" wp14:anchorId="6DB83D30" wp14:editId="2A510680">
            <wp:extent cx="2791529" cy="398910"/>
            <wp:effectExtent l="0" t="0" r="2540" b="0"/>
            <wp:docPr id="3174038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03846" name="Picture 317403846"/>
                    <pic:cNvPicPr/>
                  </pic:nvPicPr>
                  <pic:blipFill>
                    <a:blip r:embed="rId1">
                      <a:extLst>
                        <a:ext uri="{28A0092B-C50C-407E-A947-70E740481C1C}">
                          <a14:useLocalDpi xmlns:a14="http://schemas.microsoft.com/office/drawing/2010/main" val="0"/>
                        </a:ext>
                      </a:extLst>
                    </a:blip>
                    <a:stretch>
                      <a:fillRect/>
                    </a:stretch>
                  </pic:blipFill>
                  <pic:spPr>
                    <a:xfrm flipV="1">
                      <a:off x="0" y="0"/>
                      <a:ext cx="2900599" cy="414496"/>
                    </a:xfrm>
                    <a:prstGeom prst="rect">
                      <a:avLst/>
                    </a:prstGeom>
                  </pic:spPr>
                </pic:pic>
              </a:graphicData>
            </a:graphic>
          </wp:inline>
        </w:drawing>
      </w:r>
    </w:p>
    <w:p w14:paraId="7A059F7E" w14:textId="53531571" w:rsidR="00CB32D0" w:rsidRDefault="00CB32D0">
      <w:pPr>
        <w:pStyle w:val="CommentText"/>
      </w:pPr>
    </w:p>
  </w:comment>
  <w:comment w:id="14" w:author="Microsoft Office User" w:date="2024-05-19T18:07:00Z" w:initials="MOU">
    <w:p w14:paraId="6020370E" w14:textId="3DAFC207" w:rsidR="00BD507C" w:rsidRDefault="00BD507C">
      <w:pPr>
        <w:pStyle w:val="CommentText"/>
      </w:pPr>
      <w:r>
        <w:rPr>
          <w:rStyle w:val="CommentReference"/>
        </w:rPr>
        <w:annotationRef/>
      </w:r>
      <w:r>
        <w:t>Realizar de nuevo la imagen.</w:t>
      </w:r>
    </w:p>
  </w:comment>
  <w:comment w:id="15" w:author="Microsoft Office User" w:date="2024-05-19T18:08:00Z" w:initials="MOU">
    <w:p w14:paraId="1AB35C1D" w14:textId="666105D8" w:rsidR="00BD507C" w:rsidRDefault="00BD507C">
      <w:pPr>
        <w:pStyle w:val="CommentText"/>
      </w:pPr>
      <w:r>
        <w:rPr>
          <w:rStyle w:val="CommentReference"/>
        </w:rPr>
        <w:annotationRef/>
      </w:r>
      <w:r>
        <w:t>Realizar de nuevo la imagen.</w:t>
      </w:r>
    </w:p>
  </w:comment>
  <w:comment w:id="16" w:author="Microsoft Office User" w:date="2024-05-19T18:08:00Z" w:initials="MOU">
    <w:p w14:paraId="7AE69657" w14:textId="74487E65" w:rsidR="00BD507C" w:rsidRDefault="00BD507C">
      <w:pPr>
        <w:pStyle w:val="CommentText"/>
      </w:pPr>
      <w:r>
        <w:rPr>
          <w:rStyle w:val="CommentReference"/>
        </w:rPr>
        <w:annotationRef/>
      </w:r>
      <w:r>
        <w:t>Realizar de nuevo la imagen.</w:t>
      </w:r>
    </w:p>
  </w:comment>
  <w:comment w:id="17" w:author="Microsoft Office User" w:date="2024-02-20T22:42:00Z" w:initials="MOU">
    <w:p w14:paraId="40F18CC5" w14:textId="2252A139" w:rsidR="008629FD" w:rsidRDefault="008629FD" w:rsidP="008629FD">
      <w:pPr>
        <w:pStyle w:val="CommentText"/>
        <w:tabs>
          <w:tab w:val="left" w:pos="8280"/>
        </w:tabs>
      </w:pPr>
      <w:r>
        <w:rPr>
          <w:rStyle w:val="CommentReference"/>
        </w:rPr>
        <w:annotationRef/>
      </w:r>
      <w:r>
        <w:t xml:space="preserve">El archivo se encuentra en la carpeta Formatos DI con el nombre </w:t>
      </w:r>
      <w:r w:rsidRPr="008629FD">
        <w:t>CF3_3_2_Drive.docx</w:t>
      </w:r>
    </w:p>
  </w:comment>
  <w:comment w:id="18" w:author="Microsoft Office User" w:date="2024-02-20T22:42:00Z" w:initials="MOU">
    <w:p w14:paraId="07394FE9" w14:textId="6B7B1D99" w:rsidR="009D14CF" w:rsidRDefault="009D14CF" w:rsidP="009D14CF">
      <w:pPr>
        <w:pStyle w:val="CommentText"/>
        <w:tabs>
          <w:tab w:val="left" w:pos="8280"/>
        </w:tabs>
      </w:pPr>
      <w:r>
        <w:rPr>
          <w:rStyle w:val="CommentReference"/>
        </w:rPr>
        <w:annotationRef/>
      </w:r>
      <w:r>
        <w:t xml:space="preserve">El archivo se encuentra en la carpeta Formatos DI con el nombre </w:t>
      </w:r>
      <w:r w:rsidRPr="009D14CF">
        <w:t>CF3_3_2_OneDrive.docx</w:t>
      </w:r>
    </w:p>
  </w:comment>
  <w:comment w:id="20" w:author="Microsoft Office User" w:date="2024-05-19T18:50:00Z" w:initials="MOU">
    <w:p w14:paraId="18AE16FE" w14:textId="2FCE5AB4" w:rsidR="009D5A38" w:rsidRDefault="009D5A38">
      <w:pPr>
        <w:pStyle w:val="CommentText"/>
      </w:pPr>
      <w:r>
        <w:rPr>
          <w:rStyle w:val="CommentReference"/>
        </w:rPr>
        <w:annotationRef/>
      </w:r>
      <w:r>
        <w:t xml:space="preserve">El archivo se encuentra en la carpeta Formatos DI con </w:t>
      </w:r>
      <w:r w:rsidRPr="009D5A38">
        <w:t>CF3_Sintesis.pptx</w:t>
      </w:r>
    </w:p>
  </w:comment>
  <w:comment w:id="19" w:author="Microsoft Office User" w:date="2024-05-19T18:50:00Z" w:initials="MOU">
    <w:p w14:paraId="6F4A540C" w14:textId="77777777" w:rsidR="009D5A38" w:rsidRDefault="009D5A38" w:rsidP="009D5A38">
      <w:pPr>
        <w:pStyle w:val="CommentText"/>
        <w:rPr>
          <w:lang w:val="es-ES"/>
        </w:rPr>
      </w:pPr>
      <w:r>
        <w:rPr>
          <w:rStyle w:val="CommentReference"/>
        </w:rPr>
        <w:annotationRef/>
      </w:r>
      <w:r>
        <w:rPr>
          <w:lang w:val="es-ES"/>
        </w:rPr>
        <w:t>Texto alternativo:</w:t>
      </w:r>
    </w:p>
    <w:p w14:paraId="11873A03" w14:textId="77777777" w:rsidR="009D5A38" w:rsidRDefault="009D5A38" w:rsidP="009D5A38">
      <w:pPr>
        <w:pStyle w:val="CommentText"/>
        <w:rPr>
          <w:lang w:val="es-ES"/>
        </w:rPr>
      </w:pPr>
    </w:p>
    <w:p w14:paraId="6913F2D6" w14:textId="0D5D65DE" w:rsidR="009D5A38" w:rsidRDefault="009D5A38">
      <w:pPr>
        <w:pStyle w:val="CommentText"/>
      </w:pPr>
      <w:r w:rsidRPr="00843E31">
        <w:rPr>
          <w:lang w:val="es-ES"/>
        </w:rPr>
        <w:t>Esquema general del componente formativo, que enuncia las temáticas desarrolladas y destaca aspectos clave estudiados.</w:t>
      </w:r>
      <w:r>
        <w:rPr>
          <w:lang w:val="es-ES"/>
        </w:rPr>
        <w:t xml:space="preserve"> Tema central</w:t>
      </w:r>
      <w:r>
        <w:rPr>
          <w:lang w:val="es-ES"/>
        </w:rPr>
        <w:t xml:space="preserve"> e integradores: correo electrónico, redes sociales y almacenamiento en la nube.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21BAED" w15:done="0"/>
  <w15:commentEx w15:paraId="597D854D" w15:done="0"/>
  <w15:commentEx w15:paraId="135A3876" w15:done="0"/>
  <w15:commentEx w15:paraId="52C7C38B" w15:done="0"/>
  <w15:commentEx w15:paraId="66BA8188" w15:done="0"/>
  <w15:commentEx w15:paraId="667FFC22" w15:done="0"/>
  <w15:commentEx w15:paraId="669DB9BE" w15:done="0"/>
  <w15:commentEx w15:paraId="1A80C13A" w15:done="0"/>
  <w15:commentEx w15:paraId="31ACDB72" w15:done="0"/>
  <w15:commentEx w15:paraId="29447415" w15:done="0"/>
  <w15:commentEx w15:paraId="05407277" w15:done="0"/>
  <w15:commentEx w15:paraId="53C4DDCB" w15:done="0"/>
  <w15:commentEx w15:paraId="2F44DEC1" w15:done="0"/>
  <w15:commentEx w15:paraId="7A059F7E" w15:done="0"/>
  <w15:commentEx w15:paraId="6020370E" w15:done="0"/>
  <w15:commentEx w15:paraId="1AB35C1D" w15:done="0"/>
  <w15:commentEx w15:paraId="7AE69657" w15:done="0"/>
  <w15:commentEx w15:paraId="40F18CC5" w15:done="0"/>
  <w15:commentEx w15:paraId="07394FE9" w15:done="0"/>
  <w15:commentEx w15:paraId="18AE16FE" w15:done="0"/>
  <w15:commentEx w15:paraId="6913F2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A65C40" w16cex:dateUtc="2024-02-21T03:42:00Z"/>
  <w16cex:commentExtensible w16cex:durableId="2D53907B" w16cex:dateUtc="2024-05-19T21:15:00Z"/>
  <w16cex:commentExtensible w16cex:durableId="18DD7779" w16cex:dateUtc="2024-05-19T21:17:00Z"/>
  <w16cex:commentExtensible w16cex:durableId="54AB5F02" w16cex:dateUtc="2024-05-19T21:18:00Z"/>
  <w16cex:commentExtensible w16cex:durableId="3AAEA644" w16cex:dateUtc="2024-02-21T03:42:00Z"/>
  <w16cex:commentExtensible w16cex:durableId="772207BE" w16cex:dateUtc="2024-02-21T03:42:00Z"/>
  <w16cex:commentExtensible w16cex:durableId="40C4E09A" w16cex:dateUtc="2024-05-19T22:38:00Z"/>
  <w16cex:commentExtensible w16cex:durableId="18ECCB92" w16cex:dateUtc="2024-02-21T03:42:00Z"/>
  <w16cex:commentExtensible w16cex:durableId="360BC118" w16cex:dateUtc="2024-05-19T22:48:00Z"/>
  <w16cex:commentExtensible w16cex:durableId="27D2F345" w16cex:dateUtc="2024-02-21T03:42:00Z"/>
  <w16cex:commentExtensible w16cex:durableId="22DEAD3D" w16cex:dateUtc="2024-05-19T22:58:00Z"/>
  <w16cex:commentExtensible w16cex:durableId="41921FFF" w16cex:dateUtc="2024-05-19T23:00:00Z"/>
  <w16cex:commentExtensible w16cex:durableId="766DAF62" w16cex:dateUtc="2024-05-19T23:05:00Z"/>
  <w16cex:commentExtensible w16cex:durableId="22FDEB66" w16cex:dateUtc="2024-05-19T23:04:00Z"/>
  <w16cex:commentExtensible w16cex:durableId="769E6D05" w16cex:dateUtc="2024-05-19T23:07:00Z"/>
  <w16cex:commentExtensible w16cex:durableId="27153BF7" w16cex:dateUtc="2024-05-19T23:08:00Z"/>
  <w16cex:commentExtensible w16cex:durableId="1CC114ED" w16cex:dateUtc="2024-05-19T23:08:00Z"/>
  <w16cex:commentExtensible w16cex:durableId="57240A09" w16cex:dateUtc="2024-02-21T03:42:00Z"/>
  <w16cex:commentExtensible w16cex:durableId="482FA976" w16cex:dateUtc="2024-02-21T03:42:00Z"/>
  <w16cex:commentExtensible w16cex:durableId="095B5481" w16cex:dateUtc="2024-05-19T23:50:00Z"/>
  <w16cex:commentExtensible w16cex:durableId="62295746" w16cex:dateUtc="2024-05-19T23: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21BAED" w16cid:durableId="2BA65C40"/>
  <w16cid:commentId w16cid:paraId="597D854D" w16cid:durableId="2D53907B"/>
  <w16cid:commentId w16cid:paraId="135A3876" w16cid:durableId="18DD7779"/>
  <w16cid:commentId w16cid:paraId="52C7C38B" w16cid:durableId="54AB5F02"/>
  <w16cid:commentId w16cid:paraId="66BA8188" w16cid:durableId="3AAEA644"/>
  <w16cid:commentId w16cid:paraId="667FFC22" w16cid:durableId="772207BE"/>
  <w16cid:commentId w16cid:paraId="669DB9BE" w16cid:durableId="40C4E09A"/>
  <w16cid:commentId w16cid:paraId="1A80C13A" w16cid:durableId="18ECCB92"/>
  <w16cid:commentId w16cid:paraId="31ACDB72" w16cid:durableId="360BC118"/>
  <w16cid:commentId w16cid:paraId="29447415" w16cid:durableId="27D2F345"/>
  <w16cid:commentId w16cid:paraId="05407277" w16cid:durableId="22DEAD3D"/>
  <w16cid:commentId w16cid:paraId="53C4DDCB" w16cid:durableId="41921FFF"/>
  <w16cid:commentId w16cid:paraId="2F44DEC1" w16cid:durableId="766DAF62"/>
  <w16cid:commentId w16cid:paraId="7A059F7E" w16cid:durableId="22FDEB66"/>
  <w16cid:commentId w16cid:paraId="6020370E" w16cid:durableId="769E6D05"/>
  <w16cid:commentId w16cid:paraId="1AB35C1D" w16cid:durableId="27153BF7"/>
  <w16cid:commentId w16cid:paraId="7AE69657" w16cid:durableId="1CC114ED"/>
  <w16cid:commentId w16cid:paraId="40F18CC5" w16cid:durableId="57240A09"/>
  <w16cid:commentId w16cid:paraId="07394FE9" w16cid:durableId="482FA976"/>
  <w16cid:commentId w16cid:paraId="18AE16FE" w16cid:durableId="095B5481"/>
  <w16cid:commentId w16cid:paraId="6913F2D6" w16cid:durableId="622957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5ADF5" w14:textId="77777777" w:rsidR="009208C5" w:rsidRDefault="009208C5">
      <w:pPr>
        <w:spacing w:line="240" w:lineRule="auto"/>
      </w:pPr>
      <w:r>
        <w:separator/>
      </w:r>
    </w:p>
  </w:endnote>
  <w:endnote w:type="continuationSeparator" w:id="0">
    <w:p w14:paraId="584CC54A" w14:textId="77777777" w:rsidR="009208C5" w:rsidRDefault="009208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Noto Sans Symbols">
    <w:altName w:val="Calibri"/>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10E2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2FA7E414" w14:textId="77777777" w:rsidR="0059034F" w:rsidRDefault="0059034F">
    <w:pPr>
      <w:spacing w:line="240" w:lineRule="auto"/>
      <w:ind w:left="-2" w:hanging="2"/>
      <w:jc w:val="right"/>
      <w:rPr>
        <w:rFonts w:ascii="Times New Roman" w:eastAsia="Times New Roman" w:hAnsi="Times New Roman" w:cs="Times New Roman"/>
        <w:sz w:val="24"/>
        <w:szCs w:val="24"/>
      </w:rPr>
    </w:pPr>
  </w:p>
  <w:p w14:paraId="56E58FCE" w14:textId="77777777" w:rsidR="0059034F" w:rsidRDefault="0059034F">
    <w:pPr>
      <w:spacing w:line="240" w:lineRule="auto"/>
      <w:rPr>
        <w:rFonts w:ascii="Times New Roman" w:eastAsia="Times New Roman" w:hAnsi="Times New Roman" w:cs="Times New Roman"/>
        <w:sz w:val="24"/>
        <w:szCs w:val="24"/>
      </w:rPr>
    </w:pPr>
  </w:p>
  <w:p w14:paraId="3FCAC90C"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618FAAD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3D179" w14:textId="77777777" w:rsidR="009208C5" w:rsidRDefault="009208C5">
      <w:pPr>
        <w:spacing w:line="240" w:lineRule="auto"/>
      </w:pPr>
      <w:r>
        <w:separator/>
      </w:r>
    </w:p>
  </w:footnote>
  <w:footnote w:type="continuationSeparator" w:id="0">
    <w:p w14:paraId="2F1424F2" w14:textId="77777777" w:rsidR="009208C5" w:rsidRDefault="009208C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A1108" w14:textId="1298DADB" w:rsidR="0059034F" w:rsidRDefault="00CF4BC1">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14:paraId="535C3E2A" w14:textId="77777777" w:rsidR="0059034F" w:rsidRDefault="0059034F">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56053"/>
    <w:multiLevelType w:val="multilevel"/>
    <w:tmpl w:val="1F046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23B76ACB"/>
    <w:multiLevelType w:val="multilevel"/>
    <w:tmpl w:val="90B8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A164267"/>
    <w:multiLevelType w:val="multilevel"/>
    <w:tmpl w:val="79D422E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0D87D5B"/>
    <w:multiLevelType w:val="hybridMultilevel"/>
    <w:tmpl w:val="B00EAD18"/>
    <w:lvl w:ilvl="0" w:tplc="4B2AEB0C">
      <w:start w:val="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B17583"/>
    <w:multiLevelType w:val="multilevel"/>
    <w:tmpl w:val="FE06BE2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C5472F8"/>
    <w:multiLevelType w:val="multilevel"/>
    <w:tmpl w:val="E3D0577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num w:numId="1" w16cid:durableId="2134518590">
    <w:abstractNumId w:val="5"/>
  </w:num>
  <w:num w:numId="2" w16cid:durableId="1727219740">
    <w:abstractNumId w:val="0"/>
  </w:num>
  <w:num w:numId="3" w16cid:durableId="1149861385">
    <w:abstractNumId w:val="1"/>
  </w:num>
  <w:num w:numId="4" w16cid:durableId="1193882320">
    <w:abstractNumId w:val="7"/>
  </w:num>
  <w:num w:numId="5" w16cid:durableId="1654528734">
    <w:abstractNumId w:val="4"/>
  </w:num>
  <w:num w:numId="6" w16cid:durableId="1669358085">
    <w:abstractNumId w:val="6"/>
  </w:num>
  <w:num w:numId="7" w16cid:durableId="1061831678">
    <w:abstractNumId w:val="2"/>
  </w:num>
  <w:num w:numId="8" w16cid:durableId="2005738682">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B6317"/>
    <w:rsid w:val="001245E4"/>
    <w:rsid w:val="0013773D"/>
    <w:rsid w:val="00224C59"/>
    <w:rsid w:val="002A5DBA"/>
    <w:rsid w:val="0030407F"/>
    <w:rsid w:val="0047440E"/>
    <w:rsid w:val="004F720B"/>
    <w:rsid w:val="00557D23"/>
    <w:rsid w:val="0059034F"/>
    <w:rsid w:val="005B199A"/>
    <w:rsid w:val="005C252A"/>
    <w:rsid w:val="005D6B21"/>
    <w:rsid w:val="00646036"/>
    <w:rsid w:val="00651CF3"/>
    <w:rsid w:val="0069702B"/>
    <w:rsid w:val="006C0D4A"/>
    <w:rsid w:val="007C4702"/>
    <w:rsid w:val="008629FD"/>
    <w:rsid w:val="009208C5"/>
    <w:rsid w:val="00963B12"/>
    <w:rsid w:val="009A4D57"/>
    <w:rsid w:val="009D14CF"/>
    <w:rsid w:val="009D5A38"/>
    <w:rsid w:val="00A767F7"/>
    <w:rsid w:val="00AC4BEB"/>
    <w:rsid w:val="00BD507C"/>
    <w:rsid w:val="00BD6FEB"/>
    <w:rsid w:val="00C521F3"/>
    <w:rsid w:val="00C53926"/>
    <w:rsid w:val="00CB32D0"/>
    <w:rsid w:val="00CF4BC1"/>
    <w:rsid w:val="00D55C84"/>
    <w:rsid w:val="00D8029B"/>
    <w:rsid w:val="00D927E0"/>
    <w:rsid w:val="00DC467B"/>
    <w:rsid w:val="00DF2D88"/>
    <w:rsid w:val="00E17941"/>
    <w:rsid w:val="00F00681"/>
    <w:rsid w:val="00F4197A"/>
    <w:rsid w:val="00F61350"/>
    <w:rsid w:val="00F80549"/>
    <w:rsid w:val="00FA75E8"/>
    <w:rsid w:val="00FF046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semiHidden/>
    <w:unhideWhenUsed/>
    <w:rsid w:val="00726CB3"/>
    <w:pPr>
      <w:spacing w:line="240" w:lineRule="auto"/>
    </w:pPr>
    <w:rPr>
      <w:sz w:val="20"/>
      <w:szCs w:val="20"/>
    </w:rPr>
  </w:style>
  <w:style w:type="character" w:customStyle="1" w:styleId="CommentTextChar">
    <w:name w:val="Comment Text Char"/>
    <w:basedOn w:val="DefaultParagraphFont"/>
    <w:link w:val="CommentText"/>
    <w:uiPriority w:val="99"/>
    <w:semiHidden/>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14315">
      <w:bodyDiv w:val="1"/>
      <w:marLeft w:val="0"/>
      <w:marRight w:val="0"/>
      <w:marTop w:val="0"/>
      <w:marBottom w:val="0"/>
      <w:divBdr>
        <w:top w:val="none" w:sz="0" w:space="0" w:color="auto"/>
        <w:left w:val="none" w:sz="0" w:space="0" w:color="auto"/>
        <w:bottom w:val="none" w:sz="0" w:space="0" w:color="auto"/>
        <w:right w:val="none" w:sz="0" w:space="0" w:color="auto"/>
      </w:divBdr>
    </w:div>
    <w:div w:id="240910826">
      <w:bodyDiv w:val="1"/>
      <w:marLeft w:val="0"/>
      <w:marRight w:val="0"/>
      <w:marTop w:val="0"/>
      <w:marBottom w:val="0"/>
      <w:divBdr>
        <w:top w:val="none" w:sz="0" w:space="0" w:color="auto"/>
        <w:left w:val="none" w:sz="0" w:space="0" w:color="auto"/>
        <w:bottom w:val="none" w:sz="0" w:space="0" w:color="auto"/>
        <w:right w:val="none" w:sz="0" w:space="0" w:color="auto"/>
      </w:divBdr>
    </w:div>
    <w:div w:id="316958472">
      <w:bodyDiv w:val="1"/>
      <w:marLeft w:val="0"/>
      <w:marRight w:val="0"/>
      <w:marTop w:val="0"/>
      <w:marBottom w:val="0"/>
      <w:divBdr>
        <w:top w:val="none" w:sz="0" w:space="0" w:color="auto"/>
        <w:left w:val="none" w:sz="0" w:space="0" w:color="auto"/>
        <w:bottom w:val="none" w:sz="0" w:space="0" w:color="auto"/>
        <w:right w:val="none" w:sz="0" w:space="0" w:color="auto"/>
      </w:divBdr>
      <w:divsChild>
        <w:div w:id="1624311859">
          <w:marLeft w:val="-180"/>
          <w:marRight w:val="-180"/>
          <w:marTop w:val="0"/>
          <w:marBottom w:val="0"/>
          <w:divBdr>
            <w:top w:val="none" w:sz="0" w:space="0" w:color="auto"/>
            <w:left w:val="none" w:sz="0" w:space="0" w:color="auto"/>
            <w:bottom w:val="none" w:sz="0" w:space="0" w:color="auto"/>
            <w:right w:val="none" w:sz="0" w:space="0" w:color="auto"/>
          </w:divBdr>
        </w:div>
      </w:divsChild>
    </w:div>
    <w:div w:id="382562112">
      <w:bodyDiv w:val="1"/>
      <w:marLeft w:val="0"/>
      <w:marRight w:val="0"/>
      <w:marTop w:val="0"/>
      <w:marBottom w:val="0"/>
      <w:divBdr>
        <w:top w:val="none" w:sz="0" w:space="0" w:color="auto"/>
        <w:left w:val="none" w:sz="0" w:space="0" w:color="auto"/>
        <w:bottom w:val="none" w:sz="0" w:space="0" w:color="auto"/>
        <w:right w:val="none" w:sz="0" w:space="0" w:color="auto"/>
      </w:divBdr>
    </w:div>
    <w:div w:id="428355943">
      <w:bodyDiv w:val="1"/>
      <w:marLeft w:val="0"/>
      <w:marRight w:val="0"/>
      <w:marTop w:val="0"/>
      <w:marBottom w:val="0"/>
      <w:divBdr>
        <w:top w:val="none" w:sz="0" w:space="0" w:color="auto"/>
        <w:left w:val="none" w:sz="0" w:space="0" w:color="auto"/>
        <w:bottom w:val="none" w:sz="0" w:space="0" w:color="auto"/>
        <w:right w:val="none" w:sz="0" w:space="0" w:color="auto"/>
      </w:divBdr>
    </w:div>
    <w:div w:id="568467204">
      <w:bodyDiv w:val="1"/>
      <w:marLeft w:val="0"/>
      <w:marRight w:val="0"/>
      <w:marTop w:val="0"/>
      <w:marBottom w:val="0"/>
      <w:divBdr>
        <w:top w:val="none" w:sz="0" w:space="0" w:color="auto"/>
        <w:left w:val="none" w:sz="0" w:space="0" w:color="auto"/>
        <w:bottom w:val="none" w:sz="0" w:space="0" w:color="auto"/>
        <w:right w:val="none" w:sz="0" w:space="0" w:color="auto"/>
      </w:divBdr>
    </w:div>
    <w:div w:id="659967314">
      <w:bodyDiv w:val="1"/>
      <w:marLeft w:val="0"/>
      <w:marRight w:val="0"/>
      <w:marTop w:val="0"/>
      <w:marBottom w:val="0"/>
      <w:divBdr>
        <w:top w:val="none" w:sz="0" w:space="0" w:color="auto"/>
        <w:left w:val="none" w:sz="0" w:space="0" w:color="auto"/>
        <w:bottom w:val="none" w:sz="0" w:space="0" w:color="auto"/>
        <w:right w:val="none" w:sz="0" w:space="0" w:color="auto"/>
      </w:divBdr>
    </w:div>
    <w:div w:id="783576468">
      <w:bodyDiv w:val="1"/>
      <w:marLeft w:val="0"/>
      <w:marRight w:val="0"/>
      <w:marTop w:val="0"/>
      <w:marBottom w:val="0"/>
      <w:divBdr>
        <w:top w:val="none" w:sz="0" w:space="0" w:color="auto"/>
        <w:left w:val="none" w:sz="0" w:space="0" w:color="auto"/>
        <w:bottom w:val="none" w:sz="0" w:space="0" w:color="auto"/>
        <w:right w:val="none" w:sz="0" w:space="0" w:color="auto"/>
      </w:divBdr>
      <w:divsChild>
        <w:div w:id="1709447685">
          <w:marLeft w:val="-180"/>
          <w:marRight w:val="-180"/>
          <w:marTop w:val="0"/>
          <w:marBottom w:val="0"/>
          <w:divBdr>
            <w:top w:val="none" w:sz="0" w:space="0" w:color="auto"/>
            <w:left w:val="none" w:sz="0" w:space="0" w:color="auto"/>
            <w:bottom w:val="none" w:sz="0" w:space="0" w:color="auto"/>
            <w:right w:val="none" w:sz="0" w:space="0" w:color="auto"/>
          </w:divBdr>
        </w:div>
      </w:divsChild>
    </w:div>
    <w:div w:id="1435248721">
      <w:bodyDiv w:val="1"/>
      <w:marLeft w:val="0"/>
      <w:marRight w:val="0"/>
      <w:marTop w:val="0"/>
      <w:marBottom w:val="0"/>
      <w:divBdr>
        <w:top w:val="none" w:sz="0" w:space="0" w:color="auto"/>
        <w:left w:val="none" w:sz="0" w:space="0" w:color="auto"/>
        <w:bottom w:val="none" w:sz="0" w:space="0" w:color="auto"/>
        <w:right w:val="none" w:sz="0" w:space="0" w:color="auto"/>
      </w:divBdr>
    </w:div>
    <w:div w:id="1499885312">
      <w:bodyDiv w:val="1"/>
      <w:marLeft w:val="0"/>
      <w:marRight w:val="0"/>
      <w:marTop w:val="0"/>
      <w:marBottom w:val="0"/>
      <w:divBdr>
        <w:top w:val="none" w:sz="0" w:space="0" w:color="auto"/>
        <w:left w:val="none" w:sz="0" w:space="0" w:color="auto"/>
        <w:bottom w:val="none" w:sz="0" w:space="0" w:color="auto"/>
        <w:right w:val="none" w:sz="0" w:space="0" w:color="auto"/>
      </w:divBdr>
    </w:div>
    <w:div w:id="1551112245">
      <w:bodyDiv w:val="1"/>
      <w:marLeft w:val="0"/>
      <w:marRight w:val="0"/>
      <w:marTop w:val="0"/>
      <w:marBottom w:val="0"/>
      <w:divBdr>
        <w:top w:val="none" w:sz="0" w:space="0" w:color="auto"/>
        <w:left w:val="none" w:sz="0" w:space="0" w:color="auto"/>
        <w:bottom w:val="none" w:sz="0" w:space="0" w:color="auto"/>
        <w:right w:val="none" w:sz="0" w:space="0" w:color="auto"/>
      </w:divBdr>
    </w:div>
    <w:div w:id="1565677881">
      <w:bodyDiv w:val="1"/>
      <w:marLeft w:val="0"/>
      <w:marRight w:val="0"/>
      <w:marTop w:val="0"/>
      <w:marBottom w:val="0"/>
      <w:divBdr>
        <w:top w:val="none" w:sz="0" w:space="0" w:color="auto"/>
        <w:left w:val="none" w:sz="0" w:space="0" w:color="auto"/>
        <w:bottom w:val="none" w:sz="0" w:space="0" w:color="auto"/>
        <w:right w:val="none" w:sz="0" w:space="0" w:color="auto"/>
      </w:divBdr>
    </w:div>
    <w:div w:id="1906642841">
      <w:bodyDiv w:val="1"/>
      <w:marLeft w:val="0"/>
      <w:marRight w:val="0"/>
      <w:marTop w:val="0"/>
      <w:marBottom w:val="0"/>
      <w:divBdr>
        <w:top w:val="none" w:sz="0" w:space="0" w:color="auto"/>
        <w:left w:val="none" w:sz="0" w:space="0" w:color="auto"/>
        <w:bottom w:val="none" w:sz="0" w:space="0" w:color="auto"/>
        <w:right w:val="none" w:sz="0" w:space="0" w:color="auto"/>
      </w:divBdr>
    </w:div>
    <w:div w:id="19542387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image" Target="media/image13.png"/></Relationship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customXml" Target="../customXml/item2.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youtube.com/watch?v=8RfAxmMCLgo" TargetMode="External"/><Relationship Id="rId36" Type="http://schemas.openxmlformats.org/officeDocument/2006/relationships/customXml" Target="../customXml/item4.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7.png"/><Relationship Id="rId30" Type="http://schemas.openxmlformats.org/officeDocument/2006/relationships/footer" Target="footer1.xml"/><Relationship Id="rId35" Type="http://schemas.openxmlformats.org/officeDocument/2006/relationships/customXml" Target="../customXml/item3.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0DF3472-243A-44F2-98FD-9293163F4954}"/>
</file>

<file path=customXml/itemProps3.xml><?xml version="1.0" encoding="utf-8"?>
<ds:datastoreItem xmlns:ds="http://schemas.openxmlformats.org/officeDocument/2006/customXml" ds:itemID="{9598BF5D-76BB-43B8-B9CB-2E7BC001650F}"/>
</file>

<file path=customXml/itemProps4.xml><?xml version="1.0" encoding="utf-8"?>
<ds:datastoreItem xmlns:ds="http://schemas.openxmlformats.org/officeDocument/2006/customXml" ds:itemID="{7EAFC0CA-DFA4-48B4-8B7C-81080CEB2C92}"/>
</file>

<file path=docProps/app.xml><?xml version="1.0" encoding="utf-8"?>
<Properties xmlns="http://schemas.openxmlformats.org/officeDocument/2006/extended-properties" xmlns:vt="http://schemas.openxmlformats.org/officeDocument/2006/docPropsVTypes">
  <Template>Normal.dotm</Template>
  <TotalTime>58</TotalTime>
  <Pages>11</Pages>
  <Words>1985</Words>
  <Characters>11315</Characters>
  <Application>Microsoft Office Word</Application>
  <DocSecurity>0</DocSecurity>
  <Lines>94</Lines>
  <Paragraphs>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Microsoft Office User</cp:lastModifiedBy>
  <cp:revision>34</cp:revision>
  <dcterms:created xsi:type="dcterms:W3CDTF">2021-02-11T22:20:00Z</dcterms:created>
  <dcterms:modified xsi:type="dcterms:W3CDTF">2024-05-20T00:02:00Z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