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F57E3" w:rsidRDefault="00C407C1">
      <w:r w:rsidRPr="002F57E3">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F57E3" w:rsidRDefault="00C407C1" w:rsidP="00C407C1">
      <w:pPr>
        <w:rPr>
          <w:rFonts w:ascii="Calibri" w:hAnsi="Calibri"/>
          <w:b/>
          <w:bCs/>
          <w:color w:val="000000" w:themeColor="text1"/>
          <w:kern w:val="0"/>
          <w14:ligatures w14:val="none"/>
        </w:rPr>
      </w:pPr>
    </w:p>
    <w:p w14:paraId="37B855DA" w14:textId="77777777" w:rsidR="00C407C1" w:rsidRPr="002F57E3" w:rsidRDefault="00C407C1" w:rsidP="00C407C1">
      <w:pPr>
        <w:rPr>
          <w:rFonts w:ascii="Calibri" w:hAnsi="Calibri"/>
          <w:b/>
          <w:bCs/>
          <w:color w:val="000000" w:themeColor="text1"/>
          <w:kern w:val="0"/>
          <w14:ligatures w14:val="none"/>
        </w:rPr>
      </w:pPr>
    </w:p>
    <w:p w14:paraId="7B13D87E" w14:textId="77777777" w:rsidR="00C407C1" w:rsidRPr="002F57E3" w:rsidRDefault="00C407C1" w:rsidP="00C407C1">
      <w:pPr>
        <w:rPr>
          <w:rFonts w:ascii="Calibri" w:hAnsi="Calibri"/>
          <w:b/>
          <w:bCs/>
          <w:color w:val="000000" w:themeColor="text1"/>
          <w:kern w:val="0"/>
          <w14:ligatures w14:val="none"/>
        </w:rPr>
      </w:pPr>
    </w:p>
    <w:p w14:paraId="235ED061" w14:textId="31DDC3A4" w:rsidR="00C407C1" w:rsidRPr="002F57E3" w:rsidRDefault="001A6D42" w:rsidP="00C407C1">
      <w:pPr>
        <w:rPr>
          <w:rFonts w:ascii="Calibri" w:hAnsi="Calibri"/>
          <w:b/>
          <w:bCs/>
          <w:color w:val="000000" w:themeColor="text1"/>
          <w:kern w:val="0"/>
          <w14:ligatures w14:val="none"/>
        </w:rPr>
      </w:pPr>
      <w:r w:rsidRPr="002F57E3">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520EA51F"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6513722" w:rsidR="00C407C1" w:rsidRPr="002F57E3" w:rsidRDefault="00C407C1" w:rsidP="00C407C1">
      <w:pPr>
        <w:rPr>
          <w:rFonts w:ascii="Calibri" w:hAnsi="Calibri"/>
          <w:b/>
          <w:bCs/>
          <w:color w:val="000000" w:themeColor="text1"/>
          <w:kern w:val="0"/>
          <w14:ligatures w14:val="none"/>
        </w:rPr>
      </w:pPr>
    </w:p>
    <w:p w14:paraId="318F596D" w14:textId="04622E90" w:rsidR="00C407C1" w:rsidRPr="002F57E3" w:rsidRDefault="00C407C1" w:rsidP="00C407C1">
      <w:pPr>
        <w:rPr>
          <w:rFonts w:ascii="Calibri" w:hAnsi="Calibri"/>
          <w:b/>
          <w:bCs/>
          <w:color w:val="000000" w:themeColor="text1"/>
          <w:kern w:val="0"/>
          <w14:ligatures w14:val="none"/>
        </w:rPr>
      </w:pPr>
    </w:p>
    <w:p w14:paraId="6EE52F01" w14:textId="45A0F64C" w:rsidR="00C407C1" w:rsidRPr="002F57E3" w:rsidRDefault="00681B16" w:rsidP="00C407C1">
      <w:pPr>
        <w:rPr>
          <w:rFonts w:ascii="Calibri" w:hAnsi="Calibri"/>
          <w:b/>
          <w:bCs/>
          <w:color w:val="000000" w:themeColor="text1"/>
          <w:kern w:val="0"/>
          <w14:ligatures w14:val="none"/>
        </w:rPr>
      </w:pPr>
      <w:r w:rsidRPr="002F57E3">
        <w:rPr>
          <w:noProof/>
        </w:rPr>
        <mc:AlternateContent>
          <mc:Choice Requires="wps">
            <w:drawing>
              <wp:anchor distT="45720" distB="45720" distL="114300" distR="114300" simplePos="0" relativeHeight="251663360" behindDoc="0" locked="0" layoutInCell="1" allowOverlap="1" wp14:anchorId="2E2DABF6" wp14:editId="364BA5B7">
                <wp:simplePos x="0" y="0"/>
                <wp:positionH relativeFrom="column">
                  <wp:posOffset>-253365</wp:posOffset>
                </wp:positionH>
                <wp:positionV relativeFrom="paragraph">
                  <wp:posOffset>320675</wp:posOffset>
                </wp:positionV>
                <wp:extent cx="6955200" cy="1080000"/>
                <wp:effectExtent l="0" t="0" r="0" b="635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5200" cy="1080000"/>
                        </a:xfrm>
                        <a:prstGeom prst="rect">
                          <a:avLst/>
                        </a:prstGeom>
                        <a:noFill/>
                        <a:ln>
                          <a:noFill/>
                        </a:ln>
                        <a:effectLst/>
                      </wps:spPr>
                      <wps:txb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5.25pt;width:547.65pt;height:85.0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" filled="f" stroked="f">
                <v:textbox>
                  <w:txbxContent>
                    <w:p w14:paraId="13999F63" w14:textId="79399627" w:rsidR="00C407C1" w:rsidRPr="002F57E3" w:rsidRDefault="00681B16" w:rsidP="007F2B44">
                      <w:pPr>
                        <w:pStyle w:val="TituloPortada"/>
                        <w:ind w:firstLine="0"/>
                        <w:rPr>
                          <w:lang w:val="es-CO"/>
                        </w:rPr>
                      </w:pPr>
                      <w:r w:rsidRPr="00681B16">
                        <w:rPr>
                          <w:lang w:val="es-CO"/>
                        </w:rPr>
                        <w:t>Relaciones interpersonales</w:t>
                      </w:r>
                    </w:p>
                  </w:txbxContent>
                </v:textbox>
              </v:shape>
            </w:pict>
          </mc:Fallback>
        </mc:AlternateContent>
      </w:r>
    </w:p>
    <w:p w14:paraId="3677C0C6" w14:textId="2D4F444B" w:rsidR="00C407C1" w:rsidRPr="002F57E3" w:rsidRDefault="00C407C1" w:rsidP="00C407C1">
      <w:pPr>
        <w:rPr>
          <w:rFonts w:ascii="Calibri" w:hAnsi="Calibri"/>
          <w:b/>
          <w:bCs/>
          <w:color w:val="000000" w:themeColor="text1"/>
          <w:kern w:val="0"/>
          <w14:ligatures w14:val="none"/>
        </w:rPr>
      </w:pPr>
    </w:p>
    <w:p w14:paraId="36A78229" w14:textId="77777777" w:rsidR="00C407C1" w:rsidRPr="002F57E3" w:rsidRDefault="00C407C1" w:rsidP="00C407C1">
      <w:pPr>
        <w:rPr>
          <w:rFonts w:ascii="Calibri" w:hAnsi="Calibri"/>
          <w:b/>
          <w:bCs/>
          <w:color w:val="000000" w:themeColor="text1"/>
          <w:kern w:val="0"/>
          <w14:ligatures w14:val="none"/>
        </w:rPr>
      </w:pPr>
    </w:p>
    <w:p w14:paraId="54E939FA" w14:textId="77777777" w:rsidR="00C407C1" w:rsidRPr="002F57E3" w:rsidRDefault="00C407C1" w:rsidP="00C407C1">
      <w:pPr>
        <w:rPr>
          <w:rFonts w:ascii="Calibri" w:hAnsi="Calibri"/>
          <w:b/>
          <w:bCs/>
          <w:color w:val="000000" w:themeColor="text1"/>
          <w:kern w:val="0"/>
          <w14:ligatures w14:val="none"/>
        </w:rPr>
      </w:pPr>
    </w:p>
    <w:p w14:paraId="022A64F3" w14:textId="77777777" w:rsidR="001A6D42" w:rsidRPr="002F57E3" w:rsidRDefault="001A6D42" w:rsidP="00C407C1">
      <w:pPr>
        <w:rPr>
          <w:rFonts w:ascii="Calibri" w:hAnsi="Calibri"/>
          <w:b/>
          <w:bCs/>
          <w:color w:val="000000" w:themeColor="text1"/>
          <w:kern w:val="0"/>
          <w14:ligatures w14:val="none"/>
        </w:rPr>
      </w:pPr>
    </w:p>
    <w:p w14:paraId="7819A49C" w14:textId="169F8E7F" w:rsidR="00C407C1" w:rsidRPr="002F57E3" w:rsidRDefault="00C407C1" w:rsidP="00C407C1">
      <w:pPr>
        <w:rPr>
          <w:rFonts w:ascii="Calibri" w:hAnsi="Calibri"/>
          <w:b/>
          <w:bCs/>
          <w:color w:val="000000" w:themeColor="text1"/>
          <w:kern w:val="0"/>
          <w14:ligatures w14:val="none"/>
        </w:rPr>
      </w:pPr>
      <w:r w:rsidRPr="002F57E3">
        <w:rPr>
          <w:rFonts w:ascii="Calibri" w:hAnsi="Calibri"/>
          <w:b/>
          <w:bCs/>
          <w:color w:val="000000" w:themeColor="text1"/>
          <w:kern w:val="0"/>
          <w14:ligatures w14:val="none"/>
        </w:rPr>
        <w:t>Breve descripción:</w:t>
      </w:r>
    </w:p>
    <w:p w14:paraId="7D4BEF33" w14:textId="75AF555C" w:rsidR="00022DDF" w:rsidRPr="00022DDF" w:rsidRDefault="000036A6" w:rsidP="00022DDF">
      <w:pPr>
        <w:pBdr>
          <w:bottom w:val="single" w:sz="12" w:space="1" w:color="auto"/>
        </w:pBdr>
      </w:pPr>
      <w:r w:rsidRPr="000036A6">
        <w:t>El componente formativo aborda la importancia de la comunicación asertiva y las relaciones interpersonales en el entorno laboral. Destaca la necesidad de habilidades sociales, ética empresarial y manejo adecuado de la información en equipos de trabajo. Además, destaca cómo la inteligencia emocional y la resolución efectiva de conflictos contribuyen a la productividad y al fortalecimiento de la cohesión dentro de la organización</w:t>
      </w:r>
      <w:r w:rsidR="0075057E" w:rsidRPr="0075057E">
        <w:t>.</w:t>
      </w:r>
    </w:p>
    <w:p w14:paraId="676EB408" w14:textId="5F21EFE1" w:rsidR="00C407C1" w:rsidRPr="002F57E3" w:rsidRDefault="006A72FF" w:rsidP="00385DA0">
      <w:pPr>
        <w:ind w:firstLine="0"/>
        <w:jc w:val="center"/>
      </w:pPr>
      <w:r>
        <w:rPr>
          <w:rFonts w:ascii="Calibri" w:hAnsi="Calibri"/>
          <w:b/>
          <w:bCs/>
          <w:color w:val="000000" w:themeColor="text1"/>
          <w:kern w:val="0"/>
          <w14:ligatures w14:val="none"/>
        </w:rPr>
        <w:t>Octubre</w:t>
      </w:r>
      <w:r w:rsidR="00C407C1" w:rsidRPr="002F57E3">
        <w:rPr>
          <w:rFonts w:ascii="Calibri" w:hAnsi="Calibri"/>
          <w:b/>
          <w:bCs/>
          <w:color w:val="000000" w:themeColor="text1"/>
          <w:kern w:val="0"/>
          <w14:ligatures w14:val="none"/>
        </w:rPr>
        <w:t xml:space="preserve"> 202</w:t>
      </w:r>
      <w:r w:rsidR="00C63DEC" w:rsidRPr="002F57E3">
        <w:rPr>
          <w:rFonts w:ascii="Calibri" w:hAnsi="Calibri"/>
          <w:b/>
          <w:bCs/>
          <w:color w:val="000000" w:themeColor="text1"/>
          <w:kern w:val="0"/>
          <w14:ligatures w14:val="none"/>
        </w:rPr>
        <w:t>4</w:t>
      </w:r>
      <w:r w:rsidR="00C407C1" w:rsidRPr="002F57E3">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sdtContent>
        <w:p w14:paraId="7543896F" w14:textId="5D7961F2" w:rsidR="000434FA" w:rsidRPr="002F57E3" w:rsidRDefault="00EC0858">
          <w:pPr>
            <w:pStyle w:val="TtuloTDC"/>
          </w:pPr>
          <w:r w:rsidRPr="002F57E3">
            <w:t>Tabla de c</w:t>
          </w:r>
          <w:r w:rsidR="000434FA" w:rsidRPr="002F57E3">
            <w:t>ontenido</w:t>
          </w:r>
        </w:p>
        <w:p w14:paraId="561ABC4B" w14:textId="507DD7FF" w:rsidR="00FA3A08" w:rsidRDefault="000434FA">
          <w:pPr>
            <w:pStyle w:val="TDC1"/>
            <w:rPr>
              <w:rFonts w:eastAsiaTheme="minorEastAsia"/>
              <w:noProof/>
              <w:kern w:val="0"/>
              <w:sz w:val="22"/>
              <w:lang w:eastAsia="es-CO"/>
              <w14:ligatures w14:val="none"/>
            </w:rPr>
          </w:pPr>
          <w:r w:rsidRPr="002F57E3">
            <w:fldChar w:fldCharType="begin"/>
          </w:r>
          <w:r w:rsidRPr="002F57E3">
            <w:instrText xml:space="preserve"> TOC \o "1-3" \h \z \u </w:instrText>
          </w:r>
          <w:r w:rsidRPr="002F57E3">
            <w:fldChar w:fldCharType="separate"/>
          </w:r>
          <w:hyperlink w:anchor="_Toc179299735" w:history="1">
            <w:r w:rsidR="00FA3A08" w:rsidRPr="00DB27CF">
              <w:rPr>
                <w:rStyle w:val="Hipervnculo"/>
                <w:noProof/>
              </w:rPr>
              <w:t>Introducción</w:t>
            </w:r>
            <w:r w:rsidR="00FA3A08">
              <w:rPr>
                <w:noProof/>
                <w:webHidden/>
              </w:rPr>
              <w:tab/>
            </w:r>
            <w:r w:rsidR="00FA3A08">
              <w:rPr>
                <w:noProof/>
                <w:webHidden/>
              </w:rPr>
              <w:fldChar w:fldCharType="begin"/>
            </w:r>
            <w:r w:rsidR="00FA3A08">
              <w:rPr>
                <w:noProof/>
                <w:webHidden/>
              </w:rPr>
              <w:instrText xml:space="preserve"> PAGEREF _Toc179299735 \h </w:instrText>
            </w:r>
            <w:r w:rsidR="00FA3A08">
              <w:rPr>
                <w:noProof/>
                <w:webHidden/>
              </w:rPr>
            </w:r>
            <w:r w:rsidR="00FA3A08">
              <w:rPr>
                <w:noProof/>
                <w:webHidden/>
              </w:rPr>
              <w:fldChar w:fldCharType="separate"/>
            </w:r>
            <w:r w:rsidR="00A86785">
              <w:rPr>
                <w:noProof/>
                <w:webHidden/>
              </w:rPr>
              <w:t>3</w:t>
            </w:r>
            <w:r w:rsidR="00FA3A08">
              <w:rPr>
                <w:noProof/>
                <w:webHidden/>
              </w:rPr>
              <w:fldChar w:fldCharType="end"/>
            </w:r>
          </w:hyperlink>
        </w:p>
        <w:p w14:paraId="5AB65B71" w14:textId="37AAFD9A" w:rsidR="00FA3A08" w:rsidRDefault="00D442B0">
          <w:pPr>
            <w:pStyle w:val="TDC1"/>
            <w:rPr>
              <w:rFonts w:eastAsiaTheme="minorEastAsia"/>
              <w:noProof/>
              <w:kern w:val="0"/>
              <w:sz w:val="22"/>
              <w:lang w:eastAsia="es-CO"/>
              <w14:ligatures w14:val="none"/>
            </w:rPr>
          </w:pPr>
          <w:hyperlink w:anchor="_Toc179299736" w:history="1">
            <w:r w:rsidR="00FA3A08" w:rsidRPr="00DB27CF">
              <w:rPr>
                <w:rStyle w:val="Hipervnculo"/>
                <w:noProof/>
              </w:rPr>
              <w:t>1.</w:t>
            </w:r>
            <w:r w:rsidR="00FA3A08">
              <w:rPr>
                <w:rFonts w:eastAsiaTheme="minorEastAsia"/>
                <w:noProof/>
                <w:kern w:val="0"/>
                <w:sz w:val="22"/>
                <w:lang w:eastAsia="es-CO"/>
                <w14:ligatures w14:val="none"/>
              </w:rPr>
              <w:tab/>
            </w:r>
            <w:r w:rsidR="00FA3A08" w:rsidRPr="00DB27CF">
              <w:rPr>
                <w:rStyle w:val="Hipervnculo"/>
                <w:noProof/>
              </w:rPr>
              <w:t>La comunicación y las relaciones interpersonales</w:t>
            </w:r>
            <w:r w:rsidR="00FA3A08">
              <w:rPr>
                <w:noProof/>
                <w:webHidden/>
              </w:rPr>
              <w:tab/>
            </w:r>
            <w:r w:rsidR="00FA3A08">
              <w:rPr>
                <w:noProof/>
                <w:webHidden/>
              </w:rPr>
              <w:fldChar w:fldCharType="begin"/>
            </w:r>
            <w:r w:rsidR="00FA3A08">
              <w:rPr>
                <w:noProof/>
                <w:webHidden/>
              </w:rPr>
              <w:instrText xml:space="preserve"> PAGEREF _Toc179299736 \h </w:instrText>
            </w:r>
            <w:r w:rsidR="00FA3A08">
              <w:rPr>
                <w:noProof/>
                <w:webHidden/>
              </w:rPr>
            </w:r>
            <w:r w:rsidR="00FA3A08">
              <w:rPr>
                <w:noProof/>
                <w:webHidden/>
              </w:rPr>
              <w:fldChar w:fldCharType="separate"/>
            </w:r>
            <w:r w:rsidR="00A86785">
              <w:rPr>
                <w:noProof/>
                <w:webHidden/>
              </w:rPr>
              <w:t>4</w:t>
            </w:r>
            <w:r w:rsidR="00FA3A08">
              <w:rPr>
                <w:noProof/>
                <w:webHidden/>
              </w:rPr>
              <w:fldChar w:fldCharType="end"/>
            </w:r>
          </w:hyperlink>
        </w:p>
        <w:p w14:paraId="20DEE1DC" w14:textId="0150101E" w:rsidR="00FA3A08" w:rsidRDefault="00D442B0">
          <w:pPr>
            <w:pStyle w:val="TDC2"/>
            <w:tabs>
              <w:tab w:val="left" w:pos="1760"/>
              <w:tab w:val="right" w:leader="dot" w:pos="9962"/>
            </w:tabs>
            <w:rPr>
              <w:rFonts w:eastAsiaTheme="minorEastAsia"/>
              <w:noProof/>
              <w:kern w:val="0"/>
              <w:sz w:val="22"/>
              <w:lang w:eastAsia="es-CO"/>
              <w14:ligatures w14:val="none"/>
            </w:rPr>
          </w:pPr>
          <w:hyperlink w:anchor="_Toc179299737" w:history="1">
            <w:r w:rsidR="00FA3A08" w:rsidRPr="00DB27CF">
              <w:rPr>
                <w:rStyle w:val="Hipervnculo"/>
                <w:noProof/>
              </w:rPr>
              <w:t>1.1.</w:t>
            </w:r>
            <w:r w:rsidR="00FA3A08">
              <w:rPr>
                <w:rFonts w:eastAsiaTheme="minorEastAsia"/>
                <w:noProof/>
                <w:kern w:val="0"/>
                <w:sz w:val="22"/>
                <w:lang w:eastAsia="es-CO"/>
                <w14:ligatures w14:val="none"/>
              </w:rPr>
              <w:tab/>
            </w:r>
            <w:r w:rsidR="00FA3A08" w:rsidRPr="00DB27CF">
              <w:rPr>
                <w:rStyle w:val="Hipervnculo"/>
                <w:noProof/>
              </w:rPr>
              <w:t>La comunicación como base del trabajo en equipo</w:t>
            </w:r>
            <w:r w:rsidR="00FA3A08">
              <w:rPr>
                <w:noProof/>
                <w:webHidden/>
              </w:rPr>
              <w:tab/>
            </w:r>
            <w:r w:rsidR="00FA3A08">
              <w:rPr>
                <w:noProof/>
                <w:webHidden/>
              </w:rPr>
              <w:fldChar w:fldCharType="begin"/>
            </w:r>
            <w:r w:rsidR="00FA3A08">
              <w:rPr>
                <w:noProof/>
                <w:webHidden/>
              </w:rPr>
              <w:instrText xml:space="preserve"> PAGEREF _Toc179299737 \h </w:instrText>
            </w:r>
            <w:r w:rsidR="00FA3A08">
              <w:rPr>
                <w:noProof/>
                <w:webHidden/>
              </w:rPr>
            </w:r>
            <w:r w:rsidR="00FA3A08">
              <w:rPr>
                <w:noProof/>
                <w:webHidden/>
              </w:rPr>
              <w:fldChar w:fldCharType="separate"/>
            </w:r>
            <w:r w:rsidR="00A86785">
              <w:rPr>
                <w:noProof/>
                <w:webHidden/>
              </w:rPr>
              <w:t>4</w:t>
            </w:r>
            <w:r w:rsidR="00FA3A08">
              <w:rPr>
                <w:noProof/>
                <w:webHidden/>
              </w:rPr>
              <w:fldChar w:fldCharType="end"/>
            </w:r>
          </w:hyperlink>
        </w:p>
        <w:p w14:paraId="218B664D" w14:textId="126D034D" w:rsidR="00FA3A08" w:rsidRDefault="00D442B0">
          <w:pPr>
            <w:pStyle w:val="TDC3"/>
            <w:rPr>
              <w:rFonts w:eastAsiaTheme="minorEastAsia"/>
              <w:noProof/>
              <w:kern w:val="0"/>
              <w:sz w:val="22"/>
              <w:lang w:eastAsia="es-CO"/>
              <w14:ligatures w14:val="none"/>
            </w:rPr>
          </w:pPr>
          <w:hyperlink w:anchor="_Toc179299738" w:history="1">
            <w:r w:rsidR="00FA3A08" w:rsidRPr="00DB27CF">
              <w:rPr>
                <w:rStyle w:val="Hipervnculo"/>
                <w:noProof/>
              </w:rPr>
              <w:t>Habilidades sociales</w:t>
            </w:r>
            <w:r w:rsidR="00FA3A08">
              <w:rPr>
                <w:noProof/>
                <w:webHidden/>
              </w:rPr>
              <w:tab/>
            </w:r>
            <w:r w:rsidR="00FA3A08">
              <w:rPr>
                <w:noProof/>
                <w:webHidden/>
              </w:rPr>
              <w:fldChar w:fldCharType="begin"/>
            </w:r>
            <w:r w:rsidR="00FA3A08">
              <w:rPr>
                <w:noProof/>
                <w:webHidden/>
              </w:rPr>
              <w:instrText xml:space="preserve"> PAGEREF _Toc179299738 \h </w:instrText>
            </w:r>
            <w:r w:rsidR="00FA3A08">
              <w:rPr>
                <w:noProof/>
                <w:webHidden/>
              </w:rPr>
            </w:r>
            <w:r w:rsidR="00FA3A08">
              <w:rPr>
                <w:noProof/>
                <w:webHidden/>
              </w:rPr>
              <w:fldChar w:fldCharType="separate"/>
            </w:r>
            <w:r w:rsidR="00A86785">
              <w:rPr>
                <w:noProof/>
                <w:webHidden/>
              </w:rPr>
              <w:t>6</w:t>
            </w:r>
            <w:r w:rsidR="00FA3A08">
              <w:rPr>
                <w:noProof/>
                <w:webHidden/>
              </w:rPr>
              <w:fldChar w:fldCharType="end"/>
            </w:r>
          </w:hyperlink>
        </w:p>
        <w:p w14:paraId="7BE06658" w14:textId="3B781512" w:rsidR="00FA3A08" w:rsidRDefault="00D442B0">
          <w:pPr>
            <w:pStyle w:val="TDC2"/>
            <w:tabs>
              <w:tab w:val="left" w:pos="1760"/>
              <w:tab w:val="right" w:leader="dot" w:pos="9962"/>
            </w:tabs>
            <w:rPr>
              <w:rFonts w:eastAsiaTheme="minorEastAsia"/>
              <w:noProof/>
              <w:kern w:val="0"/>
              <w:sz w:val="22"/>
              <w:lang w:eastAsia="es-CO"/>
              <w14:ligatures w14:val="none"/>
            </w:rPr>
          </w:pPr>
          <w:hyperlink w:anchor="_Toc179299739" w:history="1">
            <w:r w:rsidR="00FA3A08" w:rsidRPr="00DB27CF">
              <w:rPr>
                <w:rStyle w:val="Hipervnculo"/>
                <w:noProof/>
              </w:rPr>
              <w:t>1.2.</w:t>
            </w:r>
            <w:r w:rsidR="00FA3A08">
              <w:rPr>
                <w:rFonts w:eastAsiaTheme="minorEastAsia"/>
                <w:noProof/>
                <w:kern w:val="0"/>
                <w:sz w:val="22"/>
                <w:lang w:eastAsia="es-CO"/>
                <w14:ligatures w14:val="none"/>
              </w:rPr>
              <w:tab/>
            </w:r>
            <w:r w:rsidR="00FA3A08" w:rsidRPr="00DB27CF">
              <w:rPr>
                <w:rStyle w:val="Hipervnculo"/>
                <w:noProof/>
              </w:rPr>
              <w:t>Ética empresarial</w:t>
            </w:r>
            <w:r w:rsidR="00FA3A08">
              <w:rPr>
                <w:noProof/>
                <w:webHidden/>
              </w:rPr>
              <w:tab/>
            </w:r>
            <w:r w:rsidR="00FA3A08">
              <w:rPr>
                <w:noProof/>
                <w:webHidden/>
              </w:rPr>
              <w:fldChar w:fldCharType="begin"/>
            </w:r>
            <w:r w:rsidR="00FA3A08">
              <w:rPr>
                <w:noProof/>
                <w:webHidden/>
              </w:rPr>
              <w:instrText xml:space="preserve"> PAGEREF _Toc179299739 \h </w:instrText>
            </w:r>
            <w:r w:rsidR="00FA3A08">
              <w:rPr>
                <w:noProof/>
                <w:webHidden/>
              </w:rPr>
            </w:r>
            <w:r w:rsidR="00FA3A08">
              <w:rPr>
                <w:noProof/>
                <w:webHidden/>
              </w:rPr>
              <w:fldChar w:fldCharType="separate"/>
            </w:r>
            <w:r w:rsidR="00A86785">
              <w:rPr>
                <w:noProof/>
                <w:webHidden/>
              </w:rPr>
              <w:t>6</w:t>
            </w:r>
            <w:r w:rsidR="00FA3A08">
              <w:rPr>
                <w:noProof/>
                <w:webHidden/>
              </w:rPr>
              <w:fldChar w:fldCharType="end"/>
            </w:r>
          </w:hyperlink>
        </w:p>
        <w:p w14:paraId="6AC33E05" w14:textId="4252B3E9" w:rsidR="00FA3A08" w:rsidRDefault="00D442B0">
          <w:pPr>
            <w:pStyle w:val="TDC3"/>
            <w:rPr>
              <w:rFonts w:eastAsiaTheme="minorEastAsia"/>
              <w:noProof/>
              <w:kern w:val="0"/>
              <w:sz w:val="22"/>
              <w:lang w:eastAsia="es-CO"/>
              <w14:ligatures w14:val="none"/>
            </w:rPr>
          </w:pPr>
          <w:hyperlink w:anchor="_Toc179299740" w:history="1">
            <w:r w:rsidR="00FA3A08" w:rsidRPr="00DB27CF">
              <w:rPr>
                <w:rStyle w:val="Hipervnculo"/>
                <w:noProof/>
              </w:rPr>
              <w:t>La ética y la economía</w:t>
            </w:r>
            <w:r w:rsidR="00FA3A08">
              <w:rPr>
                <w:noProof/>
                <w:webHidden/>
              </w:rPr>
              <w:tab/>
            </w:r>
            <w:r w:rsidR="00FA3A08">
              <w:rPr>
                <w:noProof/>
                <w:webHidden/>
              </w:rPr>
              <w:fldChar w:fldCharType="begin"/>
            </w:r>
            <w:r w:rsidR="00FA3A08">
              <w:rPr>
                <w:noProof/>
                <w:webHidden/>
              </w:rPr>
              <w:instrText xml:space="preserve"> PAGEREF _Toc179299740 \h </w:instrText>
            </w:r>
            <w:r w:rsidR="00FA3A08">
              <w:rPr>
                <w:noProof/>
                <w:webHidden/>
              </w:rPr>
            </w:r>
            <w:r w:rsidR="00FA3A08">
              <w:rPr>
                <w:noProof/>
                <w:webHidden/>
              </w:rPr>
              <w:fldChar w:fldCharType="separate"/>
            </w:r>
            <w:r w:rsidR="00A86785">
              <w:rPr>
                <w:noProof/>
                <w:webHidden/>
              </w:rPr>
              <w:t>7</w:t>
            </w:r>
            <w:r w:rsidR="00FA3A08">
              <w:rPr>
                <w:noProof/>
                <w:webHidden/>
              </w:rPr>
              <w:fldChar w:fldCharType="end"/>
            </w:r>
          </w:hyperlink>
        </w:p>
        <w:p w14:paraId="5F2F2FFD" w14:textId="4095E67F" w:rsidR="00FA3A08" w:rsidRDefault="00D442B0">
          <w:pPr>
            <w:pStyle w:val="TDC3"/>
            <w:rPr>
              <w:rFonts w:eastAsiaTheme="minorEastAsia"/>
              <w:noProof/>
              <w:kern w:val="0"/>
              <w:sz w:val="22"/>
              <w:lang w:eastAsia="es-CO"/>
              <w14:ligatures w14:val="none"/>
            </w:rPr>
          </w:pPr>
          <w:hyperlink w:anchor="_Toc179299741" w:history="1">
            <w:r w:rsidR="00FA3A08" w:rsidRPr="00DB27CF">
              <w:rPr>
                <w:rStyle w:val="Hipervnculo"/>
                <w:noProof/>
              </w:rPr>
              <w:t>Motivación de los empleados</w:t>
            </w:r>
            <w:r w:rsidR="00FA3A08">
              <w:rPr>
                <w:noProof/>
                <w:webHidden/>
              </w:rPr>
              <w:tab/>
            </w:r>
            <w:r w:rsidR="00FA3A08">
              <w:rPr>
                <w:noProof/>
                <w:webHidden/>
              </w:rPr>
              <w:fldChar w:fldCharType="begin"/>
            </w:r>
            <w:r w:rsidR="00FA3A08">
              <w:rPr>
                <w:noProof/>
                <w:webHidden/>
              </w:rPr>
              <w:instrText xml:space="preserve"> PAGEREF _Toc179299741 \h </w:instrText>
            </w:r>
            <w:r w:rsidR="00FA3A08">
              <w:rPr>
                <w:noProof/>
                <w:webHidden/>
              </w:rPr>
            </w:r>
            <w:r w:rsidR="00FA3A08">
              <w:rPr>
                <w:noProof/>
                <w:webHidden/>
              </w:rPr>
              <w:fldChar w:fldCharType="separate"/>
            </w:r>
            <w:r w:rsidR="00A86785">
              <w:rPr>
                <w:noProof/>
                <w:webHidden/>
              </w:rPr>
              <w:t>8</w:t>
            </w:r>
            <w:r w:rsidR="00FA3A08">
              <w:rPr>
                <w:noProof/>
                <w:webHidden/>
              </w:rPr>
              <w:fldChar w:fldCharType="end"/>
            </w:r>
          </w:hyperlink>
        </w:p>
        <w:p w14:paraId="3050E583" w14:textId="299033CF" w:rsidR="00FA3A08" w:rsidRDefault="00D442B0">
          <w:pPr>
            <w:pStyle w:val="TDC1"/>
            <w:rPr>
              <w:rFonts w:eastAsiaTheme="minorEastAsia"/>
              <w:noProof/>
              <w:kern w:val="0"/>
              <w:sz w:val="22"/>
              <w:lang w:eastAsia="es-CO"/>
              <w14:ligatures w14:val="none"/>
            </w:rPr>
          </w:pPr>
          <w:hyperlink w:anchor="_Toc179299742" w:history="1">
            <w:r w:rsidR="00FA3A08" w:rsidRPr="00DB27CF">
              <w:rPr>
                <w:rStyle w:val="Hipervnculo"/>
                <w:noProof/>
              </w:rPr>
              <w:t>2.</w:t>
            </w:r>
            <w:r w:rsidR="00FA3A08">
              <w:rPr>
                <w:rFonts w:eastAsiaTheme="minorEastAsia"/>
                <w:noProof/>
                <w:kern w:val="0"/>
                <w:sz w:val="22"/>
                <w:lang w:eastAsia="es-CO"/>
                <w14:ligatures w14:val="none"/>
              </w:rPr>
              <w:tab/>
            </w:r>
            <w:r w:rsidR="00FA3A08" w:rsidRPr="00DB27CF">
              <w:rPr>
                <w:rStyle w:val="Hipervnculo"/>
                <w:noProof/>
              </w:rPr>
              <w:t>Relaciones interpersonales laborales con los compañeros</w:t>
            </w:r>
            <w:r w:rsidR="00FA3A08">
              <w:rPr>
                <w:noProof/>
                <w:webHidden/>
              </w:rPr>
              <w:tab/>
            </w:r>
            <w:r w:rsidR="00FA3A08">
              <w:rPr>
                <w:noProof/>
                <w:webHidden/>
              </w:rPr>
              <w:fldChar w:fldCharType="begin"/>
            </w:r>
            <w:r w:rsidR="00FA3A08">
              <w:rPr>
                <w:noProof/>
                <w:webHidden/>
              </w:rPr>
              <w:instrText xml:space="preserve"> PAGEREF _Toc179299742 \h </w:instrText>
            </w:r>
            <w:r w:rsidR="00FA3A08">
              <w:rPr>
                <w:noProof/>
                <w:webHidden/>
              </w:rPr>
            </w:r>
            <w:r w:rsidR="00FA3A08">
              <w:rPr>
                <w:noProof/>
                <w:webHidden/>
              </w:rPr>
              <w:fldChar w:fldCharType="separate"/>
            </w:r>
            <w:r w:rsidR="00A86785">
              <w:rPr>
                <w:noProof/>
                <w:webHidden/>
              </w:rPr>
              <w:t>9</w:t>
            </w:r>
            <w:r w:rsidR="00FA3A08">
              <w:rPr>
                <w:noProof/>
                <w:webHidden/>
              </w:rPr>
              <w:fldChar w:fldCharType="end"/>
            </w:r>
          </w:hyperlink>
        </w:p>
        <w:p w14:paraId="2A819BF2" w14:textId="1D45D55E" w:rsidR="00FA3A08" w:rsidRDefault="00D442B0">
          <w:pPr>
            <w:pStyle w:val="TDC2"/>
            <w:tabs>
              <w:tab w:val="left" w:pos="1760"/>
              <w:tab w:val="right" w:leader="dot" w:pos="9962"/>
            </w:tabs>
            <w:rPr>
              <w:rFonts w:eastAsiaTheme="minorEastAsia"/>
              <w:noProof/>
              <w:kern w:val="0"/>
              <w:sz w:val="22"/>
              <w:lang w:eastAsia="es-CO"/>
              <w14:ligatures w14:val="none"/>
            </w:rPr>
          </w:pPr>
          <w:hyperlink w:anchor="_Toc179299743" w:history="1">
            <w:r w:rsidR="00FA3A08" w:rsidRPr="00DB27CF">
              <w:rPr>
                <w:rStyle w:val="Hipervnculo"/>
                <w:noProof/>
              </w:rPr>
              <w:t>2.1.</w:t>
            </w:r>
            <w:r w:rsidR="00FA3A08">
              <w:rPr>
                <w:rFonts w:eastAsiaTheme="minorEastAsia"/>
                <w:noProof/>
                <w:kern w:val="0"/>
                <w:sz w:val="22"/>
                <w:lang w:eastAsia="es-CO"/>
                <w14:ligatures w14:val="none"/>
              </w:rPr>
              <w:tab/>
            </w:r>
            <w:r w:rsidR="00FA3A08" w:rsidRPr="00DB27CF">
              <w:rPr>
                <w:rStyle w:val="Hipervnculo"/>
                <w:noProof/>
              </w:rPr>
              <w:t>Dificultades en las relaciones interpersonales</w:t>
            </w:r>
            <w:r w:rsidR="00FA3A08">
              <w:rPr>
                <w:noProof/>
                <w:webHidden/>
              </w:rPr>
              <w:tab/>
            </w:r>
            <w:r w:rsidR="00FA3A08">
              <w:rPr>
                <w:noProof/>
                <w:webHidden/>
              </w:rPr>
              <w:fldChar w:fldCharType="begin"/>
            </w:r>
            <w:r w:rsidR="00FA3A08">
              <w:rPr>
                <w:noProof/>
                <w:webHidden/>
              </w:rPr>
              <w:instrText xml:space="preserve"> PAGEREF _Toc179299743 \h </w:instrText>
            </w:r>
            <w:r w:rsidR="00FA3A08">
              <w:rPr>
                <w:noProof/>
                <w:webHidden/>
              </w:rPr>
            </w:r>
            <w:r w:rsidR="00FA3A08">
              <w:rPr>
                <w:noProof/>
                <w:webHidden/>
              </w:rPr>
              <w:fldChar w:fldCharType="separate"/>
            </w:r>
            <w:r w:rsidR="00A86785">
              <w:rPr>
                <w:noProof/>
                <w:webHidden/>
              </w:rPr>
              <w:t>9</w:t>
            </w:r>
            <w:r w:rsidR="00FA3A08">
              <w:rPr>
                <w:noProof/>
                <w:webHidden/>
              </w:rPr>
              <w:fldChar w:fldCharType="end"/>
            </w:r>
          </w:hyperlink>
        </w:p>
        <w:p w14:paraId="49486616" w14:textId="622A150A" w:rsidR="00FA3A08" w:rsidRDefault="00D442B0">
          <w:pPr>
            <w:pStyle w:val="TDC3"/>
            <w:rPr>
              <w:rFonts w:eastAsiaTheme="minorEastAsia"/>
              <w:noProof/>
              <w:kern w:val="0"/>
              <w:sz w:val="22"/>
              <w:lang w:eastAsia="es-CO"/>
              <w14:ligatures w14:val="none"/>
            </w:rPr>
          </w:pPr>
          <w:hyperlink w:anchor="_Toc179299744" w:history="1">
            <w:r w:rsidR="00FA3A08" w:rsidRPr="00DB27CF">
              <w:rPr>
                <w:rStyle w:val="Hipervnculo"/>
                <w:noProof/>
              </w:rPr>
              <w:t>Modos de resolución del conflicto</w:t>
            </w:r>
            <w:r w:rsidR="00FA3A08">
              <w:rPr>
                <w:noProof/>
                <w:webHidden/>
              </w:rPr>
              <w:tab/>
            </w:r>
            <w:r w:rsidR="00FA3A08">
              <w:rPr>
                <w:noProof/>
                <w:webHidden/>
              </w:rPr>
              <w:fldChar w:fldCharType="begin"/>
            </w:r>
            <w:r w:rsidR="00FA3A08">
              <w:rPr>
                <w:noProof/>
                <w:webHidden/>
              </w:rPr>
              <w:instrText xml:space="preserve"> PAGEREF _Toc179299744 \h </w:instrText>
            </w:r>
            <w:r w:rsidR="00FA3A08">
              <w:rPr>
                <w:noProof/>
                <w:webHidden/>
              </w:rPr>
            </w:r>
            <w:r w:rsidR="00FA3A08">
              <w:rPr>
                <w:noProof/>
                <w:webHidden/>
              </w:rPr>
              <w:fldChar w:fldCharType="separate"/>
            </w:r>
            <w:r w:rsidR="00A86785">
              <w:rPr>
                <w:noProof/>
                <w:webHidden/>
              </w:rPr>
              <w:t>10</w:t>
            </w:r>
            <w:r w:rsidR="00FA3A08">
              <w:rPr>
                <w:noProof/>
                <w:webHidden/>
              </w:rPr>
              <w:fldChar w:fldCharType="end"/>
            </w:r>
          </w:hyperlink>
        </w:p>
        <w:p w14:paraId="7981254B" w14:textId="601C855E" w:rsidR="00FA3A08" w:rsidRDefault="00D442B0">
          <w:pPr>
            <w:pStyle w:val="TDC2"/>
            <w:tabs>
              <w:tab w:val="left" w:pos="1760"/>
              <w:tab w:val="right" w:leader="dot" w:pos="9962"/>
            </w:tabs>
            <w:rPr>
              <w:rFonts w:eastAsiaTheme="minorEastAsia"/>
              <w:noProof/>
              <w:kern w:val="0"/>
              <w:sz w:val="22"/>
              <w:lang w:eastAsia="es-CO"/>
              <w14:ligatures w14:val="none"/>
            </w:rPr>
          </w:pPr>
          <w:hyperlink w:anchor="_Toc179299745" w:history="1">
            <w:r w:rsidR="00FA3A08" w:rsidRPr="00DB27CF">
              <w:rPr>
                <w:rStyle w:val="Hipervnculo"/>
                <w:noProof/>
              </w:rPr>
              <w:t>2.2.</w:t>
            </w:r>
            <w:r w:rsidR="00FA3A08">
              <w:rPr>
                <w:rFonts w:eastAsiaTheme="minorEastAsia"/>
                <w:noProof/>
                <w:kern w:val="0"/>
                <w:sz w:val="22"/>
                <w:lang w:eastAsia="es-CO"/>
                <w14:ligatures w14:val="none"/>
              </w:rPr>
              <w:tab/>
            </w:r>
            <w:r w:rsidR="00FA3A08" w:rsidRPr="00DB27CF">
              <w:rPr>
                <w:rStyle w:val="Hipervnculo"/>
                <w:noProof/>
              </w:rPr>
              <w:t>La comunicación asertiva</w:t>
            </w:r>
            <w:r w:rsidR="00FA3A08">
              <w:rPr>
                <w:noProof/>
                <w:webHidden/>
              </w:rPr>
              <w:tab/>
            </w:r>
            <w:r w:rsidR="00FA3A08">
              <w:rPr>
                <w:noProof/>
                <w:webHidden/>
              </w:rPr>
              <w:fldChar w:fldCharType="begin"/>
            </w:r>
            <w:r w:rsidR="00FA3A08">
              <w:rPr>
                <w:noProof/>
                <w:webHidden/>
              </w:rPr>
              <w:instrText xml:space="preserve"> PAGEREF _Toc179299745 \h </w:instrText>
            </w:r>
            <w:r w:rsidR="00FA3A08">
              <w:rPr>
                <w:noProof/>
                <w:webHidden/>
              </w:rPr>
            </w:r>
            <w:r w:rsidR="00FA3A08">
              <w:rPr>
                <w:noProof/>
                <w:webHidden/>
              </w:rPr>
              <w:fldChar w:fldCharType="separate"/>
            </w:r>
            <w:r w:rsidR="00A86785">
              <w:rPr>
                <w:noProof/>
                <w:webHidden/>
              </w:rPr>
              <w:t>11</w:t>
            </w:r>
            <w:r w:rsidR="00FA3A08">
              <w:rPr>
                <w:noProof/>
                <w:webHidden/>
              </w:rPr>
              <w:fldChar w:fldCharType="end"/>
            </w:r>
          </w:hyperlink>
        </w:p>
        <w:p w14:paraId="6A809D23" w14:textId="377D485F" w:rsidR="00FA3A08" w:rsidRDefault="00D442B0">
          <w:pPr>
            <w:pStyle w:val="TDC1"/>
            <w:rPr>
              <w:rFonts w:eastAsiaTheme="minorEastAsia"/>
              <w:noProof/>
              <w:kern w:val="0"/>
              <w:sz w:val="22"/>
              <w:lang w:eastAsia="es-CO"/>
              <w14:ligatures w14:val="none"/>
            </w:rPr>
          </w:pPr>
          <w:hyperlink w:anchor="_Toc179299746" w:history="1">
            <w:r w:rsidR="00FA3A08" w:rsidRPr="00DB27CF">
              <w:rPr>
                <w:rStyle w:val="Hipervnculo"/>
                <w:noProof/>
              </w:rPr>
              <w:t>Síntesis</w:t>
            </w:r>
            <w:r w:rsidR="00FA3A08">
              <w:rPr>
                <w:noProof/>
                <w:webHidden/>
              </w:rPr>
              <w:tab/>
            </w:r>
            <w:r w:rsidR="00FA3A08">
              <w:rPr>
                <w:noProof/>
                <w:webHidden/>
              </w:rPr>
              <w:fldChar w:fldCharType="begin"/>
            </w:r>
            <w:r w:rsidR="00FA3A08">
              <w:rPr>
                <w:noProof/>
                <w:webHidden/>
              </w:rPr>
              <w:instrText xml:space="preserve"> PAGEREF _Toc179299746 \h </w:instrText>
            </w:r>
            <w:r w:rsidR="00FA3A08">
              <w:rPr>
                <w:noProof/>
                <w:webHidden/>
              </w:rPr>
            </w:r>
            <w:r w:rsidR="00FA3A08">
              <w:rPr>
                <w:noProof/>
                <w:webHidden/>
              </w:rPr>
              <w:fldChar w:fldCharType="separate"/>
            </w:r>
            <w:r w:rsidR="00A86785">
              <w:rPr>
                <w:noProof/>
                <w:webHidden/>
              </w:rPr>
              <w:t>15</w:t>
            </w:r>
            <w:r w:rsidR="00FA3A08">
              <w:rPr>
                <w:noProof/>
                <w:webHidden/>
              </w:rPr>
              <w:fldChar w:fldCharType="end"/>
            </w:r>
          </w:hyperlink>
        </w:p>
        <w:p w14:paraId="63194152" w14:textId="3D9038D6" w:rsidR="00FA3A08" w:rsidRDefault="00D442B0">
          <w:pPr>
            <w:pStyle w:val="TDC1"/>
            <w:rPr>
              <w:rFonts w:eastAsiaTheme="minorEastAsia"/>
              <w:noProof/>
              <w:kern w:val="0"/>
              <w:sz w:val="22"/>
              <w:lang w:eastAsia="es-CO"/>
              <w14:ligatures w14:val="none"/>
            </w:rPr>
          </w:pPr>
          <w:hyperlink w:anchor="_Toc179299747" w:history="1">
            <w:r w:rsidR="00FA3A08" w:rsidRPr="00DB27CF">
              <w:rPr>
                <w:rStyle w:val="Hipervnculo"/>
                <w:noProof/>
              </w:rPr>
              <w:t>Material complementario</w:t>
            </w:r>
            <w:r w:rsidR="00FA3A08">
              <w:rPr>
                <w:noProof/>
                <w:webHidden/>
              </w:rPr>
              <w:tab/>
            </w:r>
            <w:r w:rsidR="00FA3A08">
              <w:rPr>
                <w:noProof/>
                <w:webHidden/>
              </w:rPr>
              <w:fldChar w:fldCharType="begin"/>
            </w:r>
            <w:r w:rsidR="00FA3A08">
              <w:rPr>
                <w:noProof/>
                <w:webHidden/>
              </w:rPr>
              <w:instrText xml:space="preserve"> PAGEREF _Toc179299747 \h </w:instrText>
            </w:r>
            <w:r w:rsidR="00FA3A08">
              <w:rPr>
                <w:noProof/>
                <w:webHidden/>
              </w:rPr>
            </w:r>
            <w:r w:rsidR="00FA3A08">
              <w:rPr>
                <w:noProof/>
                <w:webHidden/>
              </w:rPr>
              <w:fldChar w:fldCharType="separate"/>
            </w:r>
            <w:r w:rsidR="00A86785">
              <w:rPr>
                <w:noProof/>
                <w:webHidden/>
              </w:rPr>
              <w:t>16</w:t>
            </w:r>
            <w:r w:rsidR="00FA3A08">
              <w:rPr>
                <w:noProof/>
                <w:webHidden/>
              </w:rPr>
              <w:fldChar w:fldCharType="end"/>
            </w:r>
          </w:hyperlink>
        </w:p>
        <w:p w14:paraId="5AEBDF6C" w14:textId="3E886A2E" w:rsidR="00FA3A08" w:rsidRDefault="00D442B0">
          <w:pPr>
            <w:pStyle w:val="TDC1"/>
            <w:rPr>
              <w:rFonts w:eastAsiaTheme="minorEastAsia"/>
              <w:noProof/>
              <w:kern w:val="0"/>
              <w:sz w:val="22"/>
              <w:lang w:eastAsia="es-CO"/>
              <w14:ligatures w14:val="none"/>
            </w:rPr>
          </w:pPr>
          <w:hyperlink w:anchor="_Toc179299748" w:history="1">
            <w:r w:rsidR="00FA3A08" w:rsidRPr="00DB27CF">
              <w:rPr>
                <w:rStyle w:val="Hipervnculo"/>
                <w:noProof/>
              </w:rPr>
              <w:t>Glosario</w:t>
            </w:r>
            <w:r w:rsidR="00FA3A08">
              <w:rPr>
                <w:noProof/>
                <w:webHidden/>
              </w:rPr>
              <w:tab/>
            </w:r>
            <w:r w:rsidR="00FA3A08">
              <w:rPr>
                <w:noProof/>
                <w:webHidden/>
              </w:rPr>
              <w:fldChar w:fldCharType="begin"/>
            </w:r>
            <w:r w:rsidR="00FA3A08">
              <w:rPr>
                <w:noProof/>
                <w:webHidden/>
              </w:rPr>
              <w:instrText xml:space="preserve"> PAGEREF _Toc179299748 \h </w:instrText>
            </w:r>
            <w:r w:rsidR="00FA3A08">
              <w:rPr>
                <w:noProof/>
                <w:webHidden/>
              </w:rPr>
            </w:r>
            <w:r w:rsidR="00FA3A08">
              <w:rPr>
                <w:noProof/>
                <w:webHidden/>
              </w:rPr>
              <w:fldChar w:fldCharType="separate"/>
            </w:r>
            <w:r w:rsidR="00A86785">
              <w:rPr>
                <w:noProof/>
                <w:webHidden/>
              </w:rPr>
              <w:t>18</w:t>
            </w:r>
            <w:r w:rsidR="00FA3A08">
              <w:rPr>
                <w:noProof/>
                <w:webHidden/>
              </w:rPr>
              <w:fldChar w:fldCharType="end"/>
            </w:r>
          </w:hyperlink>
        </w:p>
        <w:p w14:paraId="25E71D02" w14:textId="421C12B5" w:rsidR="00FA3A08" w:rsidRDefault="00D442B0">
          <w:pPr>
            <w:pStyle w:val="TDC1"/>
            <w:rPr>
              <w:rFonts w:eastAsiaTheme="minorEastAsia"/>
              <w:noProof/>
              <w:kern w:val="0"/>
              <w:sz w:val="22"/>
              <w:lang w:eastAsia="es-CO"/>
              <w14:ligatures w14:val="none"/>
            </w:rPr>
          </w:pPr>
          <w:hyperlink w:anchor="_Toc179299749" w:history="1">
            <w:r w:rsidR="00FA3A08" w:rsidRPr="00DB27CF">
              <w:rPr>
                <w:rStyle w:val="Hipervnculo"/>
                <w:noProof/>
              </w:rPr>
              <w:t>Referencias bibliográficas</w:t>
            </w:r>
            <w:r w:rsidR="00FA3A08">
              <w:rPr>
                <w:noProof/>
                <w:webHidden/>
              </w:rPr>
              <w:tab/>
            </w:r>
            <w:r w:rsidR="00FA3A08">
              <w:rPr>
                <w:noProof/>
                <w:webHidden/>
              </w:rPr>
              <w:fldChar w:fldCharType="begin"/>
            </w:r>
            <w:r w:rsidR="00FA3A08">
              <w:rPr>
                <w:noProof/>
                <w:webHidden/>
              </w:rPr>
              <w:instrText xml:space="preserve"> PAGEREF _Toc179299749 \h </w:instrText>
            </w:r>
            <w:r w:rsidR="00FA3A08">
              <w:rPr>
                <w:noProof/>
                <w:webHidden/>
              </w:rPr>
            </w:r>
            <w:r w:rsidR="00FA3A08">
              <w:rPr>
                <w:noProof/>
                <w:webHidden/>
              </w:rPr>
              <w:fldChar w:fldCharType="separate"/>
            </w:r>
            <w:r w:rsidR="00A86785">
              <w:rPr>
                <w:noProof/>
                <w:webHidden/>
              </w:rPr>
              <w:t>19</w:t>
            </w:r>
            <w:r w:rsidR="00FA3A08">
              <w:rPr>
                <w:noProof/>
                <w:webHidden/>
              </w:rPr>
              <w:fldChar w:fldCharType="end"/>
            </w:r>
          </w:hyperlink>
        </w:p>
        <w:p w14:paraId="3910A12C" w14:textId="79549478" w:rsidR="00407522" w:rsidRPr="002F57E3" w:rsidRDefault="00D442B0" w:rsidP="0075057E">
          <w:pPr>
            <w:pStyle w:val="TDC1"/>
          </w:pPr>
          <w:hyperlink w:anchor="_Toc179299750" w:history="1">
            <w:r w:rsidR="00FA3A08" w:rsidRPr="00DB27CF">
              <w:rPr>
                <w:rStyle w:val="Hipervnculo"/>
                <w:noProof/>
              </w:rPr>
              <w:t>Créditos</w:t>
            </w:r>
            <w:r w:rsidR="00FA3A08">
              <w:rPr>
                <w:noProof/>
                <w:webHidden/>
              </w:rPr>
              <w:tab/>
            </w:r>
            <w:r w:rsidR="00FA3A08">
              <w:rPr>
                <w:noProof/>
                <w:webHidden/>
              </w:rPr>
              <w:fldChar w:fldCharType="begin"/>
            </w:r>
            <w:r w:rsidR="00FA3A08">
              <w:rPr>
                <w:noProof/>
                <w:webHidden/>
              </w:rPr>
              <w:instrText xml:space="preserve"> PAGEREF _Toc179299750 \h </w:instrText>
            </w:r>
            <w:r w:rsidR="00FA3A08">
              <w:rPr>
                <w:noProof/>
                <w:webHidden/>
              </w:rPr>
            </w:r>
            <w:r w:rsidR="00FA3A08">
              <w:rPr>
                <w:noProof/>
                <w:webHidden/>
              </w:rPr>
              <w:fldChar w:fldCharType="separate"/>
            </w:r>
            <w:r w:rsidR="00A86785">
              <w:rPr>
                <w:noProof/>
                <w:webHidden/>
              </w:rPr>
              <w:t>21</w:t>
            </w:r>
            <w:r w:rsidR="00FA3A08">
              <w:rPr>
                <w:noProof/>
                <w:webHidden/>
              </w:rPr>
              <w:fldChar w:fldCharType="end"/>
            </w:r>
          </w:hyperlink>
          <w:r w:rsidR="000434FA" w:rsidRPr="002F57E3">
            <w:rPr>
              <w:b/>
            </w:rPr>
            <w:fldChar w:fldCharType="end"/>
          </w:r>
        </w:p>
      </w:sdtContent>
    </w:sdt>
    <w:p w14:paraId="51859525" w14:textId="107A2601" w:rsidR="007F2B44" w:rsidRPr="002F57E3" w:rsidRDefault="007F2B44" w:rsidP="007F2B44">
      <w:pPr>
        <w:pStyle w:val="Titulosgenerales"/>
        <w:rPr>
          <w:lang w:val="es-CO"/>
        </w:rPr>
      </w:pPr>
      <w:bookmarkStart w:id="0" w:name="_Toc179299735"/>
      <w:r w:rsidRPr="002F57E3">
        <w:rPr>
          <w:lang w:val="es-CO"/>
        </w:rPr>
        <w:lastRenderedPageBreak/>
        <w:t>Introducción</w:t>
      </w:r>
      <w:bookmarkEnd w:id="0"/>
    </w:p>
    <w:p w14:paraId="09C3C024" w14:textId="77777777" w:rsidR="000036A6" w:rsidRDefault="000036A6" w:rsidP="000036A6">
      <w:r>
        <w:t>La comunicación efectiva y el trabajo en equipo son pilares fundamentales para el éxito de cualquier organización. A través de una comunicación asertiva, los miembros de una empresa pueden compartir información, resolver conflictos y colaborar de manera más eficiente, lo que resulta en una mayor productividad y un ambiente laboral más cohesivo.</w:t>
      </w:r>
    </w:p>
    <w:p w14:paraId="742C8D53" w14:textId="77777777" w:rsidR="000036A6" w:rsidRDefault="000036A6" w:rsidP="000036A6">
      <w:r>
        <w:t>Las relaciones interpersonales en el entorno laboral no solo facilitan el intercambio de ideas y la toma de decisiones, sino que también fortalecen el sentido de pertenencia y compromiso entre los empleados. Es esencial que los trabajadores desarrollen habilidades sociales que les permitan interactuar de manera respetuosa y efectiva con sus colegas, contribuyendo así a un entorno de trabajo más armonioso.</w:t>
      </w:r>
    </w:p>
    <w:p w14:paraId="0D9C3490" w14:textId="38CC035C" w:rsidR="001D434D" w:rsidRDefault="000036A6" w:rsidP="000036A6">
      <w:r>
        <w:t>Además, la ética empresarial juega un papel crucial en la construcción de un ambiente de trabajo saludable. La implementación de principios éticos en las relaciones laborales y en la gestión de la información asegura que las interacciones dentro de la organización se realicen de manera justa y equitativa, promoviendo una cultura organizacional basada en el respeto y la integridad.</w:t>
      </w:r>
      <w:r w:rsidR="00EE1629" w:rsidRPr="002F57E3">
        <w:br w:type="page"/>
      </w:r>
    </w:p>
    <w:p w14:paraId="7DFE8407" w14:textId="1BF9BE86" w:rsidR="00C407C1" w:rsidRPr="002F57E3" w:rsidRDefault="000036A6" w:rsidP="007F2B44">
      <w:pPr>
        <w:pStyle w:val="Ttulo1"/>
        <w:rPr>
          <w:lang w:val="es-CO"/>
        </w:rPr>
      </w:pPr>
      <w:bookmarkStart w:id="1" w:name="_Toc179299736"/>
      <w:r w:rsidRPr="000036A6">
        <w:rPr>
          <w:lang w:val="es-CO"/>
        </w:rPr>
        <w:lastRenderedPageBreak/>
        <w:t>La comunicación y las relaciones interpersonales</w:t>
      </w:r>
      <w:bookmarkEnd w:id="1"/>
    </w:p>
    <w:p w14:paraId="06C9B6D5" w14:textId="77777777" w:rsidR="000036A6" w:rsidRDefault="000036A6" w:rsidP="000036A6">
      <w:pPr>
        <w:rPr>
          <w:lang w:eastAsia="es-CO"/>
        </w:rPr>
      </w:pPr>
      <w:r>
        <w:rPr>
          <w:lang w:eastAsia="es-CO"/>
        </w:rPr>
        <w:t>Las relaciones interpersonales se establecen entre grupos de personas; es decir, son las formas de interacción entre los individuos. En una empresa, estas relaciones se desarrollan para compartir información, mejores prácticas y decisiones, o para ayudar a cada miembro a desempeñarse dentro de su área de acción. Por ello, es crucial comprender estas relaciones y aplicarlas en el entorno laboral.</w:t>
      </w:r>
    </w:p>
    <w:p w14:paraId="5F2783E0" w14:textId="1031C423" w:rsidR="000036A6" w:rsidRDefault="000036A6" w:rsidP="000036A6">
      <w:pPr>
        <w:pStyle w:val="Ttulo2"/>
      </w:pPr>
      <w:bookmarkStart w:id="2" w:name="_Toc179299737"/>
      <w:r>
        <w:t>La comunicación como base del trabajo en equipo</w:t>
      </w:r>
      <w:bookmarkEnd w:id="2"/>
    </w:p>
    <w:p w14:paraId="09FB1746" w14:textId="77777777" w:rsidR="000036A6" w:rsidRDefault="000036A6" w:rsidP="000036A6">
      <w:pPr>
        <w:rPr>
          <w:lang w:eastAsia="es-CO"/>
        </w:rPr>
      </w:pPr>
      <w:r>
        <w:rPr>
          <w:lang w:eastAsia="es-CO"/>
        </w:rPr>
        <w:t>La comunicación es la base fundamental del trabajo en equipo. La capacidad para administrar estos equipos radica en las personas que comprenden y manejan asertivamente las técnicas para interactuar con otros, reconociendo el valor de establecer relaciones humanas adecuadas en diversos ámbitos de la vida. Esto implica desarrollar la habilidad para dialogar y discutir de manera constructiva.</w:t>
      </w:r>
    </w:p>
    <w:p w14:paraId="27E847A8" w14:textId="77777777" w:rsidR="000036A6" w:rsidRDefault="000036A6" w:rsidP="000036A6">
      <w:pPr>
        <w:rPr>
          <w:lang w:eastAsia="es-CO"/>
        </w:rPr>
      </w:pPr>
      <w:r>
        <w:rPr>
          <w:lang w:eastAsia="es-CO"/>
        </w:rPr>
        <w:t>Es fundamental aprender a escuchar a los demás desde su perspectiva, fomentando el pensamiento crítico como herramienta para comprender el mensaje que desean transmitir. De este modo, se pueden analizar y evaluar las ideas con una perspectiva más amplia.</w:t>
      </w:r>
    </w:p>
    <w:p w14:paraId="62B6A2D8" w14:textId="77777777" w:rsidR="000036A6" w:rsidRDefault="000036A6" w:rsidP="000036A6">
      <w:pPr>
        <w:rPr>
          <w:lang w:eastAsia="es-CO"/>
        </w:rPr>
      </w:pPr>
      <w:r>
        <w:rPr>
          <w:lang w:eastAsia="es-CO"/>
        </w:rPr>
        <w:t>Dialogar, intercambiar ideas con otros, genera diversos beneficios. El diálogo implica discusión, ya que a través de la exposición de ideas se argumenta sólidamente el porqué de las mismas, se debaten posturas y se permite la inclusión de diferentes perspectivas para alcanzar acuerdos que beneficien a la organización.</w:t>
      </w:r>
    </w:p>
    <w:p w14:paraId="68871355" w14:textId="77777777" w:rsidR="000036A6" w:rsidRDefault="000036A6" w:rsidP="000036A6">
      <w:pPr>
        <w:rPr>
          <w:lang w:eastAsia="es-CO"/>
        </w:rPr>
      </w:pPr>
      <w:r>
        <w:rPr>
          <w:lang w:eastAsia="es-CO"/>
        </w:rPr>
        <w:t xml:space="preserve">Las relaciones interpersonales constituyen un aspecto básico en la vida. El éxito depende en gran parte de la manera como se relacione y comunique con las personas. </w:t>
      </w:r>
      <w:r>
        <w:rPr>
          <w:lang w:eastAsia="es-CO"/>
        </w:rPr>
        <w:lastRenderedPageBreak/>
        <w:t>Por tanto, el desarrollo de las relaciones interpersonales, fundada en una acertada comunicación, es una tarea que depende de cada uno.</w:t>
      </w:r>
    </w:p>
    <w:p w14:paraId="701CF2C0" w14:textId="77777777" w:rsidR="000036A6" w:rsidRDefault="000036A6" w:rsidP="000036A6">
      <w:pPr>
        <w:rPr>
          <w:lang w:eastAsia="es-CO"/>
        </w:rPr>
      </w:pPr>
      <w:r>
        <w:rPr>
          <w:lang w:eastAsia="es-CO"/>
        </w:rPr>
        <w:t>La manera en que nos dirigimos a los demás, el impacto que generamos, la diferencia entre criticar acciones o personas, y la naturaleza de nuestros comentarios son aspectos clave de la comunicación:</w:t>
      </w:r>
    </w:p>
    <w:p w14:paraId="35C9EC2C" w14:textId="77777777" w:rsidR="000036A6" w:rsidRDefault="000036A6" w:rsidP="000036A6">
      <w:pPr>
        <w:pStyle w:val="Prrafodelista"/>
        <w:numPr>
          <w:ilvl w:val="0"/>
          <w:numId w:val="34"/>
        </w:numPr>
        <w:rPr>
          <w:lang w:eastAsia="es-CO"/>
        </w:rPr>
      </w:pPr>
      <w:r>
        <w:rPr>
          <w:lang w:eastAsia="es-CO"/>
        </w:rPr>
        <w:t>¿Cómo se dirige a las personas?</w:t>
      </w:r>
    </w:p>
    <w:p w14:paraId="1E76335F" w14:textId="77777777" w:rsidR="000036A6" w:rsidRDefault="000036A6" w:rsidP="000036A6">
      <w:pPr>
        <w:pStyle w:val="Prrafodelista"/>
        <w:numPr>
          <w:ilvl w:val="0"/>
          <w:numId w:val="34"/>
        </w:numPr>
        <w:rPr>
          <w:lang w:eastAsia="es-CO"/>
        </w:rPr>
      </w:pPr>
      <w:r>
        <w:rPr>
          <w:lang w:eastAsia="es-CO"/>
        </w:rPr>
        <w:t>¿Qué impacto genera en los demás?</w:t>
      </w:r>
    </w:p>
    <w:p w14:paraId="379D7FC1" w14:textId="77777777" w:rsidR="000036A6" w:rsidRDefault="000036A6" w:rsidP="000036A6">
      <w:pPr>
        <w:pStyle w:val="Prrafodelista"/>
        <w:numPr>
          <w:ilvl w:val="0"/>
          <w:numId w:val="34"/>
        </w:numPr>
        <w:rPr>
          <w:lang w:eastAsia="es-CO"/>
        </w:rPr>
      </w:pPr>
      <w:r>
        <w:rPr>
          <w:lang w:eastAsia="es-CO"/>
        </w:rPr>
        <w:t>¿Cuándo se realiza una crítica: se hace a la acción o a la persona?</w:t>
      </w:r>
    </w:p>
    <w:p w14:paraId="303AEA74" w14:textId="77777777" w:rsidR="000036A6" w:rsidRDefault="000036A6" w:rsidP="000036A6">
      <w:pPr>
        <w:pStyle w:val="Prrafodelista"/>
        <w:numPr>
          <w:ilvl w:val="0"/>
          <w:numId w:val="34"/>
        </w:numPr>
        <w:rPr>
          <w:lang w:eastAsia="es-CO"/>
        </w:rPr>
      </w:pPr>
      <w:r>
        <w:rPr>
          <w:lang w:eastAsia="es-CO"/>
        </w:rPr>
        <w:t>¿Cómo se hacen los comentarios?</w:t>
      </w:r>
    </w:p>
    <w:p w14:paraId="5F4127B9" w14:textId="77777777" w:rsidR="000036A6" w:rsidRDefault="000036A6" w:rsidP="000036A6">
      <w:pPr>
        <w:pStyle w:val="Prrafodelista"/>
        <w:numPr>
          <w:ilvl w:val="0"/>
          <w:numId w:val="34"/>
        </w:numPr>
        <w:rPr>
          <w:lang w:eastAsia="es-CO"/>
        </w:rPr>
      </w:pPr>
      <w:r>
        <w:rPr>
          <w:lang w:eastAsia="es-CO"/>
        </w:rPr>
        <w:t>¿Son positivos o negativos?</w:t>
      </w:r>
    </w:p>
    <w:p w14:paraId="619DDE43" w14:textId="77777777" w:rsidR="000036A6" w:rsidRDefault="000036A6" w:rsidP="000036A6">
      <w:pPr>
        <w:rPr>
          <w:lang w:eastAsia="es-CO"/>
        </w:rPr>
      </w:pPr>
      <w:r>
        <w:rPr>
          <w:lang w:eastAsia="es-CO"/>
        </w:rPr>
        <w:t>Las habilidades sociales son fundamentales para establecer relaciones saludables y efectivas en todos los ámbitos de la vida:</w:t>
      </w:r>
    </w:p>
    <w:p w14:paraId="31377D48" w14:textId="77777777" w:rsidR="000036A6" w:rsidRPr="000036A6" w:rsidRDefault="000036A6" w:rsidP="000036A6">
      <w:pPr>
        <w:pStyle w:val="Prrafodelista"/>
        <w:numPr>
          <w:ilvl w:val="0"/>
          <w:numId w:val="35"/>
        </w:numPr>
        <w:rPr>
          <w:b/>
          <w:bCs/>
          <w:lang w:eastAsia="es-CO"/>
        </w:rPr>
      </w:pPr>
      <w:r w:rsidRPr="000036A6">
        <w:rPr>
          <w:b/>
          <w:bCs/>
          <w:lang w:eastAsia="es-CO"/>
        </w:rPr>
        <w:t>Para reflexionar</w:t>
      </w:r>
    </w:p>
    <w:p w14:paraId="38CE0907" w14:textId="77777777" w:rsidR="000036A6" w:rsidRDefault="000036A6" w:rsidP="000036A6">
      <w:pPr>
        <w:pStyle w:val="Prrafodelista"/>
        <w:ind w:left="1429" w:firstLine="0"/>
        <w:rPr>
          <w:lang w:eastAsia="es-CO"/>
        </w:rPr>
      </w:pPr>
      <w:r>
        <w:rPr>
          <w:lang w:eastAsia="es-CO"/>
        </w:rPr>
        <w:t>Facilitar que otras personas suplan sus necesidades mejora nuestra capacidad de interactuar, incluso si implica dejar de lado nuestras propias necesidades.</w:t>
      </w:r>
    </w:p>
    <w:p w14:paraId="1C8A84D8" w14:textId="77777777" w:rsidR="000036A6" w:rsidRPr="000036A6" w:rsidRDefault="000036A6" w:rsidP="000036A6">
      <w:pPr>
        <w:pStyle w:val="Prrafodelista"/>
        <w:numPr>
          <w:ilvl w:val="0"/>
          <w:numId w:val="35"/>
        </w:numPr>
        <w:rPr>
          <w:b/>
          <w:bCs/>
          <w:lang w:eastAsia="es-CO"/>
        </w:rPr>
      </w:pPr>
      <w:r w:rsidRPr="000036A6">
        <w:rPr>
          <w:b/>
          <w:bCs/>
          <w:lang w:eastAsia="es-CO"/>
        </w:rPr>
        <w:t>Habilidades sociales</w:t>
      </w:r>
    </w:p>
    <w:p w14:paraId="09171442" w14:textId="77777777" w:rsidR="000036A6" w:rsidRDefault="000036A6" w:rsidP="000036A6">
      <w:pPr>
        <w:pStyle w:val="Prrafodelista"/>
        <w:ind w:left="1429" w:firstLine="0"/>
        <w:rPr>
          <w:lang w:eastAsia="es-CO"/>
        </w:rPr>
      </w:pPr>
      <w:r>
        <w:rPr>
          <w:lang w:eastAsia="es-CO"/>
        </w:rPr>
        <w:t>Comportamientos adecuados en relaciones interpersonales que facilitan la interacción con otros, sin negar los derechos de los demás.</w:t>
      </w:r>
    </w:p>
    <w:p w14:paraId="34AB400E" w14:textId="77777777" w:rsidR="000036A6" w:rsidRPr="000036A6" w:rsidRDefault="000036A6" w:rsidP="000036A6">
      <w:pPr>
        <w:pStyle w:val="Prrafodelista"/>
        <w:numPr>
          <w:ilvl w:val="0"/>
          <w:numId w:val="35"/>
        </w:numPr>
        <w:rPr>
          <w:b/>
          <w:bCs/>
          <w:lang w:eastAsia="es-CO"/>
        </w:rPr>
      </w:pPr>
      <w:r w:rsidRPr="000036A6">
        <w:rPr>
          <w:b/>
          <w:bCs/>
          <w:lang w:eastAsia="es-CO"/>
        </w:rPr>
        <w:t>Aprendizaje y perfeccionamiento</w:t>
      </w:r>
    </w:p>
    <w:p w14:paraId="28C536BF" w14:textId="77777777" w:rsidR="000036A6" w:rsidRDefault="000036A6" w:rsidP="000036A6">
      <w:pPr>
        <w:pStyle w:val="Prrafodelista"/>
        <w:ind w:left="1429" w:firstLine="0"/>
        <w:rPr>
          <w:lang w:eastAsia="es-CO"/>
        </w:rPr>
      </w:pPr>
      <w:r>
        <w:rPr>
          <w:lang w:eastAsia="es-CO"/>
        </w:rPr>
        <w:t>Las habilidades sociales son comportamientos que pueden aprenderse y perfeccionarse a lo largo de la vida, mediante experiencia y conocimientos adquiridos.</w:t>
      </w:r>
    </w:p>
    <w:p w14:paraId="6F5B5C91" w14:textId="77777777" w:rsidR="000036A6" w:rsidRPr="000036A6" w:rsidRDefault="000036A6" w:rsidP="000036A6">
      <w:pPr>
        <w:pStyle w:val="Prrafodelista"/>
        <w:numPr>
          <w:ilvl w:val="0"/>
          <w:numId w:val="35"/>
        </w:numPr>
        <w:rPr>
          <w:b/>
          <w:bCs/>
          <w:lang w:eastAsia="es-CO"/>
        </w:rPr>
      </w:pPr>
      <w:r w:rsidRPr="000036A6">
        <w:rPr>
          <w:b/>
          <w:bCs/>
          <w:lang w:eastAsia="es-CO"/>
        </w:rPr>
        <w:lastRenderedPageBreak/>
        <w:t>Importancia de aprenderlas</w:t>
      </w:r>
    </w:p>
    <w:p w14:paraId="1EFB2502" w14:textId="77777777" w:rsidR="000036A6" w:rsidRDefault="000036A6" w:rsidP="000036A6">
      <w:pPr>
        <w:pStyle w:val="Prrafodelista"/>
        <w:ind w:left="1429" w:firstLine="0"/>
        <w:rPr>
          <w:lang w:eastAsia="es-CO"/>
        </w:rPr>
      </w:pPr>
      <w:r>
        <w:rPr>
          <w:lang w:eastAsia="es-CO"/>
        </w:rPr>
        <w:t>Desarrollar habilidades sociales es fundamental para mantener relaciones óptimas en diversos ámbitos, como el social, familiar y laboral.</w:t>
      </w:r>
    </w:p>
    <w:p w14:paraId="3D872B92" w14:textId="77777777" w:rsidR="000036A6" w:rsidRDefault="000036A6" w:rsidP="000036A6">
      <w:pPr>
        <w:pStyle w:val="Ttulo3"/>
      </w:pPr>
      <w:bookmarkStart w:id="3" w:name="_Toc179299738"/>
      <w:r>
        <w:t>Habilidades sociales</w:t>
      </w:r>
      <w:bookmarkEnd w:id="3"/>
    </w:p>
    <w:p w14:paraId="059F5563" w14:textId="77777777" w:rsidR="000036A6" w:rsidRDefault="000036A6" w:rsidP="000036A6">
      <w:pPr>
        <w:rPr>
          <w:lang w:eastAsia="es-CO"/>
        </w:rPr>
      </w:pPr>
      <w:r>
        <w:rPr>
          <w:lang w:eastAsia="es-CO"/>
        </w:rPr>
        <w:t>Las habilidades sociales son esenciales para una convivencia armoniosa y efectiva, y se fundamentan en tres pilares clave: respeto, objetividad y tolerancia. Estos tres conceptos son fundamentales en las relaciones sociales, ya que son criterios que deben regir a todo grupo humano.</w:t>
      </w:r>
    </w:p>
    <w:p w14:paraId="00AB6A19" w14:textId="77777777" w:rsidR="000036A6" w:rsidRDefault="000036A6" w:rsidP="000036A6">
      <w:pPr>
        <w:pStyle w:val="Prrafodelista"/>
        <w:numPr>
          <w:ilvl w:val="0"/>
          <w:numId w:val="35"/>
        </w:numPr>
        <w:rPr>
          <w:lang w:eastAsia="es-CO"/>
        </w:rPr>
      </w:pPr>
      <w:r w:rsidRPr="000036A6">
        <w:rPr>
          <w:b/>
          <w:bCs/>
          <w:lang w:eastAsia="es-CO"/>
        </w:rPr>
        <w:t>Objetividad</w:t>
      </w:r>
    </w:p>
    <w:p w14:paraId="5829622A" w14:textId="77777777" w:rsidR="000036A6" w:rsidRDefault="000036A6" w:rsidP="000036A6">
      <w:pPr>
        <w:pStyle w:val="Prrafodelista"/>
        <w:ind w:left="1429" w:firstLine="0"/>
        <w:rPr>
          <w:lang w:eastAsia="es-CO"/>
        </w:rPr>
      </w:pPr>
      <w:r>
        <w:rPr>
          <w:lang w:eastAsia="es-CO"/>
        </w:rPr>
        <w:t>En las relaciones humanas, ser objetivo implica salir de uno mismo para llegar a un consenso con el otro, poniendo entre paréntesis ideas y preferencias personales para alcanzar un punto de vista común.</w:t>
      </w:r>
    </w:p>
    <w:p w14:paraId="77529A78" w14:textId="77777777" w:rsidR="000036A6" w:rsidRPr="000036A6" w:rsidRDefault="000036A6" w:rsidP="000036A6">
      <w:pPr>
        <w:pStyle w:val="Prrafodelista"/>
        <w:numPr>
          <w:ilvl w:val="0"/>
          <w:numId w:val="35"/>
        </w:numPr>
        <w:rPr>
          <w:b/>
          <w:bCs/>
          <w:lang w:eastAsia="es-CO"/>
        </w:rPr>
      </w:pPr>
      <w:r w:rsidRPr="000036A6">
        <w:rPr>
          <w:b/>
          <w:bCs/>
          <w:lang w:eastAsia="es-CO"/>
        </w:rPr>
        <w:t>Respeto</w:t>
      </w:r>
    </w:p>
    <w:p w14:paraId="36FCDB71" w14:textId="77777777" w:rsidR="000036A6" w:rsidRDefault="000036A6" w:rsidP="000036A6">
      <w:pPr>
        <w:pStyle w:val="Prrafodelista"/>
        <w:ind w:left="1429" w:firstLine="0"/>
        <w:rPr>
          <w:lang w:eastAsia="es-CO"/>
        </w:rPr>
      </w:pPr>
      <w:r>
        <w:rPr>
          <w:lang w:eastAsia="es-CO"/>
        </w:rPr>
        <w:t>Es el reconocimiento del otro como igual, con la misma libertad, valor inherente y derechos. El respeto es fundamental para una convivencia armoniosa y es la base de la ética y la moral.</w:t>
      </w:r>
    </w:p>
    <w:p w14:paraId="468D52B0" w14:textId="77777777" w:rsidR="000036A6" w:rsidRPr="000036A6" w:rsidRDefault="000036A6" w:rsidP="000036A6">
      <w:pPr>
        <w:pStyle w:val="Prrafodelista"/>
        <w:numPr>
          <w:ilvl w:val="0"/>
          <w:numId w:val="35"/>
        </w:numPr>
        <w:rPr>
          <w:b/>
          <w:bCs/>
          <w:lang w:eastAsia="es-CO"/>
        </w:rPr>
      </w:pPr>
      <w:r w:rsidRPr="000036A6">
        <w:rPr>
          <w:b/>
          <w:bCs/>
          <w:lang w:eastAsia="es-CO"/>
        </w:rPr>
        <w:t>Tolerancia</w:t>
      </w:r>
    </w:p>
    <w:p w14:paraId="36AA093F" w14:textId="77777777" w:rsidR="000036A6" w:rsidRDefault="000036A6" w:rsidP="000036A6">
      <w:pPr>
        <w:pStyle w:val="Prrafodelista"/>
        <w:ind w:left="1429" w:firstLine="0"/>
        <w:rPr>
          <w:lang w:eastAsia="es-CO"/>
        </w:rPr>
      </w:pPr>
      <w:r>
        <w:rPr>
          <w:lang w:eastAsia="es-CO"/>
        </w:rPr>
        <w:t>Es la capacidad de aceptar elementos contrarios, admitiendo algo con lo que no se está de acuerdo. Se considera una virtud que ayuda a evitar conflictos al admitir diferentes maneras de pensar y actuar.</w:t>
      </w:r>
    </w:p>
    <w:p w14:paraId="1C3AA54B" w14:textId="3E718F81" w:rsidR="000036A6" w:rsidRDefault="000036A6" w:rsidP="000036A6">
      <w:pPr>
        <w:pStyle w:val="Ttulo2"/>
      </w:pPr>
      <w:bookmarkStart w:id="4" w:name="_Toc179299739"/>
      <w:r>
        <w:t>Ética empresarial</w:t>
      </w:r>
      <w:bookmarkEnd w:id="4"/>
    </w:p>
    <w:p w14:paraId="10E3DF2D" w14:textId="77777777" w:rsidR="000036A6" w:rsidRDefault="000036A6" w:rsidP="000036A6">
      <w:pPr>
        <w:rPr>
          <w:lang w:eastAsia="es-CO"/>
        </w:rPr>
      </w:pPr>
      <w:r>
        <w:rPr>
          <w:lang w:eastAsia="es-CO"/>
        </w:rPr>
        <w:t xml:space="preserve">Para comprender qué es la ética empresarial, primero es necesario definir lo que es la ética en general. La ética es la disciplina que estudia los actos humanos según </w:t>
      </w:r>
      <w:r>
        <w:rPr>
          <w:lang w:eastAsia="es-CO"/>
        </w:rPr>
        <w:lastRenderedPageBreak/>
        <w:t>criterios morales de bondad o maldad. No es una ciencia experimental, sino racional, ya que fundamenta sus modelos a través de la razón. La ética busca proporcionar las razones por las cuales ciertas conductas son buenas y, por lo tanto, dignas de realizarse. Esto implica que la ética también es una ciencia normativa, pues establece lo que debería suceder.</w:t>
      </w:r>
    </w:p>
    <w:p w14:paraId="24746B30" w14:textId="77777777" w:rsidR="000036A6" w:rsidRDefault="000036A6" w:rsidP="000036A6">
      <w:pPr>
        <w:pStyle w:val="Ttulo3"/>
      </w:pPr>
      <w:bookmarkStart w:id="5" w:name="_Toc179299740"/>
      <w:r>
        <w:t>La ética y la economía</w:t>
      </w:r>
      <w:bookmarkEnd w:id="5"/>
    </w:p>
    <w:p w14:paraId="2140E688" w14:textId="77777777" w:rsidR="000036A6" w:rsidRDefault="000036A6" w:rsidP="000036A6">
      <w:pPr>
        <w:rPr>
          <w:lang w:eastAsia="es-CO"/>
        </w:rPr>
      </w:pPr>
      <w:r>
        <w:rPr>
          <w:lang w:eastAsia="es-CO"/>
        </w:rPr>
        <w:t>La ética se relaciona con otras ciencias que estudian las relaciones y el comportamiento humano. Es aquí donde, en relación con la economía política, surge la ética empresarial. Actos económicos como el trabajo y su división, la propiedad de los medios de producción o la distribución de los productos plantean problemas morales importantes que la ética no puede ignorar.</w:t>
      </w:r>
    </w:p>
    <w:p w14:paraId="51D8BDEE" w14:textId="77777777" w:rsidR="000036A6" w:rsidRDefault="000036A6" w:rsidP="000036A6">
      <w:pPr>
        <w:rPr>
          <w:lang w:eastAsia="es-CO"/>
        </w:rPr>
      </w:pPr>
      <w:r>
        <w:rPr>
          <w:lang w:eastAsia="es-CO"/>
        </w:rPr>
        <w:t>En el ámbito empresarial, donde cada empleado forma parte de una misma comunidad, es importante que cada individuo evalúe los siguientes aspectos:</w:t>
      </w:r>
    </w:p>
    <w:p w14:paraId="2D8C1337" w14:textId="77777777" w:rsidR="000036A6" w:rsidRDefault="000036A6" w:rsidP="000036A6">
      <w:pPr>
        <w:pStyle w:val="Prrafodelista"/>
        <w:numPr>
          <w:ilvl w:val="0"/>
          <w:numId w:val="35"/>
        </w:numPr>
        <w:rPr>
          <w:lang w:eastAsia="es-CO"/>
        </w:rPr>
      </w:pPr>
      <w:r>
        <w:rPr>
          <w:lang w:eastAsia="es-CO"/>
        </w:rPr>
        <w:t>¿Qué comportamiento es bueno y cuál es malo?</w:t>
      </w:r>
    </w:p>
    <w:p w14:paraId="71CA026A" w14:textId="77777777" w:rsidR="000036A6" w:rsidRDefault="000036A6" w:rsidP="000036A6">
      <w:pPr>
        <w:pStyle w:val="Prrafodelista"/>
        <w:numPr>
          <w:ilvl w:val="0"/>
          <w:numId w:val="35"/>
        </w:numPr>
        <w:rPr>
          <w:lang w:eastAsia="es-CO"/>
        </w:rPr>
      </w:pPr>
      <w:r>
        <w:rPr>
          <w:lang w:eastAsia="es-CO"/>
        </w:rPr>
        <w:t>¿Cómo afecta mi comportamiento a los demás?</w:t>
      </w:r>
    </w:p>
    <w:p w14:paraId="6DCB89C0" w14:textId="77777777" w:rsidR="000036A6" w:rsidRDefault="000036A6" w:rsidP="000036A6">
      <w:pPr>
        <w:pStyle w:val="Prrafodelista"/>
        <w:numPr>
          <w:ilvl w:val="0"/>
          <w:numId w:val="35"/>
        </w:numPr>
        <w:rPr>
          <w:lang w:eastAsia="es-CO"/>
        </w:rPr>
      </w:pPr>
      <w:r>
        <w:rPr>
          <w:lang w:eastAsia="es-CO"/>
        </w:rPr>
        <w:t>¿Quién nos obliga a realizar esta acción?</w:t>
      </w:r>
    </w:p>
    <w:p w14:paraId="347084A9" w14:textId="77777777" w:rsidR="000036A6" w:rsidRDefault="000036A6" w:rsidP="000036A6">
      <w:pPr>
        <w:pStyle w:val="Prrafodelista"/>
        <w:numPr>
          <w:ilvl w:val="0"/>
          <w:numId w:val="35"/>
        </w:numPr>
        <w:rPr>
          <w:lang w:eastAsia="es-CO"/>
        </w:rPr>
      </w:pPr>
      <w:r>
        <w:rPr>
          <w:lang w:eastAsia="es-CO"/>
        </w:rPr>
        <w:t>Entre estas dos acciones, ¿cuál se debe elegir?</w:t>
      </w:r>
    </w:p>
    <w:p w14:paraId="59BBEB81" w14:textId="77777777" w:rsidR="000036A6" w:rsidRDefault="000036A6" w:rsidP="000036A6">
      <w:pPr>
        <w:rPr>
          <w:lang w:eastAsia="es-CO"/>
        </w:rPr>
      </w:pPr>
      <w:r>
        <w:rPr>
          <w:lang w:eastAsia="es-CO"/>
        </w:rPr>
        <w:t>Una vez analizados y planteados estos problemas que la ética estudia, se requiere una solución oportuna que no puede postergarse, ya que constituyen el meollo de la vida misma.</w:t>
      </w:r>
    </w:p>
    <w:p w14:paraId="3A82AC20" w14:textId="77777777" w:rsidR="000036A6" w:rsidRDefault="000036A6" w:rsidP="000036A6">
      <w:pPr>
        <w:pStyle w:val="Ttulo3"/>
      </w:pPr>
      <w:bookmarkStart w:id="6" w:name="_Toc179299741"/>
      <w:r>
        <w:lastRenderedPageBreak/>
        <w:t>Motivación de los empleados</w:t>
      </w:r>
      <w:bookmarkEnd w:id="6"/>
    </w:p>
    <w:p w14:paraId="42121002" w14:textId="77777777" w:rsidR="000036A6" w:rsidRDefault="000036A6" w:rsidP="000036A6">
      <w:pPr>
        <w:rPr>
          <w:lang w:eastAsia="es-CO"/>
        </w:rPr>
      </w:pPr>
      <w:r>
        <w:rPr>
          <w:lang w:eastAsia="es-CO"/>
        </w:rPr>
        <w:t>Si un jefe no motiva a sus empleados ni promueve el enriquecimiento del puesto de trabajo (es decir, no incentiva sus funciones), es probable que las relaciones laborales se deterioren. En la actualidad, se afirma que cada jefe debe convertirse en un mentor para sus empleados. Esto se logra cuando:</w:t>
      </w:r>
    </w:p>
    <w:p w14:paraId="66947CDF" w14:textId="77777777" w:rsidR="000036A6" w:rsidRDefault="000036A6" w:rsidP="000036A6">
      <w:pPr>
        <w:pStyle w:val="Prrafodelista"/>
        <w:numPr>
          <w:ilvl w:val="0"/>
          <w:numId w:val="36"/>
        </w:numPr>
        <w:rPr>
          <w:lang w:eastAsia="es-CO"/>
        </w:rPr>
      </w:pPr>
      <w:r>
        <w:rPr>
          <w:lang w:eastAsia="es-CO"/>
        </w:rPr>
        <w:t>Escucha y comprende el punto de vista de sus empleados.</w:t>
      </w:r>
    </w:p>
    <w:p w14:paraId="338915DE" w14:textId="77777777" w:rsidR="000036A6" w:rsidRDefault="000036A6" w:rsidP="000036A6">
      <w:pPr>
        <w:pStyle w:val="Prrafodelista"/>
        <w:numPr>
          <w:ilvl w:val="0"/>
          <w:numId w:val="36"/>
        </w:numPr>
        <w:rPr>
          <w:lang w:eastAsia="es-CO"/>
        </w:rPr>
      </w:pPr>
      <w:r>
        <w:rPr>
          <w:lang w:eastAsia="es-CO"/>
        </w:rPr>
        <w:t>Mantiene la calma cuando un empleado comete un error.</w:t>
      </w:r>
    </w:p>
    <w:p w14:paraId="7E8F7D06" w14:textId="77777777" w:rsidR="000036A6" w:rsidRDefault="000036A6" w:rsidP="000036A6">
      <w:pPr>
        <w:pStyle w:val="Prrafodelista"/>
        <w:numPr>
          <w:ilvl w:val="0"/>
          <w:numId w:val="36"/>
        </w:numPr>
        <w:rPr>
          <w:lang w:eastAsia="es-CO"/>
        </w:rPr>
      </w:pPr>
      <w:r>
        <w:rPr>
          <w:lang w:eastAsia="es-CO"/>
        </w:rPr>
        <w:t>Posee autoconfianza y estabilidad emocional.</w:t>
      </w:r>
    </w:p>
    <w:p w14:paraId="6CC413B8" w14:textId="77777777" w:rsidR="000036A6" w:rsidRDefault="000036A6" w:rsidP="000036A6">
      <w:pPr>
        <w:pStyle w:val="Prrafodelista"/>
        <w:numPr>
          <w:ilvl w:val="0"/>
          <w:numId w:val="36"/>
        </w:numPr>
        <w:rPr>
          <w:lang w:eastAsia="es-CO"/>
        </w:rPr>
      </w:pPr>
      <w:r>
        <w:rPr>
          <w:lang w:eastAsia="es-CO"/>
        </w:rPr>
        <w:t>Fomenta el trabajo en equipo.</w:t>
      </w:r>
    </w:p>
    <w:p w14:paraId="7DDD1C45" w14:textId="77777777" w:rsidR="000036A6" w:rsidRDefault="000036A6" w:rsidP="000036A6">
      <w:pPr>
        <w:pStyle w:val="Prrafodelista"/>
        <w:numPr>
          <w:ilvl w:val="0"/>
          <w:numId w:val="36"/>
        </w:numPr>
        <w:rPr>
          <w:lang w:eastAsia="es-CO"/>
        </w:rPr>
      </w:pPr>
      <w:r>
        <w:rPr>
          <w:lang w:eastAsia="es-CO"/>
        </w:rPr>
        <w:t>Promueve el bienestar del empleado.</w:t>
      </w:r>
    </w:p>
    <w:p w14:paraId="1EB3800F" w14:textId="45041089" w:rsidR="008816FC" w:rsidRPr="002F57E3" w:rsidRDefault="000036A6" w:rsidP="000036A6">
      <w:pPr>
        <w:pStyle w:val="Prrafodelista"/>
        <w:numPr>
          <w:ilvl w:val="0"/>
          <w:numId w:val="36"/>
        </w:numPr>
        <w:rPr>
          <w:lang w:eastAsia="es-CO"/>
        </w:rPr>
      </w:pPr>
      <w:r>
        <w:rPr>
          <w:lang w:eastAsia="es-CO"/>
        </w:rPr>
        <w:t>Contribuye a la construcción de la autoconfianza de los empleados.</w:t>
      </w:r>
      <w:r w:rsidR="008816FC" w:rsidRPr="002F57E3">
        <w:rPr>
          <w:lang w:eastAsia="es-CO"/>
        </w:rPr>
        <w:br w:type="page"/>
      </w:r>
    </w:p>
    <w:p w14:paraId="3A1774F5" w14:textId="78A8C62C" w:rsidR="00B52383" w:rsidRPr="002F57E3" w:rsidRDefault="000036A6" w:rsidP="0015686E">
      <w:pPr>
        <w:pStyle w:val="Ttulo1"/>
        <w:rPr>
          <w:lang w:val="es-CO"/>
        </w:rPr>
      </w:pPr>
      <w:bookmarkStart w:id="7" w:name="_Toc179299742"/>
      <w:r w:rsidRPr="000036A6">
        <w:rPr>
          <w:lang w:val="es-CO"/>
        </w:rPr>
        <w:lastRenderedPageBreak/>
        <w:t>Relaciones interpersonales laborales con los compañeros</w:t>
      </w:r>
      <w:bookmarkEnd w:id="7"/>
    </w:p>
    <w:p w14:paraId="5E699C6F" w14:textId="77777777" w:rsidR="005B22B3" w:rsidRPr="005B22B3" w:rsidRDefault="005B22B3" w:rsidP="005B22B3">
      <w:pPr>
        <w:rPr>
          <w:lang w:val="es-419" w:eastAsia="es-CO"/>
        </w:rPr>
      </w:pPr>
      <w:r w:rsidRPr="005B22B3">
        <w:rPr>
          <w:lang w:val="es-419" w:eastAsia="es-CO"/>
        </w:rPr>
        <w:t>Un grupo está formado por personas que interactúan entre sí, se identifican sociológicamente y se sienten miembros de este. En una empresa, estos grupos pueden ser formales (constituidos por mandato de la gerencia para realizar tareas específicas) o informales (formados libremente por individuos con experiencias laborales comunes). La gerencia debe facilitar la evolución de los grupos de trabajo en equipos de trabajo, lo cual se logra cuando los miembros están centrados en ayudarse mutuamente para alcanzar una meta común.</w:t>
      </w:r>
    </w:p>
    <w:p w14:paraId="68F72E5B" w14:textId="77777777" w:rsidR="005B22B3" w:rsidRPr="005B22B3" w:rsidRDefault="005B22B3" w:rsidP="005B22B3">
      <w:pPr>
        <w:rPr>
          <w:lang w:val="es-419" w:eastAsia="es-CO"/>
        </w:rPr>
      </w:pPr>
      <w:r w:rsidRPr="005B22B3">
        <w:rPr>
          <w:lang w:val="es-419" w:eastAsia="es-CO"/>
        </w:rPr>
        <w:t>Si los empleados conforman equipos de trabajo, sus relaciones interpersonales mejorarán, y surgirá un sentimiento de identidad y compromiso hacia la empresa, lo cual beneficiará a todos sus integrantes.</w:t>
      </w:r>
    </w:p>
    <w:p w14:paraId="252EDBFE" w14:textId="77777777" w:rsidR="005B22B3" w:rsidRPr="005B22B3" w:rsidRDefault="005B22B3" w:rsidP="005B22B3">
      <w:pPr>
        <w:rPr>
          <w:lang w:val="es-419" w:eastAsia="es-CO"/>
        </w:rPr>
      </w:pPr>
      <w:r w:rsidRPr="005B22B3">
        <w:rPr>
          <w:lang w:val="es-419" w:eastAsia="es-CO"/>
        </w:rPr>
        <w:t>Las relaciones interpersonales mejoran con una buena comunicación. Para que esto se cumpla, se debe valorar y respetar el pensamiento de los demás. ¿Se hace esto en el trabajo?</w:t>
      </w:r>
    </w:p>
    <w:p w14:paraId="3732DCD3" w14:textId="7217CD34" w:rsidR="005B22B3" w:rsidRPr="005B22B3" w:rsidRDefault="005B22B3" w:rsidP="00877B05">
      <w:pPr>
        <w:pStyle w:val="Ttulo2"/>
      </w:pPr>
      <w:bookmarkStart w:id="8" w:name="_Toc179299743"/>
      <w:r w:rsidRPr="005B22B3">
        <w:t>Dificultades en las relaciones interpersonales</w:t>
      </w:r>
      <w:bookmarkEnd w:id="8"/>
    </w:p>
    <w:p w14:paraId="354E54AF" w14:textId="015FCECA" w:rsidR="005B22B3" w:rsidRDefault="005B22B3" w:rsidP="005B22B3">
      <w:pPr>
        <w:rPr>
          <w:lang w:val="es-419" w:eastAsia="es-CO"/>
        </w:rPr>
      </w:pPr>
      <w:r w:rsidRPr="005B22B3">
        <w:rPr>
          <w:lang w:val="es-419" w:eastAsia="es-CO"/>
        </w:rPr>
        <w:t>La comunicación es un pilar fundamental en las relaciones humanas. Sin embargo, en ocasiones, las diferencias que nos caracterizan crean obstáculos que impiden el libre desarrollo de la interacción con el otro. Es fundamental aprovechar estas situaciones de contraste, de manera tal que se conviertan en oportunidades para aprender acerca de quienes nos rodean. Entre los diferentes tipos de dificultades se encuentran:</w:t>
      </w:r>
    </w:p>
    <w:p w14:paraId="538CCE8F" w14:textId="5BDD201C" w:rsidR="00877B05" w:rsidRDefault="00877B05" w:rsidP="005B22B3">
      <w:pPr>
        <w:rPr>
          <w:lang w:val="es-419" w:eastAsia="es-CO"/>
        </w:rPr>
      </w:pPr>
    </w:p>
    <w:p w14:paraId="4D25C782" w14:textId="77777777" w:rsidR="00877B05" w:rsidRPr="005B22B3" w:rsidRDefault="00877B05" w:rsidP="005B22B3">
      <w:pPr>
        <w:rPr>
          <w:lang w:val="es-419" w:eastAsia="es-CO"/>
        </w:rPr>
      </w:pPr>
    </w:p>
    <w:p w14:paraId="1C8B32E0"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lastRenderedPageBreak/>
        <w:t>El conflicto</w:t>
      </w:r>
    </w:p>
    <w:p w14:paraId="232B8748" w14:textId="77777777" w:rsidR="005B22B3" w:rsidRPr="00877B05" w:rsidRDefault="005B22B3" w:rsidP="00877B05">
      <w:pPr>
        <w:pStyle w:val="Prrafodelista"/>
        <w:ind w:left="1429" w:firstLine="0"/>
        <w:rPr>
          <w:lang w:val="es-419" w:eastAsia="es-CO"/>
        </w:rPr>
      </w:pPr>
      <w:r w:rsidRPr="00877B05">
        <w:rPr>
          <w:lang w:val="es-419" w:eastAsia="es-CO"/>
        </w:rPr>
        <w:t>El conflicto es una situación compleja que enfrenta a individuos, grupos, organizaciones sociales o naciones. De ahí que existan conflictos interpersonales, intergrupales, sociales e internacionales. Su naturaleza varía según el punto de desencuentro: valores contradictorios, fines antagónicos, discrepancia en las metas o los medios, etc.</w:t>
      </w:r>
    </w:p>
    <w:p w14:paraId="68166064" w14:textId="77777777" w:rsidR="005B22B3" w:rsidRPr="00877B05" w:rsidRDefault="005B22B3" w:rsidP="00877B05">
      <w:pPr>
        <w:pStyle w:val="Prrafodelista"/>
        <w:ind w:left="1429" w:firstLine="0"/>
        <w:rPr>
          <w:lang w:val="es-419" w:eastAsia="es-CO"/>
        </w:rPr>
      </w:pPr>
      <w:r w:rsidRPr="00877B05">
        <w:rPr>
          <w:lang w:val="es-419" w:eastAsia="es-CO"/>
        </w:rPr>
        <w:t>Aunque el conflicto es inevitable, los individuos deben manejar sus relaciones de manera adecuada para que la organización funcione de manera efectiva. Aun así, un conflicto puede ser beneficioso si se emplea como instrumento de cambio e innovación.</w:t>
      </w:r>
    </w:p>
    <w:p w14:paraId="365EE053" w14:textId="77777777" w:rsidR="005B22B3" w:rsidRPr="00877B05" w:rsidRDefault="005B22B3" w:rsidP="00877B05">
      <w:pPr>
        <w:pStyle w:val="Prrafodelista"/>
        <w:numPr>
          <w:ilvl w:val="0"/>
          <w:numId w:val="37"/>
        </w:numPr>
        <w:rPr>
          <w:b/>
          <w:bCs/>
          <w:lang w:val="es-419" w:eastAsia="es-CO"/>
        </w:rPr>
      </w:pPr>
      <w:r w:rsidRPr="00877B05">
        <w:rPr>
          <w:b/>
          <w:bCs/>
          <w:lang w:val="es-419" w:eastAsia="es-CO"/>
        </w:rPr>
        <w:t>El rumor</w:t>
      </w:r>
    </w:p>
    <w:p w14:paraId="70D0ADE3" w14:textId="77777777" w:rsidR="005B22B3" w:rsidRPr="00877B05" w:rsidRDefault="005B22B3" w:rsidP="00877B05">
      <w:pPr>
        <w:pStyle w:val="Prrafodelista"/>
        <w:ind w:left="1429" w:firstLine="0"/>
        <w:rPr>
          <w:lang w:val="es-419" w:eastAsia="es-CO"/>
        </w:rPr>
      </w:pPr>
      <w:r w:rsidRPr="00877B05">
        <w:rPr>
          <w:lang w:val="es-419" w:eastAsia="es-CO"/>
        </w:rPr>
        <w:t>El rumor es la difusión de una noticia que circula de persona a persona sin ser verificada y sin que se disponga de medios de prueba seguros. Lo que define al rumor no es su origen, sino su evolución. El rumor se origina por la necesidad de la audiencia de clarificar, completar o comprender mensajes confusos.</w:t>
      </w:r>
    </w:p>
    <w:p w14:paraId="27FA0DC5" w14:textId="77777777" w:rsidR="005B22B3" w:rsidRPr="00877B05" w:rsidRDefault="005B22B3" w:rsidP="00877B05">
      <w:pPr>
        <w:pStyle w:val="Prrafodelista"/>
        <w:ind w:left="1429" w:firstLine="0"/>
        <w:rPr>
          <w:lang w:val="es-419" w:eastAsia="es-CO"/>
        </w:rPr>
      </w:pPr>
      <w:r w:rsidRPr="00877B05">
        <w:rPr>
          <w:lang w:val="es-419" w:eastAsia="es-CO"/>
        </w:rPr>
        <w:t>En el ámbito empresarial, el rumor es una de las principales fuentes de noticias e información sobre los cambios, proyectos y políticas. Por lo tanto, la administración debe prestar atención a la comunicación dentro de la empresa para evitar ambigüedades en la información que reciben los empleados.</w:t>
      </w:r>
    </w:p>
    <w:p w14:paraId="00C0B8D3" w14:textId="77777777" w:rsidR="005B22B3" w:rsidRPr="005B22B3" w:rsidRDefault="005B22B3" w:rsidP="006B3A71">
      <w:pPr>
        <w:pStyle w:val="Ttulo3"/>
      </w:pPr>
      <w:bookmarkStart w:id="9" w:name="_Toc179299744"/>
      <w:r w:rsidRPr="005B22B3">
        <w:t>Modos de resolución del conflicto</w:t>
      </w:r>
      <w:bookmarkEnd w:id="9"/>
    </w:p>
    <w:p w14:paraId="7C7F270D" w14:textId="77777777" w:rsidR="005B22B3" w:rsidRPr="005B22B3" w:rsidRDefault="005B22B3" w:rsidP="005B22B3">
      <w:pPr>
        <w:rPr>
          <w:lang w:val="es-419" w:eastAsia="es-CO"/>
        </w:rPr>
      </w:pPr>
      <w:r w:rsidRPr="005B22B3">
        <w:rPr>
          <w:lang w:val="es-419" w:eastAsia="es-CO"/>
        </w:rPr>
        <w:t xml:space="preserve">La resolución de conflictos es un aspecto crucial en la gestión de relaciones, tanto personales como profesionales. Existen diversos modos de abordar y solucionar los </w:t>
      </w:r>
      <w:r w:rsidRPr="005B22B3">
        <w:rPr>
          <w:lang w:val="es-419" w:eastAsia="es-CO"/>
        </w:rPr>
        <w:lastRenderedPageBreak/>
        <w:t>conflictos, cada uno con sus propios enfoques y técnicas, que van desde la negociación y el diálogo abierto hasta la mediación y la búsqueda de compromisos. Comprender y aplicar estos modos de resolución es fundamental para transformar situaciones de tensión en oportunidades de crecimiento y fortalecimiento de las relaciones.</w:t>
      </w:r>
    </w:p>
    <w:p w14:paraId="5D4A89E2"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negociación</w:t>
      </w:r>
    </w:p>
    <w:p w14:paraId="0F989991" w14:textId="77777777" w:rsidR="005B22B3" w:rsidRPr="006B3A71" w:rsidRDefault="005B22B3" w:rsidP="006B3A71">
      <w:pPr>
        <w:pStyle w:val="Prrafodelista"/>
        <w:ind w:left="1429" w:firstLine="0"/>
        <w:rPr>
          <w:lang w:val="es-419" w:eastAsia="es-CO"/>
        </w:rPr>
      </w:pPr>
      <w:r w:rsidRPr="006B3A71">
        <w:rPr>
          <w:lang w:val="es-419" w:eastAsia="es-CO"/>
        </w:rPr>
        <w:t>Procedimiento de discusión que se establece entre las partes en conflicto cuyo objetivo es llegar a un acuerdo aceptable.</w:t>
      </w:r>
    </w:p>
    <w:p w14:paraId="7846A1D6"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La mediación</w:t>
      </w:r>
    </w:p>
    <w:p w14:paraId="48BB8547" w14:textId="77777777" w:rsidR="005B22B3" w:rsidRPr="006B3A71" w:rsidRDefault="005B22B3" w:rsidP="006B3A71">
      <w:pPr>
        <w:pStyle w:val="Prrafodelista"/>
        <w:ind w:left="1429" w:firstLine="0"/>
        <w:rPr>
          <w:lang w:val="es-419" w:eastAsia="es-CO"/>
        </w:rPr>
      </w:pPr>
      <w:r w:rsidRPr="006B3A71">
        <w:rPr>
          <w:lang w:val="es-419" w:eastAsia="es-CO"/>
        </w:rPr>
        <w:t>Negociación entre las partes en presencia de un mediador neutral, cuyo papel consiste en facilitar la búsqueda de una solución y no imponer alguna.</w:t>
      </w:r>
    </w:p>
    <w:p w14:paraId="26127FF4"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El arbitraje</w:t>
      </w:r>
    </w:p>
    <w:p w14:paraId="2EC37A13" w14:textId="77777777" w:rsidR="005B22B3" w:rsidRPr="006B3A71" w:rsidRDefault="005B22B3" w:rsidP="006B3A71">
      <w:pPr>
        <w:pStyle w:val="Prrafodelista"/>
        <w:ind w:left="1429" w:firstLine="0"/>
        <w:rPr>
          <w:lang w:val="es-419" w:eastAsia="es-CO"/>
        </w:rPr>
      </w:pPr>
      <w:r w:rsidRPr="006B3A71">
        <w:rPr>
          <w:lang w:val="es-419" w:eastAsia="es-CO"/>
        </w:rPr>
        <w:t>En esta negociación, el mediador es un árbitro que goza de todo poder para formular una solución que tiene fuerza de ley y que debe ser acatada por las partes en conflicto.</w:t>
      </w:r>
    </w:p>
    <w:p w14:paraId="515A4FC4" w14:textId="3831A665" w:rsidR="005B22B3" w:rsidRPr="005B22B3" w:rsidRDefault="005B22B3" w:rsidP="006B3A71">
      <w:pPr>
        <w:pStyle w:val="Ttulo2"/>
      </w:pPr>
      <w:bookmarkStart w:id="10" w:name="_Toc179299745"/>
      <w:r w:rsidRPr="005B22B3">
        <w:t>La comunicación asertiva</w:t>
      </w:r>
      <w:bookmarkEnd w:id="10"/>
    </w:p>
    <w:p w14:paraId="10B2F27D" w14:textId="77777777" w:rsidR="005B22B3" w:rsidRPr="005B22B3" w:rsidRDefault="005B22B3" w:rsidP="005B22B3">
      <w:pPr>
        <w:rPr>
          <w:lang w:val="es-419" w:eastAsia="es-CO"/>
        </w:rPr>
      </w:pPr>
      <w:r w:rsidRPr="005B22B3">
        <w:rPr>
          <w:lang w:val="es-419" w:eastAsia="es-CO"/>
        </w:rPr>
        <w:t>Dirigir un grupo exige una comunicación asertiva con sus miembros. Es aquí donde aparece la inteligencia emocional como la capacidad para captar las emociones de un grupo y conducirlas hacia un resultado positivo. Este talento se puede aprender y cultivar en las organizaciones, para lo cual deben combinarse cinco elementos:</w:t>
      </w:r>
    </w:p>
    <w:p w14:paraId="0847CA6A"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Autoconciencia</w:t>
      </w:r>
    </w:p>
    <w:p w14:paraId="6BC4929A" w14:textId="77777777" w:rsidR="005B22B3" w:rsidRPr="006B3A71" w:rsidRDefault="005B22B3" w:rsidP="006B3A71">
      <w:pPr>
        <w:pStyle w:val="Prrafodelista"/>
        <w:ind w:left="1429" w:firstLine="0"/>
        <w:rPr>
          <w:lang w:val="es-419" w:eastAsia="es-CO"/>
        </w:rPr>
      </w:pPr>
      <w:r w:rsidRPr="006B3A71">
        <w:rPr>
          <w:lang w:val="es-419" w:eastAsia="es-CO"/>
        </w:rPr>
        <w:t>Habilidad de reconocer y entender los propios estados de ánimo y emociones, así como su efecto en los demás.</w:t>
      </w:r>
    </w:p>
    <w:p w14:paraId="3D378EC0"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lastRenderedPageBreak/>
        <w:t>Autorregulación</w:t>
      </w:r>
    </w:p>
    <w:p w14:paraId="2B11CD65" w14:textId="77777777" w:rsidR="005B22B3" w:rsidRPr="006B3A71" w:rsidRDefault="005B22B3" w:rsidP="006B3A71">
      <w:pPr>
        <w:pStyle w:val="Prrafodelista"/>
        <w:ind w:left="1429" w:firstLine="0"/>
        <w:rPr>
          <w:lang w:val="es-419" w:eastAsia="es-CO"/>
        </w:rPr>
      </w:pPr>
      <w:r w:rsidRPr="006B3A71">
        <w:rPr>
          <w:lang w:val="es-419" w:eastAsia="es-CO"/>
        </w:rPr>
        <w:t>Habilidad para controlar los impulsos y emociones, a través de la reflexión antes de actuar.</w:t>
      </w:r>
    </w:p>
    <w:p w14:paraId="41F38E2D"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Motivación</w:t>
      </w:r>
    </w:p>
    <w:p w14:paraId="642BE090" w14:textId="77777777" w:rsidR="005B22B3" w:rsidRPr="006B3A71" w:rsidRDefault="005B22B3" w:rsidP="006B3A71">
      <w:pPr>
        <w:pStyle w:val="Prrafodelista"/>
        <w:ind w:left="1429" w:firstLine="0"/>
        <w:rPr>
          <w:lang w:val="es-419" w:eastAsia="es-CO"/>
        </w:rPr>
      </w:pPr>
      <w:r w:rsidRPr="006B3A71">
        <w:rPr>
          <w:lang w:val="es-419" w:eastAsia="es-CO"/>
        </w:rPr>
        <w:t>Sentir satisfacción al alcanzar una meta, no solo por sus recompensas.</w:t>
      </w:r>
    </w:p>
    <w:p w14:paraId="70675759"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Empatía</w:t>
      </w:r>
    </w:p>
    <w:p w14:paraId="4F3444C7" w14:textId="77777777" w:rsidR="005B22B3" w:rsidRPr="006B3A71" w:rsidRDefault="005B22B3" w:rsidP="006B3A71">
      <w:pPr>
        <w:pStyle w:val="Prrafodelista"/>
        <w:ind w:left="1429" w:firstLine="0"/>
        <w:rPr>
          <w:lang w:val="es-419" w:eastAsia="es-CO"/>
        </w:rPr>
      </w:pPr>
      <w:r w:rsidRPr="006B3A71">
        <w:rPr>
          <w:lang w:val="es-419" w:eastAsia="es-CO"/>
        </w:rPr>
        <w:t>Capacidad de un líder para considerar los sentimientos de sus subordinados y saber tratarlos adecuadamente.</w:t>
      </w:r>
    </w:p>
    <w:p w14:paraId="511D1267" w14:textId="77777777" w:rsidR="005B22B3" w:rsidRPr="006B3A71" w:rsidRDefault="005B22B3" w:rsidP="006B3A71">
      <w:pPr>
        <w:pStyle w:val="Prrafodelista"/>
        <w:numPr>
          <w:ilvl w:val="0"/>
          <w:numId w:val="37"/>
        </w:numPr>
        <w:rPr>
          <w:b/>
          <w:bCs/>
          <w:lang w:val="es-419" w:eastAsia="es-CO"/>
        </w:rPr>
      </w:pPr>
      <w:r w:rsidRPr="006B3A71">
        <w:rPr>
          <w:b/>
          <w:bCs/>
          <w:lang w:val="es-419" w:eastAsia="es-CO"/>
        </w:rPr>
        <w:t>Habilidades sociales</w:t>
      </w:r>
    </w:p>
    <w:p w14:paraId="3CA38D63" w14:textId="77777777" w:rsidR="005B22B3" w:rsidRPr="006B3A71" w:rsidRDefault="005B22B3" w:rsidP="006B3A71">
      <w:pPr>
        <w:pStyle w:val="Prrafodelista"/>
        <w:ind w:left="1429" w:firstLine="0"/>
        <w:rPr>
          <w:lang w:val="es-419" w:eastAsia="es-CO"/>
        </w:rPr>
      </w:pPr>
      <w:r w:rsidRPr="006B3A71">
        <w:rPr>
          <w:lang w:val="es-419" w:eastAsia="es-CO"/>
        </w:rPr>
        <w:t>Capacidad de las personas para manejar las relaciones con los demás y conducirlas en la dirección deseada.</w:t>
      </w:r>
    </w:p>
    <w:p w14:paraId="586A9B1F" w14:textId="77777777" w:rsidR="005B22B3" w:rsidRPr="005B22B3" w:rsidRDefault="005B22B3" w:rsidP="005B22B3">
      <w:pPr>
        <w:rPr>
          <w:lang w:val="es-419" w:eastAsia="es-CO"/>
        </w:rPr>
      </w:pPr>
      <w:r w:rsidRPr="005B22B3">
        <w:rPr>
          <w:lang w:val="es-419" w:eastAsia="es-CO"/>
        </w:rPr>
        <w:t>La comunicación asertiva es clave en las relaciones interpersonales basadas en el respeto mutuo y la claridad.</w:t>
      </w:r>
    </w:p>
    <w:p w14:paraId="4FE6DBEB" w14:textId="77777777" w:rsidR="005B22B3" w:rsidRPr="005B22B3" w:rsidRDefault="005B22B3" w:rsidP="005B22B3">
      <w:pPr>
        <w:rPr>
          <w:lang w:val="es-419" w:eastAsia="es-CO"/>
        </w:rPr>
      </w:pPr>
      <w:r w:rsidRPr="005B22B3">
        <w:rPr>
          <w:lang w:val="es-419" w:eastAsia="es-CO"/>
        </w:rPr>
        <w:t>En estas relaciones, los interlocutores pueden entablar diálogos en los que expresan libre, clara y precisamente sus pensamientos, ideas y sentimientos. Las relaciones asertivas dependen de tres cualidades que el ser humano debe establecer en cualquier interacción con otra persona para lograr el éxito:</w:t>
      </w:r>
    </w:p>
    <w:p w14:paraId="2D4A3D14" w14:textId="5064B8F7" w:rsidR="005B22B3" w:rsidRPr="00A440B2" w:rsidRDefault="005B22B3" w:rsidP="00A440B2">
      <w:pPr>
        <w:pStyle w:val="Prrafodelista"/>
        <w:numPr>
          <w:ilvl w:val="0"/>
          <w:numId w:val="38"/>
        </w:numPr>
        <w:rPr>
          <w:b/>
          <w:bCs/>
          <w:lang w:val="es-419" w:eastAsia="es-CO"/>
        </w:rPr>
      </w:pPr>
      <w:r w:rsidRPr="00A440B2">
        <w:rPr>
          <w:b/>
          <w:bCs/>
          <w:lang w:val="es-419" w:eastAsia="es-CO"/>
        </w:rPr>
        <w:t>La integralidad o el ser</w:t>
      </w:r>
    </w:p>
    <w:p w14:paraId="1415EC01" w14:textId="77777777" w:rsidR="005B22B3" w:rsidRPr="00A440B2" w:rsidRDefault="005B22B3" w:rsidP="00A440B2">
      <w:pPr>
        <w:pStyle w:val="Prrafodelista"/>
        <w:ind w:left="1069" w:firstLine="0"/>
        <w:rPr>
          <w:lang w:val="es-419" w:eastAsia="es-CO"/>
        </w:rPr>
      </w:pPr>
      <w:r w:rsidRPr="00A440B2">
        <w:rPr>
          <w:lang w:val="es-419" w:eastAsia="es-CO"/>
        </w:rPr>
        <w:t>Para que la comunicación sea asertiva, las personas deben comportarse como seres humanos íntegros, es decir, aceptar su naturaleza racional y emocional, y al mismo tiempo asumir las normas sociales y culturales. Se habla de integridad cuando el ser humano sabe:</w:t>
      </w:r>
    </w:p>
    <w:p w14:paraId="60AB1D53" w14:textId="77777777" w:rsidR="005B22B3" w:rsidRPr="00A440B2" w:rsidRDefault="005B22B3" w:rsidP="00A440B2">
      <w:pPr>
        <w:pStyle w:val="Prrafodelista"/>
        <w:numPr>
          <w:ilvl w:val="0"/>
          <w:numId w:val="37"/>
        </w:numPr>
        <w:rPr>
          <w:lang w:val="es-419" w:eastAsia="es-CO"/>
        </w:rPr>
      </w:pPr>
      <w:r w:rsidRPr="00A440B2">
        <w:rPr>
          <w:lang w:val="es-419" w:eastAsia="es-CO"/>
        </w:rPr>
        <w:t>Respetar a su interlocutor, es decir, reconocer sus derechos y cumplir con sus deberes.</w:t>
      </w:r>
    </w:p>
    <w:p w14:paraId="1F90F250" w14:textId="77777777" w:rsidR="005B22B3" w:rsidRPr="00A440B2" w:rsidRDefault="005B22B3" w:rsidP="00A440B2">
      <w:pPr>
        <w:pStyle w:val="Prrafodelista"/>
        <w:numPr>
          <w:ilvl w:val="0"/>
          <w:numId w:val="37"/>
        </w:numPr>
        <w:rPr>
          <w:lang w:val="es-419" w:eastAsia="es-CO"/>
        </w:rPr>
      </w:pPr>
      <w:r w:rsidRPr="00A440B2">
        <w:rPr>
          <w:lang w:val="es-419" w:eastAsia="es-CO"/>
        </w:rPr>
        <w:lastRenderedPageBreak/>
        <w:t>Escuchar activamente, prestando atención y dando crédito a las ideas de los demás.</w:t>
      </w:r>
    </w:p>
    <w:p w14:paraId="16ACB5E4" w14:textId="77777777" w:rsidR="005B22B3" w:rsidRPr="00A440B2" w:rsidRDefault="005B22B3" w:rsidP="00A440B2">
      <w:pPr>
        <w:pStyle w:val="Prrafodelista"/>
        <w:numPr>
          <w:ilvl w:val="0"/>
          <w:numId w:val="37"/>
        </w:numPr>
        <w:rPr>
          <w:lang w:val="es-419" w:eastAsia="es-CO"/>
        </w:rPr>
      </w:pPr>
      <w:r w:rsidRPr="00A440B2">
        <w:rPr>
          <w:lang w:val="es-419" w:eastAsia="es-CO"/>
        </w:rPr>
        <w:t>Comunicar hechos, opiniones y sentimientos con descripciones claras y concisas.</w:t>
      </w:r>
    </w:p>
    <w:p w14:paraId="7ACAA299" w14:textId="77777777" w:rsidR="005B22B3" w:rsidRPr="00A440B2" w:rsidRDefault="005B22B3" w:rsidP="00A440B2">
      <w:pPr>
        <w:pStyle w:val="Prrafodelista"/>
        <w:numPr>
          <w:ilvl w:val="0"/>
          <w:numId w:val="37"/>
        </w:numPr>
        <w:rPr>
          <w:lang w:val="es-419" w:eastAsia="es-CO"/>
        </w:rPr>
      </w:pPr>
      <w:r w:rsidRPr="00A440B2">
        <w:rPr>
          <w:lang w:val="es-419" w:eastAsia="es-CO"/>
        </w:rPr>
        <w:t>Prestar atención a los mensajes verbales y no verbales.</w:t>
      </w:r>
    </w:p>
    <w:p w14:paraId="4ACCBF51" w14:textId="77777777" w:rsidR="005B22B3" w:rsidRPr="00A440B2" w:rsidRDefault="005B22B3" w:rsidP="00A440B2">
      <w:pPr>
        <w:pStyle w:val="Prrafodelista"/>
        <w:numPr>
          <w:ilvl w:val="0"/>
          <w:numId w:val="37"/>
        </w:numPr>
        <w:rPr>
          <w:lang w:val="es-419" w:eastAsia="es-CO"/>
        </w:rPr>
      </w:pPr>
      <w:r w:rsidRPr="00A440B2">
        <w:rPr>
          <w:lang w:val="es-419" w:eastAsia="es-CO"/>
        </w:rPr>
        <w:t>Equilibrar la comunicación, sin buscar beneficios propios.</w:t>
      </w:r>
    </w:p>
    <w:p w14:paraId="2BD46A75" w14:textId="4DB20C50" w:rsidR="005B22B3" w:rsidRDefault="005B22B3" w:rsidP="00A440B2">
      <w:pPr>
        <w:pStyle w:val="Prrafodelista"/>
        <w:numPr>
          <w:ilvl w:val="0"/>
          <w:numId w:val="38"/>
        </w:numPr>
        <w:rPr>
          <w:b/>
          <w:bCs/>
          <w:lang w:val="es-419" w:eastAsia="es-CO"/>
        </w:rPr>
      </w:pPr>
      <w:r w:rsidRPr="00A440B2">
        <w:rPr>
          <w:b/>
          <w:bCs/>
          <w:lang w:val="es-419" w:eastAsia="es-CO"/>
        </w:rPr>
        <w:t>La calidad de vida o el saber hacer</w:t>
      </w:r>
    </w:p>
    <w:p w14:paraId="75A6D649" w14:textId="77777777" w:rsidR="00A440B2" w:rsidRPr="00A440B2" w:rsidRDefault="00A440B2" w:rsidP="00A440B2">
      <w:pPr>
        <w:pStyle w:val="Prrafodelista"/>
        <w:ind w:left="1069" w:firstLine="0"/>
        <w:rPr>
          <w:lang w:val="es-419" w:eastAsia="es-CO"/>
        </w:rPr>
      </w:pPr>
      <w:r w:rsidRPr="00A440B2">
        <w:rPr>
          <w:lang w:val="es-419" w:eastAsia="es-CO"/>
        </w:rPr>
        <w:t>En este aspecto, las personas deben aceptar su posición en su círculo social, desempeñándose con responsabilidad. Se habla de calidad de vida cuando el ser humano sabe:</w:t>
      </w:r>
    </w:p>
    <w:p w14:paraId="323DF195" w14:textId="77777777" w:rsidR="00A440B2" w:rsidRPr="00A440B2" w:rsidRDefault="00A440B2" w:rsidP="00A440B2">
      <w:pPr>
        <w:pStyle w:val="Prrafodelista"/>
        <w:numPr>
          <w:ilvl w:val="0"/>
          <w:numId w:val="39"/>
        </w:numPr>
        <w:rPr>
          <w:lang w:val="es-419" w:eastAsia="es-CO"/>
        </w:rPr>
      </w:pPr>
      <w:r w:rsidRPr="00A440B2">
        <w:rPr>
          <w:lang w:val="es-419" w:eastAsia="es-CO"/>
        </w:rPr>
        <w:t>Establecer normas de interacción para mejorar la comunicación.</w:t>
      </w:r>
    </w:p>
    <w:p w14:paraId="0D69AA1D" w14:textId="77777777" w:rsidR="00A440B2" w:rsidRPr="00A440B2" w:rsidRDefault="00A440B2" w:rsidP="00A440B2">
      <w:pPr>
        <w:pStyle w:val="Prrafodelista"/>
        <w:numPr>
          <w:ilvl w:val="0"/>
          <w:numId w:val="39"/>
        </w:numPr>
        <w:rPr>
          <w:lang w:val="es-419" w:eastAsia="es-CO"/>
        </w:rPr>
      </w:pPr>
      <w:r w:rsidRPr="00A440B2">
        <w:rPr>
          <w:lang w:val="es-419" w:eastAsia="es-CO"/>
        </w:rPr>
        <w:t>Participar en los procesos de su círculo social para optimizar las tareas y la interacción.</w:t>
      </w:r>
    </w:p>
    <w:p w14:paraId="428F397F" w14:textId="29AFCADE" w:rsidR="00A440B2" w:rsidRPr="00A440B2" w:rsidRDefault="00A440B2" w:rsidP="00A440B2">
      <w:pPr>
        <w:pStyle w:val="Prrafodelista"/>
        <w:numPr>
          <w:ilvl w:val="0"/>
          <w:numId w:val="39"/>
        </w:numPr>
        <w:rPr>
          <w:lang w:val="es-419" w:eastAsia="es-CO"/>
        </w:rPr>
      </w:pPr>
      <w:r w:rsidRPr="00A440B2">
        <w:rPr>
          <w:lang w:val="es-419" w:eastAsia="es-CO"/>
        </w:rPr>
        <w:t>Liderar el proceso comunicativo dentro de un grupo de personas.</w:t>
      </w:r>
    </w:p>
    <w:p w14:paraId="46CA9765" w14:textId="380232A4" w:rsidR="005B22B3" w:rsidRPr="00A440B2" w:rsidRDefault="005B22B3" w:rsidP="00A440B2">
      <w:pPr>
        <w:pStyle w:val="Prrafodelista"/>
        <w:numPr>
          <w:ilvl w:val="0"/>
          <w:numId w:val="38"/>
        </w:numPr>
        <w:rPr>
          <w:b/>
          <w:bCs/>
          <w:lang w:val="es-419" w:eastAsia="es-CO"/>
        </w:rPr>
      </w:pPr>
      <w:r w:rsidRPr="00A440B2">
        <w:rPr>
          <w:b/>
          <w:bCs/>
          <w:lang w:val="es-419" w:eastAsia="es-CO"/>
        </w:rPr>
        <w:t>El nivel de conciencia o el saber aprender</w:t>
      </w:r>
    </w:p>
    <w:p w14:paraId="523D5920" w14:textId="77777777" w:rsidR="006036A6" w:rsidRPr="006036A6" w:rsidRDefault="006036A6" w:rsidP="006036A6">
      <w:pPr>
        <w:pStyle w:val="Prrafodelista"/>
        <w:ind w:left="1069" w:firstLine="0"/>
        <w:rPr>
          <w:lang w:val="es-419" w:eastAsia="es-CO"/>
        </w:rPr>
      </w:pPr>
      <w:r w:rsidRPr="006036A6">
        <w:rPr>
          <w:lang w:val="es-419" w:eastAsia="es-CO"/>
        </w:rPr>
        <w:t>Este tercer elemento permite que el ser humano tenga comunicaciones asertivas cuando sabe dirigir su forma de ser y de hacer, de acuerdo con el círculo social al cual pertenece, su contexto y su entorno. Se habla de saber aprender cuando el ser humano sabe:</w:t>
      </w:r>
    </w:p>
    <w:p w14:paraId="566370AE" w14:textId="77777777" w:rsidR="006036A6" w:rsidRPr="006036A6" w:rsidRDefault="006036A6" w:rsidP="006036A6">
      <w:pPr>
        <w:pStyle w:val="Prrafodelista"/>
        <w:numPr>
          <w:ilvl w:val="0"/>
          <w:numId w:val="40"/>
        </w:numPr>
        <w:rPr>
          <w:lang w:val="es-419" w:eastAsia="es-CO"/>
        </w:rPr>
      </w:pPr>
      <w:r w:rsidRPr="006036A6">
        <w:rPr>
          <w:lang w:val="es-419" w:eastAsia="es-CO"/>
        </w:rPr>
        <w:t>Proponer nuevas acciones para mejorar los procesos de interacción.</w:t>
      </w:r>
    </w:p>
    <w:p w14:paraId="3FE6B34E" w14:textId="77777777" w:rsidR="006036A6" w:rsidRPr="006036A6" w:rsidRDefault="006036A6" w:rsidP="006036A6">
      <w:pPr>
        <w:pStyle w:val="Prrafodelista"/>
        <w:numPr>
          <w:ilvl w:val="0"/>
          <w:numId w:val="40"/>
        </w:numPr>
        <w:rPr>
          <w:lang w:val="es-419" w:eastAsia="es-CO"/>
        </w:rPr>
      </w:pPr>
      <w:r w:rsidRPr="006036A6">
        <w:rPr>
          <w:lang w:val="es-419" w:eastAsia="es-CO"/>
        </w:rPr>
        <w:t>Desarrollar metodologías para resolver y minimizar los problemas.</w:t>
      </w:r>
    </w:p>
    <w:p w14:paraId="6B64AC65" w14:textId="107986FD" w:rsidR="005B22B3" w:rsidRPr="006036A6" w:rsidRDefault="006036A6" w:rsidP="006036A6">
      <w:pPr>
        <w:pStyle w:val="Prrafodelista"/>
        <w:numPr>
          <w:ilvl w:val="0"/>
          <w:numId w:val="40"/>
        </w:numPr>
        <w:rPr>
          <w:lang w:val="es-419" w:eastAsia="es-CO"/>
        </w:rPr>
      </w:pPr>
      <w:r w:rsidRPr="006036A6">
        <w:rPr>
          <w:lang w:val="es-419" w:eastAsia="es-CO"/>
        </w:rPr>
        <w:t>Tomar decisiones que beneficien a todos los involucrados en el círculo social.</w:t>
      </w:r>
    </w:p>
    <w:p w14:paraId="3E76DF7A" w14:textId="10368F3D" w:rsidR="00DD6182" w:rsidRPr="009F3F03" w:rsidRDefault="005B22B3" w:rsidP="005B22B3">
      <w:pPr>
        <w:rPr>
          <w:lang w:val="es-419" w:eastAsia="es-CO"/>
        </w:rPr>
      </w:pPr>
      <w:r w:rsidRPr="005B22B3">
        <w:rPr>
          <w:lang w:val="es-419" w:eastAsia="es-CO"/>
        </w:rPr>
        <w:lastRenderedPageBreak/>
        <w:t>Al cumplir con los elementos anteriores y contar con los medios de comunicación necesarios, la organización, a través de sus miembros, estará en capacidad de producir los documentos digitales (informes, memorandos, correos, cartas) siguiendo los protocolos respectivos, las reglas gramaticales y ortográficas, y considerando las características de los receptores según las áreas funcionales de la organización.</w:t>
      </w:r>
    </w:p>
    <w:p w14:paraId="427B7F23" w14:textId="376972ED" w:rsidR="00EE4C61" w:rsidRPr="002F57E3" w:rsidRDefault="00EE4C61" w:rsidP="00B63204">
      <w:pPr>
        <w:pStyle w:val="Titulosgenerales"/>
        <w:rPr>
          <w:lang w:val="es-CO"/>
        </w:rPr>
      </w:pPr>
      <w:bookmarkStart w:id="11" w:name="_Toc179299746"/>
      <w:r w:rsidRPr="002F57E3">
        <w:rPr>
          <w:lang w:val="es-CO"/>
        </w:rPr>
        <w:lastRenderedPageBreak/>
        <w:t>Síntesis</w:t>
      </w:r>
      <w:bookmarkEnd w:id="11"/>
    </w:p>
    <w:p w14:paraId="1631BE43" w14:textId="0A36A858" w:rsidR="00360F01" w:rsidRPr="002F57E3" w:rsidRDefault="00E7012B" w:rsidP="00E7012B">
      <w:pPr>
        <w:rPr>
          <w:lang w:eastAsia="es-CO"/>
        </w:rPr>
      </w:pPr>
      <w:r w:rsidRPr="00E7012B">
        <w:rPr>
          <w:lang w:eastAsia="es-CO"/>
        </w:rPr>
        <w:t>A continuación, se presenta una síntesis de la temática estudiada en el componente formativo</w:t>
      </w:r>
      <w:r w:rsidR="0000052B" w:rsidRPr="002F57E3">
        <w:rPr>
          <w:lang w:eastAsia="es-CO"/>
        </w:rPr>
        <w:t>.</w:t>
      </w:r>
      <w:r w:rsidR="002D05F6" w:rsidRPr="002D05F6">
        <w:t xml:space="preserve"> </w:t>
      </w:r>
    </w:p>
    <w:p w14:paraId="298BFD9E" w14:textId="256FADB0" w:rsidR="0000052B" w:rsidRPr="002F57E3" w:rsidRDefault="00E01230" w:rsidP="00FF6A63">
      <w:pPr>
        <w:ind w:firstLine="0"/>
        <w:jc w:val="center"/>
        <w:rPr>
          <w:lang w:eastAsia="es-CO"/>
        </w:rPr>
      </w:pPr>
      <w:r>
        <w:rPr>
          <w:noProof/>
          <w:lang w:eastAsia="es-CO"/>
        </w:rPr>
        <w:drawing>
          <wp:inline distT="0" distB="0" distL="0" distR="0" wp14:anchorId="4866FAA6" wp14:editId="503A132D">
            <wp:extent cx="6332220" cy="3300095"/>
            <wp:effectExtent l="0" t="0" r="0" b="0"/>
            <wp:docPr id="2" name="Gráfico 2"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áfico 2" descr="Síntesis que presenta los componentes clave de las relaciones interpersonales, las cuales se definen como los vínculos que se forman entre personas mediante la comunicación y la interacción, esenciales para el desarrollo social y personal. Abarca áreas como la comunicación asertiva, crítica, reflexión, habilidades sociales, y aprendizaje y desarrollo, cada una con subelementos que detallan aspectos específicos como la forma de dirigirse a las personas, la generación de comportamientos adecuados, y el respeto por los derechos de los demás."/>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3300095"/>
                    </a:xfrm>
                    <a:prstGeom prst="rect">
                      <a:avLst/>
                    </a:prstGeom>
                  </pic:spPr>
                </pic:pic>
              </a:graphicData>
            </a:graphic>
          </wp:inline>
        </w:drawing>
      </w:r>
    </w:p>
    <w:p w14:paraId="1DE43CBF" w14:textId="2327F714" w:rsidR="006D1209" w:rsidRPr="002F57E3" w:rsidRDefault="006D1209" w:rsidP="00F70994">
      <w:pPr>
        <w:ind w:firstLine="0"/>
        <w:jc w:val="center"/>
        <w:rPr>
          <w:lang w:eastAsia="es-CO"/>
        </w:rPr>
      </w:pPr>
    </w:p>
    <w:p w14:paraId="1D10F012" w14:textId="15AFE530" w:rsidR="00CE2C4A" w:rsidRPr="002F57E3" w:rsidRDefault="00EE4C61" w:rsidP="00653546">
      <w:pPr>
        <w:pStyle w:val="Titulosgenerales"/>
        <w:rPr>
          <w:lang w:val="es-CO"/>
        </w:rPr>
      </w:pPr>
      <w:bookmarkStart w:id="12" w:name="_Toc179299747"/>
      <w:r w:rsidRPr="002F57E3">
        <w:rPr>
          <w:lang w:val="es-CO"/>
        </w:rPr>
        <w:lastRenderedPageBreak/>
        <w:t>Material complementario</w:t>
      </w:r>
      <w:bookmarkEnd w:id="12"/>
    </w:p>
    <w:tbl>
      <w:tblPr>
        <w:tblStyle w:val="SENA"/>
        <w:tblW w:w="0" w:type="auto"/>
        <w:tblLayout w:type="fixed"/>
        <w:tblLook w:val="04A0" w:firstRow="1" w:lastRow="0" w:firstColumn="1" w:lastColumn="0" w:noHBand="0" w:noVBand="1"/>
      </w:tblPr>
      <w:tblGrid>
        <w:gridCol w:w="1838"/>
        <w:gridCol w:w="2835"/>
        <w:gridCol w:w="2268"/>
        <w:gridCol w:w="3021"/>
      </w:tblGrid>
      <w:tr w:rsidR="00F36C9D" w:rsidRPr="002F57E3" w14:paraId="5ACFD6FC" w14:textId="77777777" w:rsidTr="00881D0B">
        <w:trPr>
          <w:cnfStyle w:val="100000000000" w:firstRow="1" w:lastRow="0" w:firstColumn="0" w:lastColumn="0" w:oddVBand="0" w:evenVBand="0" w:oddHBand="0" w:evenHBand="0" w:firstRowFirstColumn="0" w:firstRowLastColumn="0" w:lastRowFirstColumn="0" w:lastRowLastColumn="0"/>
          <w:cantSplit/>
          <w:tblHeader/>
        </w:trPr>
        <w:tc>
          <w:tcPr>
            <w:tcW w:w="1838" w:type="dxa"/>
          </w:tcPr>
          <w:p w14:paraId="2E11C96E" w14:textId="23095499" w:rsidR="00F36C9D" w:rsidRPr="002F57E3" w:rsidRDefault="00F36C9D" w:rsidP="00DD6182">
            <w:pPr>
              <w:pStyle w:val="TextoTablas"/>
              <w:jc w:val="center"/>
              <w:rPr>
                <w:lang w:val="es-CO"/>
              </w:rPr>
            </w:pPr>
            <w:r w:rsidRPr="002F57E3">
              <w:rPr>
                <w:lang w:val="es-CO"/>
              </w:rPr>
              <w:t>Tema</w:t>
            </w:r>
          </w:p>
        </w:tc>
        <w:tc>
          <w:tcPr>
            <w:tcW w:w="2835" w:type="dxa"/>
          </w:tcPr>
          <w:p w14:paraId="7B695FBE" w14:textId="5DB2994D" w:rsidR="00F36C9D" w:rsidRPr="002F57E3" w:rsidRDefault="00F36C9D" w:rsidP="00DD6182">
            <w:pPr>
              <w:pStyle w:val="TextoTablas"/>
              <w:jc w:val="center"/>
              <w:rPr>
                <w:lang w:val="es-CO"/>
              </w:rPr>
            </w:pPr>
            <w:r w:rsidRPr="002F57E3">
              <w:rPr>
                <w:lang w:val="es-CO"/>
              </w:rPr>
              <w:t>Referencia</w:t>
            </w:r>
            <w:r w:rsidR="00DD6182">
              <w:rPr>
                <w:lang w:val="es-CO"/>
              </w:rPr>
              <w:t xml:space="preserve"> </w:t>
            </w:r>
            <w:r w:rsidR="00DD6182" w:rsidRPr="00DD6182">
              <w:rPr>
                <w:lang w:val="es-CO"/>
              </w:rPr>
              <w:t>APA del Material</w:t>
            </w:r>
          </w:p>
        </w:tc>
        <w:tc>
          <w:tcPr>
            <w:tcW w:w="2268" w:type="dxa"/>
          </w:tcPr>
          <w:p w14:paraId="774A6725" w14:textId="77777777" w:rsidR="00F36C9D" w:rsidRDefault="00F36C9D" w:rsidP="00DD6182">
            <w:pPr>
              <w:pStyle w:val="TextoTablas"/>
              <w:jc w:val="center"/>
              <w:rPr>
                <w:b w:val="0"/>
                <w:lang w:val="es-CO"/>
              </w:rPr>
            </w:pPr>
            <w:r w:rsidRPr="002F57E3">
              <w:rPr>
                <w:lang w:val="es-CO"/>
              </w:rPr>
              <w:t>Tipo de material</w:t>
            </w:r>
          </w:p>
          <w:p w14:paraId="148AF39D" w14:textId="61A6BD46" w:rsidR="00DD6182" w:rsidRPr="002F57E3" w:rsidRDefault="00DD6182" w:rsidP="00DD6182">
            <w:pPr>
              <w:pStyle w:val="TextoTablas"/>
              <w:jc w:val="center"/>
              <w:rPr>
                <w:lang w:val="es-CO"/>
              </w:rPr>
            </w:pPr>
            <w:r w:rsidRPr="00DD6182">
              <w:rPr>
                <w:lang w:val="es-CO"/>
              </w:rPr>
              <w:t>(Video, capítulo de libro, artículo, otro)</w:t>
            </w:r>
          </w:p>
        </w:tc>
        <w:tc>
          <w:tcPr>
            <w:tcW w:w="3021" w:type="dxa"/>
          </w:tcPr>
          <w:p w14:paraId="1927632C" w14:textId="77777777" w:rsidR="00DD6182" w:rsidRPr="00DD6182" w:rsidRDefault="00F36C9D" w:rsidP="00DD6182">
            <w:pPr>
              <w:pStyle w:val="TextoTablas"/>
              <w:jc w:val="center"/>
              <w:rPr>
                <w:lang w:val="es-CO"/>
              </w:rPr>
            </w:pPr>
            <w:r w:rsidRPr="002F57E3">
              <w:rPr>
                <w:lang w:val="es-CO"/>
              </w:rPr>
              <w:t>Enlace del recurso</w:t>
            </w:r>
            <w:r w:rsidR="00DD6182" w:rsidRPr="00DD6182">
              <w:rPr>
                <w:lang w:val="es-CO"/>
              </w:rPr>
              <w:t xml:space="preserve"> o</w:t>
            </w:r>
          </w:p>
          <w:p w14:paraId="31B07D9E" w14:textId="17143B45" w:rsidR="00F36C9D" w:rsidRPr="002F57E3" w:rsidRDefault="00DD6182" w:rsidP="00DD6182">
            <w:pPr>
              <w:pStyle w:val="TextoTablas"/>
              <w:jc w:val="center"/>
              <w:rPr>
                <w:lang w:val="es-CO"/>
              </w:rPr>
            </w:pPr>
            <w:r w:rsidRPr="00DD6182">
              <w:rPr>
                <w:lang w:val="es-CO"/>
              </w:rPr>
              <w:t>Archivo del documento o material</w:t>
            </w:r>
          </w:p>
        </w:tc>
      </w:tr>
      <w:tr w:rsidR="001747FF" w:rsidRPr="002F57E3" w14:paraId="1C24F5E1"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72777169" w14:textId="37A1E5E8" w:rsidR="001747FF" w:rsidRPr="00760224" w:rsidRDefault="001747FF" w:rsidP="001747FF">
            <w:pPr>
              <w:pStyle w:val="TextoTablas"/>
            </w:pPr>
            <w:r w:rsidRPr="009A5A62">
              <w:t>La comunicación y las relaciones interpersonales</w:t>
            </w:r>
          </w:p>
        </w:tc>
        <w:tc>
          <w:tcPr>
            <w:tcW w:w="2835" w:type="dxa"/>
          </w:tcPr>
          <w:p w14:paraId="6B46D09D" w14:textId="58FDC993" w:rsidR="001747FF" w:rsidRPr="00760224" w:rsidRDefault="001747FF" w:rsidP="001747FF">
            <w:pPr>
              <w:pStyle w:val="TextoTablas"/>
            </w:pPr>
            <w:r w:rsidRPr="009A5A62">
              <w:t xml:space="preserve">Aprendemos Juntos 2030 (2021).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16BE0076" w14:textId="1B2AF382" w:rsidR="001747FF" w:rsidRPr="00760224" w:rsidRDefault="001747FF" w:rsidP="001747FF">
            <w:pPr>
              <w:pStyle w:val="TextoTablas"/>
            </w:pPr>
            <w:r w:rsidRPr="009A5A62">
              <w:t>Video</w:t>
            </w:r>
          </w:p>
        </w:tc>
        <w:tc>
          <w:tcPr>
            <w:tcW w:w="3021" w:type="dxa"/>
          </w:tcPr>
          <w:p w14:paraId="1224783A" w14:textId="6DA6F8AF" w:rsidR="001747FF" w:rsidRPr="002F57E3" w:rsidRDefault="00D442B0" w:rsidP="001747FF">
            <w:pPr>
              <w:pStyle w:val="TextoTablas"/>
              <w:rPr>
                <w:lang w:val="es-CO"/>
              </w:rPr>
            </w:pPr>
            <w:hyperlink r:id="rId14" w:history="1">
              <w:r w:rsidR="001747FF" w:rsidRPr="001747FF">
                <w:rPr>
                  <w:rStyle w:val="Hipervnculo"/>
                  <w:lang w:val="es-CO"/>
                </w:rPr>
                <w:t>https://www.youtube.com/watch?v=3WFQMj_TAWc</w:t>
              </w:r>
            </w:hyperlink>
          </w:p>
        </w:tc>
      </w:tr>
      <w:tr w:rsidR="001747FF" w:rsidRPr="002F57E3" w14:paraId="4C7F483A" w14:textId="77777777" w:rsidTr="00881D0B">
        <w:tc>
          <w:tcPr>
            <w:tcW w:w="1838" w:type="dxa"/>
          </w:tcPr>
          <w:p w14:paraId="3312A384" w14:textId="59CC734E" w:rsidR="001747FF" w:rsidRPr="00760224" w:rsidRDefault="001747FF" w:rsidP="001747FF">
            <w:pPr>
              <w:pStyle w:val="TextoTablas"/>
            </w:pPr>
            <w:r w:rsidRPr="009A5A62">
              <w:t>La comunicación como base del trabajo en equipo</w:t>
            </w:r>
          </w:p>
        </w:tc>
        <w:tc>
          <w:tcPr>
            <w:tcW w:w="2835" w:type="dxa"/>
          </w:tcPr>
          <w:p w14:paraId="6D17CA41" w14:textId="13705034" w:rsidR="001747FF" w:rsidRPr="00760224" w:rsidRDefault="001747FF" w:rsidP="001747FF">
            <w:pPr>
              <w:pStyle w:val="TextoTablas"/>
            </w:pPr>
            <w:r w:rsidRPr="009A5A62">
              <w:t xml:space="preserve">TEDx </w:t>
            </w:r>
            <w:proofErr w:type="spellStart"/>
            <w:r w:rsidRPr="009A5A62">
              <w:t>Talks</w:t>
            </w:r>
            <w:proofErr w:type="spellEnd"/>
            <w:r w:rsidRPr="009A5A62">
              <w:t xml:space="preserve"> (2019). El valor de las relaciones humanas. Keith </w:t>
            </w:r>
            <w:proofErr w:type="spellStart"/>
            <w:r w:rsidRPr="009A5A62">
              <w:t>Ferrazzi</w:t>
            </w:r>
            <w:proofErr w:type="spellEnd"/>
            <w:r w:rsidRPr="009A5A62">
              <w:t xml:space="preserve">, escritor y coach. [Archivo de video] </w:t>
            </w:r>
            <w:proofErr w:type="spellStart"/>
            <w:r w:rsidRPr="009A5A62">
              <w:t>Youtube</w:t>
            </w:r>
            <w:proofErr w:type="spellEnd"/>
            <w:r w:rsidRPr="009A5A62">
              <w:t>.</w:t>
            </w:r>
          </w:p>
        </w:tc>
        <w:tc>
          <w:tcPr>
            <w:tcW w:w="2268" w:type="dxa"/>
          </w:tcPr>
          <w:p w14:paraId="44B70E82" w14:textId="56C19EB3" w:rsidR="001747FF" w:rsidRPr="00760224" w:rsidRDefault="001747FF" w:rsidP="001747FF">
            <w:pPr>
              <w:pStyle w:val="TextoTablas"/>
            </w:pPr>
            <w:r w:rsidRPr="009A5A62">
              <w:t>Video</w:t>
            </w:r>
          </w:p>
        </w:tc>
        <w:tc>
          <w:tcPr>
            <w:tcW w:w="3021" w:type="dxa"/>
          </w:tcPr>
          <w:p w14:paraId="3DB46479" w14:textId="5CF8558A" w:rsidR="001747FF" w:rsidRPr="002F57E3" w:rsidRDefault="00D442B0" w:rsidP="001747FF">
            <w:pPr>
              <w:pStyle w:val="TextoTablas"/>
              <w:rPr>
                <w:lang w:val="es-CO"/>
              </w:rPr>
            </w:pPr>
            <w:hyperlink r:id="rId15" w:history="1">
              <w:r w:rsidR="001747FF" w:rsidRPr="001747FF">
                <w:rPr>
                  <w:rStyle w:val="Hipervnculo"/>
                  <w:lang w:val="es-CO"/>
                </w:rPr>
                <w:t>https://www.youtube.com/watch?v=7uygpZkVHH0</w:t>
              </w:r>
            </w:hyperlink>
          </w:p>
        </w:tc>
      </w:tr>
      <w:tr w:rsidR="001747FF" w:rsidRPr="002F57E3" w14:paraId="3E794AAE"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4A05C47D" w14:textId="5CF221A0" w:rsidR="001747FF" w:rsidRPr="00760224" w:rsidRDefault="001747FF" w:rsidP="001747FF">
            <w:pPr>
              <w:pStyle w:val="TextoTablas"/>
            </w:pPr>
            <w:r w:rsidRPr="009A5A62">
              <w:t>Ética empresarial</w:t>
            </w:r>
          </w:p>
        </w:tc>
        <w:tc>
          <w:tcPr>
            <w:tcW w:w="2835" w:type="dxa"/>
          </w:tcPr>
          <w:p w14:paraId="5A4FDDC8" w14:textId="5000E6D8" w:rsidR="001747FF" w:rsidRPr="00760224" w:rsidRDefault="001747FF" w:rsidP="001747FF">
            <w:pPr>
              <w:pStyle w:val="TextoTablas"/>
            </w:pPr>
            <w:r w:rsidRPr="009A5A62">
              <w:t>Grupo STT. (2024, febrero 29). Todo lo que debe saber de la ética empresarial [Audio podcast]. En Podcast Grupo STT.</w:t>
            </w:r>
          </w:p>
        </w:tc>
        <w:tc>
          <w:tcPr>
            <w:tcW w:w="2268" w:type="dxa"/>
          </w:tcPr>
          <w:p w14:paraId="44FC15F3" w14:textId="4DA4BFA3" w:rsidR="001747FF" w:rsidRPr="00760224" w:rsidRDefault="001747FF" w:rsidP="001747FF">
            <w:pPr>
              <w:pStyle w:val="TextoTablas"/>
            </w:pPr>
            <w:r w:rsidRPr="009A5A62">
              <w:t>Pódcast</w:t>
            </w:r>
          </w:p>
        </w:tc>
        <w:tc>
          <w:tcPr>
            <w:tcW w:w="3021" w:type="dxa"/>
          </w:tcPr>
          <w:p w14:paraId="15E2F262" w14:textId="3FA6A2A2" w:rsidR="001747FF" w:rsidRPr="002F57E3" w:rsidRDefault="00D442B0" w:rsidP="001747FF">
            <w:pPr>
              <w:pStyle w:val="TextoTablas"/>
              <w:rPr>
                <w:lang w:val="es-CO"/>
              </w:rPr>
            </w:pPr>
            <w:hyperlink r:id="rId16" w:history="1">
              <w:r w:rsidR="001747FF" w:rsidRPr="001747FF">
                <w:rPr>
                  <w:rStyle w:val="Hipervnculo"/>
                  <w:lang w:val="es-CO"/>
                </w:rPr>
                <w:t>https://music.youtube.com/watch?v=bMtTz49a-LI</w:t>
              </w:r>
            </w:hyperlink>
          </w:p>
        </w:tc>
      </w:tr>
      <w:tr w:rsidR="001747FF" w:rsidRPr="002F57E3" w14:paraId="33D02F6C" w14:textId="77777777" w:rsidTr="00881D0B">
        <w:tc>
          <w:tcPr>
            <w:tcW w:w="1838" w:type="dxa"/>
          </w:tcPr>
          <w:p w14:paraId="3A71ECE6" w14:textId="4458C1E2" w:rsidR="001747FF" w:rsidRPr="00EB7E44" w:rsidRDefault="001747FF" w:rsidP="001747FF">
            <w:pPr>
              <w:pStyle w:val="TextoTablas"/>
            </w:pPr>
            <w:r w:rsidRPr="009A5A62">
              <w:t>Relaciones interpersonales laborales con los compañeros</w:t>
            </w:r>
          </w:p>
        </w:tc>
        <w:tc>
          <w:tcPr>
            <w:tcW w:w="2835" w:type="dxa"/>
          </w:tcPr>
          <w:p w14:paraId="3F99F903" w14:textId="1C12C3A2" w:rsidR="001747FF" w:rsidRPr="00EB7E44" w:rsidRDefault="001747FF" w:rsidP="001747FF">
            <w:pPr>
              <w:pStyle w:val="TextoTablas"/>
            </w:pPr>
            <w:r w:rsidRPr="009A5A62">
              <w:t xml:space="preserve">¡Cuida tu salud mental! (2022). ¿Cómo fomentar mejores relaciones con mis compañeros en el </w:t>
            </w:r>
            <w:proofErr w:type="gramStart"/>
            <w:r w:rsidRPr="009A5A62">
              <w:t>trabajo?.</w:t>
            </w:r>
            <w:proofErr w:type="gramEnd"/>
            <w:r w:rsidRPr="009A5A62">
              <w:t xml:space="preserve"> [Archivo de video] </w:t>
            </w:r>
            <w:proofErr w:type="spellStart"/>
            <w:r w:rsidRPr="009A5A62">
              <w:t>Youtube</w:t>
            </w:r>
            <w:proofErr w:type="spellEnd"/>
            <w:r w:rsidRPr="009A5A62">
              <w:t>.</w:t>
            </w:r>
          </w:p>
        </w:tc>
        <w:tc>
          <w:tcPr>
            <w:tcW w:w="2268" w:type="dxa"/>
          </w:tcPr>
          <w:p w14:paraId="10F2D08B" w14:textId="16E7F11A" w:rsidR="001747FF" w:rsidRPr="00EB7E44" w:rsidRDefault="001747FF" w:rsidP="001747FF">
            <w:pPr>
              <w:pStyle w:val="TextoTablas"/>
            </w:pPr>
            <w:r w:rsidRPr="009A5A62">
              <w:t>Video</w:t>
            </w:r>
          </w:p>
        </w:tc>
        <w:tc>
          <w:tcPr>
            <w:tcW w:w="3021" w:type="dxa"/>
          </w:tcPr>
          <w:p w14:paraId="4E371FEA" w14:textId="7D778628" w:rsidR="001747FF" w:rsidRDefault="00D442B0" w:rsidP="001747FF">
            <w:pPr>
              <w:pStyle w:val="TextoTablas"/>
            </w:pPr>
            <w:hyperlink r:id="rId17" w:history="1">
              <w:r w:rsidR="001747FF" w:rsidRPr="001747FF">
                <w:rPr>
                  <w:rStyle w:val="Hipervnculo"/>
                </w:rPr>
                <w:t>https://www.youtube.com/watch?v=o9KXoLPrHRc</w:t>
              </w:r>
            </w:hyperlink>
          </w:p>
        </w:tc>
      </w:tr>
      <w:tr w:rsidR="001747FF" w:rsidRPr="002F57E3" w14:paraId="03830A56" w14:textId="77777777" w:rsidTr="00881D0B">
        <w:trPr>
          <w:cnfStyle w:val="000000100000" w:firstRow="0" w:lastRow="0" w:firstColumn="0" w:lastColumn="0" w:oddVBand="0" w:evenVBand="0" w:oddHBand="1" w:evenHBand="0" w:firstRowFirstColumn="0" w:firstRowLastColumn="0" w:lastRowFirstColumn="0" w:lastRowLastColumn="0"/>
        </w:trPr>
        <w:tc>
          <w:tcPr>
            <w:tcW w:w="1838" w:type="dxa"/>
          </w:tcPr>
          <w:p w14:paraId="565288E3" w14:textId="5B191E5A" w:rsidR="001747FF" w:rsidRPr="00667858" w:rsidRDefault="001747FF" w:rsidP="001747FF">
            <w:pPr>
              <w:pStyle w:val="TextoTablas"/>
            </w:pPr>
            <w:r w:rsidRPr="009A5A62">
              <w:t>Dificultades en las relaciones interpersonales</w:t>
            </w:r>
          </w:p>
        </w:tc>
        <w:tc>
          <w:tcPr>
            <w:tcW w:w="2835" w:type="dxa"/>
          </w:tcPr>
          <w:p w14:paraId="375A4BED" w14:textId="6DAE4D77" w:rsidR="001747FF" w:rsidRPr="00667858" w:rsidRDefault="001747FF" w:rsidP="001747FF">
            <w:pPr>
              <w:pStyle w:val="TextoTablas"/>
            </w:pPr>
            <w:r w:rsidRPr="009A5A62">
              <w:t>Universidad Nacional de Costa Rica. (</w:t>
            </w:r>
            <w:proofErr w:type="spellStart"/>
            <w:r w:rsidRPr="009A5A62">
              <w:t>n.d</w:t>
            </w:r>
            <w:proofErr w:type="spellEnd"/>
            <w:r w:rsidRPr="009A5A62">
              <w:t>.). Guía de autoayuda: Relaciones interpersonales.</w:t>
            </w:r>
          </w:p>
        </w:tc>
        <w:tc>
          <w:tcPr>
            <w:tcW w:w="2268" w:type="dxa"/>
          </w:tcPr>
          <w:p w14:paraId="1E1F8650" w14:textId="52DEC837" w:rsidR="001747FF" w:rsidRPr="00667858" w:rsidRDefault="001747FF" w:rsidP="001747FF">
            <w:pPr>
              <w:pStyle w:val="TextoTablas"/>
            </w:pPr>
            <w:r w:rsidRPr="009A5A62">
              <w:t>Guía</w:t>
            </w:r>
          </w:p>
        </w:tc>
        <w:tc>
          <w:tcPr>
            <w:tcW w:w="3021" w:type="dxa"/>
          </w:tcPr>
          <w:p w14:paraId="3A705BEB" w14:textId="7F695F8F" w:rsidR="001747FF" w:rsidRDefault="00D442B0" w:rsidP="001747FF">
            <w:pPr>
              <w:pStyle w:val="TextoTablas"/>
            </w:pPr>
            <w:hyperlink r:id="rId18" w:history="1">
              <w:r w:rsidR="00881D0B" w:rsidRPr="00881D0B">
                <w:rPr>
                  <w:rStyle w:val="Hipervnculo"/>
                </w:rPr>
                <w:t>https://documentos.una.ac.cr/bitstream/handle/unadocs/12376/Gu%C3%ADa%20de%20autoayuda%20-%20Relaciones%20interpersonales%20PDF.pdf?sequence=1&amp;isAllowed=y</w:t>
              </w:r>
            </w:hyperlink>
          </w:p>
        </w:tc>
      </w:tr>
      <w:tr w:rsidR="001747FF" w:rsidRPr="002F57E3" w14:paraId="1B66C767" w14:textId="77777777" w:rsidTr="00881D0B">
        <w:tc>
          <w:tcPr>
            <w:tcW w:w="1838" w:type="dxa"/>
          </w:tcPr>
          <w:p w14:paraId="1B1C9A10" w14:textId="47B3B4BB" w:rsidR="001747FF" w:rsidRPr="00667858" w:rsidRDefault="001747FF" w:rsidP="001747FF">
            <w:pPr>
              <w:pStyle w:val="TextoTablas"/>
            </w:pPr>
            <w:r w:rsidRPr="009A5A62">
              <w:lastRenderedPageBreak/>
              <w:t>La comunicación asertiva</w:t>
            </w:r>
          </w:p>
        </w:tc>
        <w:tc>
          <w:tcPr>
            <w:tcW w:w="2835" w:type="dxa"/>
          </w:tcPr>
          <w:p w14:paraId="334F1854" w14:textId="5429401A" w:rsidR="001747FF" w:rsidRPr="00667858" w:rsidRDefault="001747FF" w:rsidP="001747FF">
            <w:pPr>
              <w:pStyle w:val="TextoTablas"/>
            </w:pPr>
            <w:r w:rsidRPr="009A5A62">
              <w:t xml:space="preserve">Aprendemos Juntos 2030 (2021). Cómo comunicarnos con asertividad. Estrella </w:t>
            </w:r>
            <w:proofErr w:type="spellStart"/>
            <w:r w:rsidRPr="009A5A62">
              <w:t>Montolío</w:t>
            </w:r>
            <w:proofErr w:type="spellEnd"/>
            <w:r w:rsidRPr="009A5A62">
              <w:t xml:space="preserve">, lingüista y profesora. [Archivo de video] </w:t>
            </w:r>
            <w:proofErr w:type="spellStart"/>
            <w:r w:rsidRPr="009A5A62">
              <w:t>Youtube</w:t>
            </w:r>
            <w:proofErr w:type="spellEnd"/>
            <w:r w:rsidRPr="009A5A62">
              <w:t>.</w:t>
            </w:r>
          </w:p>
        </w:tc>
        <w:tc>
          <w:tcPr>
            <w:tcW w:w="2268" w:type="dxa"/>
          </w:tcPr>
          <w:p w14:paraId="7C65110C" w14:textId="4D8CFAF0" w:rsidR="001747FF" w:rsidRPr="00667858" w:rsidRDefault="001747FF" w:rsidP="001747FF">
            <w:pPr>
              <w:pStyle w:val="TextoTablas"/>
            </w:pPr>
            <w:r w:rsidRPr="009A5A62">
              <w:t>Video</w:t>
            </w:r>
          </w:p>
        </w:tc>
        <w:tc>
          <w:tcPr>
            <w:tcW w:w="3021" w:type="dxa"/>
          </w:tcPr>
          <w:p w14:paraId="4C4C04F3" w14:textId="7E0D5F12" w:rsidR="001747FF" w:rsidRDefault="00D442B0" w:rsidP="001747FF">
            <w:pPr>
              <w:pStyle w:val="TextoTablas"/>
            </w:pPr>
            <w:hyperlink r:id="rId19" w:history="1">
              <w:r w:rsidR="00881D0B" w:rsidRPr="00881D0B">
                <w:rPr>
                  <w:rStyle w:val="Hipervnculo"/>
                </w:rPr>
                <w:t>https://www.youtube.com/watch?v=jvxuQEe_0-w</w:t>
              </w:r>
            </w:hyperlink>
          </w:p>
        </w:tc>
      </w:tr>
    </w:tbl>
    <w:p w14:paraId="1C276251" w14:textId="30BD785F" w:rsidR="00F36C9D" w:rsidRPr="002F57E3" w:rsidRDefault="00F36C9D" w:rsidP="00B63204">
      <w:pPr>
        <w:pStyle w:val="Titulosgenerales"/>
        <w:rPr>
          <w:lang w:val="es-CO"/>
        </w:rPr>
      </w:pPr>
      <w:bookmarkStart w:id="13" w:name="_Toc179299748"/>
      <w:r w:rsidRPr="002F57E3">
        <w:rPr>
          <w:lang w:val="es-CO"/>
        </w:rPr>
        <w:lastRenderedPageBreak/>
        <w:t>Glosario</w:t>
      </w:r>
      <w:bookmarkEnd w:id="13"/>
    </w:p>
    <w:p w14:paraId="7409FA7D" w14:textId="77777777" w:rsidR="00881D0B" w:rsidRDefault="00881D0B" w:rsidP="00881D0B">
      <w:pPr>
        <w:rPr>
          <w:lang w:eastAsia="es-CO"/>
        </w:rPr>
      </w:pPr>
      <w:r w:rsidRPr="00881D0B">
        <w:rPr>
          <w:b/>
          <w:bCs/>
          <w:lang w:eastAsia="es-CO"/>
        </w:rPr>
        <w:t>Autoconciencia</w:t>
      </w:r>
      <w:r>
        <w:rPr>
          <w:lang w:eastAsia="es-CO"/>
        </w:rPr>
        <w:t>: habilidad de reconocer y entender los propios estados de ánimo y emociones, así como su efecto en los demás.</w:t>
      </w:r>
    </w:p>
    <w:p w14:paraId="2798B708" w14:textId="77777777" w:rsidR="00881D0B" w:rsidRDefault="00881D0B" w:rsidP="00881D0B">
      <w:pPr>
        <w:rPr>
          <w:lang w:eastAsia="es-CO"/>
        </w:rPr>
      </w:pPr>
      <w:r w:rsidRPr="00881D0B">
        <w:rPr>
          <w:b/>
          <w:bCs/>
          <w:lang w:eastAsia="es-CO"/>
        </w:rPr>
        <w:t>Autorregulación</w:t>
      </w:r>
      <w:r>
        <w:rPr>
          <w:lang w:eastAsia="es-CO"/>
        </w:rPr>
        <w:t>: capacidad para controlar los impulsos y emociones, a través de la reflexión antes de actuar.</w:t>
      </w:r>
    </w:p>
    <w:p w14:paraId="3F071CCE" w14:textId="77777777" w:rsidR="00881D0B" w:rsidRDefault="00881D0B" w:rsidP="00881D0B">
      <w:pPr>
        <w:rPr>
          <w:lang w:eastAsia="es-CO"/>
        </w:rPr>
      </w:pPr>
      <w:r w:rsidRPr="00FA3A08">
        <w:rPr>
          <w:rStyle w:val="Extranjerismo"/>
          <w:b/>
          <w:bCs/>
          <w:lang w:eastAsia="es-CO"/>
        </w:rPr>
        <w:t>Benchmarking</w:t>
      </w:r>
      <w:r>
        <w:rPr>
          <w:lang w:eastAsia="es-CO"/>
        </w:rPr>
        <w:t>: compararse con el mejor y tratar de alcanzar sus estándares.</w:t>
      </w:r>
    </w:p>
    <w:p w14:paraId="18F28301" w14:textId="77777777" w:rsidR="00881D0B" w:rsidRDefault="00881D0B" w:rsidP="00881D0B">
      <w:pPr>
        <w:rPr>
          <w:lang w:eastAsia="es-CO"/>
        </w:rPr>
      </w:pPr>
      <w:r w:rsidRPr="00FA3A08">
        <w:rPr>
          <w:rStyle w:val="Extranjerismo"/>
          <w:b/>
          <w:bCs/>
          <w:lang w:eastAsia="es-CO"/>
        </w:rPr>
        <w:t>Branding</w:t>
      </w:r>
      <w:r>
        <w:rPr>
          <w:lang w:eastAsia="es-CO"/>
        </w:rPr>
        <w:t>: proceso de construcción y posicionamiento de una marca.</w:t>
      </w:r>
    </w:p>
    <w:p w14:paraId="3FFD8F37" w14:textId="1DA4542B" w:rsidR="00881D0B" w:rsidRDefault="00881D0B" w:rsidP="00881D0B">
      <w:pPr>
        <w:rPr>
          <w:lang w:eastAsia="es-CO"/>
        </w:rPr>
      </w:pPr>
      <w:r w:rsidRPr="00881D0B">
        <w:rPr>
          <w:b/>
          <w:bCs/>
          <w:lang w:eastAsia="es-CO"/>
        </w:rPr>
        <w:t>Canal</w:t>
      </w:r>
      <w:r>
        <w:rPr>
          <w:lang w:eastAsia="es-CO"/>
        </w:rPr>
        <w:t xml:space="preserve">: medio o conducto de comunicación. </w:t>
      </w:r>
      <w:r w:rsidR="00615FD5">
        <w:rPr>
          <w:lang w:eastAsia="es-CO"/>
        </w:rPr>
        <w:t>L</w:t>
      </w:r>
      <w:r>
        <w:rPr>
          <w:lang w:eastAsia="es-CO"/>
        </w:rPr>
        <w:t>a elección de canales es a menudo un factor importante para la efectividad de la comunicación.</w:t>
      </w:r>
    </w:p>
    <w:p w14:paraId="35F8FFAD" w14:textId="4C45BCA2" w:rsidR="00881D0B" w:rsidRDefault="00881D0B" w:rsidP="00881D0B">
      <w:pPr>
        <w:rPr>
          <w:lang w:eastAsia="es-CO"/>
        </w:rPr>
      </w:pPr>
      <w:r w:rsidRPr="00881D0B">
        <w:rPr>
          <w:b/>
          <w:bCs/>
          <w:lang w:eastAsia="es-CO"/>
        </w:rPr>
        <w:t>Coherencia</w:t>
      </w:r>
      <w:r>
        <w:rPr>
          <w:lang w:eastAsia="es-CO"/>
        </w:rPr>
        <w:t xml:space="preserve">: condición que se construye en la interacción, dentro de una situación comunicativa. </w:t>
      </w:r>
      <w:r w:rsidR="00C90DE4">
        <w:rPr>
          <w:lang w:eastAsia="es-CO"/>
        </w:rPr>
        <w:t>P</w:t>
      </w:r>
      <w:r>
        <w:rPr>
          <w:lang w:eastAsia="es-CO"/>
        </w:rPr>
        <w:t>uede entenderse como una teoría sobre el sentido de un texto.</w:t>
      </w:r>
    </w:p>
    <w:p w14:paraId="2E2824D6" w14:textId="77777777" w:rsidR="00881D0B" w:rsidRDefault="00881D0B" w:rsidP="00881D0B">
      <w:pPr>
        <w:rPr>
          <w:lang w:eastAsia="es-CO"/>
        </w:rPr>
      </w:pPr>
      <w:r w:rsidRPr="00881D0B">
        <w:rPr>
          <w:b/>
          <w:bCs/>
          <w:lang w:eastAsia="es-CO"/>
        </w:rPr>
        <w:t>Cohesión</w:t>
      </w:r>
      <w:r>
        <w:rPr>
          <w:lang w:eastAsia="es-CO"/>
        </w:rPr>
        <w:t>: unión entre los individuos de un grupo, que mantiene a sus miembros juntos y resiste las fuerzas de disgregación.</w:t>
      </w:r>
    </w:p>
    <w:p w14:paraId="5E98DCCB" w14:textId="77777777" w:rsidR="00881D0B" w:rsidRDefault="00881D0B" w:rsidP="00881D0B">
      <w:pPr>
        <w:rPr>
          <w:lang w:eastAsia="es-CO"/>
        </w:rPr>
      </w:pPr>
      <w:r w:rsidRPr="00881D0B">
        <w:rPr>
          <w:b/>
          <w:bCs/>
          <w:lang w:eastAsia="es-CO"/>
        </w:rPr>
        <w:t>Empatía</w:t>
      </w:r>
      <w:r>
        <w:rPr>
          <w:lang w:eastAsia="es-CO"/>
        </w:rPr>
        <w:t>: capacidad de un líder para considerar los sentimientos de sus subordinados y saber tratarlos adecuadamente.</w:t>
      </w:r>
    </w:p>
    <w:p w14:paraId="0272DB4E" w14:textId="77777777" w:rsidR="00881D0B" w:rsidRDefault="00881D0B" w:rsidP="00881D0B">
      <w:pPr>
        <w:rPr>
          <w:lang w:eastAsia="es-CO"/>
        </w:rPr>
      </w:pPr>
      <w:r w:rsidRPr="00881D0B">
        <w:rPr>
          <w:b/>
          <w:bCs/>
          <w:lang w:eastAsia="es-CO"/>
        </w:rPr>
        <w:t>Habilidades sociales</w:t>
      </w:r>
      <w:r>
        <w:rPr>
          <w:lang w:eastAsia="es-CO"/>
        </w:rPr>
        <w:t>: capacidad de las personas para manejar las relaciones con los demás y dirigirlas en la dirección deseada.</w:t>
      </w:r>
    </w:p>
    <w:p w14:paraId="34BE9171" w14:textId="448D8C58" w:rsidR="006C168E" w:rsidRPr="002F57E3" w:rsidRDefault="00881D0B" w:rsidP="00881D0B">
      <w:pPr>
        <w:rPr>
          <w:lang w:eastAsia="es-CO"/>
        </w:rPr>
      </w:pPr>
      <w:r w:rsidRPr="00881D0B">
        <w:rPr>
          <w:b/>
          <w:bCs/>
          <w:lang w:eastAsia="es-CO"/>
        </w:rPr>
        <w:t>Motivación</w:t>
      </w:r>
      <w:r>
        <w:rPr>
          <w:lang w:eastAsia="es-CO"/>
        </w:rPr>
        <w:t>: sentir satisfacción al alcanzar una meta, no solo por sus recompensas.</w:t>
      </w:r>
    </w:p>
    <w:p w14:paraId="40B682D2" w14:textId="77F9A476" w:rsidR="002E5B3A" w:rsidRPr="002F57E3" w:rsidRDefault="002E5B3A" w:rsidP="00B63204">
      <w:pPr>
        <w:pStyle w:val="Titulosgenerales"/>
        <w:rPr>
          <w:lang w:val="es-CO"/>
        </w:rPr>
      </w:pPr>
      <w:bookmarkStart w:id="14" w:name="_Toc179299749"/>
      <w:r w:rsidRPr="002F57E3">
        <w:rPr>
          <w:lang w:val="es-CO"/>
        </w:rPr>
        <w:lastRenderedPageBreak/>
        <w:t>Referencias bibliográficas</w:t>
      </w:r>
      <w:bookmarkEnd w:id="14"/>
    </w:p>
    <w:p w14:paraId="138564B6" w14:textId="5A3E4457" w:rsidR="008B7339" w:rsidRDefault="008B7339" w:rsidP="008B7339">
      <w:pPr>
        <w:rPr>
          <w:lang w:eastAsia="es-CO"/>
        </w:rPr>
      </w:pPr>
      <w:r>
        <w:rPr>
          <w:lang w:eastAsia="es-CO"/>
        </w:rPr>
        <w:t xml:space="preserve">Bayer, C. (2014). Comunicación eficaz: una competencia para lograr el éxito organizacional. </w:t>
      </w:r>
      <w:hyperlink r:id="rId20" w:history="1">
        <w:r w:rsidRPr="00340246">
          <w:rPr>
            <w:rStyle w:val="Hipervnculo"/>
            <w:lang w:eastAsia="es-CO"/>
          </w:rPr>
          <w:t>https://intellectum.unisabana.edu.co/bitstream/handle/10818/4624/130814.pdf</w:t>
        </w:r>
      </w:hyperlink>
      <w:r>
        <w:rPr>
          <w:lang w:eastAsia="es-CO"/>
        </w:rPr>
        <w:t xml:space="preserve"> </w:t>
      </w:r>
    </w:p>
    <w:p w14:paraId="7F7553BC" w14:textId="66E14EAC" w:rsidR="008B7339" w:rsidRDefault="008B7339" w:rsidP="008B7339">
      <w:pPr>
        <w:rPr>
          <w:lang w:eastAsia="es-CO"/>
        </w:rPr>
      </w:pPr>
      <w:r>
        <w:rPr>
          <w:lang w:eastAsia="es-CO"/>
        </w:rPr>
        <w:t>Chauvin, S. (s.f.). La Comunicación Como Base del Trabajo en Equipo.</w:t>
      </w:r>
    </w:p>
    <w:p w14:paraId="531A4749" w14:textId="65D99186" w:rsidR="008B7339" w:rsidRDefault="008B7339" w:rsidP="008B7339">
      <w:pPr>
        <w:rPr>
          <w:lang w:eastAsia="es-CO"/>
        </w:rPr>
      </w:pPr>
      <w:r>
        <w:rPr>
          <w:lang w:eastAsia="es-CO"/>
        </w:rPr>
        <w:t xml:space="preserve">Guamán, V.., León, M.., &amp; </w:t>
      </w:r>
      <w:proofErr w:type="spellStart"/>
      <w:r>
        <w:rPr>
          <w:lang w:eastAsia="es-CO"/>
        </w:rPr>
        <w:t>Zuriaga</w:t>
      </w:r>
      <w:proofErr w:type="spellEnd"/>
      <w:r>
        <w:rPr>
          <w:lang w:eastAsia="es-CO"/>
        </w:rPr>
        <w:t xml:space="preserve">, </w:t>
      </w:r>
      <w:proofErr w:type="gramStart"/>
      <w:r>
        <w:rPr>
          <w:lang w:eastAsia="es-CO"/>
        </w:rPr>
        <w:t>M..</w:t>
      </w:r>
      <w:proofErr w:type="gramEnd"/>
      <w:r>
        <w:rPr>
          <w:lang w:eastAsia="es-CO"/>
        </w:rPr>
        <w:t xml:space="preserve"> (2023). La comunicación asertiva en el área institucional. Sinergia Académica, 6(2), 45-70. </w:t>
      </w:r>
      <w:hyperlink r:id="rId21" w:history="1">
        <w:r w:rsidRPr="00340246">
          <w:rPr>
            <w:rStyle w:val="Hipervnculo"/>
            <w:lang w:eastAsia="es-CO"/>
          </w:rPr>
          <w:t>http://sinergiaacademica.com/index.php/sa/article/view/120</w:t>
        </w:r>
      </w:hyperlink>
      <w:r>
        <w:rPr>
          <w:lang w:eastAsia="es-CO"/>
        </w:rPr>
        <w:t xml:space="preserve"> </w:t>
      </w:r>
    </w:p>
    <w:p w14:paraId="322D9C41" w14:textId="77777777" w:rsidR="008B7339" w:rsidRDefault="008B7339" w:rsidP="008B7339">
      <w:pPr>
        <w:rPr>
          <w:lang w:eastAsia="es-CO"/>
        </w:rPr>
      </w:pPr>
      <w:r>
        <w:rPr>
          <w:lang w:eastAsia="es-CO"/>
        </w:rPr>
        <w:t>Quiñones, H. (2014). La comunicación y el trabajo en equipo.</w:t>
      </w:r>
    </w:p>
    <w:p w14:paraId="1AD03033" w14:textId="5182C8A7" w:rsidR="008B7339" w:rsidRDefault="008B7339" w:rsidP="008B7339">
      <w:pPr>
        <w:rPr>
          <w:lang w:eastAsia="es-CO"/>
        </w:rPr>
      </w:pPr>
      <w:proofErr w:type="spellStart"/>
      <w:r>
        <w:rPr>
          <w:lang w:eastAsia="es-CO"/>
        </w:rPr>
        <w:t>Wiemann</w:t>
      </w:r>
      <w:proofErr w:type="spellEnd"/>
      <w:r>
        <w:rPr>
          <w:lang w:eastAsia="es-CO"/>
        </w:rPr>
        <w:t xml:space="preserve">, M. O. (2011). La comunicación en las relaciones interpersonales (Vol. 9). Editorial UOC. </w:t>
      </w:r>
      <w:hyperlink r:id="rId22" w:anchor="v=onepage&amp;q=La%20comunicaci%C3%B3n%20y%20las%20relaciones%20interpersonales&amp;f=false" w:history="1">
        <w:r w:rsidRPr="00340246">
          <w:rPr>
            <w:rStyle w:val="Hipervnculo"/>
            <w:lang w:eastAsia="es-CO"/>
          </w:rPr>
          <w:t>https://books.google.es/books?hl=es&amp;lr=&amp;id=xsHHilcCfigC&amp;oi=fnd&amp;pg=PA13&amp;dq=La+comunicaci%C3%B3n+y+las+relaciones+interpersonales&amp;ots=Dlm4kPsAbd&amp;sig=isYpyU-NK4VCCMdYajqyaXRjHEg#v=onepage&amp;q=La%20comunicaci%C3%B3n%20y%20las%20relaciones%20interpersonales&amp;f=false</w:t>
        </w:r>
      </w:hyperlink>
      <w:r>
        <w:rPr>
          <w:lang w:eastAsia="es-CO"/>
        </w:rPr>
        <w:t xml:space="preserve"> </w:t>
      </w:r>
    </w:p>
    <w:p w14:paraId="3FD5CC0D" w14:textId="6F23A064" w:rsidR="008B7339" w:rsidRDefault="008B7339" w:rsidP="008B7339">
      <w:pPr>
        <w:rPr>
          <w:lang w:eastAsia="es-CO"/>
        </w:rPr>
      </w:pPr>
      <w:proofErr w:type="spellStart"/>
      <w:r>
        <w:rPr>
          <w:lang w:eastAsia="es-CO"/>
        </w:rPr>
        <w:t>Yaguache</w:t>
      </w:r>
      <w:proofErr w:type="spellEnd"/>
      <w:r>
        <w:rPr>
          <w:lang w:eastAsia="es-CO"/>
        </w:rPr>
        <w:t xml:space="preserve">, J., y Valdiviezo, K. (2023). Digitalización de la comunicación empresarial y el </w:t>
      </w:r>
      <w:proofErr w:type="spellStart"/>
      <w:r>
        <w:rPr>
          <w:lang w:eastAsia="es-CO"/>
        </w:rPr>
        <w:t>CommTech</w:t>
      </w:r>
      <w:proofErr w:type="spellEnd"/>
      <w:r>
        <w:rPr>
          <w:lang w:eastAsia="es-CO"/>
        </w:rPr>
        <w:t xml:space="preserve"> del E-</w:t>
      </w:r>
      <w:proofErr w:type="spellStart"/>
      <w:r>
        <w:rPr>
          <w:lang w:eastAsia="es-CO"/>
        </w:rPr>
        <w:t>commerce</w:t>
      </w:r>
      <w:proofErr w:type="spellEnd"/>
      <w:r>
        <w:rPr>
          <w:lang w:eastAsia="es-CO"/>
        </w:rPr>
        <w:t xml:space="preserve">. In Memorias de la Décima Tercera Conferencia Iberoamericana de Complejidad, Informática y Cibernética). International </w:t>
      </w:r>
      <w:proofErr w:type="spellStart"/>
      <w:r>
        <w:rPr>
          <w:lang w:eastAsia="es-CO"/>
        </w:rPr>
        <w:t>Institute</w:t>
      </w:r>
      <w:proofErr w:type="spellEnd"/>
      <w:r>
        <w:rPr>
          <w:lang w:eastAsia="es-CO"/>
        </w:rPr>
        <w:t xml:space="preserve"> </w:t>
      </w:r>
      <w:proofErr w:type="spellStart"/>
      <w:r>
        <w:rPr>
          <w:lang w:eastAsia="es-CO"/>
        </w:rPr>
        <w:t>of</w:t>
      </w:r>
      <w:proofErr w:type="spellEnd"/>
      <w:r>
        <w:rPr>
          <w:lang w:eastAsia="es-CO"/>
        </w:rPr>
        <w:t xml:space="preserve"> </w:t>
      </w:r>
      <w:proofErr w:type="spellStart"/>
      <w:r>
        <w:rPr>
          <w:lang w:eastAsia="es-CO"/>
        </w:rPr>
        <w:t>Informatics</w:t>
      </w:r>
      <w:proofErr w:type="spellEnd"/>
      <w:r>
        <w:rPr>
          <w:lang w:eastAsia="es-CO"/>
        </w:rPr>
        <w:t xml:space="preserve"> and </w:t>
      </w:r>
      <w:proofErr w:type="spellStart"/>
      <w:r>
        <w:rPr>
          <w:lang w:eastAsia="es-CO"/>
        </w:rPr>
        <w:t>Systemics</w:t>
      </w:r>
      <w:proofErr w:type="spellEnd"/>
      <w:r>
        <w:rPr>
          <w:lang w:eastAsia="es-CO"/>
        </w:rPr>
        <w:t xml:space="preserve">. </w:t>
      </w:r>
      <w:hyperlink r:id="rId23" w:history="1">
        <w:r w:rsidRPr="00340246">
          <w:rPr>
            <w:rStyle w:val="Hipervnculo"/>
            <w:lang w:eastAsia="es-CO"/>
          </w:rPr>
          <w:t>https://www.iiis.org/CDs2023/CD2023Spring/papers/CB150NN.pdf</w:t>
        </w:r>
      </w:hyperlink>
      <w:r>
        <w:rPr>
          <w:lang w:eastAsia="es-CO"/>
        </w:rPr>
        <w:t xml:space="preserve"> </w:t>
      </w:r>
    </w:p>
    <w:p w14:paraId="7D535ED0" w14:textId="0F8FCED5" w:rsidR="008800BC" w:rsidRPr="002F57E3" w:rsidRDefault="008B7339" w:rsidP="008B7339">
      <w:pPr>
        <w:rPr>
          <w:lang w:eastAsia="es-CO"/>
        </w:rPr>
      </w:pPr>
      <w:r>
        <w:rPr>
          <w:lang w:eastAsia="es-CO"/>
        </w:rPr>
        <w:lastRenderedPageBreak/>
        <w:t xml:space="preserve">Yáñez, R., Ripoll, M. (2010). El impacto de las relaciones interpersonales en la satisfacción laboral general. Artículo web. </w:t>
      </w:r>
      <w:hyperlink r:id="rId24" w:history="1">
        <w:r w:rsidRPr="00340246">
          <w:rPr>
            <w:rStyle w:val="Hipervnculo"/>
            <w:lang w:eastAsia="es-CO"/>
          </w:rPr>
          <w:t>http://www.scielo.org.pe/pdf/liber/v16n2/a09v16n2.pdf</w:t>
        </w:r>
      </w:hyperlink>
      <w:r>
        <w:rPr>
          <w:lang w:eastAsia="es-CO"/>
        </w:rPr>
        <w:t xml:space="preserve"> </w:t>
      </w:r>
    </w:p>
    <w:p w14:paraId="0ACDF4A3" w14:textId="4FEBBCA2" w:rsidR="002E5B3A" w:rsidRPr="002F57E3" w:rsidRDefault="00F36C9D" w:rsidP="00B63204">
      <w:pPr>
        <w:pStyle w:val="Titulosgenerales"/>
        <w:rPr>
          <w:lang w:val="es-CO"/>
        </w:rPr>
      </w:pPr>
      <w:bookmarkStart w:id="15" w:name="_Toc179299750"/>
      <w:r w:rsidRPr="002F57E3">
        <w:rPr>
          <w:lang w:val="es-CO"/>
        </w:rP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1A2689" w:rsidRPr="002F57E3" w14:paraId="3EF81B8E" w14:textId="77777777">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3A512D77" w14:textId="77777777" w:rsidR="001A2689" w:rsidRPr="002F57E3" w:rsidRDefault="001A2689" w:rsidP="00031C36">
            <w:pPr>
              <w:pStyle w:val="TextoTablas"/>
              <w:rPr>
                <w:lang w:val="es-CO"/>
              </w:rPr>
            </w:pPr>
            <w:r w:rsidRPr="002F57E3">
              <w:rPr>
                <w:lang w:val="es-CO"/>
              </w:rPr>
              <w:t>Nombre</w:t>
            </w:r>
          </w:p>
        </w:tc>
        <w:tc>
          <w:tcPr>
            <w:tcW w:w="3261" w:type="dxa"/>
          </w:tcPr>
          <w:p w14:paraId="574A07B2" w14:textId="77777777" w:rsidR="001A2689" w:rsidRPr="002F57E3" w:rsidRDefault="001A2689" w:rsidP="00031C36">
            <w:pPr>
              <w:pStyle w:val="TextoTablas"/>
              <w:rPr>
                <w:lang w:val="es-CO"/>
              </w:rPr>
            </w:pPr>
            <w:r w:rsidRPr="002F57E3">
              <w:rPr>
                <w:lang w:val="es-CO"/>
              </w:rPr>
              <w:t>Cargo</w:t>
            </w:r>
          </w:p>
        </w:tc>
        <w:tc>
          <w:tcPr>
            <w:tcW w:w="3969" w:type="dxa"/>
          </w:tcPr>
          <w:p w14:paraId="4E160CDB" w14:textId="77777777" w:rsidR="001A2689" w:rsidRPr="002F57E3" w:rsidRDefault="001A2689" w:rsidP="00031C36">
            <w:pPr>
              <w:pStyle w:val="TextoTablas"/>
              <w:rPr>
                <w:lang w:val="es-CO"/>
              </w:rPr>
            </w:pPr>
            <w:r w:rsidRPr="002F57E3">
              <w:rPr>
                <w:lang w:val="es-CO"/>
              </w:rPr>
              <w:t>Centro de Formación y Regional</w:t>
            </w:r>
          </w:p>
        </w:tc>
      </w:tr>
      <w:tr w:rsidR="001A2689" w:rsidRPr="002F57E3" w14:paraId="7A8EB13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F45E2F0" w14:textId="6046F025" w:rsidR="001A2689" w:rsidRPr="003033DC" w:rsidRDefault="001A2689" w:rsidP="00031C36">
            <w:pPr>
              <w:pStyle w:val="TextoTablas"/>
              <w:rPr>
                <w:lang w:val="es-CO"/>
              </w:rPr>
            </w:pPr>
            <w:proofErr w:type="spellStart"/>
            <w:r w:rsidRPr="003033DC">
              <w:rPr>
                <w:lang w:val="es-CO"/>
              </w:rPr>
              <w:t>Milady</w:t>
            </w:r>
            <w:proofErr w:type="spellEnd"/>
            <w:r w:rsidRPr="003033DC">
              <w:rPr>
                <w:lang w:val="es-CO"/>
              </w:rPr>
              <w:t xml:space="preserve"> Tatiana Villamil Caste</w:t>
            </w:r>
            <w:r w:rsidR="00D17FF0" w:rsidRPr="003033DC">
              <w:rPr>
                <w:lang w:val="es-CO"/>
              </w:rPr>
              <w:t>ll</w:t>
            </w:r>
            <w:r w:rsidRPr="003033DC">
              <w:rPr>
                <w:lang w:val="es-CO"/>
              </w:rPr>
              <w:t>anos</w:t>
            </w:r>
          </w:p>
        </w:tc>
        <w:tc>
          <w:tcPr>
            <w:tcW w:w="3261" w:type="dxa"/>
          </w:tcPr>
          <w:p w14:paraId="471FEE8C" w14:textId="1C3DA246" w:rsidR="001A2689" w:rsidRPr="003033DC" w:rsidRDefault="00420953" w:rsidP="00031C36">
            <w:pPr>
              <w:pStyle w:val="TextoTablas"/>
              <w:rPr>
                <w:lang w:val="es-CO"/>
              </w:rPr>
            </w:pPr>
            <w:r w:rsidRPr="003033DC">
              <w:rPr>
                <w:lang w:val="es-CO"/>
              </w:rPr>
              <w:t>Responsable</w:t>
            </w:r>
            <w:r w:rsidR="001A2689" w:rsidRPr="003033DC">
              <w:rPr>
                <w:lang w:val="es-CO"/>
              </w:rPr>
              <w:t xml:space="preserve"> del </w:t>
            </w:r>
            <w:r w:rsidR="00E67450">
              <w:rPr>
                <w:lang w:val="es-CO"/>
              </w:rPr>
              <w:t>e</w:t>
            </w:r>
            <w:r w:rsidR="001A2689" w:rsidRPr="003033DC">
              <w:rPr>
                <w:lang w:val="es-CO"/>
              </w:rPr>
              <w:t>cosistema</w:t>
            </w:r>
          </w:p>
        </w:tc>
        <w:tc>
          <w:tcPr>
            <w:tcW w:w="3969" w:type="dxa"/>
          </w:tcPr>
          <w:p w14:paraId="2F0F5723" w14:textId="77777777" w:rsidR="001A2689" w:rsidRPr="003033DC" w:rsidRDefault="001A2689" w:rsidP="00031C36">
            <w:pPr>
              <w:pStyle w:val="TextoTablas"/>
              <w:rPr>
                <w:lang w:val="es-CO"/>
              </w:rPr>
            </w:pPr>
            <w:r w:rsidRPr="003033DC">
              <w:rPr>
                <w:lang w:val="es-CO"/>
              </w:rPr>
              <w:t>Dirección General</w:t>
            </w:r>
          </w:p>
        </w:tc>
      </w:tr>
      <w:tr w:rsidR="001A2689" w:rsidRPr="002F57E3" w14:paraId="429F5D14" w14:textId="77777777">
        <w:tc>
          <w:tcPr>
            <w:tcW w:w="2830" w:type="dxa"/>
          </w:tcPr>
          <w:p w14:paraId="4F320444" w14:textId="4C108A50" w:rsidR="001A2689" w:rsidRPr="003033DC" w:rsidRDefault="001A2689" w:rsidP="00031C36">
            <w:pPr>
              <w:pStyle w:val="TextoTablas"/>
              <w:rPr>
                <w:lang w:val="es-CO"/>
              </w:rPr>
            </w:pPr>
            <w:r w:rsidRPr="003033DC">
              <w:rPr>
                <w:lang w:val="es-CO"/>
              </w:rPr>
              <w:t xml:space="preserve">Olga Constanza </w:t>
            </w:r>
            <w:r w:rsidR="00420953" w:rsidRPr="003033DC">
              <w:rPr>
                <w:lang w:val="es-CO"/>
              </w:rPr>
              <w:t>Bermúdez</w:t>
            </w:r>
            <w:r w:rsidRPr="003033DC">
              <w:rPr>
                <w:lang w:val="es-CO"/>
              </w:rPr>
              <w:t xml:space="preserve"> </w:t>
            </w:r>
            <w:proofErr w:type="spellStart"/>
            <w:r w:rsidRPr="003033DC">
              <w:rPr>
                <w:lang w:val="es-CO"/>
              </w:rPr>
              <w:t>Jaimes</w:t>
            </w:r>
            <w:proofErr w:type="spellEnd"/>
          </w:p>
        </w:tc>
        <w:tc>
          <w:tcPr>
            <w:tcW w:w="3261" w:type="dxa"/>
          </w:tcPr>
          <w:p w14:paraId="4CDA8AD4" w14:textId="54CAD354" w:rsidR="001A2689" w:rsidRPr="003033DC" w:rsidRDefault="001A2689" w:rsidP="00031C36">
            <w:pPr>
              <w:pStyle w:val="TextoTablas"/>
              <w:rPr>
                <w:lang w:val="es-CO"/>
              </w:rPr>
            </w:pPr>
            <w:r w:rsidRPr="003033DC">
              <w:rPr>
                <w:lang w:val="es-CO"/>
              </w:rPr>
              <w:t xml:space="preserve">Responsable </w:t>
            </w:r>
            <w:r w:rsidR="00D17FF0" w:rsidRPr="003033DC">
              <w:rPr>
                <w:lang w:val="es-CO"/>
              </w:rPr>
              <w:t xml:space="preserve">de </w:t>
            </w:r>
            <w:r w:rsidR="00E67450">
              <w:rPr>
                <w:lang w:val="es-CO"/>
              </w:rPr>
              <w:t>l</w:t>
            </w:r>
            <w:r w:rsidRPr="003033DC">
              <w:rPr>
                <w:lang w:val="es-CO"/>
              </w:rPr>
              <w:t xml:space="preserve">ínea de </w:t>
            </w:r>
            <w:r w:rsidR="00E67450">
              <w:rPr>
                <w:lang w:val="es-CO"/>
              </w:rPr>
              <w:t>p</w:t>
            </w:r>
            <w:r w:rsidRPr="003033DC">
              <w:rPr>
                <w:lang w:val="es-CO"/>
              </w:rPr>
              <w:t>roducción</w:t>
            </w:r>
          </w:p>
        </w:tc>
        <w:tc>
          <w:tcPr>
            <w:tcW w:w="3969" w:type="dxa"/>
          </w:tcPr>
          <w:p w14:paraId="770CD6F5" w14:textId="77777777" w:rsidR="001A2689" w:rsidRPr="003033DC" w:rsidRDefault="001A2689" w:rsidP="00031C36">
            <w:pPr>
              <w:pStyle w:val="TextoTablas"/>
              <w:rPr>
                <w:lang w:val="es-CO"/>
              </w:rPr>
            </w:pPr>
            <w:r w:rsidRPr="003033DC">
              <w:rPr>
                <w:lang w:val="es-CO"/>
              </w:rPr>
              <w:t>Centro de Servicios de Salud - Regional Antioquia</w:t>
            </w:r>
          </w:p>
        </w:tc>
      </w:tr>
      <w:tr w:rsidR="00114BB4" w:rsidRPr="002F57E3" w14:paraId="07DD7D4A"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384398F" w14:textId="3043854C" w:rsidR="00114BB4" w:rsidRPr="003033DC" w:rsidRDefault="00E67450" w:rsidP="00031C36">
            <w:pPr>
              <w:pStyle w:val="TextoTablas"/>
              <w:rPr>
                <w:lang w:val="es-CO"/>
              </w:rPr>
            </w:pPr>
            <w:r w:rsidRPr="00E67450">
              <w:rPr>
                <w:lang w:val="es-CO"/>
              </w:rPr>
              <w:t>José Herney Sánchez Pizarro</w:t>
            </w:r>
          </w:p>
        </w:tc>
        <w:tc>
          <w:tcPr>
            <w:tcW w:w="3261" w:type="dxa"/>
          </w:tcPr>
          <w:p w14:paraId="42A0F4B2" w14:textId="79EA599D" w:rsidR="00114BB4" w:rsidRPr="003033DC" w:rsidRDefault="00114BB4" w:rsidP="00031C36">
            <w:pPr>
              <w:pStyle w:val="TextoTablas"/>
              <w:rPr>
                <w:lang w:val="es-CO"/>
              </w:rPr>
            </w:pPr>
            <w:r w:rsidRPr="003033DC">
              <w:rPr>
                <w:lang w:val="es-CO"/>
              </w:rPr>
              <w:t>Expert</w:t>
            </w:r>
            <w:r w:rsidR="00E67450">
              <w:rPr>
                <w:lang w:val="es-CO"/>
              </w:rPr>
              <w:t>o</w:t>
            </w:r>
            <w:r w:rsidRPr="003033DC">
              <w:rPr>
                <w:lang w:val="es-CO"/>
              </w:rPr>
              <w:t xml:space="preserve"> </w:t>
            </w:r>
            <w:r w:rsidR="00E67450">
              <w:rPr>
                <w:lang w:val="es-CO"/>
              </w:rPr>
              <w:t>t</w:t>
            </w:r>
            <w:r w:rsidRPr="003033DC">
              <w:rPr>
                <w:lang w:val="es-CO"/>
              </w:rPr>
              <w:t>emátic</w:t>
            </w:r>
            <w:r w:rsidR="00E67450">
              <w:rPr>
                <w:lang w:val="es-CO"/>
              </w:rPr>
              <w:t>o</w:t>
            </w:r>
          </w:p>
        </w:tc>
        <w:tc>
          <w:tcPr>
            <w:tcW w:w="3969" w:type="dxa"/>
          </w:tcPr>
          <w:p w14:paraId="33D83106" w14:textId="0DC68E6A" w:rsidR="00114BB4" w:rsidRPr="003033DC" w:rsidRDefault="00E67450" w:rsidP="00031C36">
            <w:pPr>
              <w:pStyle w:val="TextoTablas"/>
              <w:rPr>
                <w:lang w:val="es-CO"/>
              </w:rPr>
            </w:pPr>
            <w:r w:rsidRPr="00E67450">
              <w:rPr>
                <w:lang w:val="es-CO"/>
              </w:rPr>
              <w:t>Centro de Desarrollo Agropecuario y Agroindustrial CEDEAGRO - Regional Boyacá</w:t>
            </w:r>
            <w:r w:rsidR="00114BB4" w:rsidRPr="003033DC">
              <w:rPr>
                <w:lang w:val="es-CO"/>
              </w:rPr>
              <w:t xml:space="preserve">  </w:t>
            </w:r>
          </w:p>
        </w:tc>
      </w:tr>
      <w:tr w:rsidR="007D0BD3" w:rsidRPr="002F57E3" w14:paraId="5FCE44DF" w14:textId="77777777">
        <w:tc>
          <w:tcPr>
            <w:tcW w:w="2830" w:type="dxa"/>
          </w:tcPr>
          <w:p w14:paraId="470C0442" w14:textId="1679F4A8" w:rsidR="007D0BD3" w:rsidRPr="003033DC" w:rsidRDefault="00CC7216" w:rsidP="00031C36">
            <w:pPr>
              <w:pStyle w:val="TextoTablas"/>
              <w:rPr>
                <w:lang w:val="es-CO"/>
              </w:rPr>
            </w:pPr>
            <w:r w:rsidRPr="003033DC">
              <w:rPr>
                <w:lang w:val="es-CO"/>
              </w:rPr>
              <w:t>Paola Alexandra Moya</w:t>
            </w:r>
            <w:r w:rsidR="00520D2F">
              <w:rPr>
                <w:lang w:val="es-CO"/>
              </w:rPr>
              <w:t xml:space="preserve"> Peralta</w:t>
            </w:r>
          </w:p>
        </w:tc>
        <w:tc>
          <w:tcPr>
            <w:tcW w:w="3261" w:type="dxa"/>
          </w:tcPr>
          <w:p w14:paraId="330C4513" w14:textId="04E95B0E" w:rsidR="007D0BD3" w:rsidRPr="003033DC" w:rsidRDefault="007D0BD3" w:rsidP="00031C36">
            <w:pPr>
              <w:pStyle w:val="TextoTablas"/>
              <w:rPr>
                <w:lang w:val="es-CO"/>
              </w:rPr>
            </w:pPr>
            <w:r w:rsidRPr="003033DC">
              <w:rPr>
                <w:lang w:val="es-CO"/>
              </w:rPr>
              <w:t xml:space="preserve">Evaluadora </w:t>
            </w:r>
            <w:r w:rsidR="00E67450">
              <w:rPr>
                <w:lang w:val="es-CO"/>
              </w:rPr>
              <w:t>i</w:t>
            </w:r>
            <w:r w:rsidRPr="003033DC">
              <w:rPr>
                <w:lang w:val="es-CO"/>
              </w:rPr>
              <w:t>nstruccional</w:t>
            </w:r>
          </w:p>
        </w:tc>
        <w:tc>
          <w:tcPr>
            <w:tcW w:w="3969" w:type="dxa"/>
          </w:tcPr>
          <w:p w14:paraId="78C2AF5C" w14:textId="40662327" w:rsidR="007D0BD3" w:rsidRPr="003033DC" w:rsidRDefault="007D0BD3" w:rsidP="00031C36">
            <w:pPr>
              <w:pStyle w:val="TextoTablas"/>
              <w:rPr>
                <w:lang w:val="es-CO"/>
              </w:rPr>
            </w:pPr>
            <w:r w:rsidRPr="003033DC">
              <w:rPr>
                <w:lang w:val="es-CO"/>
              </w:rPr>
              <w:t>Centro de Servicios de Salud - Regional Antioquia</w:t>
            </w:r>
          </w:p>
        </w:tc>
      </w:tr>
      <w:tr w:rsidR="007D0BD3" w:rsidRPr="002F57E3" w14:paraId="47CE959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72BA4DF8" w14:textId="58CB7813" w:rsidR="007D0BD3" w:rsidRPr="003033DC" w:rsidRDefault="00FA3A08" w:rsidP="00031C36">
            <w:pPr>
              <w:pStyle w:val="TextoTablas"/>
              <w:rPr>
                <w:lang w:val="es-CO"/>
              </w:rPr>
            </w:pPr>
            <w:r w:rsidRPr="00FA3A08">
              <w:rPr>
                <w:lang w:val="es-CO"/>
              </w:rPr>
              <w:t>Carlos Julián Ramírez Benítez</w:t>
            </w:r>
          </w:p>
        </w:tc>
        <w:tc>
          <w:tcPr>
            <w:tcW w:w="3261" w:type="dxa"/>
          </w:tcPr>
          <w:p w14:paraId="704E2757" w14:textId="22BFE6C6" w:rsidR="007D0BD3" w:rsidRPr="003033DC" w:rsidRDefault="007D0BD3" w:rsidP="00031C36">
            <w:pPr>
              <w:pStyle w:val="TextoTablas"/>
              <w:rPr>
                <w:lang w:val="es-CO"/>
              </w:rPr>
            </w:pPr>
            <w:r w:rsidRPr="003033DC">
              <w:rPr>
                <w:lang w:val="es-CO"/>
              </w:rPr>
              <w:t xml:space="preserve">Diseñador de </w:t>
            </w:r>
            <w:r w:rsidR="00E67450">
              <w:rPr>
                <w:lang w:val="es-CO"/>
              </w:rPr>
              <w:t>c</w:t>
            </w:r>
            <w:r w:rsidRPr="003033DC">
              <w:rPr>
                <w:lang w:val="es-CO"/>
              </w:rPr>
              <w:t>ontenidos</w:t>
            </w:r>
            <w:r w:rsidR="00520D2F">
              <w:rPr>
                <w:lang w:val="es-CO"/>
              </w:rPr>
              <w:t xml:space="preserve"> digitales</w:t>
            </w:r>
          </w:p>
        </w:tc>
        <w:tc>
          <w:tcPr>
            <w:tcW w:w="3969" w:type="dxa"/>
          </w:tcPr>
          <w:p w14:paraId="01482560" w14:textId="37815F3D" w:rsidR="007D0BD3" w:rsidRPr="003033DC" w:rsidRDefault="007D0BD3" w:rsidP="00031C36">
            <w:pPr>
              <w:pStyle w:val="TextoTablas"/>
              <w:rPr>
                <w:lang w:val="es-CO"/>
              </w:rPr>
            </w:pPr>
            <w:r w:rsidRPr="003033DC">
              <w:rPr>
                <w:lang w:val="es-CO"/>
              </w:rPr>
              <w:t>Centro de Servicios de Salud - Regional Antioquia</w:t>
            </w:r>
          </w:p>
        </w:tc>
      </w:tr>
      <w:tr w:rsidR="006F58F2" w:rsidRPr="002F57E3" w14:paraId="2E958D24" w14:textId="77777777">
        <w:tc>
          <w:tcPr>
            <w:tcW w:w="2830" w:type="dxa"/>
          </w:tcPr>
          <w:p w14:paraId="3E72748E" w14:textId="58D4FC0A" w:rsidR="006F58F2" w:rsidRPr="003033DC" w:rsidRDefault="00FA3A08" w:rsidP="00031C36">
            <w:pPr>
              <w:pStyle w:val="TextoTablas"/>
              <w:rPr>
                <w:lang w:val="es-CO"/>
              </w:rPr>
            </w:pPr>
            <w:r w:rsidRPr="00FA3A08">
              <w:rPr>
                <w:lang w:val="es-CO"/>
              </w:rPr>
              <w:t>Luis Jesús Pérez Madariaga</w:t>
            </w:r>
          </w:p>
        </w:tc>
        <w:tc>
          <w:tcPr>
            <w:tcW w:w="3261" w:type="dxa"/>
          </w:tcPr>
          <w:p w14:paraId="47EE3CBC" w14:textId="6FD8BC15" w:rsidR="006F58F2" w:rsidRPr="003033DC" w:rsidRDefault="001A3309" w:rsidP="00031C36">
            <w:pPr>
              <w:pStyle w:val="TextoTablas"/>
              <w:rPr>
                <w:lang w:val="es-CO"/>
              </w:rPr>
            </w:pPr>
            <w:r w:rsidRPr="003033DC">
              <w:rPr>
                <w:lang w:val="es-CO"/>
              </w:rPr>
              <w:t xml:space="preserve">Desarrollador </w:t>
            </w:r>
            <w:r w:rsidR="00E67450" w:rsidRPr="00E67450">
              <w:rPr>
                <w:rStyle w:val="Extranjerismo"/>
              </w:rPr>
              <w:t>f</w:t>
            </w:r>
            <w:r w:rsidRPr="00E67450">
              <w:rPr>
                <w:rStyle w:val="Extranjerismo"/>
              </w:rPr>
              <w:t>ull</w:t>
            </w:r>
            <w:r w:rsidR="00E67450" w:rsidRPr="00E67450">
              <w:rPr>
                <w:rStyle w:val="Extranjerismo"/>
              </w:rPr>
              <w:t xml:space="preserve"> </w:t>
            </w:r>
            <w:r w:rsidRPr="00E67450">
              <w:rPr>
                <w:rStyle w:val="Extranjerismo"/>
              </w:rPr>
              <w:t>stack</w:t>
            </w:r>
          </w:p>
        </w:tc>
        <w:tc>
          <w:tcPr>
            <w:tcW w:w="3969" w:type="dxa"/>
          </w:tcPr>
          <w:p w14:paraId="199CC746" w14:textId="562F1F4C" w:rsidR="006F58F2" w:rsidRPr="003033DC" w:rsidRDefault="001A3309" w:rsidP="00031C36">
            <w:pPr>
              <w:pStyle w:val="TextoTablas"/>
              <w:rPr>
                <w:lang w:val="es-CO"/>
              </w:rPr>
            </w:pPr>
            <w:r w:rsidRPr="003033DC">
              <w:rPr>
                <w:lang w:val="es-CO"/>
              </w:rPr>
              <w:t>Centro de Servicios de Salud - Regional Antioquia</w:t>
            </w:r>
          </w:p>
        </w:tc>
      </w:tr>
      <w:tr w:rsidR="00D17FF0" w:rsidRPr="002F57E3" w14:paraId="06D8F946"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6938EA8" w14:textId="76BE8372" w:rsidR="00D17FF0" w:rsidRPr="003033DC" w:rsidRDefault="00FA3A08" w:rsidP="00031C36">
            <w:pPr>
              <w:pStyle w:val="TextoTablas"/>
              <w:rPr>
                <w:lang w:val="es-CO"/>
              </w:rPr>
            </w:pPr>
            <w:r w:rsidRPr="00FA3A08">
              <w:rPr>
                <w:lang w:val="es-CO"/>
              </w:rPr>
              <w:t xml:space="preserve">Luis Gabriel Urueta </w:t>
            </w:r>
            <w:proofErr w:type="spellStart"/>
            <w:r w:rsidRPr="00FA3A08">
              <w:rPr>
                <w:lang w:val="es-CO"/>
              </w:rPr>
              <w:t>Alvarez</w:t>
            </w:r>
            <w:proofErr w:type="spellEnd"/>
          </w:p>
        </w:tc>
        <w:tc>
          <w:tcPr>
            <w:tcW w:w="3261" w:type="dxa"/>
          </w:tcPr>
          <w:p w14:paraId="25D48D96" w14:textId="7FB93771" w:rsidR="00D17FF0" w:rsidRPr="003033DC" w:rsidRDefault="006906F0" w:rsidP="00031C36">
            <w:pPr>
              <w:pStyle w:val="TextoTablas"/>
              <w:rPr>
                <w:lang w:val="es-CO"/>
              </w:rPr>
            </w:pPr>
            <w:r w:rsidRPr="003033DC">
              <w:rPr>
                <w:lang w:val="es-CO"/>
              </w:rPr>
              <w:t>Validador</w:t>
            </w:r>
            <w:r w:rsidR="00E67450">
              <w:rPr>
                <w:lang w:val="es-CO"/>
              </w:rPr>
              <w:t xml:space="preserve"> </w:t>
            </w:r>
            <w:r w:rsidRPr="003033DC">
              <w:rPr>
                <w:lang w:val="es-CO"/>
              </w:rPr>
              <w:t xml:space="preserve">de </w:t>
            </w:r>
            <w:r w:rsidR="00D25EEE">
              <w:rPr>
                <w:lang w:val="es-CO"/>
              </w:rPr>
              <w:t>r</w:t>
            </w:r>
            <w:r w:rsidRPr="003033DC">
              <w:rPr>
                <w:lang w:val="es-CO"/>
              </w:rPr>
              <w:t xml:space="preserve">ecursos </w:t>
            </w:r>
            <w:r w:rsidR="00D25EEE">
              <w:rPr>
                <w:lang w:val="es-CO"/>
              </w:rPr>
              <w:t>e</w:t>
            </w:r>
            <w:r w:rsidRPr="003033DC">
              <w:rPr>
                <w:lang w:val="es-CO"/>
              </w:rPr>
              <w:t xml:space="preserve">ducativos </w:t>
            </w:r>
            <w:r w:rsidR="00D25EEE">
              <w:rPr>
                <w:lang w:val="es-CO"/>
              </w:rPr>
              <w:t>d</w:t>
            </w:r>
            <w:r w:rsidRPr="003033DC">
              <w:rPr>
                <w:lang w:val="es-CO"/>
              </w:rPr>
              <w:t>igitales</w:t>
            </w:r>
          </w:p>
        </w:tc>
        <w:tc>
          <w:tcPr>
            <w:tcW w:w="3969" w:type="dxa"/>
          </w:tcPr>
          <w:p w14:paraId="66488310" w14:textId="547F3B8C" w:rsidR="00D17FF0" w:rsidRPr="003033DC" w:rsidRDefault="006906F0" w:rsidP="00031C36">
            <w:pPr>
              <w:pStyle w:val="TextoTablas"/>
              <w:rPr>
                <w:lang w:val="es-CO"/>
              </w:rPr>
            </w:pPr>
            <w:r w:rsidRPr="003033DC">
              <w:rPr>
                <w:lang w:val="es-CO"/>
              </w:rPr>
              <w:t>Centro de Servicios de Salud - Regional Antioquia</w:t>
            </w:r>
          </w:p>
        </w:tc>
      </w:tr>
      <w:tr w:rsidR="00D25EEE" w:rsidRPr="002F57E3" w14:paraId="3EEDA065" w14:textId="77777777">
        <w:tc>
          <w:tcPr>
            <w:tcW w:w="2830" w:type="dxa"/>
          </w:tcPr>
          <w:p w14:paraId="3BDCE62B" w14:textId="2A440BA1" w:rsidR="00D25EEE" w:rsidRPr="003033DC" w:rsidRDefault="00D25EEE" w:rsidP="00D25EEE">
            <w:pPr>
              <w:pStyle w:val="TextoTablas"/>
              <w:rPr>
                <w:lang w:val="es-CO"/>
              </w:rPr>
            </w:pPr>
            <w:r w:rsidRPr="003033DC">
              <w:rPr>
                <w:lang w:val="es-CO"/>
              </w:rPr>
              <w:t>Daniel Ricardo Mutis Gómez</w:t>
            </w:r>
          </w:p>
        </w:tc>
        <w:tc>
          <w:tcPr>
            <w:tcW w:w="3261" w:type="dxa"/>
          </w:tcPr>
          <w:p w14:paraId="2476D411" w14:textId="6974DBA3" w:rsidR="00D25EEE" w:rsidRPr="003033DC" w:rsidRDefault="00D25EEE" w:rsidP="00D25EEE">
            <w:pPr>
              <w:pStyle w:val="TextoTablas"/>
              <w:rPr>
                <w:lang w:val="es-CO"/>
              </w:rPr>
            </w:pPr>
            <w:r w:rsidRPr="003033DC">
              <w:rPr>
                <w:lang w:val="es-CO"/>
              </w:rPr>
              <w:t xml:space="preserve">Evaluador </w:t>
            </w:r>
            <w:r>
              <w:rPr>
                <w:lang w:val="es-CO"/>
              </w:rPr>
              <w:t>de</w:t>
            </w:r>
            <w:r w:rsidRPr="003033DC">
              <w:rPr>
                <w:lang w:val="es-CO"/>
              </w:rPr>
              <w:t xml:space="preserve"> </w:t>
            </w:r>
            <w:r>
              <w:rPr>
                <w:lang w:val="es-CO"/>
              </w:rPr>
              <w:t>c</w:t>
            </w:r>
            <w:r w:rsidRPr="003033DC">
              <w:rPr>
                <w:lang w:val="es-CO"/>
              </w:rPr>
              <w:t xml:space="preserve">ontenidos </w:t>
            </w:r>
            <w:r>
              <w:rPr>
                <w:lang w:val="es-CO"/>
              </w:rPr>
              <w:t>i</w:t>
            </w:r>
            <w:r w:rsidRPr="003033DC">
              <w:rPr>
                <w:lang w:val="es-CO"/>
              </w:rPr>
              <w:t xml:space="preserve">nclusivos y </w:t>
            </w:r>
            <w:r>
              <w:rPr>
                <w:lang w:val="es-CO"/>
              </w:rPr>
              <w:t>a</w:t>
            </w:r>
            <w:r w:rsidRPr="003033DC">
              <w:rPr>
                <w:lang w:val="es-CO"/>
              </w:rPr>
              <w:t>ccesibles</w:t>
            </w:r>
          </w:p>
        </w:tc>
        <w:tc>
          <w:tcPr>
            <w:tcW w:w="3969" w:type="dxa"/>
          </w:tcPr>
          <w:p w14:paraId="7DB25ED9" w14:textId="10FFAD6E" w:rsidR="00D25EEE" w:rsidRPr="003033DC" w:rsidRDefault="00D25EEE" w:rsidP="00D25EEE">
            <w:pPr>
              <w:pStyle w:val="TextoTablas"/>
              <w:rPr>
                <w:lang w:val="es-CO"/>
              </w:rPr>
            </w:pPr>
            <w:r w:rsidRPr="003033DC">
              <w:rPr>
                <w:lang w:val="es-CO"/>
              </w:rPr>
              <w:t>Centro de Servicios de Salud - Regional Antioquia</w:t>
            </w:r>
          </w:p>
        </w:tc>
      </w:tr>
      <w:tr w:rsidR="00D17FF0" w:rsidRPr="002F57E3" w14:paraId="00D0D44B" w14:textId="77777777">
        <w:trPr>
          <w:cnfStyle w:val="000000100000" w:firstRow="0" w:lastRow="0" w:firstColumn="0" w:lastColumn="0" w:oddVBand="0" w:evenVBand="0" w:oddHBand="1" w:evenHBand="0" w:firstRowFirstColumn="0" w:firstRowLastColumn="0" w:lastRowFirstColumn="0" w:lastRowLastColumn="0"/>
        </w:trPr>
        <w:tc>
          <w:tcPr>
            <w:tcW w:w="2830" w:type="dxa"/>
          </w:tcPr>
          <w:p w14:paraId="408A844A" w14:textId="707B58B7" w:rsidR="00D17FF0" w:rsidRPr="003033DC" w:rsidRDefault="006906F0" w:rsidP="00031C36">
            <w:pPr>
              <w:pStyle w:val="TextoTablas"/>
              <w:rPr>
                <w:lang w:val="es-CO"/>
              </w:rPr>
            </w:pPr>
            <w:r w:rsidRPr="003033DC">
              <w:rPr>
                <w:lang w:val="es-CO"/>
              </w:rPr>
              <w:t>Margarita Marcela Medrano Gómez</w:t>
            </w:r>
          </w:p>
        </w:tc>
        <w:tc>
          <w:tcPr>
            <w:tcW w:w="3261" w:type="dxa"/>
          </w:tcPr>
          <w:p w14:paraId="1D01CF5F" w14:textId="33E269DA" w:rsidR="00D17FF0" w:rsidRPr="003033DC" w:rsidRDefault="006906F0" w:rsidP="00031C36">
            <w:pPr>
              <w:pStyle w:val="TextoTablas"/>
              <w:rPr>
                <w:lang w:val="es-CO"/>
              </w:rPr>
            </w:pPr>
            <w:r w:rsidRPr="003033DC">
              <w:rPr>
                <w:lang w:val="es-CO"/>
              </w:rPr>
              <w:t xml:space="preserve">Evaluador </w:t>
            </w:r>
            <w:r w:rsidR="00D25EEE">
              <w:rPr>
                <w:lang w:val="es-CO"/>
              </w:rPr>
              <w:t>de</w:t>
            </w:r>
            <w:r w:rsidRPr="003033DC">
              <w:rPr>
                <w:lang w:val="es-CO"/>
              </w:rPr>
              <w:t xml:space="preserve"> </w:t>
            </w:r>
            <w:r w:rsidR="00D25EEE">
              <w:rPr>
                <w:lang w:val="es-CO"/>
              </w:rPr>
              <w:t>c</w:t>
            </w:r>
            <w:r w:rsidRPr="003033DC">
              <w:rPr>
                <w:lang w:val="es-CO"/>
              </w:rPr>
              <w:t xml:space="preserve">ontenidos </w:t>
            </w:r>
            <w:r w:rsidR="00D25EEE">
              <w:rPr>
                <w:lang w:val="es-CO"/>
              </w:rPr>
              <w:t>i</w:t>
            </w:r>
            <w:r w:rsidRPr="003033DC">
              <w:rPr>
                <w:lang w:val="es-CO"/>
              </w:rPr>
              <w:t xml:space="preserve">nclusivos y </w:t>
            </w:r>
            <w:r w:rsidR="00D25EEE">
              <w:rPr>
                <w:lang w:val="es-CO"/>
              </w:rPr>
              <w:t>a</w:t>
            </w:r>
            <w:r w:rsidRPr="003033DC">
              <w:rPr>
                <w:lang w:val="es-CO"/>
              </w:rPr>
              <w:t>ccesibles</w:t>
            </w:r>
          </w:p>
        </w:tc>
        <w:tc>
          <w:tcPr>
            <w:tcW w:w="3969" w:type="dxa"/>
          </w:tcPr>
          <w:p w14:paraId="697D23BC" w14:textId="565650DC" w:rsidR="00D17FF0" w:rsidRPr="003033DC" w:rsidRDefault="006906F0" w:rsidP="00031C36">
            <w:pPr>
              <w:pStyle w:val="TextoTablas"/>
              <w:rPr>
                <w:lang w:val="es-CO"/>
              </w:rPr>
            </w:pPr>
            <w:r w:rsidRPr="003033DC">
              <w:rPr>
                <w:lang w:val="es-CO"/>
              </w:rPr>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9C2982">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CA4BC" w14:textId="77777777" w:rsidR="00D442B0" w:rsidRPr="002F57E3" w:rsidRDefault="00D442B0" w:rsidP="00EC0858">
      <w:pPr>
        <w:spacing w:before="0" w:after="0" w:line="240" w:lineRule="auto"/>
      </w:pPr>
      <w:r w:rsidRPr="002F57E3">
        <w:separator/>
      </w:r>
    </w:p>
  </w:endnote>
  <w:endnote w:type="continuationSeparator" w:id="0">
    <w:p w14:paraId="2699E34B" w14:textId="77777777" w:rsidR="00D442B0" w:rsidRPr="002F57E3" w:rsidRDefault="00D442B0" w:rsidP="00EC0858">
      <w:pPr>
        <w:spacing w:before="0" w:after="0" w:line="240" w:lineRule="auto"/>
      </w:pPr>
      <w:r w:rsidRPr="002F57E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Pr="002F57E3" w:rsidRDefault="00E92C3E">
        <w:pPr>
          <w:pStyle w:val="Piedepgina"/>
          <w:jc w:val="right"/>
        </w:pPr>
        <w:r w:rsidRPr="002F57E3">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2F57E3" w:rsidRDefault="00E92C3E" w:rsidP="00C7377B">
                        <w:pPr>
                          <w:spacing w:before="0"/>
                          <w:jc w:val="center"/>
                          <w:rPr>
                            <w:b/>
                            <w:bCs/>
                          </w:rPr>
                        </w:pPr>
                        <w:r w:rsidRPr="002F57E3">
                          <w:rPr>
                            <w:b/>
                            <w:bCs/>
                          </w:rPr>
                          <w:t>Grupo de Ejecución de la Formación Virtual</w:t>
                        </w:r>
                      </w:p>
                    </w:txbxContent>
                  </v:textbox>
                </v:shape>
              </w:pict>
            </mc:Fallback>
          </mc:AlternateContent>
        </w:r>
        <w:r w:rsidRPr="002F57E3">
          <w:fldChar w:fldCharType="begin"/>
        </w:r>
        <w:r w:rsidRPr="002F57E3">
          <w:instrText>PAGE   \* MERGEFORMAT</w:instrText>
        </w:r>
        <w:r w:rsidRPr="002F57E3">
          <w:fldChar w:fldCharType="separate"/>
        </w:r>
        <w:r w:rsidRPr="002F57E3">
          <w:t>2</w:t>
        </w:r>
        <w:r w:rsidRPr="002F57E3">
          <w:fldChar w:fldCharType="end"/>
        </w:r>
      </w:p>
    </w:sdtContent>
  </w:sdt>
  <w:p w14:paraId="01C6D2AF" w14:textId="6C06CA20" w:rsidR="00E92C3E" w:rsidRPr="002F57E3"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85711" w14:textId="77777777" w:rsidR="00D442B0" w:rsidRPr="002F57E3" w:rsidRDefault="00D442B0" w:rsidP="00EC0858">
      <w:pPr>
        <w:spacing w:before="0" w:after="0" w:line="240" w:lineRule="auto"/>
      </w:pPr>
      <w:r w:rsidRPr="002F57E3">
        <w:separator/>
      </w:r>
    </w:p>
  </w:footnote>
  <w:footnote w:type="continuationSeparator" w:id="0">
    <w:p w14:paraId="740DEE67" w14:textId="77777777" w:rsidR="00D442B0" w:rsidRPr="002F57E3" w:rsidRDefault="00D442B0" w:rsidP="00EC0858">
      <w:pPr>
        <w:spacing w:before="0" w:after="0" w:line="240" w:lineRule="auto"/>
      </w:pPr>
      <w:r w:rsidRPr="002F57E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Pr="002F57E3" w:rsidRDefault="00E92C3E">
    <w:pPr>
      <w:pStyle w:val="Encabezado"/>
    </w:pPr>
    <w:r w:rsidRPr="002F57E3">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8F5D93"/>
    <w:multiLevelType w:val="hybridMultilevel"/>
    <w:tmpl w:val="630402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00E2736"/>
    <w:multiLevelType w:val="hybridMultilevel"/>
    <w:tmpl w:val="E9C4C8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2532C97"/>
    <w:multiLevelType w:val="hybridMultilevel"/>
    <w:tmpl w:val="036CA71A"/>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 w15:restartNumberingAfterBreak="0">
    <w:nsid w:val="1D602874"/>
    <w:multiLevelType w:val="hybridMultilevel"/>
    <w:tmpl w:val="053293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D631ADF"/>
    <w:multiLevelType w:val="hybridMultilevel"/>
    <w:tmpl w:val="25DCF0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2AC4F8F"/>
    <w:multiLevelType w:val="hybridMultilevel"/>
    <w:tmpl w:val="E15872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70888776"/>
    <w:lvl w:ilvl="0" w:tplc="82D8217A">
      <w:start w:val="1"/>
      <w:numFmt w:val="decimal"/>
      <w:pStyle w:val="Figura"/>
      <w:lvlText w:val="Figura %1."/>
      <w:lvlJc w:val="left"/>
      <w:pPr>
        <w:ind w:left="397" w:hanging="397"/>
      </w:pPr>
      <w:rPr>
        <w:b/>
        <w:bCs/>
      </w:rPr>
    </w:lvl>
    <w:lvl w:ilvl="1" w:tplc="3140D58A">
      <w:start w:val="1"/>
      <w:numFmt w:val="decimal"/>
      <w:lvlText w:val="%2."/>
      <w:lvlJc w:val="left"/>
      <w:pPr>
        <w:ind w:left="1440" w:hanging="360"/>
      </w:pPr>
      <w:rPr>
        <w:rFonts w:hint="default"/>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C74192D"/>
    <w:multiLevelType w:val="hybridMultilevel"/>
    <w:tmpl w:val="3F4499E4"/>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EA07020"/>
    <w:multiLevelType w:val="hybridMultilevel"/>
    <w:tmpl w:val="E812B2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38B2AE5"/>
    <w:multiLevelType w:val="hybridMultilevel"/>
    <w:tmpl w:val="B3E87A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4C526AC"/>
    <w:multiLevelType w:val="hybridMultilevel"/>
    <w:tmpl w:val="BC64C45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BC64801"/>
    <w:multiLevelType w:val="hybridMultilevel"/>
    <w:tmpl w:val="40FE9AE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4" w15:restartNumberingAfterBreak="0">
    <w:nsid w:val="3CF66966"/>
    <w:multiLevelType w:val="hybridMultilevel"/>
    <w:tmpl w:val="E7C06F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F6A013E"/>
    <w:multiLevelType w:val="hybridMultilevel"/>
    <w:tmpl w:val="AFA4B3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43182744"/>
    <w:multiLevelType w:val="hybridMultilevel"/>
    <w:tmpl w:val="42784340"/>
    <w:lvl w:ilvl="0" w:tplc="FC1C437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44314255"/>
    <w:multiLevelType w:val="hybridMultilevel"/>
    <w:tmpl w:val="08C26A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4B64CAB"/>
    <w:multiLevelType w:val="hybridMultilevel"/>
    <w:tmpl w:val="4B3491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46351F53"/>
    <w:multiLevelType w:val="hybridMultilevel"/>
    <w:tmpl w:val="C0FE58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6F43214"/>
    <w:multiLevelType w:val="hybridMultilevel"/>
    <w:tmpl w:val="50263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7FA0A0C"/>
    <w:multiLevelType w:val="hybridMultilevel"/>
    <w:tmpl w:val="57E2F6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8082F3D"/>
    <w:multiLevelType w:val="hybridMultilevel"/>
    <w:tmpl w:val="033C79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9FA3ADE"/>
    <w:multiLevelType w:val="hybridMultilevel"/>
    <w:tmpl w:val="3DB6D4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3316A3"/>
    <w:multiLevelType w:val="hybridMultilevel"/>
    <w:tmpl w:val="8B361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0DA7414"/>
    <w:multiLevelType w:val="hybridMultilevel"/>
    <w:tmpl w:val="EB4AF4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1D50FC0"/>
    <w:multiLevelType w:val="hybridMultilevel"/>
    <w:tmpl w:val="BF26D0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EC01F9"/>
    <w:multiLevelType w:val="hybridMultilevel"/>
    <w:tmpl w:val="818A05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9F452F"/>
    <w:multiLevelType w:val="hybridMultilevel"/>
    <w:tmpl w:val="B44435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5CC427E"/>
    <w:multiLevelType w:val="hybridMultilevel"/>
    <w:tmpl w:val="5184A6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5681C88"/>
    <w:multiLevelType w:val="hybridMultilevel"/>
    <w:tmpl w:val="37B461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68C4557"/>
    <w:multiLevelType w:val="hybridMultilevel"/>
    <w:tmpl w:val="4DDA34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8DF0755"/>
    <w:multiLevelType w:val="hybridMultilevel"/>
    <w:tmpl w:val="6626326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CFD0295"/>
    <w:multiLevelType w:val="hybridMultilevel"/>
    <w:tmpl w:val="ED3C9F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ECB20DA"/>
    <w:multiLevelType w:val="hybridMultilevel"/>
    <w:tmpl w:val="FABA7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5F87BE2"/>
    <w:multiLevelType w:val="hybridMultilevel"/>
    <w:tmpl w:val="E4869C4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E10781D"/>
    <w:multiLevelType w:val="hybridMultilevel"/>
    <w:tmpl w:val="A2F890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8"/>
  </w:num>
  <w:num w:numId="2">
    <w:abstractNumId w:val="0"/>
  </w:num>
  <w:num w:numId="3">
    <w:abstractNumId w:val="7"/>
  </w:num>
  <w:num w:numId="4">
    <w:abstractNumId w:val="24"/>
  </w:num>
  <w:num w:numId="5">
    <w:abstractNumId w:val="12"/>
  </w:num>
  <w:num w:numId="6">
    <w:abstractNumId w:val="4"/>
  </w:num>
  <w:num w:numId="7">
    <w:abstractNumId w:val="17"/>
  </w:num>
  <w:num w:numId="8">
    <w:abstractNumId w:val="3"/>
  </w:num>
  <w:num w:numId="9">
    <w:abstractNumId w:val="28"/>
  </w:num>
  <w:num w:numId="10">
    <w:abstractNumId w:val="10"/>
  </w:num>
  <w:num w:numId="11">
    <w:abstractNumId w:val="22"/>
  </w:num>
  <w:num w:numId="12">
    <w:abstractNumId w:val="5"/>
  </w:num>
  <w:num w:numId="13">
    <w:abstractNumId w:val="9"/>
  </w:num>
  <w:num w:numId="14">
    <w:abstractNumId w:val="11"/>
  </w:num>
  <w:num w:numId="15">
    <w:abstractNumId w:val="37"/>
  </w:num>
  <w:num w:numId="16">
    <w:abstractNumId w:val="2"/>
  </w:num>
  <w:num w:numId="17">
    <w:abstractNumId w:val="25"/>
  </w:num>
  <w:num w:numId="18">
    <w:abstractNumId w:val="39"/>
  </w:num>
  <w:num w:numId="19">
    <w:abstractNumId w:val="15"/>
  </w:num>
  <w:num w:numId="20">
    <w:abstractNumId w:val="36"/>
  </w:num>
  <w:num w:numId="21">
    <w:abstractNumId w:val="23"/>
  </w:num>
  <w:num w:numId="22">
    <w:abstractNumId w:val="31"/>
  </w:num>
  <w:num w:numId="23">
    <w:abstractNumId w:val="19"/>
  </w:num>
  <w:num w:numId="24">
    <w:abstractNumId w:val="14"/>
  </w:num>
  <w:num w:numId="25">
    <w:abstractNumId w:val="20"/>
  </w:num>
  <w:num w:numId="26">
    <w:abstractNumId w:val="13"/>
  </w:num>
  <w:num w:numId="27">
    <w:abstractNumId w:val="8"/>
  </w:num>
  <w:num w:numId="28">
    <w:abstractNumId w:val="34"/>
  </w:num>
  <w:num w:numId="29">
    <w:abstractNumId w:val="1"/>
  </w:num>
  <w:num w:numId="30">
    <w:abstractNumId w:val="27"/>
  </w:num>
  <w:num w:numId="31">
    <w:abstractNumId w:val="32"/>
  </w:num>
  <w:num w:numId="32">
    <w:abstractNumId w:val="30"/>
  </w:num>
  <w:num w:numId="33">
    <w:abstractNumId w:val="33"/>
  </w:num>
  <w:num w:numId="34">
    <w:abstractNumId w:val="29"/>
  </w:num>
  <w:num w:numId="35">
    <w:abstractNumId w:val="18"/>
  </w:num>
  <w:num w:numId="36">
    <w:abstractNumId w:val="21"/>
  </w:num>
  <w:num w:numId="37">
    <w:abstractNumId w:val="35"/>
  </w:num>
  <w:num w:numId="38">
    <w:abstractNumId w:val="16"/>
  </w:num>
  <w:num w:numId="39">
    <w:abstractNumId w:val="26"/>
  </w:num>
  <w:num w:numId="40">
    <w:abstractNumId w:val="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52B"/>
    <w:rsid w:val="000036A6"/>
    <w:rsid w:val="0000646E"/>
    <w:rsid w:val="00010291"/>
    <w:rsid w:val="00011A73"/>
    <w:rsid w:val="00014F55"/>
    <w:rsid w:val="000164C0"/>
    <w:rsid w:val="000166F7"/>
    <w:rsid w:val="00017075"/>
    <w:rsid w:val="00022DDF"/>
    <w:rsid w:val="00024D63"/>
    <w:rsid w:val="0002503D"/>
    <w:rsid w:val="00031C36"/>
    <w:rsid w:val="000366DA"/>
    <w:rsid w:val="00040172"/>
    <w:rsid w:val="00041936"/>
    <w:rsid w:val="00042F9F"/>
    <w:rsid w:val="000434FA"/>
    <w:rsid w:val="00044E1C"/>
    <w:rsid w:val="000465F0"/>
    <w:rsid w:val="00052101"/>
    <w:rsid w:val="0005476E"/>
    <w:rsid w:val="0006140C"/>
    <w:rsid w:val="0006457A"/>
    <w:rsid w:val="0006594F"/>
    <w:rsid w:val="00072B1B"/>
    <w:rsid w:val="00073419"/>
    <w:rsid w:val="000745D9"/>
    <w:rsid w:val="00077D49"/>
    <w:rsid w:val="000830B3"/>
    <w:rsid w:val="00083F26"/>
    <w:rsid w:val="00084807"/>
    <w:rsid w:val="00084D63"/>
    <w:rsid w:val="00087097"/>
    <w:rsid w:val="000913F4"/>
    <w:rsid w:val="00092456"/>
    <w:rsid w:val="000938E3"/>
    <w:rsid w:val="000A37DF"/>
    <w:rsid w:val="000A4731"/>
    <w:rsid w:val="000A4B5D"/>
    <w:rsid w:val="000A5361"/>
    <w:rsid w:val="000B7353"/>
    <w:rsid w:val="000C3F4A"/>
    <w:rsid w:val="000C49F5"/>
    <w:rsid w:val="000C5A51"/>
    <w:rsid w:val="000C73FD"/>
    <w:rsid w:val="000D0943"/>
    <w:rsid w:val="000D110B"/>
    <w:rsid w:val="000D4AFE"/>
    <w:rsid w:val="000D5447"/>
    <w:rsid w:val="000E0482"/>
    <w:rsid w:val="000E0AE9"/>
    <w:rsid w:val="000E3F27"/>
    <w:rsid w:val="000E5C6B"/>
    <w:rsid w:val="000E6434"/>
    <w:rsid w:val="000E7AC7"/>
    <w:rsid w:val="000F51A5"/>
    <w:rsid w:val="000F76F8"/>
    <w:rsid w:val="00101D70"/>
    <w:rsid w:val="0011379E"/>
    <w:rsid w:val="00114BB4"/>
    <w:rsid w:val="00123BE5"/>
    <w:rsid w:val="00123EA6"/>
    <w:rsid w:val="0012506B"/>
    <w:rsid w:val="0012627C"/>
    <w:rsid w:val="00127C17"/>
    <w:rsid w:val="00131A17"/>
    <w:rsid w:val="00135F40"/>
    <w:rsid w:val="00140A64"/>
    <w:rsid w:val="00144885"/>
    <w:rsid w:val="00144B7D"/>
    <w:rsid w:val="00144E64"/>
    <w:rsid w:val="0015686E"/>
    <w:rsid w:val="00157993"/>
    <w:rsid w:val="00160D56"/>
    <w:rsid w:val="00164647"/>
    <w:rsid w:val="00165235"/>
    <w:rsid w:val="00170AB8"/>
    <w:rsid w:val="00171F4E"/>
    <w:rsid w:val="00172194"/>
    <w:rsid w:val="001747FF"/>
    <w:rsid w:val="00175BE1"/>
    <w:rsid w:val="0017719B"/>
    <w:rsid w:val="00177D16"/>
    <w:rsid w:val="00181CF4"/>
    <w:rsid w:val="00182157"/>
    <w:rsid w:val="00184A88"/>
    <w:rsid w:val="00184B6A"/>
    <w:rsid w:val="00184FE5"/>
    <w:rsid w:val="00185DA7"/>
    <w:rsid w:val="00192B82"/>
    <w:rsid w:val="001938B4"/>
    <w:rsid w:val="00194362"/>
    <w:rsid w:val="00197959"/>
    <w:rsid w:val="00197CFC"/>
    <w:rsid w:val="001A2689"/>
    <w:rsid w:val="001A3309"/>
    <w:rsid w:val="001A41FE"/>
    <w:rsid w:val="001A44A2"/>
    <w:rsid w:val="001A6D42"/>
    <w:rsid w:val="001B3C10"/>
    <w:rsid w:val="001B47D2"/>
    <w:rsid w:val="001B57A6"/>
    <w:rsid w:val="001B6617"/>
    <w:rsid w:val="001B6D4A"/>
    <w:rsid w:val="001D0B6F"/>
    <w:rsid w:val="001D434D"/>
    <w:rsid w:val="001E15C4"/>
    <w:rsid w:val="001F2B29"/>
    <w:rsid w:val="001F3584"/>
    <w:rsid w:val="001F40F5"/>
    <w:rsid w:val="001F47E4"/>
    <w:rsid w:val="001F4994"/>
    <w:rsid w:val="001F583B"/>
    <w:rsid w:val="001F5FC5"/>
    <w:rsid w:val="002022F8"/>
    <w:rsid w:val="00203367"/>
    <w:rsid w:val="00206FAA"/>
    <w:rsid w:val="002076F2"/>
    <w:rsid w:val="00207C4E"/>
    <w:rsid w:val="00217812"/>
    <w:rsid w:val="0022249E"/>
    <w:rsid w:val="002227A0"/>
    <w:rsid w:val="002350F6"/>
    <w:rsid w:val="002401C2"/>
    <w:rsid w:val="00240F12"/>
    <w:rsid w:val="00243F74"/>
    <w:rsid w:val="002440F3"/>
    <w:rsid w:val="00244EB0"/>
    <w:rsid w:val="002450B6"/>
    <w:rsid w:val="00246324"/>
    <w:rsid w:val="0025344F"/>
    <w:rsid w:val="00254CF5"/>
    <w:rsid w:val="002558F5"/>
    <w:rsid w:val="00261C0B"/>
    <w:rsid w:val="00270C79"/>
    <w:rsid w:val="00276C5F"/>
    <w:rsid w:val="002821C2"/>
    <w:rsid w:val="00284A74"/>
    <w:rsid w:val="00284FD1"/>
    <w:rsid w:val="00291787"/>
    <w:rsid w:val="0029636C"/>
    <w:rsid w:val="00296B7D"/>
    <w:rsid w:val="002A3D09"/>
    <w:rsid w:val="002A44FB"/>
    <w:rsid w:val="002A4B1F"/>
    <w:rsid w:val="002A60B9"/>
    <w:rsid w:val="002A6E24"/>
    <w:rsid w:val="002B10D4"/>
    <w:rsid w:val="002B4853"/>
    <w:rsid w:val="002B4D5E"/>
    <w:rsid w:val="002B7095"/>
    <w:rsid w:val="002B7CB9"/>
    <w:rsid w:val="002C08E7"/>
    <w:rsid w:val="002C14C7"/>
    <w:rsid w:val="002C4666"/>
    <w:rsid w:val="002C6F49"/>
    <w:rsid w:val="002D05F6"/>
    <w:rsid w:val="002D0E97"/>
    <w:rsid w:val="002D10D3"/>
    <w:rsid w:val="002D766F"/>
    <w:rsid w:val="002E101F"/>
    <w:rsid w:val="002E33A6"/>
    <w:rsid w:val="002E4495"/>
    <w:rsid w:val="002E5B3A"/>
    <w:rsid w:val="002E674F"/>
    <w:rsid w:val="002F2B9A"/>
    <w:rsid w:val="002F57E3"/>
    <w:rsid w:val="003033DC"/>
    <w:rsid w:val="0031195E"/>
    <w:rsid w:val="003137E4"/>
    <w:rsid w:val="00317075"/>
    <w:rsid w:val="00320A40"/>
    <w:rsid w:val="00320B3D"/>
    <w:rsid w:val="003219FD"/>
    <w:rsid w:val="0032736B"/>
    <w:rsid w:val="0033018F"/>
    <w:rsid w:val="00330459"/>
    <w:rsid w:val="003311F8"/>
    <w:rsid w:val="0033611E"/>
    <w:rsid w:val="0034062D"/>
    <w:rsid w:val="00340B65"/>
    <w:rsid w:val="00341D76"/>
    <w:rsid w:val="00342E31"/>
    <w:rsid w:val="003449B4"/>
    <w:rsid w:val="00350386"/>
    <w:rsid w:val="00353681"/>
    <w:rsid w:val="00354C94"/>
    <w:rsid w:val="0035592C"/>
    <w:rsid w:val="00360F01"/>
    <w:rsid w:val="00373234"/>
    <w:rsid w:val="00374619"/>
    <w:rsid w:val="00374C83"/>
    <w:rsid w:val="0037772E"/>
    <w:rsid w:val="0038095C"/>
    <w:rsid w:val="0038306E"/>
    <w:rsid w:val="00383D5A"/>
    <w:rsid w:val="003842F1"/>
    <w:rsid w:val="00384985"/>
    <w:rsid w:val="00385DA0"/>
    <w:rsid w:val="0038689E"/>
    <w:rsid w:val="003917CA"/>
    <w:rsid w:val="0039670B"/>
    <w:rsid w:val="003A0FFD"/>
    <w:rsid w:val="003A108C"/>
    <w:rsid w:val="003A565F"/>
    <w:rsid w:val="003A5AC6"/>
    <w:rsid w:val="003B15CA"/>
    <w:rsid w:val="003B15D0"/>
    <w:rsid w:val="003B232B"/>
    <w:rsid w:val="003B3BC1"/>
    <w:rsid w:val="003B5ADD"/>
    <w:rsid w:val="003B7920"/>
    <w:rsid w:val="003B7E45"/>
    <w:rsid w:val="003C435C"/>
    <w:rsid w:val="003C4559"/>
    <w:rsid w:val="003D1FAE"/>
    <w:rsid w:val="003D7969"/>
    <w:rsid w:val="003E3C7F"/>
    <w:rsid w:val="003E46BF"/>
    <w:rsid w:val="003E4A56"/>
    <w:rsid w:val="003E6D6C"/>
    <w:rsid w:val="003E7363"/>
    <w:rsid w:val="003F5529"/>
    <w:rsid w:val="003F5E4A"/>
    <w:rsid w:val="003F6A21"/>
    <w:rsid w:val="0040222A"/>
    <w:rsid w:val="00402C5B"/>
    <w:rsid w:val="004043E6"/>
    <w:rsid w:val="00405967"/>
    <w:rsid w:val="00405E91"/>
    <w:rsid w:val="004061B1"/>
    <w:rsid w:val="00407522"/>
    <w:rsid w:val="004139C8"/>
    <w:rsid w:val="004142EF"/>
    <w:rsid w:val="00414E23"/>
    <w:rsid w:val="0042001C"/>
    <w:rsid w:val="004208E8"/>
    <w:rsid w:val="00420953"/>
    <w:rsid w:val="00420E09"/>
    <w:rsid w:val="0042261B"/>
    <w:rsid w:val="00425B80"/>
    <w:rsid w:val="00425E49"/>
    <w:rsid w:val="004300AD"/>
    <w:rsid w:val="00435847"/>
    <w:rsid w:val="004375B9"/>
    <w:rsid w:val="004376E8"/>
    <w:rsid w:val="0044165A"/>
    <w:rsid w:val="004416DF"/>
    <w:rsid w:val="00442E8B"/>
    <w:rsid w:val="00443BD9"/>
    <w:rsid w:val="00444BE6"/>
    <w:rsid w:val="00444BF2"/>
    <w:rsid w:val="00445102"/>
    <w:rsid w:val="00451A0D"/>
    <w:rsid w:val="00454185"/>
    <w:rsid w:val="0045536B"/>
    <w:rsid w:val="004554CA"/>
    <w:rsid w:val="004603BE"/>
    <w:rsid w:val="004628BC"/>
    <w:rsid w:val="004636B6"/>
    <w:rsid w:val="00471D9F"/>
    <w:rsid w:val="004740A2"/>
    <w:rsid w:val="004744A3"/>
    <w:rsid w:val="00477E07"/>
    <w:rsid w:val="00483D9A"/>
    <w:rsid w:val="004850A2"/>
    <w:rsid w:val="004925F9"/>
    <w:rsid w:val="00493808"/>
    <w:rsid w:val="00495F48"/>
    <w:rsid w:val="004B15E9"/>
    <w:rsid w:val="004B4A9A"/>
    <w:rsid w:val="004B5766"/>
    <w:rsid w:val="004B7B93"/>
    <w:rsid w:val="004C08C0"/>
    <w:rsid w:val="004C2653"/>
    <w:rsid w:val="004C29C2"/>
    <w:rsid w:val="004C5416"/>
    <w:rsid w:val="004D7B59"/>
    <w:rsid w:val="004E1F59"/>
    <w:rsid w:val="004E322D"/>
    <w:rsid w:val="004E5603"/>
    <w:rsid w:val="004F0542"/>
    <w:rsid w:val="004F0BF4"/>
    <w:rsid w:val="004F20A8"/>
    <w:rsid w:val="004F686F"/>
    <w:rsid w:val="0050650A"/>
    <w:rsid w:val="00510CA2"/>
    <w:rsid w:val="00512394"/>
    <w:rsid w:val="0051264F"/>
    <w:rsid w:val="00514DAA"/>
    <w:rsid w:val="005150A4"/>
    <w:rsid w:val="00517AA9"/>
    <w:rsid w:val="00520D2F"/>
    <w:rsid w:val="0052184D"/>
    <w:rsid w:val="00522159"/>
    <w:rsid w:val="00524018"/>
    <w:rsid w:val="0052729E"/>
    <w:rsid w:val="0053333B"/>
    <w:rsid w:val="00540F7F"/>
    <w:rsid w:val="00542CD1"/>
    <w:rsid w:val="00543D7E"/>
    <w:rsid w:val="00544515"/>
    <w:rsid w:val="00545C41"/>
    <w:rsid w:val="005468A8"/>
    <w:rsid w:val="00547F05"/>
    <w:rsid w:val="005531FC"/>
    <w:rsid w:val="00555A10"/>
    <w:rsid w:val="00572AB2"/>
    <w:rsid w:val="00576621"/>
    <w:rsid w:val="0058441F"/>
    <w:rsid w:val="00590D20"/>
    <w:rsid w:val="00593EC0"/>
    <w:rsid w:val="00594EA7"/>
    <w:rsid w:val="00595168"/>
    <w:rsid w:val="00595E59"/>
    <w:rsid w:val="005A408A"/>
    <w:rsid w:val="005A71A8"/>
    <w:rsid w:val="005B0456"/>
    <w:rsid w:val="005B06D6"/>
    <w:rsid w:val="005B22B3"/>
    <w:rsid w:val="005B558E"/>
    <w:rsid w:val="005B5D60"/>
    <w:rsid w:val="005C092E"/>
    <w:rsid w:val="005C2AB7"/>
    <w:rsid w:val="005C5C21"/>
    <w:rsid w:val="005D1E78"/>
    <w:rsid w:val="00600591"/>
    <w:rsid w:val="00603218"/>
    <w:rsid w:val="006036A6"/>
    <w:rsid w:val="006074C9"/>
    <w:rsid w:val="00610195"/>
    <w:rsid w:val="0061456B"/>
    <w:rsid w:val="00615FD5"/>
    <w:rsid w:val="00617259"/>
    <w:rsid w:val="00621EC0"/>
    <w:rsid w:val="006223A4"/>
    <w:rsid w:val="006300F3"/>
    <w:rsid w:val="0063266F"/>
    <w:rsid w:val="00632D2B"/>
    <w:rsid w:val="00645301"/>
    <w:rsid w:val="00652ACD"/>
    <w:rsid w:val="0065308E"/>
    <w:rsid w:val="00653546"/>
    <w:rsid w:val="00654877"/>
    <w:rsid w:val="00674E03"/>
    <w:rsid w:val="00677767"/>
    <w:rsid w:val="00680212"/>
    <w:rsid w:val="00680229"/>
    <w:rsid w:val="006815FE"/>
    <w:rsid w:val="00681B16"/>
    <w:rsid w:val="00683B6A"/>
    <w:rsid w:val="006906F0"/>
    <w:rsid w:val="0069718E"/>
    <w:rsid w:val="006A39F4"/>
    <w:rsid w:val="006A72FF"/>
    <w:rsid w:val="006B14D2"/>
    <w:rsid w:val="006B3A71"/>
    <w:rsid w:val="006B55C4"/>
    <w:rsid w:val="006C0CE9"/>
    <w:rsid w:val="006C168E"/>
    <w:rsid w:val="006C1F59"/>
    <w:rsid w:val="006C2498"/>
    <w:rsid w:val="006C4664"/>
    <w:rsid w:val="006C7A3F"/>
    <w:rsid w:val="006D1209"/>
    <w:rsid w:val="006D5341"/>
    <w:rsid w:val="006D7E6E"/>
    <w:rsid w:val="006E6D23"/>
    <w:rsid w:val="006F28CB"/>
    <w:rsid w:val="006F2A8F"/>
    <w:rsid w:val="006F2EA6"/>
    <w:rsid w:val="006F3705"/>
    <w:rsid w:val="006F58F2"/>
    <w:rsid w:val="006F6971"/>
    <w:rsid w:val="0070112D"/>
    <w:rsid w:val="00701DFF"/>
    <w:rsid w:val="00703C3B"/>
    <w:rsid w:val="00706569"/>
    <w:rsid w:val="0070734C"/>
    <w:rsid w:val="00707D52"/>
    <w:rsid w:val="00712463"/>
    <w:rsid w:val="0071528F"/>
    <w:rsid w:val="00715667"/>
    <w:rsid w:val="00723503"/>
    <w:rsid w:val="00723EF2"/>
    <w:rsid w:val="00724D37"/>
    <w:rsid w:val="00725AA1"/>
    <w:rsid w:val="00727C2A"/>
    <w:rsid w:val="00735E08"/>
    <w:rsid w:val="0074067D"/>
    <w:rsid w:val="0074268B"/>
    <w:rsid w:val="00743769"/>
    <w:rsid w:val="00744A07"/>
    <w:rsid w:val="007456B7"/>
    <w:rsid w:val="00746AD1"/>
    <w:rsid w:val="0075057E"/>
    <w:rsid w:val="00760224"/>
    <w:rsid w:val="00760C62"/>
    <w:rsid w:val="007649F8"/>
    <w:rsid w:val="00764D61"/>
    <w:rsid w:val="00764ECF"/>
    <w:rsid w:val="00773101"/>
    <w:rsid w:val="00777855"/>
    <w:rsid w:val="007810BA"/>
    <w:rsid w:val="00784B04"/>
    <w:rsid w:val="00790A2B"/>
    <w:rsid w:val="00793B6C"/>
    <w:rsid w:val="007A10C1"/>
    <w:rsid w:val="007A422A"/>
    <w:rsid w:val="007A5172"/>
    <w:rsid w:val="007B2854"/>
    <w:rsid w:val="007B3C03"/>
    <w:rsid w:val="007B5EF2"/>
    <w:rsid w:val="007B700E"/>
    <w:rsid w:val="007C2DD9"/>
    <w:rsid w:val="007C461A"/>
    <w:rsid w:val="007C69FB"/>
    <w:rsid w:val="007D033B"/>
    <w:rsid w:val="007D0BD3"/>
    <w:rsid w:val="007D0FEA"/>
    <w:rsid w:val="007D2D46"/>
    <w:rsid w:val="007D609A"/>
    <w:rsid w:val="007E35E7"/>
    <w:rsid w:val="007E41CF"/>
    <w:rsid w:val="007E7AA4"/>
    <w:rsid w:val="007E7F7C"/>
    <w:rsid w:val="007F21BC"/>
    <w:rsid w:val="007F2B44"/>
    <w:rsid w:val="007F3B76"/>
    <w:rsid w:val="007F74DB"/>
    <w:rsid w:val="008044DB"/>
    <w:rsid w:val="00804D03"/>
    <w:rsid w:val="00810B37"/>
    <w:rsid w:val="00811404"/>
    <w:rsid w:val="00814F39"/>
    <w:rsid w:val="00815320"/>
    <w:rsid w:val="00816825"/>
    <w:rsid w:val="0081784D"/>
    <w:rsid w:val="0082004C"/>
    <w:rsid w:val="00822718"/>
    <w:rsid w:val="00822AE8"/>
    <w:rsid w:val="0082564F"/>
    <w:rsid w:val="00827896"/>
    <w:rsid w:val="008326A1"/>
    <w:rsid w:val="0083484D"/>
    <w:rsid w:val="008353DB"/>
    <w:rsid w:val="00844221"/>
    <w:rsid w:val="00844778"/>
    <w:rsid w:val="0085459B"/>
    <w:rsid w:val="00854600"/>
    <w:rsid w:val="00855B36"/>
    <w:rsid w:val="00861D36"/>
    <w:rsid w:val="0086454B"/>
    <w:rsid w:val="0086468B"/>
    <w:rsid w:val="00864ED6"/>
    <w:rsid w:val="00866C6C"/>
    <w:rsid w:val="0087591A"/>
    <w:rsid w:val="00876D12"/>
    <w:rsid w:val="00877B05"/>
    <w:rsid w:val="008800BC"/>
    <w:rsid w:val="008816EA"/>
    <w:rsid w:val="008816FC"/>
    <w:rsid w:val="00881D0B"/>
    <w:rsid w:val="0088238F"/>
    <w:rsid w:val="008861AC"/>
    <w:rsid w:val="00886A10"/>
    <w:rsid w:val="008911C3"/>
    <w:rsid w:val="00891EBA"/>
    <w:rsid w:val="0089468F"/>
    <w:rsid w:val="008971E9"/>
    <w:rsid w:val="008A211B"/>
    <w:rsid w:val="008B02C0"/>
    <w:rsid w:val="008B25AA"/>
    <w:rsid w:val="008B3814"/>
    <w:rsid w:val="008B571E"/>
    <w:rsid w:val="008B58AD"/>
    <w:rsid w:val="008B5AD3"/>
    <w:rsid w:val="008B6F73"/>
    <w:rsid w:val="008B7339"/>
    <w:rsid w:val="008B7F3D"/>
    <w:rsid w:val="008C10E6"/>
    <w:rsid w:val="008C258A"/>
    <w:rsid w:val="008C3103"/>
    <w:rsid w:val="008C3DDB"/>
    <w:rsid w:val="008C743B"/>
    <w:rsid w:val="008C7CC5"/>
    <w:rsid w:val="008D138B"/>
    <w:rsid w:val="008D21FB"/>
    <w:rsid w:val="008D744B"/>
    <w:rsid w:val="008E1302"/>
    <w:rsid w:val="008E2409"/>
    <w:rsid w:val="008E2787"/>
    <w:rsid w:val="008E5A08"/>
    <w:rsid w:val="008F326C"/>
    <w:rsid w:val="008F4C05"/>
    <w:rsid w:val="008F66BC"/>
    <w:rsid w:val="008F738B"/>
    <w:rsid w:val="00902033"/>
    <w:rsid w:val="0090680A"/>
    <w:rsid w:val="009119C4"/>
    <w:rsid w:val="00913AA2"/>
    <w:rsid w:val="00913EEF"/>
    <w:rsid w:val="00917FDE"/>
    <w:rsid w:val="00920699"/>
    <w:rsid w:val="00921A7A"/>
    <w:rsid w:val="00921E67"/>
    <w:rsid w:val="00923276"/>
    <w:rsid w:val="00927F8F"/>
    <w:rsid w:val="009366E8"/>
    <w:rsid w:val="0094169D"/>
    <w:rsid w:val="00943C58"/>
    <w:rsid w:val="009466D7"/>
    <w:rsid w:val="00946EBE"/>
    <w:rsid w:val="009476DC"/>
    <w:rsid w:val="00947A8E"/>
    <w:rsid w:val="00950BFF"/>
    <w:rsid w:val="00951C59"/>
    <w:rsid w:val="009535BF"/>
    <w:rsid w:val="009633EF"/>
    <w:rsid w:val="00964718"/>
    <w:rsid w:val="009672E9"/>
    <w:rsid w:val="00967346"/>
    <w:rsid w:val="009712C5"/>
    <w:rsid w:val="0097131E"/>
    <w:rsid w:val="009714D3"/>
    <w:rsid w:val="00973988"/>
    <w:rsid w:val="009830C8"/>
    <w:rsid w:val="0098428C"/>
    <w:rsid w:val="009878A3"/>
    <w:rsid w:val="00990035"/>
    <w:rsid w:val="00992EED"/>
    <w:rsid w:val="00993E06"/>
    <w:rsid w:val="009960C2"/>
    <w:rsid w:val="009A60B8"/>
    <w:rsid w:val="009A675A"/>
    <w:rsid w:val="009A6AA6"/>
    <w:rsid w:val="009B2DD4"/>
    <w:rsid w:val="009B3C7E"/>
    <w:rsid w:val="009B57D3"/>
    <w:rsid w:val="009C165C"/>
    <w:rsid w:val="009C27E5"/>
    <w:rsid w:val="009C2982"/>
    <w:rsid w:val="009D21D8"/>
    <w:rsid w:val="009E0F01"/>
    <w:rsid w:val="009E3EFD"/>
    <w:rsid w:val="009E657B"/>
    <w:rsid w:val="009F1225"/>
    <w:rsid w:val="009F3F03"/>
    <w:rsid w:val="00A00B19"/>
    <w:rsid w:val="00A022E1"/>
    <w:rsid w:val="00A05CF2"/>
    <w:rsid w:val="00A0780F"/>
    <w:rsid w:val="00A14A8E"/>
    <w:rsid w:val="00A1677C"/>
    <w:rsid w:val="00A22137"/>
    <w:rsid w:val="00A2304D"/>
    <w:rsid w:val="00A2799A"/>
    <w:rsid w:val="00A31D71"/>
    <w:rsid w:val="00A31DD6"/>
    <w:rsid w:val="00A41219"/>
    <w:rsid w:val="00A42D24"/>
    <w:rsid w:val="00A440B2"/>
    <w:rsid w:val="00A51DDE"/>
    <w:rsid w:val="00A5261E"/>
    <w:rsid w:val="00A528A4"/>
    <w:rsid w:val="00A559E4"/>
    <w:rsid w:val="00A667F5"/>
    <w:rsid w:val="00A67D01"/>
    <w:rsid w:val="00A70C0C"/>
    <w:rsid w:val="00A72866"/>
    <w:rsid w:val="00A7318D"/>
    <w:rsid w:val="00A740D5"/>
    <w:rsid w:val="00A75BE1"/>
    <w:rsid w:val="00A82674"/>
    <w:rsid w:val="00A82860"/>
    <w:rsid w:val="00A86785"/>
    <w:rsid w:val="00AA6C69"/>
    <w:rsid w:val="00AB620A"/>
    <w:rsid w:val="00AC0A0C"/>
    <w:rsid w:val="00AC0C47"/>
    <w:rsid w:val="00AC1BAD"/>
    <w:rsid w:val="00AC7DB0"/>
    <w:rsid w:val="00AE1B8F"/>
    <w:rsid w:val="00AE33A4"/>
    <w:rsid w:val="00AE6059"/>
    <w:rsid w:val="00AF3441"/>
    <w:rsid w:val="00AF71CE"/>
    <w:rsid w:val="00B00EFB"/>
    <w:rsid w:val="00B01602"/>
    <w:rsid w:val="00B03766"/>
    <w:rsid w:val="00B03EB4"/>
    <w:rsid w:val="00B06634"/>
    <w:rsid w:val="00B10C8D"/>
    <w:rsid w:val="00B13E64"/>
    <w:rsid w:val="00B155B6"/>
    <w:rsid w:val="00B263E1"/>
    <w:rsid w:val="00B278D1"/>
    <w:rsid w:val="00B41B36"/>
    <w:rsid w:val="00B42F07"/>
    <w:rsid w:val="00B43A27"/>
    <w:rsid w:val="00B46614"/>
    <w:rsid w:val="00B468AA"/>
    <w:rsid w:val="00B52383"/>
    <w:rsid w:val="00B55B76"/>
    <w:rsid w:val="00B55C81"/>
    <w:rsid w:val="00B63204"/>
    <w:rsid w:val="00B70E63"/>
    <w:rsid w:val="00B775FA"/>
    <w:rsid w:val="00B846E0"/>
    <w:rsid w:val="00B8508E"/>
    <w:rsid w:val="00B8759F"/>
    <w:rsid w:val="00B87D59"/>
    <w:rsid w:val="00B90308"/>
    <w:rsid w:val="00B90D0B"/>
    <w:rsid w:val="00B910D0"/>
    <w:rsid w:val="00B917DB"/>
    <w:rsid w:val="00B935B5"/>
    <w:rsid w:val="00B94CE1"/>
    <w:rsid w:val="00B9538F"/>
    <w:rsid w:val="00B9559F"/>
    <w:rsid w:val="00B9733A"/>
    <w:rsid w:val="00BA0E17"/>
    <w:rsid w:val="00BA29AE"/>
    <w:rsid w:val="00BA3160"/>
    <w:rsid w:val="00BA63D2"/>
    <w:rsid w:val="00BB016D"/>
    <w:rsid w:val="00BB207C"/>
    <w:rsid w:val="00BB336E"/>
    <w:rsid w:val="00BC0050"/>
    <w:rsid w:val="00BC20BA"/>
    <w:rsid w:val="00BC4EB5"/>
    <w:rsid w:val="00BC7E8B"/>
    <w:rsid w:val="00BD170A"/>
    <w:rsid w:val="00BD2E12"/>
    <w:rsid w:val="00BF2E8A"/>
    <w:rsid w:val="00C05612"/>
    <w:rsid w:val="00C06A5D"/>
    <w:rsid w:val="00C14C15"/>
    <w:rsid w:val="00C1547B"/>
    <w:rsid w:val="00C1632C"/>
    <w:rsid w:val="00C22DA1"/>
    <w:rsid w:val="00C231CE"/>
    <w:rsid w:val="00C236E3"/>
    <w:rsid w:val="00C2464D"/>
    <w:rsid w:val="00C24957"/>
    <w:rsid w:val="00C26354"/>
    <w:rsid w:val="00C26FAD"/>
    <w:rsid w:val="00C3351A"/>
    <w:rsid w:val="00C33779"/>
    <w:rsid w:val="00C34C8F"/>
    <w:rsid w:val="00C401B1"/>
    <w:rsid w:val="00C407C1"/>
    <w:rsid w:val="00C409E2"/>
    <w:rsid w:val="00C40B35"/>
    <w:rsid w:val="00C432EF"/>
    <w:rsid w:val="00C467A9"/>
    <w:rsid w:val="00C5146D"/>
    <w:rsid w:val="00C51E00"/>
    <w:rsid w:val="00C548FE"/>
    <w:rsid w:val="00C55C7D"/>
    <w:rsid w:val="00C579B9"/>
    <w:rsid w:val="00C61356"/>
    <w:rsid w:val="00C63DEC"/>
    <w:rsid w:val="00C64C40"/>
    <w:rsid w:val="00C6518C"/>
    <w:rsid w:val="00C65AED"/>
    <w:rsid w:val="00C72DC4"/>
    <w:rsid w:val="00C73610"/>
    <w:rsid w:val="00C7377B"/>
    <w:rsid w:val="00C7485C"/>
    <w:rsid w:val="00C82BDA"/>
    <w:rsid w:val="00C833F2"/>
    <w:rsid w:val="00C83473"/>
    <w:rsid w:val="00C90DE4"/>
    <w:rsid w:val="00CA3D7C"/>
    <w:rsid w:val="00CA53DA"/>
    <w:rsid w:val="00CB06A5"/>
    <w:rsid w:val="00CB0B03"/>
    <w:rsid w:val="00CB35BB"/>
    <w:rsid w:val="00CB3BB3"/>
    <w:rsid w:val="00CB4359"/>
    <w:rsid w:val="00CB479E"/>
    <w:rsid w:val="00CC2D10"/>
    <w:rsid w:val="00CC7216"/>
    <w:rsid w:val="00CD6312"/>
    <w:rsid w:val="00CE0F37"/>
    <w:rsid w:val="00CE1242"/>
    <w:rsid w:val="00CE2C4A"/>
    <w:rsid w:val="00CE41E0"/>
    <w:rsid w:val="00CE4A25"/>
    <w:rsid w:val="00CE4FED"/>
    <w:rsid w:val="00CE5275"/>
    <w:rsid w:val="00CE64AB"/>
    <w:rsid w:val="00CE6C74"/>
    <w:rsid w:val="00CF01EC"/>
    <w:rsid w:val="00CF4093"/>
    <w:rsid w:val="00CF7071"/>
    <w:rsid w:val="00CF7A55"/>
    <w:rsid w:val="00D02957"/>
    <w:rsid w:val="00D10274"/>
    <w:rsid w:val="00D12BF2"/>
    <w:rsid w:val="00D13E46"/>
    <w:rsid w:val="00D15508"/>
    <w:rsid w:val="00D16756"/>
    <w:rsid w:val="00D17FF0"/>
    <w:rsid w:val="00D23570"/>
    <w:rsid w:val="00D25EEE"/>
    <w:rsid w:val="00D260AB"/>
    <w:rsid w:val="00D277F0"/>
    <w:rsid w:val="00D3154E"/>
    <w:rsid w:val="00D319AD"/>
    <w:rsid w:val="00D34178"/>
    <w:rsid w:val="00D4248E"/>
    <w:rsid w:val="00D442B0"/>
    <w:rsid w:val="00D47237"/>
    <w:rsid w:val="00D504F0"/>
    <w:rsid w:val="00D51E62"/>
    <w:rsid w:val="00D55F04"/>
    <w:rsid w:val="00D578C7"/>
    <w:rsid w:val="00D65A1D"/>
    <w:rsid w:val="00D672C1"/>
    <w:rsid w:val="00D77283"/>
    <w:rsid w:val="00D77E5E"/>
    <w:rsid w:val="00D8110A"/>
    <w:rsid w:val="00D8180B"/>
    <w:rsid w:val="00D82FF5"/>
    <w:rsid w:val="00D84216"/>
    <w:rsid w:val="00D854E7"/>
    <w:rsid w:val="00D91A76"/>
    <w:rsid w:val="00D92EC4"/>
    <w:rsid w:val="00D956B7"/>
    <w:rsid w:val="00D95962"/>
    <w:rsid w:val="00DA0198"/>
    <w:rsid w:val="00DA1009"/>
    <w:rsid w:val="00DA26E0"/>
    <w:rsid w:val="00DA5070"/>
    <w:rsid w:val="00DA5C6D"/>
    <w:rsid w:val="00DB39DB"/>
    <w:rsid w:val="00DB4017"/>
    <w:rsid w:val="00DC10D3"/>
    <w:rsid w:val="00DC16EA"/>
    <w:rsid w:val="00DC1997"/>
    <w:rsid w:val="00DC2266"/>
    <w:rsid w:val="00DC64EB"/>
    <w:rsid w:val="00DC6865"/>
    <w:rsid w:val="00DD1679"/>
    <w:rsid w:val="00DD2FC1"/>
    <w:rsid w:val="00DD6182"/>
    <w:rsid w:val="00DD63CA"/>
    <w:rsid w:val="00DD63F2"/>
    <w:rsid w:val="00DE0ACC"/>
    <w:rsid w:val="00DE0EC8"/>
    <w:rsid w:val="00DE2964"/>
    <w:rsid w:val="00DE611D"/>
    <w:rsid w:val="00DF0B63"/>
    <w:rsid w:val="00DF4AF8"/>
    <w:rsid w:val="00DF674E"/>
    <w:rsid w:val="00DF7654"/>
    <w:rsid w:val="00E000C9"/>
    <w:rsid w:val="00E01230"/>
    <w:rsid w:val="00E143E0"/>
    <w:rsid w:val="00E24C42"/>
    <w:rsid w:val="00E31F76"/>
    <w:rsid w:val="00E32DA4"/>
    <w:rsid w:val="00E3502B"/>
    <w:rsid w:val="00E35D67"/>
    <w:rsid w:val="00E3719D"/>
    <w:rsid w:val="00E45048"/>
    <w:rsid w:val="00E47268"/>
    <w:rsid w:val="00E5020B"/>
    <w:rsid w:val="00E5193B"/>
    <w:rsid w:val="00E53703"/>
    <w:rsid w:val="00E550C0"/>
    <w:rsid w:val="00E571E0"/>
    <w:rsid w:val="00E611DA"/>
    <w:rsid w:val="00E612F7"/>
    <w:rsid w:val="00E61ED6"/>
    <w:rsid w:val="00E631CC"/>
    <w:rsid w:val="00E6445E"/>
    <w:rsid w:val="00E64C80"/>
    <w:rsid w:val="00E65C4A"/>
    <w:rsid w:val="00E67450"/>
    <w:rsid w:val="00E7012B"/>
    <w:rsid w:val="00E80BB3"/>
    <w:rsid w:val="00E8288C"/>
    <w:rsid w:val="00E82DC6"/>
    <w:rsid w:val="00E85BE4"/>
    <w:rsid w:val="00E92545"/>
    <w:rsid w:val="00E92C3E"/>
    <w:rsid w:val="00EA0555"/>
    <w:rsid w:val="00EA1258"/>
    <w:rsid w:val="00EA3D28"/>
    <w:rsid w:val="00EA421A"/>
    <w:rsid w:val="00EA7F54"/>
    <w:rsid w:val="00EA7F81"/>
    <w:rsid w:val="00EB1C85"/>
    <w:rsid w:val="00EB482A"/>
    <w:rsid w:val="00EC0858"/>
    <w:rsid w:val="00EC279D"/>
    <w:rsid w:val="00ED0D12"/>
    <w:rsid w:val="00EE1629"/>
    <w:rsid w:val="00EE4C61"/>
    <w:rsid w:val="00EE722F"/>
    <w:rsid w:val="00EE7EBA"/>
    <w:rsid w:val="00EF2701"/>
    <w:rsid w:val="00EF2DD6"/>
    <w:rsid w:val="00EF7122"/>
    <w:rsid w:val="00F013FB"/>
    <w:rsid w:val="00F02D19"/>
    <w:rsid w:val="00F03F98"/>
    <w:rsid w:val="00F043E0"/>
    <w:rsid w:val="00F209DF"/>
    <w:rsid w:val="00F2235B"/>
    <w:rsid w:val="00F24245"/>
    <w:rsid w:val="00F26557"/>
    <w:rsid w:val="00F27B7A"/>
    <w:rsid w:val="00F35D2B"/>
    <w:rsid w:val="00F36C9D"/>
    <w:rsid w:val="00F37B7C"/>
    <w:rsid w:val="00F407A6"/>
    <w:rsid w:val="00F43106"/>
    <w:rsid w:val="00F45200"/>
    <w:rsid w:val="00F52394"/>
    <w:rsid w:val="00F530FB"/>
    <w:rsid w:val="00F5369A"/>
    <w:rsid w:val="00F70994"/>
    <w:rsid w:val="00F71598"/>
    <w:rsid w:val="00F731F5"/>
    <w:rsid w:val="00F7332B"/>
    <w:rsid w:val="00F73E61"/>
    <w:rsid w:val="00F73F91"/>
    <w:rsid w:val="00F743ED"/>
    <w:rsid w:val="00F754FA"/>
    <w:rsid w:val="00F85722"/>
    <w:rsid w:val="00F86EE4"/>
    <w:rsid w:val="00F908DF"/>
    <w:rsid w:val="00F938DA"/>
    <w:rsid w:val="00F94EC5"/>
    <w:rsid w:val="00F964BA"/>
    <w:rsid w:val="00F96DAE"/>
    <w:rsid w:val="00FA0555"/>
    <w:rsid w:val="00FA3367"/>
    <w:rsid w:val="00FA3A08"/>
    <w:rsid w:val="00FA5C73"/>
    <w:rsid w:val="00FB1F59"/>
    <w:rsid w:val="00FB6D21"/>
    <w:rsid w:val="00FC2003"/>
    <w:rsid w:val="00FD3456"/>
    <w:rsid w:val="00FD39B3"/>
    <w:rsid w:val="00FE127C"/>
    <w:rsid w:val="00FE6F44"/>
    <w:rsid w:val="00FF637F"/>
    <w:rsid w:val="00FF6A63"/>
    <w:rsid w:val="00FF7AA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docId w15:val="{B4426983-99F6-4FA7-BFE6-91248B0AA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B6D21"/>
    <w:pPr>
      <w:numPr>
        <w:ilvl w:val="0"/>
        <w:numId w:val="0"/>
      </w:numPr>
      <w:spacing w:before="360" w:after="0"/>
      <w:outlineLvl w:val="2"/>
    </w:pPr>
    <w:rPr>
      <w:iCs/>
      <w:szCs w:val="24"/>
      <w:lang w:val="es-ES"/>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B6D21"/>
    <w:rPr>
      <w:rFonts w:ascii="Calibri" w:eastAsiaTheme="majorEastAsia" w:hAnsi="Calibri" w:cstheme="majorBidi"/>
      <w:b/>
      <w:iCs/>
      <w:color w:val="000000" w:themeColor="text1"/>
      <w:kern w:val="0"/>
      <w:sz w:val="32"/>
      <w:szCs w:val="24"/>
      <w:lang w:val="es-ES"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8689E"/>
    <w:pPr>
      <w:numPr>
        <w:numId w:val="3"/>
      </w:numPr>
      <w:tabs>
        <w:tab w:val="left" w:pos="0"/>
      </w:tabs>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868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88238F"/>
    <w:pPr>
      <w:tabs>
        <w:tab w:val="left" w:pos="1276"/>
        <w:tab w:val="right" w:leader="dot" w:pos="9962"/>
      </w:tabs>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88238F"/>
    <w:pPr>
      <w:tabs>
        <w:tab w:val="right" w:leader="dot" w:pos="9962"/>
      </w:tabs>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paragraph" w:customStyle="1" w:styleId="mb-0">
    <w:name w:val="mb-0"/>
    <w:basedOn w:val="Normal"/>
    <w:rsid w:val="0038095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87591A"/>
    <w:rPr>
      <w:sz w:val="16"/>
      <w:szCs w:val="16"/>
    </w:rPr>
  </w:style>
  <w:style w:type="paragraph" w:styleId="Textocomentario">
    <w:name w:val="annotation text"/>
    <w:basedOn w:val="Normal"/>
    <w:link w:val="TextocomentarioCar"/>
    <w:uiPriority w:val="99"/>
    <w:semiHidden/>
    <w:unhideWhenUsed/>
    <w:rsid w:val="0087591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7591A"/>
    <w:rPr>
      <w:sz w:val="20"/>
      <w:szCs w:val="20"/>
    </w:rPr>
  </w:style>
  <w:style w:type="paragraph" w:styleId="Asuntodelcomentario">
    <w:name w:val="annotation subject"/>
    <w:basedOn w:val="Textocomentario"/>
    <w:next w:val="Textocomentario"/>
    <w:link w:val="AsuntodelcomentarioCar"/>
    <w:uiPriority w:val="99"/>
    <w:semiHidden/>
    <w:unhideWhenUsed/>
    <w:rsid w:val="0087591A"/>
    <w:rPr>
      <w:b/>
      <w:bCs/>
    </w:rPr>
  </w:style>
  <w:style w:type="character" w:customStyle="1" w:styleId="AsuntodelcomentarioCar">
    <w:name w:val="Asunto del comentario Car"/>
    <w:basedOn w:val="TextocomentarioCar"/>
    <w:link w:val="Asuntodelcomentario"/>
    <w:uiPriority w:val="99"/>
    <w:semiHidden/>
    <w:rsid w:val="008759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840145">
      <w:bodyDiv w:val="1"/>
      <w:marLeft w:val="0"/>
      <w:marRight w:val="0"/>
      <w:marTop w:val="0"/>
      <w:marBottom w:val="0"/>
      <w:divBdr>
        <w:top w:val="none" w:sz="0" w:space="0" w:color="auto"/>
        <w:left w:val="none" w:sz="0" w:space="0" w:color="auto"/>
        <w:bottom w:val="none" w:sz="0" w:space="0" w:color="auto"/>
        <w:right w:val="none" w:sz="0" w:space="0" w:color="auto"/>
      </w:divBdr>
      <w:divsChild>
        <w:div w:id="442774883">
          <w:marLeft w:val="0"/>
          <w:marRight w:val="0"/>
          <w:marTop w:val="0"/>
          <w:marBottom w:val="360"/>
          <w:divBdr>
            <w:top w:val="none" w:sz="0" w:space="4" w:color="auto"/>
            <w:left w:val="single" w:sz="36" w:space="11" w:color="00FFDF"/>
            <w:bottom w:val="none" w:sz="0" w:space="4" w:color="auto"/>
            <w:right w:val="none" w:sz="0" w:space="0" w:color="auto"/>
          </w:divBdr>
        </w:div>
        <w:div w:id="508059235">
          <w:marLeft w:val="0"/>
          <w:marRight w:val="0"/>
          <w:marTop w:val="0"/>
          <w:marBottom w:val="0"/>
          <w:divBdr>
            <w:top w:val="none" w:sz="0" w:space="0" w:color="auto"/>
            <w:left w:val="none" w:sz="0" w:space="0" w:color="auto"/>
            <w:bottom w:val="none" w:sz="0" w:space="0" w:color="auto"/>
            <w:right w:val="none" w:sz="0" w:space="0" w:color="auto"/>
          </w:divBdr>
        </w:div>
      </w:divsChild>
    </w:div>
    <w:div w:id="1564565380">
      <w:bodyDiv w:val="1"/>
      <w:marLeft w:val="0"/>
      <w:marRight w:val="0"/>
      <w:marTop w:val="0"/>
      <w:marBottom w:val="0"/>
      <w:divBdr>
        <w:top w:val="none" w:sz="0" w:space="0" w:color="auto"/>
        <w:left w:val="none" w:sz="0" w:space="0" w:color="auto"/>
        <w:bottom w:val="none" w:sz="0" w:space="0" w:color="auto"/>
        <w:right w:val="none" w:sz="0" w:space="0" w:color="auto"/>
      </w:divBdr>
    </w:div>
    <w:div w:id="1592853599">
      <w:bodyDiv w:val="1"/>
      <w:marLeft w:val="0"/>
      <w:marRight w:val="0"/>
      <w:marTop w:val="0"/>
      <w:marBottom w:val="0"/>
      <w:divBdr>
        <w:top w:val="none" w:sz="0" w:space="0" w:color="auto"/>
        <w:left w:val="none" w:sz="0" w:space="0" w:color="auto"/>
        <w:bottom w:val="none" w:sz="0" w:space="0" w:color="auto"/>
        <w:right w:val="none" w:sz="0" w:space="0" w:color="auto"/>
      </w:divBdr>
      <w:divsChild>
        <w:div w:id="369456506">
          <w:marLeft w:val="0"/>
          <w:marRight w:val="0"/>
          <w:marTop w:val="0"/>
          <w:marBottom w:val="0"/>
          <w:divBdr>
            <w:top w:val="none" w:sz="0" w:space="0" w:color="auto"/>
            <w:left w:val="none" w:sz="0" w:space="0" w:color="auto"/>
            <w:bottom w:val="none" w:sz="0" w:space="0" w:color="auto"/>
            <w:right w:val="none" w:sz="0" w:space="0" w:color="auto"/>
          </w:divBdr>
        </w:div>
        <w:div w:id="1677420159">
          <w:marLeft w:val="0"/>
          <w:marRight w:val="0"/>
          <w:marTop w:val="0"/>
          <w:marBottom w:val="0"/>
          <w:divBdr>
            <w:top w:val="none" w:sz="0" w:space="0" w:color="auto"/>
            <w:left w:val="none" w:sz="0" w:space="0" w:color="auto"/>
            <w:bottom w:val="none" w:sz="0" w:space="0" w:color="auto"/>
            <w:right w:val="none" w:sz="0" w:space="0" w:color="auto"/>
          </w:divBdr>
        </w:div>
        <w:div w:id="1051537028">
          <w:marLeft w:val="0"/>
          <w:marRight w:val="0"/>
          <w:marTop w:val="0"/>
          <w:marBottom w:val="0"/>
          <w:divBdr>
            <w:top w:val="none" w:sz="0" w:space="0" w:color="auto"/>
            <w:left w:val="none" w:sz="0" w:space="0" w:color="auto"/>
            <w:bottom w:val="none" w:sz="0" w:space="0" w:color="auto"/>
            <w:right w:val="none" w:sz="0" w:space="0" w:color="auto"/>
          </w:divBdr>
        </w:div>
        <w:div w:id="38869001">
          <w:marLeft w:val="0"/>
          <w:marRight w:val="0"/>
          <w:marTop w:val="0"/>
          <w:marBottom w:val="0"/>
          <w:divBdr>
            <w:top w:val="none" w:sz="0" w:space="0" w:color="auto"/>
            <w:left w:val="none" w:sz="0" w:space="0" w:color="auto"/>
            <w:bottom w:val="none" w:sz="0" w:space="0" w:color="auto"/>
            <w:right w:val="none" w:sz="0" w:space="0" w:color="auto"/>
          </w:divBdr>
        </w:div>
        <w:div w:id="517548164">
          <w:marLeft w:val="0"/>
          <w:marRight w:val="0"/>
          <w:marTop w:val="0"/>
          <w:marBottom w:val="0"/>
          <w:divBdr>
            <w:top w:val="none" w:sz="0" w:space="0" w:color="auto"/>
            <w:left w:val="none" w:sz="0" w:space="0" w:color="auto"/>
            <w:bottom w:val="none" w:sz="0" w:space="0" w:color="auto"/>
            <w:right w:val="none" w:sz="0" w:space="0" w:color="auto"/>
          </w:divBdr>
        </w:div>
        <w:div w:id="1619792891">
          <w:marLeft w:val="0"/>
          <w:marRight w:val="0"/>
          <w:marTop w:val="0"/>
          <w:marBottom w:val="0"/>
          <w:divBdr>
            <w:top w:val="none" w:sz="0" w:space="0" w:color="auto"/>
            <w:left w:val="none" w:sz="0" w:space="0" w:color="auto"/>
            <w:bottom w:val="none" w:sz="0" w:space="0" w:color="auto"/>
            <w:right w:val="none" w:sz="0" w:space="0" w:color="auto"/>
          </w:divBdr>
        </w:div>
        <w:div w:id="41055944">
          <w:marLeft w:val="0"/>
          <w:marRight w:val="0"/>
          <w:marTop w:val="0"/>
          <w:marBottom w:val="0"/>
          <w:divBdr>
            <w:top w:val="none" w:sz="0" w:space="0" w:color="auto"/>
            <w:left w:val="none" w:sz="0" w:space="0" w:color="auto"/>
            <w:bottom w:val="none" w:sz="0" w:space="0" w:color="auto"/>
            <w:right w:val="none" w:sz="0" w:space="0" w:color="auto"/>
          </w:divBdr>
        </w:div>
        <w:div w:id="335619899">
          <w:marLeft w:val="0"/>
          <w:marRight w:val="0"/>
          <w:marTop w:val="0"/>
          <w:marBottom w:val="0"/>
          <w:divBdr>
            <w:top w:val="none" w:sz="0" w:space="0" w:color="auto"/>
            <w:left w:val="none" w:sz="0" w:space="0" w:color="auto"/>
            <w:bottom w:val="none" w:sz="0" w:space="0" w:color="auto"/>
            <w:right w:val="none" w:sz="0" w:space="0" w:color="auto"/>
          </w:divBdr>
        </w:div>
        <w:div w:id="457576100">
          <w:marLeft w:val="0"/>
          <w:marRight w:val="0"/>
          <w:marTop w:val="0"/>
          <w:marBottom w:val="0"/>
          <w:divBdr>
            <w:top w:val="none" w:sz="0" w:space="0" w:color="auto"/>
            <w:left w:val="none" w:sz="0" w:space="0" w:color="auto"/>
            <w:bottom w:val="none" w:sz="0" w:space="0" w:color="auto"/>
            <w:right w:val="none" w:sz="0" w:space="0" w:color="auto"/>
          </w:divBdr>
        </w:div>
        <w:div w:id="919294011">
          <w:marLeft w:val="0"/>
          <w:marRight w:val="0"/>
          <w:marTop w:val="0"/>
          <w:marBottom w:val="0"/>
          <w:divBdr>
            <w:top w:val="none" w:sz="0" w:space="0" w:color="auto"/>
            <w:left w:val="none" w:sz="0" w:space="0" w:color="auto"/>
            <w:bottom w:val="none" w:sz="0" w:space="0" w:color="auto"/>
            <w:right w:val="none" w:sz="0" w:space="0" w:color="auto"/>
          </w:divBdr>
        </w:div>
        <w:div w:id="2034110896">
          <w:marLeft w:val="0"/>
          <w:marRight w:val="0"/>
          <w:marTop w:val="0"/>
          <w:marBottom w:val="0"/>
          <w:divBdr>
            <w:top w:val="none" w:sz="0" w:space="0" w:color="auto"/>
            <w:left w:val="none" w:sz="0" w:space="0" w:color="auto"/>
            <w:bottom w:val="none" w:sz="0" w:space="0" w:color="auto"/>
            <w:right w:val="none" w:sz="0" w:space="0" w:color="auto"/>
          </w:divBdr>
        </w:div>
        <w:div w:id="164590774">
          <w:marLeft w:val="0"/>
          <w:marRight w:val="0"/>
          <w:marTop w:val="0"/>
          <w:marBottom w:val="0"/>
          <w:divBdr>
            <w:top w:val="none" w:sz="0" w:space="0" w:color="auto"/>
            <w:left w:val="none" w:sz="0" w:space="0" w:color="auto"/>
            <w:bottom w:val="none" w:sz="0" w:space="0" w:color="auto"/>
            <w:right w:val="none" w:sz="0" w:space="0" w:color="auto"/>
          </w:divBdr>
        </w:div>
        <w:div w:id="59064299">
          <w:marLeft w:val="0"/>
          <w:marRight w:val="0"/>
          <w:marTop w:val="0"/>
          <w:marBottom w:val="0"/>
          <w:divBdr>
            <w:top w:val="none" w:sz="0" w:space="0" w:color="auto"/>
            <w:left w:val="none" w:sz="0" w:space="0" w:color="auto"/>
            <w:bottom w:val="none" w:sz="0" w:space="0" w:color="auto"/>
            <w:right w:val="none" w:sz="0" w:space="0" w:color="auto"/>
          </w:divBdr>
        </w:div>
        <w:div w:id="1098066877">
          <w:marLeft w:val="0"/>
          <w:marRight w:val="0"/>
          <w:marTop w:val="0"/>
          <w:marBottom w:val="0"/>
          <w:divBdr>
            <w:top w:val="none" w:sz="0" w:space="0" w:color="auto"/>
            <w:left w:val="none" w:sz="0" w:space="0" w:color="auto"/>
            <w:bottom w:val="none" w:sz="0" w:space="0" w:color="auto"/>
            <w:right w:val="none" w:sz="0" w:space="0" w:color="auto"/>
          </w:divBdr>
        </w:div>
        <w:div w:id="2124416112">
          <w:marLeft w:val="0"/>
          <w:marRight w:val="0"/>
          <w:marTop w:val="0"/>
          <w:marBottom w:val="0"/>
          <w:divBdr>
            <w:top w:val="none" w:sz="0" w:space="0" w:color="auto"/>
            <w:left w:val="none" w:sz="0" w:space="0" w:color="auto"/>
            <w:bottom w:val="none" w:sz="0" w:space="0" w:color="auto"/>
            <w:right w:val="none" w:sz="0" w:space="0" w:color="auto"/>
          </w:divBdr>
        </w:div>
        <w:div w:id="1034768741">
          <w:marLeft w:val="0"/>
          <w:marRight w:val="0"/>
          <w:marTop w:val="0"/>
          <w:marBottom w:val="0"/>
          <w:divBdr>
            <w:top w:val="none" w:sz="0" w:space="0" w:color="auto"/>
            <w:left w:val="none" w:sz="0" w:space="0" w:color="auto"/>
            <w:bottom w:val="none" w:sz="0" w:space="0" w:color="auto"/>
            <w:right w:val="none" w:sz="0" w:space="0" w:color="auto"/>
          </w:divBdr>
        </w:div>
        <w:div w:id="872570769">
          <w:marLeft w:val="0"/>
          <w:marRight w:val="0"/>
          <w:marTop w:val="0"/>
          <w:marBottom w:val="0"/>
          <w:divBdr>
            <w:top w:val="none" w:sz="0" w:space="0" w:color="auto"/>
            <w:left w:val="none" w:sz="0" w:space="0" w:color="auto"/>
            <w:bottom w:val="none" w:sz="0" w:space="0" w:color="auto"/>
            <w:right w:val="none" w:sz="0" w:space="0" w:color="auto"/>
          </w:divBdr>
        </w:div>
        <w:div w:id="1914312878">
          <w:marLeft w:val="0"/>
          <w:marRight w:val="0"/>
          <w:marTop w:val="0"/>
          <w:marBottom w:val="0"/>
          <w:divBdr>
            <w:top w:val="none" w:sz="0" w:space="0" w:color="auto"/>
            <w:left w:val="none" w:sz="0" w:space="0" w:color="auto"/>
            <w:bottom w:val="none" w:sz="0" w:space="0" w:color="auto"/>
            <w:right w:val="none" w:sz="0" w:space="0" w:color="auto"/>
          </w:divBdr>
        </w:div>
        <w:div w:id="1213345553">
          <w:marLeft w:val="0"/>
          <w:marRight w:val="0"/>
          <w:marTop w:val="0"/>
          <w:marBottom w:val="0"/>
          <w:divBdr>
            <w:top w:val="none" w:sz="0" w:space="0" w:color="auto"/>
            <w:left w:val="none" w:sz="0" w:space="0" w:color="auto"/>
            <w:bottom w:val="none" w:sz="0" w:space="0" w:color="auto"/>
            <w:right w:val="none" w:sz="0" w:space="0" w:color="auto"/>
          </w:divBdr>
        </w:div>
        <w:div w:id="1187329299">
          <w:marLeft w:val="0"/>
          <w:marRight w:val="0"/>
          <w:marTop w:val="0"/>
          <w:marBottom w:val="0"/>
          <w:divBdr>
            <w:top w:val="none" w:sz="0" w:space="0" w:color="auto"/>
            <w:left w:val="none" w:sz="0" w:space="0" w:color="auto"/>
            <w:bottom w:val="none" w:sz="0" w:space="0" w:color="auto"/>
            <w:right w:val="none" w:sz="0" w:space="0" w:color="auto"/>
          </w:divBdr>
        </w:div>
        <w:div w:id="863714326">
          <w:marLeft w:val="0"/>
          <w:marRight w:val="0"/>
          <w:marTop w:val="0"/>
          <w:marBottom w:val="0"/>
          <w:divBdr>
            <w:top w:val="none" w:sz="0" w:space="0" w:color="auto"/>
            <w:left w:val="none" w:sz="0" w:space="0" w:color="auto"/>
            <w:bottom w:val="none" w:sz="0" w:space="0" w:color="auto"/>
            <w:right w:val="none" w:sz="0" w:space="0" w:color="auto"/>
          </w:divBdr>
        </w:div>
        <w:div w:id="1089765244">
          <w:marLeft w:val="0"/>
          <w:marRight w:val="0"/>
          <w:marTop w:val="0"/>
          <w:marBottom w:val="0"/>
          <w:divBdr>
            <w:top w:val="none" w:sz="0" w:space="0" w:color="auto"/>
            <w:left w:val="none" w:sz="0" w:space="0" w:color="auto"/>
            <w:bottom w:val="none" w:sz="0" w:space="0" w:color="auto"/>
            <w:right w:val="none" w:sz="0" w:space="0" w:color="auto"/>
          </w:divBdr>
        </w:div>
        <w:div w:id="1524781632">
          <w:marLeft w:val="0"/>
          <w:marRight w:val="0"/>
          <w:marTop w:val="0"/>
          <w:marBottom w:val="0"/>
          <w:divBdr>
            <w:top w:val="none" w:sz="0" w:space="0" w:color="auto"/>
            <w:left w:val="none" w:sz="0" w:space="0" w:color="auto"/>
            <w:bottom w:val="none" w:sz="0" w:space="0" w:color="auto"/>
            <w:right w:val="none" w:sz="0" w:space="0" w:color="auto"/>
          </w:divBdr>
        </w:div>
        <w:div w:id="224606134">
          <w:marLeft w:val="0"/>
          <w:marRight w:val="0"/>
          <w:marTop w:val="0"/>
          <w:marBottom w:val="0"/>
          <w:divBdr>
            <w:top w:val="none" w:sz="0" w:space="0" w:color="auto"/>
            <w:left w:val="none" w:sz="0" w:space="0" w:color="auto"/>
            <w:bottom w:val="none" w:sz="0" w:space="0" w:color="auto"/>
            <w:right w:val="none" w:sz="0" w:space="0" w:color="auto"/>
          </w:divBdr>
        </w:div>
        <w:div w:id="1622371714">
          <w:marLeft w:val="0"/>
          <w:marRight w:val="0"/>
          <w:marTop w:val="0"/>
          <w:marBottom w:val="0"/>
          <w:divBdr>
            <w:top w:val="none" w:sz="0" w:space="0" w:color="auto"/>
            <w:left w:val="none" w:sz="0" w:space="0" w:color="auto"/>
            <w:bottom w:val="none" w:sz="0" w:space="0" w:color="auto"/>
            <w:right w:val="none" w:sz="0" w:space="0" w:color="auto"/>
          </w:divBdr>
        </w:div>
        <w:div w:id="1062946986">
          <w:marLeft w:val="0"/>
          <w:marRight w:val="0"/>
          <w:marTop w:val="0"/>
          <w:marBottom w:val="0"/>
          <w:divBdr>
            <w:top w:val="none" w:sz="0" w:space="0" w:color="auto"/>
            <w:left w:val="none" w:sz="0" w:space="0" w:color="auto"/>
            <w:bottom w:val="none" w:sz="0" w:space="0" w:color="auto"/>
            <w:right w:val="none" w:sz="0" w:space="0" w:color="auto"/>
          </w:divBdr>
        </w:div>
        <w:div w:id="867136113">
          <w:marLeft w:val="0"/>
          <w:marRight w:val="0"/>
          <w:marTop w:val="0"/>
          <w:marBottom w:val="0"/>
          <w:divBdr>
            <w:top w:val="none" w:sz="0" w:space="0" w:color="auto"/>
            <w:left w:val="none" w:sz="0" w:space="0" w:color="auto"/>
            <w:bottom w:val="none" w:sz="0" w:space="0" w:color="auto"/>
            <w:right w:val="none" w:sz="0" w:space="0" w:color="auto"/>
          </w:divBdr>
        </w:div>
        <w:div w:id="2035573637">
          <w:marLeft w:val="0"/>
          <w:marRight w:val="0"/>
          <w:marTop w:val="0"/>
          <w:marBottom w:val="0"/>
          <w:divBdr>
            <w:top w:val="none" w:sz="0" w:space="0" w:color="auto"/>
            <w:left w:val="none" w:sz="0" w:space="0" w:color="auto"/>
            <w:bottom w:val="none" w:sz="0" w:space="0" w:color="auto"/>
            <w:right w:val="none" w:sz="0" w:space="0" w:color="auto"/>
          </w:divBdr>
        </w:div>
        <w:div w:id="2065912401">
          <w:marLeft w:val="0"/>
          <w:marRight w:val="0"/>
          <w:marTop w:val="0"/>
          <w:marBottom w:val="0"/>
          <w:divBdr>
            <w:top w:val="none" w:sz="0" w:space="0" w:color="auto"/>
            <w:left w:val="none" w:sz="0" w:space="0" w:color="auto"/>
            <w:bottom w:val="none" w:sz="0" w:space="0" w:color="auto"/>
            <w:right w:val="none" w:sz="0" w:space="0" w:color="auto"/>
          </w:divBdr>
        </w:div>
        <w:div w:id="407000136">
          <w:marLeft w:val="0"/>
          <w:marRight w:val="0"/>
          <w:marTop w:val="0"/>
          <w:marBottom w:val="0"/>
          <w:divBdr>
            <w:top w:val="none" w:sz="0" w:space="0" w:color="auto"/>
            <w:left w:val="none" w:sz="0" w:space="0" w:color="auto"/>
            <w:bottom w:val="none" w:sz="0" w:space="0" w:color="auto"/>
            <w:right w:val="none" w:sz="0" w:space="0" w:color="auto"/>
          </w:divBdr>
        </w:div>
        <w:div w:id="1620645018">
          <w:marLeft w:val="0"/>
          <w:marRight w:val="0"/>
          <w:marTop w:val="0"/>
          <w:marBottom w:val="0"/>
          <w:divBdr>
            <w:top w:val="none" w:sz="0" w:space="0" w:color="auto"/>
            <w:left w:val="none" w:sz="0" w:space="0" w:color="auto"/>
            <w:bottom w:val="none" w:sz="0" w:space="0" w:color="auto"/>
            <w:right w:val="none" w:sz="0" w:space="0" w:color="auto"/>
          </w:divBdr>
        </w:div>
        <w:div w:id="1915317249">
          <w:marLeft w:val="0"/>
          <w:marRight w:val="0"/>
          <w:marTop w:val="0"/>
          <w:marBottom w:val="0"/>
          <w:divBdr>
            <w:top w:val="none" w:sz="0" w:space="0" w:color="auto"/>
            <w:left w:val="none" w:sz="0" w:space="0" w:color="auto"/>
            <w:bottom w:val="none" w:sz="0" w:space="0" w:color="auto"/>
            <w:right w:val="none" w:sz="0" w:space="0" w:color="auto"/>
          </w:divBdr>
        </w:div>
        <w:div w:id="2106463613">
          <w:marLeft w:val="0"/>
          <w:marRight w:val="0"/>
          <w:marTop w:val="0"/>
          <w:marBottom w:val="0"/>
          <w:divBdr>
            <w:top w:val="none" w:sz="0" w:space="0" w:color="auto"/>
            <w:left w:val="none" w:sz="0" w:space="0" w:color="auto"/>
            <w:bottom w:val="none" w:sz="0" w:space="0" w:color="auto"/>
            <w:right w:val="none" w:sz="0" w:space="0" w:color="auto"/>
          </w:divBdr>
        </w:div>
        <w:div w:id="1781952463">
          <w:marLeft w:val="0"/>
          <w:marRight w:val="0"/>
          <w:marTop w:val="0"/>
          <w:marBottom w:val="0"/>
          <w:divBdr>
            <w:top w:val="none" w:sz="0" w:space="0" w:color="auto"/>
            <w:left w:val="none" w:sz="0" w:space="0" w:color="auto"/>
            <w:bottom w:val="none" w:sz="0" w:space="0" w:color="auto"/>
            <w:right w:val="none" w:sz="0" w:space="0" w:color="auto"/>
          </w:divBdr>
        </w:div>
        <w:div w:id="1951662218">
          <w:marLeft w:val="0"/>
          <w:marRight w:val="0"/>
          <w:marTop w:val="0"/>
          <w:marBottom w:val="0"/>
          <w:divBdr>
            <w:top w:val="none" w:sz="0" w:space="0" w:color="auto"/>
            <w:left w:val="none" w:sz="0" w:space="0" w:color="auto"/>
            <w:bottom w:val="none" w:sz="0" w:space="0" w:color="auto"/>
            <w:right w:val="none" w:sz="0" w:space="0" w:color="auto"/>
          </w:divBdr>
        </w:div>
        <w:div w:id="941491062">
          <w:marLeft w:val="0"/>
          <w:marRight w:val="0"/>
          <w:marTop w:val="0"/>
          <w:marBottom w:val="0"/>
          <w:divBdr>
            <w:top w:val="none" w:sz="0" w:space="0" w:color="auto"/>
            <w:left w:val="none" w:sz="0" w:space="0" w:color="auto"/>
            <w:bottom w:val="none" w:sz="0" w:space="0" w:color="auto"/>
            <w:right w:val="none" w:sz="0" w:space="0" w:color="auto"/>
          </w:divBdr>
        </w:div>
      </w:divsChild>
    </w:div>
    <w:div w:id="1943954002">
      <w:bodyDiv w:val="1"/>
      <w:marLeft w:val="0"/>
      <w:marRight w:val="0"/>
      <w:marTop w:val="0"/>
      <w:marBottom w:val="0"/>
      <w:divBdr>
        <w:top w:val="none" w:sz="0" w:space="0" w:color="auto"/>
        <w:left w:val="none" w:sz="0" w:space="0" w:color="auto"/>
        <w:bottom w:val="none" w:sz="0" w:space="0" w:color="auto"/>
        <w:right w:val="none" w:sz="0" w:space="0" w:color="auto"/>
      </w:divBdr>
      <w:divsChild>
        <w:div w:id="131287517">
          <w:marLeft w:val="0"/>
          <w:marRight w:val="0"/>
          <w:marTop w:val="0"/>
          <w:marBottom w:val="0"/>
          <w:divBdr>
            <w:top w:val="none" w:sz="0" w:space="0" w:color="auto"/>
            <w:left w:val="none" w:sz="0" w:space="0" w:color="auto"/>
            <w:bottom w:val="none" w:sz="0" w:space="0" w:color="auto"/>
            <w:right w:val="none" w:sz="0" w:space="0" w:color="auto"/>
          </w:divBdr>
          <w:divsChild>
            <w:div w:id="324475055">
              <w:marLeft w:val="0"/>
              <w:marRight w:val="0"/>
              <w:marTop w:val="0"/>
              <w:marBottom w:val="0"/>
              <w:divBdr>
                <w:top w:val="none" w:sz="0" w:space="0" w:color="auto"/>
                <w:left w:val="none" w:sz="0" w:space="0" w:color="auto"/>
                <w:bottom w:val="none" w:sz="0" w:space="0" w:color="auto"/>
                <w:right w:val="none" w:sz="0" w:space="0" w:color="auto"/>
              </w:divBdr>
            </w:div>
            <w:div w:id="1509976806">
              <w:marLeft w:val="0"/>
              <w:marRight w:val="0"/>
              <w:marTop w:val="0"/>
              <w:marBottom w:val="0"/>
              <w:divBdr>
                <w:top w:val="none" w:sz="0" w:space="0" w:color="auto"/>
                <w:left w:val="none" w:sz="0" w:space="0" w:color="auto"/>
                <w:bottom w:val="none" w:sz="0" w:space="0" w:color="auto"/>
                <w:right w:val="none" w:sz="0" w:space="0" w:color="auto"/>
              </w:divBdr>
              <w:divsChild>
                <w:div w:id="86436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767043">
          <w:marLeft w:val="0"/>
          <w:marRight w:val="0"/>
          <w:marTop w:val="0"/>
          <w:marBottom w:val="0"/>
          <w:divBdr>
            <w:top w:val="none" w:sz="0" w:space="0" w:color="auto"/>
            <w:left w:val="none" w:sz="0" w:space="0" w:color="auto"/>
            <w:bottom w:val="none" w:sz="0" w:space="0" w:color="auto"/>
            <w:right w:val="none" w:sz="0" w:space="0" w:color="auto"/>
          </w:divBdr>
          <w:divsChild>
            <w:div w:id="229389304">
              <w:marLeft w:val="0"/>
              <w:marRight w:val="0"/>
              <w:marTop w:val="0"/>
              <w:marBottom w:val="0"/>
              <w:divBdr>
                <w:top w:val="none" w:sz="0" w:space="0" w:color="auto"/>
                <w:left w:val="none" w:sz="0" w:space="0" w:color="auto"/>
                <w:bottom w:val="none" w:sz="0" w:space="0" w:color="auto"/>
                <w:right w:val="none" w:sz="0" w:space="0" w:color="auto"/>
              </w:divBdr>
              <w:divsChild>
                <w:div w:id="127669607">
                  <w:marLeft w:val="0"/>
                  <w:marRight w:val="0"/>
                  <w:marTop w:val="0"/>
                  <w:marBottom w:val="0"/>
                  <w:divBdr>
                    <w:top w:val="none" w:sz="0" w:space="0" w:color="auto"/>
                    <w:left w:val="none" w:sz="0" w:space="0" w:color="auto"/>
                    <w:bottom w:val="none" w:sz="0" w:space="0" w:color="auto"/>
                    <w:right w:val="none" w:sz="0" w:space="0" w:color="auto"/>
                  </w:divBdr>
                </w:div>
              </w:divsChild>
            </w:div>
            <w:div w:id="1268350607">
              <w:marLeft w:val="0"/>
              <w:marRight w:val="0"/>
              <w:marTop w:val="0"/>
              <w:marBottom w:val="0"/>
              <w:divBdr>
                <w:top w:val="none" w:sz="0" w:space="0" w:color="auto"/>
                <w:left w:val="none" w:sz="0" w:space="0" w:color="auto"/>
                <w:bottom w:val="none" w:sz="0" w:space="0" w:color="auto"/>
                <w:right w:val="none" w:sz="0" w:space="0" w:color="auto"/>
              </w:divBdr>
            </w:div>
          </w:divsChild>
        </w:div>
        <w:div w:id="1454059888">
          <w:marLeft w:val="0"/>
          <w:marRight w:val="0"/>
          <w:marTop w:val="0"/>
          <w:marBottom w:val="0"/>
          <w:divBdr>
            <w:top w:val="none" w:sz="0" w:space="0" w:color="auto"/>
            <w:left w:val="none" w:sz="0" w:space="0" w:color="auto"/>
            <w:bottom w:val="none" w:sz="0" w:space="0" w:color="auto"/>
            <w:right w:val="none" w:sz="0" w:space="0" w:color="auto"/>
          </w:divBdr>
          <w:divsChild>
            <w:div w:id="491026087">
              <w:marLeft w:val="0"/>
              <w:marRight w:val="0"/>
              <w:marTop w:val="0"/>
              <w:marBottom w:val="0"/>
              <w:divBdr>
                <w:top w:val="none" w:sz="0" w:space="0" w:color="auto"/>
                <w:left w:val="none" w:sz="0" w:space="0" w:color="auto"/>
                <w:bottom w:val="none" w:sz="0" w:space="0" w:color="auto"/>
                <w:right w:val="none" w:sz="0" w:space="0" w:color="auto"/>
              </w:divBdr>
              <w:divsChild>
                <w:div w:id="840050491">
                  <w:marLeft w:val="0"/>
                  <w:marRight w:val="0"/>
                  <w:marTop w:val="0"/>
                  <w:marBottom w:val="0"/>
                  <w:divBdr>
                    <w:top w:val="none" w:sz="0" w:space="0" w:color="auto"/>
                    <w:left w:val="none" w:sz="0" w:space="0" w:color="auto"/>
                    <w:bottom w:val="none" w:sz="0" w:space="0" w:color="auto"/>
                    <w:right w:val="none" w:sz="0" w:space="0" w:color="auto"/>
                  </w:divBdr>
                </w:div>
              </w:divsChild>
            </w:div>
            <w:div w:id="554127805">
              <w:marLeft w:val="0"/>
              <w:marRight w:val="0"/>
              <w:marTop w:val="0"/>
              <w:marBottom w:val="0"/>
              <w:divBdr>
                <w:top w:val="none" w:sz="0" w:space="0" w:color="auto"/>
                <w:left w:val="none" w:sz="0" w:space="0" w:color="auto"/>
                <w:bottom w:val="none" w:sz="0" w:space="0" w:color="auto"/>
                <w:right w:val="none" w:sz="0" w:space="0" w:color="auto"/>
              </w:divBdr>
            </w:div>
          </w:divsChild>
        </w:div>
        <w:div w:id="1538204042">
          <w:marLeft w:val="0"/>
          <w:marRight w:val="0"/>
          <w:marTop w:val="0"/>
          <w:marBottom w:val="0"/>
          <w:divBdr>
            <w:top w:val="none" w:sz="0" w:space="0" w:color="auto"/>
            <w:left w:val="none" w:sz="0" w:space="0" w:color="auto"/>
            <w:bottom w:val="none" w:sz="0" w:space="0" w:color="auto"/>
            <w:right w:val="none" w:sz="0" w:space="0" w:color="auto"/>
          </w:divBdr>
          <w:divsChild>
            <w:div w:id="486438222">
              <w:marLeft w:val="0"/>
              <w:marRight w:val="0"/>
              <w:marTop w:val="0"/>
              <w:marBottom w:val="0"/>
              <w:divBdr>
                <w:top w:val="none" w:sz="0" w:space="0" w:color="auto"/>
                <w:left w:val="none" w:sz="0" w:space="0" w:color="auto"/>
                <w:bottom w:val="none" w:sz="0" w:space="0" w:color="auto"/>
                <w:right w:val="none" w:sz="0" w:space="0" w:color="auto"/>
              </w:divBdr>
              <w:divsChild>
                <w:div w:id="527328784">
                  <w:marLeft w:val="0"/>
                  <w:marRight w:val="0"/>
                  <w:marTop w:val="0"/>
                  <w:marBottom w:val="0"/>
                  <w:divBdr>
                    <w:top w:val="none" w:sz="0" w:space="0" w:color="auto"/>
                    <w:left w:val="none" w:sz="0" w:space="0" w:color="auto"/>
                    <w:bottom w:val="none" w:sz="0" w:space="0" w:color="auto"/>
                    <w:right w:val="none" w:sz="0" w:space="0" w:color="auto"/>
                  </w:divBdr>
                </w:div>
              </w:divsChild>
            </w:div>
            <w:div w:id="1580092921">
              <w:marLeft w:val="0"/>
              <w:marRight w:val="0"/>
              <w:marTop w:val="0"/>
              <w:marBottom w:val="0"/>
              <w:divBdr>
                <w:top w:val="none" w:sz="0" w:space="0" w:color="auto"/>
                <w:left w:val="none" w:sz="0" w:space="0" w:color="auto"/>
                <w:bottom w:val="none" w:sz="0" w:space="0" w:color="auto"/>
                <w:right w:val="none" w:sz="0" w:space="0" w:color="auto"/>
              </w:divBdr>
            </w:div>
          </w:divsChild>
        </w:div>
        <w:div w:id="1600092899">
          <w:marLeft w:val="0"/>
          <w:marRight w:val="0"/>
          <w:marTop w:val="0"/>
          <w:marBottom w:val="0"/>
          <w:divBdr>
            <w:top w:val="none" w:sz="0" w:space="0" w:color="auto"/>
            <w:left w:val="none" w:sz="0" w:space="0" w:color="auto"/>
            <w:bottom w:val="none" w:sz="0" w:space="0" w:color="auto"/>
            <w:right w:val="none" w:sz="0" w:space="0" w:color="auto"/>
          </w:divBdr>
          <w:divsChild>
            <w:div w:id="655960046">
              <w:marLeft w:val="0"/>
              <w:marRight w:val="0"/>
              <w:marTop w:val="0"/>
              <w:marBottom w:val="0"/>
              <w:divBdr>
                <w:top w:val="none" w:sz="0" w:space="0" w:color="auto"/>
                <w:left w:val="none" w:sz="0" w:space="0" w:color="auto"/>
                <w:bottom w:val="none" w:sz="0" w:space="0" w:color="auto"/>
                <w:right w:val="none" w:sz="0" w:space="0" w:color="auto"/>
              </w:divBdr>
            </w:div>
          </w:divsChild>
        </w:div>
        <w:div w:id="1672373282">
          <w:marLeft w:val="0"/>
          <w:marRight w:val="0"/>
          <w:marTop w:val="0"/>
          <w:marBottom w:val="0"/>
          <w:divBdr>
            <w:top w:val="none" w:sz="0" w:space="0" w:color="auto"/>
            <w:left w:val="none" w:sz="0" w:space="0" w:color="auto"/>
            <w:bottom w:val="none" w:sz="0" w:space="0" w:color="auto"/>
            <w:right w:val="none" w:sz="0" w:space="0" w:color="auto"/>
          </w:divBdr>
          <w:divsChild>
            <w:div w:id="693847261">
              <w:marLeft w:val="0"/>
              <w:marRight w:val="0"/>
              <w:marTop w:val="0"/>
              <w:marBottom w:val="0"/>
              <w:divBdr>
                <w:top w:val="none" w:sz="0" w:space="0" w:color="auto"/>
                <w:left w:val="none" w:sz="0" w:space="0" w:color="auto"/>
                <w:bottom w:val="none" w:sz="0" w:space="0" w:color="auto"/>
                <w:right w:val="none" w:sz="0" w:space="0" w:color="auto"/>
              </w:divBdr>
              <w:divsChild>
                <w:div w:id="887423004">
                  <w:marLeft w:val="0"/>
                  <w:marRight w:val="0"/>
                  <w:marTop w:val="0"/>
                  <w:marBottom w:val="0"/>
                  <w:divBdr>
                    <w:top w:val="none" w:sz="0" w:space="0" w:color="auto"/>
                    <w:left w:val="none" w:sz="0" w:space="0" w:color="auto"/>
                    <w:bottom w:val="none" w:sz="0" w:space="0" w:color="auto"/>
                    <w:right w:val="none" w:sz="0" w:space="0" w:color="auto"/>
                  </w:divBdr>
                </w:div>
              </w:divsChild>
            </w:div>
            <w:div w:id="1710913924">
              <w:marLeft w:val="0"/>
              <w:marRight w:val="0"/>
              <w:marTop w:val="0"/>
              <w:marBottom w:val="0"/>
              <w:divBdr>
                <w:top w:val="none" w:sz="0" w:space="0" w:color="auto"/>
                <w:left w:val="none" w:sz="0" w:space="0" w:color="auto"/>
                <w:bottom w:val="none" w:sz="0" w:space="0" w:color="auto"/>
                <w:right w:val="none" w:sz="0" w:space="0" w:color="auto"/>
              </w:divBdr>
            </w:div>
          </w:divsChild>
        </w:div>
        <w:div w:id="1969778767">
          <w:marLeft w:val="0"/>
          <w:marRight w:val="0"/>
          <w:marTop w:val="0"/>
          <w:marBottom w:val="0"/>
          <w:divBdr>
            <w:top w:val="none" w:sz="0" w:space="0" w:color="auto"/>
            <w:left w:val="none" w:sz="0" w:space="0" w:color="auto"/>
            <w:bottom w:val="none" w:sz="0" w:space="0" w:color="auto"/>
            <w:right w:val="none" w:sz="0" w:space="0" w:color="auto"/>
          </w:divBdr>
          <w:divsChild>
            <w:div w:id="1428160828">
              <w:marLeft w:val="0"/>
              <w:marRight w:val="0"/>
              <w:marTop w:val="0"/>
              <w:marBottom w:val="0"/>
              <w:divBdr>
                <w:top w:val="none" w:sz="0" w:space="0" w:color="auto"/>
                <w:left w:val="none" w:sz="0" w:space="0" w:color="auto"/>
                <w:bottom w:val="none" w:sz="0" w:space="0" w:color="auto"/>
                <w:right w:val="none" w:sz="0" w:space="0" w:color="auto"/>
              </w:divBdr>
              <w:divsChild>
                <w:div w:id="1270434089">
                  <w:marLeft w:val="0"/>
                  <w:marRight w:val="0"/>
                  <w:marTop w:val="0"/>
                  <w:marBottom w:val="0"/>
                  <w:divBdr>
                    <w:top w:val="none" w:sz="0" w:space="0" w:color="auto"/>
                    <w:left w:val="none" w:sz="0" w:space="0" w:color="auto"/>
                    <w:bottom w:val="none" w:sz="0" w:space="0" w:color="auto"/>
                    <w:right w:val="none" w:sz="0" w:space="0" w:color="auto"/>
                  </w:divBdr>
                </w:div>
              </w:divsChild>
            </w:div>
            <w:div w:id="1784492492">
              <w:marLeft w:val="0"/>
              <w:marRight w:val="0"/>
              <w:marTop w:val="0"/>
              <w:marBottom w:val="0"/>
              <w:divBdr>
                <w:top w:val="none" w:sz="0" w:space="0" w:color="auto"/>
                <w:left w:val="none" w:sz="0" w:space="0" w:color="auto"/>
                <w:bottom w:val="none" w:sz="0" w:space="0" w:color="auto"/>
                <w:right w:val="none" w:sz="0" w:space="0" w:color="auto"/>
              </w:divBdr>
            </w:div>
          </w:divsChild>
        </w:div>
        <w:div w:id="2025011834">
          <w:marLeft w:val="0"/>
          <w:marRight w:val="0"/>
          <w:marTop w:val="0"/>
          <w:marBottom w:val="0"/>
          <w:divBdr>
            <w:top w:val="none" w:sz="0" w:space="0" w:color="auto"/>
            <w:left w:val="none" w:sz="0" w:space="0" w:color="auto"/>
            <w:bottom w:val="none" w:sz="0" w:space="0" w:color="auto"/>
            <w:right w:val="none" w:sz="0" w:space="0" w:color="auto"/>
          </w:divBdr>
          <w:divsChild>
            <w:div w:id="1053310733">
              <w:marLeft w:val="0"/>
              <w:marRight w:val="0"/>
              <w:marTop w:val="0"/>
              <w:marBottom w:val="0"/>
              <w:divBdr>
                <w:top w:val="none" w:sz="0" w:space="0" w:color="auto"/>
                <w:left w:val="none" w:sz="0" w:space="0" w:color="auto"/>
                <w:bottom w:val="none" w:sz="0" w:space="0" w:color="auto"/>
                <w:right w:val="none" w:sz="0" w:space="0" w:color="auto"/>
              </w:divBdr>
            </w:div>
            <w:div w:id="1915889455">
              <w:marLeft w:val="0"/>
              <w:marRight w:val="0"/>
              <w:marTop w:val="0"/>
              <w:marBottom w:val="0"/>
              <w:divBdr>
                <w:top w:val="none" w:sz="0" w:space="0" w:color="auto"/>
                <w:left w:val="none" w:sz="0" w:space="0" w:color="auto"/>
                <w:bottom w:val="none" w:sz="0" w:space="0" w:color="auto"/>
                <w:right w:val="none" w:sz="0" w:space="0" w:color="auto"/>
              </w:divBdr>
              <w:divsChild>
                <w:div w:id="6615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1923">
          <w:marLeft w:val="0"/>
          <w:marRight w:val="0"/>
          <w:marTop w:val="0"/>
          <w:marBottom w:val="0"/>
          <w:divBdr>
            <w:top w:val="none" w:sz="0" w:space="0" w:color="auto"/>
            <w:left w:val="none" w:sz="0" w:space="0" w:color="auto"/>
            <w:bottom w:val="none" w:sz="0" w:space="0" w:color="auto"/>
            <w:right w:val="none" w:sz="0" w:space="0" w:color="auto"/>
          </w:divBdr>
          <w:divsChild>
            <w:div w:id="424963563">
              <w:marLeft w:val="0"/>
              <w:marRight w:val="0"/>
              <w:marTop w:val="0"/>
              <w:marBottom w:val="0"/>
              <w:divBdr>
                <w:top w:val="none" w:sz="0" w:space="0" w:color="auto"/>
                <w:left w:val="none" w:sz="0" w:space="0" w:color="auto"/>
                <w:bottom w:val="none" w:sz="0" w:space="0" w:color="auto"/>
                <w:right w:val="none" w:sz="0" w:space="0" w:color="auto"/>
              </w:divBdr>
            </w:div>
            <w:div w:id="805008022">
              <w:marLeft w:val="0"/>
              <w:marRight w:val="0"/>
              <w:marTop w:val="0"/>
              <w:marBottom w:val="0"/>
              <w:divBdr>
                <w:top w:val="none" w:sz="0" w:space="0" w:color="auto"/>
                <w:left w:val="none" w:sz="0" w:space="0" w:color="auto"/>
                <w:bottom w:val="none" w:sz="0" w:space="0" w:color="auto"/>
                <w:right w:val="none" w:sz="0" w:space="0" w:color="auto"/>
              </w:divBdr>
              <w:divsChild>
                <w:div w:id="88946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svg"/><Relationship Id="rId18" Type="http://schemas.openxmlformats.org/officeDocument/2006/relationships/hyperlink" Target="https://documentos.una.ac.cr/bitstream/handle/unadocs/12376/Gu%C3%ADa%20de%20autoayuda%20-%20Relaciones%20interpersonales%20PDF.pdf?sequence=1&amp;isAllowed=y" TargetMode="External"/><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inergiaacademica.com/index.php/sa/article/view/12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o9KXoLPrHRc"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music.youtube.com/watch?v=bMtTz49a-LI" TargetMode="External"/><Relationship Id="rId20" Type="http://schemas.openxmlformats.org/officeDocument/2006/relationships/hyperlink" Target="https://intellectum.unisabana.edu.co/bitstream/handle/10818/4624/13081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www.scielo.org.pe/pdf/liber/v16n2/a09v16n2.pdf" TargetMode="External"/><Relationship Id="rId5" Type="http://schemas.openxmlformats.org/officeDocument/2006/relationships/numbering" Target="numbering.xml"/><Relationship Id="rId15" Type="http://schemas.openxmlformats.org/officeDocument/2006/relationships/hyperlink" Target="https://www.youtube.com/watch?v=7uygpZkVHH0" TargetMode="External"/><Relationship Id="rId23" Type="http://schemas.openxmlformats.org/officeDocument/2006/relationships/hyperlink" Target="https://www.iiis.org/CDs2023/CD2023Spring/papers/CB150NN.pdf"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youtube.com/watch?v=jvxuQEe_0-w"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3WFQMj_TAWc" TargetMode="External"/><Relationship Id="rId22" Type="http://schemas.openxmlformats.org/officeDocument/2006/relationships/hyperlink" Target="https://books.google.es/books?hl=es&amp;lr=&amp;id=xsHHilcCfigC&amp;oi=fnd&amp;pg=PA13&amp;dq=La+comunicaci%C3%B3n+y+las+relaciones+interpersonales&amp;ots=Dlm4kPsAbd&amp;sig=isYpyU-NK4VCCMdYajqyaXRjHEg"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DC08441-8E2B-430F-962B-B505525BF604}">
  <ds:schemaRefs>
    <ds:schemaRef ds:uri="http://schemas.microsoft.com/sharepoint/v3/contenttype/forms"/>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C1EC4D61-7A54-4997-87D8-776E5F795B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BE011E2-74E2-43B4-9DF4-03E65FF8CB6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1</Pages>
  <Words>3457</Words>
  <Characters>19018</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Relaciones interpersonales</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Relaciones interpersonales</dc:title>
  <dc:subject/>
  <dc:creator>SENA</dc:creator>
  <cp:keywords>Relaciones interpersonales</cp:keywords>
  <dc:description/>
  <cp:lastModifiedBy>Marcela</cp:lastModifiedBy>
  <cp:revision>109</cp:revision>
  <cp:lastPrinted>2024-11-27T19:58:00Z</cp:lastPrinted>
  <dcterms:created xsi:type="dcterms:W3CDTF">2024-05-20T03:27:00Z</dcterms:created>
  <dcterms:modified xsi:type="dcterms:W3CDTF">2024-11-27T19:58:00Z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