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26BF" w14:textId="780D8F57" w:rsidR="0059034F" w:rsidRPr="00BF1FF0" w:rsidRDefault="00325C14" w:rsidP="00BF1FF0">
      <w:pPr>
        <w:jc w:val="center"/>
        <w:rPr>
          <w:b/>
          <w:sz w:val="20"/>
          <w:szCs w:val="20"/>
        </w:rPr>
      </w:pPr>
      <w:r w:rsidRPr="00BF1FF0">
        <w:rPr>
          <w:b/>
          <w:sz w:val="20"/>
          <w:szCs w:val="20"/>
        </w:rPr>
        <w:t xml:space="preserve">ANEXO </w:t>
      </w:r>
      <w:r w:rsidR="00D55C84" w:rsidRPr="00BF1FF0">
        <w:rPr>
          <w:b/>
          <w:sz w:val="20"/>
          <w:szCs w:val="20"/>
        </w:rPr>
        <w:t>FORMATO COMPONENTE FORMATIVO</w:t>
      </w:r>
    </w:p>
    <w:p w14:paraId="1C3B5BFC" w14:textId="77777777" w:rsidR="0059034F" w:rsidRPr="00BF1FF0" w:rsidRDefault="0059034F" w:rsidP="00BF1FF0">
      <w:pPr>
        <w:tabs>
          <w:tab w:val="left" w:pos="3224"/>
        </w:tabs>
        <w:rPr>
          <w:sz w:val="20"/>
          <w:szCs w:val="20"/>
        </w:rPr>
      </w:pPr>
    </w:p>
    <w:p w14:paraId="48C70A46" w14:textId="77777777" w:rsidR="0070224C" w:rsidRPr="00BF1FF0" w:rsidRDefault="0070224C" w:rsidP="00BF1FF0">
      <w:pPr>
        <w:tabs>
          <w:tab w:val="left" w:pos="3224"/>
        </w:tabs>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BF1FF0" w14:paraId="63E89D76" w14:textId="77777777" w:rsidTr="008F2BA6">
        <w:trPr>
          <w:trHeight w:val="616"/>
        </w:trPr>
        <w:tc>
          <w:tcPr>
            <w:tcW w:w="3397" w:type="dxa"/>
            <w:shd w:val="clear" w:color="auto" w:fill="auto"/>
            <w:vAlign w:val="center"/>
          </w:tcPr>
          <w:p w14:paraId="53BA2FD5" w14:textId="77777777" w:rsidR="008F2BA6" w:rsidRPr="00BF1FF0" w:rsidRDefault="008F2BA6" w:rsidP="00BF1FF0">
            <w:pPr>
              <w:spacing w:line="276" w:lineRule="auto"/>
              <w:rPr>
                <w:sz w:val="20"/>
                <w:szCs w:val="20"/>
              </w:rPr>
            </w:pPr>
            <w:r w:rsidRPr="00BF1FF0">
              <w:rPr>
                <w:sz w:val="20"/>
                <w:szCs w:val="20"/>
              </w:rPr>
              <w:t>PROGRAMA DE FORMACIÓN</w:t>
            </w:r>
          </w:p>
        </w:tc>
        <w:tc>
          <w:tcPr>
            <w:tcW w:w="6565" w:type="dxa"/>
            <w:shd w:val="clear" w:color="auto" w:fill="auto"/>
            <w:vAlign w:val="center"/>
          </w:tcPr>
          <w:p w14:paraId="28C9E1CF" w14:textId="60B5C04E" w:rsidR="008F2BA6" w:rsidRPr="00BF1FF0" w:rsidRDefault="00F10E1B" w:rsidP="00BF1FF0">
            <w:pPr>
              <w:spacing w:line="276" w:lineRule="auto"/>
              <w:rPr>
                <w:sz w:val="20"/>
                <w:szCs w:val="20"/>
              </w:rPr>
            </w:pPr>
            <w:r w:rsidRPr="00BF1FF0">
              <w:rPr>
                <w:color w:val="595959" w:themeColor="text1" w:themeTint="A6"/>
                <w:sz w:val="20"/>
                <w:szCs w:val="20"/>
              </w:rPr>
              <w:t>Creación de contenido digital para redes sociales</w:t>
            </w:r>
          </w:p>
        </w:tc>
      </w:tr>
    </w:tbl>
    <w:p w14:paraId="7C8326A5" w14:textId="77777777" w:rsidR="008F2BA6" w:rsidRPr="00BF1FF0" w:rsidRDefault="008F2BA6" w:rsidP="00BF1FF0">
      <w:pPr>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BF1FF0" w14:paraId="4A4DAB13" w14:textId="77777777" w:rsidTr="008F2BA6">
        <w:trPr>
          <w:trHeight w:val="1298"/>
        </w:trPr>
        <w:tc>
          <w:tcPr>
            <w:tcW w:w="1838" w:type="dxa"/>
            <w:shd w:val="clear" w:color="auto" w:fill="auto"/>
            <w:vAlign w:val="center"/>
          </w:tcPr>
          <w:p w14:paraId="0F04FCEC" w14:textId="77777777" w:rsidR="008F2BA6" w:rsidRPr="00BF1FF0" w:rsidRDefault="008F2BA6" w:rsidP="00BF1FF0">
            <w:pPr>
              <w:spacing w:line="276" w:lineRule="auto"/>
              <w:rPr>
                <w:sz w:val="20"/>
                <w:szCs w:val="20"/>
              </w:rPr>
            </w:pPr>
            <w:r w:rsidRPr="00BF1FF0">
              <w:rPr>
                <w:sz w:val="20"/>
                <w:szCs w:val="20"/>
              </w:rPr>
              <w:t>COMPETENCIA</w:t>
            </w:r>
          </w:p>
        </w:tc>
        <w:tc>
          <w:tcPr>
            <w:tcW w:w="2835" w:type="dxa"/>
            <w:shd w:val="clear" w:color="auto" w:fill="auto"/>
            <w:vAlign w:val="center"/>
          </w:tcPr>
          <w:p w14:paraId="4D67ADFE" w14:textId="28FA8751" w:rsidR="008F2BA6" w:rsidRPr="00BF1FF0" w:rsidRDefault="00F10E1B" w:rsidP="00BF1FF0">
            <w:pPr>
              <w:spacing w:line="276" w:lineRule="auto"/>
              <w:rPr>
                <w:bCs/>
                <w:sz w:val="20"/>
                <w:szCs w:val="20"/>
                <w:u w:val="single"/>
              </w:rPr>
            </w:pPr>
            <w:r w:rsidRPr="00BF1FF0">
              <w:rPr>
                <w:bCs/>
                <w:color w:val="595959" w:themeColor="text1" w:themeTint="A6"/>
                <w:sz w:val="20"/>
                <w:szCs w:val="20"/>
              </w:rPr>
              <w:t>260101055 estructurar la estrategia de mercadeo digital de acuerdo con objetivos de campaña y normativa legal</w:t>
            </w:r>
          </w:p>
        </w:tc>
        <w:tc>
          <w:tcPr>
            <w:tcW w:w="2126" w:type="dxa"/>
            <w:shd w:val="clear" w:color="auto" w:fill="auto"/>
            <w:vAlign w:val="center"/>
          </w:tcPr>
          <w:p w14:paraId="1D8AD553" w14:textId="77777777" w:rsidR="008F2BA6" w:rsidRPr="00BF1FF0" w:rsidRDefault="008F2BA6" w:rsidP="00BF1FF0">
            <w:pPr>
              <w:spacing w:line="276" w:lineRule="auto"/>
              <w:rPr>
                <w:sz w:val="20"/>
                <w:szCs w:val="20"/>
              </w:rPr>
            </w:pPr>
            <w:r w:rsidRPr="00BF1FF0">
              <w:rPr>
                <w:sz w:val="20"/>
                <w:szCs w:val="20"/>
              </w:rPr>
              <w:t>RESULTADOS DE APRENDIZAJE</w:t>
            </w:r>
          </w:p>
        </w:tc>
        <w:tc>
          <w:tcPr>
            <w:tcW w:w="3163" w:type="dxa"/>
            <w:shd w:val="clear" w:color="auto" w:fill="auto"/>
            <w:vAlign w:val="center"/>
          </w:tcPr>
          <w:p w14:paraId="722681C7" w14:textId="76B55CB6" w:rsidR="008F2BA6" w:rsidRPr="00BF1FF0" w:rsidRDefault="00F10E1B" w:rsidP="00BF1FF0">
            <w:pPr>
              <w:spacing w:line="276" w:lineRule="auto"/>
              <w:rPr>
                <w:b w:val="0"/>
                <w:sz w:val="20"/>
                <w:szCs w:val="20"/>
              </w:rPr>
            </w:pPr>
            <w:r w:rsidRPr="00BF1FF0">
              <w:rPr>
                <w:b w:val="0"/>
                <w:color w:val="595959" w:themeColor="text1" w:themeTint="A6"/>
                <w:sz w:val="20"/>
                <w:szCs w:val="20"/>
              </w:rPr>
              <w:t>VALIDAR EL CONTENIDO DIGITAL DE ACUERDO CON LOS PROTOCOLOS DE COMUNICACIÓN EN REDES SOCIALES.</w:t>
            </w:r>
          </w:p>
        </w:tc>
      </w:tr>
    </w:tbl>
    <w:p w14:paraId="587837DD" w14:textId="77777777" w:rsidR="0059034F" w:rsidRPr="00BF1FF0" w:rsidRDefault="0059034F" w:rsidP="00BF1FF0">
      <w:pPr>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BF1FF0" w14:paraId="159EF054" w14:textId="77777777" w:rsidTr="00636E26">
        <w:trPr>
          <w:trHeight w:val="735"/>
        </w:trPr>
        <w:tc>
          <w:tcPr>
            <w:tcW w:w="3397" w:type="dxa"/>
            <w:shd w:val="clear" w:color="auto" w:fill="auto"/>
            <w:vAlign w:val="center"/>
          </w:tcPr>
          <w:p w14:paraId="17040F00" w14:textId="77777777" w:rsidR="0059034F" w:rsidRPr="00BF1FF0" w:rsidRDefault="00D55C84" w:rsidP="00BF1FF0">
            <w:pPr>
              <w:spacing w:line="276" w:lineRule="auto"/>
              <w:rPr>
                <w:sz w:val="20"/>
                <w:szCs w:val="20"/>
              </w:rPr>
            </w:pPr>
            <w:r w:rsidRPr="00BF1FF0">
              <w:rPr>
                <w:sz w:val="20"/>
                <w:szCs w:val="20"/>
              </w:rPr>
              <w:t>NÚMERO DEL COMPONENTE FORMATIVO</w:t>
            </w:r>
          </w:p>
        </w:tc>
        <w:tc>
          <w:tcPr>
            <w:tcW w:w="6565" w:type="dxa"/>
            <w:shd w:val="clear" w:color="auto" w:fill="auto"/>
            <w:vAlign w:val="center"/>
          </w:tcPr>
          <w:p w14:paraId="11C03431" w14:textId="5E50BBC9" w:rsidR="0059034F" w:rsidRPr="00BF1FF0" w:rsidRDefault="00F10E1B" w:rsidP="00BF1FF0">
            <w:pPr>
              <w:spacing w:line="276" w:lineRule="auto"/>
              <w:rPr>
                <w:color w:val="595959" w:themeColor="text1" w:themeTint="A6"/>
                <w:sz w:val="20"/>
                <w:szCs w:val="20"/>
              </w:rPr>
            </w:pPr>
            <w:r w:rsidRPr="00BF1FF0">
              <w:rPr>
                <w:color w:val="595959" w:themeColor="text1" w:themeTint="A6"/>
                <w:sz w:val="20"/>
                <w:szCs w:val="20"/>
              </w:rPr>
              <w:t>CF3</w:t>
            </w:r>
          </w:p>
        </w:tc>
      </w:tr>
      <w:tr w:rsidR="0059034F" w:rsidRPr="00BF1FF0" w14:paraId="26E8C2D4" w14:textId="77777777" w:rsidTr="00636E26">
        <w:trPr>
          <w:trHeight w:val="756"/>
        </w:trPr>
        <w:tc>
          <w:tcPr>
            <w:tcW w:w="3397" w:type="dxa"/>
            <w:shd w:val="clear" w:color="auto" w:fill="auto"/>
            <w:vAlign w:val="center"/>
          </w:tcPr>
          <w:p w14:paraId="0D7686A8" w14:textId="77777777" w:rsidR="0059034F" w:rsidRPr="00BF1FF0" w:rsidRDefault="00D55C84" w:rsidP="00BF1FF0">
            <w:pPr>
              <w:spacing w:line="276" w:lineRule="auto"/>
              <w:rPr>
                <w:sz w:val="20"/>
                <w:szCs w:val="20"/>
              </w:rPr>
            </w:pPr>
            <w:r w:rsidRPr="00BF1FF0">
              <w:rPr>
                <w:sz w:val="20"/>
                <w:szCs w:val="20"/>
              </w:rPr>
              <w:t>NOMBRE DEL COMPONENTE FORMATIVO</w:t>
            </w:r>
          </w:p>
        </w:tc>
        <w:tc>
          <w:tcPr>
            <w:tcW w:w="6565" w:type="dxa"/>
            <w:shd w:val="clear" w:color="auto" w:fill="auto"/>
            <w:vAlign w:val="center"/>
          </w:tcPr>
          <w:p w14:paraId="1718A118" w14:textId="4F22247B" w:rsidR="0059034F" w:rsidRPr="00BF1FF0" w:rsidRDefault="00F10E1B" w:rsidP="00BF1FF0">
            <w:pPr>
              <w:spacing w:line="276" w:lineRule="auto"/>
              <w:rPr>
                <w:color w:val="595959" w:themeColor="text1" w:themeTint="A6"/>
                <w:sz w:val="20"/>
                <w:szCs w:val="20"/>
              </w:rPr>
            </w:pPr>
            <w:r w:rsidRPr="00BF1FF0">
              <w:rPr>
                <w:color w:val="595959" w:themeColor="text1" w:themeTint="A6"/>
                <w:sz w:val="20"/>
                <w:szCs w:val="20"/>
              </w:rPr>
              <w:t>Validación y optimización del contenido digital</w:t>
            </w:r>
          </w:p>
        </w:tc>
      </w:tr>
      <w:tr w:rsidR="0059034F" w:rsidRPr="00BF1FF0" w14:paraId="09C79858" w14:textId="77777777" w:rsidTr="00636E26">
        <w:trPr>
          <w:trHeight w:val="629"/>
        </w:trPr>
        <w:tc>
          <w:tcPr>
            <w:tcW w:w="3397" w:type="dxa"/>
            <w:shd w:val="clear" w:color="auto" w:fill="auto"/>
            <w:vAlign w:val="center"/>
          </w:tcPr>
          <w:p w14:paraId="4A86FFD4" w14:textId="77777777" w:rsidR="0059034F" w:rsidRPr="00BF1FF0" w:rsidRDefault="00D55C84" w:rsidP="00BF1FF0">
            <w:pPr>
              <w:spacing w:line="276" w:lineRule="auto"/>
              <w:rPr>
                <w:sz w:val="20"/>
                <w:szCs w:val="20"/>
              </w:rPr>
            </w:pPr>
            <w:r w:rsidRPr="00BF1FF0">
              <w:rPr>
                <w:sz w:val="20"/>
                <w:szCs w:val="20"/>
              </w:rPr>
              <w:t>BREVE DESCRIPCIÓN</w:t>
            </w:r>
          </w:p>
        </w:tc>
        <w:tc>
          <w:tcPr>
            <w:tcW w:w="6565" w:type="dxa"/>
            <w:shd w:val="clear" w:color="auto" w:fill="auto"/>
            <w:vAlign w:val="center"/>
          </w:tcPr>
          <w:p w14:paraId="3811466D" w14:textId="631EC614" w:rsidR="0059034F" w:rsidRPr="00BF1FF0" w:rsidRDefault="00F10E1B" w:rsidP="00BF1FF0">
            <w:pPr>
              <w:spacing w:line="276" w:lineRule="auto"/>
              <w:rPr>
                <w:color w:val="595959" w:themeColor="text1" w:themeTint="A6"/>
                <w:sz w:val="20"/>
                <w:szCs w:val="20"/>
              </w:rPr>
            </w:pPr>
            <w:r w:rsidRPr="00BF1FF0">
              <w:rPr>
                <w:color w:val="595959" w:themeColor="text1" w:themeTint="A6"/>
                <w:sz w:val="20"/>
                <w:szCs w:val="20"/>
              </w:rPr>
              <w:t>Este componente formativo orienta al aprendiz en la verificación, evaluación y mejora del contenido digital en redes sociales, mediante la aplicación de protocolos de comunicación, análisis de la estructura de publicaciones y revisión de resultados, con el fin de optimizar la efectividad del contenido y su coherencia con la estrategia digital.</w:t>
            </w:r>
          </w:p>
        </w:tc>
      </w:tr>
      <w:tr w:rsidR="0059034F" w:rsidRPr="00BF1FF0" w14:paraId="1D1D8101" w14:textId="77777777" w:rsidTr="00636E26">
        <w:trPr>
          <w:trHeight w:val="567"/>
        </w:trPr>
        <w:tc>
          <w:tcPr>
            <w:tcW w:w="3397" w:type="dxa"/>
            <w:shd w:val="clear" w:color="auto" w:fill="auto"/>
            <w:vAlign w:val="center"/>
          </w:tcPr>
          <w:p w14:paraId="492C2C27" w14:textId="77777777" w:rsidR="0059034F" w:rsidRPr="00BF1FF0" w:rsidRDefault="00D55C84" w:rsidP="00BF1FF0">
            <w:pPr>
              <w:spacing w:line="276" w:lineRule="auto"/>
              <w:rPr>
                <w:sz w:val="20"/>
                <w:szCs w:val="20"/>
              </w:rPr>
            </w:pPr>
            <w:r w:rsidRPr="00BF1FF0">
              <w:rPr>
                <w:sz w:val="20"/>
                <w:szCs w:val="20"/>
              </w:rPr>
              <w:t>PALABRAS CLAVE</w:t>
            </w:r>
          </w:p>
        </w:tc>
        <w:tc>
          <w:tcPr>
            <w:tcW w:w="6565" w:type="dxa"/>
            <w:shd w:val="clear" w:color="auto" w:fill="auto"/>
            <w:vAlign w:val="center"/>
          </w:tcPr>
          <w:p w14:paraId="3EA6B93F" w14:textId="1F9882B1" w:rsidR="0059034F" w:rsidRPr="00BF1FF0" w:rsidRDefault="00F10E1B" w:rsidP="00BF1FF0">
            <w:pPr>
              <w:spacing w:line="276" w:lineRule="auto"/>
              <w:rPr>
                <w:color w:val="595959" w:themeColor="text1" w:themeTint="A6"/>
                <w:sz w:val="20"/>
                <w:szCs w:val="20"/>
              </w:rPr>
            </w:pPr>
            <w:r w:rsidRPr="00BF1FF0">
              <w:rPr>
                <w:color w:val="595959" w:themeColor="text1" w:themeTint="A6"/>
                <w:sz w:val="20"/>
                <w:szCs w:val="20"/>
              </w:rPr>
              <w:t>Validación, contenido digital, métricas, redes sociales, optimización</w:t>
            </w:r>
          </w:p>
        </w:tc>
      </w:tr>
    </w:tbl>
    <w:p w14:paraId="0FEAB20C" w14:textId="77777777" w:rsidR="0059034F" w:rsidRPr="00BF1FF0" w:rsidRDefault="0059034F" w:rsidP="00BF1FF0">
      <w:pPr>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BF1FF0" w14:paraId="656B9C5F" w14:textId="77777777" w:rsidTr="00E97770">
        <w:trPr>
          <w:trHeight w:val="319"/>
        </w:trPr>
        <w:tc>
          <w:tcPr>
            <w:tcW w:w="3397" w:type="dxa"/>
            <w:shd w:val="clear" w:color="auto" w:fill="auto"/>
            <w:vAlign w:val="center"/>
          </w:tcPr>
          <w:p w14:paraId="39BD300E" w14:textId="77777777" w:rsidR="0059034F" w:rsidRPr="00BF1FF0" w:rsidRDefault="00D55C84" w:rsidP="00BF1FF0">
            <w:pPr>
              <w:spacing w:line="276" w:lineRule="auto"/>
              <w:rPr>
                <w:sz w:val="20"/>
                <w:szCs w:val="20"/>
              </w:rPr>
            </w:pPr>
            <w:r w:rsidRPr="00BF1FF0">
              <w:rPr>
                <w:sz w:val="20"/>
                <w:szCs w:val="20"/>
              </w:rPr>
              <w:t>ÁREA OCUPACIONAL</w:t>
            </w:r>
          </w:p>
        </w:tc>
        <w:tc>
          <w:tcPr>
            <w:tcW w:w="6565" w:type="dxa"/>
            <w:shd w:val="clear" w:color="auto" w:fill="auto"/>
            <w:vAlign w:val="center"/>
          </w:tcPr>
          <w:p w14:paraId="3B76DC78" w14:textId="709E78ED" w:rsidR="00F10E1B" w:rsidRPr="00BF1FF0" w:rsidRDefault="00D55C84" w:rsidP="00BF1FF0">
            <w:pPr>
              <w:spacing w:line="276" w:lineRule="auto"/>
              <w:rPr>
                <w:color w:val="595959" w:themeColor="text1" w:themeTint="A6"/>
                <w:sz w:val="20"/>
                <w:szCs w:val="20"/>
              </w:rPr>
            </w:pPr>
            <w:r w:rsidRPr="00BF1FF0">
              <w:rPr>
                <w:color w:val="595959" w:themeColor="text1" w:themeTint="A6"/>
                <w:sz w:val="20"/>
                <w:szCs w:val="20"/>
              </w:rPr>
              <w:t>6 - VENTAS Y SERVICIOS</w:t>
            </w:r>
          </w:p>
          <w:p w14:paraId="5959CF1E" w14:textId="5A40F558" w:rsidR="0059034F" w:rsidRPr="00BF1FF0" w:rsidRDefault="0059034F" w:rsidP="00BF1FF0">
            <w:pPr>
              <w:spacing w:line="276" w:lineRule="auto"/>
              <w:rPr>
                <w:color w:val="595959" w:themeColor="text1" w:themeTint="A6"/>
                <w:sz w:val="20"/>
                <w:szCs w:val="20"/>
              </w:rPr>
            </w:pPr>
          </w:p>
        </w:tc>
      </w:tr>
      <w:tr w:rsidR="0059034F" w:rsidRPr="00BF1FF0" w14:paraId="3B672B62" w14:textId="77777777" w:rsidTr="00636E26">
        <w:trPr>
          <w:trHeight w:val="605"/>
        </w:trPr>
        <w:tc>
          <w:tcPr>
            <w:tcW w:w="3397" w:type="dxa"/>
            <w:shd w:val="clear" w:color="auto" w:fill="auto"/>
            <w:vAlign w:val="center"/>
          </w:tcPr>
          <w:p w14:paraId="6C5AC69F" w14:textId="77777777" w:rsidR="0059034F" w:rsidRPr="00BF1FF0" w:rsidRDefault="00D55C84" w:rsidP="00BF1FF0">
            <w:pPr>
              <w:spacing w:line="276" w:lineRule="auto"/>
              <w:rPr>
                <w:sz w:val="20"/>
                <w:szCs w:val="20"/>
              </w:rPr>
            </w:pPr>
            <w:r w:rsidRPr="00BF1FF0">
              <w:rPr>
                <w:sz w:val="20"/>
                <w:szCs w:val="20"/>
              </w:rPr>
              <w:t>IDIOMA</w:t>
            </w:r>
          </w:p>
        </w:tc>
        <w:tc>
          <w:tcPr>
            <w:tcW w:w="6565" w:type="dxa"/>
            <w:shd w:val="clear" w:color="auto" w:fill="auto"/>
            <w:vAlign w:val="center"/>
          </w:tcPr>
          <w:p w14:paraId="7182A0FE" w14:textId="7F5F1D60" w:rsidR="0059034F" w:rsidRPr="00BF1FF0" w:rsidRDefault="00F10E1B" w:rsidP="00BF1FF0">
            <w:pPr>
              <w:spacing w:line="276" w:lineRule="auto"/>
              <w:rPr>
                <w:color w:val="595959" w:themeColor="text1" w:themeTint="A6"/>
                <w:sz w:val="20"/>
                <w:szCs w:val="20"/>
              </w:rPr>
            </w:pPr>
            <w:r w:rsidRPr="00BF1FF0">
              <w:rPr>
                <w:color w:val="595959" w:themeColor="text1" w:themeTint="A6"/>
                <w:sz w:val="20"/>
                <w:szCs w:val="20"/>
              </w:rPr>
              <w:t>Español</w:t>
            </w:r>
          </w:p>
        </w:tc>
      </w:tr>
    </w:tbl>
    <w:p w14:paraId="7FF812DC" w14:textId="77777777" w:rsidR="0059034F" w:rsidRPr="00BF1FF0" w:rsidRDefault="0059034F" w:rsidP="00BF1FF0">
      <w:pPr>
        <w:rPr>
          <w:sz w:val="20"/>
          <w:szCs w:val="20"/>
        </w:rPr>
      </w:pPr>
    </w:p>
    <w:p w14:paraId="76D014F5" w14:textId="77777777" w:rsidR="00636E26" w:rsidRPr="00BF1FF0" w:rsidRDefault="00636E26" w:rsidP="00BF1FF0">
      <w:pPr>
        <w:rPr>
          <w:sz w:val="20"/>
          <w:szCs w:val="20"/>
        </w:rPr>
      </w:pPr>
    </w:p>
    <w:p w14:paraId="436E26DC" w14:textId="2DAA32BE" w:rsidR="0059034F" w:rsidRPr="00BF1FF0" w:rsidRDefault="00D55C84" w:rsidP="00BF1FF0">
      <w:pPr>
        <w:numPr>
          <w:ilvl w:val="0"/>
          <w:numId w:val="1"/>
        </w:numPr>
        <w:pBdr>
          <w:top w:val="nil"/>
          <w:left w:val="nil"/>
          <w:bottom w:val="nil"/>
          <w:right w:val="nil"/>
          <w:between w:val="nil"/>
        </w:pBdr>
        <w:ind w:left="284" w:hanging="284"/>
        <w:jc w:val="both"/>
        <w:rPr>
          <w:b/>
          <w:color w:val="000000"/>
          <w:sz w:val="20"/>
          <w:szCs w:val="20"/>
        </w:rPr>
      </w:pPr>
      <w:r w:rsidRPr="00BF1FF0">
        <w:rPr>
          <w:b/>
          <w:color w:val="000000"/>
          <w:sz w:val="20"/>
          <w:szCs w:val="20"/>
        </w:rPr>
        <w:t xml:space="preserve">TABLA DE CONTENIDOS </w:t>
      </w:r>
    </w:p>
    <w:p w14:paraId="0A319B20" w14:textId="77777777" w:rsidR="00BD3420" w:rsidRPr="00BF1FF0" w:rsidRDefault="00BD3420" w:rsidP="00BF1FF0">
      <w:pPr>
        <w:pBdr>
          <w:top w:val="nil"/>
          <w:left w:val="nil"/>
          <w:bottom w:val="nil"/>
          <w:right w:val="nil"/>
          <w:between w:val="nil"/>
        </w:pBdr>
        <w:jc w:val="both"/>
        <w:rPr>
          <w:b/>
          <w:color w:val="000000"/>
          <w:sz w:val="20"/>
          <w:szCs w:val="20"/>
        </w:rPr>
      </w:pPr>
    </w:p>
    <w:p w14:paraId="3F0E0A95" w14:textId="34B6E1B0" w:rsidR="00524F24" w:rsidRPr="00BF1FF0" w:rsidRDefault="00524F24" w:rsidP="00BF1FF0">
      <w:pPr>
        <w:rPr>
          <w:sz w:val="20"/>
          <w:szCs w:val="20"/>
        </w:rPr>
      </w:pPr>
    </w:p>
    <w:p w14:paraId="51965C4C" w14:textId="77777777" w:rsidR="0059034F" w:rsidRPr="00BF1FF0" w:rsidRDefault="0059034F" w:rsidP="00BF1FF0">
      <w:pPr>
        <w:pBdr>
          <w:top w:val="nil"/>
          <w:left w:val="nil"/>
          <w:bottom w:val="nil"/>
          <w:right w:val="nil"/>
          <w:between w:val="nil"/>
        </w:pBdr>
        <w:rPr>
          <w:b/>
          <w:sz w:val="20"/>
          <w:szCs w:val="20"/>
        </w:rPr>
      </w:pPr>
    </w:p>
    <w:p w14:paraId="105FA661" w14:textId="77777777" w:rsidR="0059034F" w:rsidRPr="00BF1FF0" w:rsidRDefault="00D55C84" w:rsidP="00BF1FF0">
      <w:pPr>
        <w:numPr>
          <w:ilvl w:val="0"/>
          <w:numId w:val="1"/>
        </w:numPr>
        <w:pBdr>
          <w:top w:val="nil"/>
          <w:left w:val="nil"/>
          <w:bottom w:val="nil"/>
          <w:right w:val="nil"/>
          <w:between w:val="nil"/>
        </w:pBdr>
        <w:ind w:left="284" w:hanging="284"/>
        <w:jc w:val="both"/>
        <w:rPr>
          <w:b/>
          <w:sz w:val="20"/>
          <w:szCs w:val="20"/>
        </w:rPr>
      </w:pPr>
      <w:r w:rsidRPr="00BF1FF0">
        <w:rPr>
          <w:b/>
          <w:sz w:val="20"/>
          <w:szCs w:val="20"/>
        </w:rPr>
        <w:t>INTRODUCCIÓN</w:t>
      </w:r>
    </w:p>
    <w:p w14:paraId="21441C71" w14:textId="77777777" w:rsidR="00E565F9" w:rsidRPr="00BF1FF0" w:rsidRDefault="00E565F9" w:rsidP="00BF1FF0">
      <w:pPr>
        <w:pBdr>
          <w:top w:val="nil"/>
          <w:left w:val="nil"/>
          <w:bottom w:val="nil"/>
          <w:right w:val="nil"/>
          <w:between w:val="nil"/>
        </w:pBdr>
        <w:jc w:val="both"/>
        <w:rPr>
          <w:b/>
          <w:sz w:val="20"/>
          <w:szCs w:val="20"/>
        </w:rPr>
      </w:pPr>
    </w:p>
    <w:p w14:paraId="079C99E6" w14:textId="77777777" w:rsidR="000E5A59" w:rsidRPr="00BF1FF0" w:rsidRDefault="000E5A59" w:rsidP="00BF1FF0">
      <w:pPr>
        <w:pBdr>
          <w:top w:val="nil"/>
          <w:left w:val="nil"/>
          <w:bottom w:val="nil"/>
          <w:right w:val="nil"/>
          <w:between w:val="nil"/>
        </w:pBdr>
        <w:jc w:val="both"/>
        <w:rPr>
          <w:bCs/>
          <w:sz w:val="20"/>
          <w:szCs w:val="20"/>
          <w:lang w:val="es-MX"/>
        </w:rPr>
      </w:pPr>
      <w:r w:rsidRPr="00BF1FF0">
        <w:rPr>
          <w:bCs/>
          <w:sz w:val="20"/>
          <w:szCs w:val="20"/>
          <w:lang w:val="es-MX"/>
        </w:rPr>
        <w:t xml:space="preserve">Las redes sociales se han convertido en canales esenciales de comunicación entre marcas y usuarios, lo que exige no solo publicar contenido, sino asegurar su calidad, coherencia y pertinencia. En este contexto, la validación del contenido digital permite comprobar que cada publicación responda a los objetivos de la organización, al perfil del público y a los lineamientos estratégicos definidos. Este proceso incluye la revisión de aspectos técnicos, comunicativos y visuales para garantizar mensajes claros y alineados con la identidad de la marca. </w:t>
      </w:r>
    </w:p>
    <w:p w14:paraId="2E924CC1" w14:textId="77777777" w:rsidR="000E5A59" w:rsidRPr="00BF1FF0" w:rsidRDefault="000E5A59" w:rsidP="00BF1FF0">
      <w:pPr>
        <w:pBdr>
          <w:top w:val="nil"/>
          <w:left w:val="nil"/>
          <w:bottom w:val="nil"/>
          <w:right w:val="nil"/>
          <w:between w:val="nil"/>
        </w:pBdr>
        <w:jc w:val="both"/>
        <w:rPr>
          <w:bCs/>
          <w:sz w:val="20"/>
          <w:szCs w:val="20"/>
          <w:lang w:val="es-MX"/>
        </w:rPr>
      </w:pPr>
    </w:p>
    <w:p w14:paraId="1DC8BA6A" w14:textId="77777777" w:rsidR="000E5A59" w:rsidRPr="00BF1FF0" w:rsidRDefault="000E5A59" w:rsidP="00BF1FF0">
      <w:pPr>
        <w:pBdr>
          <w:top w:val="nil"/>
          <w:left w:val="nil"/>
          <w:bottom w:val="nil"/>
          <w:right w:val="nil"/>
          <w:between w:val="nil"/>
        </w:pBdr>
        <w:jc w:val="both"/>
        <w:rPr>
          <w:bCs/>
          <w:sz w:val="20"/>
          <w:szCs w:val="20"/>
          <w:lang w:val="es-MX"/>
        </w:rPr>
      </w:pPr>
      <w:r w:rsidRPr="00BF1FF0">
        <w:rPr>
          <w:bCs/>
          <w:sz w:val="20"/>
          <w:szCs w:val="20"/>
          <w:lang w:val="es-MX"/>
        </w:rPr>
        <w:t xml:space="preserve">La validación también implica analizar el desempeño de las publicaciones mediante métricas como alcance, interacciones, visualizaciones y nivel de </w:t>
      </w:r>
      <w:r w:rsidRPr="00BF1FF0">
        <w:rPr>
          <w:bCs/>
          <w:i/>
          <w:iCs/>
          <w:sz w:val="20"/>
          <w:szCs w:val="20"/>
          <w:lang w:val="es-MX"/>
        </w:rPr>
        <w:t>engagement</w:t>
      </w:r>
      <w:r w:rsidRPr="00BF1FF0">
        <w:rPr>
          <w:bCs/>
          <w:sz w:val="20"/>
          <w:szCs w:val="20"/>
          <w:lang w:val="es-MX"/>
        </w:rPr>
        <w:t xml:space="preserve">. Estos indicadores facilitan comprender cómo responde la </w:t>
      </w:r>
      <w:r w:rsidRPr="00BF1FF0">
        <w:rPr>
          <w:bCs/>
          <w:sz w:val="20"/>
          <w:szCs w:val="20"/>
          <w:lang w:val="es-MX"/>
        </w:rPr>
        <w:lastRenderedPageBreak/>
        <w:t xml:space="preserve">audiencia al contenido y permiten identificar fortalezas, debilidades y oportunidades de mejora. Con base en esta información, las organizaciones pueden ajustar mensajes, formatos, horarios de publicación y estrategias de comunicación para obtener mejores resultados. </w:t>
      </w:r>
    </w:p>
    <w:p w14:paraId="70CCBF62" w14:textId="77777777" w:rsidR="000E5A59" w:rsidRPr="00BF1FF0" w:rsidRDefault="000E5A59" w:rsidP="00BF1FF0">
      <w:pPr>
        <w:pBdr>
          <w:top w:val="nil"/>
          <w:left w:val="nil"/>
          <w:bottom w:val="nil"/>
          <w:right w:val="nil"/>
          <w:between w:val="nil"/>
        </w:pBdr>
        <w:jc w:val="both"/>
        <w:rPr>
          <w:bCs/>
          <w:sz w:val="20"/>
          <w:szCs w:val="20"/>
          <w:lang w:val="es-MX"/>
        </w:rPr>
      </w:pPr>
    </w:p>
    <w:p w14:paraId="38A43CA8" w14:textId="77777777" w:rsidR="000E5A59" w:rsidRPr="00BF1FF0" w:rsidRDefault="000E5A59" w:rsidP="00BF1FF0">
      <w:pPr>
        <w:pBdr>
          <w:top w:val="nil"/>
          <w:left w:val="nil"/>
          <w:bottom w:val="nil"/>
          <w:right w:val="nil"/>
          <w:between w:val="nil"/>
        </w:pBdr>
        <w:jc w:val="both"/>
        <w:rPr>
          <w:bCs/>
          <w:sz w:val="20"/>
          <w:szCs w:val="20"/>
          <w:lang w:val="es-MX"/>
        </w:rPr>
      </w:pPr>
      <w:r w:rsidRPr="00BF1FF0">
        <w:rPr>
          <w:bCs/>
          <w:sz w:val="20"/>
          <w:szCs w:val="20"/>
          <w:lang w:val="es-MX"/>
        </w:rPr>
        <w:t xml:space="preserve">De esta manera, la optimización del contenido digital se convierte en una actividad continua orientada a fortalecer la presencia de la marca en entornos digitales. Este componente formativo busca que el aprendiz desarrolle competencias para evaluar publicaciones, aplicar protocolos de comunicación, interpretar resultados y tomar decisiones informadas. Así, se promueve una visión estratégica donde la gestión del contenido no termina con la publicación, sino con su seguimiento permanente y mejora constante. </w:t>
      </w:r>
    </w:p>
    <w:p w14:paraId="02F886D3" w14:textId="7C2EBD85" w:rsidR="00524F24" w:rsidRPr="00BF1FF0" w:rsidRDefault="00524F24" w:rsidP="00BF1FF0">
      <w:pPr>
        <w:pBdr>
          <w:top w:val="nil"/>
          <w:left w:val="nil"/>
          <w:bottom w:val="nil"/>
          <w:right w:val="nil"/>
          <w:between w:val="nil"/>
        </w:pBdr>
        <w:jc w:val="both"/>
        <w:rPr>
          <w:bCs/>
          <w:sz w:val="20"/>
          <w:szCs w:val="20"/>
        </w:rPr>
      </w:pPr>
    </w:p>
    <w:p w14:paraId="3A3A347A" w14:textId="77777777" w:rsidR="0059034F" w:rsidRPr="00BF1FF0" w:rsidRDefault="0059034F" w:rsidP="00BF1FF0">
      <w:pPr>
        <w:pBdr>
          <w:top w:val="nil"/>
          <w:left w:val="nil"/>
          <w:bottom w:val="nil"/>
          <w:right w:val="nil"/>
          <w:between w:val="nil"/>
        </w:pBdr>
        <w:rPr>
          <w:b/>
          <w:sz w:val="20"/>
          <w:szCs w:val="20"/>
        </w:rPr>
      </w:pPr>
    </w:p>
    <w:p w14:paraId="2BAF0A37" w14:textId="0FB7A349" w:rsidR="00524F24" w:rsidRPr="00BF1FF0" w:rsidRDefault="00524F24" w:rsidP="00BF1FF0">
      <w:pPr>
        <w:rPr>
          <w:b/>
          <w:color w:val="000000"/>
          <w:sz w:val="20"/>
          <w:szCs w:val="20"/>
        </w:rPr>
      </w:pPr>
    </w:p>
    <w:p w14:paraId="7AE1F152" w14:textId="6278309D" w:rsidR="00EE1D35" w:rsidRPr="00BF1FF0" w:rsidRDefault="00D55C84" w:rsidP="00BF1FF0">
      <w:pPr>
        <w:numPr>
          <w:ilvl w:val="0"/>
          <w:numId w:val="1"/>
        </w:numPr>
        <w:pBdr>
          <w:top w:val="nil"/>
          <w:left w:val="nil"/>
          <w:bottom w:val="nil"/>
          <w:right w:val="nil"/>
          <w:between w:val="nil"/>
        </w:pBdr>
        <w:ind w:left="284" w:hanging="284"/>
        <w:jc w:val="both"/>
        <w:rPr>
          <w:b/>
          <w:color w:val="000000"/>
          <w:sz w:val="20"/>
          <w:szCs w:val="20"/>
        </w:rPr>
      </w:pPr>
      <w:r w:rsidRPr="00BF1FF0">
        <w:rPr>
          <w:b/>
          <w:color w:val="000000"/>
          <w:sz w:val="20"/>
          <w:szCs w:val="20"/>
        </w:rPr>
        <w:t xml:space="preserve">DESARROLLO DE CONTENIDOS </w:t>
      </w:r>
    </w:p>
    <w:p w14:paraId="2BF4A692" w14:textId="77777777" w:rsidR="00BB1916" w:rsidRPr="00BF1FF0" w:rsidRDefault="00BB1916" w:rsidP="00BF1FF0">
      <w:pPr>
        <w:spacing w:before="240"/>
        <w:rPr>
          <w:b/>
          <w:bCs/>
          <w:sz w:val="20"/>
          <w:szCs w:val="20"/>
          <w:lang w:val="es-MX"/>
        </w:rPr>
      </w:pPr>
      <w:r w:rsidRPr="00BF1FF0">
        <w:rPr>
          <w:b/>
          <w:bCs/>
          <w:sz w:val="20"/>
          <w:szCs w:val="20"/>
          <w:lang w:val="es-MX"/>
        </w:rPr>
        <w:t>1. Protocolos de comunicación en redes sociales</w:t>
      </w:r>
    </w:p>
    <w:p w14:paraId="34602285" w14:textId="56DC2C15" w:rsidR="00A403CC" w:rsidRPr="00BF1FF0" w:rsidRDefault="00BB1916" w:rsidP="00BF1FF0">
      <w:pPr>
        <w:spacing w:before="240"/>
        <w:jc w:val="both"/>
        <w:rPr>
          <w:sz w:val="20"/>
          <w:szCs w:val="20"/>
          <w:lang w:val="es-MX"/>
        </w:rPr>
      </w:pPr>
      <w:r w:rsidRPr="00BF1FF0">
        <w:rPr>
          <w:sz w:val="20"/>
          <w:szCs w:val="20"/>
          <w:lang w:val="es-MX"/>
        </w:rPr>
        <w:t xml:space="preserve">Este apartado aborda los protocolos que orientan la interacción digital entre marcas, organizaciones o personas y sus comunidades en redes sociales, de acuerdo con criterios de claridad, coherencia y calidad textual aplicables a contenidos digitales educativos. </w:t>
      </w:r>
    </w:p>
    <w:p w14:paraId="4796E8DA" w14:textId="5793F8C5" w:rsidR="00A403CC" w:rsidRPr="00BF1FF0" w:rsidRDefault="00BB1916" w:rsidP="00BF1FF0">
      <w:pPr>
        <w:spacing w:before="240"/>
        <w:rPr>
          <w:b/>
          <w:bCs/>
          <w:sz w:val="20"/>
          <w:szCs w:val="20"/>
          <w:lang w:val="es-MX"/>
        </w:rPr>
      </w:pPr>
      <w:r w:rsidRPr="00BF1FF0">
        <w:rPr>
          <w:b/>
          <w:bCs/>
          <w:sz w:val="20"/>
          <w:szCs w:val="20"/>
          <w:lang w:val="es-MX"/>
        </w:rPr>
        <w:t>1.1. Concepto de protocolos de comunicación digital</w:t>
      </w:r>
    </w:p>
    <w:p w14:paraId="4308CBFF" w14:textId="0383651F" w:rsidR="00907A0C" w:rsidRDefault="00907A0C" w:rsidP="00907A0C">
      <w:pPr>
        <w:spacing w:before="240"/>
        <w:rPr>
          <w:sz w:val="20"/>
          <w:szCs w:val="20"/>
          <w:lang w:val="es-MX"/>
        </w:rPr>
      </w:pPr>
      <w:r w:rsidRPr="00907A0C">
        <w:rPr>
          <w:sz w:val="20"/>
          <w:szCs w:val="20"/>
          <w:lang w:val="es-MX"/>
        </w:rPr>
        <w:t xml:space="preserve">A continuación, se presenta un </w:t>
      </w:r>
      <w:r w:rsidR="00EF10CF">
        <w:rPr>
          <w:sz w:val="20"/>
          <w:szCs w:val="20"/>
          <w:lang w:val="es-MX"/>
        </w:rPr>
        <w:t>video</w:t>
      </w:r>
      <w:r w:rsidRPr="00907A0C">
        <w:rPr>
          <w:sz w:val="20"/>
          <w:szCs w:val="20"/>
          <w:lang w:val="es-MX"/>
        </w:rPr>
        <w:t xml:space="preserve"> sobre el concepto de protocolos de comunicación digital, destacando su importancia para garantizar interacciones claras, coherentes y efectivas en las redes sociales.</w:t>
      </w:r>
    </w:p>
    <w:p w14:paraId="5300DBD1" w14:textId="77777777" w:rsidR="00907A0C" w:rsidRPr="00907A0C" w:rsidRDefault="00907A0C" w:rsidP="00907A0C">
      <w:pPr>
        <w:spacing w:before="240"/>
        <w:rPr>
          <w:sz w:val="20"/>
          <w:szCs w:val="20"/>
          <w:lang w:val="es-MX"/>
        </w:rPr>
      </w:pPr>
    </w:p>
    <w:tbl>
      <w:tblPr>
        <w:tblStyle w:val="Tablaconcuadrcula"/>
        <w:tblW w:w="0" w:type="auto"/>
        <w:tblLook w:val="04A0" w:firstRow="1" w:lastRow="0" w:firstColumn="1" w:lastColumn="0" w:noHBand="0" w:noVBand="1"/>
      </w:tblPr>
      <w:tblGrid>
        <w:gridCol w:w="9962"/>
      </w:tblGrid>
      <w:tr w:rsidR="00907A0C" w14:paraId="54E8AB95" w14:textId="77777777" w:rsidTr="00907A0C">
        <w:tc>
          <w:tcPr>
            <w:tcW w:w="9962" w:type="dxa"/>
            <w:shd w:val="clear" w:color="auto" w:fill="4BACC6" w:themeFill="accent5"/>
          </w:tcPr>
          <w:p w14:paraId="4CC38D75" w14:textId="77777777" w:rsidR="00907A0C" w:rsidRPr="00907A0C" w:rsidRDefault="00907A0C" w:rsidP="00907A0C">
            <w:pPr>
              <w:jc w:val="center"/>
              <w:rPr>
                <w:b/>
                <w:bCs/>
                <w:sz w:val="20"/>
                <w:szCs w:val="20"/>
                <w:lang w:val="es-MX"/>
              </w:rPr>
            </w:pPr>
            <w:r w:rsidRPr="00907A0C">
              <w:rPr>
                <w:b/>
                <w:bCs/>
                <w:sz w:val="20"/>
                <w:szCs w:val="20"/>
                <w:lang w:val="es-MX"/>
              </w:rPr>
              <w:t>Video protocolos de comunicación digital</w:t>
            </w:r>
          </w:p>
          <w:p w14:paraId="5A2191F1" w14:textId="7EEAB698" w:rsidR="00907A0C" w:rsidRDefault="00907A0C" w:rsidP="00907A0C">
            <w:pPr>
              <w:jc w:val="center"/>
              <w:rPr>
                <w:sz w:val="20"/>
                <w:szCs w:val="20"/>
                <w:lang w:val="es-MX"/>
              </w:rPr>
            </w:pPr>
          </w:p>
        </w:tc>
      </w:tr>
    </w:tbl>
    <w:p w14:paraId="1FABAD36" w14:textId="2111B0D3" w:rsidR="00A403CC" w:rsidRPr="00D74EFE" w:rsidRDefault="00BB1916" w:rsidP="00BF1FF0">
      <w:pPr>
        <w:spacing w:before="240"/>
        <w:rPr>
          <w:b/>
          <w:bCs/>
          <w:sz w:val="20"/>
          <w:szCs w:val="20"/>
          <w:lang w:val="es-MX"/>
        </w:rPr>
      </w:pPr>
      <w:r w:rsidRPr="00BF1FF0">
        <w:rPr>
          <w:b/>
          <w:bCs/>
          <w:sz w:val="20"/>
          <w:szCs w:val="20"/>
          <w:lang w:val="es-MX"/>
        </w:rPr>
        <w:t>1.2. Normas de interacción en redes sociales: netiqueta</w:t>
      </w:r>
    </w:p>
    <w:p w14:paraId="3E84B09D" w14:textId="2EAAE3A5" w:rsidR="00D74EFE" w:rsidRPr="00BF1FF0" w:rsidRDefault="00333F3A" w:rsidP="00BF1FF0">
      <w:pPr>
        <w:spacing w:before="240"/>
        <w:rPr>
          <w:sz w:val="20"/>
          <w:szCs w:val="20"/>
          <w:lang w:val="es-MX"/>
        </w:rPr>
      </w:pPr>
      <w:r w:rsidRPr="00BF1FF0">
        <w:rPr>
          <w:sz w:val="20"/>
          <w:szCs w:val="20"/>
          <w:lang w:val="es-MX"/>
        </w:rPr>
        <w:t xml:space="preserve">La </w:t>
      </w:r>
      <w:r w:rsidRPr="00BF1FF0">
        <w:rPr>
          <w:b/>
          <w:bCs/>
          <w:sz w:val="20"/>
          <w:szCs w:val="20"/>
          <w:lang w:val="es-MX"/>
        </w:rPr>
        <w:t>netiqueta</w:t>
      </w:r>
      <w:r w:rsidRPr="00BF1FF0">
        <w:rPr>
          <w:sz w:val="20"/>
          <w:szCs w:val="20"/>
          <w:lang w:val="es-MX"/>
        </w:rPr>
        <w:t xml:space="preserve"> es el conjunto de normas de comportamiento que regulan la interacción de los usuarios en entornos digitales. En redes sociales, su aplicación favorece una comunicación respetuosa, clara y efectiva entre las marcas y su audiencia. A continuación, se presentan las principales normas de interacción y su aplicación práctica:</w:t>
      </w:r>
    </w:p>
    <w:tbl>
      <w:tblPr>
        <w:tblStyle w:val="Tablaconcuadrcula"/>
        <w:tblW w:w="0" w:type="auto"/>
        <w:tblLook w:val="04A0" w:firstRow="1" w:lastRow="0" w:firstColumn="1" w:lastColumn="0" w:noHBand="0" w:noVBand="1"/>
      </w:tblPr>
      <w:tblGrid>
        <w:gridCol w:w="1817"/>
        <w:gridCol w:w="5691"/>
        <w:gridCol w:w="2454"/>
      </w:tblGrid>
      <w:tr w:rsidR="00D74EFE" w:rsidRPr="00BF1FF0" w14:paraId="3FE37454" w14:textId="508DDC0D" w:rsidTr="00D74EFE">
        <w:tc>
          <w:tcPr>
            <w:tcW w:w="9962" w:type="dxa"/>
            <w:gridSpan w:val="3"/>
            <w:shd w:val="clear" w:color="auto" w:fill="9BBB59" w:themeFill="accent3"/>
          </w:tcPr>
          <w:p w14:paraId="6D3FACB8" w14:textId="71A2C7B2" w:rsidR="00D74EFE" w:rsidRPr="00BF1FF0" w:rsidRDefault="00D74EFE" w:rsidP="00D74EFE">
            <w:pPr>
              <w:jc w:val="center"/>
              <w:rPr>
                <w:b/>
                <w:bCs/>
                <w:sz w:val="20"/>
                <w:szCs w:val="20"/>
                <w:lang w:val="es-MX"/>
              </w:rPr>
            </w:pPr>
            <w:r>
              <w:rPr>
                <w:b/>
                <w:bCs/>
                <w:sz w:val="20"/>
                <w:szCs w:val="20"/>
                <w:lang w:val="es-MX"/>
              </w:rPr>
              <w:t>PESTAÑAS</w:t>
            </w:r>
          </w:p>
        </w:tc>
      </w:tr>
      <w:tr w:rsidR="00D74EFE" w:rsidRPr="00BF1FF0" w14:paraId="136BE385" w14:textId="3ED2126B" w:rsidTr="00D74EFE">
        <w:tc>
          <w:tcPr>
            <w:tcW w:w="0" w:type="auto"/>
            <w:hideMark/>
          </w:tcPr>
          <w:p w14:paraId="13F29C73" w14:textId="77777777" w:rsidR="00D74EFE" w:rsidRPr="00BF1FF0" w:rsidRDefault="00D74EFE" w:rsidP="00D74EFE">
            <w:pPr>
              <w:spacing w:line="276" w:lineRule="auto"/>
              <w:rPr>
                <w:sz w:val="20"/>
                <w:szCs w:val="20"/>
                <w:lang w:val="es-MX"/>
              </w:rPr>
            </w:pPr>
            <w:r w:rsidRPr="00BF1FF0">
              <w:rPr>
                <w:b/>
                <w:bCs/>
                <w:sz w:val="20"/>
                <w:szCs w:val="20"/>
                <w:lang w:val="es-MX"/>
              </w:rPr>
              <w:t>Respeto</w:t>
            </w:r>
          </w:p>
        </w:tc>
        <w:tc>
          <w:tcPr>
            <w:tcW w:w="5691" w:type="dxa"/>
            <w:hideMark/>
          </w:tcPr>
          <w:p w14:paraId="5D68AAC3" w14:textId="77777777" w:rsidR="00D74EFE" w:rsidRPr="00BF1FF0" w:rsidRDefault="00D74EFE" w:rsidP="00D74EFE">
            <w:pPr>
              <w:spacing w:line="276" w:lineRule="auto"/>
              <w:rPr>
                <w:sz w:val="20"/>
                <w:szCs w:val="20"/>
                <w:lang w:val="es-MX"/>
              </w:rPr>
            </w:pPr>
            <w:r w:rsidRPr="00BF1FF0">
              <w:rPr>
                <w:sz w:val="20"/>
                <w:szCs w:val="20"/>
                <w:lang w:val="es-MX"/>
              </w:rPr>
              <w:t>Mantener un trato cordial y adecuado en todas las interacciones, incluso en situaciones negativas. Implica evitar lenguaje ofensivo, respuestas impulsivas o actitudes defensivas al responder comentarios, mensajes directos o conversaciones públicas.</w:t>
            </w:r>
          </w:p>
        </w:tc>
        <w:tc>
          <w:tcPr>
            <w:tcW w:w="2454" w:type="dxa"/>
          </w:tcPr>
          <w:p w14:paraId="059BC607" w14:textId="77777777" w:rsidR="00D74EFE" w:rsidRDefault="008A52AB" w:rsidP="00D74EFE">
            <w:pPr>
              <w:rPr>
                <w:sz w:val="20"/>
                <w:szCs w:val="20"/>
                <w:lang w:val="es-MX"/>
              </w:rPr>
            </w:pPr>
            <w:r w:rsidRPr="008A52AB">
              <w:rPr>
                <w:sz w:val="20"/>
                <w:szCs w:val="20"/>
                <w:lang w:val="es-MX"/>
              </w:rPr>
              <w:drawing>
                <wp:inline distT="0" distB="0" distL="0" distR="0" wp14:anchorId="479F5FC3" wp14:editId="48A600F9">
                  <wp:extent cx="1209675" cy="1075591"/>
                  <wp:effectExtent l="0" t="0" r="0" b="0"/>
                  <wp:docPr id="1312228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228829" name=""/>
                          <pic:cNvPicPr/>
                        </pic:nvPicPr>
                        <pic:blipFill>
                          <a:blip r:embed="rId12"/>
                          <a:stretch>
                            <a:fillRect/>
                          </a:stretch>
                        </pic:blipFill>
                        <pic:spPr>
                          <a:xfrm>
                            <a:off x="0" y="0"/>
                            <a:ext cx="1219664" cy="1084472"/>
                          </a:xfrm>
                          <a:prstGeom prst="rect">
                            <a:avLst/>
                          </a:prstGeom>
                        </pic:spPr>
                      </pic:pic>
                    </a:graphicData>
                  </a:graphic>
                </wp:inline>
              </w:drawing>
            </w:r>
          </w:p>
          <w:p w14:paraId="1C196B37" w14:textId="2E713231" w:rsidR="008A52AB" w:rsidRPr="00BF1FF0" w:rsidRDefault="008A52AB" w:rsidP="00D74EFE">
            <w:pPr>
              <w:rPr>
                <w:sz w:val="20"/>
                <w:szCs w:val="20"/>
                <w:lang w:val="es-MX"/>
              </w:rPr>
            </w:pPr>
          </w:p>
        </w:tc>
      </w:tr>
      <w:tr w:rsidR="00D74EFE" w:rsidRPr="00BF1FF0" w14:paraId="75E05B25" w14:textId="1632D661" w:rsidTr="00D74EFE">
        <w:tc>
          <w:tcPr>
            <w:tcW w:w="0" w:type="auto"/>
            <w:hideMark/>
          </w:tcPr>
          <w:p w14:paraId="2D040F47" w14:textId="77777777" w:rsidR="00D74EFE" w:rsidRPr="00BF1FF0" w:rsidRDefault="00D74EFE" w:rsidP="00D74EFE">
            <w:pPr>
              <w:spacing w:line="276" w:lineRule="auto"/>
              <w:rPr>
                <w:sz w:val="20"/>
                <w:szCs w:val="20"/>
                <w:lang w:val="es-MX"/>
              </w:rPr>
            </w:pPr>
            <w:r w:rsidRPr="00BF1FF0">
              <w:rPr>
                <w:b/>
                <w:bCs/>
                <w:sz w:val="20"/>
                <w:szCs w:val="20"/>
                <w:lang w:val="es-MX"/>
              </w:rPr>
              <w:lastRenderedPageBreak/>
              <w:t>Claridad</w:t>
            </w:r>
          </w:p>
        </w:tc>
        <w:tc>
          <w:tcPr>
            <w:tcW w:w="5691" w:type="dxa"/>
            <w:hideMark/>
          </w:tcPr>
          <w:p w14:paraId="0FCAE5D8" w14:textId="77777777" w:rsidR="00D74EFE" w:rsidRPr="00BF1FF0" w:rsidRDefault="00D74EFE" w:rsidP="00D74EFE">
            <w:pPr>
              <w:spacing w:line="276" w:lineRule="auto"/>
              <w:rPr>
                <w:sz w:val="20"/>
                <w:szCs w:val="20"/>
                <w:lang w:val="es-MX"/>
              </w:rPr>
            </w:pPr>
            <w:r w:rsidRPr="00BF1FF0">
              <w:rPr>
                <w:sz w:val="20"/>
                <w:szCs w:val="20"/>
                <w:lang w:val="es-MX"/>
              </w:rPr>
              <w:t>Redactar mensajes fáciles de entender, bien estructurados y directos, para facilitar la comprensión del usuario. Se aplica en publicaciones, respuestas, campañas y atención digital.</w:t>
            </w:r>
          </w:p>
        </w:tc>
        <w:tc>
          <w:tcPr>
            <w:tcW w:w="2454" w:type="dxa"/>
          </w:tcPr>
          <w:p w14:paraId="4D07DC47" w14:textId="77777777" w:rsidR="00D74EFE" w:rsidRDefault="008C5D84" w:rsidP="00D74EFE">
            <w:pPr>
              <w:rPr>
                <w:sz w:val="20"/>
                <w:szCs w:val="20"/>
                <w:lang w:val="es-MX"/>
              </w:rPr>
            </w:pPr>
            <w:r w:rsidRPr="008C5D84">
              <w:rPr>
                <w:sz w:val="20"/>
                <w:szCs w:val="20"/>
                <w:lang w:val="es-MX"/>
              </w:rPr>
              <w:drawing>
                <wp:inline distT="0" distB="0" distL="0" distR="0" wp14:anchorId="1AA00859" wp14:editId="6D69A36D">
                  <wp:extent cx="1181100" cy="1640076"/>
                  <wp:effectExtent l="0" t="0" r="0" b="0"/>
                  <wp:docPr id="79193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3731" name=""/>
                          <pic:cNvPicPr/>
                        </pic:nvPicPr>
                        <pic:blipFill>
                          <a:blip r:embed="rId13"/>
                          <a:stretch>
                            <a:fillRect/>
                          </a:stretch>
                        </pic:blipFill>
                        <pic:spPr>
                          <a:xfrm>
                            <a:off x="0" y="0"/>
                            <a:ext cx="1185195" cy="1645762"/>
                          </a:xfrm>
                          <a:prstGeom prst="rect">
                            <a:avLst/>
                          </a:prstGeom>
                        </pic:spPr>
                      </pic:pic>
                    </a:graphicData>
                  </a:graphic>
                </wp:inline>
              </w:drawing>
            </w:r>
          </w:p>
          <w:p w14:paraId="3756FFF6" w14:textId="767C5399" w:rsidR="008C5D84" w:rsidRPr="00BF1FF0" w:rsidRDefault="008C5D84" w:rsidP="00D74EFE">
            <w:pPr>
              <w:rPr>
                <w:sz w:val="20"/>
                <w:szCs w:val="20"/>
                <w:lang w:val="es-MX"/>
              </w:rPr>
            </w:pPr>
          </w:p>
        </w:tc>
      </w:tr>
      <w:tr w:rsidR="00D74EFE" w:rsidRPr="00BF1FF0" w14:paraId="069DABB2" w14:textId="1FA6471A" w:rsidTr="00D74EFE">
        <w:tc>
          <w:tcPr>
            <w:tcW w:w="0" w:type="auto"/>
            <w:hideMark/>
          </w:tcPr>
          <w:p w14:paraId="3B1585D0" w14:textId="77777777" w:rsidR="00D74EFE" w:rsidRPr="00BF1FF0" w:rsidRDefault="00D74EFE" w:rsidP="00D74EFE">
            <w:pPr>
              <w:spacing w:line="276" w:lineRule="auto"/>
              <w:rPr>
                <w:sz w:val="20"/>
                <w:szCs w:val="20"/>
                <w:lang w:val="es-MX"/>
              </w:rPr>
            </w:pPr>
            <w:r w:rsidRPr="00BF1FF0">
              <w:rPr>
                <w:b/>
                <w:bCs/>
                <w:sz w:val="20"/>
                <w:szCs w:val="20"/>
                <w:lang w:val="es-MX"/>
              </w:rPr>
              <w:t>Empatía</w:t>
            </w:r>
          </w:p>
        </w:tc>
        <w:tc>
          <w:tcPr>
            <w:tcW w:w="5691" w:type="dxa"/>
            <w:hideMark/>
          </w:tcPr>
          <w:p w14:paraId="43BB61A4" w14:textId="77777777" w:rsidR="00D74EFE" w:rsidRPr="00BF1FF0" w:rsidRDefault="00D74EFE" w:rsidP="00D74EFE">
            <w:pPr>
              <w:spacing w:line="276" w:lineRule="auto"/>
              <w:rPr>
                <w:sz w:val="20"/>
                <w:szCs w:val="20"/>
                <w:lang w:val="es-MX"/>
              </w:rPr>
            </w:pPr>
            <w:r w:rsidRPr="00BF1FF0">
              <w:rPr>
                <w:sz w:val="20"/>
                <w:szCs w:val="20"/>
                <w:lang w:val="es-MX"/>
              </w:rPr>
              <w:t>Comprender las necesidades, emociones o inconformidades del usuario y responder con disposición de ayuda. Es fundamental en el manejo de quejas, reclamos y comentarios negativos.</w:t>
            </w:r>
          </w:p>
        </w:tc>
        <w:tc>
          <w:tcPr>
            <w:tcW w:w="2454" w:type="dxa"/>
          </w:tcPr>
          <w:p w14:paraId="24C19942" w14:textId="77777777" w:rsidR="00D74EFE" w:rsidRDefault="00F77770" w:rsidP="00D74EFE">
            <w:pPr>
              <w:rPr>
                <w:sz w:val="20"/>
                <w:szCs w:val="20"/>
                <w:lang w:val="es-MX"/>
              </w:rPr>
            </w:pPr>
            <w:r w:rsidRPr="00F77770">
              <w:rPr>
                <w:sz w:val="20"/>
                <w:szCs w:val="20"/>
                <w:lang w:val="es-MX"/>
              </w:rPr>
              <w:drawing>
                <wp:inline distT="0" distB="0" distL="0" distR="0" wp14:anchorId="0839D937" wp14:editId="54EA3D35">
                  <wp:extent cx="1095375" cy="1738775"/>
                  <wp:effectExtent l="0" t="0" r="0" b="0"/>
                  <wp:docPr id="126692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2210" name=""/>
                          <pic:cNvPicPr/>
                        </pic:nvPicPr>
                        <pic:blipFill>
                          <a:blip r:embed="rId14"/>
                          <a:stretch>
                            <a:fillRect/>
                          </a:stretch>
                        </pic:blipFill>
                        <pic:spPr>
                          <a:xfrm>
                            <a:off x="0" y="0"/>
                            <a:ext cx="1100272" cy="1746549"/>
                          </a:xfrm>
                          <a:prstGeom prst="rect">
                            <a:avLst/>
                          </a:prstGeom>
                        </pic:spPr>
                      </pic:pic>
                    </a:graphicData>
                  </a:graphic>
                </wp:inline>
              </w:drawing>
            </w:r>
          </w:p>
          <w:p w14:paraId="490275E7" w14:textId="11370EA7" w:rsidR="00F77770" w:rsidRPr="00BF1FF0" w:rsidRDefault="00F77770" w:rsidP="00D74EFE">
            <w:pPr>
              <w:rPr>
                <w:sz w:val="20"/>
                <w:szCs w:val="20"/>
                <w:lang w:val="es-MX"/>
              </w:rPr>
            </w:pPr>
          </w:p>
        </w:tc>
      </w:tr>
      <w:tr w:rsidR="00D74EFE" w:rsidRPr="00BF1FF0" w14:paraId="56A77B23" w14:textId="7E72075D" w:rsidTr="00D74EFE">
        <w:tc>
          <w:tcPr>
            <w:tcW w:w="0" w:type="auto"/>
            <w:hideMark/>
          </w:tcPr>
          <w:p w14:paraId="69D07A58" w14:textId="77777777" w:rsidR="00D74EFE" w:rsidRPr="00BF1FF0" w:rsidRDefault="00D74EFE" w:rsidP="00D74EFE">
            <w:pPr>
              <w:spacing w:line="276" w:lineRule="auto"/>
              <w:rPr>
                <w:sz w:val="20"/>
                <w:szCs w:val="20"/>
                <w:lang w:val="es-MX"/>
              </w:rPr>
            </w:pPr>
            <w:r w:rsidRPr="00BF1FF0">
              <w:rPr>
                <w:b/>
                <w:bCs/>
                <w:sz w:val="20"/>
                <w:szCs w:val="20"/>
                <w:lang w:val="es-MX"/>
              </w:rPr>
              <w:t>Responsabilidad</w:t>
            </w:r>
          </w:p>
        </w:tc>
        <w:tc>
          <w:tcPr>
            <w:tcW w:w="5691" w:type="dxa"/>
            <w:hideMark/>
          </w:tcPr>
          <w:p w14:paraId="7DF26206" w14:textId="77777777" w:rsidR="00D74EFE" w:rsidRPr="00BF1FF0" w:rsidRDefault="00D74EFE" w:rsidP="00D74EFE">
            <w:pPr>
              <w:spacing w:line="276" w:lineRule="auto"/>
              <w:rPr>
                <w:sz w:val="20"/>
                <w:szCs w:val="20"/>
                <w:lang w:val="es-MX"/>
              </w:rPr>
            </w:pPr>
            <w:r w:rsidRPr="00BF1FF0">
              <w:rPr>
                <w:sz w:val="20"/>
                <w:szCs w:val="20"/>
                <w:lang w:val="es-MX"/>
              </w:rPr>
              <w:t>Reconocer errores, asumir compromisos y ofrecer soluciones oportunas. Se relaciona con la atención al cliente, la corrección de información y la gestión de crisis.</w:t>
            </w:r>
          </w:p>
        </w:tc>
        <w:tc>
          <w:tcPr>
            <w:tcW w:w="2454" w:type="dxa"/>
          </w:tcPr>
          <w:p w14:paraId="37BAD86F" w14:textId="77777777" w:rsidR="00D74EFE" w:rsidRDefault="003636CF" w:rsidP="00D74EFE">
            <w:pPr>
              <w:rPr>
                <w:sz w:val="20"/>
                <w:szCs w:val="20"/>
                <w:lang w:val="es-MX"/>
              </w:rPr>
            </w:pPr>
            <w:r w:rsidRPr="003636CF">
              <w:rPr>
                <w:sz w:val="20"/>
                <w:szCs w:val="20"/>
                <w:lang w:val="es-MX"/>
              </w:rPr>
              <w:drawing>
                <wp:inline distT="0" distB="0" distL="0" distR="0" wp14:anchorId="55EC767A" wp14:editId="2496494E">
                  <wp:extent cx="1328041" cy="866775"/>
                  <wp:effectExtent l="0" t="0" r="5715" b="0"/>
                  <wp:docPr id="656292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92467" name=""/>
                          <pic:cNvPicPr/>
                        </pic:nvPicPr>
                        <pic:blipFill>
                          <a:blip r:embed="rId15"/>
                          <a:stretch>
                            <a:fillRect/>
                          </a:stretch>
                        </pic:blipFill>
                        <pic:spPr>
                          <a:xfrm>
                            <a:off x="0" y="0"/>
                            <a:ext cx="1350602" cy="881500"/>
                          </a:xfrm>
                          <a:prstGeom prst="rect">
                            <a:avLst/>
                          </a:prstGeom>
                        </pic:spPr>
                      </pic:pic>
                    </a:graphicData>
                  </a:graphic>
                </wp:inline>
              </w:drawing>
            </w:r>
          </w:p>
          <w:p w14:paraId="779182ED" w14:textId="2183BCBE" w:rsidR="003636CF" w:rsidRPr="00BF1FF0" w:rsidRDefault="003636CF" w:rsidP="00D74EFE">
            <w:pPr>
              <w:rPr>
                <w:sz w:val="20"/>
                <w:szCs w:val="20"/>
                <w:lang w:val="es-MX"/>
              </w:rPr>
            </w:pPr>
          </w:p>
        </w:tc>
      </w:tr>
      <w:tr w:rsidR="00D74EFE" w:rsidRPr="00BF1FF0" w14:paraId="53EDC936" w14:textId="2458BFF3" w:rsidTr="00D74EFE">
        <w:tc>
          <w:tcPr>
            <w:tcW w:w="0" w:type="auto"/>
            <w:hideMark/>
          </w:tcPr>
          <w:p w14:paraId="722BCA66" w14:textId="77777777" w:rsidR="00D74EFE" w:rsidRPr="00BF1FF0" w:rsidRDefault="00D74EFE" w:rsidP="00D74EFE">
            <w:pPr>
              <w:spacing w:line="276" w:lineRule="auto"/>
              <w:rPr>
                <w:sz w:val="20"/>
                <w:szCs w:val="20"/>
                <w:lang w:val="es-MX"/>
              </w:rPr>
            </w:pPr>
            <w:r w:rsidRPr="00BF1FF0">
              <w:rPr>
                <w:b/>
                <w:bCs/>
                <w:sz w:val="20"/>
                <w:szCs w:val="20"/>
                <w:lang w:val="es-MX"/>
              </w:rPr>
              <w:t>Coherencia</w:t>
            </w:r>
          </w:p>
        </w:tc>
        <w:tc>
          <w:tcPr>
            <w:tcW w:w="5691" w:type="dxa"/>
            <w:hideMark/>
          </w:tcPr>
          <w:p w14:paraId="15009F59" w14:textId="77777777" w:rsidR="00D74EFE" w:rsidRPr="00BF1FF0" w:rsidRDefault="00D74EFE" w:rsidP="00D74EFE">
            <w:pPr>
              <w:spacing w:line="276" w:lineRule="auto"/>
              <w:rPr>
                <w:sz w:val="20"/>
                <w:szCs w:val="20"/>
                <w:lang w:val="es-MX"/>
              </w:rPr>
            </w:pPr>
            <w:r w:rsidRPr="00BF1FF0">
              <w:rPr>
                <w:sz w:val="20"/>
                <w:szCs w:val="20"/>
                <w:lang w:val="es-MX"/>
              </w:rPr>
              <w:t>Mantener un estilo comunicativo uniforme y alineado con la identidad de la marca en toda la comunicación institucional en redes sociales.</w:t>
            </w:r>
          </w:p>
        </w:tc>
        <w:tc>
          <w:tcPr>
            <w:tcW w:w="2454" w:type="dxa"/>
          </w:tcPr>
          <w:p w14:paraId="4743E180" w14:textId="77777777" w:rsidR="00D74EFE" w:rsidRDefault="00480D7C" w:rsidP="00D74EFE">
            <w:pPr>
              <w:rPr>
                <w:sz w:val="20"/>
                <w:szCs w:val="20"/>
                <w:lang w:val="es-MX"/>
              </w:rPr>
            </w:pPr>
            <w:r w:rsidRPr="00480D7C">
              <w:rPr>
                <w:sz w:val="20"/>
                <w:szCs w:val="20"/>
                <w:lang w:val="es-MX"/>
              </w:rPr>
              <w:drawing>
                <wp:inline distT="0" distB="0" distL="0" distR="0" wp14:anchorId="5A6C656F" wp14:editId="3BCFDF8C">
                  <wp:extent cx="1068685" cy="1543050"/>
                  <wp:effectExtent l="0" t="0" r="0" b="0"/>
                  <wp:docPr id="2088261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6115" name=""/>
                          <pic:cNvPicPr/>
                        </pic:nvPicPr>
                        <pic:blipFill>
                          <a:blip r:embed="rId16"/>
                          <a:stretch>
                            <a:fillRect/>
                          </a:stretch>
                        </pic:blipFill>
                        <pic:spPr>
                          <a:xfrm>
                            <a:off x="0" y="0"/>
                            <a:ext cx="1072520" cy="1548588"/>
                          </a:xfrm>
                          <a:prstGeom prst="rect">
                            <a:avLst/>
                          </a:prstGeom>
                        </pic:spPr>
                      </pic:pic>
                    </a:graphicData>
                  </a:graphic>
                </wp:inline>
              </w:drawing>
            </w:r>
          </w:p>
          <w:p w14:paraId="7BC89EDF" w14:textId="0819A21A" w:rsidR="00480D7C" w:rsidRPr="00BF1FF0" w:rsidRDefault="00480D7C" w:rsidP="00D74EFE">
            <w:pPr>
              <w:rPr>
                <w:sz w:val="20"/>
                <w:szCs w:val="20"/>
                <w:lang w:val="es-MX"/>
              </w:rPr>
            </w:pPr>
          </w:p>
        </w:tc>
      </w:tr>
    </w:tbl>
    <w:p w14:paraId="2AE28411" w14:textId="18FC14A0" w:rsidR="00BB1916" w:rsidRPr="00D74EFE" w:rsidRDefault="00333F3A" w:rsidP="00BF1FF0">
      <w:pPr>
        <w:spacing w:before="240"/>
        <w:rPr>
          <w:sz w:val="20"/>
          <w:szCs w:val="20"/>
          <w:lang w:val="es-MX"/>
        </w:rPr>
      </w:pPr>
      <w:r w:rsidRPr="00BF1FF0">
        <w:rPr>
          <w:sz w:val="20"/>
          <w:szCs w:val="20"/>
          <w:lang w:val="es-MX"/>
        </w:rPr>
        <w:t>La aplicación de la netiqueta contribuye significativamente a la validación del contenido digital, ya que permite evaluar si las publicaciones y respuestas cumplen con estándares adecuados de comunicación, interacción y coherencia institucional.</w:t>
      </w:r>
    </w:p>
    <w:p w14:paraId="23A0B219" w14:textId="5892D37F" w:rsidR="00BD3420" w:rsidRPr="00BF1FF0" w:rsidRDefault="00376376" w:rsidP="00BF1FF0">
      <w:pPr>
        <w:pStyle w:val="Ttulo2"/>
        <w:spacing w:before="240"/>
        <w:rPr>
          <w:sz w:val="20"/>
          <w:szCs w:val="20"/>
        </w:rPr>
      </w:pPr>
      <w:bookmarkStart w:id="0" w:name="_Toc227759043"/>
      <w:r w:rsidRPr="00BF1FF0">
        <w:rPr>
          <w:sz w:val="20"/>
          <w:szCs w:val="20"/>
        </w:rPr>
        <w:t xml:space="preserve">1.3. </w:t>
      </w:r>
      <w:r w:rsidR="00BD3420" w:rsidRPr="00BF1FF0">
        <w:rPr>
          <w:sz w:val="20"/>
          <w:szCs w:val="20"/>
        </w:rPr>
        <w:t>Uso adecuado del lenguaje digital</w:t>
      </w:r>
      <w:bookmarkEnd w:id="0"/>
    </w:p>
    <w:p w14:paraId="2CFE7BBA" w14:textId="77777777" w:rsidR="00376376" w:rsidRPr="00BF1FF0" w:rsidRDefault="00376376" w:rsidP="00BF1FF0">
      <w:pPr>
        <w:spacing w:before="240"/>
        <w:rPr>
          <w:sz w:val="20"/>
          <w:szCs w:val="20"/>
          <w:lang w:val="es-MX"/>
        </w:rPr>
      </w:pPr>
      <w:r w:rsidRPr="00BF1FF0">
        <w:rPr>
          <w:sz w:val="20"/>
          <w:szCs w:val="20"/>
          <w:lang w:val="es-MX"/>
        </w:rPr>
        <w:t xml:space="preserve">El </w:t>
      </w:r>
      <w:r w:rsidRPr="00BF1FF0">
        <w:rPr>
          <w:b/>
          <w:bCs/>
          <w:sz w:val="20"/>
          <w:szCs w:val="20"/>
          <w:lang w:val="es-MX"/>
        </w:rPr>
        <w:t>lenguaje digital</w:t>
      </w:r>
      <w:r w:rsidRPr="00BF1FF0">
        <w:rPr>
          <w:sz w:val="20"/>
          <w:szCs w:val="20"/>
          <w:lang w:val="es-MX"/>
        </w:rPr>
        <w:t xml:space="preserve"> hace referencia a la forma en que se construyen los mensajes en entornos virtuales, especialmente en redes sociales. Se caracteriza por ser dinámico, cercano y adaptado al tipo de audiencia al que se dirige el contenido.</w:t>
      </w:r>
    </w:p>
    <w:p w14:paraId="3FD61172" w14:textId="126829E5" w:rsidR="00EF10CF" w:rsidRDefault="00376376" w:rsidP="00BF1FF0">
      <w:pPr>
        <w:spacing w:before="240"/>
        <w:rPr>
          <w:sz w:val="20"/>
          <w:szCs w:val="20"/>
          <w:lang w:val="es-MX"/>
        </w:rPr>
      </w:pPr>
      <w:r w:rsidRPr="00BF1FF0">
        <w:rPr>
          <w:sz w:val="20"/>
          <w:szCs w:val="20"/>
          <w:lang w:val="es-MX"/>
        </w:rPr>
        <w:lastRenderedPageBreak/>
        <w:t>El uso adecuado del lenguaje digital implica seleccionar el tono, estilo y nivel de formalidad más apropiado según el público objetivo, el tipo de contenido y la plataforma utilizada. No todas las redes sociales emplean el mismo tipo de lenguaje, por lo que es importante adaptar la comunicación a cada contexto.</w:t>
      </w:r>
      <w:r w:rsidR="00D74EFE">
        <w:rPr>
          <w:sz w:val="20"/>
          <w:szCs w:val="20"/>
          <w:lang w:val="es-MX"/>
        </w:rPr>
        <w:t xml:space="preserve"> </w:t>
      </w:r>
      <w:r w:rsidRPr="00BF1FF0">
        <w:rPr>
          <w:sz w:val="20"/>
          <w:szCs w:val="20"/>
          <w:lang w:val="es-MX"/>
        </w:rPr>
        <w:t>A continuación, se presentan algunos tipos de lenguaje utilizados en redes sociales:</w:t>
      </w:r>
    </w:p>
    <w:p w14:paraId="233C788B" w14:textId="77777777" w:rsidR="00F97EDA" w:rsidRPr="00BF1FF0" w:rsidRDefault="00F97EDA" w:rsidP="00BF1FF0">
      <w:pPr>
        <w:spacing w:before="240"/>
        <w:rPr>
          <w:sz w:val="20"/>
          <w:szCs w:val="20"/>
          <w:lang w:val="es-MX"/>
        </w:rPr>
      </w:pPr>
    </w:p>
    <w:tbl>
      <w:tblPr>
        <w:tblStyle w:val="Tablaconcuadrcula"/>
        <w:tblW w:w="0" w:type="auto"/>
        <w:tblLook w:val="04A0" w:firstRow="1" w:lastRow="0" w:firstColumn="1" w:lastColumn="0" w:noHBand="0" w:noVBand="1"/>
      </w:tblPr>
      <w:tblGrid>
        <w:gridCol w:w="1228"/>
        <w:gridCol w:w="6538"/>
        <w:gridCol w:w="2196"/>
      </w:tblGrid>
      <w:tr w:rsidR="00D74EFE" w:rsidRPr="00BF1FF0" w14:paraId="7996C6F7" w14:textId="5F1AB2B4" w:rsidTr="00D74EFE">
        <w:tc>
          <w:tcPr>
            <w:tcW w:w="9962" w:type="dxa"/>
            <w:gridSpan w:val="3"/>
            <w:shd w:val="clear" w:color="auto" w:fill="9BBB59" w:themeFill="accent3"/>
          </w:tcPr>
          <w:p w14:paraId="1E468E51" w14:textId="5BEA748F" w:rsidR="00D74EFE" w:rsidRPr="00BF1FF0" w:rsidRDefault="00D74EFE" w:rsidP="00D74EFE">
            <w:pPr>
              <w:jc w:val="center"/>
              <w:rPr>
                <w:b/>
                <w:bCs/>
                <w:sz w:val="20"/>
                <w:szCs w:val="20"/>
                <w:lang w:val="es-MX"/>
              </w:rPr>
            </w:pPr>
            <w:r>
              <w:rPr>
                <w:b/>
                <w:bCs/>
                <w:sz w:val="20"/>
                <w:szCs w:val="20"/>
                <w:lang w:val="es-MX"/>
              </w:rPr>
              <w:t>SLIDE</w:t>
            </w:r>
          </w:p>
        </w:tc>
      </w:tr>
      <w:tr w:rsidR="00D74EFE" w:rsidRPr="00BF1FF0" w14:paraId="00757756" w14:textId="13CE749F" w:rsidTr="00D74EFE">
        <w:tc>
          <w:tcPr>
            <w:tcW w:w="0" w:type="auto"/>
            <w:hideMark/>
          </w:tcPr>
          <w:p w14:paraId="285BEA71" w14:textId="77777777" w:rsidR="00D74EFE" w:rsidRPr="00BF1FF0" w:rsidRDefault="00D74EFE" w:rsidP="00D74EFE">
            <w:pPr>
              <w:spacing w:line="276" w:lineRule="auto"/>
              <w:rPr>
                <w:sz w:val="20"/>
                <w:szCs w:val="20"/>
                <w:lang w:val="es-MX"/>
              </w:rPr>
            </w:pPr>
            <w:r w:rsidRPr="00BF1FF0">
              <w:rPr>
                <w:b/>
                <w:bCs/>
                <w:sz w:val="20"/>
                <w:szCs w:val="20"/>
                <w:lang w:val="es-MX"/>
              </w:rPr>
              <w:t>Formal</w:t>
            </w:r>
          </w:p>
        </w:tc>
        <w:tc>
          <w:tcPr>
            <w:tcW w:w="6564" w:type="dxa"/>
            <w:hideMark/>
          </w:tcPr>
          <w:p w14:paraId="693DBC80" w14:textId="77777777" w:rsidR="00D74EFE" w:rsidRPr="00BF1FF0" w:rsidRDefault="00D74EFE" w:rsidP="00D74EFE">
            <w:pPr>
              <w:spacing w:line="276" w:lineRule="auto"/>
              <w:rPr>
                <w:sz w:val="20"/>
                <w:szCs w:val="20"/>
                <w:lang w:val="es-MX"/>
              </w:rPr>
            </w:pPr>
            <w:r w:rsidRPr="00BF1FF0">
              <w:rPr>
                <w:sz w:val="20"/>
                <w:szCs w:val="20"/>
                <w:lang w:val="es-MX"/>
              </w:rPr>
              <w:t>Utilizado en contextos corporativos, institucionales o comunicaciones oficiales. Mantiene estructura cuidadosa y tono profesional.</w:t>
            </w:r>
          </w:p>
        </w:tc>
        <w:tc>
          <w:tcPr>
            <w:tcW w:w="2170" w:type="dxa"/>
          </w:tcPr>
          <w:p w14:paraId="23F775C0" w14:textId="77777777" w:rsidR="00D74EFE" w:rsidRDefault="0074450E" w:rsidP="00D74EFE">
            <w:pPr>
              <w:rPr>
                <w:sz w:val="20"/>
                <w:szCs w:val="20"/>
                <w:lang w:val="es-MX"/>
              </w:rPr>
            </w:pPr>
            <w:r w:rsidRPr="0074450E">
              <w:rPr>
                <w:sz w:val="20"/>
                <w:szCs w:val="20"/>
                <w:lang w:val="es-MX"/>
              </w:rPr>
              <w:drawing>
                <wp:inline distT="0" distB="0" distL="0" distR="0" wp14:anchorId="07F5E0BF" wp14:editId="37367341">
                  <wp:extent cx="904875" cy="1181011"/>
                  <wp:effectExtent l="0" t="0" r="0" b="635"/>
                  <wp:docPr id="1844462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46208" name=""/>
                          <pic:cNvPicPr/>
                        </pic:nvPicPr>
                        <pic:blipFill>
                          <a:blip r:embed="rId17"/>
                          <a:stretch>
                            <a:fillRect/>
                          </a:stretch>
                        </pic:blipFill>
                        <pic:spPr>
                          <a:xfrm>
                            <a:off x="0" y="0"/>
                            <a:ext cx="908764" cy="1186086"/>
                          </a:xfrm>
                          <a:prstGeom prst="rect">
                            <a:avLst/>
                          </a:prstGeom>
                        </pic:spPr>
                      </pic:pic>
                    </a:graphicData>
                  </a:graphic>
                </wp:inline>
              </w:drawing>
            </w:r>
          </w:p>
          <w:p w14:paraId="725CBE44" w14:textId="68A7C9CE" w:rsidR="0074450E" w:rsidRPr="00BF1FF0" w:rsidRDefault="0074450E" w:rsidP="00D74EFE">
            <w:pPr>
              <w:rPr>
                <w:sz w:val="20"/>
                <w:szCs w:val="20"/>
                <w:lang w:val="es-MX"/>
              </w:rPr>
            </w:pPr>
          </w:p>
        </w:tc>
      </w:tr>
      <w:tr w:rsidR="00D74EFE" w:rsidRPr="00BF1FF0" w14:paraId="1E473375" w14:textId="6AFC33FB" w:rsidTr="00D74EFE">
        <w:tc>
          <w:tcPr>
            <w:tcW w:w="0" w:type="auto"/>
            <w:hideMark/>
          </w:tcPr>
          <w:p w14:paraId="356FC2E2" w14:textId="77777777" w:rsidR="00D74EFE" w:rsidRPr="00BF1FF0" w:rsidRDefault="00D74EFE" w:rsidP="00D74EFE">
            <w:pPr>
              <w:spacing w:line="276" w:lineRule="auto"/>
              <w:rPr>
                <w:sz w:val="20"/>
                <w:szCs w:val="20"/>
                <w:lang w:val="es-MX"/>
              </w:rPr>
            </w:pPr>
            <w:r w:rsidRPr="00BF1FF0">
              <w:rPr>
                <w:b/>
                <w:bCs/>
                <w:sz w:val="20"/>
                <w:szCs w:val="20"/>
                <w:lang w:val="es-MX"/>
              </w:rPr>
              <w:t>Informal</w:t>
            </w:r>
          </w:p>
        </w:tc>
        <w:tc>
          <w:tcPr>
            <w:tcW w:w="6564" w:type="dxa"/>
            <w:hideMark/>
          </w:tcPr>
          <w:p w14:paraId="1B942B20" w14:textId="77777777" w:rsidR="00D74EFE" w:rsidRPr="00BF1FF0" w:rsidRDefault="00D74EFE" w:rsidP="00D74EFE">
            <w:pPr>
              <w:spacing w:line="276" w:lineRule="auto"/>
              <w:rPr>
                <w:sz w:val="20"/>
                <w:szCs w:val="20"/>
                <w:lang w:val="es-MX"/>
              </w:rPr>
            </w:pPr>
            <w:r w:rsidRPr="00BF1FF0">
              <w:rPr>
                <w:sz w:val="20"/>
                <w:szCs w:val="20"/>
                <w:lang w:val="es-MX"/>
              </w:rPr>
              <w:t>Cercano, espontáneo y amigable. Es frecuente en plataformas como Instagram o TikTok.</w:t>
            </w:r>
          </w:p>
        </w:tc>
        <w:tc>
          <w:tcPr>
            <w:tcW w:w="2170" w:type="dxa"/>
          </w:tcPr>
          <w:p w14:paraId="762FF5EA" w14:textId="77777777" w:rsidR="00D74EFE" w:rsidRDefault="001459EF" w:rsidP="00D74EFE">
            <w:pPr>
              <w:rPr>
                <w:sz w:val="20"/>
                <w:szCs w:val="20"/>
                <w:lang w:val="es-MX"/>
              </w:rPr>
            </w:pPr>
            <w:r w:rsidRPr="001459EF">
              <w:rPr>
                <w:sz w:val="20"/>
                <w:szCs w:val="20"/>
                <w:lang w:val="es-MX"/>
              </w:rPr>
              <w:drawing>
                <wp:inline distT="0" distB="0" distL="0" distR="0" wp14:anchorId="27A5677A" wp14:editId="1DD8ABDB">
                  <wp:extent cx="1066800" cy="732079"/>
                  <wp:effectExtent l="0" t="0" r="0" b="0"/>
                  <wp:docPr id="8057314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31422" name=""/>
                          <pic:cNvPicPr/>
                        </pic:nvPicPr>
                        <pic:blipFill>
                          <a:blip r:embed="rId18"/>
                          <a:stretch>
                            <a:fillRect/>
                          </a:stretch>
                        </pic:blipFill>
                        <pic:spPr>
                          <a:xfrm>
                            <a:off x="0" y="0"/>
                            <a:ext cx="1079855" cy="741038"/>
                          </a:xfrm>
                          <a:prstGeom prst="rect">
                            <a:avLst/>
                          </a:prstGeom>
                        </pic:spPr>
                      </pic:pic>
                    </a:graphicData>
                  </a:graphic>
                </wp:inline>
              </w:drawing>
            </w:r>
          </w:p>
          <w:p w14:paraId="686318FF" w14:textId="1C45B113" w:rsidR="001459EF" w:rsidRPr="00BF1FF0" w:rsidRDefault="001459EF" w:rsidP="00D74EFE">
            <w:pPr>
              <w:rPr>
                <w:sz w:val="20"/>
                <w:szCs w:val="20"/>
                <w:lang w:val="es-MX"/>
              </w:rPr>
            </w:pPr>
          </w:p>
        </w:tc>
      </w:tr>
      <w:tr w:rsidR="00D74EFE" w:rsidRPr="00BF1FF0" w14:paraId="30786BE6" w14:textId="3CC2CF5F" w:rsidTr="00D74EFE">
        <w:tc>
          <w:tcPr>
            <w:tcW w:w="0" w:type="auto"/>
            <w:hideMark/>
          </w:tcPr>
          <w:p w14:paraId="2C8DD843" w14:textId="77777777" w:rsidR="00D74EFE" w:rsidRPr="00BF1FF0" w:rsidRDefault="00D74EFE" w:rsidP="00D74EFE">
            <w:pPr>
              <w:spacing w:line="276" w:lineRule="auto"/>
              <w:rPr>
                <w:sz w:val="20"/>
                <w:szCs w:val="20"/>
                <w:lang w:val="es-MX"/>
              </w:rPr>
            </w:pPr>
            <w:r w:rsidRPr="00BF1FF0">
              <w:rPr>
                <w:b/>
                <w:bCs/>
                <w:sz w:val="20"/>
                <w:szCs w:val="20"/>
                <w:lang w:val="es-MX"/>
              </w:rPr>
              <w:t>Comercial</w:t>
            </w:r>
          </w:p>
        </w:tc>
        <w:tc>
          <w:tcPr>
            <w:tcW w:w="6564" w:type="dxa"/>
            <w:hideMark/>
          </w:tcPr>
          <w:p w14:paraId="58AE4420" w14:textId="77777777" w:rsidR="00D74EFE" w:rsidRPr="00BF1FF0" w:rsidRDefault="00D74EFE" w:rsidP="00D74EFE">
            <w:pPr>
              <w:spacing w:line="276" w:lineRule="auto"/>
              <w:rPr>
                <w:sz w:val="20"/>
                <w:szCs w:val="20"/>
                <w:lang w:val="es-MX"/>
              </w:rPr>
            </w:pPr>
            <w:r w:rsidRPr="00BF1FF0">
              <w:rPr>
                <w:sz w:val="20"/>
                <w:szCs w:val="20"/>
                <w:lang w:val="es-MX"/>
              </w:rPr>
              <w:t>Enfocado en la promoción de productos o servicios. Busca persuadir e incentivar acciones de compra.</w:t>
            </w:r>
          </w:p>
        </w:tc>
        <w:tc>
          <w:tcPr>
            <w:tcW w:w="2170" w:type="dxa"/>
          </w:tcPr>
          <w:p w14:paraId="3A1341D9" w14:textId="77777777" w:rsidR="00D74EFE" w:rsidRDefault="00421D99" w:rsidP="00D74EFE">
            <w:pPr>
              <w:rPr>
                <w:sz w:val="20"/>
                <w:szCs w:val="20"/>
                <w:lang w:val="es-MX"/>
              </w:rPr>
            </w:pPr>
            <w:r w:rsidRPr="00421D99">
              <w:rPr>
                <w:sz w:val="20"/>
                <w:szCs w:val="20"/>
                <w:lang w:val="es-MX"/>
              </w:rPr>
              <w:drawing>
                <wp:inline distT="0" distB="0" distL="0" distR="0" wp14:anchorId="3BC2220E" wp14:editId="075FE80A">
                  <wp:extent cx="1104900" cy="1444554"/>
                  <wp:effectExtent l="0" t="0" r="0" b="3810"/>
                  <wp:docPr id="290207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07324" name=""/>
                          <pic:cNvPicPr/>
                        </pic:nvPicPr>
                        <pic:blipFill>
                          <a:blip r:embed="rId19"/>
                          <a:stretch>
                            <a:fillRect/>
                          </a:stretch>
                        </pic:blipFill>
                        <pic:spPr>
                          <a:xfrm>
                            <a:off x="0" y="0"/>
                            <a:ext cx="1111275" cy="1452888"/>
                          </a:xfrm>
                          <a:prstGeom prst="rect">
                            <a:avLst/>
                          </a:prstGeom>
                        </pic:spPr>
                      </pic:pic>
                    </a:graphicData>
                  </a:graphic>
                </wp:inline>
              </w:drawing>
            </w:r>
          </w:p>
          <w:p w14:paraId="189A3619" w14:textId="1195D2BC" w:rsidR="00421D99" w:rsidRPr="00BF1FF0" w:rsidRDefault="00421D99" w:rsidP="00D74EFE">
            <w:pPr>
              <w:rPr>
                <w:sz w:val="20"/>
                <w:szCs w:val="20"/>
                <w:lang w:val="es-MX"/>
              </w:rPr>
            </w:pPr>
          </w:p>
        </w:tc>
      </w:tr>
      <w:tr w:rsidR="00D74EFE" w:rsidRPr="00BF1FF0" w14:paraId="4AD604CE" w14:textId="6F1A149A" w:rsidTr="00D74EFE">
        <w:tc>
          <w:tcPr>
            <w:tcW w:w="0" w:type="auto"/>
            <w:hideMark/>
          </w:tcPr>
          <w:p w14:paraId="16D01C17" w14:textId="77777777" w:rsidR="00D74EFE" w:rsidRPr="00BF1FF0" w:rsidRDefault="00D74EFE" w:rsidP="00D74EFE">
            <w:pPr>
              <w:spacing w:line="276" w:lineRule="auto"/>
              <w:rPr>
                <w:sz w:val="20"/>
                <w:szCs w:val="20"/>
                <w:lang w:val="es-MX"/>
              </w:rPr>
            </w:pPr>
            <w:r w:rsidRPr="00BF1FF0">
              <w:rPr>
                <w:b/>
                <w:bCs/>
                <w:sz w:val="20"/>
                <w:szCs w:val="20"/>
                <w:lang w:val="es-MX"/>
              </w:rPr>
              <w:t>Emocional</w:t>
            </w:r>
          </w:p>
        </w:tc>
        <w:tc>
          <w:tcPr>
            <w:tcW w:w="6564" w:type="dxa"/>
            <w:hideMark/>
          </w:tcPr>
          <w:p w14:paraId="48D26769" w14:textId="77777777" w:rsidR="00D74EFE" w:rsidRPr="00BF1FF0" w:rsidRDefault="00D74EFE" w:rsidP="00D74EFE">
            <w:pPr>
              <w:spacing w:line="276" w:lineRule="auto"/>
              <w:rPr>
                <w:sz w:val="20"/>
                <w:szCs w:val="20"/>
                <w:lang w:val="es-MX"/>
              </w:rPr>
            </w:pPr>
            <w:r w:rsidRPr="00BF1FF0">
              <w:rPr>
                <w:sz w:val="20"/>
                <w:szCs w:val="20"/>
                <w:lang w:val="es-MX"/>
              </w:rPr>
              <w:t>Orientado a generar conexión con el usuario mediante sentimientos, experiencias o identificación con la marca.</w:t>
            </w:r>
          </w:p>
        </w:tc>
        <w:tc>
          <w:tcPr>
            <w:tcW w:w="2170" w:type="dxa"/>
          </w:tcPr>
          <w:p w14:paraId="5A32318A" w14:textId="77777777" w:rsidR="00D74EFE" w:rsidRDefault="00F2062A" w:rsidP="00D74EFE">
            <w:pPr>
              <w:rPr>
                <w:sz w:val="20"/>
                <w:szCs w:val="20"/>
                <w:lang w:val="es-MX"/>
              </w:rPr>
            </w:pPr>
            <w:r w:rsidRPr="00F2062A">
              <w:rPr>
                <w:sz w:val="20"/>
                <w:szCs w:val="20"/>
                <w:lang w:val="es-MX"/>
              </w:rPr>
              <w:drawing>
                <wp:inline distT="0" distB="0" distL="0" distR="0" wp14:anchorId="0EE3E2E1" wp14:editId="252614F5">
                  <wp:extent cx="1250469" cy="752475"/>
                  <wp:effectExtent l="0" t="0" r="6985" b="0"/>
                  <wp:docPr id="381864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64602" name=""/>
                          <pic:cNvPicPr/>
                        </pic:nvPicPr>
                        <pic:blipFill>
                          <a:blip r:embed="rId20"/>
                          <a:stretch>
                            <a:fillRect/>
                          </a:stretch>
                        </pic:blipFill>
                        <pic:spPr>
                          <a:xfrm>
                            <a:off x="0" y="0"/>
                            <a:ext cx="1270265" cy="764388"/>
                          </a:xfrm>
                          <a:prstGeom prst="rect">
                            <a:avLst/>
                          </a:prstGeom>
                        </pic:spPr>
                      </pic:pic>
                    </a:graphicData>
                  </a:graphic>
                </wp:inline>
              </w:drawing>
            </w:r>
          </w:p>
          <w:p w14:paraId="569548A3" w14:textId="342F1FCE" w:rsidR="00F2062A" w:rsidRPr="00BF1FF0" w:rsidRDefault="00F2062A" w:rsidP="00D74EFE">
            <w:pPr>
              <w:rPr>
                <w:sz w:val="20"/>
                <w:szCs w:val="20"/>
                <w:lang w:val="es-MX"/>
              </w:rPr>
            </w:pPr>
          </w:p>
        </w:tc>
      </w:tr>
    </w:tbl>
    <w:p w14:paraId="0F832EA0" w14:textId="77777777" w:rsidR="00376376" w:rsidRPr="00BF1FF0" w:rsidRDefault="00376376" w:rsidP="00BF1FF0">
      <w:pPr>
        <w:spacing w:before="240"/>
        <w:rPr>
          <w:sz w:val="20"/>
          <w:szCs w:val="20"/>
          <w:lang w:val="es-MX"/>
        </w:rPr>
      </w:pPr>
      <w:r w:rsidRPr="00BF1FF0">
        <w:rPr>
          <w:sz w:val="20"/>
          <w:szCs w:val="20"/>
          <w:lang w:val="es-MX"/>
        </w:rPr>
        <w:t>El uso adecuado del lenguaje también implica cuidar aspectos como la ortografía, la redacción y la coherencia del mensaje. Los errores ortográficos o gramaticales pueden afectar la credibilidad de la marca y generar una percepción negativa en los usuarios.</w:t>
      </w:r>
    </w:p>
    <w:p w14:paraId="65411694" w14:textId="4C86663E" w:rsidR="00376376" w:rsidRPr="00D74EFE" w:rsidRDefault="00376376" w:rsidP="00BF1FF0">
      <w:pPr>
        <w:spacing w:before="240"/>
        <w:rPr>
          <w:sz w:val="20"/>
          <w:szCs w:val="20"/>
          <w:lang w:val="es-MX"/>
        </w:rPr>
      </w:pPr>
      <w:r w:rsidRPr="00BF1FF0">
        <w:rPr>
          <w:sz w:val="20"/>
          <w:szCs w:val="20"/>
          <w:lang w:val="es-MX"/>
        </w:rPr>
        <w:t>En la validación del contenido digital, el lenguaje es uno de los elementos más importantes a evaluar, ya que influye directamente en la comprensión del mensaje y en la forma en que la audiencia percibe la comunicación.</w:t>
      </w:r>
    </w:p>
    <w:p w14:paraId="631F44C4" w14:textId="26F69E11" w:rsidR="007A062A" w:rsidRPr="00BF1FF0" w:rsidRDefault="007A062A" w:rsidP="00BF1FF0">
      <w:pPr>
        <w:spacing w:before="240"/>
        <w:rPr>
          <w:b/>
          <w:bCs/>
          <w:sz w:val="20"/>
          <w:szCs w:val="20"/>
          <w:lang w:val="es-MX"/>
        </w:rPr>
      </w:pPr>
      <w:r w:rsidRPr="00BF1FF0">
        <w:rPr>
          <w:b/>
          <w:bCs/>
          <w:sz w:val="20"/>
          <w:szCs w:val="20"/>
          <w:lang w:val="es-MX"/>
        </w:rPr>
        <w:t>1.4. Manejo de comentarios, mensajes y respuestas</w:t>
      </w:r>
    </w:p>
    <w:p w14:paraId="419E03BF" w14:textId="77777777" w:rsidR="007A062A" w:rsidRPr="00BF1FF0" w:rsidRDefault="007A062A" w:rsidP="00BF1FF0">
      <w:pPr>
        <w:spacing w:before="240"/>
        <w:rPr>
          <w:sz w:val="20"/>
          <w:szCs w:val="20"/>
          <w:lang w:val="es-MX"/>
        </w:rPr>
      </w:pPr>
      <w:r w:rsidRPr="00BF1FF0">
        <w:rPr>
          <w:sz w:val="20"/>
          <w:szCs w:val="20"/>
          <w:lang w:val="es-MX"/>
        </w:rPr>
        <w:t xml:space="preserve">La interacción con los usuarios es uno de los elementos más importantes en </w:t>
      </w:r>
      <w:r w:rsidRPr="00EF10CF">
        <w:rPr>
          <w:b/>
          <w:bCs/>
          <w:sz w:val="20"/>
          <w:szCs w:val="20"/>
          <w:lang w:val="es-MX"/>
        </w:rPr>
        <w:t>las redes sociales</w:t>
      </w:r>
      <w:r w:rsidRPr="00BF1FF0">
        <w:rPr>
          <w:sz w:val="20"/>
          <w:szCs w:val="20"/>
          <w:lang w:val="es-MX"/>
        </w:rPr>
        <w:t>. Las marcas no solo deben publicar contenido, sino también gestionar adecuadamente los comentarios, mensajes y respuestas que reciben por parte de su audiencia.</w:t>
      </w:r>
    </w:p>
    <w:p w14:paraId="6602897B" w14:textId="77777777" w:rsidR="007A062A" w:rsidRDefault="007A062A" w:rsidP="00BF1FF0">
      <w:pPr>
        <w:spacing w:before="240"/>
        <w:rPr>
          <w:sz w:val="20"/>
          <w:szCs w:val="20"/>
          <w:lang w:val="es-MX"/>
        </w:rPr>
      </w:pPr>
      <w:r w:rsidRPr="00BF1FF0">
        <w:rPr>
          <w:sz w:val="20"/>
          <w:szCs w:val="20"/>
          <w:lang w:val="es-MX"/>
        </w:rPr>
        <w:lastRenderedPageBreak/>
        <w:t xml:space="preserve">El manejo adecuado de estas interacciones permite fortalecer la relación con los usuarios, mejorar la reputación de la marca y generar </w:t>
      </w:r>
      <w:r w:rsidRPr="00EF10CF">
        <w:rPr>
          <w:b/>
          <w:bCs/>
          <w:sz w:val="20"/>
          <w:szCs w:val="20"/>
          <w:lang w:val="es-MX"/>
        </w:rPr>
        <w:t xml:space="preserve">mayor </w:t>
      </w:r>
      <w:r w:rsidRPr="00EF10CF">
        <w:rPr>
          <w:b/>
          <w:bCs/>
          <w:i/>
          <w:iCs/>
          <w:sz w:val="20"/>
          <w:szCs w:val="20"/>
          <w:lang w:val="es-MX"/>
        </w:rPr>
        <w:t>engagement</w:t>
      </w:r>
      <w:r w:rsidRPr="00EF10CF">
        <w:rPr>
          <w:b/>
          <w:bCs/>
          <w:sz w:val="20"/>
          <w:szCs w:val="20"/>
          <w:lang w:val="es-MX"/>
        </w:rPr>
        <w:t>.</w:t>
      </w:r>
      <w:r w:rsidRPr="00BF1FF0">
        <w:rPr>
          <w:sz w:val="20"/>
          <w:szCs w:val="20"/>
          <w:lang w:val="es-MX"/>
        </w:rPr>
        <w:t xml:space="preserve"> Para ello, es importante aplicar buenas prácticas como las siguientes:</w:t>
      </w:r>
    </w:p>
    <w:p w14:paraId="264EB491" w14:textId="77777777" w:rsidR="00D74EFE" w:rsidRPr="00BF1FF0" w:rsidRDefault="00D74EFE" w:rsidP="00BF1FF0">
      <w:pPr>
        <w:spacing w:before="240"/>
        <w:rPr>
          <w:sz w:val="20"/>
          <w:szCs w:val="20"/>
          <w:lang w:val="es-MX"/>
        </w:rPr>
      </w:pPr>
    </w:p>
    <w:tbl>
      <w:tblPr>
        <w:tblStyle w:val="Tablaconcuadrcula"/>
        <w:tblW w:w="0" w:type="auto"/>
        <w:tblLayout w:type="fixed"/>
        <w:tblLook w:val="04A0" w:firstRow="1" w:lastRow="0" w:firstColumn="1" w:lastColumn="0" w:noHBand="0" w:noVBand="1"/>
      </w:tblPr>
      <w:tblGrid>
        <w:gridCol w:w="2093"/>
        <w:gridCol w:w="5132"/>
        <w:gridCol w:w="2737"/>
      </w:tblGrid>
      <w:tr w:rsidR="00D74EFE" w:rsidRPr="00BF1FF0" w14:paraId="43E12A7C" w14:textId="695269C9" w:rsidTr="00DE1300">
        <w:tc>
          <w:tcPr>
            <w:tcW w:w="9962" w:type="dxa"/>
            <w:gridSpan w:val="3"/>
            <w:shd w:val="clear" w:color="auto" w:fill="9BBB59" w:themeFill="accent3"/>
          </w:tcPr>
          <w:p w14:paraId="19B13982" w14:textId="7235E97B" w:rsidR="00D74EFE" w:rsidRPr="00BF1FF0" w:rsidRDefault="00D74EFE" w:rsidP="00D74EFE">
            <w:pPr>
              <w:jc w:val="center"/>
              <w:rPr>
                <w:b/>
                <w:bCs/>
                <w:sz w:val="20"/>
                <w:szCs w:val="20"/>
                <w:lang w:val="es-MX"/>
              </w:rPr>
            </w:pPr>
            <w:r>
              <w:rPr>
                <w:b/>
                <w:bCs/>
                <w:sz w:val="20"/>
                <w:szCs w:val="20"/>
                <w:lang w:val="es-MX"/>
              </w:rPr>
              <w:t>PESTAÑAS</w:t>
            </w:r>
          </w:p>
        </w:tc>
      </w:tr>
      <w:tr w:rsidR="00D74EFE" w:rsidRPr="00BF1FF0" w14:paraId="1818B003" w14:textId="3EF802DF" w:rsidTr="00DE1300">
        <w:tc>
          <w:tcPr>
            <w:tcW w:w="2093" w:type="dxa"/>
            <w:hideMark/>
          </w:tcPr>
          <w:p w14:paraId="3027ACD7" w14:textId="77777777" w:rsidR="00D74EFE" w:rsidRPr="00BF1FF0" w:rsidRDefault="00D74EFE" w:rsidP="00D74EFE">
            <w:pPr>
              <w:spacing w:line="276" w:lineRule="auto"/>
              <w:rPr>
                <w:sz w:val="20"/>
                <w:szCs w:val="20"/>
                <w:lang w:val="es-MX"/>
              </w:rPr>
            </w:pPr>
            <w:r w:rsidRPr="00BF1FF0">
              <w:rPr>
                <w:b/>
                <w:bCs/>
                <w:sz w:val="20"/>
                <w:szCs w:val="20"/>
                <w:lang w:val="es-MX"/>
              </w:rPr>
              <w:t>Respuesta oportuna</w:t>
            </w:r>
          </w:p>
        </w:tc>
        <w:tc>
          <w:tcPr>
            <w:tcW w:w="5132" w:type="dxa"/>
            <w:hideMark/>
          </w:tcPr>
          <w:p w14:paraId="7D1E8D1E" w14:textId="77777777" w:rsidR="00D74EFE" w:rsidRPr="00BF1FF0" w:rsidRDefault="00D74EFE" w:rsidP="00D74EFE">
            <w:pPr>
              <w:spacing w:line="276" w:lineRule="auto"/>
              <w:rPr>
                <w:sz w:val="20"/>
                <w:szCs w:val="20"/>
                <w:lang w:val="es-MX"/>
              </w:rPr>
            </w:pPr>
            <w:r w:rsidRPr="00BF1FF0">
              <w:rPr>
                <w:sz w:val="20"/>
                <w:szCs w:val="20"/>
                <w:lang w:val="es-MX"/>
              </w:rPr>
              <w:t>Atender comentarios y mensajes en tiempos adecuados para demostrar interés y compromiso.</w:t>
            </w:r>
          </w:p>
        </w:tc>
        <w:tc>
          <w:tcPr>
            <w:tcW w:w="2737" w:type="dxa"/>
          </w:tcPr>
          <w:p w14:paraId="23B02ACE" w14:textId="77777777" w:rsidR="00D74EFE" w:rsidRDefault="00DE1300" w:rsidP="00D74EFE">
            <w:pPr>
              <w:rPr>
                <w:sz w:val="20"/>
                <w:szCs w:val="20"/>
                <w:lang w:val="es-MX"/>
              </w:rPr>
            </w:pPr>
            <w:r w:rsidRPr="00DE1300">
              <w:rPr>
                <w:sz w:val="20"/>
                <w:szCs w:val="20"/>
                <w:lang w:val="es-MX"/>
              </w:rPr>
              <w:drawing>
                <wp:inline distT="0" distB="0" distL="0" distR="0" wp14:anchorId="248730C2" wp14:editId="30C9F303">
                  <wp:extent cx="1358501" cy="695325"/>
                  <wp:effectExtent l="0" t="0" r="0" b="0"/>
                  <wp:docPr id="1913320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20239" name=""/>
                          <pic:cNvPicPr/>
                        </pic:nvPicPr>
                        <pic:blipFill>
                          <a:blip r:embed="rId21"/>
                          <a:stretch>
                            <a:fillRect/>
                          </a:stretch>
                        </pic:blipFill>
                        <pic:spPr>
                          <a:xfrm>
                            <a:off x="0" y="0"/>
                            <a:ext cx="1387593" cy="710215"/>
                          </a:xfrm>
                          <a:prstGeom prst="rect">
                            <a:avLst/>
                          </a:prstGeom>
                        </pic:spPr>
                      </pic:pic>
                    </a:graphicData>
                  </a:graphic>
                </wp:inline>
              </w:drawing>
            </w:r>
          </w:p>
          <w:p w14:paraId="4B930C43" w14:textId="4EE0E392" w:rsidR="00DE1300" w:rsidRPr="00BF1FF0" w:rsidRDefault="00DE1300" w:rsidP="00D74EFE">
            <w:pPr>
              <w:rPr>
                <w:sz w:val="20"/>
                <w:szCs w:val="20"/>
                <w:lang w:val="es-MX"/>
              </w:rPr>
            </w:pPr>
          </w:p>
        </w:tc>
      </w:tr>
      <w:tr w:rsidR="00D74EFE" w:rsidRPr="00BF1FF0" w14:paraId="1DFFB81A" w14:textId="634A4BB7" w:rsidTr="00DE1300">
        <w:tc>
          <w:tcPr>
            <w:tcW w:w="2093" w:type="dxa"/>
            <w:hideMark/>
          </w:tcPr>
          <w:p w14:paraId="06251D2A" w14:textId="77777777" w:rsidR="00D74EFE" w:rsidRPr="00BF1FF0" w:rsidRDefault="00D74EFE" w:rsidP="00D74EFE">
            <w:pPr>
              <w:spacing w:line="276" w:lineRule="auto"/>
              <w:rPr>
                <w:sz w:val="20"/>
                <w:szCs w:val="20"/>
                <w:lang w:val="es-MX"/>
              </w:rPr>
            </w:pPr>
            <w:r w:rsidRPr="00BF1FF0">
              <w:rPr>
                <w:b/>
                <w:bCs/>
                <w:sz w:val="20"/>
                <w:szCs w:val="20"/>
                <w:lang w:val="es-MX"/>
              </w:rPr>
              <w:t>Tono respetuoso</w:t>
            </w:r>
          </w:p>
        </w:tc>
        <w:tc>
          <w:tcPr>
            <w:tcW w:w="5132" w:type="dxa"/>
            <w:hideMark/>
          </w:tcPr>
          <w:p w14:paraId="58DC7EF7" w14:textId="77777777" w:rsidR="00D74EFE" w:rsidRPr="00BF1FF0" w:rsidRDefault="00D74EFE" w:rsidP="00D74EFE">
            <w:pPr>
              <w:spacing w:line="276" w:lineRule="auto"/>
              <w:rPr>
                <w:sz w:val="20"/>
                <w:szCs w:val="20"/>
                <w:lang w:val="es-MX"/>
              </w:rPr>
            </w:pPr>
            <w:r w:rsidRPr="00BF1FF0">
              <w:rPr>
                <w:sz w:val="20"/>
                <w:szCs w:val="20"/>
                <w:lang w:val="es-MX"/>
              </w:rPr>
              <w:t>Mantener cortesía y profesionalismo en toda interacción con los usuarios.</w:t>
            </w:r>
          </w:p>
        </w:tc>
        <w:tc>
          <w:tcPr>
            <w:tcW w:w="2737" w:type="dxa"/>
          </w:tcPr>
          <w:p w14:paraId="08D8129D" w14:textId="77777777" w:rsidR="00D74EFE" w:rsidRDefault="00D813B3" w:rsidP="00D74EFE">
            <w:pPr>
              <w:rPr>
                <w:sz w:val="20"/>
                <w:szCs w:val="20"/>
                <w:lang w:val="es-MX"/>
              </w:rPr>
            </w:pPr>
            <w:r w:rsidRPr="00D813B3">
              <w:rPr>
                <w:sz w:val="20"/>
                <w:szCs w:val="20"/>
                <w:lang w:val="es-MX"/>
              </w:rPr>
              <w:drawing>
                <wp:inline distT="0" distB="0" distL="0" distR="0" wp14:anchorId="25BD4956" wp14:editId="22D20A3C">
                  <wp:extent cx="915210" cy="1485900"/>
                  <wp:effectExtent l="0" t="0" r="0" b="0"/>
                  <wp:docPr id="3963300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30044" name=""/>
                          <pic:cNvPicPr/>
                        </pic:nvPicPr>
                        <pic:blipFill>
                          <a:blip r:embed="rId22"/>
                          <a:stretch>
                            <a:fillRect/>
                          </a:stretch>
                        </pic:blipFill>
                        <pic:spPr>
                          <a:xfrm>
                            <a:off x="0" y="0"/>
                            <a:ext cx="917667" cy="1489890"/>
                          </a:xfrm>
                          <a:prstGeom prst="rect">
                            <a:avLst/>
                          </a:prstGeom>
                        </pic:spPr>
                      </pic:pic>
                    </a:graphicData>
                  </a:graphic>
                </wp:inline>
              </w:drawing>
            </w:r>
          </w:p>
          <w:p w14:paraId="3447A278" w14:textId="63D60CFE" w:rsidR="00D813B3" w:rsidRPr="00BF1FF0" w:rsidRDefault="00D813B3" w:rsidP="00D74EFE">
            <w:pPr>
              <w:rPr>
                <w:sz w:val="20"/>
                <w:szCs w:val="20"/>
                <w:lang w:val="es-MX"/>
              </w:rPr>
            </w:pPr>
          </w:p>
        </w:tc>
      </w:tr>
      <w:tr w:rsidR="00D74EFE" w:rsidRPr="00BF1FF0" w14:paraId="54F95515" w14:textId="3B309A27" w:rsidTr="00DE1300">
        <w:tc>
          <w:tcPr>
            <w:tcW w:w="2093" w:type="dxa"/>
            <w:hideMark/>
          </w:tcPr>
          <w:p w14:paraId="76468646" w14:textId="77777777" w:rsidR="00D74EFE" w:rsidRPr="00BF1FF0" w:rsidRDefault="00D74EFE" w:rsidP="00D74EFE">
            <w:pPr>
              <w:spacing w:line="276" w:lineRule="auto"/>
              <w:rPr>
                <w:sz w:val="20"/>
                <w:szCs w:val="20"/>
                <w:lang w:val="es-MX"/>
              </w:rPr>
            </w:pPr>
            <w:r w:rsidRPr="00BF1FF0">
              <w:rPr>
                <w:b/>
                <w:bCs/>
                <w:sz w:val="20"/>
                <w:szCs w:val="20"/>
                <w:lang w:val="es-MX"/>
              </w:rPr>
              <w:t>Soluciones claras</w:t>
            </w:r>
          </w:p>
        </w:tc>
        <w:tc>
          <w:tcPr>
            <w:tcW w:w="5132" w:type="dxa"/>
            <w:hideMark/>
          </w:tcPr>
          <w:p w14:paraId="0A9A1A8D" w14:textId="77777777" w:rsidR="00D74EFE" w:rsidRPr="00BF1FF0" w:rsidRDefault="00D74EFE" w:rsidP="00D74EFE">
            <w:pPr>
              <w:spacing w:line="276" w:lineRule="auto"/>
              <w:rPr>
                <w:sz w:val="20"/>
                <w:szCs w:val="20"/>
                <w:lang w:val="es-MX"/>
              </w:rPr>
            </w:pPr>
            <w:r w:rsidRPr="00BF1FF0">
              <w:rPr>
                <w:sz w:val="20"/>
                <w:szCs w:val="20"/>
                <w:lang w:val="es-MX"/>
              </w:rPr>
              <w:t>Brindar respuestas concretas y orientadas a resolver la situación planteada.</w:t>
            </w:r>
          </w:p>
        </w:tc>
        <w:tc>
          <w:tcPr>
            <w:tcW w:w="2737" w:type="dxa"/>
          </w:tcPr>
          <w:p w14:paraId="2D8CE1C3" w14:textId="77777777" w:rsidR="00D74EFE" w:rsidRDefault="00672DC0" w:rsidP="00D74EFE">
            <w:pPr>
              <w:rPr>
                <w:sz w:val="20"/>
                <w:szCs w:val="20"/>
                <w:lang w:val="es-MX"/>
              </w:rPr>
            </w:pPr>
            <w:r w:rsidRPr="00672DC0">
              <w:rPr>
                <w:sz w:val="20"/>
                <w:szCs w:val="20"/>
                <w:lang w:val="es-MX"/>
              </w:rPr>
              <w:drawing>
                <wp:inline distT="0" distB="0" distL="0" distR="0" wp14:anchorId="5E9EDEA0" wp14:editId="1636C2A7">
                  <wp:extent cx="990600" cy="1433443"/>
                  <wp:effectExtent l="0" t="0" r="0" b="0"/>
                  <wp:docPr id="1082017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17150" name=""/>
                          <pic:cNvPicPr/>
                        </pic:nvPicPr>
                        <pic:blipFill>
                          <a:blip r:embed="rId23"/>
                          <a:stretch>
                            <a:fillRect/>
                          </a:stretch>
                        </pic:blipFill>
                        <pic:spPr>
                          <a:xfrm>
                            <a:off x="0" y="0"/>
                            <a:ext cx="993198" cy="1437203"/>
                          </a:xfrm>
                          <a:prstGeom prst="rect">
                            <a:avLst/>
                          </a:prstGeom>
                        </pic:spPr>
                      </pic:pic>
                    </a:graphicData>
                  </a:graphic>
                </wp:inline>
              </w:drawing>
            </w:r>
          </w:p>
          <w:p w14:paraId="5296ABB9" w14:textId="1DC661B3" w:rsidR="00672DC0" w:rsidRPr="00BF1FF0" w:rsidRDefault="00672DC0" w:rsidP="00D74EFE">
            <w:pPr>
              <w:rPr>
                <w:sz w:val="20"/>
                <w:szCs w:val="20"/>
                <w:lang w:val="es-MX"/>
              </w:rPr>
            </w:pPr>
          </w:p>
        </w:tc>
      </w:tr>
      <w:tr w:rsidR="00D74EFE" w:rsidRPr="00BF1FF0" w14:paraId="610C9C1A" w14:textId="7946C513" w:rsidTr="00DE1300">
        <w:tc>
          <w:tcPr>
            <w:tcW w:w="2093" w:type="dxa"/>
            <w:hideMark/>
          </w:tcPr>
          <w:p w14:paraId="7C41F9DE" w14:textId="77777777" w:rsidR="00D74EFE" w:rsidRPr="00BF1FF0" w:rsidRDefault="00D74EFE" w:rsidP="00D74EFE">
            <w:pPr>
              <w:spacing w:line="276" w:lineRule="auto"/>
              <w:rPr>
                <w:sz w:val="20"/>
                <w:szCs w:val="20"/>
                <w:lang w:val="es-MX"/>
              </w:rPr>
            </w:pPr>
            <w:r w:rsidRPr="00BF1FF0">
              <w:rPr>
                <w:b/>
                <w:bCs/>
                <w:sz w:val="20"/>
                <w:szCs w:val="20"/>
                <w:lang w:val="es-MX"/>
              </w:rPr>
              <w:t>Evitar discusiones</w:t>
            </w:r>
          </w:p>
        </w:tc>
        <w:tc>
          <w:tcPr>
            <w:tcW w:w="5132" w:type="dxa"/>
            <w:hideMark/>
          </w:tcPr>
          <w:p w14:paraId="0A1BA16E" w14:textId="77777777" w:rsidR="00D74EFE" w:rsidRPr="00BF1FF0" w:rsidRDefault="00D74EFE" w:rsidP="00D74EFE">
            <w:pPr>
              <w:spacing w:line="276" w:lineRule="auto"/>
              <w:rPr>
                <w:sz w:val="20"/>
                <w:szCs w:val="20"/>
                <w:lang w:val="es-MX"/>
              </w:rPr>
            </w:pPr>
            <w:r w:rsidRPr="00BF1FF0">
              <w:rPr>
                <w:sz w:val="20"/>
                <w:szCs w:val="20"/>
                <w:lang w:val="es-MX"/>
              </w:rPr>
              <w:t>No responder de forma impulsiva ni entrar en confrontaciones públicas.</w:t>
            </w:r>
          </w:p>
        </w:tc>
        <w:tc>
          <w:tcPr>
            <w:tcW w:w="2737" w:type="dxa"/>
          </w:tcPr>
          <w:p w14:paraId="0E619403" w14:textId="77777777" w:rsidR="00D74EFE" w:rsidRDefault="00F07F58" w:rsidP="00D74EFE">
            <w:pPr>
              <w:rPr>
                <w:sz w:val="20"/>
                <w:szCs w:val="20"/>
                <w:lang w:val="es-MX"/>
              </w:rPr>
            </w:pPr>
            <w:r w:rsidRPr="00F07F58">
              <w:rPr>
                <w:sz w:val="20"/>
                <w:szCs w:val="20"/>
                <w:lang w:val="es-MX"/>
              </w:rPr>
              <w:drawing>
                <wp:inline distT="0" distB="0" distL="0" distR="0" wp14:anchorId="49A9B01D" wp14:editId="35E7DC89">
                  <wp:extent cx="1060407" cy="1152525"/>
                  <wp:effectExtent l="0" t="0" r="6985" b="0"/>
                  <wp:docPr id="459602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02110" name=""/>
                          <pic:cNvPicPr/>
                        </pic:nvPicPr>
                        <pic:blipFill>
                          <a:blip r:embed="rId24"/>
                          <a:stretch>
                            <a:fillRect/>
                          </a:stretch>
                        </pic:blipFill>
                        <pic:spPr>
                          <a:xfrm>
                            <a:off x="0" y="0"/>
                            <a:ext cx="1064654" cy="1157141"/>
                          </a:xfrm>
                          <a:prstGeom prst="rect">
                            <a:avLst/>
                          </a:prstGeom>
                        </pic:spPr>
                      </pic:pic>
                    </a:graphicData>
                  </a:graphic>
                </wp:inline>
              </w:drawing>
            </w:r>
          </w:p>
          <w:p w14:paraId="2B03672F" w14:textId="21154FF8" w:rsidR="00F07F58" w:rsidRPr="00BF1FF0" w:rsidRDefault="00F07F58" w:rsidP="00D74EFE">
            <w:pPr>
              <w:rPr>
                <w:sz w:val="20"/>
                <w:szCs w:val="20"/>
                <w:lang w:val="es-MX"/>
              </w:rPr>
            </w:pPr>
          </w:p>
        </w:tc>
      </w:tr>
      <w:tr w:rsidR="00D74EFE" w:rsidRPr="00BF1FF0" w14:paraId="3377CD96" w14:textId="3C9A4486" w:rsidTr="00DE1300">
        <w:tc>
          <w:tcPr>
            <w:tcW w:w="2093" w:type="dxa"/>
            <w:hideMark/>
          </w:tcPr>
          <w:p w14:paraId="3BCD728E" w14:textId="77777777" w:rsidR="00D74EFE" w:rsidRPr="00BF1FF0" w:rsidRDefault="00D74EFE" w:rsidP="00D74EFE">
            <w:pPr>
              <w:spacing w:line="276" w:lineRule="auto"/>
              <w:rPr>
                <w:sz w:val="20"/>
                <w:szCs w:val="20"/>
                <w:lang w:val="es-MX"/>
              </w:rPr>
            </w:pPr>
            <w:r w:rsidRPr="00BF1FF0">
              <w:rPr>
                <w:b/>
                <w:bCs/>
                <w:sz w:val="20"/>
                <w:szCs w:val="20"/>
                <w:lang w:val="es-MX"/>
              </w:rPr>
              <w:t>Personalización</w:t>
            </w:r>
          </w:p>
        </w:tc>
        <w:tc>
          <w:tcPr>
            <w:tcW w:w="5132" w:type="dxa"/>
            <w:hideMark/>
          </w:tcPr>
          <w:p w14:paraId="53B074A5" w14:textId="77777777" w:rsidR="00D74EFE" w:rsidRPr="00BF1FF0" w:rsidRDefault="00D74EFE" w:rsidP="00D74EFE">
            <w:pPr>
              <w:spacing w:line="276" w:lineRule="auto"/>
              <w:rPr>
                <w:sz w:val="20"/>
                <w:szCs w:val="20"/>
                <w:lang w:val="es-MX"/>
              </w:rPr>
            </w:pPr>
            <w:r w:rsidRPr="00BF1FF0">
              <w:rPr>
                <w:sz w:val="20"/>
                <w:szCs w:val="20"/>
                <w:lang w:val="es-MX"/>
              </w:rPr>
              <w:t>Adaptar la respuesta al caso específico del usuario para generar cercanía.</w:t>
            </w:r>
          </w:p>
        </w:tc>
        <w:tc>
          <w:tcPr>
            <w:tcW w:w="2737" w:type="dxa"/>
          </w:tcPr>
          <w:p w14:paraId="13E165C2" w14:textId="77777777" w:rsidR="00D74EFE" w:rsidRDefault="0049595B" w:rsidP="00D74EFE">
            <w:pPr>
              <w:rPr>
                <w:sz w:val="20"/>
                <w:szCs w:val="20"/>
                <w:lang w:val="es-MX"/>
              </w:rPr>
            </w:pPr>
            <w:r w:rsidRPr="0049595B">
              <w:rPr>
                <w:sz w:val="20"/>
                <w:szCs w:val="20"/>
                <w:lang w:val="es-MX"/>
              </w:rPr>
              <w:drawing>
                <wp:inline distT="0" distB="0" distL="0" distR="0" wp14:anchorId="44A4F20D" wp14:editId="7AB07E30">
                  <wp:extent cx="1028700" cy="1157236"/>
                  <wp:effectExtent l="0" t="0" r="0" b="5080"/>
                  <wp:docPr id="980537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37995" name=""/>
                          <pic:cNvPicPr/>
                        </pic:nvPicPr>
                        <pic:blipFill>
                          <a:blip r:embed="rId25"/>
                          <a:stretch>
                            <a:fillRect/>
                          </a:stretch>
                        </pic:blipFill>
                        <pic:spPr>
                          <a:xfrm>
                            <a:off x="0" y="0"/>
                            <a:ext cx="1030541" cy="1159307"/>
                          </a:xfrm>
                          <a:prstGeom prst="rect">
                            <a:avLst/>
                          </a:prstGeom>
                        </pic:spPr>
                      </pic:pic>
                    </a:graphicData>
                  </a:graphic>
                </wp:inline>
              </w:drawing>
            </w:r>
          </w:p>
          <w:p w14:paraId="0543A957" w14:textId="7B6DF6E0" w:rsidR="0049595B" w:rsidRPr="00BF1FF0" w:rsidRDefault="0049595B" w:rsidP="00D74EFE">
            <w:pPr>
              <w:rPr>
                <w:sz w:val="20"/>
                <w:szCs w:val="20"/>
                <w:lang w:val="es-MX"/>
              </w:rPr>
            </w:pPr>
          </w:p>
        </w:tc>
      </w:tr>
    </w:tbl>
    <w:p w14:paraId="1616BFB2" w14:textId="77777777" w:rsidR="007A062A" w:rsidRPr="00BF1FF0" w:rsidRDefault="007A062A" w:rsidP="00BF1FF0">
      <w:pPr>
        <w:spacing w:before="240"/>
        <w:rPr>
          <w:sz w:val="20"/>
          <w:szCs w:val="20"/>
          <w:lang w:val="es-MX"/>
        </w:rPr>
      </w:pPr>
      <w:r w:rsidRPr="00BF1FF0">
        <w:rPr>
          <w:sz w:val="20"/>
          <w:szCs w:val="20"/>
          <w:lang w:val="es-MX"/>
        </w:rPr>
        <w:lastRenderedPageBreak/>
        <w:t>Uno de los aspectos más relevantes es el manejo de comentarios negativos. En estos casos, la marca debe actuar con profesionalismo, evitar respuestas impulsivas y enfocarse en brindar soluciones. Ignorar o eliminar comentarios negativos sin justificación puede afectar la confianza del público.</w:t>
      </w:r>
    </w:p>
    <w:p w14:paraId="01C4DF18" w14:textId="77777777" w:rsidR="007A062A" w:rsidRDefault="007A062A" w:rsidP="00BF1FF0">
      <w:pPr>
        <w:spacing w:before="240"/>
        <w:rPr>
          <w:sz w:val="20"/>
          <w:szCs w:val="20"/>
          <w:lang w:val="es-MX"/>
        </w:rPr>
      </w:pPr>
      <w:r w:rsidRPr="00BF1FF0">
        <w:rPr>
          <w:sz w:val="20"/>
          <w:szCs w:val="20"/>
          <w:lang w:val="es-MX"/>
        </w:rPr>
        <w:t>A continuación, se presenta un ejemplo aplicado:</w:t>
      </w:r>
    </w:p>
    <w:p w14:paraId="637CDA4E" w14:textId="529ABC05" w:rsidR="00F40352" w:rsidRDefault="00F40352" w:rsidP="00BF1FF0">
      <w:pPr>
        <w:spacing w:before="240"/>
        <w:rPr>
          <w:sz w:val="20"/>
          <w:szCs w:val="20"/>
          <w:lang w:val="es-MX"/>
        </w:rPr>
      </w:pPr>
      <w:r w:rsidRPr="00F40352">
        <w:rPr>
          <w:noProof/>
          <w:sz w:val="20"/>
          <w:szCs w:val="20"/>
        </w:rPr>
        <w:drawing>
          <wp:inline distT="0" distB="0" distL="0" distR="0" wp14:anchorId="152BE403" wp14:editId="583A37E2">
            <wp:extent cx="6017260" cy="2281881"/>
            <wp:effectExtent l="0" t="38100" r="0" b="23495"/>
            <wp:docPr id="1118943829" name="Diagram 1">
              <a:extLst xmlns:a="http://schemas.openxmlformats.org/drawingml/2006/main">
                <a:ext uri="{FF2B5EF4-FFF2-40B4-BE49-F238E27FC236}">
                  <a16:creationId xmlns:a16="http://schemas.microsoft.com/office/drawing/2014/main" id="{A17A936B-876A-329E-0F4C-D23DF4E47365}"/>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14:paraId="73DA1264" w14:textId="4C7EB4F7" w:rsidR="009F500A" w:rsidRPr="00BF1FF0" w:rsidRDefault="007A062A" w:rsidP="00BF1FF0">
      <w:pPr>
        <w:spacing w:before="240"/>
        <w:rPr>
          <w:sz w:val="20"/>
          <w:szCs w:val="20"/>
          <w:lang w:val="es-MX"/>
        </w:rPr>
      </w:pPr>
      <w:r w:rsidRPr="00BF1FF0">
        <w:rPr>
          <w:sz w:val="20"/>
          <w:szCs w:val="20"/>
          <w:lang w:val="es-MX"/>
        </w:rPr>
        <w:t>Este tipo de análisis es clave dentro del proceso de validación del contenido digital, ya que permite evaluar la calidad de la interacción con los usuarios.</w:t>
      </w:r>
    </w:p>
    <w:p w14:paraId="7FF2AB93" w14:textId="77777777" w:rsidR="009F500A" w:rsidRPr="00BF1FF0" w:rsidRDefault="009F500A" w:rsidP="00BF1FF0">
      <w:pPr>
        <w:spacing w:before="240"/>
        <w:rPr>
          <w:b/>
          <w:bCs/>
          <w:sz w:val="20"/>
          <w:szCs w:val="20"/>
          <w:lang w:val="es-MX"/>
        </w:rPr>
      </w:pPr>
      <w:r w:rsidRPr="00BF1FF0">
        <w:rPr>
          <w:b/>
          <w:bCs/>
          <w:sz w:val="20"/>
          <w:szCs w:val="20"/>
          <w:lang w:val="es-MX"/>
        </w:rPr>
        <w:t>1.5. Coherencia comunicativa de la marca</w:t>
      </w:r>
    </w:p>
    <w:p w14:paraId="1BAD1AEB" w14:textId="77777777" w:rsidR="009F500A" w:rsidRPr="00BF1FF0" w:rsidRDefault="009F500A" w:rsidP="00BF1FF0">
      <w:pPr>
        <w:spacing w:before="240"/>
        <w:rPr>
          <w:sz w:val="20"/>
          <w:szCs w:val="20"/>
          <w:lang w:val="es-MX"/>
        </w:rPr>
      </w:pPr>
      <w:r w:rsidRPr="00BF1FF0">
        <w:rPr>
          <w:sz w:val="20"/>
          <w:szCs w:val="20"/>
          <w:lang w:val="es-MX"/>
        </w:rPr>
        <w:t xml:space="preserve">La </w:t>
      </w:r>
      <w:r w:rsidRPr="00BF1FF0">
        <w:rPr>
          <w:b/>
          <w:bCs/>
          <w:sz w:val="20"/>
          <w:szCs w:val="20"/>
          <w:lang w:val="es-MX"/>
        </w:rPr>
        <w:t>coherencia comunicativa</w:t>
      </w:r>
      <w:r w:rsidRPr="00BF1FF0">
        <w:rPr>
          <w:sz w:val="20"/>
          <w:szCs w:val="20"/>
          <w:lang w:val="es-MX"/>
        </w:rPr>
        <w:t xml:space="preserve"> se refiere a la consistencia en el tono, estilo y mensaje que una marca utiliza en sus diferentes canales de comunicación. Este aspecto es fundamental para construir una identidad sólida y facilitar el reconocimiento por parte de los usuarios.</w:t>
      </w:r>
    </w:p>
    <w:p w14:paraId="696F794E" w14:textId="748D9234" w:rsidR="00EF10CF" w:rsidRPr="00BF1FF0" w:rsidRDefault="009F500A" w:rsidP="00BF1FF0">
      <w:pPr>
        <w:spacing w:before="240"/>
        <w:rPr>
          <w:sz w:val="20"/>
          <w:szCs w:val="20"/>
          <w:lang w:val="es-MX"/>
        </w:rPr>
      </w:pPr>
      <w:r w:rsidRPr="00BF1FF0">
        <w:rPr>
          <w:sz w:val="20"/>
          <w:szCs w:val="20"/>
          <w:lang w:val="es-MX"/>
        </w:rPr>
        <w:t>Una marca que mantiene coherencia en su comunicación transmite profesionalismo, organización y confianza. Por el contrario, una comunicación inconsistente puede generar confusión en la audiencia y afectar la percepción de la marca.</w:t>
      </w:r>
      <w:r w:rsidR="00F40352">
        <w:rPr>
          <w:sz w:val="20"/>
          <w:szCs w:val="20"/>
          <w:lang w:val="es-MX"/>
        </w:rPr>
        <w:t xml:space="preserve"> </w:t>
      </w:r>
      <w:r w:rsidRPr="00BF1FF0">
        <w:rPr>
          <w:sz w:val="20"/>
          <w:szCs w:val="20"/>
          <w:lang w:val="es-MX"/>
        </w:rPr>
        <w:t>A continuación, se presentan los principales elementos de la coherencia comunicativa:</w:t>
      </w:r>
    </w:p>
    <w:tbl>
      <w:tblPr>
        <w:tblStyle w:val="Tablaconcuadrcula"/>
        <w:tblW w:w="0" w:type="auto"/>
        <w:tblLook w:val="04A0" w:firstRow="1" w:lastRow="0" w:firstColumn="1" w:lastColumn="0" w:noHBand="0" w:noVBand="1"/>
      </w:tblPr>
      <w:tblGrid>
        <w:gridCol w:w="2122"/>
        <w:gridCol w:w="7796"/>
      </w:tblGrid>
      <w:tr w:rsidR="00356071" w:rsidRPr="00BF1FF0" w14:paraId="25AC9878" w14:textId="0FD5F52A" w:rsidTr="00E008E2">
        <w:tc>
          <w:tcPr>
            <w:tcW w:w="9918" w:type="dxa"/>
            <w:gridSpan w:val="2"/>
            <w:shd w:val="clear" w:color="auto" w:fill="9BBB59" w:themeFill="accent3"/>
          </w:tcPr>
          <w:p w14:paraId="056242E2" w14:textId="0C40E5A7" w:rsidR="00356071" w:rsidRPr="00BF1FF0" w:rsidRDefault="00356071" w:rsidP="00356071">
            <w:pPr>
              <w:spacing w:line="276" w:lineRule="auto"/>
              <w:jc w:val="center"/>
              <w:rPr>
                <w:b/>
                <w:bCs/>
                <w:sz w:val="20"/>
                <w:szCs w:val="20"/>
                <w:lang w:val="es-MX"/>
              </w:rPr>
            </w:pPr>
            <w:r>
              <w:rPr>
                <w:b/>
                <w:bCs/>
                <w:sz w:val="20"/>
                <w:szCs w:val="20"/>
                <w:lang w:val="es-MX"/>
              </w:rPr>
              <w:t>Acordeón</w:t>
            </w:r>
          </w:p>
        </w:tc>
      </w:tr>
      <w:tr w:rsidR="00356071" w:rsidRPr="00BF1FF0" w14:paraId="11D9785F" w14:textId="719EEC9B" w:rsidTr="00356071">
        <w:tc>
          <w:tcPr>
            <w:tcW w:w="2122" w:type="dxa"/>
            <w:hideMark/>
          </w:tcPr>
          <w:p w14:paraId="6961E831" w14:textId="77777777" w:rsidR="00356071" w:rsidRPr="00BF1FF0" w:rsidRDefault="00356071" w:rsidP="00356071">
            <w:pPr>
              <w:spacing w:line="276" w:lineRule="auto"/>
              <w:rPr>
                <w:sz w:val="20"/>
                <w:szCs w:val="20"/>
                <w:lang w:val="es-MX"/>
              </w:rPr>
            </w:pPr>
            <w:r w:rsidRPr="00BF1FF0">
              <w:rPr>
                <w:b/>
                <w:bCs/>
                <w:sz w:val="20"/>
                <w:szCs w:val="20"/>
                <w:lang w:val="es-MX"/>
              </w:rPr>
              <w:t>Tono uniforme</w:t>
            </w:r>
          </w:p>
        </w:tc>
        <w:tc>
          <w:tcPr>
            <w:tcW w:w="7796" w:type="dxa"/>
            <w:hideMark/>
          </w:tcPr>
          <w:p w14:paraId="6C158D45" w14:textId="77777777" w:rsidR="00356071" w:rsidRPr="00BF1FF0" w:rsidRDefault="00356071" w:rsidP="00356071">
            <w:pPr>
              <w:spacing w:line="276" w:lineRule="auto"/>
              <w:rPr>
                <w:sz w:val="20"/>
                <w:szCs w:val="20"/>
                <w:lang w:val="es-MX"/>
              </w:rPr>
            </w:pPr>
            <w:r w:rsidRPr="00BF1FF0">
              <w:rPr>
                <w:sz w:val="20"/>
                <w:szCs w:val="20"/>
                <w:lang w:val="es-MX"/>
              </w:rPr>
              <w:t>Mantener la misma forma de dirigirse al público en todos los canales digitales.</w:t>
            </w:r>
          </w:p>
        </w:tc>
      </w:tr>
      <w:tr w:rsidR="00356071" w:rsidRPr="00BF1FF0" w14:paraId="30EA0444" w14:textId="73EEE818" w:rsidTr="00356071">
        <w:tc>
          <w:tcPr>
            <w:tcW w:w="2122" w:type="dxa"/>
            <w:hideMark/>
          </w:tcPr>
          <w:p w14:paraId="5EEB81FE" w14:textId="77777777" w:rsidR="00356071" w:rsidRPr="00BF1FF0" w:rsidRDefault="00356071" w:rsidP="00356071">
            <w:pPr>
              <w:spacing w:line="276" w:lineRule="auto"/>
              <w:rPr>
                <w:sz w:val="20"/>
                <w:szCs w:val="20"/>
                <w:lang w:val="es-MX"/>
              </w:rPr>
            </w:pPr>
            <w:r w:rsidRPr="00BF1FF0">
              <w:rPr>
                <w:b/>
                <w:bCs/>
                <w:sz w:val="20"/>
                <w:szCs w:val="20"/>
                <w:lang w:val="es-MX"/>
              </w:rPr>
              <w:t>Lenguaje alineado</w:t>
            </w:r>
          </w:p>
        </w:tc>
        <w:tc>
          <w:tcPr>
            <w:tcW w:w="7796" w:type="dxa"/>
            <w:hideMark/>
          </w:tcPr>
          <w:p w14:paraId="0BE6D0EE" w14:textId="77777777" w:rsidR="00356071" w:rsidRPr="00BF1FF0" w:rsidRDefault="00356071" w:rsidP="00356071">
            <w:pPr>
              <w:spacing w:line="276" w:lineRule="auto"/>
              <w:rPr>
                <w:sz w:val="20"/>
                <w:szCs w:val="20"/>
                <w:lang w:val="es-MX"/>
              </w:rPr>
            </w:pPr>
            <w:r w:rsidRPr="00BF1FF0">
              <w:rPr>
                <w:sz w:val="20"/>
                <w:szCs w:val="20"/>
                <w:lang w:val="es-MX"/>
              </w:rPr>
              <w:t>Utilizar expresiones acordes con los valores, personalidad y propósito de la marca.</w:t>
            </w:r>
          </w:p>
        </w:tc>
      </w:tr>
      <w:tr w:rsidR="00356071" w:rsidRPr="00BF1FF0" w14:paraId="4047BDB6" w14:textId="67168A4E" w:rsidTr="00356071">
        <w:tc>
          <w:tcPr>
            <w:tcW w:w="2122" w:type="dxa"/>
            <w:hideMark/>
          </w:tcPr>
          <w:p w14:paraId="1CB27B53" w14:textId="77777777" w:rsidR="00356071" w:rsidRPr="00BF1FF0" w:rsidRDefault="00356071" w:rsidP="00356071">
            <w:pPr>
              <w:spacing w:line="276" w:lineRule="auto"/>
              <w:rPr>
                <w:sz w:val="20"/>
                <w:szCs w:val="20"/>
                <w:lang w:val="es-MX"/>
              </w:rPr>
            </w:pPr>
            <w:r w:rsidRPr="00BF1FF0">
              <w:rPr>
                <w:b/>
                <w:bCs/>
                <w:sz w:val="20"/>
                <w:szCs w:val="20"/>
                <w:lang w:val="es-MX"/>
              </w:rPr>
              <w:t>Identidad visual consistente</w:t>
            </w:r>
          </w:p>
        </w:tc>
        <w:tc>
          <w:tcPr>
            <w:tcW w:w="7796" w:type="dxa"/>
            <w:hideMark/>
          </w:tcPr>
          <w:p w14:paraId="0631D1BC" w14:textId="77777777" w:rsidR="00356071" w:rsidRPr="00BF1FF0" w:rsidRDefault="00356071" w:rsidP="00356071">
            <w:pPr>
              <w:spacing w:line="276" w:lineRule="auto"/>
              <w:rPr>
                <w:sz w:val="20"/>
                <w:szCs w:val="20"/>
                <w:lang w:val="es-MX"/>
              </w:rPr>
            </w:pPr>
            <w:r w:rsidRPr="00BF1FF0">
              <w:rPr>
                <w:sz w:val="20"/>
                <w:szCs w:val="20"/>
                <w:lang w:val="es-MX"/>
              </w:rPr>
              <w:t>Conservar colores, tipografías, logotipo y estilo gráfico institucional.</w:t>
            </w:r>
          </w:p>
        </w:tc>
      </w:tr>
      <w:tr w:rsidR="00356071" w:rsidRPr="00BF1FF0" w14:paraId="27D5F2B7" w14:textId="2712F236" w:rsidTr="00356071">
        <w:tc>
          <w:tcPr>
            <w:tcW w:w="2122" w:type="dxa"/>
            <w:hideMark/>
          </w:tcPr>
          <w:p w14:paraId="1B45D399" w14:textId="77777777" w:rsidR="00356071" w:rsidRPr="00BF1FF0" w:rsidRDefault="00356071" w:rsidP="00356071">
            <w:pPr>
              <w:spacing w:line="276" w:lineRule="auto"/>
              <w:rPr>
                <w:sz w:val="20"/>
                <w:szCs w:val="20"/>
                <w:lang w:val="es-MX"/>
              </w:rPr>
            </w:pPr>
            <w:r w:rsidRPr="00BF1FF0">
              <w:rPr>
                <w:b/>
                <w:bCs/>
                <w:sz w:val="20"/>
                <w:szCs w:val="20"/>
                <w:lang w:val="es-MX"/>
              </w:rPr>
              <w:t>Mensajes claros y consistentes</w:t>
            </w:r>
          </w:p>
        </w:tc>
        <w:tc>
          <w:tcPr>
            <w:tcW w:w="7796" w:type="dxa"/>
            <w:hideMark/>
          </w:tcPr>
          <w:p w14:paraId="60D35E4F" w14:textId="77777777" w:rsidR="00356071" w:rsidRPr="00BF1FF0" w:rsidRDefault="00356071" w:rsidP="00356071">
            <w:pPr>
              <w:spacing w:line="276" w:lineRule="auto"/>
              <w:rPr>
                <w:sz w:val="20"/>
                <w:szCs w:val="20"/>
                <w:lang w:val="es-MX"/>
              </w:rPr>
            </w:pPr>
            <w:r w:rsidRPr="00BF1FF0">
              <w:rPr>
                <w:sz w:val="20"/>
                <w:szCs w:val="20"/>
                <w:lang w:val="es-MX"/>
              </w:rPr>
              <w:t>Comunicar ideas comprensibles y congruentes con la estrategia de comunicación.</w:t>
            </w:r>
          </w:p>
        </w:tc>
      </w:tr>
    </w:tbl>
    <w:p w14:paraId="55CD0D2D" w14:textId="77777777" w:rsidR="009F500A" w:rsidRPr="00BF1FF0" w:rsidRDefault="009F500A" w:rsidP="00BF1FF0">
      <w:pPr>
        <w:spacing w:before="240"/>
        <w:rPr>
          <w:sz w:val="20"/>
          <w:szCs w:val="20"/>
          <w:lang w:val="es-MX"/>
        </w:rPr>
      </w:pPr>
      <w:r w:rsidRPr="00BF1FF0">
        <w:rPr>
          <w:sz w:val="20"/>
          <w:szCs w:val="20"/>
          <w:lang w:val="es-MX"/>
        </w:rPr>
        <w:t>En el proceso de validación del contenido digital, la coherencia es un criterio clave, ya que permite verificar si el contenido está alineado con la estrategia de comunicación y con la identidad de la marca.</w:t>
      </w:r>
    </w:p>
    <w:p w14:paraId="367F681E" w14:textId="77777777" w:rsidR="009F500A" w:rsidRPr="00BF1FF0" w:rsidRDefault="009F500A" w:rsidP="00BF1FF0">
      <w:pPr>
        <w:spacing w:before="240"/>
        <w:rPr>
          <w:b/>
          <w:bCs/>
          <w:sz w:val="20"/>
          <w:szCs w:val="20"/>
          <w:lang w:val="es-MX"/>
        </w:rPr>
      </w:pPr>
      <w:r w:rsidRPr="00BF1FF0">
        <w:rPr>
          <w:b/>
          <w:bCs/>
          <w:sz w:val="20"/>
          <w:szCs w:val="20"/>
          <w:lang w:val="es-MX"/>
        </w:rPr>
        <w:t>1.6. Actividad práctica</w:t>
      </w:r>
    </w:p>
    <w:p w14:paraId="41FEC2AB" w14:textId="0653A708" w:rsidR="00410A2F" w:rsidRDefault="00410A2F" w:rsidP="00410A2F">
      <w:pPr>
        <w:spacing w:before="240"/>
        <w:rPr>
          <w:sz w:val="20"/>
          <w:szCs w:val="20"/>
          <w:lang w:val="es-MX"/>
        </w:rPr>
      </w:pPr>
      <w:r w:rsidRPr="00410A2F">
        <w:rPr>
          <w:sz w:val="20"/>
          <w:szCs w:val="20"/>
          <w:lang w:val="es-MX"/>
        </w:rPr>
        <w:t>La siguiente actividad permite aplicar los protocolos de comunicación digital en situaciones frecuentes dentro de las redes sociales.</w:t>
      </w:r>
      <w:r>
        <w:rPr>
          <w:sz w:val="20"/>
          <w:szCs w:val="20"/>
          <w:lang w:val="es-MX"/>
        </w:rPr>
        <w:t xml:space="preserve"> </w:t>
      </w:r>
      <w:r w:rsidRPr="00410A2F">
        <w:rPr>
          <w:sz w:val="20"/>
          <w:szCs w:val="20"/>
          <w:lang w:val="es-MX"/>
        </w:rPr>
        <w:t>Analice las siguientes situaciones y proponga una respuesta adecuada:</w:t>
      </w:r>
    </w:p>
    <w:p w14:paraId="2A37C417" w14:textId="77777777" w:rsidR="00410A2F" w:rsidRPr="00410A2F" w:rsidRDefault="00410A2F" w:rsidP="00410A2F">
      <w:pPr>
        <w:spacing w:before="240"/>
        <w:rPr>
          <w:sz w:val="20"/>
          <w:szCs w:val="20"/>
          <w:lang w:val="es-MX"/>
        </w:rPr>
      </w:pPr>
    </w:p>
    <w:tbl>
      <w:tblPr>
        <w:tblStyle w:val="Tablaconcuadrcula"/>
        <w:tblW w:w="0" w:type="auto"/>
        <w:tblLook w:val="04A0" w:firstRow="1" w:lastRow="0" w:firstColumn="1" w:lastColumn="0" w:noHBand="0" w:noVBand="1"/>
      </w:tblPr>
      <w:tblGrid>
        <w:gridCol w:w="2405"/>
        <w:gridCol w:w="4961"/>
        <w:gridCol w:w="2596"/>
      </w:tblGrid>
      <w:tr w:rsidR="00410A2F" w:rsidRPr="00410A2F" w14:paraId="2171DC54" w14:textId="645292D3" w:rsidTr="00927219">
        <w:tc>
          <w:tcPr>
            <w:tcW w:w="9962" w:type="dxa"/>
            <w:gridSpan w:val="3"/>
            <w:shd w:val="clear" w:color="auto" w:fill="9BBB59" w:themeFill="accent3"/>
          </w:tcPr>
          <w:p w14:paraId="4ED7A09D" w14:textId="6B12E7DC" w:rsidR="00410A2F" w:rsidRPr="00410A2F" w:rsidRDefault="00410A2F" w:rsidP="00410A2F">
            <w:pPr>
              <w:jc w:val="center"/>
              <w:rPr>
                <w:b/>
                <w:bCs/>
                <w:sz w:val="20"/>
                <w:szCs w:val="20"/>
                <w:lang w:val="es-MX"/>
              </w:rPr>
            </w:pPr>
            <w:r>
              <w:rPr>
                <w:b/>
                <w:bCs/>
                <w:sz w:val="20"/>
                <w:szCs w:val="20"/>
                <w:lang w:val="es-MX"/>
              </w:rPr>
              <w:t>Slide</w:t>
            </w:r>
          </w:p>
        </w:tc>
      </w:tr>
      <w:tr w:rsidR="00410A2F" w:rsidRPr="00410A2F" w14:paraId="0B326CD3" w14:textId="41397975" w:rsidTr="00410A2F">
        <w:tc>
          <w:tcPr>
            <w:tcW w:w="2405" w:type="dxa"/>
            <w:hideMark/>
          </w:tcPr>
          <w:p w14:paraId="281E3911" w14:textId="77777777" w:rsidR="00410A2F" w:rsidRPr="00410A2F" w:rsidRDefault="00410A2F" w:rsidP="00410A2F">
            <w:pPr>
              <w:spacing w:line="276" w:lineRule="auto"/>
              <w:rPr>
                <w:sz w:val="20"/>
                <w:szCs w:val="20"/>
                <w:lang w:val="es-MX"/>
              </w:rPr>
            </w:pPr>
            <w:r w:rsidRPr="00410A2F">
              <w:rPr>
                <w:b/>
                <w:bCs/>
                <w:sz w:val="20"/>
                <w:szCs w:val="20"/>
                <w:lang w:val="es-MX"/>
              </w:rPr>
              <w:t>Comentario negativo sobre un producto</w:t>
            </w:r>
          </w:p>
        </w:tc>
        <w:tc>
          <w:tcPr>
            <w:tcW w:w="4961" w:type="dxa"/>
            <w:hideMark/>
          </w:tcPr>
          <w:p w14:paraId="2A7FFDA5" w14:textId="77777777" w:rsidR="00410A2F" w:rsidRPr="00410A2F" w:rsidRDefault="00410A2F" w:rsidP="00410A2F">
            <w:pPr>
              <w:spacing w:line="276" w:lineRule="auto"/>
              <w:rPr>
                <w:sz w:val="20"/>
                <w:szCs w:val="20"/>
                <w:lang w:val="es-MX"/>
              </w:rPr>
            </w:pPr>
            <w:r w:rsidRPr="00410A2F">
              <w:rPr>
                <w:sz w:val="20"/>
                <w:szCs w:val="20"/>
                <w:lang w:val="es-MX"/>
              </w:rPr>
              <w:t>Lamentamos lo ocurrido. Queremos conocer tu caso para brindarte una solución. Escríbenos por mensaje privado.</w:t>
            </w:r>
          </w:p>
        </w:tc>
        <w:tc>
          <w:tcPr>
            <w:tcW w:w="2596" w:type="dxa"/>
          </w:tcPr>
          <w:p w14:paraId="05E16987" w14:textId="77777777" w:rsidR="00410A2F" w:rsidRDefault="00D449AF" w:rsidP="00410A2F">
            <w:pPr>
              <w:rPr>
                <w:sz w:val="20"/>
                <w:szCs w:val="20"/>
                <w:lang w:val="es-MX"/>
              </w:rPr>
            </w:pPr>
            <w:r w:rsidRPr="00D449AF">
              <w:rPr>
                <w:sz w:val="20"/>
                <w:szCs w:val="20"/>
                <w:lang w:val="es-MX"/>
              </w:rPr>
              <w:drawing>
                <wp:inline distT="0" distB="0" distL="0" distR="0" wp14:anchorId="3F803256" wp14:editId="03AEE7AB">
                  <wp:extent cx="1333500" cy="747439"/>
                  <wp:effectExtent l="0" t="0" r="0" b="0"/>
                  <wp:docPr id="356462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62978" name=""/>
                          <pic:cNvPicPr/>
                        </pic:nvPicPr>
                        <pic:blipFill>
                          <a:blip r:embed="rId31"/>
                          <a:stretch>
                            <a:fillRect/>
                          </a:stretch>
                        </pic:blipFill>
                        <pic:spPr>
                          <a:xfrm>
                            <a:off x="0" y="0"/>
                            <a:ext cx="1353761" cy="758796"/>
                          </a:xfrm>
                          <a:prstGeom prst="rect">
                            <a:avLst/>
                          </a:prstGeom>
                        </pic:spPr>
                      </pic:pic>
                    </a:graphicData>
                  </a:graphic>
                </wp:inline>
              </w:drawing>
            </w:r>
          </w:p>
          <w:p w14:paraId="54F54FD9" w14:textId="715E08B0" w:rsidR="00D449AF" w:rsidRPr="00410A2F" w:rsidRDefault="00D449AF" w:rsidP="00410A2F">
            <w:pPr>
              <w:rPr>
                <w:sz w:val="20"/>
                <w:szCs w:val="20"/>
                <w:lang w:val="es-MX"/>
              </w:rPr>
            </w:pPr>
          </w:p>
        </w:tc>
      </w:tr>
      <w:tr w:rsidR="00410A2F" w:rsidRPr="00410A2F" w14:paraId="79FF3050" w14:textId="62052992" w:rsidTr="00410A2F">
        <w:tc>
          <w:tcPr>
            <w:tcW w:w="2405" w:type="dxa"/>
            <w:hideMark/>
          </w:tcPr>
          <w:p w14:paraId="288591E0" w14:textId="77777777" w:rsidR="00410A2F" w:rsidRPr="00410A2F" w:rsidRDefault="00410A2F" w:rsidP="00410A2F">
            <w:pPr>
              <w:spacing w:line="276" w:lineRule="auto"/>
              <w:rPr>
                <w:sz w:val="20"/>
                <w:szCs w:val="20"/>
                <w:lang w:val="es-MX"/>
              </w:rPr>
            </w:pPr>
            <w:r w:rsidRPr="00410A2F">
              <w:rPr>
                <w:b/>
                <w:bCs/>
                <w:sz w:val="20"/>
                <w:szCs w:val="20"/>
                <w:lang w:val="es-MX"/>
              </w:rPr>
              <w:t>Solicitud de información por mensaje privado</w:t>
            </w:r>
          </w:p>
        </w:tc>
        <w:tc>
          <w:tcPr>
            <w:tcW w:w="4961" w:type="dxa"/>
            <w:hideMark/>
          </w:tcPr>
          <w:p w14:paraId="273A1332" w14:textId="77777777" w:rsidR="00410A2F" w:rsidRPr="00410A2F" w:rsidRDefault="00410A2F" w:rsidP="00410A2F">
            <w:pPr>
              <w:spacing w:line="276" w:lineRule="auto"/>
              <w:rPr>
                <w:sz w:val="20"/>
                <w:szCs w:val="20"/>
                <w:lang w:val="es-MX"/>
              </w:rPr>
            </w:pPr>
            <w:r w:rsidRPr="00410A2F">
              <w:rPr>
                <w:sz w:val="20"/>
                <w:szCs w:val="20"/>
                <w:lang w:val="es-MX"/>
              </w:rPr>
              <w:t>Gracias por contactarnos. Con gusto te compartimos la información solicitada. ¿Qué producto o servicio deseas consultar?</w:t>
            </w:r>
          </w:p>
        </w:tc>
        <w:tc>
          <w:tcPr>
            <w:tcW w:w="2596" w:type="dxa"/>
          </w:tcPr>
          <w:p w14:paraId="3CF958E0" w14:textId="77777777" w:rsidR="00410A2F" w:rsidRDefault="009C366A" w:rsidP="00410A2F">
            <w:pPr>
              <w:rPr>
                <w:sz w:val="20"/>
                <w:szCs w:val="20"/>
                <w:lang w:val="es-MX"/>
              </w:rPr>
            </w:pPr>
            <w:r w:rsidRPr="009C366A">
              <w:rPr>
                <w:sz w:val="20"/>
                <w:szCs w:val="20"/>
                <w:lang w:val="es-MX"/>
              </w:rPr>
              <w:drawing>
                <wp:inline distT="0" distB="0" distL="0" distR="0" wp14:anchorId="4B0662B9" wp14:editId="58118B8A">
                  <wp:extent cx="1344594" cy="923925"/>
                  <wp:effectExtent l="0" t="0" r="8255" b="0"/>
                  <wp:docPr id="1486176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76151" name=""/>
                          <pic:cNvPicPr/>
                        </pic:nvPicPr>
                        <pic:blipFill>
                          <a:blip r:embed="rId32"/>
                          <a:stretch>
                            <a:fillRect/>
                          </a:stretch>
                        </pic:blipFill>
                        <pic:spPr>
                          <a:xfrm>
                            <a:off x="0" y="0"/>
                            <a:ext cx="1364753" cy="937777"/>
                          </a:xfrm>
                          <a:prstGeom prst="rect">
                            <a:avLst/>
                          </a:prstGeom>
                        </pic:spPr>
                      </pic:pic>
                    </a:graphicData>
                  </a:graphic>
                </wp:inline>
              </w:drawing>
            </w:r>
          </w:p>
          <w:p w14:paraId="7B18BBE6" w14:textId="0B0E9F6A" w:rsidR="009C366A" w:rsidRPr="00410A2F" w:rsidRDefault="009C366A" w:rsidP="00410A2F">
            <w:pPr>
              <w:rPr>
                <w:sz w:val="20"/>
                <w:szCs w:val="20"/>
                <w:lang w:val="es-MX"/>
              </w:rPr>
            </w:pPr>
          </w:p>
        </w:tc>
      </w:tr>
      <w:tr w:rsidR="00410A2F" w:rsidRPr="00410A2F" w14:paraId="14CD969F" w14:textId="7EED5C0A" w:rsidTr="00410A2F">
        <w:tc>
          <w:tcPr>
            <w:tcW w:w="2405" w:type="dxa"/>
            <w:hideMark/>
          </w:tcPr>
          <w:p w14:paraId="4DED7462" w14:textId="77777777" w:rsidR="00410A2F" w:rsidRPr="00410A2F" w:rsidRDefault="00410A2F" w:rsidP="00410A2F">
            <w:pPr>
              <w:spacing w:line="276" w:lineRule="auto"/>
              <w:rPr>
                <w:sz w:val="20"/>
                <w:szCs w:val="20"/>
                <w:lang w:val="es-MX"/>
              </w:rPr>
            </w:pPr>
            <w:r w:rsidRPr="00410A2F">
              <w:rPr>
                <w:b/>
                <w:bCs/>
                <w:sz w:val="20"/>
                <w:szCs w:val="20"/>
                <w:lang w:val="es-MX"/>
              </w:rPr>
              <w:t>Crítica pública a la marca</w:t>
            </w:r>
          </w:p>
        </w:tc>
        <w:tc>
          <w:tcPr>
            <w:tcW w:w="4961" w:type="dxa"/>
            <w:hideMark/>
          </w:tcPr>
          <w:p w14:paraId="2996AF3E" w14:textId="77777777" w:rsidR="00410A2F" w:rsidRPr="00410A2F" w:rsidRDefault="00410A2F" w:rsidP="00410A2F">
            <w:pPr>
              <w:spacing w:line="276" w:lineRule="auto"/>
              <w:rPr>
                <w:sz w:val="20"/>
                <w:szCs w:val="20"/>
                <w:lang w:val="es-MX"/>
              </w:rPr>
            </w:pPr>
            <w:r w:rsidRPr="00410A2F">
              <w:rPr>
                <w:sz w:val="20"/>
                <w:szCs w:val="20"/>
                <w:lang w:val="es-MX"/>
              </w:rPr>
              <w:t>Agradecemos tu comentario. Valoramos tu opinión y revisaremos la situación para brindarte una respuesta adecuada.</w:t>
            </w:r>
          </w:p>
        </w:tc>
        <w:tc>
          <w:tcPr>
            <w:tcW w:w="2596" w:type="dxa"/>
          </w:tcPr>
          <w:p w14:paraId="4B2A12DD" w14:textId="77777777" w:rsidR="00410A2F" w:rsidRDefault="00AC1A56" w:rsidP="00410A2F">
            <w:pPr>
              <w:rPr>
                <w:sz w:val="20"/>
                <w:szCs w:val="20"/>
                <w:lang w:val="es-MX"/>
              </w:rPr>
            </w:pPr>
            <w:r w:rsidRPr="00AC1A56">
              <w:rPr>
                <w:sz w:val="20"/>
                <w:szCs w:val="20"/>
                <w:lang w:val="es-MX"/>
              </w:rPr>
              <w:drawing>
                <wp:inline distT="0" distB="0" distL="0" distR="0" wp14:anchorId="1B4203BB" wp14:editId="1ADC082B">
                  <wp:extent cx="1370629" cy="790937"/>
                  <wp:effectExtent l="0" t="0" r="1270" b="9525"/>
                  <wp:docPr id="1075078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78282" name=""/>
                          <pic:cNvPicPr/>
                        </pic:nvPicPr>
                        <pic:blipFill>
                          <a:blip r:embed="rId33"/>
                          <a:stretch>
                            <a:fillRect/>
                          </a:stretch>
                        </pic:blipFill>
                        <pic:spPr>
                          <a:xfrm>
                            <a:off x="0" y="0"/>
                            <a:ext cx="1393918" cy="804376"/>
                          </a:xfrm>
                          <a:prstGeom prst="rect">
                            <a:avLst/>
                          </a:prstGeom>
                        </pic:spPr>
                      </pic:pic>
                    </a:graphicData>
                  </a:graphic>
                </wp:inline>
              </w:drawing>
            </w:r>
          </w:p>
          <w:p w14:paraId="72F0E4A4" w14:textId="32A26679" w:rsidR="00AC1A56" w:rsidRPr="00410A2F" w:rsidRDefault="00AC1A56" w:rsidP="00410A2F">
            <w:pPr>
              <w:rPr>
                <w:sz w:val="20"/>
                <w:szCs w:val="20"/>
                <w:lang w:val="es-MX"/>
              </w:rPr>
            </w:pPr>
          </w:p>
        </w:tc>
      </w:tr>
    </w:tbl>
    <w:p w14:paraId="2E1814F9" w14:textId="77777777" w:rsidR="00410A2F" w:rsidRDefault="00410A2F" w:rsidP="00410A2F">
      <w:pPr>
        <w:spacing w:before="240"/>
        <w:rPr>
          <w:sz w:val="20"/>
          <w:szCs w:val="20"/>
          <w:lang w:val="es-MX"/>
        </w:rPr>
      </w:pPr>
      <w:r w:rsidRPr="00410A2F">
        <w:rPr>
          <w:sz w:val="20"/>
          <w:szCs w:val="20"/>
          <w:lang w:val="es-MX"/>
        </w:rPr>
        <w:t>Para orientar el desarrollo de la actividad, tenga en cuenta los siguientes criterios:</w:t>
      </w:r>
    </w:p>
    <w:p w14:paraId="2E61851B" w14:textId="77777777" w:rsidR="00410A2F" w:rsidRPr="00410A2F" w:rsidRDefault="00410A2F" w:rsidP="00410A2F">
      <w:pPr>
        <w:spacing w:before="240"/>
        <w:rPr>
          <w:sz w:val="20"/>
          <w:szCs w:val="20"/>
          <w:lang w:val="es-MX"/>
        </w:rPr>
      </w:pPr>
    </w:p>
    <w:tbl>
      <w:tblPr>
        <w:tblStyle w:val="Tablaconcuadrcula"/>
        <w:tblW w:w="0" w:type="auto"/>
        <w:tblLook w:val="04A0" w:firstRow="1" w:lastRow="0" w:firstColumn="1" w:lastColumn="0" w:noHBand="0" w:noVBand="1"/>
      </w:tblPr>
      <w:tblGrid>
        <w:gridCol w:w="2689"/>
        <w:gridCol w:w="7273"/>
      </w:tblGrid>
      <w:tr w:rsidR="00410A2F" w14:paraId="126CD560" w14:textId="77777777" w:rsidTr="00410A2F">
        <w:tc>
          <w:tcPr>
            <w:tcW w:w="2689" w:type="dxa"/>
          </w:tcPr>
          <w:p w14:paraId="32098962" w14:textId="0CD8E48C" w:rsidR="00410A2F" w:rsidRDefault="005A65DE" w:rsidP="00410A2F">
            <w:pPr>
              <w:rPr>
                <w:sz w:val="20"/>
                <w:szCs w:val="20"/>
                <w:lang w:val="es-MX"/>
              </w:rPr>
            </w:pPr>
            <w:r w:rsidRPr="005A65DE">
              <w:rPr>
                <w:sz w:val="20"/>
                <w:szCs w:val="20"/>
                <w:lang w:val="es-MX"/>
              </w:rPr>
              <w:drawing>
                <wp:inline distT="0" distB="0" distL="0" distR="0" wp14:anchorId="77C47525" wp14:editId="50CADCB8">
                  <wp:extent cx="1524429" cy="1009650"/>
                  <wp:effectExtent l="0" t="0" r="0" b="0"/>
                  <wp:docPr id="660304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04854" name=""/>
                          <pic:cNvPicPr/>
                        </pic:nvPicPr>
                        <pic:blipFill>
                          <a:blip r:embed="rId34"/>
                          <a:stretch>
                            <a:fillRect/>
                          </a:stretch>
                        </pic:blipFill>
                        <pic:spPr>
                          <a:xfrm>
                            <a:off x="0" y="0"/>
                            <a:ext cx="1532300" cy="1014863"/>
                          </a:xfrm>
                          <a:prstGeom prst="rect">
                            <a:avLst/>
                          </a:prstGeom>
                        </pic:spPr>
                      </pic:pic>
                    </a:graphicData>
                  </a:graphic>
                </wp:inline>
              </w:drawing>
            </w:r>
          </w:p>
        </w:tc>
        <w:tc>
          <w:tcPr>
            <w:tcW w:w="7273" w:type="dxa"/>
          </w:tcPr>
          <w:p w14:paraId="523B1185" w14:textId="77777777" w:rsidR="00410A2F" w:rsidRPr="00410A2F" w:rsidRDefault="00410A2F" w:rsidP="00410A2F">
            <w:pPr>
              <w:numPr>
                <w:ilvl w:val="0"/>
                <w:numId w:val="69"/>
              </w:numPr>
              <w:spacing w:line="276" w:lineRule="auto"/>
              <w:rPr>
                <w:sz w:val="20"/>
                <w:szCs w:val="20"/>
                <w:lang w:val="es-MX"/>
              </w:rPr>
            </w:pPr>
            <w:r w:rsidRPr="00410A2F">
              <w:rPr>
                <w:b/>
                <w:bCs/>
                <w:sz w:val="20"/>
                <w:szCs w:val="20"/>
                <w:lang w:val="es-MX"/>
              </w:rPr>
              <w:t>Redactar respuestas adecuadas:</w:t>
            </w:r>
            <w:r w:rsidRPr="00410A2F">
              <w:rPr>
                <w:sz w:val="20"/>
                <w:szCs w:val="20"/>
                <w:lang w:val="es-MX"/>
              </w:rPr>
              <w:t xml:space="preserve"> utilizar mensajes claros, cordiales y orientados a la solución. </w:t>
            </w:r>
          </w:p>
          <w:p w14:paraId="6FE40A8D" w14:textId="77777777" w:rsidR="00410A2F" w:rsidRDefault="00410A2F" w:rsidP="00410A2F">
            <w:pPr>
              <w:numPr>
                <w:ilvl w:val="0"/>
                <w:numId w:val="69"/>
              </w:numPr>
              <w:spacing w:line="276" w:lineRule="auto"/>
              <w:rPr>
                <w:sz w:val="20"/>
                <w:szCs w:val="20"/>
                <w:lang w:val="es-MX"/>
              </w:rPr>
            </w:pPr>
            <w:r w:rsidRPr="00410A2F">
              <w:rPr>
                <w:b/>
                <w:bCs/>
                <w:sz w:val="20"/>
                <w:szCs w:val="20"/>
                <w:lang w:val="es-MX"/>
              </w:rPr>
              <w:t>Aplicar normas de netiqueta:</w:t>
            </w:r>
            <w:r w:rsidRPr="00410A2F">
              <w:rPr>
                <w:sz w:val="20"/>
                <w:szCs w:val="20"/>
                <w:lang w:val="es-MX"/>
              </w:rPr>
              <w:t xml:space="preserve"> mantener respeto, empatía y responsabilidad en cada respuesta. </w:t>
            </w:r>
          </w:p>
          <w:p w14:paraId="32E83CAF" w14:textId="0AAB7CEB" w:rsidR="00410A2F" w:rsidRPr="00410A2F" w:rsidRDefault="00410A2F" w:rsidP="00410A2F">
            <w:pPr>
              <w:numPr>
                <w:ilvl w:val="0"/>
                <w:numId w:val="69"/>
              </w:numPr>
              <w:spacing w:line="276" w:lineRule="auto"/>
              <w:rPr>
                <w:sz w:val="20"/>
                <w:szCs w:val="20"/>
                <w:lang w:val="es-MX"/>
              </w:rPr>
            </w:pPr>
            <w:r w:rsidRPr="00410A2F">
              <w:rPr>
                <w:b/>
                <w:bCs/>
                <w:sz w:val="20"/>
                <w:szCs w:val="20"/>
                <w:lang w:val="es-MX"/>
              </w:rPr>
              <w:t>Mantener coherencia comunicativa:</w:t>
            </w:r>
            <w:r w:rsidRPr="00410A2F">
              <w:rPr>
                <w:sz w:val="20"/>
                <w:szCs w:val="20"/>
                <w:lang w:val="es-MX"/>
              </w:rPr>
              <w:t xml:space="preserve"> usar tono, estilo y lenguaje acordes con la identidad de la marca.</w:t>
            </w:r>
          </w:p>
        </w:tc>
      </w:tr>
    </w:tbl>
    <w:p w14:paraId="75C00A12" w14:textId="0924A8C5" w:rsidR="00EE1D35" w:rsidRPr="00410A2F" w:rsidRDefault="00410A2F" w:rsidP="00410A2F">
      <w:pPr>
        <w:spacing w:before="240"/>
        <w:rPr>
          <w:sz w:val="20"/>
          <w:szCs w:val="20"/>
          <w:lang w:val="es-MX"/>
        </w:rPr>
      </w:pPr>
      <w:r w:rsidRPr="00410A2F">
        <w:rPr>
          <w:sz w:val="20"/>
          <w:szCs w:val="20"/>
          <w:lang w:val="es-MX"/>
        </w:rPr>
        <w:t>Esta actividad permite fortalecer la capacidad de respuesta estratégica en escenarios reales de interacción digital.</w:t>
      </w:r>
    </w:p>
    <w:p w14:paraId="222A1CA2" w14:textId="495B1511" w:rsidR="00324019" w:rsidRPr="00410A2F" w:rsidRDefault="00BD3420" w:rsidP="00BF1FF0">
      <w:pPr>
        <w:pStyle w:val="Ttulo1"/>
        <w:numPr>
          <w:ilvl w:val="1"/>
          <w:numId w:val="69"/>
        </w:numPr>
        <w:spacing w:before="240"/>
        <w:rPr>
          <w:sz w:val="20"/>
          <w:szCs w:val="20"/>
        </w:rPr>
      </w:pPr>
      <w:bookmarkStart w:id="1" w:name="_Toc227759047"/>
      <w:r w:rsidRPr="00BF1FF0">
        <w:rPr>
          <w:sz w:val="20"/>
          <w:szCs w:val="20"/>
        </w:rPr>
        <w:t>Verificación de la estructura del contenido digital</w:t>
      </w:r>
      <w:bookmarkEnd w:id="1"/>
    </w:p>
    <w:p w14:paraId="501C6AF3" w14:textId="51F60987" w:rsidR="00E30150" w:rsidRDefault="00E30150" w:rsidP="00BF1FF0">
      <w:pPr>
        <w:spacing w:before="240"/>
        <w:rPr>
          <w:sz w:val="20"/>
          <w:szCs w:val="20"/>
        </w:rPr>
      </w:pPr>
      <w:r w:rsidRPr="00E30150">
        <w:rPr>
          <w:sz w:val="20"/>
          <w:szCs w:val="20"/>
        </w:rPr>
        <w:t xml:space="preserve">A continuación, se presenta un </w:t>
      </w:r>
      <w:r w:rsidR="008B4D89">
        <w:rPr>
          <w:sz w:val="20"/>
          <w:szCs w:val="20"/>
        </w:rPr>
        <w:t xml:space="preserve">pódcast </w:t>
      </w:r>
      <w:r w:rsidR="008B4D89" w:rsidRPr="00E30150">
        <w:rPr>
          <w:sz w:val="20"/>
          <w:szCs w:val="20"/>
        </w:rPr>
        <w:t>sobre</w:t>
      </w:r>
      <w:r w:rsidRPr="00E30150">
        <w:rPr>
          <w:sz w:val="20"/>
          <w:szCs w:val="20"/>
        </w:rPr>
        <w:t xml:space="preserve"> la verificación de la estructura del contenido digital, resaltando su importancia para garantizar publicaciones coherentes, de calidad y alineadas con los objetivos de la estrategia de comunicación digital.</w:t>
      </w:r>
    </w:p>
    <w:tbl>
      <w:tblPr>
        <w:tblStyle w:val="Tablaconcuadrcula"/>
        <w:tblW w:w="0" w:type="auto"/>
        <w:tblLook w:val="04A0" w:firstRow="1" w:lastRow="0" w:firstColumn="1" w:lastColumn="0" w:noHBand="0" w:noVBand="1"/>
      </w:tblPr>
      <w:tblGrid>
        <w:gridCol w:w="9962"/>
      </w:tblGrid>
      <w:tr w:rsidR="00E30150" w14:paraId="11F1D709" w14:textId="77777777" w:rsidTr="00E30150">
        <w:tc>
          <w:tcPr>
            <w:tcW w:w="9962" w:type="dxa"/>
            <w:shd w:val="clear" w:color="auto" w:fill="4BACC6" w:themeFill="accent5"/>
          </w:tcPr>
          <w:p w14:paraId="1210A0E6" w14:textId="77777777" w:rsidR="00E30150" w:rsidRDefault="00E30150" w:rsidP="00E30150">
            <w:pPr>
              <w:spacing w:before="240"/>
              <w:jc w:val="center"/>
              <w:rPr>
                <w:sz w:val="20"/>
                <w:szCs w:val="20"/>
              </w:rPr>
            </w:pPr>
            <w:r>
              <w:rPr>
                <w:sz w:val="20"/>
                <w:szCs w:val="20"/>
                <w:lang w:val="es-MX"/>
              </w:rPr>
              <w:t xml:space="preserve">PÓDCAST </w:t>
            </w:r>
            <w:r w:rsidRPr="00BF1FF0">
              <w:rPr>
                <w:sz w:val="20"/>
                <w:szCs w:val="20"/>
              </w:rPr>
              <w:t>Verificación de la estructura del contenido digital</w:t>
            </w:r>
          </w:p>
          <w:p w14:paraId="301432E9" w14:textId="207CFA0A" w:rsidR="00E30150" w:rsidRDefault="00E30150" w:rsidP="00E30150">
            <w:pPr>
              <w:spacing w:before="240"/>
              <w:jc w:val="center"/>
              <w:rPr>
                <w:sz w:val="20"/>
                <w:szCs w:val="20"/>
                <w:lang w:val="es-MX"/>
              </w:rPr>
            </w:pPr>
          </w:p>
        </w:tc>
      </w:tr>
    </w:tbl>
    <w:p w14:paraId="4C3F9DD3" w14:textId="77777777" w:rsidR="00E30150" w:rsidRPr="00BF1FF0" w:rsidRDefault="00E30150" w:rsidP="00E30150">
      <w:pPr>
        <w:spacing w:before="240"/>
        <w:jc w:val="center"/>
        <w:rPr>
          <w:sz w:val="20"/>
          <w:szCs w:val="20"/>
          <w:lang w:val="es-MX"/>
        </w:rPr>
      </w:pPr>
    </w:p>
    <w:p w14:paraId="2C2878DF" w14:textId="77777777" w:rsidR="009F500A" w:rsidRPr="00BF1FF0" w:rsidRDefault="009F500A" w:rsidP="00BF1FF0">
      <w:pPr>
        <w:spacing w:before="240"/>
        <w:rPr>
          <w:sz w:val="20"/>
          <w:szCs w:val="20"/>
        </w:rPr>
      </w:pPr>
    </w:p>
    <w:p w14:paraId="142512D9" w14:textId="77C88BF4" w:rsidR="00F949E9" w:rsidRPr="00410A2F" w:rsidRDefault="00BD3420" w:rsidP="00410A2F">
      <w:pPr>
        <w:pStyle w:val="Ttulo2"/>
        <w:numPr>
          <w:ilvl w:val="1"/>
          <w:numId w:val="70"/>
        </w:numPr>
        <w:spacing w:before="240"/>
        <w:rPr>
          <w:sz w:val="20"/>
          <w:szCs w:val="20"/>
        </w:rPr>
      </w:pPr>
      <w:bookmarkStart w:id="2" w:name="_Toc227759048"/>
      <w:r w:rsidRPr="00BF1FF0">
        <w:rPr>
          <w:sz w:val="20"/>
          <w:szCs w:val="20"/>
        </w:rPr>
        <w:lastRenderedPageBreak/>
        <w:t xml:space="preserve">Elementos de una publicación </w:t>
      </w:r>
      <w:bookmarkEnd w:id="2"/>
    </w:p>
    <w:p w14:paraId="646E406A" w14:textId="25721C5C" w:rsidR="00F949E9" w:rsidRDefault="00F949E9" w:rsidP="00BF1FF0">
      <w:pPr>
        <w:spacing w:before="240"/>
        <w:rPr>
          <w:sz w:val="20"/>
          <w:szCs w:val="20"/>
          <w:lang w:val="es-MX"/>
        </w:rPr>
      </w:pPr>
      <w:r w:rsidRPr="00BF1FF0">
        <w:rPr>
          <w:sz w:val="20"/>
          <w:szCs w:val="20"/>
          <w:lang w:val="es-MX"/>
        </w:rPr>
        <w:t>Toda publicación en redes sociales está compuesta por diferentes elementos que cumplen funciones específicas dentro del proceso de comunicación. La correcta estructuración de estos elementos es fundamental para garantizar la efectividad del contenido y su adecuada interpretación por parte del usuario.</w:t>
      </w:r>
      <w:r w:rsidR="00410A2F">
        <w:rPr>
          <w:sz w:val="20"/>
          <w:szCs w:val="20"/>
          <w:lang w:val="es-MX"/>
        </w:rPr>
        <w:t xml:space="preserve"> </w:t>
      </w:r>
      <w:r w:rsidRPr="00BF1FF0">
        <w:rPr>
          <w:sz w:val="20"/>
          <w:szCs w:val="20"/>
          <w:lang w:val="es-MX"/>
        </w:rPr>
        <w:t>A continuación, se presentan los principales elementos de una publicación digital:</w:t>
      </w:r>
    </w:p>
    <w:p w14:paraId="700E4937" w14:textId="77777777" w:rsidR="00410A2F" w:rsidRPr="00BF1FF0" w:rsidRDefault="00410A2F" w:rsidP="00BF1FF0">
      <w:pPr>
        <w:spacing w:before="240"/>
        <w:rPr>
          <w:sz w:val="20"/>
          <w:szCs w:val="20"/>
          <w:lang w:val="es-MX"/>
        </w:rPr>
      </w:pPr>
    </w:p>
    <w:tbl>
      <w:tblPr>
        <w:tblStyle w:val="Tablaconcuadrcula"/>
        <w:tblW w:w="0" w:type="auto"/>
        <w:tblLook w:val="04A0" w:firstRow="1" w:lastRow="0" w:firstColumn="1" w:lastColumn="0" w:noHBand="0" w:noVBand="1"/>
      </w:tblPr>
      <w:tblGrid>
        <w:gridCol w:w="1960"/>
        <w:gridCol w:w="5406"/>
        <w:gridCol w:w="2596"/>
      </w:tblGrid>
      <w:tr w:rsidR="00F56797" w:rsidRPr="00BF1FF0" w14:paraId="1F343EA8" w14:textId="34669FC2" w:rsidTr="00F56797">
        <w:tc>
          <w:tcPr>
            <w:tcW w:w="9962" w:type="dxa"/>
            <w:gridSpan w:val="3"/>
            <w:shd w:val="clear" w:color="auto" w:fill="9BBB59" w:themeFill="accent3"/>
          </w:tcPr>
          <w:p w14:paraId="600B9324" w14:textId="0195178B" w:rsidR="00F56797" w:rsidRPr="00BF1FF0" w:rsidRDefault="00F56797" w:rsidP="00F56797">
            <w:pPr>
              <w:jc w:val="center"/>
              <w:rPr>
                <w:b/>
                <w:bCs/>
                <w:sz w:val="20"/>
                <w:szCs w:val="20"/>
                <w:lang w:val="es-MX"/>
              </w:rPr>
            </w:pPr>
            <w:r>
              <w:rPr>
                <w:b/>
                <w:bCs/>
                <w:sz w:val="20"/>
                <w:szCs w:val="20"/>
                <w:lang w:val="es-MX"/>
              </w:rPr>
              <w:t>Pestañas</w:t>
            </w:r>
          </w:p>
        </w:tc>
      </w:tr>
      <w:tr w:rsidR="00F56797" w:rsidRPr="00BF1FF0" w14:paraId="6B4F1B50" w14:textId="3718B8BA" w:rsidTr="00F56797">
        <w:tc>
          <w:tcPr>
            <w:tcW w:w="0" w:type="auto"/>
            <w:hideMark/>
          </w:tcPr>
          <w:p w14:paraId="32547AD0" w14:textId="77777777" w:rsidR="00F56797" w:rsidRPr="00BF1FF0" w:rsidRDefault="00F56797" w:rsidP="00410A2F">
            <w:pPr>
              <w:spacing w:line="276" w:lineRule="auto"/>
              <w:rPr>
                <w:sz w:val="20"/>
                <w:szCs w:val="20"/>
                <w:lang w:val="es-MX"/>
              </w:rPr>
            </w:pPr>
            <w:r w:rsidRPr="00BF1FF0">
              <w:rPr>
                <w:b/>
                <w:bCs/>
                <w:sz w:val="20"/>
                <w:szCs w:val="20"/>
                <w:lang w:val="es-MX"/>
              </w:rPr>
              <w:t xml:space="preserve">Texto o </w:t>
            </w:r>
            <w:r w:rsidRPr="00410A2F">
              <w:rPr>
                <w:b/>
                <w:bCs/>
                <w:i/>
                <w:iCs/>
                <w:sz w:val="20"/>
                <w:szCs w:val="20"/>
                <w:lang w:val="es-MX"/>
              </w:rPr>
              <w:t>copy</w:t>
            </w:r>
          </w:p>
        </w:tc>
        <w:tc>
          <w:tcPr>
            <w:tcW w:w="5406" w:type="dxa"/>
            <w:hideMark/>
          </w:tcPr>
          <w:p w14:paraId="6DF857D9" w14:textId="77777777" w:rsidR="00F56797" w:rsidRPr="00BF1FF0" w:rsidRDefault="00F56797" w:rsidP="00410A2F">
            <w:pPr>
              <w:spacing w:line="276" w:lineRule="auto"/>
              <w:rPr>
                <w:sz w:val="20"/>
                <w:szCs w:val="20"/>
                <w:lang w:val="es-MX"/>
              </w:rPr>
            </w:pPr>
            <w:r w:rsidRPr="00BF1FF0">
              <w:rPr>
                <w:sz w:val="20"/>
                <w:szCs w:val="20"/>
                <w:lang w:val="es-MX"/>
              </w:rPr>
              <w:t>Comunica el mensaje principal de la publicación. Debe revisarse claridad, concisión, ortografía, redacción y coherencia con el objetivo del contenido.</w:t>
            </w:r>
          </w:p>
        </w:tc>
        <w:tc>
          <w:tcPr>
            <w:tcW w:w="2596" w:type="dxa"/>
          </w:tcPr>
          <w:p w14:paraId="10BB3D2E" w14:textId="77777777" w:rsidR="00F56797" w:rsidRDefault="00F97BA3" w:rsidP="00410A2F">
            <w:pPr>
              <w:rPr>
                <w:sz w:val="20"/>
                <w:szCs w:val="20"/>
                <w:lang w:val="es-MX"/>
              </w:rPr>
            </w:pPr>
            <w:r w:rsidRPr="00F97BA3">
              <w:rPr>
                <w:sz w:val="20"/>
                <w:szCs w:val="20"/>
                <w:lang w:val="es-MX"/>
              </w:rPr>
              <w:drawing>
                <wp:inline distT="0" distB="0" distL="0" distR="0" wp14:anchorId="2B3E808E" wp14:editId="40A8897E">
                  <wp:extent cx="1386289" cy="962025"/>
                  <wp:effectExtent l="0" t="0" r="4445" b="0"/>
                  <wp:docPr id="581011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011386" name=""/>
                          <pic:cNvPicPr/>
                        </pic:nvPicPr>
                        <pic:blipFill>
                          <a:blip r:embed="rId35"/>
                          <a:stretch>
                            <a:fillRect/>
                          </a:stretch>
                        </pic:blipFill>
                        <pic:spPr>
                          <a:xfrm>
                            <a:off x="0" y="0"/>
                            <a:ext cx="1396646" cy="969212"/>
                          </a:xfrm>
                          <a:prstGeom prst="rect">
                            <a:avLst/>
                          </a:prstGeom>
                        </pic:spPr>
                      </pic:pic>
                    </a:graphicData>
                  </a:graphic>
                </wp:inline>
              </w:drawing>
            </w:r>
          </w:p>
          <w:p w14:paraId="4A737995" w14:textId="47A54B17" w:rsidR="00F97BA3" w:rsidRPr="00BF1FF0" w:rsidRDefault="00F97BA3" w:rsidP="00410A2F">
            <w:pPr>
              <w:rPr>
                <w:sz w:val="20"/>
                <w:szCs w:val="20"/>
                <w:lang w:val="es-MX"/>
              </w:rPr>
            </w:pPr>
          </w:p>
        </w:tc>
      </w:tr>
      <w:tr w:rsidR="00F56797" w:rsidRPr="00BF1FF0" w14:paraId="436606DF" w14:textId="4B0C23F1" w:rsidTr="00F56797">
        <w:tc>
          <w:tcPr>
            <w:tcW w:w="0" w:type="auto"/>
            <w:hideMark/>
          </w:tcPr>
          <w:p w14:paraId="54D7B317" w14:textId="77777777" w:rsidR="00F56797" w:rsidRPr="00BF1FF0" w:rsidRDefault="00F56797" w:rsidP="00410A2F">
            <w:pPr>
              <w:spacing w:line="276" w:lineRule="auto"/>
              <w:rPr>
                <w:sz w:val="20"/>
                <w:szCs w:val="20"/>
                <w:lang w:val="es-MX"/>
              </w:rPr>
            </w:pPr>
            <w:r w:rsidRPr="00BF1FF0">
              <w:rPr>
                <w:b/>
                <w:bCs/>
                <w:sz w:val="20"/>
                <w:szCs w:val="20"/>
                <w:lang w:val="es-MX"/>
              </w:rPr>
              <w:t>Imagen o video</w:t>
            </w:r>
          </w:p>
        </w:tc>
        <w:tc>
          <w:tcPr>
            <w:tcW w:w="5406" w:type="dxa"/>
            <w:hideMark/>
          </w:tcPr>
          <w:p w14:paraId="71FE49E7" w14:textId="77777777" w:rsidR="00F56797" w:rsidRPr="00BF1FF0" w:rsidRDefault="00F56797" w:rsidP="00410A2F">
            <w:pPr>
              <w:spacing w:line="276" w:lineRule="auto"/>
              <w:rPr>
                <w:sz w:val="20"/>
                <w:szCs w:val="20"/>
                <w:lang w:val="es-MX"/>
              </w:rPr>
            </w:pPr>
            <w:r w:rsidRPr="00BF1FF0">
              <w:rPr>
                <w:sz w:val="20"/>
                <w:szCs w:val="20"/>
                <w:lang w:val="es-MX"/>
              </w:rPr>
              <w:t>Capta la atención del usuario y fortalece la comprensión del mensaje. Se debe validar calidad, diseño, formato y relación con el texto publicado.</w:t>
            </w:r>
          </w:p>
        </w:tc>
        <w:tc>
          <w:tcPr>
            <w:tcW w:w="2596" w:type="dxa"/>
          </w:tcPr>
          <w:p w14:paraId="12611CDB" w14:textId="77777777" w:rsidR="00F56797" w:rsidRDefault="00FD40E9" w:rsidP="00410A2F">
            <w:pPr>
              <w:rPr>
                <w:sz w:val="20"/>
                <w:szCs w:val="20"/>
                <w:lang w:val="es-MX"/>
              </w:rPr>
            </w:pPr>
            <w:r w:rsidRPr="00FD40E9">
              <w:rPr>
                <w:sz w:val="20"/>
                <w:szCs w:val="20"/>
                <w:lang w:val="es-MX"/>
              </w:rPr>
              <w:drawing>
                <wp:inline distT="0" distB="0" distL="0" distR="0" wp14:anchorId="11312776" wp14:editId="350033F2">
                  <wp:extent cx="1447800" cy="907461"/>
                  <wp:effectExtent l="0" t="0" r="0" b="6985"/>
                  <wp:docPr id="1499713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13325" name=""/>
                          <pic:cNvPicPr/>
                        </pic:nvPicPr>
                        <pic:blipFill>
                          <a:blip r:embed="rId36"/>
                          <a:stretch>
                            <a:fillRect/>
                          </a:stretch>
                        </pic:blipFill>
                        <pic:spPr>
                          <a:xfrm>
                            <a:off x="0" y="0"/>
                            <a:ext cx="1466493" cy="919178"/>
                          </a:xfrm>
                          <a:prstGeom prst="rect">
                            <a:avLst/>
                          </a:prstGeom>
                        </pic:spPr>
                      </pic:pic>
                    </a:graphicData>
                  </a:graphic>
                </wp:inline>
              </w:drawing>
            </w:r>
          </w:p>
          <w:p w14:paraId="2BCBB416" w14:textId="2C3BE79C" w:rsidR="00FD40E9" w:rsidRPr="00BF1FF0" w:rsidRDefault="00FD40E9" w:rsidP="00410A2F">
            <w:pPr>
              <w:rPr>
                <w:sz w:val="20"/>
                <w:szCs w:val="20"/>
                <w:lang w:val="es-MX"/>
              </w:rPr>
            </w:pPr>
          </w:p>
        </w:tc>
      </w:tr>
      <w:tr w:rsidR="00F56797" w:rsidRPr="00BF1FF0" w14:paraId="5A53DA8B" w14:textId="40C87A2C" w:rsidTr="00F56797">
        <w:tc>
          <w:tcPr>
            <w:tcW w:w="0" w:type="auto"/>
            <w:hideMark/>
          </w:tcPr>
          <w:p w14:paraId="3C227ED7" w14:textId="77777777" w:rsidR="00F56797" w:rsidRPr="00BF1FF0" w:rsidRDefault="00F56797" w:rsidP="00410A2F">
            <w:pPr>
              <w:spacing w:line="276" w:lineRule="auto"/>
              <w:rPr>
                <w:sz w:val="20"/>
                <w:szCs w:val="20"/>
                <w:lang w:val="es-MX"/>
              </w:rPr>
            </w:pPr>
            <w:r w:rsidRPr="00BF1FF0">
              <w:rPr>
                <w:b/>
                <w:bCs/>
                <w:sz w:val="20"/>
                <w:szCs w:val="20"/>
                <w:lang w:val="es-MX"/>
              </w:rPr>
              <w:t>Llamado a la acción (CTA)</w:t>
            </w:r>
          </w:p>
        </w:tc>
        <w:tc>
          <w:tcPr>
            <w:tcW w:w="5406" w:type="dxa"/>
            <w:hideMark/>
          </w:tcPr>
          <w:p w14:paraId="1268D22E" w14:textId="77777777" w:rsidR="00F56797" w:rsidRPr="00BF1FF0" w:rsidRDefault="00F56797" w:rsidP="00410A2F">
            <w:pPr>
              <w:spacing w:line="276" w:lineRule="auto"/>
              <w:rPr>
                <w:sz w:val="20"/>
                <w:szCs w:val="20"/>
                <w:lang w:val="es-MX"/>
              </w:rPr>
            </w:pPr>
            <w:r w:rsidRPr="00BF1FF0">
              <w:rPr>
                <w:sz w:val="20"/>
                <w:szCs w:val="20"/>
                <w:lang w:val="es-MX"/>
              </w:rPr>
              <w:t>Indica la acción esperada del usuario, como comentar, compartir, comprar o ingresar a un enlace. Debe ser claro, directo y pertinente.</w:t>
            </w:r>
          </w:p>
        </w:tc>
        <w:tc>
          <w:tcPr>
            <w:tcW w:w="2596" w:type="dxa"/>
          </w:tcPr>
          <w:p w14:paraId="05DE8990" w14:textId="77777777" w:rsidR="00F56797" w:rsidRDefault="00E074C2" w:rsidP="00410A2F">
            <w:pPr>
              <w:rPr>
                <w:sz w:val="20"/>
                <w:szCs w:val="20"/>
                <w:lang w:val="es-MX"/>
              </w:rPr>
            </w:pPr>
            <w:r w:rsidRPr="00E074C2">
              <w:rPr>
                <w:sz w:val="20"/>
                <w:szCs w:val="20"/>
                <w:lang w:val="es-MX"/>
              </w:rPr>
              <w:drawing>
                <wp:inline distT="0" distB="0" distL="0" distR="0" wp14:anchorId="77547AB7" wp14:editId="487D768A">
                  <wp:extent cx="1202055" cy="922314"/>
                  <wp:effectExtent l="0" t="0" r="0" b="0"/>
                  <wp:docPr id="90774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456" name=""/>
                          <pic:cNvPicPr/>
                        </pic:nvPicPr>
                        <pic:blipFill>
                          <a:blip r:embed="rId37"/>
                          <a:stretch>
                            <a:fillRect/>
                          </a:stretch>
                        </pic:blipFill>
                        <pic:spPr>
                          <a:xfrm>
                            <a:off x="0" y="0"/>
                            <a:ext cx="1212665" cy="930455"/>
                          </a:xfrm>
                          <a:prstGeom prst="rect">
                            <a:avLst/>
                          </a:prstGeom>
                        </pic:spPr>
                      </pic:pic>
                    </a:graphicData>
                  </a:graphic>
                </wp:inline>
              </w:drawing>
            </w:r>
          </w:p>
          <w:p w14:paraId="6603BD14" w14:textId="54F93433" w:rsidR="00E074C2" w:rsidRPr="00BF1FF0" w:rsidRDefault="00E074C2" w:rsidP="00410A2F">
            <w:pPr>
              <w:rPr>
                <w:sz w:val="20"/>
                <w:szCs w:val="20"/>
                <w:lang w:val="es-MX"/>
              </w:rPr>
            </w:pPr>
          </w:p>
        </w:tc>
      </w:tr>
      <w:tr w:rsidR="00F56797" w:rsidRPr="00BF1FF0" w14:paraId="7FAE31DA" w14:textId="387992F7" w:rsidTr="00F56797">
        <w:tc>
          <w:tcPr>
            <w:tcW w:w="0" w:type="auto"/>
            <w:hideMark/>
          </w:tcPr>
          <w:p w14:paraId="5DF3EA4D" w14:textId="77777777" w:rsidR="00F56797" w:rsidRPr="00410A2F" w:rsidRDefault="00F56797" w:rsidP="00410A2F">
            <w:pPr>
              <w:spacing w:line="276" w:lineRule="auto"/>
              <w:rPr>
                <w:i/>
                <w:iCs/>
                <w:sz w:val="20"/>
                <w:szCs w:val="20"/>
                <w:lang w:val="es-MX"/>
              </w:rPr>
            </w:pPr>
            <w:r w:rsidRPr="00410A2F">
              <w:rPr>
                <w:b/>
                <w:bCs/>
                <w:i/>
                <w:iCs/>
                <w:sz w:val="20"/>
                <w:szCs w:val="20"/>
                <w:lang w:val="es-MX"/>
              </w:rPr>
              <w:t>Hashtags</w:t>
            </w:r>
          </w:p>
        </w:tc>
        <w:tc>
          <w:tcPr>
            <w:tcW w:w="5406" w:type="dxa"/>
            <w:hideMark/>
          </w:tcPr>
          <w:p w14:paraId="717063B6" w14:textId="77777777" w:rsidR="00F56797" w:rsidRPr="00BF1FF0" w:rsidRDefault="00F56797" w:rsidP="00410A2F">
            <w:pPr>
              <w:spacing w:line="276" w:lineRule="auto"/>
              <w:rPr>
                <w:sz w:val="20"/>
                <w:szCs w:val="20"/>
                <w:lang w:val="es-MX"/>
              </w:rPr>
            </w:pPr>
            <w:r w:rsidRPr="00BF1FF0">
              <w:rPr>
                <w:sz w:val="20"/>
                <w:szCs w:val="20"/>
                <w:lang w:val="es-MX"/>
              </w:rPr>
              <w:t>Facilitan la categorización del contenido y mejoran su alcance en plataformas digitales. Se verifica relevancia, cantidad y relación con la temática.</w:t>
            </w:r>
          </w:p>
        </w:tc>
        <w:tc>
          <w:tcPr>
            <w:tcW w:w="2596" w:type="dxa"/>
          </w:tcPr>
          <w:p w14:paraId="7C3B2155" w14:textId="77777777" w:rsidR="00F56797" w:rsidRDefault="006300B8" w:rsidP="00410A2F">
            <w:pPr>
              <w:rPr>
                <w:sz w:val="20"/>
                <w:szCs w:val="20"/>
                <w:lang w:val="es-MX"/>
              </w:rPr>
            </w:pPr>
            <w:r w:rsidRPr="006300B8">
              <w:rPr>
                <w:sz w:val="20"/>
                <w:szCs w:val="20"/>
                <w:lang w:val="es-MX"/>
              </w:rPr>
              <w:drawing>
                <wp:inline distT="0" distB="0" distL="0" distR="0" wp14:anchorId="575B7DA7" wp14:editId="057F8E7A">
                  <wp:extent cx="1073604" cy="1314450"/>
                  <wp:effectExtent l="0" t="0" r="0" b="0"/>
                  <wp:docPr id="19424787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478785" name=""/>
                          <pic:cNvPicPr/>
                        </pic:nvPicPr>
                        <pic:blipFill>
                          <a:blip r:embed="rId38"/>
                          <a:stretch>
                            <a:fillRect/>
                          </a:stretch>
                        </pic:blipFill>
                        <pic:spPr>
                          <a:xfrm>
                            <a:off x="0" y="0"/>
                            <a:ext cx="1075848" cy="1317197"/>
                          </a:xfrm>
                          <a:prstGeom prst="rect">
                            <a:avLst/>
                          </a:prstGeom>
                        </pic:spPr>
                      </pic:pic>
                    </a:graphicData>
                  </a:graphic>
                </wp:inline>
              </w:drawing>
            </w:r>
          </w:p>
          <w:p w14:paraId="2B07DA62" w14:textId="654D08E7" w:rsidR="006300B8" w:rsidRPr="00BF1FF0" w:rsidRDefault="006300B8" w:rsidP="00410A2F">
            <w:pPr>
              <w:rPr>
                <w:sz w:val="20"/>
                <w:szCs w:val="20"/>
                <w:lang w:val="es-MX"/>
              </w:rPr>
            </w:pPr>
          </w:p>
        </w:tc>
      </w:tr>
    </w:tbl>
    <w:p w14:paraId="0AB8A752" w14:textId="4FB4EF2F" w:rsidR="00F949E9" w:rsidRPr="00F56797" w:rsidRDefault="00F949E9" w:rsidP="00BF1FF0">
      <w:pPr>
        <w:spacing w:before="240"/>
        <w:rPr>
          <w:sz w:val="20"/>
          <w:szCs w:val="20"/>
          <w:lang w:val="es-MX"/>
        </w:rPr>
      </w:pPr>
      <w:r w:rsidRPr="00BF1FF0">
        <w:rPr>
          <w:sz w:val="20"/>
          <w:szCs w:val="20"/>
          <w:lang w:val="es-MX"/>
        </w:rPr>
        <w:t>La revisión de estos elementos permite garantizar que la publicación esté correctamente estructurada y que cumpla su función dentro de la estrategia digital.</w:t>
      </w:r>
    </w:p>
    <w:p w14:paraId="5261B14D" w14:textId="06F1EADC" w:rsidR="00BD3420" w:rsidRPr="00BF1FF0" w:rsidRDefault="00BD3420" w:rsidP="00F56797">
      <w:pPr>
        <w:pStyle w:val="Ttulo2"/>
        <w:numPr>
          <w:ilvl w:val="1"/>
          <w:numId w:val="70"/>
        </w:numPr>
        <w:spacing w:before="240"/>
        <w:rPr>
          <w:sz w:val="20"/>
          <w:szCs w:val="20"/>
        </w:rPr>
      </w:pPr>
      <w:bookmarkStart w:id="3" w:name="_Toc227759049"/>
      <w:r w:rsidRPr="00BF1FF0">
        <w:rPr>
          <w:sz w:val="20"/>
          <w:szCs w:val="20"/>
        </w:rPr>
        <w:t>Validación del mensaje y objetivo del contenido</w:t>
      </w:r>
      <w:bookmarkEnd w:id="3"/>
    </w:p>
    <w:p w14:paraId="7C3C920A" w14:textId="77777777" w:rsidR="00731946" w:rsidRPr="00BF1FF0" w:rsidRDefault="00731946" w:rsidP="00BF1FF0">
      <w:pPr>
        <w:spacing w:before="240"/>
        <w:rPr>
          <w:sz w:val="20"/>
          <w:szCs w:val="20"/>
          <w:lang w:val="es-MX"/>
        </w:rPr>
      </w:pPr>
      <w:r w:rsidRPr="00BF1FF0">
        <w:rPr>
          <w:sz w:val="20"/>
          <w:szCs w:val="20"/>
          <w:lang w:val="es-MX"/>
        </w:rPr>
        <w:t xml:space="preserve">Uno de los aspectos más importantes en la verificación del contenido digital es asegurar que el mensaje sea </w:t>
      </w:r>
      <w:r w:rsidRPr="00630E2A">
        <w:rPr>
          <w:b/>
          <w:bCs/>
          <w:sz w:val="20"/>
          <w:szCs w:val="20"/>
          <w:lang w:val="es-MX"/>
        </w:rPr>
        <w:t>claro, coherente y esté alineado con el objetivo de la publicación</w:t>
      </w:r>
      <w:r w:rsidRPr="00BF1FF0">
        <w:rPr>
          <w:sz w:val="20"/>
          <w:szCs w:val="20"/>
          <w:lang w:val="es-MX"/>
        </w:rPr>
        <w:t xml:space="preserve">. Cada contenido debe responder a una intención específica, ya sea </w:t>
      </w:r>
      <w:r w:rsidRPr="00BF1FF0">
        <w:rPr>
          <w:b/>
          <w:bCs/>
          <w:sz w:val="20"/>
          <w:szCs w:val="20"/>
          <w:lang w:val="es-MX"/>
        </w:rPr>
        <w:t>informar, promocionar, educar o generar interacción</w:t>
      </w:r>
      <w:r w:rsidRPr="00BF1FF0">
        <w:rPr>
          <w:sz w:val="20"/>
          <w:szCs w:val="20"/>
          <w:lang w:val="es-MX"/>
        </w:rPr>
        <w:t>.</w:t>
      </w:r>
    </w:p>
    <w:p w14:paraId="3ABB771B" w14:textId="77777777" w:rsidR="00731946" w:rsidRDefault="00731946" w:rsidP="00BF1FF0">
      <w:pPr>
        <w:spacing w:before="240"/>
        <w:rPr>
          <w:sz w:val="20"/>
          <w:szCs w:val="20"/>
          <w:lang w:val="es-MX"/>
        </w:rPr>
      </w:pPr>
      <w:r w:rsidRPr="00BF1FF0">
        <w:rPr>
          <w:sz w:val="20"/>
          <w:szCs w:val="20"/>
          <w:lang w:val="es-MX"/>
        </w:rPr>
        <w:lastRenderedPageBreak/>
        <w:t>La validación del mensaje implica analizar si el contenido transmite la idea principal de manera comprensible y si está dirigido correctamente al público objetivo. Un mensaje confuso, ambiguo o mal estructurado puede generar desinterés en el usuario y dificultar la interpretación del contenido.</w:t>
      </w:r>
    </w:p>
    <w:p w14:paraId="4762DE2D" w14:textId="77777777" w:rsidR="00F56797" w:rsidRPr="00BF1FF0" w:rsidRDefault="00F56797" w:rsidP="00BF1FF0">
      <w:pPr>
        <w:spacing w:before="240"/>
        <w:rPr>
          <w:sz w:val="20"/>
          <w:szCs w:val="20"/>
          <w:lang w:val="es-MX"/>
        </w:rPr>
      </w:pPr>
    </w:p>
    <w:tbl>
      <w:tblPr>
        <w:tblStyle w:val="Tablaconcuadrcula"/>
        <w:tblW w:w="0" w:type="auto"/>
        <w:tblLook w:val="04A0" w:firstRow="1" w:lastRow="0" w:firstColumn="1" w:lastColumn="0" w:noHBand="0" w:noVBand="1"/>
      </w:tblPr>
      <w:tblGrid>
        <w:gridCol w:w="2736"/>
        <w:gridCol w:w="7226"/>
      </w:tblGrid>
      <w:tr w:rsidR="00F56797" w14:paraId="053CAA01" w14:textId="77777777" w:rsidTr="00F56797">
        <w:tc>
          <w:tcPr>
            <w:tcW w:w="2689" w:type="dxa"/>
          </w:tcPr>
          <w:p w14:paraId="075D8E81" w14:textId="635A8C21" w:rsidR="00F56797" w:rsidRDefault="00E33AE5" w:rsidP="00F56797">
            <w:pPr>
              <w:rPr>
                <w:sz w:val="20"/>
                <w:szCs w:val="20"/>
                <w:lang w:val="es-MX"/>
              </w:rPr>
            </w:pPr>
            <w:r w:rsidRPr="00E33AE5">
              <w:rPr>
                <w:sz w:val="20"/>
                <w:szCs w:val="20"/>
                <w:lang w:val="es-MX"/>
              </w:rPr>
              <w:drawing>
                <wp:inline distT="0" distB="0" distL="0" distR="0" wp14:anchorId="23BEB983" wp14:editId="61160D74">
                  <wp:extent cx="1591466" cy="942975"/>
                  <wp:effectExtent l="0" t="0" r="8890" b="0"/>
                  <wp:docPr id="8716364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36428" name=""/>
                          <pic:cNvPicPr/>
                        </pic:nvPicPr>
                        <pic:blipFill>
                          <a:blip r:embed="rId39"/>
                          <a:stretch>
                            <a:fillRect/>
                          </a:stretch>
                        </pic:blipFill>
                        <pic:spPr>
                          <a:xfrm>
                            <a:off x="0" y="0"/>
                            <a:ext cx="1600682" cy="948436"/>
                          </a:xfrm>
                          <a:prstGeom prst="rect">
                            <a:avLst/>
                          </a:prstGeom>
                        </pic:spPr>
                      </pic:pic>
                    </a:graphicData>
                  </a:graphic>
                </wp:inline>
              </w:drawing>
            </w:r>
          </w:p>
        </w:tc>
        <w:tc>
          <w:tcPr>
            <w:tcW w:w="7273" w:type="dxa"/>
          </w:tcPr>
          <w:p w14:paraId="74CCE73D" w14:textId="77777777" w:rsidR="00F56797" w:rsidRDefault="00F56797" w:rsidP="00F56797">
            <w:pPr>
              <w:rPr>
                <w:sz w:val="20"/>
                <w:szCs w:val="20"/>
                <w:lang w:val="es-MX"/>
              </w:rPr>
            </w:pPr>
          </w:p>
          <w:p w14:paraId="36F230DA" w14:textId="47BE90FC" w:rsidR="00F56797" w:rsidRPr="00BF1FF0" w:rsidRDefault="00F56797" w:rsidP="00F56797">
            <w:pPr>
              <w:rPr>
                <w:sz w:val="20"/>
                <w:szCs w:val="20"/>
                <w:lang w:val="es-MX"/>
              </w:rPr>
            </w:pPr>
            <w:r w:rsidRPr="00BF1FF0">
              <w:rPr>
                <w:sz w:val="20"/>
                <w:szCs w:val="20"/>
                <w:lang w:val="es-MX"/>
              </w:rPr>
              <w:t>Para realizar esta validación, se recomienda revisar los siguientes aspectos:</w:t>
            </w:r>
          </w:p>
          <w:p w14:paraId="0448E022" w14:textId="77777777" w:rsidR="00F56797" w:rsidRPr="00BF1FF0" w:rsidRDefault="00F56797" w:rsidP="00F56797">
            <w:pPr>
              <w:numPr>
                <w:ilvl w:val="0"/>
                <w:numId w:val="50"/>
              </w:numPr>
              <w:rPr>
                <w:sz w:val="20"/>
                <w:szCs w:val="20"/>
                <w:lang w:val="es-MX"/>
              </w:rPr>
            </w:pPr>
            <w:r w:rsidRPr="00BF1FF0">
              <w:rPr>
                <w:b/>
                <w:bCs/>
                <w:sz w:val="20"/>
                <w:szCs w:val="20"/>
                <w:lang w:val="es-MX"/>
              </w:rPr>
              <w:t>Claridad del mensaje:</w:t>
            </w:r>
            <w:r w:rsidRPr="00BF1FF0">
              <w:rPr>
                <w:sz w:val="20"/>
                <w:szCs w:val="20"/>
                <w:lang w:val="es-MX"/>
              </w:rPr>
              <w:t xml:space="preserve"> la idea principal debe entenderse con facilidad. </w:t>
            </w:r>
          </w:p>
          <w:p w14:paraId="7ACB3005" w14:textId="77777777" w:rsidR="00F56797" w:rsidRPr="00BF1FF0" w:rsidRDefault="00F56797" w:rsidP="00F56797">
            <w:pPr>
              <w:numPr>
                <w:ilvl w:val="0"/>
                <w:numId w:val="50"/>
              </w:numPr>
              <w:rPr>
                <w:sz w:val="20"/>
                <w:szCs w:val="20"/>
                <w:lang w:val="es-MX"/>
              </w:rPr>
            </w:pPr>
            <w:r w:rsidRPr="00BF1FF0">
              <w:rPr>
                <w:b/>
                <w:bCs/>
                <w:sz w:val="20"/>
                <w:szCs w:val="20"/>
                <w:lang w:val="es-MX"/>
              </w:rPr>
              <w:t>Coherencia con el objetivo:</w:t>
            </w:r>
            <w:r w:rsidRPr="00BF1FF0">
              <w:rPr>
                <w:sz w:val="20"/>
                <w:szCs w:val="20"/>
                <w:lang w:val="es-MX"/>
              </w:rPr>
              <w:t xml:space="preserve"> el contenido debe responder al propósito para el cual fue creado. </w:t>
            </w:r>
          </w:p>
          <w:p w14:paraId="71589861" w14:textId="77777777" w:rsidR="00F56797" w:rsidRDefault="00F56797" w:rsidP="00F56797">
            <w:pPr>
              <w:numPr>
                <w:ilvl w:val="0"/>
                <w:numId w:val="50"/>
              </w:numPr>
              <w:rPr>
                <w:sz w:val="20"/>
                <w:szCs w:val="20"/>
                <w:lang w:val="es-MX"/>
              </w:rPr>
            </w:pPr>
            <w:r w:rsidRPr="00BF1FF0">
              <w:rPr>
                <w:b/>
                <w:bCs/>
                <w:sz w:val="20"/>
                <w:szCs w:val="20"/>
                <w:lang w:val="es-MX"/>
              </w:rPr>
              <w:t>Relación con el público objetivo:</w:t>
            </w:r>
            <w:r w:rsidRPr="00BF1FF0">
              <w:rPr>
                <w:sz w:val="20"/>
                <w:szCs w:val="20"/>
                <w:lang w:val="es-MX"/>
              </w:rPr>
              <w:t xml:space="preserve"> el mensaje debe ajustarse a las características e intereses de la audiencia. </w:t>
            </w:r>
          </w:p>
          <w:p w14:paraId="5D20A09D" w14:textId="77777777" w:rsidR="00F56797" w:rsidRDefault="00F56797" w:rsidP="00F56797">
            <w:pPr>
              <w:numPr>
                <w:ilvl w:val="0"/>
                <w:numId w:val="50"/>
              </w:numPr>
              <w:rPr>
                <w:sz w:val="20"/>
                <w:szCs w:val="20"/>
                <w:lang w:val="es-MX"/>
              </w:rPr>
            </w:pPr>
            <w:r w:rsidRPr="00F56797">
              <w:rPr>
                <w:b/>
                <w:bCs/>
                <w:sz w:val="20"/>
                <w:szCs w:val="20"/>
                <w:lang w:val="es-MX"/>
              </w:rPr>
              <w:t>Uso adecuado del lenguaje:</w:t>
            </w:r>
            <w:r w:rsidRPr="00F56797">
              <w:rPr>
                <w:sz w:val="20"/>
                <w:szCs w:val="20"/>
                <w:lang w:val="es-MX"/>
              </w:rPr>
              <w:t xml:space="preserve"> el tono, estilo y nivel de formalidad deben corresponder con la marca y la plataforma utilizada.</w:t>
            </w:r>
          </w:p>
          <w:p w14:paraId="2B30ABD4" w14:textId="2FFBFE54" w:rsidR="00F56797" w:rsidRPr="00F56797" w:rsidRDefault="00F56797" w:rsidP="00F56797">
            <w:pPr>
              <w:ind w:left="360"/>
              <w:rPr>
                <w:sz w:val="20"/>
                <w:szCs w:val="20"/>
                <w:lang w:val="es-MX"/>
              </w:rPr>
            </w:pPr>
          </w:p>
        </w:tc>
      </w:tr>
    </w:tbl>
    <w:p w14:paraId="4E6B38E1" w14:textId="05FDFFFD" w:rsidR="00731946" w:rsidRPr="00BF1FF0" w:rsidRDefault="00731946" w:rsidP="00F56797">
      <w:pPr>
        <w:spacing w:before="240"/>
        <w:rPr>
          <w:sz w:val="20"/>
          <w:szCs w:val="20"/>
          <w:lang w:val="es-MX"/>
        </w:rPr>
      </w:pPr>
      <w:r w:rsidRPr="00BF1FF0">
        <w:rPr>
          <w:sz w:val="20"/>
          <w:szCs w:val="20"/>
          <w:lang w:val="es-MX"/>
        </w:rPr>
        <w:t xml:space="preserve"> </w:t>
      </w:r>
    </w:p>
    <w:p w14:paraId="665F191B" w14:textId="77777777" w:rsidR="00F56797" w:rsidRDefault="00F56797" w:rsidP="00BF1FF0">
      <w:pPr>
        <w:spacing w:before="240"/>
        <w:rPr>
          <w:sz w:val="20"/>
          <w:szCs w:val="20"/>
          <w:lang w:val="es-MX"/>
        </w:rPr>
      </w:pPr>
    </w:p>
    <w:p w14:paraId="0271FA71" w14:textId="6B02D2D5" w:rsidR="00731946" w:rsidRPr="00BF1FF0" w:rsidRDefault="00731946" w:rsidP="00BF1FF0">
      <w:pPr>
        <w:spacing w:before="240"/>
        <w:rPr>
          <w:sz w:val="20"/>
          <w:szCs w:val="20"/>
          <w:lang w:val="es-MX"/>
        </w:rPr>
      </w:pPr>
      <w:r w:rsidRPr="00F56797">
        <w:rPr>
          <w:b/>
          <w:bCs/>
          <w:sz w:val="20"/>
          <w:szCs w:val="20"/>
          <w:lang w:val="es-MX"/>
        </w:rPr>
        <w:t>Por ejemplo,</w:t>
      </w:r>
      <w:r w:rsidRPr="00BF1FF0">
        <w:rPr>
          <w:sz w:val="20"/>
          <w:szCs w:val="20"/>
          <w:lang w:val="es-MX"/>
        </w:rPr>
        <w:t xml:space="preserve"> una publicación incorrecta suele presentar textos extensos, sin enfoque claro y sin una acción definida. En cambio, una publicación correcta comunica una idea puntual, utiliza lenguaje directo y responde a un propósito específico.</w:t>
      </w:r>
    </w:p>
    <w:p w14:paraId="1E0961A0" w14:textId="1B03D685" w:rsidR="00F949E9" w:rsidRPr="00630E2A" w:rsidRDefault="00731946" w:rsidP="00BF1FF0">
      <w:pPr>
        <w:spacing w:before="240"/>
        <w:rPr>
          <w:sz w:val="20"/>
          <w:szCs w:val="20"/>
          <w:lang w:val="es-MX"/>
        </w:rPr>
      </w:pPr>
      <w:r w:rsidRPr="00BF1FF0">
        <w:rPr>
          <w:sz w:val="20"/>
          <w:szCs w:val="20"/>
          <w:lang w:val="es-MX"/>
        </w:rPr>
        <w:t>Además, es importante verificar que el contenido esté alineado con la estrategia de comunicación de la marca. Esto implica que el mensaje debe reflejar los valores institucionales, mantener el tono definido y fortalecer la identidad organizacional.</w:t>
      </w:r>
      <w:r w:rsidR="00F56797">
        <w:rPr>
          <w:sz w:val="20"/>
          <w:szCs w:val="20"/>
          <w:lang w:val="es-MX"/>
        </w:rPr>
        <w:t xml:space="preserve"> </w:t>
      </w:r>
      <w:r w:rsidRPr="00BF1FF0">
        <w:rPr>
          <w:sz w:val="20"/>
          <w:szCs w:val="20"/>
          <w:lang w:val="es-MX"/>
        </w:rPr>
        <w:t>La validación adecuada del mensaje incrementa la efectividad de las publicaciones, mejora la comprensión del usuario y favorece el cumplimiento de los objetivos planteados en la estrategia digital.</w:t>
      </w:r>
    </w:p>
    <w:p w14:paraId="180D2857" w14:textId="1D893DC6" w:rsidR="00252054" w:rsidRPr="00630E2A" w:rsidRDefault="00BD3420" w:rsidP="00BF1FF0">
      <w:pPr>
        <w:pStyle w:val="Ttulo2"/>
        <w:numPr>
          <w:ilvl w:val="1"/>
          <w:numId w:val="70"/>
        </w:numPr>
        <w:spacing w:before="240"/>
        <w:rPr>
          <w:sz w:val="20"/>
          <w:szCs w:val="20"/>
        </w:rPr>
      </w:pPr>
      <w:bookmarkStart w:id="4" w:name="_Toc227759050"/>
      <w:r w:rsidRPr="00BF1FF0">
        <w:rPr>
          <w:sz w:val="20"/>
          <w:szCs w:val="20"/>
        </w:rPr>
        <w:t>Coherencia con el público objetivo</w:t>
      </w:r>
      <w:bookmarkEnd w:id="4"/>
    </w:p>
    <w:p w14:paraId="1277B56A" w14:textId="77777777" w:rsidR="00252054" w:rsidRPr="00BF1FF0" w:rsidRDefault="00252054" w:rsidP="00BF1FF0">
      <w:pPr>
        <w:spacing w:before="240"/>
        <w:rPr>
          <w:sz w:val="20"/>
          <w:szCs w:val="20"/>
          <w:lang w:val="es-MX"/>
        </w:rPr>
      </w:pPr>
      <w:r w:rsidRPr="00BF1FF0">
        <w:rPr>
          <w:sz w:val="20"/>
          <w:szCs w:val="20"/>
          <w:lang w:val="es-MX"/>
        </w:rPr>
        <w:t xml:space="preserve">La coherencia con el público objetivo es un criterio fundamental en la validación del contenido digital. Cada publicación debe diseñarse teniendo en cuenta </w:t>
      </w:r>
      <w:r w:rsidRPr="00630E2A">
        <w:rPr>
          <w:b/>
          <w:bCs/>
          <w:sz w:val="20"/>
          <w:szCs w:val="20"/>
          <w:lang w:val="es-MX"/>
        </w:rPr>
        <w:t>las características, intereses y necesidades de la audiencia</w:t>
      </w:r>
      <w:r w:rsidRPr="00BF1FF0">
        <w:rPr>
          <w:sz w:val="20"/>
          <w:szCs w:val="20"/>
          <w:lang w:val="es-MX"/>
        </w:rPr>
        <w:t xml:space="preserve"> a la que se dirige.</w:t>
      </w:r>
    </w:p>
    <w:p w14:paraId="6BA164A3" w14:textId="6F0B454C" w:rsidR="00630E2A" w:rsidRPr="00BF1FF0" w:rsidRDefault="00252054" w:rsidP="00BF1FF0">
      <w:pPr>
        <w:spacing w:before="240"/>
        <w:rPr>
          <w:sz w:val="20"/>
          <w:szCs w:val="20"/>
          <w:lang w:val="es-MX"/>
        </w:rPr>
      </w:pPr>
      <w:r w:rsidRPr="00BF1FF0">
        <w:rPr>
          <w:sz w:val="20"/>
          <w:szCs w:val="20"/>
          <w:lang w:val="es-MX"/>
        </w:rPr>
        <w:t xml:space="preserve">Un contenido que no está alineado con el público objetivo puede resultar poco relevante, generar baja interacción e incluso afectar la percepción de la marca. Por esta razón, es necesario </w:t>
      </w:r>
      <w:r w:rsidRPr="00630E2A">
        <w:rPr>
          <w:b/>
          <w:bCs/>
          <w:sz w:val="20"/>
          <w:szCs w:val="20"/>
          <w:lang w:val="es-MX"/>
        </w:rPr>
        <w:t>verificar que el mensaje, el formato y el estilo</w:t>
      </w:r>
      <w:r w:rsidRPr="00BF1FF0">
        <w:rPr>
          <w:sz w:val="20"/>
          <w:szCs w:val="20"/>
          <w:lang w:val="es-MX"/>
        </w:rPr>
        <w:t xml:space="preserve"> correspondan al perfil del usuario.</w:t>
      </w:r>
      <w:r w:rsidR="00630E2A">
        <w:rPr>
          <w:sz w:val="20"/>
          <w:szCs w:val="20"/>
          <w:lang w:val="es-MX"/>
        </w:rPr>
        <w:t xml:space="preserve"> </w:t>
      </w:r>
      <w:r w:rsidRPr="00BF1FF0">
        <w:rPr>
          <w:sz w:val="20"/>
          <w:szCs w:val="20"/>
          <w:lang w:val="es-MX"/>
        </w:rPr>
        <w:t>Para realizar esta validación, conviene revisar los siguientes aspectos:</w:t>
      </w:r>
    </w:p>
    <w:tbl>
      <w:tblPr>
        <w:tblStyle w:val="Tablaconcuadrcula"/>
        <w:tblW w:w="0" w:type="auto"/>
        <w:tblLook w:val="04A0" w:firstRow="1" w:lastRow="0" w:firstColumn="1" w:lastColumn="0" w:noHBand="0" w:noVBand="1"/>
      </w:tblPr>
      <w:tblGrid>
        <w:gridCol w:w="2252"/>
        <w:gridCol w:w="5114"/>
        <w:gridCol w:w="2596"/>
      </w:tblGrid>
      <w:tr w:rsidR="00630E2A" w:rsidRPr="00BF1FF0" w14:paraId="46984581" w14:textId="56A1AFE2" w:rsidTr="00630E2A">
        <w:tc>
          <w:tcPr>
            <w:tcW w:w="9962" w:type="dxa"/>
            <w:gridSpan w:val="3"/>
            <w:shd w:val="clear" w:color="auto" w:fill="9BBB59" w:themeFill="accent3"/>
          </w:tcPr>
          <w:p w14:paraId="13E54E77" w14:textId="511C2770" w:rsidR="00630E2A" w:rsidRPr="00BF1FF0" w:rsidRDefault="00630E2A" w:rsidP="00630E2A">
            <w:pPr>
              <w:jc w:val="center"/>
              <w:rPr>
                <w:b/>
                <w:bCs/>
                <w:sz w:val="20"/>
                <w:szCs w:val="20"/>
                <w:lang w:val="es-MX"/>
              </w:rPr>
            </w:pPr>
            <w:r>
              <w:rPr>
                <w:b/>
                <w:bCs/>
                <w:sz w:val="20"/>
                <w:szCs w:val="20"/>
                <w:lang w:val="es-MX"/>
              </w:rPr>
              <w:t>Tarjetas</w:t>
            </w:r>
          </w:p>
        </w:tc>
      </w:tr>
      <w:tr w:rsidR="00630E2A" w:rsidRPr="00BF1FF0" w14:paraId="6ADBA864" w14:textId="5EFFEB25" w:rsidTr="00630E2A">
        <w:tc>
          <w:tcPr>
            <w:tcW w:w="0" w:type="auto"/>
            <w:hideMark/>
          </w:tcPr>
          <w:p w14:paraId="5AAF42FF" w14:textId="77777777" w:rsidR="00630E2A" w:rsidRPr="00BF1FF0" w:rsidRDefault="00630E2A" w:rsidP="00630E2A">
            <w:pPr>
              <w:spacing w:line="276" w:lineRule="auto"/>
              <w:rPr>
                <w:sz w:val="20"/>
                <w:szCs w:val="20"/>
                <w:lang w:val="es-MX"/>
              </w:rPr>
            </w:pPr>
            <w:r w:rsidRPr="00BF1FF0">
              <w:rPr>
                <w:b/>
                <w:bCs/>
                <w:sz w:val="20"/>
                <w:szCs w:val="20"/>
                <w:lang w:val="es-MX"/>
              </w:rPr>
              <w:t>Edad del público</w:t>
            </w:r>
          </w:p>
        </w:tc>
        <w:tc>
          <w:tcPr>
            <w:tcW w:w="5114" w:type="dxa"/>
            <w:hideMark/>
          </w:tcPr>
          <w:p w14:paraId="10AA2860" w14:textId="77777777" w:rsidR="00630E2A" w:rsidRPr="00BF1FF0" w:rsidRDefault="00630E2A" w:rsidP="00630E2A">
            <w:pPr>
              <w:spacing w:line="276" w:lineRule="auto"/>
              <w:rPr>
                <w:sz w:val="20"/>
                <w:szCs w:val="20"/>
                <w:lang w:val="es-MX"/>
              </w:rPr>
            </w:pPr>
            <w:r w:rsidRPr="00BF1FF0">
              <w:rPr>
                <w:sz w:val="20"/>
                <w:szCs w:val="20"/>
                <w:lang w:val="es-MX"/>
              </w:rPr>
              <w:t>Permite ajustar tono, referencias y formato del contenido.</w:t>
            </w:r>
          </w:p>
        </w:tc>
        <w:tc>
          <w:tcPr>
            <w:tcW w:w="2596" w:type="dxa"/>
          </w:tcPr>
          <w:p w14:paraId="2DAA77D1" w14:textId="77777777" w:rsidR="00630E2A" w:rsidRDefault="00344B18" w:rsidP="00630E2A">
            <w:pPr>
              <w:rPr>
                <w:sz w:val="20"/>
                <w:szCs w:val="20"/>
                <w:lang w:val="es-MX"/>
              </w:rPr>
            </w:pPr>
            <w:r w:rsidRPr="00344B18">
              <w:rPr>
                <w:sz w:val="20"/>
                <w:szCs w:val="20"/>
                <w:lang w:val="es-MX"/>
              </w:rPr>
              <w:drawing>
                <wp:inline distT="0" distB="0" distL="0" distR="0" wp14:anchorId="7C105FB2" wp14:editId="46F60BA9">
                  <wp:extent cx="1105462" cy="1114425"/>
                  <wp:effectExtent l="0" t="0" r="0" b="0"/>
                  <wp:docPr id="1451616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16560" name=""/>
                          <pic:cNvPicPr/>
                        </pic:nvPicPr>
                        <pic:blipFill>
                          <a:blip r:embed="rId40"/>
                          <a:stretch>
                            <a:fillRect/>
                          </a:stretch>
                        </pic:blipFill>
                        <pic:spPr>
                          <a:xfrm>
                            <a:off x="0" y="0"/>
                            <a:ext cx="1116044" cy="1125093"/>
                          </a:xfrm>
                          <a:prstGeom prst="rect">
                            <a:avLst/>
                          </a:prstGeom>
                        </pic:spPr>
                      </pic:pic>
                    </a:graphicData>
                  </a:graphic>
                </wp:inline>
              </w:drawing>
            </w:r>
          </w:p>
          <w:p w14:paraId="1AECC1F6" w14:textId="2AD9AEB7" w:rsidR="00344B18" w:rsidRPr="00BF1FF0" w:rsidRDefault="00344B18" w:rsidP="00630E2A">
            <w:pPr>
              <w:rPr>
                <w:sz w:val="20"/>
                <w:szCs w:val="20"/>
                <w:lang w:val="es-MX"/>
              </w:rPr>
            </w:pPr>
          </w:p>
        </w:tc>
      </w:tr>
      <w:tr w:rsidR="00630E2A" w:rsidRPr="00BF1FF0" w14:paraId="764D9E87" w14:textId="07D9B3D7" w:rsidTr="00630E2A">
        <w:tc>
          <w:tcPr>
            <w:tcW w:w="0" w:type="auto"/>
            <w:hideMark/>
          </w:tcPr>
          <w:p w14:paraId="07D7E30B" w14:textId="77777777" w:rsidR="00630E2A" w:rsidRPr="00BF1FF0" w:rsidRDefault="00630E2A" w:rsidP="00630E2A">
            <w:pPr>
              <w:spacing w:line="276" w:lineRule="auto"/>
              <w:rPr>
                <w:sz w:val="20"/>
                <w:szCs w:val="20"/>
                <w:lang w:val="es-MX"/>
              </w:rPr>
            </w:pPr>
            <w:r w:rsidRPr="00BF1FF0">
              <w:rPr>
                <w:b/>
                <w:bCs/>
                <w:sz w:val="20"/>
                <w:szCs w:val="20"/>
                <w:lang w:val="es-MX"/>
              </w:rPr>
              <w:lastRenderedPageBreak/>
              <w:t>Intereses</w:t>
            </w:r>
          </w:p>
        </w:tc>
        <w:tc>
          <w:tcPr>
            <w:tcW w:w="5114" w:type="dxa"/>
            <w:hideMark/>
          </w:tcPr>
          <w:p w14:paraId="002DC0E4" w14:textId="77777777" w:rsidR="00630E2A" w:rsidRPr="00BF1FF0" w:rsidRDefault="00630E2A" w:rsidP="00630E2A">
            <w:pPr>
              <w:spacing w:line="276" w:lineRule="auto"/>
              <w:rPr>
                <w:sz w:val="20"/>
                <w:szCs w:val="20"/>
                <w:lang w:val="es-MX"/>
              </w:rPr>
            </w:pPr>
            <w:r w:rsidRPr="00BF1FF0">
              <w:rPr>
                <w:sz w:val="20"/>
                <w:szCs w:val="20"/>
                <w:lang w:val="es-MX"/>
              </w:rPr>
              <w:t>Facilita la creación de publicaciones relacionadas con temas relevantes para la audiencia.</w:t>
            </w:r>
          </w:p>
        </w:tc>
        <w:tc>
          <w:tcPr>
            <w:tcW w:w="2596" w:type="dxa"/>
          </w:tcPr>
          <w:p w14:paraId="3EDB1F24" w14:textId="77777777" w:rsidR="00630E2A" w:rsidRDefault="00E46F51" w:rsidP="00630E2A">
            <w:pPr>
              <w:rPr>
                <w:sz w:val="20"/>
                <w:szCs w:val="20"/>
                <w:lang w:val="es-MX"/>
              </w:rPr>
            </w:pPr>
            <w:r w:rsidRPr="00E46F51">
              <w:rPr>
                <w:sz w:val="20"/>
                <w:szCs w:val="20"/>
                <w:lang w:val="es-MX"/>
              </w:rPr>
              <w:drawing>
                <wp:inline distT="0" distB="0" distL="0" distR="0" wp14:anchorId="45858578" wp14:editId="4CE9E207">
                  <wp:extent cx="773130" cy="819150"/>
                  <wp:effectExtent l="0" t="0" r="8255" b="0"/>
                  <wp:docPr id="15131292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129244" name=""/>
                          <pic:cNvPicPr/>
                        </pic:nvPicPr>
                        <pic:blipFill>
                          <a:blip r:embed="rId41"/>
                          <a:stretch>
                            <a:fillRect/>
                          </a:stretch>
                        </pic:blipFill>
                        <pic:spPr>
                          <a:xfrm>
                            <a:off x="0" y="0"/>
                            <a:ext cx="777398" cy="823672"/>
                          </a:xfrm>
                          <a:prstGeom prst="rect">
                            <a:avLst/>
                          </a:prstGeom>
                        </pic:spPr>
                      </pic:pic>
                    </a:graphicData>
                  </a:graphic>
                </wp:inline>
              </w:drawing>
            </w:r>
          </w:p>
          <w:p w14:paraId="45D4FECB" w14:textId="04A83F00" w:rsidR="00E46F51" w:rsidRPr="00BF1FF0" w:rsidRDefault="00E46F51" w:rsidP="00630E2A">
            <w:pPr>
              <w:rPr>
                <w:sz w:val="20"/>
                <w:szCs w:val="20"/>
                <w:lang w:val="es-MX"/>
              </w:rPr>
            </w:pPr>
          </w:p>
        </w:tc>
      </w:tr>
      <w:tr w:rsidR="00630E2A" w:rsidRPr="00BF1FF0" w14:paraId="77B7FAC5" w14:textId="173F9AB9" w:rsidTr="00630E2A">
        <w:tc>
          <w:tcPr>
            <w:tcW w:w="0" w:type="auto"/>
            <w:hideMark/>
          </w:tcPr>
          <w:p w14:paraId="1AC787A0" w14:textId="77777777" w:rsidR="00630E2A" w:rsidRPr="00BF1FF0" w:rsidRDefault="00630E2A" w:rsidP="00630E2A">
            <w:pPr>
              <w:spacing w:line="276" w:lineRule="auto"/>
              <w:rPr>
                <w:sz w:val="20"/>
                <w:szCs w:val="20"/>
                <w:lang w:val="es-MX"/>
              </w:rPr>
            </w:pPr>
            <w:r w:rsidRPr="00BF1FF0">
              <w:rPr>
                <w:b/>
                <w:bCs/>
                <w:sz w:val="20"/>
                <w:szCs w:val="20"/>
                <w:lang w:val="es-MX"/>
              </w:rPr>
              <w:t>Nivel de conocimiento</w:t>
            </w:r>
          </w:p>
        </w:tc>
        <w:tc>
          <w:tcPr>
            <w:tcW w:w="5114" w:type="dxa"/>
            <w:hideMark/>
          </w:tcPr>
          <w:p w14:paraId="73AABA3F" w14:textId="77777777" w:rsidR="00630E2A" w:rsidRPr="00BF1FF0" w:rsidRDefault="00630E2A" w:rsidP="00630E2A">
            <w:pPr>
              <w:spacing w:line="276" w:lineRule="auto"/>
              <w:rPr>
                <w:sz w:val="20"/>
                <w:szCs w:val="20"/>
                <w:lang w:val="es-MX"/>
              </w:rPr>
            </w:pPr>
            <w:r w:rsidRPr="00BF1FF0">
              <w:rPr>
                <w:sz w:val="20"/>
                <w:szCs w:val="20"/>
                <w:lang w:val="es-MX"/>
              </w:rPr>
              <w:t>Ayuda a definir si el contenido debe ser básico, intermedio o especializado.</w:t>
            </w:r>
          </w:p>
        </w:tc>
        <w:tc>
          <w:tcPr>
            <w:tcW w:w="2596" w:type="dxa"/>
          </w:tcPr>
          <w:p w14:paraId="272C04EF" w14:textId="77777777" w:rsidR="00630E2A" w:rsidRDefault="00E7072F" w:rsidP="00630E2A">
            <w:pPr>
              <w:rPr>
                <w:sz w:val="20"/>
                <w:szCs w:val="20"/>
                <w:lang w:val="es-MX"/>
              </w:rPr>
            </w:pPr>
            <w:r w:rsidRPr="00E7072F">
              <w:rPr>
                <w:sz w:val="20"/>
                <w:szCs w:val="20"/>
                <w:lang w:val="es-MX"/>
              </w:rPr>
              <w:drawing>
                <wp:inline distT="0" distB="0" distL="0" distR="0" wp14:anchorId="66C92747" wp14:editId="124AFC74">
                  <wp:extent cx="704850" cy="717550"/>
                  <wp:effectExtent l="0" t="0" r="0" b="6350"/>
                  <wp:docPr id="4972745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74547" name=""/>
                          <pic:cNvPicPr/>
                        </pic:nvPicPr>
                        <pic:blipFill>
                          <a:blip r:embed="rId42"/>
                          <a:stretch>
                            <a:fillRect/>
                          </a:stretch>
                        </pic:blipFill>
                        <pic:spPr>
                          <a:xfrm>
                            <a:off x="0" y="0"/>
                            <a:ext cx="709961" cy="722753"/>
                          </a:xfrm>
                          <a:prstGeom prst="rect">
                            <a:avLst/>
                          </a:prstGeom>
                        </pic:spPr>
                      </pic:pic>
                    </a:graphicData>
                  </a:graphic>
                </wp:inline>
              </w:drawing>
            </w:r>
          </w:p>
          <w:p w14:paraId="7E1F7109" w14:textId="5852425F" w:rsidR="00E7072F" w:rsidRPr="00BF1FF0" w:rsidRDefault="00E7072F" w:rsidP="00630E2A">
            <w:pPr>
              <w:rPr>
                <w:sz w:val="20"/>
                <w:szCs w:val="20"/>
                <w:lang w:val="es-MX"/>
              </w:rPr>
            </w:pPr>
          </w:p>
        </w:tc>
      </w:tr>
      <w:tr w:rsidR="00630E2A" w:rsidRPr="00BF1FF0" w14:paraId="21105C6A" w14:textId="17407190" w:rsidTr="00630E2A">
        <w:tc>
          <w:tcPr>
            <w:tcW w:w="0" w:type="auto"/>
            <w:hideMark/>
          </w:tcPr>
          <w:p w14:paraId="681C4961" w14:textId="77777777" w:rsidR="00630E2A" w:rsidRPr="00BF1FF0" w:rsidRDefault="00630E2A" w:rsidP="00630E2A">
            <w:pPr>
              <w:spacing w:line="276" w:lineRule="auto"/>
              <w:rPr>
                <w:sz w:val="20"/>
                <w:szCs w:val="20"/>
                <w:lang w:val="es-MX"/>
              </w:rPr>
            </w:pPr>
            <w:r w:rsidRPr="00BF1FF0">
              <w:rPr>
                <w:b/>
                <w:bCs/>
                <w:sz w:val="20"/>
                <w:szCs w:val="20"/>
                <w:lang w:val="es-MX"/>
              </w:rPr>
              <w:t>Tipo de lenguaje</w:t>
            </w:r>
          </w:p>
        </w:tc>
        <w:tc>
          <w:tcPr>
            <w:tcW w:w="5114" w:type="dxa"/>
            <w:hideMark/>
          </w:tcPr>
          <w:p w14:paraId="20380B25" w14:textId="77777777" w:rsidR="00630E2A" w:rsidRPr="00BF1FF0" w:rsidRDefault="00630E2A" w:rsidP="00630E2A">
            <w:pPr>
              <w:spacing w:line="276" w:lineRule="auto"/>
              <w:rPr>
                <w:sz w:val="20"/>
                <w:szCs w:val="20"/>
                <w:lang w:val="es-MX"/>
              </w:rPr>
            </w:pPr>
            <w:r w:rsidRPr="00BF1FF0">
              <w:rPr>
                <w:sz w:val="20"/>
                <w:szCs w:val="20"/>
                <w:lang w:val="es-MX"/>
              </w:rPr>
              <w:t>Orienta el uso de lenguaje formal, cercano, técnico o comercial.</w:t>
            </w:r>
          </w:p>
        </w:tc>
        <w:tc>
          <w:tcPr>
            <w:tcW w:w="2596" w:type="dxa"/>
          </w:tcPr>
          <w:p w14:paraId="7F67AA26" w14:textId="77777777" w:rsidR="00630E2A" w:rsidRDefault="00B271EF" w:rsidP="00630E2A">
            <w:pPr>
              <w:rPr>
                <w:sz w:val="20"/>
                <w:szCs w:val="20"/>
                <w:lang w:val="es-MX"/>
              </w:rPr>
            </w:pPr>
            <w:r w:rsidRPr="00B271EF">
              <w:rPr>
                <w:sz w:val="20"/>
                <w:szCs w:val="20"/>
                <w:lang w:val="es-MX"/>
              </w:rPr>
              <w:drawing>
                <wp:inline distT="0" distB="0" distL="0" distR="0" wp14:anchorId="6F28E6BD" wp14:editId="322E4B75">
                  <wp:extent cx="757576" cy="781050"/>
                  <wp:effectExtent l="0" t="0" r="4445" b="0"/>
                  <wp:docPr id="15596390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39022" name=""/>
                          <pic:cNvPicPr/>
                        </pic:nvPicPr>
                        <pic:blipFill>
                          <a:blip r:embed="rId43"/>
                          <a:stretch>
                            <a:fillRect/>
                          </a:stretch>
                        </pic:blipFill>
                        <pic:spPr>
                          <a:xfrm>
                            <a:off x="0" y="0"/>
                            <a:ext cx="768580" cy="792395"/>
                          </a:xfrm>
                          <a:prstGeom prst="rect">
                            <a:avLst/>
                          </a:prstGeom>
                        </pic:spPr>
                      </pic:pic>
                    </a:graphicData>
                  </a:graphic>
                </wp:inline>
              </w:drawing>
            </w:r>
          </w:p>
          <w:p w14:paraId="1E516E91" w14:textId="169F0FAC" w:rsidR="00B271EF" w:rsidRPr="00BF1FF0" w:rsidRDefault="00B271EF" w:rsidP="00630E2A">
            <w:pPr>
              <w:rPr>
                <w:sz w:val="20"/>
                <w:szCs w:val="20"/>
                <w:lang w:val="es-MX"/>
              </w:rPr>
            </w:pPr>
          </w:p>
        </w:tc>
      </w:tr>
    </w:tbl>
    <w:p w14:paraId="0BB61D69" w14:textId="77777777" w:rsidR="00252054" w:rsidRPr="00BF1FF0" w:rsidRDefault="00252054" w:rsidP="00BF1FF0">
      <w:pPr>
        <w:spacing w:before="240"/>
        <w:rPr>
          <w:sz w:val="20"/>
          <w:szCs w:val="20"/>
          <w:lang w:val="es-MX"/>
        </w:rPr>
      </w:pPr>
      <w:r w:rsidRPr="00BF1FF0">
        <w:rPr>
          <w:sz w:val="20"/>
          <w:szCs w:val="20"/>
          <w:lang w:val="es-MX"/>
        </w:rPr>
        <w:t>Además de estos criterios, también es importante considerar:</w:t>
      </w:r>
    </w:p>
    <w:p w14:paraId="4F0548D0" w14:textId="77777777" w:rsidR="00630E2A" w:rsidRDefault="00630E2A" w:rsidP="00630E2A">
      <w:pPr>
        <w:rPr>
          <w:sz w:val="20"/>
          <w:szCs w:val="20"/>
          <w:lang w:val="es-MX"/>
        </w:rPr>
      </w:pPr>
    </w:p>
    <w:p w14:paraId="6C16CFBB" w14:textId="0D372E48" w:rsidR="00252054" w:rsidRPr="00BF1FF0" w:rsidRDefault="00D022AA" w:rsidP="00630E2A">
      <w:pPr>
        <w:rPr>
          <w:sz w:val="20"/>
          <w:szCs w:val="20"/>
          <w:lang w:val="es-MX"/>
        </w:rPr>
      </w:pPr>
      <w:r w:rsidRPr="00D022AA">
        <w:rPr>
          <w:noProof/>
          <w:sz w:val="20"/>
          <w:szCs w:val="20"/>
        </w:rPr>
        <w:drawing>
          <wp:inline distT="0" distB="0" distL="0" distR="0" wp14:anchorId="18F72746" wp14:editId="5268B1D3">
            <wp:extent cx="6332220" cy="1450975"/>
            <wp:effectExtent l="38100" t="0" r="49530" b="0"/>
            <wp:docPr id="1670731188" name="Diagram 1">
              <a:extLst xmlns:a="http://schemas.openxmlformats.org/drawingml/2006/main">
                <a:ext uri="{FF2B5EF4-FFF2-40B4-BE49-F238E27FC236}">
                  <a16:creationId xmlns:a16="http://schemas.microsoft.com/office/drawing/2014/main" id="{F4EC2670-E860-6A01-88BF-05FDDBBA410C}"/>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4" r:lo="rId45" r:qs="rId46" r:cs="rId47"/>
              </a:graphicData>
            </a:graphic>
          </wp:inline>
        </w:drawing>
      </w:r>
      <w:r w:rsidR="00252054" w:rsidRPr="00BF1FF0">
        <w:rPr>
          <w:sz w:val="20"/>
          <w:szCs w:val="20"/>
          <w:lang w:val="es-MX"/>
        </w:rPr>
        <w:t xml:space="preserve"> </w:t>
      </w:r>
    </w:p>
    <w:p w14:paraId="422C3AA2" w14:textId="77777777" w:rsidR="00252054" w:rsidRPr="00BF1FF0" w:rsidRDefault="00252054" w:rsidP="00BF1FF0">
      <w:pPr>
        <w:spacing w:before="240"/>
        <w:rPr>
          <w:sz w:val="20"/>
          <w:szCs w:val="20"/>
          <w:lang w:val="es-MX"/>
        </w:rPr>
      </w:pPr>
      <w:r w:rsidRPr="00BF1FF0">
        <w:rPr>
          <w:sz w:val="20"/>
          <w:szCs w:val="20"/>
          <w:lang w:val="es-MX"/>
        </w:rPr>
        <w:t>Por ejemplo, una audiencia joven suele responder mejor a contenidos dinámicos, breves e interactivos, acompañados de lenguaje cercano. En cambio, un público adulto puede preferir contenidos más informativos, estructurados y con tono formal.</w:t>
      </w:r>
    </w:p>
    <w:p w14:paraId="3722FEFD" w14:textId="0415D3DD" w:rsidR="00252054" w:rsidRPr="00D022AA" w:rsidRDefault="00252054" w:rsidP="00BF1FF0">
      <w:pPr>
        <w:spacing w:before="240"/>
        <w:rPr>
          <w:sz w:val="20"/>
          <w:szCs w:val="20"/>
          <w:lang w:val="es-MX"/>
        </w:rPr>
      </w:pPr>
      <w:r w:rsidRPr="00BF1FF0">
        <w:rPr>
          <w:sz w:val="20"/>
          <w:szCs w:val="20"/>
          <w:lang w:val="es-MX"/>
        </w:rPr>
        <w:t>Cuando una marca se dirige a diferentes segmentos, debe adaptar sus mensajes sin perder coherencia en su identidad comunicativa.</w:t>
      </w:r>
      <w:r w:rsidR="00D022AA">
        <w:rPr>
          <w:sz w:val="20"/>
          <w:szCs w:val="20"/>
          <w:lang w:val="es-MX"/>
        </w:rPr>
        <w:t xml:space="preserve"> </w:t>
      </w:r>
      <w:r w:rsidRPr="00BF1FF0">
        <w:rPr>
          <w:sz w:val="20"/>
          <w:szCs w:val="20"/>
          <w:lang w:val="es-MX"/>
        </w:rPr>
        <w:t>Validar la relación entre el contenido y el público objetivo incrementa la probabilidad de interacción, mejora la experiencia del usuario y fortalece la efectividad de la estrategia digital.</w:t>
      </w:r>
    </w:p>
    <w:p w14:paraId="34749F4F" w14:textId="44F713E7" w:rsidR="005437A3" w:rsidRPr="00D022AA" w:rsidRDefault="00BD3420" w:rsidP="00BF1FF0">
      <w:pPr>
        <w:pStyle w:val="Ttulo2"/>
        <w:numPr>
          <w:ilvl w:val="1"/>
          <w:numId w:val="70"/>
        </w:numPr>
        <w:spacing w:before="240"/>
        <w:rPr>
          <w:sz w:val="20"/>
          <w:szCs w:val="20"/>
        </w:rPr>
      </w:pPr>
      <w:bookmarkStart w:id="5" w:name="_Toc227759051"/>
      <w:r w:rsidRPr="00BF1FF0">
        <w:rPr>
          <w:sz w:val="20"/>
          <w:szCs w:val="20"/>
        </w:rPr>
        <w:t>Revisión de calidad del contenido</w:t>
      </w:r>
      <w:r w:rsidR="005437A3" w:rsidRPr="00BF1FF0">
        <w:rPr>
          <w:sz w:val="20"/>
          <w:szCs w:val="20"/>
        </w:rPr>
        <w:t xml:space="preserve"> digital</w:t>
      </w:r>
      <w:bookmarkEnd w:id="5"/>
    </w:p>
    <w:p w14:paraId="285C6B54" w14:textId="77777777" w:rsidR="00CA2CB0" w:rsidRPr="00BF1FF0" w:rsidRDefault="00CA2CB0" w:rsidP="00BF1FF0">
      <w:pPr>
        <w:spacing w:before="240"/>
        <w:rPr>
          <w:sz w:val="20"/>
          <w:szCs w:val="20"/>
          <w:lang w:val="es-MX"/>
        </w:rPr>
      </w:pPr>
      <w:r w:rsidRPr="00BF1FF0">
        <w:rPr>
          <w:sz w:val="20"/>
          <w:szCs w:val="20"/>
          <w:lang w:val="es-MX"/>
        </w:rPr>
        <w:t>La calidad del contenido digital es un factor determinante en la percepción que los usuarios tienen sobre una marca. Una publicación con errores, deficiencias visuales o mensajes poco claros puede generar desconfianza, afectar la imagen institucional y disminuir la efectividad de la comunicación.</w:t>
      </w:r>
    </w:p>
    <w:p w14:paraId="77FAA516" w14:textId="079BF88F" w:rsidR="00CA2CB0" w:rsidRDefault="00CA2CB0" w:rsidP="00BF1FF0">
      <w:pPr>
        <w:spacing w:before="240"/>
        <w:rPr>
          <w:sz w:val="20"/>
          <w:szCs w:val="20"/>
          <w:lang w:val="es-MX"/>
        </w:rPr>
      </w:pPr>
      <w:r w:rsidRPr="00BF1FF0">
        <w:rPr>
          <w:sz w:val="20"/>
          <w:szCs w:val="20"/>
          <w:lang w:val="es-MX"/>
        </w:rPr>
        <w:t>Por esta razón, antes de publicar cualquier contenido, es necesario realizar una revisión integral que garantice estándares adecuados de presentación, coherencia y funcionalidad.</w:t>
      </w:r>
      <w:r w:rsidR="00D022AA">
        <w:rPr>
          <w:sz w:val="20"/>
          <w:szCs w:val="20"/>
          <w:lang w:val="es-MX"/>
        </w:rPr>
        <w:t xml:space="preserve"> </w:t>
      </w:r>
      <w:r w:rsidRPr="00BF1FF0">
        <w:rPr>
          <w:sz w:val="20"/>
          <w:szCs w:val="20"/>
          <w:lang w:val="es-MX"/>
        </w:rPr>
        <w:t>Entre los principales aspectos a evaluar se encuentran los siguientes:</w:t>
      </w:r>
    </w:p>
    <w:p w14:paraId="4308AACC" w14:textId="77777777" w:rsidR="00D022AA" w:rsidRPr="00BF1FF0" w:rsidRDefault="00D022AA" w:rsidP="00BF1FF0">
      <w:pPr>
        <w:spacing w:before="240"/>
        <w:rPr>
          <w:sz w:val="20"/>
          <w:szCs w:val="20"/>
          <w:lang w:val="es-MX"/>
        </w:rPr>
      </w:pPr>
    </w:p>
    <w:tbl>
      <w:tblPr>
        <w:tblStyle w:val="Tablaconcuadrcula"/>
        <w:tblW w:w="0" w:type="auto"/>
        <w:tblLook w:val="04A0" w:firstRow="1" w:lastRow="0" w:firstColumn="1" w:lastColumn="0" w:noHBand="0" w:noVBand="1"/>
      </w:tblPr>
      <w:tblGrid>
        <w:gridCol w:w="2259"/>
        <w:gridCol w:w="4966"/>
        <w:gridCol w:w="2737"/>
      </w:tblGrid>
      <w:tr w:rsidR="00CC7526" w:rsidRPr="00BF1FF0" w14:paraId="40FB05FE" w14:textId="43F26708" w:rsidTr="0079650B">
        <w:tc>
          <w:tcPr>
            <w:tcW w:w="9962" w:type="dxa"/>
            <w:gridSpan w:val="3"/>
            <w:shd w:val="clear" w:color="auto" w:fill="9BBB59" w:themeFill="accent3"/>
          </w:tcPr>
          <w:p w14:paraId="45676F81" w14:textId="6947BF56" w:rsidR="00CC7526" w:rsidRPr="00BF1FF0" w:rsidRDefault="00CC7526" w:rsidP="00CC7526">
            <w:pPr>
              <w:jc w:val="center"/>
              <w:rPr>
                <w:b/>
                <w:bCs/>
                <w:sz w:val="20"/>
                <w:szCs w:val="20"/>
                <w:lang w:val="es-MX"/>
              </w:rPr>
            </w:pPr>
            <w:r>
              <w:rPr>
                <w:b/>
                <w:bCs/>
                <w:sz w:val="20"/>
                <w:szCs w:val="20"/>
                <w:lang w:val="es-MX"/>
              </w:rPr>
              <w:t>Tarjetas</w:t>
            </w:r>
          </w:p>
        </w:tc>
      </w:tr>
      <w:tr w:rsidR="00CC7526" w:rsidRPr="00BF1FF0" w14:paraId="7CBA8999" w14:textId="2C2D7A49" w:rsidTr="00CC7526">
        <w:tc>
          <w:tcPr>
            <w:tcW w:w="0" w:type="auto"/>
            <w:hideMark/>
          </w:tcPr>
          <w:p w14:paraId="7921A694" w14:textId="77777777" w:rsidR="00CC7526" w:rsidRPr="00BF1FF0" w:rsidRDefault="00CC7526" w:rsidP="00CC7526">
            <w:pPr>
              <w:spacing w:line="276" w:lineRule="auto"/>
              <w:rPr>
                <w:sz w:val="20"/>
                <w:szCs w:val="20"/>
                <w:lang w:val="es-MX"/>
              </w:rPr>
            </w:pPr>
            <w:r w:rsidRPr="00BF1FF0">
              <w:rPr>
                <w:b/>
                <w:bCs/>
                <w:sz w:val="20"/>
                <w:szCs w:val="20"/>
                <w:lang w:val="es-MX"/>
              </w:rPr>
              <w:lastRenderedPageBreak/>
              <w:t>Ortografía y redacción</w:t>
            </w:r>
          </w:p>
        </w:tc>
        <w:tc>
          <w:tcPr>
            <w:tcW w:w="4966" w:type="dxa"/>
            <w:hideMark/>
          </w:tcPr>
          <w:p w14:paraId="1B007CA5" w14:textId="77777777" w:rsidR="00CC7526" w:rsidRPr="00BF1FF0" w:rsidRDefault="00CC7526" w:rsidP="00CC7526">
            <w:pPr>
              <w:spacing w:line="276" w:lineRule="auto"/>
              <w:rPr>
                <w:sz w:val="20"/>
                <w:szCs w:val="20"/>
                <w:lang w:val="es-MX"/>
              </w:rPr>
            </w:pPr>
            <w:r w:rsidRPr="00BF1FF0">
              <w:rPr>
                <w:sz w:val="20"/>
                <w:szCs w:val="20"/>
                <w:lang w:val="es-MX"/>
              </w:rPr>
              <w:t>Confirmar que no existan errores gramaticales, ortográficos o problemas de puntuación.</w:t>
            </w:r>
          </w:p>
        </w:tc>
        <w:tc>
          <w:tcPr>
            <w:tcW w:w="2737" w:type="dxa"/>
          </w:tcPr>
          <w:p w14:paraId="167A1313" w14:textId="77777777" w:rsidR="00CC7526" w:rsidRDefault="00D03A25" w:rsidP="00CC7526">
            <w:pPr>
              <w:rPr>
                <w:sz w:val="20"/>
                <w:szCs w:val="20"/>
                <w:lang w:val="es-MX"/>
              </w:rPr>
            </w:pPr>
            <w:r w:rsidRPr="00D03A25">
              <w:rPr>
                <w:sz w:val="20"/>
                <w:szCs w:val="20"/>
                <w:lang w:val="es-MX"/>
              </w:rPr>
              <w:drawing>
                <wp:inline distT="0" distB="0" distL="0" distR="0" wp14:anchorId="46E3849B" wp14:editId="7D79A350">
                  <wp:extent cx="717699" cy="704850"/>
                  <wp:effectExtent l="0" t="0" r="6350" b="0"/>
                  <wp:docPr id="1510743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743220" name=""/>
                          <pic:cNvPicPr/>
                        </pic:nvPicPr>
                        <pic:blipFill>
                          <a:blip r:embed="rId49"/>
                          <a:stretch>
                            <a:fillRect/>
                          </a:stretch>
                        </pic:blipFill>
                        <pic:spPr>
                          <a:xfrm>
                            <a:off x="0" y="0"/>
                            <a:ext cx="726016" cy="713018"/>
                          </a:xfrm>
                          <a:prstGeom prst="rect">
                            <a:avLst/>
                          </a:prstGeom>
                        </pic:spPr>
                      </pic:pic>
                    </a:graphicData>
                  </a:graphic>
                </wp:inline>
              </w:drawing>
            </w:r>
          </w:p>
          <w:p w14:paraId="67B914DD" w14:textId="6A908FA4" w:rsidR="00D03A25" w:rsidRPr="00BF1FF0" w:rsidRDefault="00D03A25" w:rsidP="00CC7526">
            <w:pPr>
              <w:rPr>
                <w:sz w:val="20"/>
                <w:szCs w:val="20"/>
                <w:lang w:val="es-MX"/>
              </w:rPr>
            </w:pPr>
          </w:p>
        </w:tc>
      </w:tr>
      <w:tr w:rsidR="00CC7526" w:rsidRPr="00BF1FF0" w14:paraId="54479E3A" w14:textId="42625407" w:rsidTr="00CC7526">
        <w:tc>
          <w:tcPr>
            <w:tcW w:w="0" w:type="auto"/>
            <w:hideMark/>
          </w:tcPr>
          <w:p w14:paraId="1B3DB39C" w14:textId="77777777" w:rsidR="00CC7526" w:rsidRPr="00BF1FF0" w:rsidRDefault="00CC7526" w:rsidP="00CC7526">
            <w:pPr>
              <w:spacing w:line="276" w:lineRule="auto"/>
              <w:rPr>
                <w:sz w:val="20"/>
                <w:szCs w:val="20"/>
                <w:lang w:val="es-MX"/>
              </w:rPr>
            </w:pPr>
            <w:r w:rsidRPr="00BF1FF0">
              <w:rPr>
                <w:b/>
                <w:bCs/>
                <w:sz w:val="20"/>
                <w:szCs w:val="20"/>
                <w:lang w:val="es-MX"/>
              </w:rPr>
              <w:t>Calidad visual</w:t>
            </w:r>
          </w:p>
        </w:tc>
        <w:tc>
          <w:tcPr>
            <w:tcW w:w="4966" w:type="dxa"/>
            <w:hideMark/>
          </w:tcPr>
          <w:p w14:paraId="2920396C" w14:textId="77777777" w:rsidR="00CC7526" w:rsidRPr="00BF1FF0" w:rsidRDefault="00CC7526" w:rsidP="00CC7526">
            <w:pPr>
              <w:spacing w:line="276" w:lineRule="auto"/>
              <w:rPr>
                <w:sz w:val="20"/>
                <w:szCs w:val="20"/>
                <w:lang w:val="es-MX"/>
              </w:rPr>
            </w:pPr>
            <w:r w:rsidRPr="00BF1FF0">
              <w:rPr>
                <w:sz w:val="20"/>
                <w:szCs w:val="20"/>
                <w:lang w:val="es-MX"/>
              </w:rPr>
              <w:t>Revisar resolución, diseño, proporción y presentación profesional de imágenes o videos.</w:t>
            </w:r>
          </w:p>
        </w:tc>
        <w:tc>
          <w:tcPr>
            <w:tcW w:w="2737" w:type="dxa"/>
          </w:tcPr>
          <w:p w14:paraId="444D8EDD" w14:textId="77777777" w:rsidR="00CC7526" w:rsidRDefault="00F02510" w:rsidP="00CC7526">
            <w:pPr>
              <w:rPr>
                <w:sz w:val="20"/>
                <w:szCs w:val="20"/>
                <w:lang w:val="es-MX"/>
              </w:rPr>
            </w:pPr>
            <w:r w:rsidRPr="00F02510">
              <w:rPr>
                <w:sz w:val="20"/>
                <w:szCs w:val="20"/>
                <w:lang w:val="es-MX"/>
              </w:rPr>
              <w:drawing>
                <wp:inline distT="0" distB="0" distL="0" distR="0" wp14:anchorId="6B64873A" wp14:editId="59B97EB3">
                  <wp:extent cx="762000" cy="698317"/>
                  <wp:effectExtent l="0" t="0" r="0" b="6985"/>
                  <wp:docPr id="1725158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58694" name=""/>
                          <pic:cNvPicPr/>
                        </pic:nvPicPr>
                        <pic:blipFill>
                          <a:blip r:embed="rId50"/>
                          <a:stretch>
                            <a:fillRect/>
                          </a:stretch>
                        </pic:blipFill>
                        <pic:spPr>
                          <a:xfrm>
                            <a:off x="0" y="0"/>
                            <a:ext cx="769492" cy="705182"/>
                          </a:xfrm>
                          <a:prstGeom prst="rect">
                            <a:avLst/>
                          </a:prstGeom>
                        </pic:spPr>
                      </pic:pic>
                    </a:graphicData>
                  </a:graphic>
                </wp:inline>
              </w:drawing>
            </w:r>
          </w:p>
          <w:p w14:paraId="513E600B" w14:textId="3A01A004" w:rsidR="00F02510" w:rsidRPr="00BF1FF0" w:rsidRDefault="00F02510" w:rsidP="00CC7526">
            <w:pPr>
              <w:rPr>
                <w:sz w:val="20"/>
                <w:szCs w:val="20"/>
                <w:lang w:val="es-MX"/>
              </w:rPr>
            </w:pPr>
          </w:p>
        </w:tc>
      </w:tr>
      <w:tr w:rsidR="00CC7526" w:rsidRPr="00BF1FF0" w14:paraId="1C0AA3CC" w14:textId="60F7551E" w:rsidTr="00CC7526">
        <w:tc>
          <w:tcPr>
            <w:tcW w:w="0" w:type="auto"/>
            <w:hideMark/>
          </w:tcPr>
          <w:p w14:paraId="5A8E0789" w14:textId="77777777" w:rsidR="00CC7526" w:rsidRPr="00BF1FF0" w:rsidRDefault="00CC7526" w:rsidP="00CC7526">
            <w:pPr>
              <w:spacing w:line="276" w:lineRule="auto"/>
              <w:rPr>
                <w:sz w:val="20"/>
                <w:szCs w:val="20"/>
                <w:lang w:val="es-MX"/>
              </w:rPr>
            </w:pPr>
            <w:r w:rsidRPr="00BF1FF0">
              <w:rPr>
                <w:b/>
                <w:bCs/>
                <w:sz w:val="20"/>
                <w:szCs w:val="20"/>
                <w:lang w:val="es-MX"/>
              </w:rPr>
              <w:t>Claridad del mensaje</w:t>
            </w:r>
          </w:p>
        </w:tc>
        <w:tc>
          <w:tcPr>
            <w:tcW w:w="4966" w:type="dxa"/>
            <w:hideMark/>
          </w:tcPr>
          <w:p w14:paraId="15C40543" w14:textId="77777777" w:rsidR="00CC7526" w:rsidRPr="00BF1FF0" w:rsidRDefault="00CC7526" w:rsidP="00CC7526">
            <w:pPr>
              <w:spacing w:line="276" w:lineRule="auto"/>
              <w:rPr>
                <w:sz w:val="20"/>
                <w:szCs w:val="20"/>
                <w:lang w:val="es-MX"/>
              </w:rPr>
            </w:pPr>
            <w:r w:rsidRPr="00BF1FF0">
              <w:rPr>
                <w:sz w:val="20"/>
                <w:szCs w:val="20"/>
                <w:lang w:val="es-MX"/>
              </w:rPr>
              <w:t>Verificar que la idea principal se comprenda con facilidad.</w:t>
            </w:r>
          </w:p>
        </w:tc>
        <w:tc>
          <w:tcPr>
            <w:tcW w:w="2737" w:type="dxa"/>
          </w:tcPr>
          <w:p w14:paraId="15F00106" w14:textId="77777777" w:rsidR="00CC7526" w:rsidRDefault="000C2734" w:rsidP="00CC7526">
            <w:pPr>
              <w:rPr>
                <w:sz w:val="20"/>
                <w:szCs w:val="20"/>
                <w:lang w:val="es-MX"/>
              </w:rPr>
            </w:pPr>
            <w:r w:rsidRPr="000C2734">
              <w:rPr>
                <w:sz w:val="20"/>
                <w:szCs w:val="20"/>
                <w:lang w:val="es-MX"/>
              </w:rPr>
              <w:drawing>
                <wp:inline distT="0" distB="0" distL="0" distR="0" wp14:anchorId="16824513" wp14:editId="55DC151E">
                  <wp:extent cx="717550" cy="608311"/>
                  <wp:effectExtent l="0" t="0" r="6350" b="1905"/>
                  <wp:docPr id="293836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836388" name=""/>
                          <pic:cNvPicPr/>
                        </pic:nvPicPr>
                        <pic:blipFill>
                          <a:blip r:embed="rId51"/>
                          <a:stretch>
                            <a:fillRect/>
                          </a:stretch>
                        </pic:blipFill>
                        <pic:spPr>
                          <a:xfrm>
                            <a:off x="0" y="0"/>
                            <a:ext cx="724119" cy="613880"/>
                          </a:xfrm>
                          <a:prstGeom prst="rect">
                            <a:avLst/>
                          </a:prstGeom>
                        </pic:spPr>
                      </pic:pic>
                    </a:graphicData>
                  </a:graphic>
                </wp:inline>
              </w:drawing>
            </w:r>
          </w:p>
          <w:p w14:paraId="0B8958E9" w14:textId="53CDBAC0" w:rsidR="000C2734" w:rsidRPr="00BF1FF0" w:rsidRDefault="000C2734" w:rsidP="00CC7526">
            <w:pPr>
              <w:rPr>
                <w:sz w:val="20"/>
                <w:szCs w:val="20"/>
                <w:lang w:val="es-MX"/>
              </w:rPr>
            </w:pPr>
          </w:p>
        </w:tc>
      </w:tr>
      <w:tr w:rsidR="00CC7526" w:rsidRPr="00BF1FF0" w14:paraId="3FB00675" w14:textId="2F24A389" w:rsidTr="00CC7526">
        <w:tc>
          <w:tcPr>
            <w:tcW w:w="0" w:type="auto"/>
            <w:hideMark/>
          </w:tcPr>
          <w:p w14:paraId="5F3A9563" w14:textId="77777777" w:rsidR="00CC7526" w:rsidRPr="00BF1FF0" w:rsidRDefault="00CC7526" w:rsidP="00CC7526">
            <w:pPr>
              <w:spacing w:line="276" w:lineRule="auto"/>
              <w:rPr>
                <w:sz w:val="20"/>
                <w:szCs w:val="20"/>
                <w:lang w:val="es-MX"/>
              </w:rPr>
            </w:pPr>
            <w:r w:rsidRPr="00BF1FF0">
              <w:rPr>
                <w:b/>
                <w:bCs/>
                <w:sz w:val="20"/>
                <w:szCs w:val="20"/>
                <w:lang w:val="es-MX"/>
              </w:rPr>
              <w:t>Coherencia de marca</w:t>
            </w:r>
          </w:p>
        </w:tc>
        <w:tc>
          <w:tcPr>
            <w:tcW w:w="4966" w:type="dxa"/>
            <w:hideMark/>
          </w:tcPr>
          <w:p w14:paraId="6581CD5B" w14:textId="77777777" w:rsidR="00CC7526" w:rsidRPr="00BF1FF0" w:rsidRDefault="00CC7526" w:rsidP="00CC7526">
            <w:pPr>
              <w:spacing w:line="276" w:lineRule="auto"/>
              <w:rPr>
                <w:sz w:val="20"/>
                <w:szCs w:val="20"/>
                <w:lang w:val="es-MX"/>
              </w:rPr>
            </w:pPr>
            <w:r w:rsidRPr="00BF1FF0">
              <w:rPr>
                <w:sz w:val="20"/>
                <w:szCs w:val="20"/>
                <w:lang w:val="es-MX"/>
              </w:rPr>
              <w:t>Validar relación entre el contenido, identidad visual y tono institucional.</w:t>
            </w:r>
          </w:p>
        </w:tc>
        <w:tc>
          <w:tcPr>
            <w:tcW w:w="2737" w:type="dxa"/>
          </w:tcPr>
          <w:p w14:paraId="107C237F" w14:textId="77777777" w:rsidR="00CC7526" w:rsidRDefault="00A57029" w:rsidP="00CC7526">
            <w:pPr>
              <w:rPr>
                <w:sz w:val="20"/>
                <w:szCs w:val="20"/>
                <w:lang w:val="es-MX"/>
              </w:rPr>
            </w:pPr>
            <w:r w:rsidRPr="00A57029">
              <w:rPr>
                <w:sz w:val="20"/>
                <w:szCs w:val="20"/>
                <w:lang w:val="es-MX"/>
              </w:rPr>
              <w:drawing>
                <wp:inline distT="0" distB="0" distL="0" distR="0" wp14:anchorId="0E77CD2D" wp14:editId="5BACA910">
                  <wp:extent cx="766623" cy="723900"/>
                  <wp:effectExtent l="0" t="0" r="0" b="0"/>
                  <wp:docPr id="2252925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92559" name=""/>
                          <pic:cNvPicPr/>
                        </pic:nvPicPr>
                        <pic:blipFill>
                          <a:blip r:embed="rId52"/>
                          <a:stretch>
                            <a:fillRect/>
                          </a:stretch>
                        </pic:blipFill>
                        <pic:spPr>
                          <a:xfrm>
                            <a:off x="0" y="0"/>
                            <a:ext cx="770355" cy="727424"/>
                          </a:xfrm>
                          <a:prstGeom prst="rect">
                            <a:avLst/>
                          </a:prstGeom>
                        </pic:spPr>
                      </pic:pic>
                    </a:graphicData>
                  </a:graphic>
                </wp:inline>
              </w:drawing>
            </w:r>
          </w:p>
          <w:p w14:paraId="2BA27DC9" w14:textId="7960B7CB" w:rsidR="00A57029" w:rsidRPr="00BF1FF0" w:rsidRDefault="00A57029" w:rsidP="00CC7526">
            <w:pPr>
              <w:rPr>
                <w:sz w:val="20"/>
                <w:szCs w:val="20"/>
                <w:lang w:val="es-MX"/>
              </w:rPr>
            </w:pPr>
          </w:p>
        </w:tc>
      </w:tr>
    </w:tbl>
    <w:p w14:paraId="5EF48DA5" w14:textId="77777777" w:rsidR="00CA2CB0" w:rsidRPr="00BF1FF0" w:rsidRDefault="00CA2CB0" w:rsidP="00BF1FF0">
      <w:pPr>
        <w:spacing w:before="240"/>
        <w:rPr>
          <w:sz w:val="20"/>
          <w:szCs w:val="20"/>
          <w:lang w:val="es-MX"/>
        </w:rPr>
      </w:pPr>
      <w:r w:rsidRPr="00BF1FF0">
        <w:rPr>
          <w:sz w:val="20"/>
          <w:szCs w:val="20"/>
          <w:lang w:val="es-MX"/>
        </w:rPr>
        <w:t>Además, se recomienda comprobar otros elementos complementarios:</w:t>
      </w:r>
    </w:p>
    <w:p w14:paraId="45281AF9" w14:textId="77777777" w:rsidR="00CC7526" w:rsidRDefault="00CC7526" w:rsidP="00CC7526">
      <w:pPr>
        <w:rPr>
          <w:sz w:val="20"/>
          <w:szCs w:val="20"/>
          <w:lang w:val="es-MX"/>
        </w:rPr>
      </w:pPr>
    </w:p>
    <w:tbl>
      <w:tblPr>
        <w:tblStyle w:val="Tablaconcuadrcula"/>
        <w:tblW w:w="0" w:type="auto"/>
        <w:tblLook w:val="04A0" w:firstRow="1" w:lastRow="0" w:firstColumn="1" w:lastColumn="0" w:noHBand="0" w:noVBand="1"/>
      </w:tblPr>
      <w:tblGrid>
        <w:gridCol w:w="3876"/>
        <w:gridCol w:w="6086"/>
      </w:tblGrid>
      <w:tr w:rsidR="00CC7526" w14:paraId="39E7C058" w14:textId="77777777" w:rsidTr="00CC7526">
        <w:tc>
          <w:tcPr>
            <w:tcW w:w="2972" w:type="dxa"/>
          </w:tcPr>
          <w:p w14:paraId="020B88ED" w14:textId="66C30D6F" w:rsidR="00CC7526" w:rsidRDefault="005F68BA" w:rsidP="00CC7526">
            <w:pPr>
              <w:rPr>
                <w:sz w:val="20"/>
                <w:szCs w:val="20"/>
                <w:lang w:val="es-MX"/>
              </w:rPr>
            </w:pPr>
            <w:r w:rsidRPr="005F68BA">
              <w:rPr>
                <w:sz w:val="20"/>
                <w:szCs w:val="20"/>
                <w:lang w:val="es-MX"/>
              </w:rPr>
              <w:drawing>
                <wp:inline distT="0" distB="0" distL="0" distR="0" wp14:anchorId="63E746D8" wp14:editId="75D83294">
                  <wp:extent cx="2324100" cy="921911"/>
                  <wp:effectExtent l="0" t="0" r="0" b="0"/>
                  <wp:docPr id="1468721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721403" name=""/>
                          <pic:cNvPicPr/>
                        </pic:nvPicPr>
                        <pic:blipFill>
                          <a:blip r:embed="rId53"/>
                          <a:stretch>
                            <a:fillRect/>
                          </a:stretch>
                        </pic:blipFill>
                        <pic:spPr>
                          <a:xfrm>
                            <a:off x="0" y="0"/>
                            <a:ext cx="2338755" cy="927724"/>
                          </a:xfrm>
                          <a:prstGeom prst="rect">
                            <a:avLst/>
                          </a:prstGeom>
                        </pic:spPr>
                      </pic:pic>
                    </a:graphicData>
                  </a:graphic>
                </wp:inline>
              </w:drawing>
            </w:r>
          </w:p>
        </w:tc>
        <w:tc>
          <w:tcPr>
            <w:tcW w:w="6990" w:type="dxa"/>
          </w:tcPr>
          <w:p w14:paraId="1449A61F" w14:textId="77777777" w:rsidR="00CC7526" w:rsidRPr="00BF1FF0" w:rsidRDefault="00CC7526" w:rsidP="00CC7526">
            <w:pPr>
              <w:numPr>
                <w:ilvl w:val="0"/>
                <w:numId w:val="52"/>
              </w:numPr>
              <w:rPr>
                <w:sz w:val="20"/>
                <w:szCs w:val="20"/>
                <w:lang w:val="es-MX"/>
              </w:rPr>
            </w:pPr>
            <w:r w:rsidRPr="00BF1FF0">
              <w:rPr>
                <w:b/>
                <w:bCs/>
                <w:sz w:val="20"/>
                <w:szCs w:val="20"/>
                <w:lang w:val="es-MX"/>
              </w:rPr>
              <w:t>Organización del contenido:</w:t>
            </w:r>
            <w:r w:rsidRPr="00BF1FF0">
              <w:rPr>
                <w:sz w:val="20"/>
                <w:szCs w:val="20"/>
                <w:lang w:val="es-MX"/>
              </w:rPr>
              <w:t xml:space="preserve"> distribución equilibrada entre texto e imagen. </w:t>
            </w:r>
          </w:p>
          <w:p w14:paraId="68769F78" w14:textId="77777777" w:rsidR="00CC7526" w:rsidRPr="00BF1FF0" w:rsidRDefault="00CC7526" w:rsidP="00CC7526">
            <w:pPr>
              <w:numPr>
                <w:ilvl w:val="0"/>
                <w:numId w:val="52"/>
              </w:numPr>
              <w:rPr>
                <w:sz w:val="20"/>
                <w:szCs w:val="20"/>
                <w:lang w:val="es-MX"/>
              </w:rPr>
            </w:pPr>
            <w:r w:rsidRPr="00BF1FF0">
              <w:rPr>
                <w:b/>
                <w:bCs/>
                <w:sz w:val="20"/>
                <w:szCs w:val="20"/>
                <w:lang w:val="es-MX"/>
              </w:rPr>
              <w:t>Formato adecuado:</w:t>
            </w:r>
            <w:r w:rsidRPr="00BF1FF0">
              <w:rPr>
                <w:sz w:val="20"/>
                <w:szCs w:val="20"/>
                <w:lang w:val="es-MX"/>
              </w:rPr>
              <w:t xml:space="preserve"> adaptación correcta a la red social donde será publicado. </w:t>
            </w:r>
          </w:p>
          <w:p w14:paraId="6C6BCDDB" w14:textId="77777777" w:rsidR="00CC7526" w:rsidRDefault="00CC7526" w:rsidP="00CC7526">
            <w:pPr>
              <w:numPr>
                <w:ilvl w:val="0"/>
                <w:numId w:val="52"/>
              </w:numPr>
              <w:rPr>
                <w:sz w:val="20"/>
                <w:szCs w:val="20"/>
                <w:lang w:val="es-MX"/>
              </w:rPr>
            </w:pPr>
            <w:r w:rsidRPr="00BF1FF0">
              <w:rPr>
                <w:b/>
                <w:bCs/>
                <w:sz w:val="20"/>
                <w:szCs w:val="20"/>
                <w:lang w:val="es-MX"/>
              </w:rPr>
              <w:t>Llamado a la acción:</w:t>
            </w:r>
            <w:r w:rsidRPr="00BF1FF0">
              <w:rPr>
                <w:sz w:val="20"/>
                <w:szCs w:val="20"/>
                <w:lang w:val="es-MX"/>
              </w:rPr>
              <w:t xml:space="preserve"> presencia de instrucciones claras para el usuario. </w:t>
            </w:r>
          </w:p>
          <w:p w14:paraId="0F909D1B" w14:textId="41BC35E1" w:rsidR="00CC7526" w:rsidRPr="00CC7526" w:rsidRDefault="00CC7526" w:rsidP="00CC7526">
            <w:pPr>
              <w:numPr>
                <w:ilvl w:val="0"/>
                <w:numId w:val="52"/>
              </w:numPr>
              <w:rPr>
                <w:sz w:val="20"/>
                <w:szCs w:val="20"/>
                <w:lang w:val="es-MX"/>
              </w:rPr>
            </w:pPr>
            <w:r w:rsidRPr="00CC7526">
              <w:rPr>
                <w:b/>
                <w:bCs/>
                <w:sz w:val="20"/>
                <w:szCs w:val="20"/>
                <w:lang w:val="es-MX"/>
              </w:rPr>
              <w:t>Accesibilidad:</w:t>
            </w:r>
            <w:r w:rsidRPr="00CC7526">
              <w:rPr>
                <w:sz w:val="20"/>
                <w:szCs w:val="20"/>
                <w:lang w:val="es-MX"/>
              </w:rPr>
              <w:t xml:space="preserve"> textos legibles, contraste adecuado y lenguaje comprensible.</w:t>
            </w:r>
          </w:p>
        </w:tc>
      </w:tr>
    </w:tbl>
    <w:p w14:paraId="14734543" w14:textId="234FBD91" w:rsidR="00CA2CB0" w:rsidRPr="00BF1FF0" w:rsidRDefault="00CA2CB0" w:rsidP="00CC7526">
      <w:pPr>
        <w:rPr>
          <w:sz w:val="20"/>
          <w:szCs w:val="20"/>
          <w:lang w:val="es-MX"/>
        </w:rPr>
      </w:pPr>
      <w:r w:rsidRPr="00BF1FF0">
        <w:rPr>
          <w:sz w:val="20"/>
          <w:szCs w:val="20"/>
          <w:lang w:val="es-MX"/>
        </w:rPr>
        <w:t xml:space="preserve"> </w:t>
      </w:r>
    </w:p>
    <w:p w14:paraId="2534CDD8" w14:textId="77777777" w:rsidR="00CA2CB0" w:rsidRPr="00BF1FF0" w:rsidRDefault="00CA2CB0" w:rsidP="00BF1FF0">
      <w:pPr>
        <w:spacing w:before="240"/>
        <w:rPr>
          <w:sz w:val="20"/>
          <w:szCs w:val="20"/>
          <w:lang w:val="es-MX"/>
        </w:rPr>
      </w:pPr>
      <w:r w:rsidRPr="00BF1FF0">
        <w:rPr>
          <w:sz w:val="20"/>
          <w:szCs w:val="20"/>
          <w:lang w:val="es-MX"/>
        </w:rPr>
        <w:t>Por ejemplo, una imagen de baja resolución acompañada de errores ortográficos puede disminuir la credibilidad de la marca, incluso si el producto o servicio es de calidad. En cambio, una publicación organizada, clara y visualmente cuidada fortalece la confianza del usuario.</w:t>
      </w:r>
    </w:p>
    <w:p w14:paraId="1635DF08" w14:textId="74B050E4" w:rsidR="00CA2CB0" w:rsidRPr="00CC7526" w:rsidRDefault="00CA2CB0" w:rsidP="00BF1FF0">
      <w:pPr>
        <w:spacing w:before="240"/>
        <w:rPr>
          <w:sz w:val="20"/>
          <w:szCs w:val="20"/>
          <w:lang w:val="es-MX"/>
        </w:rPr>
      </w:pPr>
      <w:r w:rsidRPr="00BF1FF0">
        <w:rPr>
          <w:sz w:val="20"/>
          <w:szCs w:val="20"/>
          <w:lang w:val="es-MX"/>
        </w:rPr>
        <w:t>La revisión de calidad permite asegurar que cada publicación represente adecuadamente a la organización y contribuya al cumplimiento de los objetivos de la estrategia digital.</w:t>
      </w:r>
    </w:p>
    <w:p w14:paraId="6ED9199E" w14:textId="1B54D815" w:rsidR="005437A3" w:rsidRPr="00CC7526" w:rsidRDefault="00BD3420" w:rsidP="00BF1FF0">
      <w:pPr>
        <w:pStyle w:val="Ttulo2"/>
        <w:numPr>
          <w:ilvl w:val="1"/>
          <w:numId w:val="70"/>
        </w:numPr>
        <w:spacing w:before="240"/>
        <w:rPr>
          <w:sz w:val="20"/>
          <w:szCs w:val="20"/>
        </w:rPr>
      </w:pPr>
      <w:bookmarkStart w:id="6" w:name="_Toc227759052"/>
      <w:r w:rsidRPr="00BF1FF0">
        <w:rPr>
          <w:sz w:val="20"/>
          <w:szCs w:val="20"/>
        </w:rPr>
        <w:t>Lista de chequeo para validación de publicaciones</w:t>
      </w:r>
      <w:bookmarkEnd w:id="6"/>
    </w:p>
    <w:p w14:paraId="08C69CD6" w14:textId="6382E65C" w:rsidR="00CA2CB0" w:rsidRPr="00BF1FF0" w:rsidRDefault="00CA2CB0" w:rsidP="00BF1FF0">
      <w:pPr>
        <w:spacing w:before="240"/>
        <w:rPr>
          <w:sz w:val="20"/>
          <w:szCs w:val="20"/>
          <w:lang w:val="es-MX"/>
        </w:rPr>
      </w:pPr>
      <w:r w:rsidRPr="00BF1FF0">
        <w:rPr>
          <w:sz w:val="20"/>
          <w:szCs w:val="20"/>
          <w:lang w:val="es-MX"/>
        </w:rPr>
        <w:t xml:space="preserve">La </w:t>
      </w:r>
      <w:r w:rsidRPr="00BF1FF0">
        <w:rPr>
          <w:b/>
          <w:bCs/>
          <w:sz w:val="20"/>
          <w:szCs w:val="20"/>
          <w:lang w:val="es-MX"/>
        </w:rPr>
        <w:t>lista de chequeo</w:t>
      </w:r>
      <w:r w:rsidRPr="00BF1FF0">
        <w:rPr>
          <w:sz w:val="20"/>
          <w:szCs w:val="20"/>
          <w:lang w:val="es-MX"/>
        </w:rPr>
        <w:t xml:space="preserve"> es una herramienta fundamental en el proceso de verificación del contenido digital, ya que permite evaluar de manera sistemática cada uno de los elementos de la publicación antes de su difusión.</w:t>
      </w:r>
      <w:r w:rsidR="0084132E">
        <w:rPr>
          <w:sz w:val="20"/>
          <w:szCs w:val="20"/>
          <w:lang w:val="es-MX"/>
        </w:rPr>
        <w:t xml:space="preserve"> </w:t>
      </w:r>
      <w:r w:rsidRPr="00BF1FF0">
        <w:rPr>
          <w:sz w:val="20"/>
          <w:szCs w:val="20"/>
          <w:lang w:val="es-MX"/>
        </w:rPr>
        <w:t>Su aplicación facilita la detección de errores, mejora la calidad del contenido y contribuye al cumplimiento de los objetivos comunicativos establecidos.</w:t>
      </w:r>
      <w:r w:rsidR="0084132E">
        <w:rPr>
          <w:sz w:val="20"/>
          <w:szCs w:val="20"/>
          <w:lang w:val="es-MX"/>
        </w:rPr>
        <w:t xml:space="preserve"> </w:t>
      </w:r>
      <w:r w:rsidRPr="00BF1FF0">
        <w:rPr>
          <w:sz w:val="20"/>
          <w:szCs w:val="20"/>
          <w:lang w:val="es-MX"/>
        </w:rPr>
        <w:t>A continuación, se presentan algunos criterios básicos de validación:</w:t>
      </w:r>
    </w:p>
    <w:tbl>
      <w:tblPr>
        <w:tblStyle w:val="Tablaconcuadrcula"/>
        <w:tblW w:w="9976" w:type="dxa"/>
        <w:tblLayout w:type="fixed"/>
        <w:tblLook w:val="04A0" w:firstRow="1" w:lastRow="0" w:firstColumn="1" w:lastColumn="0" w:noHBand="0" w:noVBand="1"/>
      </w:tblPr>
      <w:tblGrid>
        <w:gridCol w:w="3073"/>
        <w:gridCol w:w="4435"/>
        <w:gridCol w:w="2468"/>
      </w:tblGrid>
      <w:tr w:rsidR="00FB275D" w:rsidRPr="00BF1FF0" w14:paraId="075FBE31" w14:textId="08E972D5" w:rsidTr="00FB275D">
        <w:tc>
          <w:tcPr>
            <w:tcW w:w="9976" w:type="dxa"/>
            <w:gridSpan w:val="3"/>
            <w:shd w:val="clear" w:color="auto" w:fill="9BBB59" w:themeFill="accent3"/>
          </w:tcPr>
          <w:p w14:paraId="7EE7040E" w14:textId="48B4C3D2" w:rsidR="00FB275D" w:rsidRPr="00BF1FF0" w:rsidRDefault="00FB275D" w:rsidP="00FB275D">
            <w:pPr>
              <w:jc w:val="center"/>
              <w:rPr>
                <w:b/>
                <w:bCs/>
                <w:sz w:val="20"/>
                <w:szCs w:val="20"/>
                <w:lang w:val="es-MX"/>
              </w:rPr>
            </w:pPr>
            <w:r>
              <w:rPr>
                <w:b/>
                <w:bCs/>
                <w:sz w:val="20"/>
                <w:szCs w:val="20"/>
                <w:lang w:val="es-MX"/>
              </w:rPr>
              <w:t>Tarjetas</w:t>
            </w:r>
          </w:p>
        </w:tc>
      </w:tr>
      <w:tr w:rsidR="00FB275D" w:rsidRPr="00BF1FF0" w14:paraId="3CCF3160" w14:textId="7F939381" w:rsidTr="00FB275D">
        <w:tc>
          <w:tcPr>
            <w:tcW w:w="3073" w:type="dxa"/>
            <w:hideMark/>
          </w:tcPr>
          <w:p w14:paraId="7F101FE2" w14:textId="77777777" w:rsidR="00FB275D" w:rsidRPr="00BF1FF0" w:rsidRDefault="00FB275D" w:rsidP="00FB275D">
            <w:pPr>
              <w:spacing w:line="276" w:lineRule="auto"/>
              <w:rPr>
                <w:sz w:val="20"/>
                <w:szCs w:val="20"/>
                <w:lang w:val="es-MX"/>
              </w:rPr>
            </w:pPr>
            <w:r w:rsidRPr="00BF1FF0">
              <w:rPr>
                <w:b/>
                <w:bCs/>
                <w:sz w:val="20"/>
                <w:szCs w:val="20"/>
                <w:lang w:val="es-MX"/>
              </w:rPr>
              <w:lastRenderedPageBreak/>
              <w:t>Mensaje claro y comprensible</w:t>
            </w:r>
          </w:p>
        </w:tc>
        <w:tc>
          <w:tcPr>
            <w:tcW w:w="4435" w:type="dxa"/>
            <w:hideMark/>
          </w:tcPr>
          <w:p w14:paraId="28A4293F" w14:textId="77777777" w:rsidR="00FB275D" w:rsidRPr="00BF1FF0" w:rsidRDefault="00FB275D" w:rsidP="00FB275D">
            <w:pPr>
              <w:spacing w:line="276" w:lineRule="auto"/>
              <w:rPr>
                <w:sz w:val="20"/>
                <w:szCs w:val="20"/>
                <w:lang w:val="es-MX"/>
              </w:rPr>
            </w:pPr>
            <w:r w:rsidRPr="00BF1FF0">
              <w:rPr>
                <w:sz w:val="20"/>
                <w:szCs w:val="20"/>
                <w:lang w:val="es-MX"/>
              </w:rPr>
              <w:t>La idea principal se entiende con facilidad.</w:t>
            </w:r>
          </w:p>
        </w:tc>
        <w:tc>
          <w:tcPr>
            <w:tcW w:w="2468" w:type="dxa"/>
          </w:tcPr>
          <w:p w14:paraId="1853AF06" w14:textId="77777777" w:rsidR="00FB275D" w:rsidRDefault="00D468E1" w:rsidP="00FB275D">
            <w:pPr>
              <w:rPr>
                <w:sz w:val="20"/>
                <w:szCs w:val="20"/>
                <w:lang w:val="es-MX"/>
              </w:rPr>
            </w:pPr>
            <w:r w:rsidRPr="00D468E1">
              <w:rPr>
                <w:sz w:val="20"/>
                <w:szCs w:val="20"/>
                <w:lang w:val="es-MX"/>
              </w:rPr>
              <w:drawing>
                <wp:inline distT="0" distB="0" distL="0" distR="0" wp14:anchorId="2625E988" wp14:editId="2044B0AE">
                  <wp:extent cx="665265" cy="704850"/>
                  <wp:effectExtent l="0" t="0" r="1905" b="0"/>
                  <wp:docPr id="11309303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30312" name=""/>
                          <pic:cNvPicPr/>
                        </pic:nvPicPr>
                        <pic:blipFill>
                          <a:blip r:embed="rId54"/>
                          <a:stretch>
                            <a:fillRect/>
                          </a:stretch>
                        </pic:blipFill>
                        <pic:spPr>
                          <a:xfrm>
                            <a:off x="0" y="0"/>
                            <a:ext cx="670231" cy="710112"/>
                          </a:xfrm>
                          <a:prstGeom prst="rect">
                            <a:avLst/>
                          </a:prstGeom>
                        </pic:spPr>
                      </pic:pic>
                    </a:graphicData>
                  </a:graphic>
                </wp:inline>
              </w:drawing>
            </w:r>
          </w:p>
          <w:p w14:paraId="5B8EB6F8" w14:textId="208B96D3" w:rsidR="00D468E1" w:rsidRPr="00BF1FF0" w:rsidRDefault="00D468E1" w:rsidP="00FB275D">
            <w:pPr>
              <w:rPr>
                <w:sz w:val="20"/>
                <w:szCs w:val="20"/>
                <w:lang w:val="es-MX"/>
              </w:rPr>
            </w:pPr>
          </w:p>
        </w:tc>
      </w:tr>
      <w:tr w:rsidR="00FB275D" w:rsidRPr="00BF1FF0" w14:paraId="3A5F5EC5" w14:textId="0D0E32B8" w:rsidTr="00FB275D">
        <w:tc>
          <w:tcPr>
            <w:tcW w:w="3073" w:type="dxa"/>
            <w:hideMark/>
          </w:tcPr>
          <w:p w14:paraId="73A60165" w14:textId="77777777" w:rsidR="00FB275D" w:rsidRPr="00BF1FF0" w:rsidRDefault="00FB275D" w:rsidP="00FB275D">
            <w:pPr>
              <w:spacing w:line="276" w:lineRule="auto"/>
              <w:rPr>
                <w:sz w:val="20"/>
                <w:szCs w:val="20"/>
                <w:lang w:val="es-MX"/>
              </w:rPr>
            </w:pPr>
            <w:r w:rsidRPr="00BF1FF0">
              <w:rPr>
                <w:b/>
                <w:bCs/>
                <w:sz w:val="20"/>
                <w:szCs w:val="20"/>
                <w:lang w:val="es-MX"/>
              </w:rPr>
              <w:t>Corrección ortográfica</w:t>
            </w:r>
          </w:p>
        </w:tc>
        <w:tc>
          <w:tcPr>
            <w:tcW w:w="4435" w:type="dxa"/>
            <w:hideMark/>
          </w:tcPr>
          <w:p w14:paraId="42907182" w14:textId="77777777" w:rsidR="00FB275D" w:rsidRPr="00BF1FF0" w:rsidRDefault="00FB275D" w:rsidP="00FB275D">
            <w:pPr>
              <w:spacing w:line="276" w:lineRule="auto"/>
              <w:rPr>
                <w:sz w:val="20"/>
                <w:szCs w:val="20"/>
                <w:lang w:val="es-MX"/>
              </w:rPr>
            </w:pPr>
            <w:r w:rsidRPr="00BF1FF0">
              <w:rPr>
                <w:sz w:val="20"/>
                <w:szCs w:val="20"/>
                <w:lang w:val="es-MX"/>
              </w:rPr>
              <w:t>No presenta errores gramaticales ni ortográficos.</w:t>
            </w:r>
          </w:p>
        </w:tc>
        <w:tc>
          <w:tcPr>
            <w:tcW w:w="2468" w:type="dxa"/>
          </w:tcPr>
          <w:p w14:paraId="753E6888" w14:textId="77777777" w:rsidR="00FB275D" w:rsidRDefault="00D468E1" w:rsidP="00FB275D">
            <w:pPr>
              <w:rPr>
                <w:sz w:val="20"/>
                <w:szCs w:val="20"/>
                <w:lang w:val="es-MX"/>
              </w:rPr>
            </w:pPr>
            <w:r w:rsidRPr="00D468E1">
              <w:rPr>
                <w:sz w:val="20"/>
                <w:szCs w:val="20"/>
                <w:lang w:val="es-MX"/>
              </w:rPr>
              <w:drawing>
                <wp:inline distT="0" distB="0" distL="0" distR="0" wp14:anchorId="2867E05E" wp14:editId="68B1ECF4">
                  <wp:extent cx="781050" cy="748448"/>
                  <wp:effectExtent l="0" t="0" r="0" b="0"/>
                  <wp:docPr id="1817692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692538" name=""/>
                          <pic:cNvPicPr/>
                        </pic:nvPicPr>
                        <pic:blipFill>
                          <a:blip r:embed="rId55"/>
                          <a:stretch>
                            <a:fillRect/>
                          </a:stretch>
                        </pic:blipFill>
                        <pic:spPr>
                          <a:xfrm>
                            <a:off x="0" y="0"/>
                            <a:ext cx="785480" cy="752693"/>
                          </a:xfrm>
                          <a:prstGeom prst="rect">
                            <a:avLst/>
                          </a:prstGeom>
                        </pic:spPr>
                      </pic:pic>
                    </a:graphicData>
                  </a:graphic>
                </wp:inline>
              </w:drawing>
            </w:r>
          </w:p>
          <w:p w14:paraId="74BC8286" w14:textId="69E2446C" w:rsidR="00D468E1" w:rsidRPr="00BF1FF0" w:rsidRDefault="00D468E1" w:rsidP="00FB275D">
            <w:pPr>
              <w:rPr>
                <w:sz w:val="20"/>
                <w:szCs w:val="20"/>
                <w:lang w:val="es-MX"/>
              </w:rPr>
            </w:pPr>
          </w:p>
        </w:tc>
      </w:tr>
      <w:tr w:rsidR="00FB275D" w:rsidRPr="00BF1FF0" w14:paraId="0D8CA517" w14:textId="7EE84C08" w:rsidTr="00FB275D">
        <w:tc>
          <w:tcPr>
            <w:tcW w:w="3073" w:type="dxa"/>
            <w:hideMark/>
          </w:tcPr>
          <w:p w14:paraId="77C37D89" w14:textId="77777777" w:rsidR="00FB275D" w:rsidRPr="00BF1FF0" w:rsidRDefault="00FB275D" w:rsidP="00FB275D">
            <w:pPr>
              <w:spacing w:line="276" w:lineRule="auto"/>
              <w:rPr>
                <w:sz w:val="20"/>
                <w:szCs w:val="20"/>
                <w:lang w:val="es-MX"/>
              </w:rPr>
            </w:pPr>
            <w:r w:rsidRPr="00BF1FF0">
              <w:rPr>
                <w:b/>
                <w:bCs/>
                <w:sz w:val="20"/>
                <w:szCs w:val="20"/>
                <w:lang w:val="es-MX"/>
              </w:rPr>
              <w:t>Calidad visual</w:t>
            </w:r>
          </w:p>
        </w:tc>
        <w:tc>
          <w:tcPr>
            <w:tcW w:w="4435" w:type="dxa"/>
            <w:hideMark/>
          </w:tcPr>
          <w:p w14:paraId="21B3E609" w14:textId="77777777" w:rsidR="00FB275D" w:rsidRPr="00BF1FF0" w:rsidRDefault="00FB275D" w:rsidP="00FB275D">
            <w:pPr>
              <w:spacing w:line="276" w:lineRule="auto"/>
              <w:rPr>
                <w:sz w:val="20"/>
                <w:szCs w:val="20"/>
                <w:lang w:val="es-MX"/>
              </w:rPr>
            </w:pPr>
            <w:r w:rsidRPr="00BF1FF0">
              <w:rPr>
                <w:sz w:val="20"/>
                <w:szCs w:val="20"/>
                <w:lang w:val="es-MX"/>
              </w:rPr>
              <w:t>La imagen o video tiene buena resolución y presentación adecuada.</w:t>
            </w:r>
          </w:p>
        </w:tc>
        <w:tc>
          <w:tcPr>
            <w:tcW w:w="2468" w:type="dxa"/>
          </w:tcPr>
          <w:p w14:paraId="1B2B1324" w14:textId="77777777" w:rsidR="00FB275D" w:rsidRDefault="00354EFE" w:rsidP="00FB275D">
            <w:pPr>
              <w:rPr>
                <w:sz w:val="20"/>
                <w:szCs w:val="20"/>
                <w:lang w:val="es-MX"/>
              </w:rPr>
            </w:pPr>
            <w:r w:rsidRPr="00354EFE">
              <w:rPr>
                <w:sz w:val="20"/>
                <w:szCs w:val="20"/>
                <w:lang w:val="es-MX"/>
              </w:rPr>
              <w:drawing>
                <wp:inline distT="0" distB="0" distL="0" distR="0" wp14:anchorId="286D8E14" wp14:editId="4AD348B4">
                  <wp:extent cx="690531" cy="600075"/>
                  <wp:effectExtent l="0" t="0" r="0" b="0"/>
                  <wp:docPr id="760837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837192" name=""/>
                          <pic:cNvPicPr/>
                        </pic:nvPicPr>
                        <pic:blipFill>
                          <a:blip r:embed="rId56"/>
                          <a:stretch>
                            <a:fillRect/>
                          </a:stretch>
                        </pic:blipFill>
                        <pic:spPr>
                          <a:xfrm>
                            <a:off x="0" y="0"/>
                            <a:ext cx="697229" cy="605895"/>
                          </a:xfrm>
                          <a:prstGeom prst="rect">
                            <a:avLst/>
                          </a:prstGeom>
                        </pic:spPr>
                      </pic:pic>
                    </a:graphicData>
                  </a:graphic>
                </wp:inline>
              </w:drawing>
            </w:r>
          </w:p>
          <w:p w14:paraId="30B9CAC4" w14:textId="1E5E72F9" w:rsidR="00354EFE" w:rsidRPr="00BF1FF0" w:rsidRDefault="00354EFE" w:rsidP="00FB275D">
            <w:pPr>
              <w:rPr>
                <w:sz w:val="20"/>
                <w:szCs w:val="20"/>
                <w:lang w:val="es-MX"/>
              </w:rPr>
            </w:pPr>
          </w:p>
        </w:tc>
      </w:tr>
      <w:tr w:rsidR="00FB275D" w:rsidRPr="00BF1FF0" w14:paraId="3961B550" w14:textId="62A47E6B" w:rsidTr="00FB275D">
        <w:tc>
          <w:tcPr>
            <w:tcW w:w="3073" w:type="dxa"/>
            <w:hideMark/>
          </w:tcPr>
          <w:p w14:paraId="67A61136" w14:textId="77777777" w:rsidR="00FB275D" w:rsidRPr="00BF1FF0" w:rsidRDefault="00FB275D" w:rsidP="00FB275D">
            <w:pPr>
              <w:spacing w:line="276" w:lineRule="auto"/>
              <w:rPr>
                <w:sz w:val="20"/>
                <w:szCs w:val="20"/>
                <w:lang w:val="es-MX"/>
              </w:rPr>
            </w:pPr>
            <w:r w:rsidRPr="00BF1FF0">
              <w:rPr>
                <w:b/>
                <w:bCs/>
                <w:sz w:val="20"/>
                <w:szCs w:val="20"/>
                <w:lang w:val="es-MX"/>
              </w:rPr>
              <w:t>Relación con el público objetivo</w:t>
            </w:r>
          </w:p>
        </w:tc>
        <w:tc>
          <w:tcPr>
            <w:tcW w:w="4435" w:type="dxa"/>
            <w:hideMark/>
          </w:tcPr>
          <w:p w14:paraId="68EF24BF" w14:textId="77777777" w:rsidR="00FB275D" w:rsidRPr="00BF1FF0" w:rsidRDefault="00FB275D" w:rsidP="00FB275D">
            <w:pPr>
              <w:spacing w:line="276" w:lineRule="auto"/>
              <w:rPr>
                <w:sz w:val="20"/>
                <w:szCs w:val="20"/>
                <w:lang w:val="es-MX"/>
              </w:rPr>
            </w:pPr>
            <w:r w:rsidRPr="00BF1FF0">
              <w:rPr>
                <w:sz w:val="20"/>
                <w:szCs w:val="20"/>
                <w:lang w:val="es-MX"/>
              </w:rPr>
              <w:t>El contenido responde a intereses y características de la audiencia.</w:t>
            </w:r>
          </w:p>
        </w:tc>
        <w:tc>
          <w:tcPr>
            <w:tcW w:w="2468" w:type="dxa"/>
          </w:tcPr>
          <w:p w14:paraId="53FCBA32" w14:textId="77777777" w:rsidR="00FB275D" w:rsidRDefault="00B74A6E" w:rsidP="00FB275D">
            <w:pPr>
              <w:rPr>
                <w:sz w:val="20"/>
                <w:szCs w:val="20"/>
                <w:lang w:val="es-MX"/>
              </w:rPr>
            </w:pPr>
            <w:r w:rsidRPr="00B74A6E">
              <w:rPr>
                <w:sz w:val="20"/>
                <w:szCs w:val="20"/>
                <w:lang w:val="es-MX"/>
              </w:rPr>
              <w:drawing>
                <wp:inline distT="0" distB="0" distL="0" distR="0" wp14:anchorId="54D3CE6F" wp14:editId="56584478">
                  <wp:extent cx="676140" cy="657225"/>
                  <wp:effectExtent l="0" t="0" r="0" b="0"/>
                  <wp:docPr id="10535825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82596" name=""/>
                          <pic:cNvPicPr/>
                        </pic:nvPicPr>
                        <pic:blipFill>
                          <a:blip r:embed="rId57"/>
                          <a:stretch>
                            <a:fillRect/>
                          </a:stretch>
                        </pic:blipFill>
                        <pic:spPr>
                          <a:xfrm>
                            <a:off x="0" y="0"/>
                            <a:ext cx="679924" cy="660903"/>
                          </a:xfrm>
                          <a:prstGeom prst="rect">
                            <a:avLst/>
                          </a:prstGeom>
                        </pic:spPr>
                      </pic:pic>
                    </a:graphicData>
                  </a:graphic>
                </wp:inline>
              </w:drawing>
            </w:r>
          </w:p>
          <w:p w14:paraId="5B92B812" w14:textId="592E0071" w:rsidR="00B74A6E" w:rsidRPr="00BF1FF0" w:rsidRDefault="00B74A6E" w:rsidP="00FB275D">
            <w:pPr>
              <w:rPr>
                <w:sz w:val="20"/>
                <w:szCs w:val="20"/>
                <w:lang w:val="es-MX"/>
              </w:rPr>
            </w:pPr>
          </w:p>
        </w:tc>
      </w:tr>
      <w:tr w:rsidR="00FB275D" w:rsidRPr="00BF1FF0" w14:paraId="2EB3EA37" w14:textId="26AC6547" w:rsidTr="00FB275D">
        <w:tc>
          <w:tcPr>
            <w:tcW w:w="3073" w:type="dxa"/>
            <w:hideMark/>
          </w:tcPr>
          <w:p w14:paraId="7475968D" w14:textId="77777777" w:rsidR="00FB275D" w:rsidRPr="00BF1FF0" w:rsidRDefault="00FB275D" w:rsidP="00FB275D">
            <w:pPr>
              <w:spacing w:line="276" w:lineRule="auto"/>
              <w:rPr>
                <w:sz w:val="20"/>
                <w:szCs w:val="20"/>
                <w:lang w:val="es-MX"/>
              </w:rPr>
            </w:pPr>
            <w:r w:rsidRPr="00BF1FF0">
              <w:rPr>
                <w:b/>
                <w:bCs/>
                <w:sz w:val="20"/>
                <w:szCs w:val="20"/>
                <w:lang w:val="es-MX"/>
              </w:rPr>
              <w:t>Llamado a la acción</w:t>
            </w:r>
          </w:p>
        </w:tc>
        <w:tc>
          <w:tcPr>
            <w:tcW w:w="4435" w:type="dxa"/>
            <w:hideMark/>
          </w:tcPr>
          <w:p w14:paraId="5E1D8CEB" w14:textId="77777777" w:rsidR="00FB275D" w:rsidRPr="00BF1FF0" w:rsidRDefault="00FB275D" w:rsidP="00FB275D">
            <w:pPr>
              <w:spacing w:line="276" w:lineRule="auto"/>
              <w:rPr>
                <w:sz w:val="20"/>
                <w:szCs w:val="20"/>
                <w:lang w:val="es-MX"/>
              </w:rPr>
            </w:pPr>
            <w:r w:rsidRPr="00BF1FF0">
              <w:rPr>
                <w:sz w:val="20"/>
                <w:szCs w:val="20"/>
                <w:lang w:val="es-MX"/>
              </w:rPr>
              <w:t>Incluye una invitación clara para interactuar o realizar una acción.</w:t>
            </w:r>
          </w:p>
        </w:tc>
        <w:tc>
          <w:tcPr>
            <w:tcW w:w="2468" w:type="dxa"/>
          </w:tcPr>
          <w:p w14:paraId="19F19815" w14:textId="77777777" w:rsidR="00FB275D" w:rsidRDefault="00621273" w:rsidP="00FB275D">
            <w:pPr>
              <w:rPr>
                <w:sz w:val="20"/>
                <w:szCs w:val="20"/>
                <w:lang w:val="es-MX"/>
              </w:rPr>
            </w:pPr>
            <w:r w:rsidRPr="00621273">
              <w:rPr>
                <w:sz w:val="20"/>
                <w:szCs w:val="20"/>
                <w:lang w:val="es-MX"/>
              </w:rPr>
              <w:drawing>
                <wp:inline distT="0" distB="0" distL="0" distR="0" wp14:anchorId="277F3B02" wp14:editId="32C4E917">
                  <wp:extent cx="647700" cy="541571"/>
                  <wp:effectExtent l="0" t="0" r="0" b="0"/>
                  <wp:docPr id="1422777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77767" name=""/>
                          <pic:cNvPicPr/>
                        </pic:nvPicPr>
                        <pic:blipFill>
                          <a:blip r:embed="rId58"/>
                          <a:stretch>
                            <a:fillRect/>
                          </a:stretch>
                        </pic:blipFill>
                        <pic:spPr>
                          <a:xfrm>
                            <a:off x="0" y="0"/>
                            <a:ext cx="657629" cy="549873"/>
                          </a:xfrm>
                          <a:prstGeom prst="rect">
                            <a:avLst/>
                          </a:prstGeom>
                        </pic:spPr>
                      </pic:pic>
                    </a:graphicData>
                  </a:graphic>
                </wp:inline>
              </w:drawing>
            </w:r>
          </w:p>
          <w:p w14:paraId="3EB62D5C" w14:textId="5BE2D12B" w:rsidR="00621273" w:rsidRPr="00BF1FF0" w:rsidRDefault="00621273" w:rsidP="00FB275D">
            <w:pPr>
              <w:rPr>
                <w:sz w:val="20"/>
                <w:szCs w:val="20"/>
                <w:lang w:val="es-MX"/>
              </w:rPr>
            </w:pPr>
          </w:p>
        </w:tc>
      </w:tr>
      <w:tr w:rsidR="00FB275D" w:rsidRPr="00BF1FF0" w14:paraId="5898858B" w14:textId="6DF6F0B8" w:rsidTr="00FB275D">
        <w:tc>
          <w:tcPr>
            <w:tcW w:w="3073" w:type="dxa"/>
            <w:hideMark/>
          </w:tcPr>
          <w:p w14:paraId="472D0776" w14:textId="77777777" w:rsidR="00FB275D" w:rsidRPr="00BF1FF0" w:rsidRDefault="00FB275D" w:rsidP="00FB275D">
            <w:pPr>
              <w:spacing w:line="276" w:lineRule="auto"/>
              <w:rPr>
                <w:sz w:val="20"/>
                <w:szCs w:val="20"/>
                <w:lang w:val="es-MX"/>
              </w:rPr>
            </w:pPr>
            <w:r w:rsidRPr="0084132E">
              <w:rPr>
                <w:b/>
                <w:bCs/>
                <w:i/>
                <w:iCs/>
                <w:sz w:val="20"/>
                <w:szCs w:val="20"/>
                <w:lang w:val="es-MX"/>
              </w:rPr>
              <w:t>Hashtags</w:t>
            </w:r>
            <w:r w:rsidRPr="00BF1FF0">
              <w:rPr>
                <w:b/>
                <w:bCs/>
                <w:sz w:val="20"/>
                <w:szCs w:val="20"/>
                <w:lang w:val="es-MX"/>
              </w:rPr>
              <w:t xml:space="preserve"> adecuados</w:t>
            </w:r>
          </w:p>
        </w:tc>
        <w:tc>
          <w:tcPr>
            <w:tcW w:w="4435" w:type="dxa"/>
            <w:hideMark/>
          </w:tcPr>
          <w:p w14:paraId="25841EA6" w14:textId="77777777" w:rsidR="00FB275D" w:rsidRPr="00BF1FF0" w:rsidRDefault="00FB275D" w:rsidP="00FB275D">
            <w:pPr>
              <w:spacing w:line="276" w:lineRule="auto"/>
              <w:rPr>
                <w:sz w:val="20"/>
                <w:szCs w:val="20"/>
                <w:lang w:val="es-MX"/>
              </w:rPr>
            </w:pPr>
            <w:r w:rsidRPr="00BF1FF0">
              <w:rPr>
                <w:sz w:val="20"/>
                <w:szCs w:val="20"/>
                <w:lang w:val="es-MX"/>
              </w:rPr>
              <w:t>Son pertinentes y están relacionados con la publicación.</w:t>
            </w:r>
          </w:p>
        </w:tc>
        <w:tc>
          <w:tcPr>
            <w:tcW w:w="2468" w:type="dxa"/>
          </w:tcPr>
          <w:p w14:paraId="671C1BA9" w14:textId="77777777" w:rsidR="00FB275D" w:rsidRDefault="00BF3986" w:rsidP="00FB275D">
            <w:pPr>
              <w:rPr>
                <w:sz w:val="20"/>
                <w:szCs w:val="20"/>
                <w:lang w:val="es-MX"/>
              </w:rPr>
            </w:pPr>
            <w:r w:rsidRPr="00BF3986">
              <w:rPr>
                <w:sz w:val="20"/>
                <w:szCs w:val="20"/>
                <w:lang w:val="es-MX"/>
              </w:rPr>
              <w:drawing>
                <wp:inline distT="0" distB="0" distL="0" distR="0" wp14:anchorId="0DBB02EB" wp14:editId="7ECB7869">
                  <wp:extent cx="636565" cy="628650"/>
                  <wp:effectExtent l="0" t="0" r="0" b="0"/>
                  <wp:docPr id="1157035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35923" name=""/>
                          <pic:cNvPicPr/>
                        </pic:nvPicPr>
                        <pic:blipFill>
                          <a:blip r:embed="rId59"/>
                          <a:stretch>
                            <a:fillRect/>
                          </a:stretch>
                        </pic:blipFill>
                        <pic:spPr>
                          <a:xfrm>
                            <a:off x="0" y="0"/>
                            <a:ext cx="642141" cy="634156"/>
                          </a:xfrm>
                          <a:prstGeom prst="rect">
                            <a:avLst/>
                          </a:prstGeom>
                        </pic:spPr>
                      </pic:pic>
                    </a:graphicData>
                  </a:graphic>
                </wp:inline>
              </w:drawing>
            </w:r>
          </w:p>
          <w:p w14:paraId="357DBBEE" w14:textId="55C8A6FC" w:rsidR="00BF3986" w:rsidRPr="00BF1FF0" w:rsidRDefault="00BF3986" w:rsidP="00FB275D">
            <w:pPr>
              <w:rPr>
                <w:sz w:val="20"/>
                <w:szCs w:val="20"/>
                <w:lang w:val="es-MX"/>
              </w:rPr>
            </w:pPr>
          </w:p>
        </w:tc>
      </w:tr>
      <w:tr w:rsidR="00FB275D" w:rsidRPr="00BF1FF0" w14:paraId="75F10C7D" w14:textId="339F6151" w:rsidTr="00FB275D">
        <w:tc>
          <w:tcPr>
            <w:tcW w:w="3073" w:type="dxa"/>
            <w:hideMark/>
          </w:tcPr>
          <w:p w14:paraId="6E480B05" w14:textId="77777777" w:rsidR="00FB275D" w:rsidRPr="00BF1FF0" w:rsidRDefault="00FB275D" w:rsidP="00FB275D">
            <w:pPr>
              <w:spacing w:line="276" w:lineRule="auto"/>
              <w:rPr>
                <w:sz w:val="20"/>
                <w:szCs w:val="20"/>
                <w:lang w:val="es-MX"/>
              </w:rPr>
            </w:pPr>
            <w:r w:rsidRPr="00BF1FF0">
              <w:rPr>
                <w:b/>
                <w:bCs/>
                <w:sz w:val="20"/>
                <w:szCs w:val="20"/>
                <w:lang w:val="es-MX"/>
              </w:rPr>
              <w:t>Cumplimiento del objetivo</w:t>
            </w:r>
          </w:p>
        </w:tc>
        <w:tc>
          <w:tcPr>
            <w:tcW w:w="4435" w:type="dxa"/>
            <w:hideMark/>
          </w:tcPr>
          <w:p w14:paraId="5CDBC3BD" w14:textId="77777777" w:rsidR="00FB275D" w:rsidRPr="00BF1FF0" w:rsidRDefault="00FB275D" w:rsidP="00FB275D">
            <w:pPr>
              <w:spacing w:line="276" w:lineRule="auto"/>
              <w:rPr>
                <w:sz w:val="20"/>
                <w:szCs w:val="20"/>
                <w:lang w:val="es-MX"/>
              </w:rPr>
            </w:pPr>
            <w:r w:rsidRPr="00BF1FF0">
              <w:rPr>
                <w:sz w:val="20"/>
                <w:szCs w:val="20"/>
                <w:lang w:val="es-MX"/>
              </w:rPr>
              <w:t>El contenido responde al propósito definido: informar, promocionar o interactuar.</w:t>
            </w:r>
          </w:p>
        </w:tc>
        <w:tc>
          <w:tcPr>
            <w:tcW w:w="2468" w:type="dxa"/>
          </w:tcPr>
          <w:p w14:paraId="4D6BCD8C" w14:textId="77777777" w:rsidR="00FB275D" w:rsidRDefault="00BF3986" w:rsidP="00FB275D">
            <w:pPr>
              <w:rPr>
                <w:sz w:val="20"/>
                <w:szCs w:val="20"/>
                <w:lang w:val="es-MX"/>
              </w:rPr>
            </w:pPr>
            <w:r w:rsidRPr="00BF3986">
              <w:rPr>
                <w:sz w:val="20"/>
                <w:szCs w:val="20"/>
                <w:lang w:val="es-MX"/>
              </w:rPr>
              <w:drawing>
                <wp:inline distT="0" distB="0" distL="0" distR="0" wp14:anchorId="14C880F0" wp14:editId="7DA1B196">
                  <wp:extent cx="723900" cy="723900"/>
                  <wp:effectExtent l="0" t="0" r="0" b="0"/>
                  <wp:docPr id="34854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4156" name=""/>
                          <pic:cNvPicPr/>
                        </pic:nvPicPr>
                        <pic:blipFill>
                          <a:blip r:embed="rId60"/>
                          <a:stretch>
                            <a:fillRect/>
                          </a:stretch>
                        </pic:blipFill>
                        <pic:spPr>
                          <a:xfrm>
                            <a:off x="0" y="0"/>
                            <a:ext cx="723900" cy="723900"/>
                          </a:xfrm>
                          <a:prstGeom prst="rect">
                            <a:avLst/>
                          </a:prstGeom>
                        </pic:spPr>
                      </pic:pic>
                    </a:graphicData>
                  </a:graphic>
                </wp:inline>
              </w:drawing>
            </w:r>
          </w:p>
          <w:p w14:paraId="046541B0" w14:textId="633574A3" w:rsidR="00BF3986" w:rsidRPr="00BF1FF0" w:rsidRDefault="00BF3986" w:rsidP="00FB275D">
            <w:pPr>
              <w:rPr>
                <w:sz w:val="20"/>
                <w:szCs w:val="20"/>
                <w:lang w:val="es-MX"/>
              </w:rPr>
            </w:pPr>
          </w:p>
        </w:tc>
      </w:tr>
    </w:tbl>
    <w:p w14:paraId="67250DCF" w14:textId="57511E48" w:rsidR="005437A3" w:rsidRPr="00FB275D" w:rsidRDefault="00CA2CB0" w:rsidP="00BF1FF0">
      <w:pPr>
        <w:spacing w:before="240"/>
        <w:rPr>
          <w:sz w:val="20"/>
          <w:szCs w:val="20"/>
          <w:lang w:val="es-MX"/>
        </w:rPr>
      </w:pPr>
      <w:r w:rsidRPr="00BF1FF0">
        <w:rPr>
          <w:sz w:val="20"/>
          <w:szCs w:val="20"/>
          <w:lang w:val="es-MX"/>
        </w:rPr>
        <w:t>El uso de esta lista permite reducir errores, estandarizar procesos y garantizar la calidad del contenido publicado.</w:t>
      </w:r>
    </w:p>
    <w:p w14:paraId="322EE583" w14:textId="5783A632" w:rsidR="005437A3" w:rsidRPr="00971113" w:rsidRDefault="005437A3" w:rsidP="00BF1FF0">
      <w:pPr>
        <w:pStyle w:val="Ttulo2"/>
        <w:numPr>
          <w:ilvl w:val="1"/>
          <w:numId w:val="70"/>
        </w:numPr>
        <w:spacing w:before="240"/>
        <w:rPr>
          <w:sz w:val="20"/>
          <w:szCs w:val="20"/>
        </w:rPr>
      </w:pPr>
      <w:bookmarkStart w:id="7" w:name="_Toc227759053"/>
      <w:r w:rsidRPr="00BF1FF0">
        <w:rPr>
          <w:sz w:val="20"/>
          <w:szCs w:val="20"/>
        </w:rPr>
        <w:t>Actividad práctica.</w:t>
      </w:r>
      <w:bookmarkEnd w:id="7"/>
    </w:p>
    <w:p w14:paraId="33BB4767" w14:textId="3971F145" w:rsidR="00D73E72" w:rsidRDefault="00D73E72" w:rsidP="00D73E72">
      <w:pPr>
        <w:spacing w:before="240"/>
        <w:rPr>
          <w:sz w:val="20"/>
          <w:szCs w:val="20"/>
          <w:lang w:val="es-MX"/>
        </w:rPr>
      </w:pPr>
      <w:r w:rsidRPr="00D73E72">
        <w:rPr>
          <w:sz w:val="20"/>
          <w:szCs w:val="20"/>
          <w:lang w:val="es-MX"/>
        </w:rPr>
        <w:t>La siguiente actividad tiene como propósito aplicar criterios de verificación en una publicación real de redes sociales.</w:t>
      </w:r>
      <w:r w:rsidR="00971113">
        <w:rPr>
          <w:sz w:val="20"/>
          <w:szCs w:val="20"/>
          <w:lang w:val="es-MX"/>
        </w:rPr>
        <w:t xml:space="preserve"> </w:t>
      </w:r>
      <w:r w:rsidRPr="00D73E72">
        <w:rPr>
          <w:sz w:val="20"/>
          <w:szCs w:val="20"/>
          <w:lang w:val="es-MX"/>
        </w:rPr>
        <w:t>Seleccione una publicación de redes sociales y realice el siguiente análisis:</w:t>
      </w:r>
    </w:p>
    <w:p w14:paraId="6BFCC081" w14:textId="77777777" w:rsidR="00971113" w:rsidRPr="00D73E72" w:rsidRDefault="00971113" w:rsidP="00D73E72">
      <w:pPr>
        <w:spacing w:before="240"/>
        <w:rPr>
          <w:sz w:val="20"/>
          <w:szCs w:val="20"/>
          <w:lang w:val="es-MX"/>
        </w:rPr>
      </w:pPr>
    </w:p>
    <w:tbl>
      <w:tblPr>
        <w:tblStyle w:val="Tablaconcuadrcula"/>
        <w:tblW w:w="0" w:type="auto"/>
        <w:tblLook w:val="04A0" w:firstRow="1" w:lastRow="0" w:firstColumn="1" w:lastColumn="0" w:noHBand="0" w:noVBand="1"/>
      </w:tblPr>
      <w:tblGrid>
        <w:gridCol w:w="965"/>
        <w:gridCol w:w="6685"/>
        <w:gridCol w:w="2312"/>
      </w:tblGrid>
      <w:tr w:rsidR="00971113" w:rsidRPr="00D73E72" w14:paraId="00659FAB" w14:textId="22379340" w:rsidTr="00971113">
        <w:tc>
          <w:tcPr>
            <w:tcW w:w="9962" w:type="dxa"/>
            <w:gridSpan w:val="3"/>
            <w:shd w:val="clear" w:color="auto" w:fill="9BBB59" w:themeFill="accent3"/>
          </w:tcPr>
          <w:p w14:paraId="4918C236" w14:textId="097A7EB7" w:rsidR="00971113" w:rsidRPr="00D73E72" w:rsidRDefault="00971113" w:rsidP="00971113">
            <w:pPr>
              <w:jc w:val="center"/>
              <w:rPr>
                <w:b/>
                <w:bCs/>
                <w:sz w:val="20"/>
                <w:szCs w:val="20"/>
                <w:lang w:val="es-MX"/>
              </w:rPr>
            </w:pPr>
            <w:r>
              <w:rPr>
                <w:b/>
                <w:bCs/>
                <w:sz w:val="20"/>
                <w:szCs w:val="20"/>
                <w:lang w:val="es-MX"/>
              </w:rPr>
              <w:t>Pasos</w:t>
            </w:r>
          </w:p>
        </w:tc>
      </w:tr>
      <w:tr w:rsidR="00971113" w:rsidRPr="00D73E72" w14:paraId="3E318643" w14:textId="55DF61CA" w:rsidTr="00971113">
        <w:tc>
          <w:tcPr>
            <w:tcW w:w="965" w:type="dxa"/>
            <w:hideMark/>
          </w:tcPr>
          <w:p w14:paraId="55AB1133" w14:textId="145270AB" w:rsidR="00971113" w:rsidRPr="00D73E72" w:rsidRDefault="00971113" w:rsidP="00971113">
            <w:pPr>
              <w:spacing w:line="276" w:lineRule="auto"/>
              <w:rPr>
                <w:sz w:val="20"/>
                <w:szCs w:val="20"/>
                <w:lang w:val="es-MX"/>
              </w:rPr>
            </w:pPr>
            <w:r>
              <w:rPr>
                <w:b/>
                <w:bCs/>
                <w:sz w:val="20"/>
                <w:szCs w:val="20"/>
                <w:lang w:val="es-MX"/>
              </w:rPr>
              <w:t xml:space="preserve">Paso </w:t>
            </w:r>
            <w:r w:rsidRPr="00D73E72">
              <w:rPr>
                <w:b/>
                <w:bCs/>
                <w:sz w:val="20"/>
                <w:szCs w:val="20"/>
                <w:lang w:val="es-MX"/>
              </w:rPr>
              <w:t>1</w:t>
            </w:r>
          </w:p>
        </w:tc>
        <w:tc>
          <w:tcPr>
            <w:tcW w:w="6685" w:type="dxa"/>
            <w:hideMark/>
          </w:tcPr>
          <w:p w14:paraId="1EBFC692" w14:textId="77777777" w:rsidR="00971113" w:rsidRPr="00D73E72" w:rsidRDefault="00971113" w:rsidP="00971113">
            <w:pPr>
              <w:spacing w:line="276" w:lineRule="auto"/>
              <w:rPr>
                <w:sz w:val="20"/>
                <w:szCs w:val="20"/>
                <w:lang w:val="es-MX"/>
              </w:rPr>
            </w:pPr>
            <w:r w:rsidRPr="00D73E72">
              <w:rPr>
                <w:sz w:val="20"/>
                <w:szCs w:val="20"/>
                <w:lang w:val="es-MX"/>
              </w:rPr>
              <w:t xml:space="preserve">Identifique los elementos de la publicación: texto, imagen, video, CTA o </w:t>
            </w:r>
            <w:r w:rsidRPr="00E85D99">
              <w:rPr>
                <w:i/>
                <w:iCs/>
                <w:sz w:val="20"/>
                <w:szCs w:val="20"/>
                <w:lang w:val="es-MX"/>
              </w:rPr>
              <w:t>hashtags.</w:t>
            </w:r>
          </w:p>
        </w:tc>
        <w:tc>
          <w:tcPr>
            <w:tcW w:w="2312" w:type="dxa"/>
          </w:tcPr>
          <w:p w14:paraId="794D67B5" w14:textId="77777777" w:rsidR="00971113" w:rsidRDefault="00581EF9" w:rsidP="00971113">
            <w:pPr>
              <w:rPr>
                <w:sz w:val="20"/>
                <w:szCs w:val="20"/>
                <w:lang w:val="es-MX"/>
              </w:rPr>
            </w:pPr>
            <w:r w:rsidRPr="00581EF9">
              <w:rPr>
                <w:sz w:val="20"/>
                <w:szCs w:val="20"/>
                <w:lang w:val="es-MX"/>
              </w:rPr>
              <w:drawing>
                <wp:inline distT="0" distB="0" distL="0" distR="0" wp14:anchorId="62578F48" wp14:editId="36A678A9">
                  <wp:extent cx="733425" cy="678528"/>
                  <wp:effectExtent l="0" t="0" r="0" b="7620"/>
                  <wp:docPr id="1263361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61872" name=""/>
                          <pic:cNvPicPr/>
                        </pic:nvPicPr>
                        <pic:blipFill>
                          <a:blip r:embed="rId61"/>
                          <a:stretch>
                            <a:fillRect/>
                          </a:stretch>
                        </pic:blipFill>
                        <pic:spPr>
                          <a:xfrm>
                            <a:off x="0" y="0"/>
                            <a:ext cx="739400" cy="684056"/>
                          </a:xfrm>
                          <a:prstGeom prst="rect">
                            <a:avLst/>
                          </a:prstGeom>
                        </pic:spPr>
                      </pic:pic>
                    </a:graphicData>
                  </a:graphic>
                </wp:inline>
              </w:drawing>
            </w:r>
          </w:p>
          <w:p w14:paraId="75B769DB" w14:textId="29B00FB6" w:rsidR="00581EF9" w:rsidRPr="00D73E72" w:rsidRDefault="00581EF9" w:rsidP="00971113">
            <w:pPr>
              <w:rPr>
                <w:sz w:val="20"/>
                <w:szCs w:val="20"/>
                <w:lang w:val="es-MX"/>
              </w:rPr>
            </w:pPr>
          </w:p>
        </w:tc>
      </w:tr>
      <w:tr w:rsidR="00971113" w:rsidRPr="00D73E72" w14:paraId="22CF9252" w14:textId="1864F0D8" w:rsidTr="00971113">
        <w:tc>
          <w:tcPr>
            <w:tcW w:w="965" w:type="dxa"/>
            <w:hideMark/>
          </w:tcPr>
          <w:p w14:paraId="0CF88D2A" w14:textId="4564E3D0" w:rsidR="00971113" w:rsidRPr="00D73E72" w:rsidRDefault="00971113" w:rsidP="00971113">
            <w:pPr>
              <w:spacing w:line="276" w:lineRule="auto"/>
              <w:rPr>
                <w:sz w:val="20"/>
                <w:szCs w:val="20"/>
                <w:lang w:val="es-MX"/>
              </w:rPr>
            </w:pPr>
            <w:r>
              <w:rPr>
                <w:b/>
                <w:bCs/>
                <w:sz w:val="20"/>
                <w:szCs w:val="20"/>
                <w:lang w:val="es-MX"/>
              </w:rPr>
              <w:lastRenderedPageBreak/>
              <w:t>Paso</w:t>
            </w:r>
            <w:r w:rsidRPr="00D73E72">
              <w:rPr>
                <w:b/>
                <w:bCs/>
                <w:sz w:val="20"/>
                <w:szCs w:val="20"/>
                <w:lang w:val="es-MX"/>
              </w:rPr>
              <w:t xml:space="preserve"> 2</w:t>
            </w:r>
          </w:p>
        </w:tc>
        <w:tc>
          <w:tcPr>
            <w:tcW w:w="6685" w:type="dxa"/>
            <w:hideMark/>
          </w:tcPr>
          <w:p w14:paraId="364C290C" w14:textId="77777777" w:rsidR="00971113" w:rsidRPr="00D73E72" w:rsidRDefault="00971113" w:rsidP="00971113">
            <w:pPr>
              <w:spacing w:line="276" w:lineRule="auto"/>
              <w:rPr>
                <w:sz w:val="20"/>
                <w:szCs w:val="20"/>
                <w:lang w:val="es-MX"/>
              </w:rPr>
            </w:pPr>
            <w:r w:rsidRPr="00D73E72">
              <w:rPr>
                <w:sz w:val="20"/>
                <w:szCs w:val="20"/>
                <w:lang w:val="es-MX"/>
              </w:rPr>
              <w:t>Evalúe la claridad del mensaje y determine si la idea principal se comprende fácilmente.</w:t>
            </w:r>
          </w:p>
        </w:tc>
        <w:tc>
          <w:tcPr>
            <w:tcW w:w="2312" w:type="dxa"/>
          </w:tcPr>
          <w:p w14:paraId="7FEDEA33" w14:textId="77777777" w:rsidR="00971113" w:rsidRDefault="00781079" w:rsidP="00971113">
            <w:pPr>
              <w:rPr>
                <w:sz w:val="20"/>
                <w:szCs w:val="20"/>
                <w:lang w:val="es-MX"/>
              </w:rPr>
            </w:pPr>
            <w:r w:rsidRPr="00781079">
              <w:rPr>
                <w:sz w:val="20"/>
                <w:szCs w:val="20"/>
                <w:lang w:val="es-MX"/>
              </w:rPr>
              <w:drawing>
                <wp:inline distT="0" distB="0" distL="0" distR="0" wp14:anchorId="2EB1914E" wp14:editId="41CFDD73">
                  <wp:extent cx="653932" cy="638175"/>
                  <wp:effectExtent l="0" t="0" r="0" b="0"/>
                  <wp:docPr id="19622263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26356" name=""/>
                          <pic:cNvPicPr/>
                        </pic:nvPicPr>
                        <pic:blipFill>
                          <a:blip r:embed="rId62"/>
                          <a:stretch>
                            <a:fillRect/>
                          </a:stretch>
                        </pic:blipFill>
                        <pic:spPr>
                          <a:xfrm>
                            <a:off x="0" y="0"/>
                            <a:ext cx="665650" cy="649611"/>
                          </a:xfrm>
                          <a:prstGeom prst="rect">
                            <a:avLst/>
                          </a:prstGeom>
                        </pic:spPr>
                      </pic:pic>
                    </a:graphicData>
                  </a:graphic>
                </wp:inline>
              </w:drawing>
            </w:r>
          </w:p>
          <w:p w14:paraId="737852BA" w14:textId="365324A5" w:rsidR="00781079" w:rsidRPr="00D73E72" w:rsidRDefault="00781079" w:rsidP="00971113">
            <w:pPr>
              <w:rPr>
                <w:sz w:val="20"/>
                <w:szCs w:val="20"/>
                <w:lang w:val="es-MX"/>
              </w:rPr>
            </w:pPr>
          </w:p>
        </w:tc>
      </w:tr>
      <w:tr w:rsidR="00971113" w:rsidRPr="00D73E72" w14:paraId="01558EDD" w14:textId="6A0A959D" w:rsidTr="00971113">
        <w:tc>
          <w:tcPr>
            <w:tcW w:w="965" w:type="dxa"/>
            <w:hideMark/>
          </w:tcPr>
          <w:p w14:paraId="102D08EB" w14:textId="64313C3F" w:rsidR="00971113" w:rsidRPr="00D73E72" w:rsidRDefault="00971113" w:rsidP="00971113">
            <w:pPr>
              <w:spacing w:line="276" w:lineRule="auto"/>
              <w:rPr>
                <w:sz w:val="20"/>
                <w:szCs w:val="20"/>
                <w:lang w:val="es-MX"/>
              </w:rPr>
            </w:pPr>
            <w:r>
              <w:rPr>
                <w:b/>
                <w:bCs/>
                <w:sz w:val="20"/>
                <w:szCs w:val="20"/>
                <w:lang w:val="es-MX"/>
              </w:rPr>
              <w:t>Paso</w:t>
            </w:r>
            <w:r w:rsidRPr="00D73E72">
              <w:rPr>
                <w:b/>
                <w:bCs/>
                <w:sz w:val="20"/>
                <w:szCs w:val="20"/>
                <w:lang w:val="es-MX"/>
              </w:rPr>
              <w:t xml:space="preserve"> 3</w:t>
            </w:r>
          </w:p>
        </w:tc>
        <w:tc>
          <w:tcPr>
            <w:tcW w:w="6685" w:type="dxa"/>
            <w:hideMark/>
          </w:tcPr>
          <w:p w14:paraId="2ABBCA88" w14:textId="77777777" w:rsidR="00971113" w:rsidRPr="00D73E72" w:rsidRDefault="00971113" w:rsidP="00971113">
            <w:pPr>
              <w:spacing w:line="276" w:lineRule="auto"/>
              <w:rPr>
                <w:sz w:val="20"/>
                <w:szCs w:val="20"/>
                <w:lang w:val="es-MX"/>
              </w:rPr>
            </w:pPr>
            <w:r w:rsidRPr="00D73E72">
              <w:rPr>
                <w:sz w:val="20"/>
                <w:szCs w:val="20"/>
                <w:lang w:val="es-MX"/>
              </w:rPr>
              <w:t>Verifique la coherencia con el público objetivo y revise si el contenido está dirigido al segmento adecuado.</w:t>
            </w:r>
          </w:p>
        </w:tc>
        <w:tc>
          <w:tcPr>
            <w:tcW w:w="2312" w:type="dxa"/>
          </w:tcPr>
          <w:p w14:paraId="6EB71256" w14:textId="77777777" w:rsidR="00971113" w:rsidRDefault="002543D2" w:rsidP="00971113">
            <w:pPr>
              <w:rPr>
                <w:sz w:val="20"/>
                <w:szCs w:val="20"/>
                <w:lang w:val="es-MX"/>
              </w:rPr>
            </w:pPr>
            <w:r w:rsidRPr="002543D2">
              <w:rPr>
                <w:sz w:val="20"/>
                <w:szCs w:val="20"/>
                <w:lang w:val="es-MX"/>
              </w:rPr>
              <w:drawing>
                <wp:inline distT="0" distB="0" distL="0" distR="0" wp14:anchorId="47FAE877" wp14:editId="3E935346">
                  <wp:extent cx="705028" cy="685800"/>
                  <wp:effectExtent l="0" t="0" r="0" b="0"/>
                  <wp:docPr id="5366971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97118" name=""/>
                          <pic:cNvPicPr/>
                        </pic:nvPicPr>
                        <pic:blipFill>
                          <a:blip r:embed="rId63"/>
                          <a:stretch>
                            <a:fillRect/>
                          </a:stretch>
                        </pic:blipFill>
                        <pic:spPr>
                          <a:xfrm>
                            <a:off x="0" y="0"/>
                            <a:ext cx="711190" cy="691794"/>
                          </a:xfrm>
                          <a:prstGeom prst="rect">
                            <a:avLst/>
                          </a:prstGeom>
                        </pic:spPr>
                      </pic:pic>
                    </a:graphicData>
                  </a:graphic>
                </wp:inline>
              </w:drawing>
            </w:r>
          </w:p>
          <w:p w14:paraId="331AA58B" w14:textId="37796A97" w:rsidR="002543D2" w:rsidRPr="00D73E72" w:rsidRDefault="002543D2" w:rsidP="00971113">
            <w:pPr>
              <w:rPr>
                <w:sz w:val="20"/>
                <w:szCs w:val="20"/>
                <w:lang w:val="es-MX"/>
              </w:rPr>
            </w:pPr>
          </w:p>
        </w:tc>
      </w:tr>
      <w:tr w:rsidR="00971113" w:rsidRPr="00D73E72" w14:paraId="55636A5D" w14:textId="204D827D" w:rsidTr="00971113">
        <w:tc>
          <w:tcPr>
            <w:tcW w:w="965" w:type="dxa"/>
            <w:hideMark/>
          </w:tcPr>
          <w:p w14:paraId="4A566464" w14:textId="6B765718" w:rsidR="00971113" w:rsidRPr="00D73E72" w:rsidRDefault="00971113" w:rsidP="00971113">
            <w:pPr>
              <w:spacing w:line="276" w:lineRule="auto"/>
              <w:rPr>
                <w:sz w:val="20"/>
                <w:szCs w:val="20"/>
                <w:lang w:val="es-MX"/>
              </w:rPr>
            </w:pPr>
            <w:r>
              <w:rPr>
                <w:b/>
                <w:bCs/>
                <w:sz w:val="20"/>
                <w:szCs w:val="20"/>
                <w:lang w:val="es-MX"/>
              </w:rPr>
              <w:t>Paso</w:t>
            </w:r>
            <w:r w:rsidRPr="00D73E72">
              <w:rPr>
                <w:b/>
                <w:bCs/>
                <w:sz w:val="20"/>
                <w:szCs w:val="20"/>
                <w:lang w:val="es-MX"/>
              </w:rPr>
              <w:t xml:space="preserve"> 4</w:t>
            </w:r>
          </w:p>
        </w:tc>
        <w:tc>
          <w:tcPr>
            <w:tcW w:w="6685" w:type="dxa"/>
            <w:hideMark/>
          </w:tcPr>
          <w:p w14:paraId="6F561B54" w14:textId="77777777" w:rsidR="00971113" w:rsidRPr="00D73E72" w:rsidRDefault="00971113" w:rsidP="00971113">
            <w:pPr>
              <w:spacing w:line="276" w:lineRule="auto"/>
              <w:rPr>
                <w:sz w:val="20"/>
                <w:szCs w:val="20"/>
                <w:lang w:val="es-MX"/>
              </w:rPr>
            </w:pPr>
            <w:r w:rsidRPr="00D73E72">
              <w:rPr>
                <w:sz w:val="20"/>
                <w:szCs w:val="20"/>
                <w:lang w:val="es-MX"/>
              </w:rPr>
              <w:t>Revise la calidad del contenido: ortografía, diseño, organización y presentación visual.</w:t>
            </w:r>
          </w:p>
        </w:tc>
        <w:tc>
          <w:tcPr>
            <w:tcW w:w="2312" w:type="dxa"/>
          </w:tcPr>
          <w:p w14:paraId="5B22E416" w14:textId="77777777" w:rsidR="00971113" w:rsidRDefault="002543D2" w:rsidP="00971113">
            <w:pPr>
              <w:rPr>
                <w:sz w:val="20"/>
                <w:szCs w:val="20"/>
                <w:lang w:val="es-MX"/>
              </w:rPr>
            </w:pPr>
            <w:r w:rsidRPr="002543D2">
              <w:rPr>
                <w:sz w:val="20"/>
                <w:szCs w:val="20"/>
                <w:lang w:val="es-MX"/>
              </w:rPr>
              <w:drawing>
                <wp:inline distT="0" distB="0" distL="0" distR="0" wp14:anchorId="2C29AB37" wp14:editId="6F921527">
                  <wp:extent cx="728113" cy="714375"/>
                  <wp:effectExtent l="0" t="0" r="0" b="0"/>
                  <wp:docPr id="45866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6724" name=""/>
                          <pic:cNvPicPr/>
                        </pic:nvPicPr>
                        <pic:blipFill>
                          <a:blip r:embed="rId64"/>
                          <a:stretch>
                            <a:fillRect/>
                          </a:stretch>
                        </pic:blipFill>
                        <pic:spPr>
                          <a:xfrm>
                            <a:off x="0" y="0"/>
                            <a:ext cx="732586" cy="718764"/>
                          </a:xfrm>
                          <a:prstGeom prst="rect">
                            <a:avLst/>
                          </a:prstGeom>
                        </pic:spPr>
                      </pic:pic>
                    </a:graphicData>
                  </a:graphic>
                </wp:inline>
              </w:drawing>
            </w:r>
          </w:p>
          <w:p w14:paraId="5893C9B4" w14:textId="25FB138C" w:rsidR="002543D2" w:rsidRPr="00D73E72" w:rsidRDefault="002543D2" w:rsidP="00971113">
            <w:pPr>
              <w:rPr>
                <w:sz w:val="20"/>
                <w:szCs w:val="20"/>
                <w:lang w:val="es-MX"/>
              </w:rPr>
            </w:pPr>
          </w:p>
        </w:tc>
      </w:tr>
      <w:tr w:rsidR="00971113" w:rsidRPr="00D73E72" w14:paraId="59FFCEA8" w14:textId="38ADE57E" w:rsidTr="00971113">
        <w:tc>
          <w:tcPr>
            <w:tcW w:w="965" w:type="dxa"/>
            <w:hideMark/>
          </w:tcPr>
          <w:p w14:paraId="61F44D92" w14:textId="09CE22C7" w:rsidR="00971113" w:rsidRPr="00D73E72" w:rsidRDefault="00971113" w:rsidP="00971113">
            <w:pPr>
              <w:spacing w:line="276" w:lineRule="auto"/>
              <w:rPr>
                <w:sz w:val="20"/>
                <w:szCs w:val="20"/>
                <w:lang w:val="es-MX"/>
              </w:rPr>
            </w:pPr>
            <w:r>
              <w:rPr>
                <w:b/>
                <w:bCs/>
                <w:sz w:val="20"/>
                <w:szCs w:val="20"/>
                <w:lang w:val="es-MX"/>
              </w:rPr>
              <w:t>Paso</w:t>
            </w:r>
            <w:r w:rsidRPr="00D73E72">
              <w:rPr>
                <w:b/>
                <w:bCs/>
                <w:sz w:val="20"/>
                <w:szCs w:val="20"/>
                <w:lang w:val="es-MX"/>
              </w:rPr>
              <w:t xml:space="preserve"> 5</w:t>
            </w:r>
          </w:p>
        </w:tc>
        <w:tc>
          <w:tcPr>
            <w:tcW w:w="6685" w:type="dxa"/>
            <w:hideMark/>
          </w:tcPr>
          <w:p w14:paraId="7450C76E" w14:textId="77777777" w:rsidR="00971113" w:rsidRPr="00D73E72" w:rsidRDefault="00971113" w:rsidP="00971113">
            <w:pPr>
              <w:spacing w:line="276" w:lineRule="auto"/>
              <w:rPr>
                <w:sz w:val="20"/>
                <w:szCs w:val="20"/>
                <w:lang w:val="es-MX"/>
              </w:rPr>
            </w:pPr>
            <w:r w:rsidRPr="00D73E72">
              <w:rPr>
                <w:sz w:val="20"/>
                <w:szCs w:val="20"/>
                <w:lang w:val="es-MX"/>
              </w:rPr>
              <w:t>Aplique la lista de chequeo y confirme si la publicación cumple los criterios establecidos.</w:t>
            </w:r>
          </w:p>
        </w:tc>
        <w:tc>
          <w:tcPr>
            <w:tcW w:w="2312" w:type="dxa"/>
          </w:tcPr>
          <w:p w14:paraId="15B86BE8" w14:textId="77777777" w:rsidR="00971113" w:rsidRDefault="00FA756C" w:rsidP="00971113">
            <w:pPr>
              <w:rPr>
                <w:sz w:val="20"/>
                <w:szCs w:val="20"/>
                <w:lang w:val="es-MX"/>
              </w:rPr>
            </w:pPr>
            <w:r w:rsidRPr="00FA756C">
              <w:rPr>
                <w:sz w:val="20"/>
                <w:szCs w:val="20"/>
                <w:lang w:val="es-MX"/>
              </w:rPr>
              <w:drawing>
                <wp:inline distT="0" distB="0" distL="0" distR="0" wp14:anchorId="1223469B" wp14:editId="7F4B6F0C">
                  <wp:extent cx="695325" cy="715355"/>
                  <wp:effectExtent l="0" t="0" r="0" b="8890"/>
                  <wp:docPr id="2039099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99501" name=""/>
                          <pic:cNvPicPr/>
                        </pic:nvPicPr>
                        <pic:blipFill>
                          <a:blip r:embed="rId65"/>
                          <a:stretch>
                            <a:fillRect/>
                          </a:stretch>
                        </pic:blipFill>
                        <pic:spPr>
                          <a:xfrm>
                            <a:off x="0" y="0"/>
                            <a:ext cx="701678" cy="721891"/>
                          </a:xfrm>
                          <a:prstGeom prst="rect">
                            <a:avLst/>
                          </a:prstGeom>
                        </pic:spPr>
                      </pic:pic>
                    </a:graphicData>
                  </a:graphic>
                </wp:inline>
              </w:drawing>
            </w:r>
          </w:p>
          <w:p w14:paraId="0249EA38" w14:textId="7FF26BEC" w:rsidR="00FA756C" w:rsidRPr="00D73E72" w:rsidRDefault="00FA756C" w:rsidP="00971113">
            <w:pPr>
              <w:rPr>
                <w:sz w:val="20"/>
                <w:szCs w:val="20"/>
                <w:lang w:val="es-MX"/>
              </w:rPr>
            </w:pPr>
          </w:p>
        </w:tc>
      </w:tr>
    </w:tbl>
    <w:p w14:paraId="16CA4350" w14:textId="77777777" w:rsidR="00D73E72" w:rsidRPr="00BF1FF0" w:rsidRDefault="00D73E72" w:rsidP="00BF1FF0">
      <w:pPr>
        <w:spacing w:before="240"/>
        <w:rPr>
          <w:sz w:val="20"/>
          <w:szCs w:val="20"/>
          <w:lang w:val="es-MX"/>
        </w:rPr>
      </w:pPr>
    </w:p>
    <w:p w14:paraId="599986B8" w14:textId="28F7C532" w:rsidR="00BD3420" w:rsidRPr="00BF1FF0" w:rsidRDefault="00BD3420" w:rsidP="00F56797">
      <w:pPr>
        <w:pStyle w:val="Ttulo1"/>
        <w:numPr>
          <w:ilvl w:val="0"/>
          <w:numId w:val="70"/>
        </w:numPr>
        <w:spacing w:before="240"/>
        <w:rPr>
          <w:sz w:val="20"/>
          <w:szCs w:val="20"/>
        </w:rPr>
      </w:pPr>
      <w:bookmarkStart w:id="8" w:name="_Toc227759054"/>
      <w:r w:rsidRPr="00BF1FF0">
        <w:rPr>
          <w:sz w:val="20"/>
          <w:szCs w:val="20"/>
        </w:rPr>
        <w:t>Evaluación del contenido en redes sociales</w:t>
      </w:r>
      <w:bookmarkEnd w:id="8"/>
    </w:p>
    <w:p w14:paraId="49D57906" w14:textId="77777777" w:rsidR="00ED3F2F" w:rsidRPr="00BF1FF0" w:rsidRDefault="00ED3F2F" w:rsidP="00BF1FF0">
      <w:pPr>
        <w:spacing w:before="240"/>
        <w:rPr>
          <w:sz w:val="20"/>
          <w:szCs w:val="20"/>
          <w:lang w:val="es-MX"/>
        </w:rPr>
      </w:pPr>
      <w:r w:rsidRPr="00BF1FF0">
        <w:rPr>
          <w:sz w:val="20"/>
          <w:szCs w:val="20"/>
          <w:lang w:val="es-MX"/>
        </w:rPr>
        <w:t xml:space="preserve">La </w:t>
      </w:r>
      <w:r w:rsidRPr="00BF1FF0">
        <w:rPr>
          <w:b/>
          <w:bCs/>
          <w:sz w:val="20"/>
          <w:szCs w:val="20"/>
          <w:lang w:val="es-MX"/>
        </w:rPr>
        <w:t>evaluación del contenido digital</w:t>
      </w:r>
      <w:r w:rsidRPr="00BF1FF0">
        <w:rPr>
          <w:sz w:val="20"/>
          <w:szCs w:val="20"/>
          <w:lang w:val="es-MX"/>
        </w:rPr>
        <w:t xml:space="preserve"> es el proceso mediante el cual se analizan los resultados obtenidos a partir de la publicación de contenido en redes sociales, con el fin de determinar su efectividad, impacto y nivel de cumplimiento de los objetivos de comunicación.</w:t>
      </w:r>
    </w:p>
    <w:p w14:paraId="53D66E7A" w14:textId="40F622A8" w:rsidR="00ED3F2F" w:rsidRPr="00BF1FF0" w:rsidRDefault="00ED3F2F" w:rsidP="00BF1FF0">
      <w:pPr>
        <w:spacing w:before="240"/>
        <w:rPr>
          <w:sz w:val="20"/>
          <w:szCs w:val="20"/>
          <w:lang w:val="es-MX"/>
        </w:rPr>
      </w:pPr>
      <w:r w:rsidRPr="00BF1FF0">
        <w:rPr>
          <w:sz w:val="20"/>
          <w:szCs w:val="20"/>
          <w:lang w:val="es-MX"/>
        </w:rPr>
        <w:t>Este proceso permite identificar si el contenido logró captar la atención del público, generar interacción y cumplir con la intención para la cual fue creado.</w:t>
      </w:r>
      <w:r w:rsidR="003004A7">
        <w:rPr>
          <w:sz w:val="20"/>
          <w:szCs w:val="20"/>
          <w:lang w:val="es-MX"/>
        </w:rPr>
        <w:t xml:space="preserve"> </w:t>
      </w:r>
      <w:r w:rsidRPr="00BF1FF0">
        <w:rPr>
          <w:sz w:val="20"/>
          <w:szCs w:val="20"/>
          <w:lang w:val="es-MX"/>
        </w:rPr>
        <w:t>En el contexto del marketing digital, la evaluación del contenido constituye una etapa fundamental dentro del ciclo de gestión del contenido, ya que proporciona información objetiva basada en datos reales. A diferencia de la percepción subjetiva, la evaluación permite medir el desempeño mediante indicadores específicos, facilitando la toma de decisiones informadas.</w:t>
      </w:r>
    </w:p>
    <w:p w14:paraId="64593169" w14:textId="77777777" w:rsidR="00ED3F2F" w:rsidRPr="00BF1FF0" w:rsidRDefault="00ED3F2F" w:rsidP="00BF1FF0">
      <w:pPr>
        <w:spacing w:before="240"/>
        <w:rPr>
          <w:sz w:val="20"/>
          <w:szCs w:val="20"/>
          <w:lang w:val="es-MX"/>
        </w:rPr>
      </w:pPr>
      <w:r w:rsidRPr="00BF1FF0">
        <w:rPr>
          <w:sz w:val="20"/>
          <w:szCs w:val="20"/>
          <w:lang w:val="es-MX"/>
        </w:rPr>
        <w:t>La evaluación no solo se enfoca en determinar si un contenido obtuvo buenos o bajos resultados, sino en comprender por qué ocurrió. Para ello, es necesario analizar factores como:</w:t>
      </w:r>
    </w:p>
    <w:p w14:paraId="5511826E" w14:textId="60251E0E" w:rsidR="00ED3F2F" w:rsidRPr="00BF1FF0" w:rsidRDefault="003004A7" w:rsidP="003004A7">
      <w:pPr>
        <w:spacing w:before="240"/>
        <w:rPr>
          <w:sz w:val="20"/>
          <w:szCs w:val="20"/>
          <w:lang w:val="es-MX"/>
        </w:rPr>
      </w:pPr>
      <w:r w:rsidRPr="003004A7">
        <w:rPr>
          <w:noProof/>
          <w:sz w:val="20"/>
          <w:szCs w:val="20"/>
        </w:rPr>
        <w:drawing>
          <wp:inline distT="0" distB="0" distL="0" distR="0" wp14:anchorId="0AFED662" wp14:editId="26F1426A">
            <wp:extent cx="6332220" cy="979805"/>
            <wp:effectExtent l="0" t="0" r="30480" b="0"/>
            <wp:docPr id="1807071510" name="Diagram 1">
              <a:extLst xmlns:a="http://schemas.openxmlformats.org/drawingml/2006/main">
                <a:ext uri="{FF2B5EF4-FFF2-40B4-BE49-F238E27FC236}">
                  <a16:creationId xmlns:a16="http://schemas.microsoft.com/office/drawing/2014/main" id="{6B136303-F8F2-C33B-6089-3D4663979CD8}"/>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6" r:lo="rId67" r:qs="rId68" r:cs="rId69"/>
              </a:graphicData>
            </a:graphic>
          </wp:inline>
        </w:drawing>
      </w:r>
      <w:r w:rsidR="00ED3F2F" w:rsidRPr="00BF1FF0">
        <w:rPr>
          <w:sz w:val="20"/>
          <w:szCs w:val="20"/>
          <w:lang w:val="es-MX"/>
        </w:rPr>
        <w:t xml:space="preserve"> </w:t>
      </w:r>
    </w:p>
    <w:p w14:paraId="6C3CD7B9" w14:textId="7C328050" w:rsidR="002307FF" w:rsidRPr="003004A7" w:rsidRDefault="00ED3F2F" w:rsidP="00BF1FF0">
      <w:pPr>
        <w:spacing w:before="240"/>
        <w:rPr>
          <w:sz w:val="20"/>
          <w:szCs w:val="20"/>
          <w:lang w:val="es-MX"/>
        </w:rPr>
      </w:pPr>
      <w:r w:rsidRPr="00BF1FF0">
        <w:rPr>
          <w:sz w:val="20"/>
          <w:szCs w:val="20"/>
          <w:lang w:val="es-MX"/>
        </w:rPr>
        <w:t>Además, la evaluación del contenido digital permite detectar patrones de comportamiento en la audiencia, identificar qué tipo de publicaciones generan mayor impacto y reconocer oportunidades de mejora.</w:t>
      </w:r>
      <w:r w:rsidR="003004A7">
        <w:rPr>
          <w:sz w:val="20"/>
          <w:szCs w:val="20"/>
          <w:lang w:val="es-MX"/>
        </w:rPr>
        <w:t xml:space="preserve"> </w:t>
      </w:r>
      <w:r w:rsidRPr="00BF1FF0">
        <w:rPr>
          <w:sz w:val="20"/>
          <w:szCs w:val="20"/>
          <w:lang w:val="es-MX"/>
        </w:rPr>
        <w:t>Este análisis es clave para optimizar futuras publicaciones y fortalecer la estrategia digital.</w:t>
      </w:r>
    </w:p>
    <w:p w14:paraId="7242B58C" w14:textId="6CC5D2BD" w:rsidR="00ED3F2F" w:rsidRPr="003004A7" w:rsidRDefault="00BD3420" w:rsidP="00BF1FF0">
      <w:pPr>
        <w:pStyle w:val="Ttulo2"/>
        <w:numPr>
          <w:ilvl w:val="1"/>
          <w:numId w:val="70"/>
        </w:numPr>
        <w:spacing w:before="240"/>
        <w:rPr>
          <w:sz w:val="20"/>
          <w:szCs w:val="20"/>
        </w:rPr>
      </w:pPr>
      <w:bookmarkStart w:id="9" w:name="_Toc227759055"/>
      <w:r w:rsidRPr="00BF1FF0">
        <w:rPr>
          <w:sz w:val="20"/>
          <w:szCs w:val="20"/>
        </w:rPr>
        <w:lastRenderedPageBreak/>
        <w:t>Concepto de métricas en redes sociales</w:t>
      </w:r>
      <w:bookmarkEnd w:id="9"/>
    </w:p>
    <w:p w14:paraId="0BD8E9FC" w14:textId="77777777" w:rsidR="00ED3F2F" w:rsidRPr="00BF1FF0" w:rsidRDefault="00ED3F2F" w:rsidP="00BF1FF0">
      <w:pPr>
        <w:spacing w:before="240"/>
        <w:rPr>
          <w:sz w:val="20"/>
          <w:szCs w:val="20"/>
          <w:lang w:val="es-MX"/>
        </w:rPr>
      </w:pPr>
      <w:r w:rsidRPr="00BF1FF0">
        <w:rPr>
          <w:sz w:val="20"/>
          <w:szCs w:val="20"/>
          <w:lang w:val="es-MX"/>
        </w:rPr>
        <w:t xml:space="preserve">Las </w:t>
      </w:r>
      <w:r w:rsidRPr="00BF1FF0">
        <w:rPr>
          <w:b/>
          <w:bCs/>
          <w:sz w:val="20"/>
          <w:szCs w:val="20"/>
          <w:lang w:val="es-MX"/>
        </w:rPr>
        <w:t>métricas en redes sociales</w:t>
      </w:r>
      <w:r w:rsidRPr="00BF1FF0">
        <w:rPr>
          <w:sz w:val="20"/>
          <w:szCs w:val="20"/>
          <w:lang w:val="es-MX"/>
        </w:rPr>
        <w:t xml:space="preserve"> son indicadores cuantitativos que permiten medir el desempeño de una publicación o de una estrategia digital. Estas métricas proporcionan datos sobre la forma en que los usuarios interactúan con el contenido y permiten evaluar su alcance e impacto.</w:t>
      </w:r>
    </w:p>
    <w:p w14:paraId="446EEC2F" w14:textId="727E06DD" w:rsidR="00ED3F2F" w:rsidRDefault="00ED3F2F" w:rsidP="00BF1FF0">
      <w:pPr>
        <w:spacing w:before="240"/>
        <w:rPr>
          <w:sz w:val="20"/>
          <w:szCs w:val="20"/>
          <w:lang w:val="es-MX"/>
        </w:rPr>
      </w:pPr>
      <w:r w:rsidRPr="00BF1FF0">
        <w:rPr>
          <w:sz w:val="20"/>
          <w:szCs w:val="20"/>
          <w:lang w:val="es-MX"/>
        </w:rPr>
        <w:t>Las plataformas digitales ofrecen diferentes herramientas de análisis que facilitan el seguimiento del comportamiento del contenido en tiempo real. El uso adecuado de estas métricas permite transformar datos en información útil para la toma de decisiones.</w:t>
      </w:r>
      <w:r w:rsidR="003004A7">
        <w:rPr>
          <w:sz w:val="20"/>
          <w:szCs w:val="20"/>
          <w:lang w:val="es-MX"/>
        </w:rPr>
        <w:t xml:space="preserve"> </w:t>
      </w:r>
      <w:r w:rsidRPr="00BF1FF0">
        <w:rPr>
          <w:sz w:val="20"/>
          <w:szCs w:val="20"/>
          <w:lang w:val="es-MX"/>
        </w:rPr>
        <w:t>Entre sus principales funciones se encuentran las siguientes:</w:t>
      </w:r>
    </w:p>
    <w:p w14:paraId="3C61CCFC" w14:textId="77777777" w:rsidR="003004A7" w:rsidRPr="00BF1FF0" w:rsidRDefault="003004A7" w:rsidP="00BF1FF0">
      <w:pPr>
        <w:spacing w:before="240"/>
        <w:rPr>
          <w:sz w:val="20"/>
          <w:szCs w:val="20"/>
          <w:lang w:val="es-MX"/>
        </w:rPr>
      </w:pPr>
    </w:p>
    <w:tbl>
      <w:tblPr>
        <w:tblStyle w:val="Tablaconcuadrcula"/>
        <w:tblW w:w="0" w:type="auto"/>
        <w:tblLook w:val="04A0" w:firstRow="1" w:lastRow="0" w:firstColumn="1" w:lastColumn="0" w:noHBand="0" w:noVBand="1"/>
      </w:tblPr>
      <w:tblGrid>
        <w:gridCol w:w="2122"/>
        <w:gridCol w:w="5386"/>
        <w:gridCol w:w="2454"/>
      </w:tblGrid>
      <w:tr w:rsidR="003004A7" w:rsidRPr="00BF1FF0" w14:paraId="74108E32" w14:textId="57277419" w:rsidTr="00F14584">
        <w:tc>
          <w:tcPr>
            <w:tcW w:w="9962" w:type="dxa"/>
            <w:gridSpan w:val="3"/>
            <w:shd w:val="clear" w:color="auto" w:fill="9BBB59" w:themeFill="accent3"/>
          </w:tcPr>
          <w:p w14:paraId="1F9DCCA9" w14:textId="6B996658" w:rsidR="003004A7" w:rsidRPr="00BF1FF0" w:rsidRDefault="003004A7" w:rsidP="003004A7">
            <w:pPr>
              <w:jc w:val="center"/>
              <w:rPr>
                <w:b/>
                <w:bCs/>
                <w:sz w:val="20"/>
                <w:szCs w:val="20"/>
                <w:lang w:val="es-MX"/>
              </w:rPr>
            </w:pPr>
            <w:r>
              <w:rPr>
                <w:b/>
                <w:bCs/>
                <w:sz w:val="20"/>
                <w:szCs w:val="20"/>
                <w:lang w:val="es-MX"/>
              </w:rPr>
              <w:t>Tarjetas</w:t>
            </w:r>
          </w:p>
        </w:tc>
      </w:tr>
      <w:tr w:rsidR="003004A7" w:rsidRPr="00BF1FF0" w14:paraId="455800C5" w14:textId="03C12040" w:rsidTr="003004A7">
        <w:tc>
          <w:tcPr>
            <w:tcW w:w="2122" w:type="dxa"/>
            <w:hideMark/>
          </w:tcPr>
          <w:p w14:paraId="3A2C024F" w14:textId="77777777" w:rsidR="003004A7" w:rsidRPr="00BF1FF0" w:rsidRDefault="003004A7" w:rsidP="003004A7">
            <w:pPr>
              <w:spacing w:line="276" w:lineRule="auto"/>
              <w:rPr>
                <w:sz w:val="20"/>
                <w:szCs w:val="20"/>
                <w:lang w:val="es-MX"/>
              </w:rPr>
            </w:pPr>
            <w:r w:rsidRPr="00BF1FF0">
              <w:rPr>
                <w:b/>
                <w:bCs/>
                <w:sz w:val="20"/>
                <w:szCs w:val="20"/>
                <w:lang w:val="es-MX"/>
              </w:rPr>
              <w:t>Medir rendimiento</w:t>
            </w:r>
          </w:p>
        </w:tc>
        <w:tc>
          <w:tcPr>
            <w:tcW w:w="5386" w:type="dxa"/>
            <w:hideMark/>
          </w:tcPr>
          <w:p w14:paraId="45616B23" w14:textId="77777777" w:rsidR="003004A7" w:rsidRPr="00BF1FF0" w:rsidRDefault="003004A7" w:rsidP="003004A7">
            <w:pPr>
              <w:spacing w:line="276" w:lineRule="auto"/>
              <w:rPr>
                <w:sz w:val="20"/>
                <w:szCs w:val="20"/>
                <w:lang w:val="es-MX"/>
              </w:rPr>
            </w:pPr>
            <w:r w:rsidRPr="00BF1FF0">
              <w:rPr>
                <w:sz w:val="20"/>
                <w:szCs w:val="20"/>
                <w:lang w:val="es-MX"/>
              </w:rPr>
              <w:t>Permiten conocer el desempeño general de publicaciones y campañas.</w:t>
            </w:r>
          </w:p>
        </w:tc>
        <w:tc>
          <w:tcPr>
            <w:tcW w:w="2454" w:type="dxa"/>
          </w:tcPr>
          <w:p w14:paraId="391C4B5D" w14:textId="77777777" w:rsidR="003004A7" w:rsidRDefault="00165F0D" w:rsidP="003004A7">
            <w:pPr>
              <w:rPr>
                <w:sz w:val="20"/>
                <w:szCs w:val="20"/>
                <w:lang w:val="es-MX"/>
              </w:rPr>
            </w:pPr>
            <w:r w:rsidRPr="00165F0D">
              <w:rPr>
                <w:sz w:val="20"/>
                <w:szCs w:val="20"/>
                <w:lang w:val="es-MX"/>
              </w:rPr>
              <w:drawing>
                <wp:inline distT="0" distB="0" distL="0" distR="0" wp14:anchorId="2346ED75" wp14:editId="204EFD09">
                  <wp:extent cx="850332" cy="847725"/>
                  <wp:effectExtent l="0" t="0" r="6985" b="0"/>
                  <wp:docPr id="1438943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943309" name=""/>
                          <pic:cNvPicPr/>
                        </pic:nvPicPr>
                        <pic:blipFill>
                          <a:blip r:embed="rId71"/>
                          <a:stretch>
                            <a:fillRect/>
                          </a:stretch>
                        </pic:blipFill>
                        <pic:spPr>
                          <a:xfrm>
                            <a:off x="0" y="0"/>
                            <a:ext cx="865828" cy="863174"/>
                          </a:xfrm>
                          <a:prstGeom prst="rect">
                            <a:avLst/>
                          </a:prstGeom>
                        </pic:spPr>
                      </pic:pic>
                    </a:graphicData>
                  </a:graphic>
                </wp:inline>
              </w:drawing>
            </w:r>
          </w:p>
          <w:p w14:paraId="22FEFB36" w14:textId="2059776A" w:rsidR="00165F0D" w:rsidRPr="00BF1FF0" w:rsidRDefault="00165F0D" w:rsidP="003004A7">
            <w:pPr>
              <w:rPr>
                <w:sz w:val="20"/>
                <w:szCs w:val="20"/>
                <w:lang w:val="es-MX"/>
              </w:rPr>
            </w:pPr>
          </w:p>
        </w:tc>
      </w:tr>
      <w:tr w:rsidR="003004A7" w:rsidRPr="00BF1FF0" w14:paraId="32008A51" w14:textId="2AF816CB" w:rsidTr="003004A7">
        <w:tc>
          <w:tcPr>
            <w:tcW w:w="2122" w:type="dxa"/>
            <w:hideMark/>
          </w:tcPr>
          <w:p w14:paraId="5C226459" w14:textId="77777777" w:rsidR="003004A7" w:rsidRPr="00BF1FF0" w:rsidRDefault="003004A7" w:rsidP="003004A7">
            <w:pPr>
              <w:spacing w:line="276" w:lineRule="auto"/>
              <w:rPr>
                <w:sz w:val="20"/>
                <w:szCs w:val="20"/>
                <w:lang w:val="es-MX"/>
              </w:rPr>
            </w:pPr>
            <w:r w:rsidRPr="00BF1FF0">
              <w:rPr>
                <w:b/>
                <w:bCs/>
                <w:sz w:val="20"/>
                <w:szCs w:val="20"/>
                <w:lang w:val="es-MX"/>
              </w:rPr>
              <w:t>Evaluar resultados</w:t>
            </w:r>
          </w:p>
        </w:tc>
        <w:tc>
          <w:tcPr>
            <w:tcW w:w="5386" w:type="dxa"/>
            <w:hideMark/>
          </w:tcPr>
          <w:p w14:paraId="2E70A1EB" w14:textId="77777777" w:rsidR="003004A7" w:rsidRPr="00BF1FF0" w:rsidRDefault="003004A7" w:rsidP="003004A7">
            <w:pPr>
              <w:spacing w:line="276" w:lineRule="auto"/>
              <w:rPr>
                <w:sz w:val="20"/>
                <w:szCs w:val="20"/>
                <w:lang w:val="es-MX"/>
              </w:rPr>
            </w:pPr>
            <w:r w:rsidRPr="00BF1FF0">
              <w:rPr>
                <w:sz w:val="20"/>
                <w:szCs w:val="20"/>
                <w:lang w:val="es-MX"/>
              </w:rPr>
              <w:t>Facilitan comparar resultados frente a objetivos establecidos.</w:t>
            </w:r>
          </w:p>
        </w:tc>
        <w:tc>
          <w:tcPr>
            <w:tcW w:w="2454" w:type="dxa"/>
          </w:tcPr>
          <w:p w14:paraId="3E637F8C" w14:textId="77777777" w:rsidR="003004A7" w:rsidRDefault="00165F0D" w:rsidP="003004A7">
            <w:pPr>
              <w:rPr>
                <w:sz w:val="20"/>
                <w:szCs w:val="20"/>
                <w:lang w:val="es-MX"/>
              </w:rPr>
            </w:pPr>
            <w:r w:rsidRPr="00165F0D">
              <w:rPr>
                <w:sz w:val="20"/>
                <w:szCs w:val="20"/>
                <w:lang w:val="es-MX"/>
              </w:rPr>
              <w:drawing>
                <wp:inline distT="0" distB="0" distL="0" distR="0" wp14:anchorId="2E5C020A" wp14:editId="0962F95A">
                  <wp:extent cx="704850" cy="698262"/>
                  <wp:effectExtent l="0" t="0" r="0" b="6985"/>
                  <wp:docPr id="415430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430126" name=""/>
                          <pic:cNvPicPr/>
                        </pic:nvPicPr>
                        <pic:blipFill>
                          <a:blip r:embed="rId72"/>
                          <a:stretch>
                            <a:fillRect/>
                          </a:stretch>
                        </pic:blipFill>
                        <pic:spPr>
                          <a:xfrm>
                            <a:off x="0" y="0"/>
                            <a:ext cx="712516" cy="705856"/>
                          </a:xfrm>
                          <a:prstGeom prst="rect">
                            <a:avLst/>
                          </a:prstGeom>
                        </pic:spPr>
                      </pic:pic>
                    </a:graphicData>
                  </a:graphic>
                </wp:inline>
              </w:drawing>
            </w:r>
          </w:p>
          <w:p w14:paraId="0A8F2ADD" w14:textId="1BEEAC7D" w:rsidR="00165F0D" w:rsidRPr="00BF1FF0" w:rsidRDefault="00165F0D" w:rsidP="003004A7">
            <w:pPr>
              <w:rPr>
                <w:sz w:val="20"/>
                <w:szCs w:val="20"/>
                <w:lang w:val="es-MX"/>
              </w:rPr>
            </w:pPr>
          </w:p>
        </w:tc>
      </w:tr>
      <w:tr w:rsidR="003004A7" w:rsidRPr="00BF1FF0" w14:paraId="524BE81C" w14:textId="316C0DD8" w:rsidTr="003004A7">
        <w:tc>
          <w:tcPr>
            <w:tcW w:w="2122" w:type="dxa"/>
            <w:hideMark/>
          </w:tcPr>
          <w:p w14:paraId="59C70603" w14:textId="77777777" w:rsidR="003004A7" w:rsidRPr="00BF1FF0" w:rsidRDefault="003004A7" w:rsidP="003004A7">
            <w:pPr>
              <w:spacing w:line="276" w:lineRule="auto"/>
              <w:rPr>
                <w:sz w:val="20"/>
                <w:szCs w:val="20"/>
                <w:lang w:val="es-MX"/>
              </w:rPr>
            </w:pPr>
            <w:r w:rsidRPr="00BF1FF0">
              <w:rPr>
                <w:b/>
                <w:bCs/>
                <w:sz w:val="20"/>
                <w:szCs w:val="20"/>
                <w:lang w:val="es-MX"/>
              </w:rPr>
              <w:t>Apoyar decisiones estratégicas</w:t>
            </w:r>
          </w:p>
        </w:tc>
        <w:tc>
          <w:tcPr>
            <w:tcW w:w="5386" w:type="dxa"/>
            <w:hideMark/>
          </w:tcPr>
          <w:p w14:paraId="433E90F5" w14:textId="77777777" w:rsidR="003004A7" w:rsidRPr="00BF1FF0" w:rsidRDefault="003004A7" w:rsidP="003004A7">
            <w:pPr>
              <w:spacing w:line="276" w:lineRule="auto"/>
              <w:rPr>
                <w:sz w:val="20"/>
                <w:szCs w:val="20"/>
                <w:lang w:val="es-MX"/>
              </w:rPr>
            </w:pPr>
            <w:r w:rsidRPr="00BF1FF0">
              <w:rPr>
                <w:sz w:val="20"/>
                <w:szCs w:val="20"/>
                <w:lang w:val="es-MX"/>
              </w:rPr>
              <w:t>Entregan información para ajustar contenidos, horarios y formatos.</w:t>
            </w:r>
          </w:p>
        </w:tc>
        <w:tc>
          <w:tcPr>
            <w:tcW w:w="2454" w:type="dxa"/>
          </w:tcPr>
          <w:p w14:paraId="26CDE303" w14:textId="77777777" w:rsidR="003004A7" w:rsidRDefault="0079613F" w:rsidP="003004A7">
            <w:pPr>
              <w:rPr>
                <w:sz w:val="20"/>
                <w:szCs w:val="20"/>
                <w:lang w:val="es-MX"/>
              </w:rPr>
            </w:pPr>
            <w:r w:rsidRPr="0079613F">
              <w:rPr>
                <w:sz w:val="20"/>
                <w:szCs w:val="20"/>
                <w:lang w:val="es-MX"/>
              </w:rPr>
              <w:drawing>
                <wp:inline distT="0" distB="0" distL="0" distR="0" wp14:anchorId="30A6B030" wp14:editId="03CFDF2C">
                  <wp:extent cx="552450" cy="775731"/>
                  <wp:effectExtent l="0" t="0" r="0" b="5715"/>
                  <wp:docPr id="4374697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69776" name=""/>
                          <pic:cNvPicPr/>
                        </pic:nvPicPr>
                        <pic:blipFill>
                          <a:blip r:embed="rId73"/>
                          <a:stretch>
                            <a:fillRect/>
                          </a:stretch>
                        </pic:blipFill>
                        <pic:spPr>
                          <a:xfrm>
                            <a:off x="0" y="0"/>
                            <a:ext cx="557691" cy="783090"/>
                          </a:xfrm>
                          <a:prstGeom prst="rect">
                            <a:avLst/>
                          </a:prstGeom>
                        </pic:spPr>
                      </pic:pic>
                    </a:graphicData>
                  </a:graphic>
                </wp:inline>
              </w:drawing>
            </w:r>
          </w:p>
          <w:p w14:paraId="195BDBBB" w14:textId="246E25A3" w:rsidR="0079613F" w:rsidRPr="00BF1FF0" w:rsidRDefault="0079613F" w:rsidP="003004A7">
            <w:pPr>
              <w:rPr>
                <w:sz w:val="20"/>
                <w:szCs w:val="20"/>
                <w:lang w:val="es-MX"/>
              </w:rPr>
            </w:pPr>
          </w:p>
        </w:tc>
      </w:tr>
      <w:tr w:rsidR="003004A7" w:rsidRPr="00BF1FF0" w14:paraId="6B43C37C" w14:textId="74095A9D" w:rsidTr="003004A7">
        <w:tc>
          <w:tcPr>
            <w:tcW w:w="2122" w:type="dxa"/>
            <w:hideMark/>
          </w:tcPr>
          <w:p w14:paraId="45146399" w14:textId="77777777" w:rsidR="003004A7" w:rsidRPr="00BF1FF0" w:rsidRDefault="003004A7" w:rsidP="003004A7">
            <w:pPr>
              <w:spacing w:line="276" w:lineRule="auto"/>
              <w:rPr>
                <w:sz w:val="20"/>
                <w:szCs w:val="20"/>
                <w:lang w:val="es-MX"/>
              </w:rPr>
            </w:pPr>
            <w:r w:rsidRPr="00BF1FF0">
              <w:rPr>
                <w:b/>
                <w:bCs/>
                <w:sz w:val="20"/>
                <w:szCs w:val="20"/>
                <w:lang w:val="es-MX"/>
              </w:rPr>
              <w:t>Identificar oportunidades de mejora</w:t>
            </w:r>
          </w:p>
        </w:tc>
        <w:tc>
          <w:tcPr>
            <w:tcW w:w="5386" w:type="dxa"/>
            <w:hideMark/>
          </w:tcPr>
          <w:p w14:paraId="3A3DADDD" w14:textId="77777777" w:rsidR="003004A7" w:rsidRPr="00BF1FF0" w:rsidRDefault="003004A7" w:rsidP="003004A7">
            <w:pPr>
              <w:spacing w:line="276" w:lineRule="auto"/>
              <w:rPr>
                <w:sz w:val="20"/>
                <w:szCs w:val="20"/>
                <w:lang w:val="es-MX"/>
              </w:rPr>
            </w:pPr>
            <w:r w:rsidRPr="00BF1FF0">
              <w:rPr>
                <w:sz w:val="20"/>
                <w:szCs w:val="20"/>
                <w:lang w:val="es-MX"/>
              </w:rPr>
              <w:t>Ayudan a detectar fortalezas, debilidades y tendencias de audiencia.</w:t>
            </w:r>
          </w:p>
        </w:tc>
        <w:tc>
          <w:tcPr>
            <w:tcW w:w="2454" w:type="dxa"/>
          </w:tcPr>
          <w:p w14:paraId="200F7730" w14:textId="77777777" w:rsidR="003004A7" w:rsidRDefault="00B8694F" w:rsidP="003004A7">
            <w:pPr>
              <w:rPr>
                <w:sz w:val="20"/>
                <w:szCs w:val="20"/>
                <w:lang w:val="es-MX"/>
              </w:rPr>
            </w:pPr>
            <w:r w:rsidRPr="00B8694F">
              <w:rPr>
                <w:sz w:val="20"/>
                <w:szCs w:val="20"/>
                <w:lang w:val="es-MX"/>
              </w:rPr>
              <w:drawing>
                <wp:inline distT="0" distB="0" distL="0" distR="0" wp14:anchorId="6BE9E78E" wp14:editId="24F7FE08">
                  <wp:extent cx="793578" cy="733425"/>
                  <wp:effectExtent l="0" t="0" r="6985" b="0"/>
                  <wp:docPr id="1036556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56834" name=""/>
                          <pic:cNvPicPr/>
                        </pic:nvPicPr>
                        <pic:blipFill>
                          <a:blip r:embed="rId74"/>
                          <a:stretch>
                            <a:fillRect/>
                          </a:stretch>
                        </pic:blipFill>
                        <pic:spPr>
                          <a:xfrm>
                            <a:off x="0" y="0"/>
                            <a:ext cx="809408" cy="748055"/>
                          </a:xfrm>
                          <a:prstGeom prst="rect">
                            <a:avLst/>
                          </a:prstGeom>
                        </pic:spPr>
                      </pic:pic>
                    </a:graphicData>
                  </a:graphic>
                </wp:inline>
              </w:drawing>
            </w:r>
          </w:p>
          <w:p w14:paraId="25E63664" w14:textId="01BDDD92" w:rsidR="00B8694F" w:rsidRPr="00BF1FF0" w:rsidRDefault="00B8694F" w:rsidP="003004A7">
            <w:pPr>
              <w:rPr>
                <w:sz w:val="20"/>
                <w:szCs w:val="20"/>
                <w:lang w:val="es-MX"/>
              </w:rPr>
            </w:pPr>
          </w:p>
        </w:tc>
      </w:tr>
    </w:tbl>
    <w:p w14:paraId="0020EE94" w14:textId="0F01A4EF" w:rsidR="00ED3F2F" w:rsidRPr="003004A7" w:rsidRDefault="00ED3F2F" w:rsidP="00BF1FF0">
      <w:pPr>
        <w:spacing w:before="240"/>
        <w:rPr>
          <w:sz w:val="20"/>
          <w:szCs w:val="20"/>
          <w:lang w:val="es-MX"/>
        </w:rPr>
      </w:pPr>
      <w:r w:rsidRPr="00BF1FF0">
        <w:rPr>
          <w:sz w:val="20"/>
          <w:szCs w:val="20"/>
          <w:lang w:val="es-MX"/>
        </w:rPr>
        <w:t>En el proceso de validación del contenido digital, las métricas son fundamentales, ya que permiten comprobar si el contenido cumple con los objetivos establecidos y si genera el impacto esperado en la audiencia.</w:t>
      </w:r>
    </w:p>
    <w:p w14:paraId="227FFF02" w14:textId="3ACE7D28" w:rsidR="002307FF" w:rsidRPr="0010152B" w:rsidRDefault="00BD3420" w:rsidP="00BF1FF0">
      <w:pPr>
        <w:pStyle w:val="Ttulo2"/>
        <w:numPr>
          <w:ilvl w:val="1"/>
          <w:numId w:val="70"/>
        </w:numPr>
        <w:spacing w:before="240"/>
        <w:rPr>
          <w:sz w:val="20"/>
          <w:szCs w:val="20"/>
        </w:rPr>
      </w:pPr>
      <w:bookmarkStart w:id="10" w:name="_Toc227759056"/>
      <w:r w:rsidRPr="00BF1FF0">
        <w:rPr>
          <w:sz w:val="20"/>
          <w:szCs w:val="20"/>
        </w:rPr>
        <w:t>Tipos de métricas</w:t>
      </w:r>
      <w:r w:rsidR="002307FF" w:rsidRPr="00BF1FF0">
        <w:rPr>
          <w:sz w:val="20"/>
          <w:szCs w:val="20"/>
        </w:rPr>
        <w:t xml:space="preserve"> en redes sociales</w:t>
      </w:r>
      <w:bookmarkEnd w:id="10"/>
      <w:r w:rsidRPr="00BF1FF0">
        <w:rPr>
          <w:sz w:val="20"/>
          <w:szCs w:val="20"/>
        </w:rPr>
        <w:t xml:space="preserve"> </w:t>
      </w:r>
    </w:p>
    <w:p w14:paraId="4DE5F227" w14:textId="1D2D998B" w:rsidR="00F356B7" w:rsidRDefault="00F356B7" w:rsidP="00BF1FF0">
      <w:pPr>
        <w:spacing w:before="240"/>
        <w:rPr>
          <w:sz w:val="20"/>
          <w:szCs w:val="20"/>
          <w:lang w:val="es-MX"/>
        </w:rPr>
      </w:pPr>
      <w:r w:rsidRPr="00BF1FF0">
        <w:rPr>
          <w:sz w:val="20"/>
          <w:szCs w:val="20"/>
          <w:lang w:val="es-MX"/>
        </w:rPr>
        <w:t>Existen diferentes tipos de métricas que permiten evaluar distintos aspectos del contenido digital. Cada una proporciona información específica sobre el comportamiento de la audiencia y sobre el desempeño de las publicaciones dentro de una estrategia digital.</w:t>
      </w:r>
      <w:r w:rsidR="0010152B">
        <w:rPr>
          <w:sz w:val="20"/>
          <w:szCs w:val="20"/>
          <w:lang w:val="es-MX"/>
        </w:rPr>
        <w:t xml:space="preserve"> </w:t>
      </w:r>
      <w:r w:rsidRPr="00BF1FF0">
        <w:rPr>
          <w:sz w:val="20"/>
          <w:szCs w:val="20"/>
          <w:lang w:val="es-MX"/>
        </w:rPr>
        <w:t>A continuación, se presentan las principales métricas utilizadas en redes sociales:</w:t>
      </w:r>
    </w:p>
    <w:p w14:paraId="5D11C40B" w14:textId="77777777" w:rsidR="00917E8B" w:rsidRPr="00BF1FF0" w:rsidRDefault="00917E8B" w:rsidP="00BF1FF0">
      <w:pPr>
        <w:spacing w:before="240"/>
        <w:rPr>
          <w:sz w:val="20"/>
          <w:szCs w:val="20"/>
          <w:lang w:val="es-MX"/>
        </w:rPr>
      </w:pPr>
    </w:p>
    <w:tbl>
      <w:tblPr>
        <w:tblStyle w:val="Tablaconcuadrcula"/>
        <w:tblW w:w="0" w:type="auto"/>
        <w:tblLook w:val="04A0" w:firstRow="1" w:lastRow="0" w:firstColumn="1" w:lastColumn="0" w:noHBand="0" w:noVBand="1"/>
      </w:tblPr>
      <w:tblGrid>
        <w:gridCol w:w="1706"/>
        <w:gridCol w:w="5519"/>
        <w:gridCol w:w="2737"/>
      </w:tblGrid>
      <w:tr w:rsidR="00716215" w:rsidRPr="00BF1FF0" w14:paraId="17B5D4B0" w14:textId="0A55FC84" w:rsidTr="00716215">
        <w:tc>
          <w:tcPr>
            <w:tcW w:w="9962" w:type="dxa"/>
            <w:gridSpan w:val="3"/>
            <w:shd w:val="clear" w:color="auto" w:fill="9BBB59" w:themeFill="accent3"/>
          </w:tcPr>
          <w:p w14:paraId="1FC51871" w14:textId="4F39CF21" w:rsidR="00716215" w:rsidRPr="00BF1FF0" w:rsidRDefault="00716215" w:rsidP="00716215">
            <w:pPr>
              <w:ind w:left="1440"/>
              <w:jc w:val="center"/>
              <w:rPr>
                <w:b/>
                <w:bCs/>
                <w:sz w:val="20"/>
                <w:szCs w:val="20"/>
                <w:lang w:val="es-MX"/>
              </w:rPr>
            </w:pPr>
            <w:r>
              <w:rPr>
                <w:b/>
                <w:bCs/>
                <w:sz w:val="20"/>
                <w:szCs w:val="20"/>
                <w:lang w:val="es-MX"/>
              </w:rPr>
              <w:t>Slide</w:t>
            </w:r>
          </w:p>
        </w:tc>
      </w:tr>
      <w:tr w:rsidR="00716215" w:rsidRPr="00BF1FF0" w14:paraId="1952DD3E" w14:textId="67475B46" w:rsidTr="00716215">
        <w:tc>
          <w:tcPr>
            <w:tcW w:w="0" w:type="auto"/>
            <w:hideMark/>
          </w:tcPr>
          <w:p w14:paraId="35AD2FFE" w14:textId="77777777" w:rsidR="00716215" w:rsidRPr="00BF1FF0" w:rsidRDefault="00716215" w:rsidP="00917E8B">
            <w:pPr>
              <w:spacing w:line="276" w:lineRule="auto"/>
              <w:rPr>
                <w:sz w:val="20"/>
                <w:szCs w:val="20"/>
                <w:lang w:val="es-MX"/>
              </w:rPr>
            </w:pPr>
            <w:r w:rsidRPr="00BF1FF0">
              <w:rPr>
                <w:b/>
                <w:bCs/>
                <w:sz w:val="20"/>
                <w:szCs w:val="20"/>
                <w:lang w:val="es-MX"/>
              </w:rPr>
              <w:lastRenderedPageBreak/>
              <w:t>Alcance</w:t>
            </w:r>
          </w:p>
        </w:tc>
        <w:tc>
          <w:tcPr>
            <w:tcW w:w="5519" w:type="dxa"/>
            <w:hideMark/>
          </w:tcPr>
          <w:p w14:paraId="5016E4C3" w14:textId="77777777" w:rsidR="00716215" w:rsidRPr="00BF1FF0" w:rsidRDefault="00716215" w:rsidP="00917E8B">
            <w:pPr>
              <w:spacing w:line="276" w:lineRule="auto"/>
              <w:rPr>
                <w:sz w:val="20"/>
                <w:szCs w:val="20"/>
                <w:lang w:val="es-MX"/>
              </w:rPr>
            </w:pPr>
            <w:r w:rsidRPr="00BF1FF0">
              <w:rPr>
                <w:sz w:val="20"/>
                <w:szCs w:val="20"/>
                <w:lang w:val="es-MX"/>
              </w:rPr>
              <w:t>El alcance indica el número de personas que han visto una publicación. Esta métrica permite medir la visibilidad del contenido y su capacidad para llegar a la audiencia objetivo. Un alto alcance puede evidenciar adecuada difusión del mensaje.</w:t>
            </w:r>
          </w:p>
        </w:tc>
        <w:tc>
          <w:tcPr>
            <w:tcW w:w="2737" w:type="dxa"/>
          </w:tcPr>
          <w:p w14:paraId="644974D0" w14:textId="77777777" w:rsidR="00716215" w:rsidRDefault="00B8694F" w:rsidP="00917E8B">
            <w:pPr>
              <w:rPr>
                <w:sz w:val="20"/>
                <w:szCs w:val="20"/>
                <w:lang w:val="es-MX"/>
              </w:rPr>
            </w:pPr>
            <w:r w:rsidRPr="00B8694F">
              <w:rPr>
                <w:sz w:val="20"/>
                <w:szCs w:val="20"/>
                <w:lang w:val="es-MX"/>
              </w:rPr>
              <w:drawing>
                <wp:inline distT="0" distB="0" distL="0" distR="0" wp14:anchorId="45CA192D" wp14:editId="19468FC6">
                  <wp:extent cx="1209675" cy="1015137"/>
                  <wp:effectExtent l="0" t="0" r="0" b="0"/>
                  <wp:docPr id="1061751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51386" name=""/>
                          <pic:cNvPicPr/>
                        </pic:nvPicPr>
                        <pic:blipFill>
                          <a:blip r:embed="rId75"/>
                          <a:stretch>
                            <a:fillRect/>
                          </a:stretch>
                        </pic:blipFill>
                        <pic:spPr>
                          <a:xfrm>
                            <a:off x="0" y="0"/>
                            <a:ext cx="1216160" cy="1020579"/>
                          </a:xfrm>
                          <a:prstGeom prst="rect">
                            <a:avLst/>
                          </a:prstGeom>
                        </pic:spPr>
                      </pic:pic>
                    </a:graphicData>
                  </a:graphic>
                </wp:inline>
              </w:drawing>
            </w:r>
          </w:p>
          <w:p w14:paraId="37857D6C" w14:textId="7A6D14F6" w:rsidR="00B8694F" w:rsidRPr="00BF1FF0" w:rsidRDefault="00B8694F" w:rsidP="00917E8B">
            <w:pPr>
              <w:rPr>
                <w:sz w:val="20"/>
                <w:szCs w:val="20"/>
                <w:lang w:val="es-MX"/>
              </w:rPr>
            </w:pPr>
          </w:p>
        </w:tc>
      </w:tr>
      <w:tr w:rsidR="00716215" w:rsidRPr="00BF1FF0" w14:paraId="42DE3373" w14:textId="17296EC8" w:rsidTr="00716215">
        <w:tc>
          <w:tcPr>
            <w:tcW w:w="0" w:type="auto"/>
            <w:hideMark/>
          </w:tcPr>
          <w:p w14:paraId="1AFE432E" w14:textId="77777777" w:rsidR="00716215" w:rsidRPr="00BF1FF0" w:rsidRDefault="00716215" w:rsidP="00917E8B">
            <w:pPr>
              <w:spacing w:line="276" w:lineRule="auto"/>
              <w:rPr>
                <w:sz w:val="20"/>
                <w:szCs w:val="20"/>
                <w:lang w:val="es-MX"/>
              </w:rPr>
            </w:pPr>
            <w:r w:rsidRPr="00BF1FF0">
              <w:rPr>
                <w:b/>
                <w:bCs/>
                <w:sz w:val="20"/>
                <w:szCs w:val="20"/>
                <w:lang w:val="es-MX"/>
              </w:rPr>
              <w:t>Interacción</w:t>
            </w:r>
          </w:p>
        </w:tc>
        <w:tc>
          <w:tcPr>
            <w:tcW w:w="5519" w:type="dxa"/>
            <w:hideMark/>
          </w:tcPr>
          <w:p w14:paraId="27640345" w14:textId="77777777" w:rsidR="00716215" w:rsidRPr="00BF1FF0" w:rsidRDefault="00716215" w:rsidP="00917E8B">
            <w:pPr>
              <w:spacing w:line="276" w:lineRule="auto"/>
              <w:rPr>
                <w:sz w:val="20"/>
                <w:szCs w:val="20"/>
                <w:lang w:val="es-MX"/>
              </w:rPr>
            </w:pPr>
            <w:r w:rsidRPr="00BF1FF0">
              <w:rPr>
                <w:sz w:val="20"/>
                <w:szCs w:val="20"/>
                <w:lang w:val="es-MX"/>
              </w:rPr>
              <w:t>La interacción hace referencia a las acciones que realizan los usuarios sobre una publicación, como reacciones, comentarios, compartidos, guardados o clics. Permite medir el nivel de participación del público frente al contenido publicado.</w:t>
            </w:r>
          </w:p>
        </w:tc>
        <w:tc>
          <w:tcPr>
            <w:tcW w:w="2737" w:type="dxa"/>
          </w:tcPr>
          <w:p w14:paraId="2B8B9A44" w14:textId="5409977E" w:rsidR="00716215" w:rsidRPr="00BF1FF0" w:rsidRDefault="00DF6F58" w:rsidP="00917E8B">
            <w:pPr>
              <w:rPr>
                <w:sz w:val="20"/>
                <w:szCs w:val="20"/>
                <w:lang w:val="es-MX"/>
              </w:rPr>
            </w:pPr>
            <w:r w:rsidRPr="00DF6F58">
              <w:rPr>
                <w:sz w:val="20"/>
                <w:szCs w:val="20"/>
                <w:lang w:val="es-MX"/>
              </w:rPr>
              <w:drawing>
                <wp:inline distT="0" distB="0" distL="0" distR="0" wp14:anchorId="0F059C76" wp14:editId="755D9D68">
                  <wp:extent cx="1470991" cy="742950"/>
                  <wp:effectExtent l="0" t="0" r="0" b="0"/>
                  <wp:docPr id="2115453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53343" name=""/>
                          <pic:cNvPicPr/>
                        </pic:nvPicPr>
                        <pic:blipFill>
                          <a:blip r:embed="rId76"/>
                          <a:stretch>
                            <a:fillRect/>
                          </a:stretch>
                        </pic:blipFill>
                        <pic:spPr>
                          <a:xfrm>
                            <a:off x="0" y="0"/>
                            <a:ext cx="1485666" cy="750362"/>
                          </a:xfrm>
                          <a:prstGeom prst="rect">
                            <a:avLst/>
                          </a:prstGeom>
                        </pic:spPr>
                      </pic:pic>
                    </a:graphicData>
                  </a:graphic>
                </wp:inline>
              </w:drawing>
            </w:r>
          </w:p>
        </w:tc>
      </w:tr>
      <w:tr w:rsidR="00716215" w:rsidRPr="00BF1FF0" w14:paraId="6C885BC6" w14:textId="25A9F19B" w:rsidTr="00716215">
        <w:tc>
          <w:tcPr>
            <w:tcW w:w="0" w:type="auto"/>
            <w:hideMark/>
          </w:tcPr>
          <w:p w14:paraId="6168A442" w14:textId="77777777" w:rsidR="00716215" w:rsidRPr="00917E8B" w:rsidRDefault="00716215" w:rsidP="00917E8B">
            <w:pPr>
              <w:spacing w:line="276" w:lineRule="auto"/>
              <w:rPr>
                <w:i/>
                <w:iCs/>
                <w:sz w:val="20"/>
                <w:szCs w:val="20"/>
                <w:lang w:val="es-MX"/>
              </w:rPr>
            </w:pPr>
            <w:r w:rsidRPr="00917E8B">
              <w:rPr>
                <w:b/>
                <w:bCs/>
                <w:i/>
                <w:iCs/>
                <w:sz w:val="20"/>
                <w:szCs w:val="20"/>
                <w:lang w:val="es-MX"/>
              </w:rPr>
              <w:t>Engagement</w:t>
            </w:r>
          </w:p>
        </w:tc>
        <w:tc>
          <w:tcPr>
            <w:tcW w:w="5519" w:type="dxa"/>
            <w:hideMark/>
          </w:tcPr>
          <w:p w14:paraId="06725DE2" w14:textId="77777777" w:rsidR="00716215" w:rsidRPr="00BF1FF0" w:rsidRDefault="00716215" w:rsidP="00917E8B">
            <w:pPr>
              <w:spacing w:line="276" w:lineRule="auto"/>
              <w:rPr>
                <w:sz w:val="20"/>
                <w:szCs w:val="20"/>
                <w:lang w:val="es-MX"/>
              </w:rPr>
            </w:pPr>
            <w:r w:rsidRPr="00BF1FF0">
              <w:rPr>
                <w:sz w:val="20"/>
                <w:szCs w:val="20"/>
                <w:lang w:val="es-MX"/>
              </w:rPr>
              <w:t xml:space="preserve">El </w:t>
            </w:r>
            <w:r w:rsidRPr="00BF1FF0">
              <w:rPr>
                <w:i/>
                <w:iCs/>
                <w:sz w:val="20"/>
                <w:szCs w:val="20"/>
                <w:lang w:val="es-MX"/>
              </w:rPr>
              <w:t>engagement</w:t>
            </w:r>
            <w:r w:rsidRPr="00BF1FF0">
              <w:rPr>
                <w:sz w:val="20"/>
                <w:szCs w:val="20"/>
                <w:lang w:val="es-MX"/>
              </w:rPr>
              <w:t xml:space="preserve"> corresponde al nivel de compromiso o conexión que los usuarios tienen con el contenido y con la marca. Generalmente se relaciona con la interacción obtenida en proporción al alcance alcanzado, lo que permite evaluar la efectividad de la publicación.</w:t>
            </w:r>
          </w:p>
        </w:tc>
        <w:tc>
          <w:tcPr>
            <w:tcW w:w="2737" w:type="dxa"/>
          </w:tcPr>
          <w:p w14:paraId="03A6850E" w14:textId="5A392688" w:rsidR="00716215" w:rsidRPr="00BF1FF0" w:rsidRDefault="00F104C0" w:rsidP="00917E8B">
            <w:pPr>
              <w:rPr>
                <w:sz w:val="20"/>
                <w:szCs w:val="20"/>
                <w:lang w:val="es-MX"/>
              </w:rPr>
            </w:pPr>
            <w:r w:rsidRPr="00F104C0">
              <w:rPr>
                <w:sz w:val="20"/>
                <w:szCs w:val="20"/>
                <w:lang w:val="es-MX"/>
              </w:rPr>
              <w:drawing>
                <wp:inline distT="0" distB="0" distL="0" distR="0" wp14:anchorId="5D882771" wp14:editId="3EBED726">
                  <wp:extent cx="1390650" cy="756365"/>
                  <wp:effectExtent l="0" t="0" r="0" b="5715"/>
                  <wp:docPr id="6790996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99690" name=""/>
                          <pic:cNvPicPr/>
                        </pic:nvPicPr>
                        <pic:blipFill>
                          <a:blip r:embed="rId77"/>
                          <a:stretch>
                            <a:fillRect/>
                          </a:stretch>
                        </pic:blipFill>
                        <pic:spPr>
                          <a:xfrm>
                            <a:off x="0" y="0"/>
                            <a:ext cx="1405989" cy="764708"/>
                          </a:xfrm>
                          <a:prstGeom prst="rect">
                            <a:avLst/>
                          </a:prstGeom>
                        </pic:spPr>
                      </pic:pic>
                    </a:graphicData>
                  </a:graphic>
                </wp:inline>
              </w:drawing>
            </w:r>
          </w:p>
        </w:tc>
      </w:tr>
      <w:tr w:rsidR="00716215" w:rsidRPr="00BF1FF0" w14:paraId="4861637A" w14:textId="264B10FA" w:rsidTr="00716215">
        <w:tc>
          <w:tcPr>
            <w:tcW w:w="0" w:type="auto"/>
            <w:hideMark/>
          </w:tcPr>
          <w:p w14:paraId="4635AF5E" w14:textId="77777777" w:rsidR="00716215" w:rsidRPr="00BF1FF0" w:rsidRDefault="00716215" w:rsidP="00917E8B">
            <w:pPr>
              <w:spacing w:line="276" w:lineRule="auto"/>
              <w:rPr>
                <w:sz w:val="20"/>
                <w:szCs w:val="20"/>
                <w:lang w:val="es-MX"/>
              </w:rPr>
            </w:pPr>
            <w:r w:rsidRPr="00BF1FF0">
              <w:rPr>
                <w:b/>
                <w:bCs/>
                <w:sz w:val="20"/>
                <w:szCs w:val="20"/>
                <w:lang w:val="es-MX"/>
              </w:rPr>
              <w:t>Visualizaciones</w:t>
            </w:r>
          </w:p>
        </w:tc>
        <w:tc>
          <w:tcPr>
            <w:tcW w:w="5519" w:type="dxa"/>
            <w:hideMark/>
          </w:tcPr>
          <w:p w14:paraId="14958D7B" w14:textId="77777777" w:rsidR="00716215" w:rsidRPr="00BF1FF0" w:rsidRDefault="00716215" w:rsidP="00917E8B">
            <w:pPr>
              <w:spacing w:line="276" w:lineRule="auto"/>
              <w:rPr>
                <w:sz w:val="20"/>
                <w:szCs w:val="20"/>
                <w:lang w:val="es-MX"/>
              </w:rPr>
            </w:pPr>
            <w:r w:rsidRPr="00BF1FF0">
              <w:rPr>
                <w:sz w:val="20"/>
                <w:szCs w:val="20"/>
                <w:lang w:val="es-MX"/>
              </w:rPr>
              <w:t>Las visualizaciones indican cuántas veces un contenido ha sido reproducido o consultado, especialmente en videos, historias o piezas audiovisuales. Esta métrica permite identificar el nivel de interés generado en la audiencia.</w:t>
            </w:r>
          </w:p>
        </w:tc>
        <w:tc>
          <w:tcPr>
            <w:tcW w:w="2737" w:type="dxa"/>
          </w:tcPr>
          <w:p w14:paraId="374CE2AC" w14:textId="77777777" w:rsidR="00716215" w:rsidRDefault="0065497F" w:rsidP="00917E8B">
            <w:pPr>
              <w:rPr>
                <w:sz w:val="20"/>
                <w:szCs w:val="20"/>
                <w:lang w:val="es-MX"/>
              </w:rPr>
            </w:pPr>
            <w:r w:rsidRPr="0065497F">
              <w:rPr>
                <w:sz w:val="20"/>
                <w:szCs w:val="20"/>
                <w:lang w:val="es-MX"/>
              </w:rPr>
              <w:drawing>
                <wp:inline distT="0" distB="0" distL="0" distR="0" wp14:anchorId="73037B8A" wp14:editId="13313AD2">
                  <wp:extent cx="1076325" cy="1265937"/>
                  <wp:effectExtent l="0" t="0" r="0" b="0"/>
                  <wp:docPr id="661691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91054" name=""/>
                          <pic:cNvPicPr/>
                        </pic:nvPicPr>
                        <pic:blipFill>
                          <a:blip r:embed="rId78"/>
                          <a:stretch>
                            <a:fillRect/>
                          </a:stretch>
                        </pic:blipFill>
                        <pic:spPr>
                          <a:xfrm>
                            <a:off x="0" y="0"/>
                            <a:ext cx="1082294" cy="1272957"/>
                          </a:xfrm>
                          <a:prstGeom prst="rect">
                            <a:avLst/>
                          </a:prstGeom>
                        </pic:spPr>
                      </pic:pic>
                    </a:graphicData>
                  </a:graphic>
                </wp:inline>
              </w:drawing>
            </w:r>
          </w:p>
          <w:p w14:paraId="28D704B6" w14:textId="5BCA17E4" w:rsidR="0065497F" w:rsidRPr="00BF1FF0" w:rsidRDefault="0065497F" w:rsidP="00917E8B">
            <w:pPr>
              <w:rPr>
                <w:sz w:val="20"/>
                <w:szCs w:val="20"/>
                <w:lang w:val="es-MX"/>
              </w:rPr>
            </w:pPr>
          </w:p>
        </w:tc>
      </w:tr>
    </w:tbl>
    <w:p w14:paraId="7B949064" w14:textId="0D9AC0CD" w:rsidR="002307FF" w:rsidRPr="00917E8B" w:rsidRDefault="00F356B7" w:rsidP="00BF1FF0">
      <w:pPr>
        <w:spacing w:before="240"/>
        <w:rPr>
          <w:sz w:val="20"/>
          <w:szCs w:val="20"/>
          <w:lang w:val="es-MX"/>
        </w:rPr>
      </w:pPr>
      <w:r w:rsidRPr="00BF1FF0">
        <w:rPr>
          <w:sz w:val="20"/>
          <w:szCs w:val="20"/>
          <w:lang w:val="es-MX"/>
        </w:rPr>
        <w:t>El análisis conjunto de estas métricas permite comprender mejor el comportamiento de los usuarios, identificar oportunidades de mejora y optimizar futuras publicaciones en redes sociales.</w:t>
      </w:r>
    </w:p>
    <w:p w14:paraId="512D23DE" w14:textId="77777777" w:rsidR="00BD3420" w:rsidRPr="00BF1FF0" w:rsidRDefault="00BD3420" w:rsidP="00F56797">
      <w:pPr>
        <w:pStyle w:val="Ttulo2"/>
        <w:numPr>
          <w:ilvl w:val="1"/>
          <w:numId w:val="70"/>
        </w:numPr>
        <w:spacing w:before="240"/>
        <w:rPr>
          <w:sz w:val="20"/>
          <w:szCs w:val="20"/>
        </w:rPr>
      </w:pPr>
      <w:bookmarkStart w:id="11" w:name="_Toc227759057"/>
      <w:r w:rsidRPr="00BF1FF0">
        <w:rPr>
          <w:sz w:val="20"/>
          <w:szCs w:val="20"/>
        </w:rPr>
        <w:t>Análisis del desempeño del contenido</w:t>
      </w:r>
      <w:bookmarkEnd w:id="11"/>
    </w:p>
    <w:p w14:paraId="00ECEF00" w14:textId="77777777" w:rsidR="007F42E1" w:rsidRDefault="007F42E1" w:rsidP="00BF1FF0">
      <w:pPr>
        <w:spacing w:before="240"/>
        <w:rPr>
          <w:sz w:val="20"/>
          <w:szCs w:val="20"/>
          <w:lang w:val="es-MX"/>
        </w:rPr>
      </w:pPr>
      <w:r w:rsidRPr="00BF1FF0">
        <w:rPr>
          <w:sz w:val="20"/>
          <w:szCs w:val="20"/>
          <w:lang w:val="es-MX"/>
        </w:rPr>
        <w:t>El análisis del desempeño del contenido consiste en interpretar las métricas obtenidas para comprender cómo está funcionando una publicación en redes sociales. Este proceso implica comparar los resultados con los objetivos establecidos y determinar si el contenido cumple con las expectativas definidas en la estrategia digital.</w:t>
      </w:r>
    </w:p>
    <w:p w14:paraId="1BE63C7D" w14:textId="77777777" w:rsidR="00716215" w:rsidRPr="00BF1FF0" w:rsidRDefault="00716215" w:rsidP="00BF1FF0">
      <w:pPr>
        <w:spacing w:before="240"/>
        <w:rPr>
          <w:sz w:val="20"/>
          <w:szCs w:val="20"/>
          <w:lang w:val="es-MX"/>
        </w:rPr>
      </w:pPr>
    </w:p>
    <w:tbl>
      <w:tblPr>
        <w:tblStyle w:val="Tablaconcuadrcula"/>
        <w:tblW w:w="0" w:type="auto"/>
        <w:tblLook w:val="04A0" w:firstRow="1" w:lastRow="0" w:firstColumn="1" w:lastColumn="0" w:noHBand="0" w:noVBand="1"/>
      </w:tblPr>
      <w:tblGrid>
        <w:gridCol w:w="2547"/>
        <w:gridCol w:w="7415"/>
      </w:tblGrid>
      <w:tr w:rsidR="00716215" w14:paraId="438AB0CB" w14:textId="77777777" w:rsidTr="00716215">
        <w:tc>
          <w:tcPr>
            <w:tcW w:w="2547" w:type="dxa"/>
          </w:tcPr>
          <w:p w14:paraId="3583683A" w14:textId="147D8FD7" w:rsidR="00716215" w:rsidRDefault="00E24802" w:rsidP="00716215">
            <w:pPr>
              <w:rPr>
                <w:sz w:val="20"/>
                <w:szCs w:val="20"/>
                <w:lang w:val="es-MX"/>
              </w:rPr>
            </w:pPr>
            <w:r w:rsidRPr="00E24802">
              <w:rPr>
                <w:sz w:val="20"/>
                <w:szCs w:val="20"/>
                <w:lang w:val="es-MX"/>
              </w:rPr>
              <w:drawing>
                <wp:inline distT="0" distB="0" distL="0" distR="0" wp14:anchorId="3003E22E" wp14:editId="4654730D">
                  <wp:extent cx="1463127" cy="1247775"/>
                  <wp:effectExtent l="0" t="0" r="3810" b="0"/>
                  <wp:docPr id="1777703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703749" name=""/>
                          <pic:cNvPicPr/>
                        </pic:nvPicPr>
                        <pic:blipFill>
                          <a:blip r:embed="rId79"/>
                          <a:stretch>
                            <a:fillRect/>
                          </a:stretch>
                        </pic:blipFill>
                        <pic:spPr>
                          <a:xfrm>
                            <a:off x="0" y="0"/>
                            <a:ext cx="1464962" cy="1249340"/>
                          </a:xfrm>
                          <a:prstGeom prst="rect">
                            <a:avLst/>
                          </a:prstGeom>
                        </pic:spPr>
                      </pic:pic>
                    </a:graphicData>
                  </a:graphic>
                </wp:inline>
              </w:drawing>
            </w:r>
          </w:p>
        </w:tc>
        <w:tc>
          <w:tcPr>
            <w:tcW w:w="7415" w:type="dxa"/>
          </w:tcPr>
          <w:p w14:paraId="6AAB582E" w14:textId="77777777" w:rsidR="00716215" w:rsidRPr="00BF1FF0" w:rsidRDefault="00716215" w:rsidP="00716215">
            <w:pPr>
              <w:rPr>
                <w:sz w:val="20"/>
                <w:szCs w:val="20"/>
                <w:lang w:val="es-MX"/>
              </w:rPr>
            </w:pPr>
            <w:r w:rsidRPr="00BF1FF0">
              <w:rPr>
                <w:sz w:val="20"/>
                <w:szCs w:val="20"/>
                <w:lang w:val="es-MX"/>
              </w:rPr>
              <w:t>Evaluar el desempeño no solo permite conocer resultados numéricos, sino también comprender las razones por las cuales una publicación obtuvo mayor o menor impacto. Para realizar un análisis adecuado, es necesario considerar diferentes factores, entre ellos:</w:t>
            </w:r>
          </w:p>
          <w:p w14:paraId="4A62D592" w14:textId="77777777" w:rsidR="00716215" w:rsidRPr="00BF1FF0" w:rsidRDefault="00716215" w:rsidP="00716215">
            <w:pPr>
              <w:numPr>
                <w:ilvl w:val="0"/>
                <w:numId w:val="55"/>
              </w:numPr>
              <w:rPr>
                <w:sz w:val="20"/>
                <w:szCs w:val="20"/>
                <w:lang w:val="es-MX"/>
              </w:rPr>
            </w:pPr>
            <w:r w:rsidRPr="00BF1FF0">
              <w:rPr>
                <w:b/>
                <w:bCs/>
                <w:sz w:val="20"/>
                <w:szCs w:val="20"/>
                <w:lang w:val="es-MX"/>
              </w:rPr>
              <w:t>Tipo de contenido:</w:t>
            </w:r>
            <w:r w:rsidRPr="00BF1FF0">
              <w:rPr>
                <w:sz w:val="20"/>
                <w:szCs w:val="20"/>
                <w:lang w:val="es-MX"/>
              </w:rPr>
              <w:t xml:space="preserve"> informativo, promocional, educativo o interactivo. </w:t>
            </w:r>
          </w:p>
          <w:p w14:paraId="4CA81B5A" w14:textId="77777777" w:rsidR="00716215" w:rsidRPr="00BF1FF0" w:rsidRDefault="00716215" w:rsidP="00716215">
            <w:pPr>
              <w:numPr>
                <w:ilvl w:val="0"/>
                <w:numId w:val="55"/>
              </w:numPr>
              <w:rPr>
                <w:sz w:val="20"/>
                <w:szCs w:val="20"/>
                <w:lang w:val="es-MX"/>
              </w:rPr>
            </w:pPr>
            <w:r w:rsidRPr="00BF1FF0">
              <w:rPr>
                <w:b/>
                <w:bCs/>
                <w:sz w:val="20"/>
                <w:szCs w:val="20"/>
                <w:lang w:val="es-MX"/>
              </w:rPr>
              <w:t>Formato utilizado:</w:t>
            </w:r>
            <w:r w:rsidRPr="00BF1FF0">
              <w:rPr>
                <w:sz w:val="20"/>
                <w:szCs w:val="20"/>
                <w:lang w:val="es-MX"/>
              </w:rPr>
              <w:t xml:space="preserve"> imagen, video, carrusel, historia o enlace. </w:t>
            </w:r>
          </w:p>
          <w:p w14:paraId="27747640" w14:textId="77777777" w:rsidR="00716215" w:rsidRDefault="00716215" w:rsidP="00716215">
            <w:pPr>
              <w:numPr>
                <w:ilvl w:val="0"/>
                <w:numId w:val="55"/>
              </w:numPr>
              <w:rPr>
                <w:sz w:val="20"/>
                <w:szCs w:val="20"/>
                <w:lang w:val="es-MX"/>
              </w:rPr>
            </w:pPr>
            <w:r w:rsidRPr="00BF1FF0">
              <w:rPr>
                <w:b/>
                <w:bCs/>
                <w:sz w:val="20"/>
                <w:szCs w:val="20"/>
                <w:lang w:val="es-MX"/>
              </w:rPr>
              <w:t>Momento de publicación:</w:t>
            </w:r>
            <w:r w:rsidRPr="00BF1FF0">
              <w:rPr>
                <w:sz w:val="20"/>
                <w:szCs w:val="20"/>
                <w:lang w:val="es-MX"/>
              </w:rPr>
              <w:t xml:space="preserve"> día y hora en que se difundió el contenido. </w:t>
            </w:r>
          </w:p>
          <w:p w14:paraId="0D424CD8" w14:textId="14053950" w:rsidR="00716215" w:rsidRPr="00716215" w:rsidRDefault="00716215" w:rsidP="00716215">
            <w:pPr>
              <w:numPr>
                <w:ilvl w:val="0"/>
                <w:numId w:val="55"/>
              </w:numPr>
              <w:rPr>
                <w:sz w:val="20"/>
                <w:szCs w:val="20"/>
                <w:lang w:val="es-MX"/>
              </w:rPr>
            </w:pPr>
            <w:r w:rsidRPr="00716215">
              <w:rPr>
                <w:b/>
                <w:bCs/>
                <w:sz w:val="20"/>
                <w:szCs w:val="20"/>
                <w:lang w:val="es-MX"/>
              </w:rPr>
              <w:t>Comportamiento de la audiencia:</w:t>
            </w:r>
            <w:r w:rsidRPr="00716215">
              <w:rPr>
                <w:sz w:val="20"/>
                <w:szCs w:val="20"/>
                <w:lang w:val="es-MX"/>
              </w:rPr>
              <w:t xml:space="preserve"> nivel de respuesta, participación e interés generado.</w:t>
            </w:r>
          </w:p>
        </w:tc>
      </w:tr>
    </w:tbl>
    <w:p w14:paraId="4987B332" w14:textId="37DB9EBB" w:rsidR="007F42E1" w:rsidRPr="00BF1FF0" w:rsidRDefault="007F42E1" w:rsidP="00BF1FF0">
      <w:pPr>
        <w:spacing w:before="240"/>
        <w:rPr>
          <w:sz w:val="20"/>
          <w:szCs w:val="20"/>
          <w:lang w:val="es-MX"/>
        </w:rPr>
      </w:pPr>
      <w:r w:rsidRPr="00BF1FF0">
        <w:rPr>
          <w:sz w:val="20"/>
          <w:szCs w:val="20"/>
          <w:lang w:val="es-MX"/>
        </w:rPr>
        <w:t>A continuación, se presentan algunos ejemplos frecuentes de interpretación:</w:t>
      </w:r>
    </w:p>
    <w:tbl>
      <w:tblPr>
        <w:tblStyle w:val="Tablaconcuadrcula"/>
        <w:tblW w:w="0" w:type="auto"/>
        <w:tblLook w:val="04A0" w:firstRow="1" w:lastRow="0" w:firstColumn="1" w:lastColumn="0" w:noHBand="0" w:noVBand="1"/>
      </w:tblPr>
      <w:tblGrid>
        <w:gridCol w:w="2878"/>
        <w:gridCol w:w="3921"/>
        <w:gridCol w:w="3163"/>
      </w:tblGrid>
      <w:tr w:rsidR="00716215" w:rsidRPr="00BF1FF0" w14:paraId="5EF7B76E" w14:textId="5EA615ED" w:rsidTr="00716215">
        <w:tc>
          <w:tcPr>
            <w:tcW w:w="9962" w:type="dxa"/>
            <w:gridSpan w:val="3"/>
            <w:shd w:val="clear" w:color="auto" w:fill="9BBB59" w:themeFill="accent3"/>
          </w:tcPr>
          <w:p w14:paraId="24A4157E" w14:textId="03FFEA04" w:rsidR="00716215" w:rsidRPr="00BF1FF0" w:rsidRDefault="00A056AB" w:rsidP="00A056AB">
            <w:pPr>
              <w:jc w:val="center"/>
              <w:rPr>
                <w:b/>
                <w:bCs/>
                <w:sz w:val="20"/>
                <w:szCs w:val="20"/>
                <w:lang w:val="es-MX"/>
              </w:rPr>
            </w:pPr>
            <w:r>
              <w:rPr>
                <w:b/>
                <w:bCs/>
                <w:sz w:val="20"/>
                <w:szCs w:val="20"/>
                <w:lang w:val="es-MX"/>
              </w:rPr>
              <w:t>Tarjetas</w:t>
            </w:r>
          </w:p>
        </w:tc>
      </w:tr>
      <w:tr w:rsidR="00716215" w:rsidRPr="00BF1FF0" w14:paraId="744341E4" w14:textId="45D947EF" w:rsidTr="00716215">
        <w:tc>
          <w:tcPr>
            <w:tcW w:w="0" w:type="auto"/>
            <w:hideMark/>
          </w:tcPr>
          <w:p w14:paraId="6044CEB3" w14:textId="77777777" w:rsidR="00716215" w:rsidRPr="00BF1FF0" w:rsidRDefault="00716215" w:rsidP="00716215">
            <w:pPr>
              <w:spacing w:line="276" w:lineRule="auto"/>
              <w:rPr>
                <w:sz w:val="20"/>
                <w:szCs w:val="20"/>
                <w:lang w:val="es-MX"/>
              </w:rPr>
            </w:pPr>
            <w:r w:rsidRPr="00BF1FF0">
              <w:rPr>
                <w:b/>
                <w:bCs/>
                <w:sz w:val="20"/>
                <w:szCs w:val="20"/>
                <w:lang w:val="es-MX"/>
              </w:rPr>
              <w:lastRenderedPageBreak/>
              <w:t>Alto alcance + baja interacción</w:t>
            </w:r>
          </w:p>
        </w:tc>
        <w:tc>
          <w:tcPr>
            <w:tcW w:w="3921" w:type="dxa"/>
            <w:hideMark/>
          </w:tcPr>
          <w:p w14:paraId="4ABA9DC4" w14:textId="77777777" w:rsidR="00716215" w:rsidRPr="00BF1FF0" w:rsidRDefault="00716215" w:rsidP="00716215">
            <w:pPr>
              <w:spacing w:line="276" w:lineRule="auto"/>
              <w:rPr>
                <w:sz w:val="20"/>
                <w:szCs w:val="20"/>
                <w:lang w:val="es-MX"/>
              </w:rPr>
            </w:pPr>
            <w:r w:rsidRPr="00BF1FF0">
              <w:rPr>
                <w:sz w:val="20"/>
                <w:szCs w:val="20"/>
                <w:lang w:val="es-MX"/>
              </w:rPr>
              <w:t>El contenido tuvo visibilidad, pero no logró despertar suficiente interés en la audiencia.</w:t>
            </w:r>
          </w:p>
        </w:tc>
        <w:tc>
          <w:tcPr>
            <w:tcW w:w="3163" w:type="dxa"/>
          </w:tcPr>
          <w:p w14:paraId="685C7455" w14:textId="77777777" w:rsidR="00716215" w:rsidRDefault="006E17B8" w:rsidP="00716215">
            <w:pPr>
              <w:rPr>
                <w:sz w:val="20"/>
                <w:szCs w:val="20"/>
                <w:lang w:val="es-MX"/>
              </w:rPr>
            </w:pPr>
            <w:r w:rsidRPr="006E17B8">
              <w:rPr>
                <w:sz w:val="20"/>
                <w:szCs w:val="20"/>
                <w:lang w:val="es-MX"/>
              </w:rPr>
              <w:drawing>
                <wp:inline distT="0" distB="0" distL="0" distR="0" wp14:anchorId="698E2CBC" wp14:editId="6FEFC38E">
                  <wp:extent cx="823913" cy="647700"/>
                  <wp:effectExtent l="0" t="0" r="0" b="0"/>
                  <wp:docPr id="911860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60762" name=""/>
                          <pic:cNvPicPr/>
                        </pic:nvPicPr>
                        <pic:blipFill>
                          <a:blip r:embed="rId80"/>
                          <a:stretch>
                            <a:fillRect/>
                          </a:stretch>
                        </pic:blipFill>
                        <pic:spPr>
                          <a:xfrm>
                            <a:off x="0" y="0"/>
                            <a:ext cx="833366" cy="655131"/>
                          </a:xfrm>
                          <a:prstGeom prst="rect">
                            <a:avLst/>
                          </a:prstGeom>
                        </pic:spPr>
                      </pic:pic>
                    </a:graphicData>
                  </a:graphic>
                </wp:inline>
              </w:drawing>
            </w:r>
          </w:p>
          <w:p w14:paraId="3BA96867" w14:textId="31962ECD" w:rsidR="006E17B8" w:rsidRPr="00BF1FF0" w:rsidRDefault="006E17B8" w:rsidP="00716215">
            <w:pPr>
              <w:rPr>
                <w:sz w:val="20"/>
                <w:szCs w:val="20"/>
                <w:lang w:val="es-MX"/>
              </w:rPr>
            </w:pPr>
          </w:p>
        </w:tc>
      </w:tr>
      <w:tr w:rsidR="00716215" w:rsidRPr="00BF1FF0" w14:paraId="138E7D6A" w14:textId="6D170351" w:rsidTr="00716215">
        <w:tc>
          <w:tcPr>
            <w:tcW w:w="0" w:type="auto"/>
            <w:hideMark/>
          </w:tcPr>
          <w:p w14:paraId="5343B1ED" w14:textId="77777777" w:rsidR="00716215" w:rsidRPr="00BF1FF0" w:rsidRDefault="00716215" w:rsidP="00716215">
            <w:pPr>
              <w:spacing w:line="276" w:lineRule="auto"/>
              <w:rPr>
                <w:sz w:val="20"/>
                <w:szCs w:val="20"/>
                <w:lang w:val="es-MX"/>
              </w:rPr>
            </w:pPr>
            <w:r w:rsidRPr="00BF1FF0">
              <w:rPr>
                <w:b/>
                <w:bCs/>
                <w:sz w:val="20"/>
                <w:szCs w:val="20"/>
                <w:lang w:val="es-MX"/>
              </w:rPr>
              <w:t>Bajo alcance + alta interacción</w:t>
            </w:r>
          </w:p>
        </w:tc>
        <w:tc>
          <w:tcPr>
            <w:tcW w:w="3921" w:type="dxa"/>
            <w:hideMark/>
          </w:tcPr>
          <w:p w14:paraId="670DB2BA" w14:textId="77777777" w:rsidR="00716215" w:rsidRPr="00BF1FF0" w:rsidRDefault="00716215" w:rsidP="00716215">
            <w:pPr>
              <w:spacing w:line="276" w:lineRule="auto"/>
              <w:rPr>
                <w:sz w:val="20"/>
                <w:szCs w:val="20"/>
                <w:lang w:val="es-MX"/>
              </w:rPr>
            </w:pPr>
            <w:r w:rsidRPr="00BF1FF0">
              <w:rPr>
                <w:sz w:val="20"/>
                <w:szCs w:val="20"/>
                <w:lang w:val="es-MX"/>
              </w:rPr>
              <w:t>El contenido resultó atractivo para quienes lo recibieron, aunque tuvo poca difusión.</w:t>
            </w:r>
          </w:p>
        </w:tc>
        <w:tc>
          <w:tcPr>
            <w:tcW w:w="3163" w:type="dxa"/>
          </w:tcPr>
          <w:p w14:paraId="425C5115" w14:textId="77777777" w:rsidR="00716215" w:rsidRDefault="00152664" w:rsidP="00716215">
            <w:pPr>
              <w:rPr>
                <w:sz w:val="20"/>
                <w:szCs w:val="20"/>
                <w:lang w:val="es-MX"/>
              </w:rPr>
            </w:pPr>
            <w:r w:rsidRPr="00152664">
              <w:rPr>
                <w:sz w:val="20"/>
                <w:szCs w:val="20"/>
                <w:lang w:val="es-MX"/>
              </w:rPr>
              <w:drawing>
                <wp:inline distT="0" distB="0" distL="0" distR="0" wp14:anchorId="68FB4712" wp14:editId="344E46BE">
                  <wp:extent cx="868500" cy="876300"/>
                  <wp:effectExtent l="0" t="0" r="8255" b="0"/>
                  <wp:docPr id="1248686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86523" name=""/>
                          <pic:cNvPicPr/>
                        </pic:nvPicPr>
                        <pic:blipFill>
                          <a:blip r:embed="rId81"/>
                          <a:stretch>
                            <a:fillRect/>
                          </a:stretch>
                        </pic:blipFill>
                        <pic:spPr>
                          <a:xfrm>
                            <a:off x="0" y="0"/>
                            <a:ext cx="881983" cy="889904"/>
                          </a:xfrm>
                          <a:prstGeom prst="rect">
                            <a:avLst/>
                          </a:prstGeom>
                        </pic:spPr>
                      </pic:pic>
                    </a:graphicData>
                  </a:graphic>
                </wp:inline>
              </w:drawing>
            </w:r>
          </w:p>
          <w:p w14:paraId="26E73AB4" w14:textId="1D23297C" w:rsidR="00152664" w:rsidRPr="00BF1FF0" w:rsidRDefault="00152664" w:rsidP="00716215">
            <w:pPr>
              <w:rPr>
                <w:sz w:val="20"/>
                <w:szCs w:val="20"/>
                <w:lang w:val="es-MX"/>
              </w:rPr>
            </w:pPr>
          </w:p>
        </w:tc>
      </w:tr>
      <w:tr w:rsidR="00716215" w:rsidRPr="00BF1FF0" w14:paraId="499AEB03" w14:textId="0FC3E409" w:rsidTr="00716215">
        <w:tc>
          <w:tcPr>
            <w:tcW w:w="0" w:type="auto"/>
            <w:hideMark/>
          </w:tcPr>
          <w:p w14:paraId="5C6DF7F0" w14:textId="77777777" w:rsidR="00716215" w:rsidRPr="00BF1FF0" w:rsidRDefault="00716215" w:rsidP="00716215">
            <w:pPr>
              <w:spacing w:line="276" w:lineRule="auto"/>
              <w:rPr>
                <w:sz w:val="20"/>
                <w:szCs w:val="20"/>
                <w:lang w:val="es-MX"/>
              </w:rPr>
            </w:pPr>
            <w:r w:rsidRPr="00BF1FF0">
              <w:rPr>
                <w:b/>
                <w:bCs/>
                <w:sz w:val="20"/>
                <w:szCs w:val="20"/>
                <w:lang w:val="es-MX"/>
              </w:rPr>
              <w:t>Alto</w:t>
            </w:r>
            <w:r w:rsidRPr="00716215">
              <w:rPr>
                <w:b/>
                <w:bCs/>
                <w:i/>
                <w:iCs/>
                <w:sz w:val="20"/>
                <w:szCs w:val="20"/>
                <w:lang w:val="es-MX"/>
              </w:rPr>
              <w:t xml:space="preserve"> engagement</w:t>
            </w:r>
          </w:p>
        </w:tc>
        <w:tc>
          <w:tcPr>
            <w:tcW w:w="3921" w:type="dxa"/>
            <w:hideMark/>
          </w:tcPr>
          <w:p w14:paraId="01CDA761" w14:textId="77777777" w:rsidR="00716215" w:rsidRPr="00BF1FF0" w:rsidRDefault="00716215" w:rsidP="00716215">
            <w:pPr>
              <w:spacing w:line="276" w:lineRule="auto"/>
              <w:rPr>
                <w:sz w:val="20"/>
                <w:szCs w:val="20"/>
                <w:lang w:val="es-MX"/>
              </w:rPr>
            </w:pPr>
            <w:r w:rsidRPr="00BF1FF0">
              <w:rPr>
                <w:sz w:val="20"/>
                <w:szCs w:val="20"/>
                <w:lang w:val="es-MX"/>
              </w:rPr>
              <w:t>La publicación fue relevante, atractiva y generó conexión con los usuarios.</w:t>
            </w:r>
          </w:p>
        </w:tc>
        <w:tc>
          <w:tcPr>
            <w:tcW w:w="3163" w:type="dxa"/>
          </w:tcPr>
          <w:p w14:paraId="707F9BC7" w14:textId="77777777" w:rsidR="00716215" w:rsidRDefault="00152664" w:rsidP="00716215">
            <w:pPr>
              <w:rPr>
                <w:sz w:val="20"/>
                <w:szCs w:val="20"/>
                <w:lang w:val="es-MX"/>
              </w:rPr>
            </w:pPr>
            <w:r w:rsidRPr="00152664">
              <w:rPr>
                <w:sz w:val="20"/>
                <w:szCs w:val="20"/>
                <w:lang w:val="es-MX"/>
              </w:rPr>
              <w:drawing>
                <wp:inline distT="0" distB="0" distL="0" distR="0" wp14:anchorId="159910E3" wp14:editId="503302DE">
                  <wp:extent cx="800100" cy="719215"/>
                  <wp:effectExtent l="0" t="0" r="0" b="5080"/>
                  <wp:docPr id="18135386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538690" name=""/>
                          <pic:cNvPicPr/>
                        </pic:nvPicPr>
                        <pic:blipFill>
                          <a:blip r:embed="rId82"/>
                          <a:stretch>
                            <a:fillRect/>
                          </a:stretch>
                        </pic:blipFill>
                        <pic:spPr>
                          <a:xfrm>
                            <a:off x="0" y="0"/>
                            <a:ext cx="806353" cy="724836"/>
                          </a:xfrm>
                          <a:prstGeom prst="rect">
                            <a:avLst/>
                          </a:prstGeom>
                        </pic:spPr>
                      </pic:pic>
                    </a:graphicData>
                  </a:graphic>
                </wp:inline>
              </w:drawing>
            </w:r>
          </w:p>
          <w:p w14:paraId="690FDC2C" w14:textId="6136FD1C" w:rsidR="00152664" w:rsidRPr="00BF1FF0" w:rsidRDefault="00152664" w:rsidP="00716215">
            <w:pPr>
              <w:rPr>
                <w:sz w:val="20"/>
                <w:szCs w:val="20"/>
                <w:lang w:val="es-MX"/>
              </w:rPr>
            </w:pPr>
          </w:p>
        </w:tc>
      </w:tr>
    </w:tbl>
    <w:p w14:paraId="6E6178F7" w14:textId="0BC13E86" w:rsidR="007F42E1" w:rsidRPr="00A056AB" w:rsidRDefault="007F42E1" w:rsidP="00BF1FF0">
      <w:pPr>
        <w:spacing w:before="240"/>
        <w:rPr>
          <w:sz w:val="20"/>
          <w:szCs w:val="20"/>
          <w:lang w:val="es-MX"/>
        </w:rPr>
      </w:pPr>
      <w:r w:rsidRPr="00BF1FF0">
        <w:rPr>
          <w:sz w:val="20"/>
          <w:szCs w:val="20"/>
          <w:lang w:val="es-MX"/>
        </w:rPr>
        <w:t>Este tipo de análisis permite identificar fortalezas y debilidades en el contenido, facilitando la toma de decisiones para mejorar futuras publicaciones.</w:t>
      </w:r>
    </w:p>
    <w:p w14:paraId="6629E0BF" w14:textId="75F26033" w:rsidR="007F42E1" w:rsidRPr="00BF1FF0" w:rsidRDefault="007F42E1" w:rsidP="00BF1FF0">
      <w:pPr>
        <w:spacing w:before="240"/>
        <w:rPr>
          <w:b/>
          <w:bCs/>
          <w:sz w:val="20"/>
          <w:szCs w:val="20"/>
          <w:lang w:val="es-MX"/>
        </w:rPr>
      </w:pPr>
      <w:r w:rsidRPr="00BF1FF0">
        <w:rPr>
          <w:b/>
          <w:bCs/>
          <w:sz w:val="20"/>
          <w:szCs w:val="20"/>
          <w:lang w:val="es-MX"/>
        </w:rPr>
        <w:t>3.3.1. Métricas de alcance y visibilidad</w:t>
      </w:r>
    </w:p>
    <w:p w14:paraId="5B73DDBA" w14:textId="0F884E75" w:rsidR="007F42E1" w:rsidRPr="00BF1FF0" w:rsidRDefault="007F42E1" w:rsidP="00BF1FF0">
      <w:pPr>
        <w:spacing w:before="240"/>
        <w:rPr>
          <w:sz w:val="20"/>
          <w:szCs w:val="20"/>
          <w:lang w:val="es-MX"/>
        </w:rPr>
      </w:pPr>
      <w:r w:rsidRPr="00BF1FF0">
        <w:rPr>
          <w:sz w:val="20"/>
          <w:szCs w:val="20"/>
          <w:lang w:val="es-MX"/>
        </w:rPr>
        <w:t>Las métricas de alcance permiten identificar cuántas personas han tenido contacto con una publicación. Estas métricas son fundamentales para evaluar la visibilidad del contenido y determinar si está llegando al público objetivo. Entre las principales métricas de alcance se encuentran:</w:t>
      </w:r>
    </w:p>
    <w:p w14:paraId="440B7371" w14:textId="49FF68DF" w:rsidR="007F42E1" w:rsidRPr="00BF1FF0" w:rsidRDefault="00B23D14" w:rsidP="00BF1FF0">
      <w:pPr>
        <w:spacing w:before="240"/>
        <w:rPr>
          <w:sz w:val="20"/>
          <w:szCs w:val="20"/>
          <w:lang w:val="es-MX"/>
        </w:rPr>
      </w:pPr>
      <w:r w:rsidRPr="00B23D14">
        <w:rPr>
          <w:noProof/>
          <w:sz w:val="20"/>
          <w:szCs w:val="20"/>
        </w:rPr>
        <w:drawing>
          <wp:inline distT="0" distB="0" distL="0" distR="0" wp14:anchorId="6666FFE3" wp14:editId="4BCD8438">
            <wp:extent cx="6332220" cy="1845276"/>
            <wp:effectExtent l="0" t="0" r="11430" b="3175"/>
            <wp:docPr id="1077110595" name="Diagram 1">
              <a:extLst xmlns:a="http://schemas.openxmlformats.org/drawingml/2006/main">
                <a:ext uri="{FF2B5EF4-FFF2-40B4-BE49-F238E27FC236}">
                  <a16:creationId xmlns:a16="http://schemas.microsoft.com/office/drawing/2014/main" id="{5AD622AC-DCB6-DA40-F77A-632449485373}"/>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3" r:lo="rId84" r:qs="rId85" r:cs="rId86"/>
              </a:graphicData>
            </a:graphic>
          </wp:inline>
        </w:drawing>
      </w:r>
    </w:p>
    <w:p w14:paraId="0B9B31C6" w14:textId="5279F623" w:rsidR="007F42E1" w:rsidRPr="00BF1FF0" w:rsidRDefault="007F42E1" w:rsidP="00BF1FF0">
      <w:pPr>
        <w:spacing w:before="240"/>
        <w:rPr>
          <w:sz w:val="20"/>
          <w:szCs w:val="20"/>
          <w:lang w:val="es-MX"/>
        </w:rPr>
      </w:pPr>
      <w:r w:rsidRPr="00BF1FF0">
        <w:rPr>
          <w:sz w:val="20"/>
          <w:szCs w:val="20"/>
          <w:lang w:val="es-MX"/>
        </w:rPr>
        <w:t>El análisis de estas métricas permite comprender el nivel de exposición del contenido y su impacto inicial en la audiencia.</w:t>
      </w:r>
    </w:p>
    <w:p w14:paraId="20D98BBD" w14:textId="77777777" w:rsidR="007F42E1" w:rsidRPr="00BF1FF0" w:rsidRDefault="007F42E1" w:rsidP="00BF1FF0">
      <w:pPr>
        <w:spacing w:before="240"/>
        <w:rPr>
          <w:b/>
          <w:bCs/>
          <w:sz w:val="20"/>
          <w:szCs w:val="20"/>
          <w:lang w:val="es-MX"/>
        </w:rPr>
      </w:pPr>
      <w:r w:rsidRPr="00BF1FF0">
        <w:rPr>
          <w:b/>
          <w:bCs/>
          <w:sz w:val="20"/>
          <w:szCs w:val="20"/>
          <w:lang w:val="es-MX"/>
        </w:rPr>
        <w:t>3.3.2. Métricas de interacción</w:t>
      </w:r>
    </w:p>
    <w:p w14:paraId="053F2553" w14:textId="4B801328" w:rsidR="007F42E1" w:rsidRPr="00BF1FF0" w:rsidRDefault="007F42E1" w:rsidP="00BF1FF0">
      <w:pPr>
        <w:spacing w:before="240"/>
        <w:rPr>
          <w:sz w:val="20"/>
          <w:szCs w:val="20"/>
          <w:lang w:val="es-MX"/>
        </w:rPr>
      </w:pPr>
      <w:r w:rsidRPr="00BF1FF0">
        <w:rPr>
          <w:sz w:val="20"/>
          <w:szCs w:val="20"/>
          <w:lang w:val="es-MX"/>
        </w:rPr>
        <w:t>Las métricas de interacción permiten medir la participación de los usuarios frente al contenido publicado. Reflejan el grado de interés y respuesta generado por la publicación.</w:t>
      </w:r>
      <w:r w:rsidR="00B23D14">
        <w:rPr>
          <w:sz w:val="20"/>
          <w:szCs w:val="20"/>
          <w:lang w:val="es-MX"/>
        </w:rPr>
        <w:t xml:space="preserve"> </w:t>
      </w:r>
      <w:r w:rsidRPr="00BF1FF0">
        <w:rPr>
          <w:sz w:val="20"/>
          <w:szCs w:val="20"/>
          <w:lang w:val="es-MX"/>
        </w:rPr>
        <w:t>Entre las principales acciones de interacción se encuentran:</w:t>
      </w:r>
    </w:p>
    <w:tbl>
      <w:tblPr>
        <w:tblStyle w:val="Tablaconcuadrcula"/>
        <w:tblW w:w="10060" w:type="dxa"/>
        <w:tblLook w:val="04A0" w:firstRow="1" w:lastRow="0" w:firstColumn="1" w:lastColumn="0" w:noHBand="0" w:noVBand="1"/>
      </w:tblPr>
      <w:tblGrid>
        <w:gridCol w:w="1711"/>
        <w:gridCol w:w="6590"/>
        <w:gridCol w:w="1759"/>
      </w:tblGrid>
      <w:tr w:rsidR="00B23D14" w:rsidRPr="00BF1FF0" w14:paraId="471B9BA0" w14:textId="4765B973" w:rsidTr="00B23D14">
        <w:trPr>
          <w:trHeight w:val="513"/>
        </w:trPr>
        <w:tc>
          <w:tcPr>
            <w:tcW w:w="10060" w:type="dxa"/>
            <w:gridSpan w:val="3"/>
            <w:shd w:val="clear" w:color="auto" w:fill="9BBB59" w:themeFill="accent3"/>
          </w:tcPr>
          <w:p w14:paraId="24885602" w14:textId="4B43213F" w:rsidR="00B23D14" w:rsidRPr="00BF1FF0" w:rsidRDefault="00B23D14" w:rsidP="00B23D14">
            <w:pPr>
              <w:jc w:val="center"/>
              <w:rPr>
                <w:b/>
                <w:bCs/>
                <w:sz w:val="20"/>
                <w:szCs w:val="20"/>
                <w:lang w:val="es-MX"/>
              </w:rPr>
            </w:pPr>
            <w:r>
              <w:rPr>
                <w:b/>
                <w:bCs/>
                <w:sz w:val="20"/>
                <w:szCs w:val="20"/>
                <w:lang w:val="es-MX"/>
              </w:rPr>
              <w:t>Tarjetas</w:t>
            </w:r>
          </w:p>
        </w:tc>
      </w:tr>
      <w:tr w:rsidR="00B23D14" w:rsidRPr="00BF1FF0" w14:paraId="4CD57B34" w14:textId="1D584D6A" w:rsidTr="00B23D14">
        <w:tc>
          <w:tcPr>
            <w:tcW w:w="0" w:type="auto"/>
            <w:hideMark/>
          </w:tcPr>
          <w:p w14:paraId="092E2A3C" w14:textId="77777777" w:rsidR="00B23D14" w:rsidRPr="00BF1FF0" w:rsidRDefault="00B23D14" w:rsidP="00B23D14">
            <w:pPr>
              <w:spacing w:line="276" w:lineRule="auto"/>
              <w:rPr>
                <w:sz w:val="20"/>
                <w:szCs w:val="20"/>
                <w:lang w:val="es-MX"/>
              </w:rPr>
            </w:pPr>
            <w:r w:rsidRPr="00BF1FF0">
              <w:rPr>
                <w:b/>
                <w:bCs/>
                <w:sz w:val="20"/>
                <w:szCs w:val="20"/>
                <w:lang w:val="es-MX"/>
              </w:rPr>
              <w:lastRenderedPageBreak/>
              <w:t>Me gusta (</w:t>
            </w:r>
            <w:r w:rsidRPr="00BF1FF0">
              <w:rPr>
                <w:b/>
                <w:bCs/>
                <w:i/>
                <w:iCs/>
                <w:sz w:val="20"/>
                <w:szCs w:val="20"/>
                <w:lang w:val="es-MX"/>
              </w:rPr>
              <w:t>likes</w:t>
            </w:r>
            <w:r w:rsidRPr="00BF1FF0">
              <w:rPr>
                <w:b/>
                <w:bCs/>
                <w:sz w:val="20"/>
                <w:szCs w:val="20"/>
                <w:lang w:val="es-MX"/>
              </w:rPr>
              <w:t>)</w:t>
            </w:r>
          </w:p>
        </w:tc>
        <w:tc>
          <w:tcPr>
            <w:tcW w:w="0" w:type="auto"/>
            <w:hideMark/>
          </w:tcPr>
          <w:p w14:paraId="4B1702DB" w14:textId="77777777" w:rsidR="00B23D14" w:rsidRPr="00BF1FF0" w:rsidRDefault="00B23D14" w:rsidP="00B23D14">
            <w:pPr>
              <w:spacing w:line="276" w:lineRule="auto"/>
              <w:rPr>
                <w:sz w:val="20"/>
                <w:szCs w:val="20"/>
                <w:lang w:val="es-MX"/>
              </w:rPr>
            </w:pPr>
            <w:r w:rsidRPr="00BF1FF0">
              <w:rPr>
                <w:sz w:val="20"/>
                <w:szCs w:val="20"/>
                <w:lang w:val="es-MX"/>
              </w:rPr>
              <w:t>Reacción positiva inmediata frente al contenido.</w:t>
            </w:r>
          </w:p>
        </w:tc>
        <w:tc>
          <w:tcPr>
            <w:tcW w:w="1645" w:type="dxa"/>
          </w:tcPr>
          <w:p w14:paraId="5F9EA84F" w14:textId="66D7F31A" w:rsidR="00B23D14" w:rsidRPr="00BF1FF0" w:rsidRDefault="00AB6DF5" w:rsidP="00B23D14">
            <w:pPr>
              <w:rPr>
                <w:sz w:val="20"/>
                <w:szCs w:val="20"/>
                <w:lang w:val="es-MX"/>
              </w:rPr>
            </w:pPr>
            <w:r w:rsidRPr="00AB6DF5">
              <w:rPr>
                <w:noProof/>
                <w:sz w:val="20"/>
                <w:szCs w:val="20"/>
                <w:lang w:val="es-MX"/>
              </w:rPr>
              <w:drawing>
                <wp:inline distT="0" distB="0" distL="0" distR="0" wp14:anchorId="05962742" wp14:editId="7C29C325">
                  <wp:extent cx="980303" cy="916716"/>
                  <wp:effectExtent l="0" t="0" r="0" b="0"/>
                  <wp:docPr id="1868092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92757" name=""/>
                          <pic:cNvPicPr/>
                        </pic:nvPicPr>
                        <pic:blipFill>
                          <a:blip r:embed="rId88"/>
                          <a:stretch>
                            <a:fillRect/>
                          </a:stretch>
                        </pic:blipFill>
                        <pic:spPr>
                          <a:xfrm>
                            <a:off x="0" y="0"/>
                            <a:ext cx="987555" cy="923497"/>
                          </a:xfrm>
                          <a:prstGeom prst="rect">
                            <a:avLst/>
                          </a:prstGeom>
                        </pic:spPr>
                      </pic:pic>
                    </a:graphicData>
                  </a:graphic>
                </wp:inline>
              </w:drawing>
            </w:r>
          </w:p>
        </w:tc>
      </w:tr>
      <w:tr w:rsidR="00B23D14" w:rsidRPr="00BF1FF0" w14:paraId="28611199" w14:textId="64ABBF81" w:rsidTr="00B23D14">
        <w:tc>
          <w:tcPr>
            <w:tcW w:w="0" w:type="auto"/>
            <w:hideMark/>
          </w:tcPr>
          <w:p w14:paraId="34E44618" w14:textId="77777777" w:rsidR="00B23D14" w:rsidRPr="00BF1FF0" w:rsidRDefault="00B23D14" w:rsidP="00B23D14">
            <w:pPr>
              <w:spacing w:line="276" w:lineRule="auto"/>
              <w:rPr>
                <w:sz w:val="20"/>
                <w:szCs w:val="20"/>
                <w:lang w:val="es-MX"/>
              </w:rPr>
            </w:pPr>
            <w:r w:rsidRPr="00BF1FF0">
              <w:rPr>
                <w:b/>
                <w:bCs/>
                <w:sz w:val="20"/>
                <w:szCs w:val="20"/>
                <w:lang w:val="es-MX"/>
              </w:rPr>
              <w:t>Comentarios</w:t>
            </w:r>
          </w:p>
        </w:tc>
        <w:tc>
          <w:tcPr>
            <w:tcW w:w="0" w:type="auto"/>
            <w:hideMark/>
          </w:tcPr>
          <w:p w14:paraId="3461D625" w14:textId="77777777" w:rsidR="00B23D14" w:rsidRPr="00BF1FF0" w:rsidRDefault="00B23D14" w:rsidP="00B23D14">
            <w:pPr>
              <w:spacing w:line="276" w:lineRule="auto"/>
              <w:rPr>
                <w:sz w:val="20"/>
                <w:szCs w:val="20"/>
                <w:lang w:val="es-MX"/>
              </w:rPr>
            </w:pPr>
            <w:r w:rsidRPr="00BF1FF0">
              <w:rPr>
                <w:sz w:val="20"/>
                <w:szCs w:val="20"/>
                <w:lang w:val="es-MX"/>
              </w:rPr>
              <w:t>Participación escrita que expresa opinión, pregunta o retroalimentación.</w:t>
            </w:r>
          </w:p>
        </w:tc>
        <w:tc>
          <w:tcPr>
            <w:tcW w:w="1645" w:type="dxa"/>
          </w:tcPr>
          <w:p w14:paraId="2BDEABC7" w14:textId="27348923" w:rsidR="00B23D14" w:rsidRPr="00BF1FF0" w:rsidRDefault="00AB6DF5" w:rsidP="00B23D14">
            <w:pPr>
              <w:rPr>
                <w:sz w:val="20"/>
                <w:szCs w:val="20"/>
                <w:lang w:val="es-MX"/>
              </w:rPr>
            </w:pPr>
            <w:r w:rsidRPr="00AB6DF5">
              <w:rPr>
                <w:noProof/>
                <w:sz w:val="20"/>
                <w:szCs w:val="20"/>
                <w:lang w:val="es-MX"/>
              </w:rPr>
              <w:drawing>
                <wp:inline distT="0" distB="0" distL="0" distR="0" wp14:anchorId="257DC7E7" wp14:editId="0CCF024F">
                  <wp:extent cx="897924" cy="872701"/>
                  <wp:effectExtent l="0" t="0" r="0" b="3810"/>
                  <wp:docPr id="1903403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03405" name=""/>
                          <pic:cNvPicPr/>
                        </pic:nvPicPr>
                        <pic:blipFill>
                          <a:blip r:embed="rId89"/>
                          <a:stretch>
                            <a:fillRect/>
                          </a:stretch>
                        </pic:blipFill>
                        <pic:spPr>
                          <a:xfrm>
                            <a:off x="0" y="0"/>
                            <a:ext cx="901007" cy="875698"/>
                          </a:xfrm>
                          <a:prstGeom prst="rect">
                            <a:avLst/>
                          </a:prstGeom>
                        </pic:spPr>
                      </pic:pic>
                    </a:graphicData>
                  </a:graphic>
                </wp:inline>
              </w:drawing>
            </w:r>
          </w:p>
        </w:tc>
      </w:tr>
      <w:tr w:rsidR="00B23D14" w:rsidRPr="00BF1FF0" w14:paraId="6DA13C27" w14:textId="1870CB0F" w:rsidTr="00B23D14">
        <w:tc>
          <w:tcPr>
            <w:tcW w:w="0" w:type="auto"/>
            <w:hideMark/>
          </w:tcPr>
          <w:p w14:paraId="2EECF15A" w14:textId="77777777" w:rsidR="00B23D14" w:rsidRPr="00BF1FF0" w:rsidRDefault="00B23D14" w:rsidP="00B23D14">
            <w:pPr>
              <w:spacing w:line="276" w:lineRule="auto"/>
              <w:rPr>
                <w:sz w:val="20"/>
                <w:szCs w:val="20"/>
                <w:lang w:val="es-MX"/>
              </w:rPr>
            </w:pPr>
            <w:r w:rsidRPr="00BF1FF0">
              <w:rPr>
                <w:b/>
                <w:bCs/>
                <w:sz w:val="20"/>
                <w:szCs w:val="20"/>
                <w:lang w:val="es-MX"/>
              </w:rPr>
              <w:t>Compartidos</w:t>
            </w:r>
          </w:p>
        </w:tc>
        <w:tc>
          <w:tcPr>
            <w:tcW w:w="0" w:type="auto"/>
            <w:hideMark/>
          </w:tcPr>
          <w:p w14:paraId="52F3CA35" w14:textId="77777777" w:rsidR="00B23D14" w:rsidRPr="00BF1FF0" w:rsidRDefault="00B23D14" w:rsidP="00B23D14">
            <w:pPr>
              <w:spacing w:line="276" w:lineRule="auto"/>
              <w:rPr>
                <w:sz w:val="20"/>
                <w:szCs w:val="20"/>
                <w:lang w:val="es-MX"/>
              </w:rPr>
            </w:pPr>
            <w:r w:rsidRPr="00BF1FF0">
              <w:rPr>
                <w:sz w:val="20"/>
                <w:szCs w:val="20"/>
                <w:lang w:val="es-MX"/>
              </w:rPr>
              <w:t>Acción mediante la cual el usuario difunde el contenido a otras personas.</w:t>
            </w:r>
          </w:p>
        </w:tc>
        <w:tc>
          <w:tcPr>
            <w:tcW w:w="1645" w:type="dxa"/>
          </w:tcPr>
          <w:p w14:paraId="3A2AC927" w14:textId="67082208" w:rsidR="00B23D14" w:rsidRPr="00BF1FF0" w:rsidRDefault="00C63177" w:rsidP="00B23D14">
            <w:pPr>
              <w:rPr>
                <w:sz w:val="20"/>
                <w:szCs w:val="20"/>
                <w:lang w:val="es-MX"/>
              </w:rPr>
            </w:pPr>
            <w:r w:rsidRPr="00C63177">
              <w:rPr>
                <w:noProof/>
                <w:sz w:val="20"/>
                <w:szCs w:val="20"/>
                <w:lang w:val="es-MX"/>
              </w:rPr>
              <w:drawing>
                <wp:inline distT="0" distB="0" distL="0" distR="0" wp14:anchorId="3E0E720F" wp14:editId="067C3FFB">
                  <wp:extent cx="906162" cy="818938"/>
                  <wp:effectExtent l="0" t="0" r="8255" b="635"/>
                  <wp:docPr id="97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42" name=""/>
                          <pic:cNvPicPr/>
                        </pic:nvPicPr>
                        <pic:blipFill>
                          <a:blip r:embed="rId90"/>
                          <a:stretch>
                            <a:fillRect/>
                          </a:stretch>
                        </pic:blipFill>
                        <pic:spPr>
                          <a:xfrm>
                            <a:off x="0" y="0"/>
                            <a:ext cx="913255" cy="825348"/>
                          </a:xfrm>
                          <a:prstGeom prst="rect">
                            <a:avLst/>
                          </a:prstGeom>
                        </pic:spPr>
                      </pic:pic>
                    </a:graphicData>
                  </a:graphic>
                </wp:inline>
              </w:drawing>
            </w:r>
          </w:p>
        </w:tc>
      </w:tr>
      <w:tr w:rsidR="00B23D14" w:rsidRPr="00BF1FF0" w14:paraId="4743B5B2" w14:textId="1673BAAE" w:rsidTr="00B23D14">
        <w:tc>
          <w:tcPr>
            <w:tcW w:w="0" w:type="auto"/>
            <w:hideMark/>
          </w:tcPr>
          <w:p w14:paraId="5D8D8965" w14:textId="77777777" w:rsidR="00B23D14" w:rsidRPr="00BF1FF0" w:rsidRDefault="00B23D14" w:rsidP="00B23D14">
            <w:pPr>
              <w:spacing w:line="276" w:lineRule="auto"/>
              <w:rPr>
                <w:sz w:val="20"/>
                <w:szCs w:val="20"/>
                <w:lang w:val="es-MX"/>
              </w:rPr>
            </w:pPr>
            <w:r w:rsidRPr="00BF1FF0">
              <w:rPr>
                <w:b/>
                <w:bCs/>
                <w:sz w:val="20"/>
                <w:szCs w:val="20"/>
                <w:lang w:val="es-MX"/>
              </w:rPr>
              <w:t>Guardados</w:t>
            </w:r>
          </w:p>
        </w:tc>
        <w:tc>
          <w:tcPr>
            <w:tcW w:w="0" w:type="auto"/>
            <w:hideMark/>
          </w:tcPr>
          <w:p w14:paraId="19DCD0D2" w14:textId="77777777" w:rsidR="00B23D14" w:rsidRPr="00BF1FF0" w:rsidRDefault="00B23D14" w:rsidP="00B23D14">
            <w:pPr>
              <w:spacing w:line="276" w:lineRule="auto"/>
              <w:rPr>
                <w:sz w:val="20"/>
                <w:szCs w:val="20"/>
                <w:lang w:val="es-MX"/>
              </w:rPr>
            </w:pPr>
            <w:r w:rsidRPr="00BF1FF0">
              <w:rPr>
                <w:sz w:val="20"/>
                <w:szCs w:val="20"/>
                <w:lang w:val="es-MX"/>
              </w:rPr>
              <w:t>Señal de utilidad o interés para consultar posteriormente.</w:t>
            </w:r>
          </w:p>
        </w:tc>
        <w:tc>
          <w:tcPr>
            <w:tcW w:w="1645" w:type="dxa"/>
          </w:tcPr>
          <w:p w14:paraId="70CD730F" w14:textId="1F317042" w:rsidR="00B23D14" w:rsidRPr="00BF1FF0" w:rsidRDefault="00C63177" w:rsidP="00B23D14">
            <w:pPr>
              <w:rPr>
                <w:sz w:val="20"/>
                <w:szCs w:val="20"/>
                <w:lang w:val="es-MX"/>
              </w:rPr>
            </w:pPr>
            <w:r w:rsidRPr="00C63177">
              <w:rPr>
                <w:noProof/>
                <w:sz w:val="20"/>
                <w:szCs w:val="20"/>
                <w:lang w:val="es-MX"/>
              </w:rPr>
              <w:drawing>
                <wp:inline distT="0" distB="0" distL="0" distR="0" wp14:anchorId="46AC5ADC" wp14:editId="229B9CAF">
                  <wp:extent cx="799070" cy="914725"/>
                  <wp:effectExtent l="0" t="0" r="1270" b="0"/>
                  <wp:docPr id="207194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944785" name=""/>
                          <pic:cNvPicPr/>
                        </pic:nvPicPr>
                        <pic:blipFill>
                          <a:blip r:embed="rId91"/>
                          <a:stretch>
                            <a:fillRect/>
                          </a:stretch>
                        </pic:blipFill>
                        <pic:spPr>
                          <a:xfrm>
                            <a:off x="0" y="0"/>
                            <a:ext cx="803378" cy="919657"/>
                          </a:xfrm>
                          <a:prstGeom prst="rect">
                            <a:avLst/>
                          </a:prstGeom>
                        </pic:spPr>
                      </pic:pic>
                    </a:graphicData>
                  </a:graphic>
                </wp:inline>
              </w:drawing>
            </w:r>
          </w:p>
        </w:tc>
      </w:tr>
    </w:tbl>
    <w:p w14:paraId="0B9E4A5B" w14:textId="77777777" w:rsidR="007F42E1" w:rsidRPr="00BF1FF0" w:rsidRDefault="007F42E1" w:rsidP="00BF1FF0">
      <w:pPr>
        <w:spacing w:before="240"/>
        <w:rPr>
          <w:sz w:val="20"/>
          <w:szCs w:val="20"/>
          <w:lang w:val="es-MX"/>
        </w:rPr>
      </w:pPr>
      <w:r w:rsidRPr="00BF1FF0">
        <w:rPr>
          <w:sz w:val="20"/>
          <w:szCs w:val="20"/>
          <w:lang w:val="es-MX"/>
        </w:rPr>
        <w:t>Estas métricas son clave para evaluar el interés del público y la efectividad del contenido.</w:t>
      </w:r>
    </w:p>
    <w:p w14:paraId="062158E1" w14:textId="77777777" w:rsidR="007F42E1" w:rsidRPr="00BF1FF0" w:rsidRDefault="007F42E1" w:rsidP="00BF1FF0">
      <w:pPr>
        <w:spacing w:before="240"/>
        <w:rPr>
          <w:b/>
          <w:bCs/>
          <w:sz w:val="20"/>
          <w:szCs w:val="20"/>
          <w:lang w:val="es-MX"/>
        </w:rPr>
      </w:pPr>
    </w:p>
    <w:p w14:paraId="52972C9F" w14:textId="6287930E" w:rsidR="007F42E1" w:rsidRPr="00BF1FF0" w:rsidRDefault="007F42E1" w:rsidP="00BF1FF0">
      <w:pPr>
        <w:spacing w:before="240"/>
        <w:rPr>
          <w:b/>
          <w:bCs/>
          <w:sz w:val="20"/>
          <w:szCs w:val="20"/>
          <w:lang w:val="es-MX"/>
        </w:rPr>
      </w:pPr>
      <w:r w:rsidRPr="00BF1FF0">
        <w:rPr>
          <w:b/>
          <w:bCs/>
          <w:sz w:val="20"/>
          <w:szCs w:val="20"/>
          <w:lang w:val="es-MX"/>
        </w:rPr>
        <w:t>3.3.3. Métricas de conversión</w:t>
      </w:r>
    </w:p>
    <w:p w14:paraId="30C850D3" w14:textId="7661567C" w:rsidR="007F42E1" w:rsidRPr="00BF1FF0" w:rsidRDefault="007F42E1" w:rsidP="00BF1FF0">
      <w:pPr>
        <w:spacing w:before="240"/>
        <w:rPr>
          <w:sz w:val="20"/>
          <w:szCs w:val="20"/>
          <w:lang w:val="es-MX"/>
        </w:rPr>
      </w:pPr>
      <w:r w:rsidRPr="00BF1FF0">
        <w:rPr>
          <w:sz w:val="20"/>
          <w:szCs w:val="20"/>
          <w:lang w:val="es-MX"/>
        </w:rPr>
        <w:t>Las métricas de conversión permiten medir si el contenido logra generar una acción específica por parte del usuario. Son especialmente relevantes cuando la estrategia busca resultados comerciales o cumplimiento de objetivos concretos. Entre las conversiones más frecuentes se encuentran:</w:t>
      </w:r>
    </w:p>
    <w:p w14:paraId="1C114D2C" w14:textId="18707499" w:rsidR="007F42E1" w:rsidRPr="00BF1FF0" w:rsidRDefault="00C524CE" w:rsidP="00BF1FF0">
      <w:pPr>
        <w:spacing w:before="240"/>
        <w:rPr>
          <w:sz w:val="20"/>
          <w:szCs w:val="20"/>
          <w:lang w:val="es-MX"/>
        </w:rPr>
      </w:pPr>
      <w:r w:rsidRPr="00C524CE">
        <w:rPr>
          <w:noProof/>
          <w:sz w:val="20"/>
          <w:szCs w:val="20"/>
        </w:rPr>
        <w:drawing>
          <wp:inline distT="0" distB="0" distL="0" distR="0" wp14:anchorId="2D35D638" wp14:editId="4A820C89">
            <wp:extent cx="6332220" cy="1359243"/>
            <wp:effectExtent l="0" t="0" r="11430" b="12700"/>
            <wp:docPr id="2099809007" name="Diagram 1">
              <a:extLst xmlns:a="http://schemas.openxmlformats.org/drawingml/2006/main">
                <a:ext uri="{FF2B5EF4-FFF2-40B4-BE49-F238E27FC236}">
                  <a16:creationId xmlns:a16="http://schemas.microsoft.com/office/drawing/2014/main" id="{8AEDE324-9D23-66E3-4871-D8590ABD2358}"/>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2" r:lo="rId93" r:qs="rId94" r:cs="rId95"/>
              </a:graphicData>
            </a:graphic>
          </wp:inline>
        </w:drawing>
      </w:r>
    </w:p>
    <w:p w14:paraId="4A10A791" w14:textId="231CD11D" w:rsidR="004A3419" w:rsidRPr="00BF1FF0" w:rsidRDefault="007F42E1" w:rsidP="00BF1FF0">
      <w:pPr>
        <w:spacing w:before="240"/>
        <w:rPr>
          <w:sz w:val="20"/>
          <w:szCs w:val="20"/>
          <w:lang w:val="es-MX"/>
        </w:rPr>
      </w:pPr>
      <w:r w:rsidRPr="00BF1FF0">
        <w:rPr>
          <w:sz w:val="20"/>
          <w:szCs w:val="20"/>
          <w:lang w:val="es-MX"/>
        </w:rPr>
        <w:t>Estas métricas son importantes para evaluar el impacto real del contenido en los objetivos estratégicos de la organización.</w:t>
      </w:r>
    </w:p>
    <w:p w14:paraId="449663FF" w14:textId="77777777" w:rsidR="004A3419" w:rsidRPr="00BF1FF0" w:rsidRDefault="004A3419" w:rsidP="00BF1FF0">
      <w:pPr>
        <w:spacing w:before="240"/>
        <w:rPr>
          <w:b/>
          <w:bCs/>
          <w:sz w:val="20"/>
          <w:szCs w:val="20"/>
          <w:lang w:val="es-MX"/>
        </w:rPr>
      </w:pPr>
      <w:r w:rsidRPr="00BF1FF0">
        <w:rPr>
          <w:b/>
          <w:bCs/>
          <w:sz w:val="20"/>
          <w:szCs w:val="20"/>
          <w:lang w:val="es-MX"/>
        </w:rPr>
        <w:t>3.4. Identificación de errores y aciertos</w:t>
      </w:r>
    </w:p>
    <w:p w14:paraId="3539E9D8" w14:textId="4BF71408" w:rsidR="004A3419" w:rsidRDefault="004A3419" w:rsidP="00BF1FF0">
      <w:pPr>
        <w:spacing w:before="240"/>
        <w:rPr>
          <w:sz w:val="20"/>
          <w:szCs w:val="20"/>
          <w:lang w:val="es-MX"/>
        </w:rPr>
      </w:pPr>
      <w:r w:rsidRPr="00BF1FF0">
        <w:rPr>
          <w:sz w:val="20"/>
          <w:szCs w:val="20"/>
          <w:lang w:val="es-MX"/>
        </w:rPr>
        <w:t>Uno de los objetivos principales de la evaluación del contenido digital es identificar qué aspectos están funcionando correctamente y cuáles requieren mejora. Este análisis permite optimizar la estrategia de contenido y aumentar su efectividad en redes sociales.</w:t>
      </w:r>
      <w:r w:rsidR="00E46912">
        <w:rPr>
          <w:sz w:val="20"/>
          <w:szCs w:val="20"/>
          <w:lang w:val="es-MX"/>
        </w:rPr>
        <w:t xml:space="preserve"> </w:t>
      </w:r>
      <w:r w:rsidRPr="00BF1FF0">
        <w:rPr>
          <w:sz w:val="20"/>
          <w:szCs w:val="20"/>
          <w:lang w:val="es-MX"/>
        </w:rPr>
        <w:t xml:space="preserve">Reconocer errores ayuda a corregir debilidades, mientras que </w:t>
      </w:r>
      <w:r w:rsidRPr="00BF1FF0">
        <w:rPr>
          <w:sz w:val="20"/>
          <w:szCs w:val="20"/>
          <w:lang w:val="es-MX"/>
        </w:rPr>
        <w:lastRenderedPageBreak/>
        <w:t>identificar aciertos permite replicar buenas prácticas en futuras publicaciones. A continuación, se presentan algunos casos frecuentes:</w:t>
      </w:r>
    </w:p>
    <w:p w14:paraId="49D738E1" w14:textId="5EA86EE3" w:rsidR="00C524CE" w:rsidRPr="00BF1FF0" w:rsidRDefault="00E46912" w:rsidP="00BF1FF0">
      <w:pPr>
        <w:spacing w:before="240"/>
        <w:rPr>
          <w:sz w:val="20"/>
          <w:szCs w:val="20"/>
          <w:lang w:val="es-MX"/>
        </w:rPr>
      </w:pPr>
      <w:r w:rsidRPr="00E46912">
        <w:rPr>
          <w:b/>
          <w:bCs/>
          <w:sz w:val="20"/>
          <w:szCs w:val="20"/>
          <w:lang w:val="es-MX"/>
        </w:rPr>
        <w:t>T</w:t>
      </w:r>
      <w:r>
        <w:rPr>
          <w:b/>
          <w:bCs/>
          <w:sz w:val="20"/>
          <w:szCs w:val="20"/>
          <w:lang w:val="es-MX"/>
        </w:rPr>
        <w:t>a</w:t>
      </w:r>
      <w:r w:rsidRPr="00E46912">
        <w:rPr>
          <w:b/>
          <w:bCs/>
          <w:sz w:val="20"/>
          <w:szCs w:val="20"/>
          <w:lang w:val="es-MX"/>
        </w:rPr>
        <w:t>bla</w:t>
      </w:r>
      <w:r>
        <w:rPr>
          <w:b/>
          <w:bCs/>
          <w:sz w:val="20"/>
          <w:szCs w:val="20"/>
          <w:lang w:val="es-MX"/>
        </w:rPr>
        <w:t xml:space="preserve"> 1. E</w:t>
      </w:r>
      <w:r w:rsidRPr="00E46912">
        <w:rPr>
          <w:b/>
          <w:bCs/>
          <w:sz w:val="20"/>
          <w:szCs w:val="20"/>
          <w:lang w:val="es-MX"/>
        </w:rPr>
        <w:t>rrores comunes y aciertos en publicaciones para redes sociales</w:t>
      </w:r>
    </w:p>
    <w:tbl>
      <w:tblPr>
        <w:tblStyle w:val="Tablaconcuadrcula"/>
        <w:tblW w:w="0" w:type="auto"/>
        <w:tblLook w:val="04A0" w:firstRow="1" w:lastRow="0" w:firstColumn="1" w:lastColumn="0" w:noHBand="0" w:noVBand="1"/>
      </w:tblPr>
      <w:tblGrid>
        <w:gridCol w:w="3519"/>
        <w:gridCol w:w="4196"/>
      </w:tblGrid>
      <w:tr w:rsidR="004A3419" w:rsidRPr="00BF1FF0" w14:paraId="23E412B4" w14:textId="77777777" w:rsidTr="00C524CE">
        <w:tc>
          <w:tcPr>
            <w:tcW w:w="0" w:type="auto"/>
            <w:shd w:val="clear" w:color="auto" w:fill="DBE5F1" w:themeFill="accent1" w:themeFillTint="33"/>
            <w:hideMark/>
          </w:tcPr>
          <w:p w14:paraId="09CCC20A" w14:textId="77777777" w:rsidR="004A3419" w:rsidRPr="00BF1FF0" w:rsidRDefault="004A3419" w:rsidP="00C524CE">
            <w:pPr>
              <w:spacing w:line="276" w:lineRule="auto"/>
              <w:rPr>
                <w:b/>
                <w:bCs/>
                <w:sz w:val="20"/>
                <w:szCs w:val="20"/>
                <w:lang w:val="es-MX"/>
              </w:rPr>
            </w:pPr>
            <w:r w:rsidRPr="00BF1FF0">
              <w:rPr>
                <w:b/>
                <w:bCs/>
                <w:sz w:val="20"/>
                <w:szCs w:val="20"/>
                <w:lang w:val="es-MX"/>
              </w:rPr>
              <w:t>Errores comunes</w:t>
            </w:r>
          </w:p>
        </w:tc>
        <w:tc>
          <w:tcPr>
            <w:tcW w:w="0" w:type="auto"/>
            <w:shd w:val="clear" w:color="auto" w:fill="DBE5F1" w:themeFill="accent1" w:themeFillTint="33"/>
            <w:hideMark/>
          </w:tcPr>
          <w:p w14:paraId="0F3CA073" w14:textId="77777777" w:rsidR="004A3419" w:rsidRPr="00BF1FF0" w:rsidRDefault="004A3419" w:rsidP="00C524CE">
            <w:pPr>
              <w:spacing w:line="276" w:lineRule="auto"/>
              <w:rPr>
                <w:b/>
                <w:bCs/>
                <w:sz w:val="20"/>
                <w:szCs w:val="20"/>
                <w:lang w:val="es-MX"/>
              </w:rPr>
            </w:pPr>
            <w:r w:rsidRPr="00BF1FF0">
              <w:rPr>
                <w:b/>
                <w:bCs/>
                <w:sz w:val="20"/>
                <w:szCs w:val="20"/>
                <w:lang w:val="es-MX"/>
              </w:rPr>
              <w:t>Aciertos comunes</w:t>
            </w:r>
          </w:p>
        </w:tc>
      </w:tr>
      <w:tr w:rsidR="004A3419" w:rsidRPr="00BF1FF0" w14:paraId="6BD5B945" w14:textId="77777777" w:rsidTr="004A3419">
        <w:tc>
          <w:tcPr>
            <w:tcW w:w="0" w:type="auto"/>
            <w:hideMark/>
          </w:tcPr>
          <w:p w14:paraId="7FAE3C55" w14:textId="77777777" w:rsidR="004A3419" w:rsidRPr="00BF1FF0" w:rsidRDefault="004A3419" w:rsidP="00C524CE">
            <w:pPr>
              <w:spacing w:line="276" w:lineRule="auto"/>
              <w:rPr>
                <w:sz w:val="20"/>
                <w:szCs w:val="20"/>
                <w:lang w:val="es-MX"/>
              </w:rPr>
            </w:pPr>
            <w:r w:rsidRPr="00BF1FF0">
              <w:rPr>
                <w:sz w:val="20"/>
                <w:szCs w:val="20"/>
                <w:lang w:val="es-MX"/>
              </w:rPr>
              <w:t>Publicaciones sin objetivo claro.</w:t>
            </w:r>
          </w:p>
        </w:tc>
        <w:tc>
          <w:tcPr>
            <w:tcW w:w="0" w:type="auto"/>
            <w:hideMark/>
          </w:tcPr>
          <w:p w14:paraId="5A4D8AE1" w14:textId="77777777" w:rsidR="004A3419" w:rsidRPr="00BF1FF0" w:rsidRDefault="004A3419" w:rsidP="00C524CE">
            <w:pPr>
              <w:spacing w:line="276" w:lineRule="auto"/>
              <w:rPr>
                <w:sz w:val="20"/>
                <w:szCs w:val="20"/>
                <w:lang w:val="es-MX"/>
              </w:rPr>
            </w:pPr>
            <w:r w:rsidRPr="00BF1FF0">
              <w:rPr>
                <w:sz w:val="20"/>
                <w:szCs w:val="20"/>
                <w:lang w:val="es-MX"/>
              </w:rPr>
              <w:t>Mensaje claro y directo.</w:t>
            </w:r>
          </w:p>
        </w:tc>
      </w:tr>
      <w:tr w:rsidR="004A3419" w:rsidRPr="00BF1FF0" w14:paraId="534EECA5" w14:textId="77777777" w:rsidTr="004A3419">
        <w:tc>
          <w:tcPr>
            <w:tcW w:w="0" w:type="auto"/>
            <w:hideMark/>
          </w:tcPr>
          <w:p w14:paraId="01317C9D" w14:textId="77777777" w:rsidR="004A3419" w:rsidRPr="00BF1FF0" w:rsidRDefault="004A3419" w:rsidP="00C524CE">
            <w:pPr>
              <w:spacing w:line="276" w:lineRule="auto"/>
              <w:rPr>
                <w:sz w:val="20"/>
                <w:szCs w:val="20"/>
                <w:lang w:val="es-MX"/>
              </w:rPr>
            </w:pPr>
            <w:r w:rsidRPr="00BF1FF0">
              <w:rPr>
                <w:sz w:val="20"/>
                <w:szCs w:val="20"/>
                <w:lang w:val="es-MX"/>
              </w:rPr>
              <w:t>Contenido poco atractivo.</w:t>
            </w:r>
          </w:p>
        </w:tc>
        <w:tc>
          <w:tcPr>
            <w:tcW w:w="0" w:type="auto"/>
            <w:hideMark/>
          </w:tcPr>
          <w:p w14:paraId="62863FEA" w14:textId="77777777" w:rsidR="004A3419" w:rsidRPr="00BF1FF0" w:rsidRDefault="004A3419" w:rsidP="00C524CE">
            <w:pPr>
              <w:spacing w:line="276" w:lineRule="auto"/>
              <w:rPr>
                <w:sz w:val="20"/>
                <w:szCs w:val="20"/>
                <w:lang w:val="es-MX"/>
              </w:rPr>
            </w:pPr>
            <w:r w:rsidRPr="00BF1FF0">
              <w:rPr>
                <w:sz w:val="20"/>
                <w:szCs w:val="20"/>
                <w:lang w:val="es-MX"/>
              </w:rPr>
              <w:t>Contenido visual atractivo.</w:t>
            </w:r>
          </w:p>
        </w:tc>
      </w:tr>
      <w:tr w:rsidR="004A3419" w:rsidRPr="00BF1FF0" w14:paraId="10FDD573" w14:textId="77777777" w:rsidTr="004A3419">
        <w:tc>
          <w:tcPr>
            <w:tcW w:w="0" w:type="auto"/>
            <w:hideMark/>
          </w:tcPr>
          <w:p w14:paraId="15D945D1" w14:textId="77777777" w:rsidR="004A3419" w:rsidRPr="00BF1FF0" w:rsidRDefault="004A3419" w:rsidP="00C524CE">
            <w:pPr>
              <w:spacing w:line="276" w:lineRule="auto"/>
              <w:rPr>
                <w:sz w:val="20"/>
                <w:szCs w:val="20"/>
                <w:lang w:val="es-MX"/>
              </w:rPr>
            </w:pPr>
            <w:r w:rsidRPr="00BF1FF0">
              <w:rPr>
                <w:sz w:val="20"/>
                <w:szCs w:val="20"/>
                <w:lang w:val="es-MX"/>
              </w:rPr>
              <w:t>Falta de interacción con la audiencia.</w:t>
            </w:r>
          </w:p>
        </w:tc>
        <w:tc>
          <w:tcPr>
            <w:tcW w:w="0" w:type="auto"/>
            <w:hideMark/>
          </w:tcPr>
          <w:p w14:paraId="4B582E87" w14:textId="77777777" w:rsidR="004A3419" w:rsidRPr="00BF1FF0" w:rsidRDefault="004A3419" w:rsidP="00C524CE">
            <w:pPr>
              <w:spacing w:line="276" w:lineRule="auto"/>
              <w:rPr>
                <w:sz w:val="20"/>
                <w:szCs w:val="20"/>
                <w:lang w:val="es-MX"/>
              </w:rPr>
            </w:pPr>
            <w:r w:rsidRPr="00BF1FF0">
              <w:rPr>
                <w:sz w:val="20"/>
                <w:szCs w:val="20"/>
                <w:lang w:val="es-MX"/>
              </w:rPr>
              <w:t>Uso adecuado de llamado a la acción (CTA).</w:t>
            </w:r>
          </w:p>
        </w:tc>
      </w:tr>
      <w:tr w:rsidR="004A3419" w:rsidRPr="00BF1FF0" w14:paraId="12F0EEC2" w14:textId="77777777" w:rsidTr="004A3419">
        <w:tc>
          <w:tcPr>
            <w:tcW w:w="0" w:type="auto"/>
            <w:hideMark/>
          </w:tcPr>
          <w:p w14:paraId="74F25F89" w14:textId="77777777" w:rsidR="004A3419" w:rsidRPr="00BF1FF0" w:rsidRDefault="004A3419" w:rsidP="00C524CE">
            <w:pPr>
              <w:spacing w:line="276" w:lineRule="auto"/>
              <w:rPr>
                <w:sz w:val="20"/>
                <w:szCs w:val="20"/>
                <w:lang w:val="es-MX"/>
              </w:rPr>
            </w:pPr>
            <w:r w:rsidRPr="00BF1FF0">
              <w:rPr>
                <w:sz w:val="20"/>
                <w:szCs w:val="20"/>
                <w:lang w:val="es-MX"/>
              </w:rPr>
              <w:t>Uso inadecuado del lenguaje.</w:t>
            </w:r>
          </w:p>
        </w:tc>
        <w:tc>
          <w:tcPr>
            <w:tcW w:w="0" w:type="auto"/>
            <w:hideMark/>
          </w:tcPr>
          <w:p w14:paraId="114804E8" w14:textId="77777777" w:rsidR="004A3419" w:rsidRPr="00BF1FF0" w:rsidRDefault="004A3419" w:rsidP="00C524CE">
            <w:pPr>
              <w:spacing w:line="276" w:lineRule="auto"/>
              <w:rPr>
                <w:sz w:val="20"/>
                <w:szCs w:val="20"/>
                <w:lang w:val="es-MX"/>
              </w:rPr>
            </w:pPr>
            <w:r w:rsidRPr="00BF1FF0">
              <w:rPr>
                <w:sz w:val="20"/>
                <w:szCs w:val="20"/>
                <w:lang w:val="es-MX"/>
              </w:rPr>
              <w:t>Buena interacción con los usuarios.</w:t>
            </w:r>
          </w:p>
        </w:tc>
      </w:tr>
      <w:tr w:rsidR="004A3419" w:rsidRPr="00BF1FF0" w14:paraId="59E3EE80" w14:textId="77777777" w:rsidTr="004A3419">
        <w:tc>
          <w:tcPr>
            <w:tcW w:w="0" w:type="auto"/>
            <w:hideMark/>
          </w:tcPr>
          <w:p w14:paraId="40043DFA" w14:textId="77777777" w:rsidR="004A3419" w:rsidRPr="00BF1FF0" w:rsidRDefault="004A3419" w:rsidP="00C524CE">
            <w:pPr>
              <w:spacing w:line="276" w:lineRule="auto"/>
              <w:rPr>
                <w:sz w:val="20"/>
                <w:szCs w:val="20"/>
                <w:lang w:val="es-MX"/>
              </w:rPr>
            </w:pPr>
            <w:r w:rsidRPr="00BF1FF0">
              <w:rPr>
                <w:sz w:val="20"/>
                <w:szCs w:val="20"/>
                <w:lang w:val="es-MX"/>
              </w:rPr>
              <w:t>No analizar métricas ni resultados.</w:t>
            </w:r>
          </w:p>
        </w:tc>
        <w:tc>
          <w:tcPr>
            <w:tcW w:w="0" w:type="auto"/>
            <w:hideMark/>
          </w:tcPr>
          <w:p w14:paraId="7DCA6DD1" w14:textId="77777777" w:rsidR="004A3419" w:rsidRPr="00BF1FF0" w:rsidRDefault="004A3419" w:rsidP="00C524CE">
            <w:pPr>
              <w:spacing w:line="276" w:lineRule="auto"/>
              <w:rPr>
                <w:sz w:val="20"/>
                <w:szCs w:val="20"/>
                <w:lang w:val="es-MX"/>
              </w:rPr>
            </w:pPr>
            <w:r w:rsidRPr="00BF1FF0">
              <w:rPr>
                <w:sz w:val="20"/>
                <w:szCs w:val="20"/>
                <w:lang w:val="es-MX"/>
              </w:rPr>
              <w:t>Coherencia con la identidad de marca.</w:t>
            </w:r>
          </w:p>
        </w:tc>
      </w:tr>
    </w:tbl>
    <w:p w14:paraId="18417CD8" w14:textId="77777777" w:rsidR="004A3419" w:rsidRPr="00BF1FF0" w:rsidRDefault="004A3419" w:rsidP="00BF1FF0">
      <w:pPr>
        <w:spacing w:before="240"/>
        <w:rPr>
          <w:sz w:val="20"/>
          <w:szCs w:val="20"/>
          <w:lang w:val="es-MX"/>
        </w:rPr>
      </w:pPr>
      <w:r w:rsidRPr="00BF1FF0">
        <w:rPr>
          <w:sz w:val="20"/>
          <w:szCs w:val="20"/>
          <w:lang w:val="es-MX"/>
        </w:rPr>
        <w:t>La identificación constante de errores y aciertos permite mejorar la calidad del contenido y fortalecer la estrategia digital.</w:t>
      </w:r>
    </w:p>
    <w:p w14:paraId="235F23DE" w14:textId="77777777" w:rsidR="004A3419" w:rsidRPr="00BF1FF0" w:rsidRDefault="004A3419" w:rsidP="00BF1FF0">
      <w:pPr>
        <w:spacing w:before="240"/>
        <w:rPr>
          <w:b/>
          <w:bCs/>
          <w:sz w:val="20"/>
          <w:szCs w:val="20"/>
          <w:lang w:val="es-MX"/>
        </w:rPr>
      </w:pPr>
      <w:r w:rsidRPr="00BF1FF0">
        <w:rPr>
          <w:b/>
          <w:bCs/>
          <w:sz w:val="20"/>
          <w:szCs w:val="20"/>
          <w:lang w:val="es-MX"/>
        </w:rPr>
        <w:t>3.5. Relación entre contenido y resultados</w:t>
      </w:r>
    </w:p>
    <w:p w14:paraId="13EFB45F" w14:textId="77777777" w:rsidR="004A3419" w:rsidRPr="00BF1FF0" w:rsidRDefault="004A3419" w:rsidP="00BF1FF0">
      <w:pPr>
        <w:spacing w:before="240"/>
        <w:rPr>
          <w:sz w:val="20"/>
          <w:szCs w:val="20"/>
          <w:lang w:val="es-MX"/>
        </w:rPr>
      </w:pPr>
      <w:r w:rsidRPr="00BF1FF0">
        <w:rPr>
          <w:sz w:val="20"/>
          <w:szCs w:val="20"/>
          <w:lang w:val="es-MX"/>
        </w:rPr>
        <w:t>Es fundamental comprender que los resultados obtenidos en redes sociales están directamente relacionados con la calidad y estructura del contenido publicado. Una publicación bien diseñada, con mensaje claro y alineada con el público objetivo, tiene mayores probabilidades de generar interacción y cumplir los objetivos de comunicación.</w:t>
      </w:r>
    </w:p>
    <w:p w14:paraId="6DE7673E" w14:textId="77777777" w:rsidR="004A3419" w:rsidRPr="00BF1FF0" w:rsidRDefault="004A3419" w:rsidP="00BF1FF0">
      <w:pPr>
        <w:spacing w:before="240"/>
        <w:rPr>
          <w:sz w:val="20"/>
          <w:szCs w:val="20"/>
          <w:lang w:val="es-MX"/>
        </w:rPr>
      </w:pPr>
      <w:r w:rsidRPr="00BF1FF0">
        <w:rPr>
          <w:sz w:val="20"/>
          <w:szCs w:val="20"/>
          <w:lang w:val="es-MX"/>
        </w:rPr>
        <w:t>Cuando los resultados son bajos, no siempre significa falta de interés del público. En muchos casos, puede deberse a factores como:</w:t>
      </w:r>
    </w:p>
    <w:p w14:paraId="031DFD64" w14:textId="124FC416" w:rsidR="004A3419" w:rsidRPr="00BF1FF0" w:rsidRDefault="00905A6B" w:rsidP="00E46912">
      <w:pPr>
        <w:spacing w:before="240"/>
        <w:rPr>
          <w:sz w:val="20"/>
          <w:szCs w:val="20"/>
          <w:lang w:val="es-MX"/>
        </w:rPr>
      </w:pPr>
      <w:r w:rsidRPr="00905A6B">
        <w:rPr>
          <w:noProof/>
          <w:sz w:val="20"/>
          <w:szCs w:val="20"/>
        </w:rPr>
        <w:drawing>
          <wp:inline distT="0" distB="0" distL="0" distR="0" wp14:anchorId="1922411C" wp14:editId="226AA82A">
            <wp:extent cx="6332220" cy="835025"/>
            <wp:effectExtent l="0" t="0" r="30480" b="3175"/>
            <wp:docPr id="127071027" name="Diagram 1">
              <a:extLst xmlns:a="http://schemas.openxmlformats.org/drawingml/2006/main">
                <a:ext uri="{FF2B5EF4-FFF2-40B4-BE49-F238E27FC236}">
                  <a16:creationId xmlns:a16="http://schemas.microsoft.com/office/drawing/2014/main" id="{156CF449-DF8E-97BA-D08E-6C5D1C4C9DEC}"/>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7" r:lo="rId98" r:qs="rId99" r:cs="rId100"/>
              </a:graphicData>
            </a:graphic>
          </wp:inline>
        </w:drawing>
      </w:r>
    </w:p>
    <w:p w14:paraId="308E8B05" w14:textId="77777777" w:rsidR="004A3419" w:rsidRPr="00BF1FF0" w:rsidRDefault="004A3419" w:rsidP="00BF1FF0">
      <w:pPr>
        <w:spacing w:before="240"/>
        <w:rPr>
          <w:sz w:val="20"/>
          <w:szCs w:val="20"/>
          <w:lang w:val="es-MX"/>
        </w:rPr>
      </w:pPr>
      <w:r w:rsidRPr="00BF1FF0">
        <w:rPr>
          <w:sz w:val="20"/>
          <w:szCs w:val="20"/>
          <w:lang w:val="es-MX"/>
        </w:rPr>
        <w:t>Analizar la relación entre contenido y resultados permite evaluar si la estrategia digital está funcionando correctamente o si es necesario realizar ajustes. Este proceso contribuye a la mejora continua.</w:t>
      </w:r>
    </w:p>
    <w:p w14:paraId="6778004E" w14:textId="77777777" w:rsidR="004A3419" w:rsidRPr="00BF1FF0" w:rsidRDefault="004A3419" w:rsidP="00BF1FF0">
      <w:pPr>
        <w:spacing w:before="240"/>
        <w:rPr>
          <w:b/>
          <w:bCs/>
          <w:sz w:val="20"/>
          <w:szCs w:val="20"/>
          <w:lang w:val="es-MX"/>
        </w:rPr>
      </w:pPr>
      <w:r w:rsidRPr="00BF1FF0">
        <w:rPr>
          <w:b/>
          <w:bCs/>
          <w:sz w:val="20"/>
          <w:szCs w:val="20"/>
          <w:lang w:val="es-MX"/>
        </w:rPr>
        <w:t>3.6. Interpretación de resultados para la toma de decisiones</w:t>
      </w:r>
    </w:p>
    <w:p w14:paraId="47B5E07B" w14:textId="2771A0BB" w:rsidR="00905A6B" w:rsidRDefault="004A3419" w:rsidP="00BF1FF0">
      <w:pPr>
        <w:spacing w:before="240"/>
        <w:rPr>
          <w:sz w:val="20"/>
          <w:szCs w:val="20"/>
          <w:lang w:val="es-MX"/>
        </w:rPr>
      </w:pPr>
      <w:r w:rsidRPr="00BF1FF0">
        <w:rPr>
          <w:sz w:val="20"/>
          <w:szCs w:val="20"/>
          <w:lang w:val="es-MX"/>
        </w:rPr>
        <w:t>La interpretación de resultados consiste en analizar los datos obtenidos para tomar decisiones orientadas al mejoramiento del contenido digital. Este proceso es clave dentro de la validación del contenido, ya que permite ajustar la estrategia con base en información objetiva.</w:t>
      </w:r>
      <w:r w:rsidR="00905A6B">
        <w:rPr>
          <w:sz w:val="20"/>
          <w:szCs w:val="20"/>
          <w:lang w:val="es-MX"/>
        </w:rPr>
        <w:t xml:space="preserve"> </w:t>
      </w:r>
      <w:r w:rsidRPr="00BF1FF0">
        <w:rPr>
          <w:sz w:val="20"/>
          <w:szCs w:val="20"/>
          <w:lang w:val="es-MX"/>
        </w:rPr>
        <w:t>Algunas decisiones frecuentes que pueden tomarse son las siguientes:</w:t>
      </w:r>
    </w:p>
    <w:p w14:paraId="40683C46" w14:textId="77777777" w:rsidR="00905A6B" w:rsidRPr="00BF1FF0" w:rsidRDefault="00905A6B" w:rsidP="00BF1FF0">
      <w:pPr>
        <w:spacing w:before="240"/>
        <w:rPr>
          <w:sz w:val="20"/>
          <w:szCs w:val="20"/>
          <w:lang w:val="es-MX"/>
        </w:rPr>
      </w:pPr>
    </w:p>
    <w:tbl>
      <w:tblPr>
        <w:tblStyle w:val="Tablaconcuadrcula"/>
        <w:tblW w:w="0" w:type="auto"/>
        <w:tblLook w:val="04A0" w:firstRow="1" w:lastRow="0" w:firstColumn="1" w:lastColumn="0" w:noHBand="0" w:noVBand="1"/>
      </w:tblPr>
      <w:tblGrid>
        <w:gridCol w:w="3196"/>
        <w:gridCol w:w="4454"/>
        <w:gridCol w:w="2126"/>
      </w:tblGrid>
      <w:tr w:rsidR="00905A6B" w:rsidRPr="00BF1FF0" w14:paraId="505AD677" w14:textId="1B8B5569" w:rsidTr="00905A6B">
        <w:tc>
          <w:tcPr>
            <w:tcW w:w="9776" w:type="dxa"/>
            <w:gridSpan w:val="3"/>
            <w:shd w:val="clear" w:color="auto" w:fill="9BBB59" w:themeFill="accent3"/>
          </w:tcPr>
          <w:p w14:paraId="4B5867C6" w14:textId="7EF4A0B7" w:rsidR="00905A6B" w:rsidRPr="00BF1FF0" w:rsidRDefault="00905A6B" w:rsidP="00905A6B">
            <w:pPr>
              <w:jc w:val="center"/>
              <w:rPr>
                <w:b/>
                <w:bCs/>
                <w:sz w:val="20"/>
                <w:szCs w:val="20"/>
                <w:lang w:val="es-MX"/>
              </w:rPr>
            </w:pPr>
            <w:r>
              <w:rPr>
                <w:b/>
                <w:bCs/>
                <w:sz w:val="20"/>
                <w:szCs w:val="20"/>
                <w:lang w:val="es-MX"/>
              </w:rPr>
              <w:t>TARJETAS</w:t>
            </w:r>
          </w:p>
        </w:tc>
      </w:tr>
      <w:tr w:rsidR="00905A6B" w:rsidRPr="00BF1FF0" w14:paraId="52741708" w14:textId="1991ED79" w:rsidTr="00905A6B">
        <w:tc>
          <w:tcPr>
            <w:tcW w:w="0" w:type="auto"/>
            <w:hideMark/>
          </w:tcPr>
          <w:p w14:paraId="47E280ED" w14:textId="77777777" w:rsidR="00905A6B" w:rsidRPr="00BF1FF0" w:rsidRDefault="00905A6B" w:rsidP="00905A6B">
            <w:pPr>
              <w:spacing w:line="276" w:lineRule="auto"/>
              <w:rPr>
                <w:sz w:val="20"/>
                <w:szCs w:val="20"/>
                <w:lang w:val="es-MX"/>
              </w:rPr>
            </w:pPr>
            <w:r w:rsidRPr="00BF1FF0">
              <w:rPr>
                <w:sz w:val="20"/>
                <w:szCs w:val="20"/>
                <w:lang w:val="es-MX"/>
              </w:rPr>
              <w:t>Cambiar el tipo de contenido</w:t>
            </w:r>
          </w:p>
        </w:tc>
        <w:tc>
          <w:tcPr>
            <w:tcW w:w="4454" w:type="dxa"/>
            <w:hideMark/>
          </w:tcPr>
          <w:p w14:paraId="5778DAF0" w14:textId="77777777" w:rsidR="00905A6B" w:rsidRPr="00BF1FF0" w:rsidRDefault="00905A6B" w:rsidP="00905A6B">
            <w:pPr>
              <w:spacing w:line="276" w:lineRule="auto"/>
              <w:rPr>
                <w:sz w:val="20"/>
                <w:szCs w:val="20"/>
                <w:lang w:val="es-MX"/>
              </w:rPr>
            </w:pPr>
            <w:r w:rsidRPr="00BF1FF0">
              <w:rPr>
                <w:sz w:val="20"/>
                <w:szCs w:val="20"/>
                <w:lang w:val="es-MX"/>
              </w:rPr>
              <w:t>Adaptar publicaciones según preferencias de la audiencia.</w:t>
            </w:r>
          </w:p>
        </w:tc>
        <w:tc>
          <w:tcPr>
            <w:tcW w:w="2126" w:type="dxa"/>
          </w:tcPr>
          <w:p w14:paraId="1BE3A8F3" w14:textId="77777777" w:rsidR="00905A6B" w:rsidRDefault="00866391" w:rsidP="00905A6B">
            <w:pPr>
              <w:rPr>
                <w:sz w:val="20"/>
                <w:szCs w:val="20"/>
                <w:lang w:val="es-MX"/>
              </w:rPr>
            </w:pPr>
            <w:r w:rsidRPr="00866391">
              <w:rPr>
                <w:sz w:val="20"/>
                <w:szCs w:val="20"/>
                <w:lang w:val="es-MX"/>
              </w:rPr>
              <w:drawing>
                <wp:inline distT="0" distB="0" distL="0" distR="0" wp14:anchorId="49677538" wp14:editId="5E9F4581">
                  <wp:extent cx="838200" cy="790383"/>
                  <wp:effectExtent l="0" t="0" r="0" b="0"/>
                  <wp:docPr id="537502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02083" name=""/>
                          <pic:cNvPicPr/>
                        </pic:nvPicPr>
                        <pic:blipFill>
                          <a:blip r:embed="rId102"/>
                          <a:stretch>
                            <a:fillRect/>
                          </a:stretch>
                        </pic:blipFill>
                        <pic:spPr>
                          <a:xfrm>
                            <a:off x="0" y="0"/>
                            <a:ext cx="845410" cy="797182"/>
                          </a:xfrm>
                          <a:prstGeom prst="rect">
                            <a:avLst/>
                          </a:prstGeom>
                        </pic:spPr>
                      </pic:pic>
                    </a:graphicData>
                  </a:graphic>
                </wp:inline>
              </w:drawing>
            </w:r>
          </w:p>
          <w:p w14:paraId="0E500CEF" w14:textId="28D33365" w:rsidR="00866391" w:rsidRPr="00BF1FF0" w:rsidRDefault="00866391" w:rsidP="00905A6B">
            <w:pPr>
              <w:rPr>
                <w:sz w:val="20"/>
                <w:szCs w:val="20"/>
                <w:lang w:val="es-MX"/>
              </w:rPr>
            </w:pPr>
          </w:p>
        </w:tc>
      </w:tr>
      <w:tr w:rsidR="00905A6B" w:rsidRPr="00BF1FF0" w14:paraId="582B68E0" w14:textId="300CD55D" w:rsidTr="00905A6B">
        <w:tc>
          <w:tcPr>
            <w:tcW w:w="0" w:type="auto"/>
            <w:hideMark/>
          </w:tcPr>
          <w:p w14:paraId="4AA472AF" w14:textId="77777777" w:rsidR="00905A6B" w:rsidRPr="00BF1FF0" w:rsidRDefault="00905A6B" w:rsidP="00905A6B">
            <w:pPr>
              <w:spacing w:line="276" w:lineRule="auto"/>
              <w:rPr>
                <w:sz w:val="20"/>
                <w:szCs w:val="20"/>
                <w:lang w:val="es-MX"/>
              </w:rPr>
            </w:pPr>
            <w:r w:rsidRPr="00BF1FF0">
              <w:rPr>
                <w:sz w:val="20"/>
                <w:szCs w:val="20"/>
                <w:lang w:val="es-MX"/>
              </w:rPr>
              <w:lastRenderedPageBreak/>
              <w:t>Ajustar el mensaje</w:t>
            </w:r>
          </w:p>
        </w:tc>
        <w:tc>
          <w:tcPr>
            <w:tcW w:w="4454" w:type="dxa"/>
            <w:hideMark/>
          </w:tcPr>
          <w:p w14:paraId="21D0892E" w14:textId="77777777" w:rsidR="00905A6B" w:rsidRPr="00BF1FF0" w:rsidRDefault="00905A6B" w:rsidP="00905A6B">
            <w:pPr>
              <w:spacing w:line="276" w:lineRule="auto"/>
              <w:rPr>
                <w:sz w:val="20"/>
                <w:szCs w:val="20"/>
                <w:lang w:val="es-MX"/>
              </w:rPr>
            </w:pPr>
            <w:r w:rsidRPr="00BF1FF0">
              <w:rPr>
                <w:sz w:val="20"/>
                <w:szCs w:val="20"/>
                <w:lang w:val="es-MX"/>
              </w:rPr>
              <w:t>Mejorar claridad, interés o persuasión.</w:t>
            </w:r>
          </w:p>
        </w:tc>
        <w:tc>
          <w:tcPr>
            <w:tcW w:w="2126" w:type="dxa"/>
          </w:tcPr>
          <w:p w14:paraId="6201F0FE" w14:textId="77777777" w:rsidR="00905A6B" w:rsidRDefault="00866391" w:rsidP="00905A6B">
            <w:pPr>
              <w:rPr>
                <w:sz w:val="20"/>
                <w:szCs w:val="20"/>
                <w:lang w:val="es-MX"/>
              </w:rPr>
            </w:pPr>
            <w:r w:rsidRPr="00866391">
              <w:rPr>
                <w:sz w:val="20"/>
                <w:szCs w:val="20"/>
                <w:lang w:val="es-MX"/>
              </w:rPr>
              <w:drawing>
                <wp:inline distT="0" distB="0" distL="0" distR="0" wp14:anchorId="66B5E1D2" wp14:editId="6444E40E">
                  <wp:extent cx="685800" cy="476715"/>
                  <wp:effectExtent l="0" t="0" r="0" b="0"/>
                  <wp:docPr id="1806038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38138" name=""/>
                          <pic:cNvPicPr/>
                        </pic:nvPicPr>
                        <pic:blipFill>
                          <a:blip r:embed="rId103"/>
                          <a:stretch>
                            <a:fillRect/>
                          </a:stretch>
                        </pic:blipFill>
                        <pic:spPr>
                          <a:xfrm>
                            <a:off x="0" y="0"/>
                            <a:ext cx="696234" cy="483968"/>
                          </a:xfrm>
                          <a:prstGeom prst="rect">
                            <a:avLst/>
                          </a:prstGeom>
                        </pic:spPr>
                      </pic:pic>
                    </a:graphicData>
                  </a:graphic>
                </wp:inline>
              </w:drawing>
            </w:r>
          </w:p>
          <w:p w14:paraId="77620E86" w14:textId="08E57B3F" w:rsidR="00866391" w:rsidRPr="00BF1FF0" w:rsidRDefault="00866391" w:rsidP="00905A6B">
            <w:pPr>
              <w:rPr>
                <w:sz w:val="20"/>
                <w:szCs w:val="20"/>
                <w:lang w:val="es-MX"/>
              </w:rPr>
            </w:pPr>
          </w:p>
        </w:tc>
      </w:tr>
      <w:tr w:rsidR="00905A6B" w:rsidRPr="00BF1FF0" w14:paraId="00E46D2C" w14:textId="07D41E4C" w:rsidTr="00905A6B">
        <w:tc>
          <w:tcPr>
            <w:tcW w:w="0" w:type="auto"/>
            <w:hideMark/>
          </w:tcPr>
          <w:p w14:paraId="146337F0" w14:textId="77777777" w:rsidR="00905A6B" w:rsidRPr="00BF1FF0" w:rsidRDefault="00905A6B" w:rsidP="00905A6B">
            <w:pPr>
              <w:spacing w:line="276" w:lineRule="auto"/>
              <w:rPr>
                <w:sz w:val="20"/>
                <w:szCs w:val="20"/>
                <w:lang w:val="es-MX"/>
              </w:rPr>
            </w:pPr>
            <w:r w:rsidRPr="00BF1FF0">
              <w:rPr>
                <w:sz w:val="20"/>
                <w:szCs w:val="20"/>
                <w:lang w:val="es-MX"/>
              </w:rPr>
              <w:t>Modificar el formato</w:t>
            </w:r>
          </w:p>
        </w:tc>
        <w:tc>
          <w:tcPr>
            <w:tcW w:w="4454" w:type="dxa"/>
            <w:hideMark/>
          </w:tcPr>
          <w:p w14:paraId="3D65AE81" w14:textId="77777777" w:rsidR="00905A6B" w:rsidRPr="00BF1FF0" w:rsidRDefault="00905A6B" w:rsidP="00905A6B">
            <w:pPr>
              <w:spacing w:line="276" w:lineRule="auto"/>
              <w:rPr>
                <w:sz w:val="20"/>
                <w:szCs w:val="20"/>
                <w:lang w:val="es-MX"/>
              </w:rPr>
            </w:pPr>
            <w:r w:rsidRPr="00BF1FF0">
              <w:rPr>
                <w:sz w:val="20"/>
                <w:szCs w:val="20"/>
                <w:lang w:val="es-MX"/>
              </w:rPr>
              <w:t>Usar video, imagen, carrusel u otros recursos más efectivos.</w:t>
            </w:r>
          </w:p>
        </w:tc>
        <w:tc>
          <w:tcPr>
            <w:tcW w:w="2126" w:type="dxa"/>
          </w:tcPr>
          <w:p w14:paraId="7FF8F841" w14:textId="77777777" w:rsidR="00905A6B" w:rsidRDefault="00C820EF" w:rsidP="00905A6B">
            <w:pPr>
              <w:rPr>
                <w:sz w:val="20"/>
                <w:szCs w:val="20"/>
                <w:lang w:val="es-MX"/>
              </w:rPr>
            </w:pPr>
            <w:r w:rsidRPr="00C820EF">
              <w:rPr>
                <w:sz w:val="20"/>
                <w:szCs w:val="20"/>
                <w:lang w:val="es-MX"/>
              </w:rPr>
              <w:drawing>
                <wp:inline distT="0" distB="0" distL="0" distR="0" wp14:anchorId="5D42F0C2" wp14:editId="62F988BD">
                  <wp:extent cx="571500" cy="622764"/>
                  <wp:effectExtent l="0" t="0" r="0" b="6350"/>
                  <wp:docPr id="2948429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42919" name=""/>
                          <pic:cNvPicPr/>
                        </pic:nvPicPr>
                        <pic:blipFill>
                          <a:blip r:embed="rId104"/>
                          <a:stretch>
                            <a:fillRect/>
                          </a:stretch>
                        </pic:blipFill>
                        <pic:spPr>
                          <a:xfrm>
                            <a:off x="0" y="0"/>
                            <a:ext cx="577852" cy="629686"/>
                          </a:xfrm>
                          <a:prstGeom prst="rect">
                            <a:avLst/>
                          </a:prstGeom>
                        </pic:spPr>
                      </pic:pic>
                    </a:graphicData>
                  </a:graphic>
                </wp:inline>
              </w:drawing>
            </w:r>
          </w:p>
          <w:p w14:paraId="6F9B0793" w14:textId="7B3C8EE5" w:rsidR="00C820EF" w:rsidRPr="00BF1FF0" w:rsidRDefault="00C820EF" w:rsidP="00905A6B">
            <w:pPr>
              <w:rPr>
                <w:sz w:val="20"/>
                <w:szCs w:val="20"/>
                <w:lang w:val="es-MX"/>
              </w:rPr>
            </w:pPr>
          </w:p>
        </w:tc>
      </w:tr>
      <w:tr w:rsidR="00905A6B" w:rsidRPr="00BF1FF0" w14:paraId="2E5B457E" w14:textId="297E748F" w:rsidTr="00905A6B">
        <w:tc>
          <w:tcPr>
            <w:tcW w:w="0" w:type="auto"/>
            <w:hideMark/>
          </w:tcPr>
          <w:p w14:paraId="563CF073" w14:textId="77777777" w:rsidR="00905A6B" w:rsidRPr="00BF1FF0" w:rsidRDefault="00905A6B" w:rsidP="00905A6B">
            <w:pPr>
              <w:spacing w:line="276" w:lineRule="auto"/>
              <w:rPr>
                <w:sz w:val="20"/>
                <w:szCs w:val="20"/>
                <w:lang w:val="es-MX"/>
              </w:rPr>
            </w:pPr>
            <w:r w:rsidRPr="00BF1FF0">
              <w:rPr>
                <w:sz w:val="20"/>
                <w:szCs w:val="20"/>
                <w:lang w:val="es-MX"/>
              </w:rPr>
              <w:t>Mejorar el diseño</w:t>
            </w:r>
          </w:p>
        </w:tc>
        <w:tc>
          <w:tcPr>
            <w:tcW w:w="4454" w:type="dxa"/>
            <w:hideMark/>
          </w:tcPr>
          <w:p w14:paraId="7AE13FD8" w14:textId="77777777" w:rsidR="00905A6B" w:rsidRPr="00BF1FF0" w:rsidRDefault="00905A6B" w:rsidP="00905A6B">
            <w:pPr>
              <w:spacing w:line="276" w:lineRule="auto"/>
              <w:rPr>
                <w:sz w:val="20"/>
                <w:szCs w:val="20"/>
                <w:lang w:val="es-MX"/>
              </w:rPr>
            </w:pPr>
            <w:r w:rsidRPr="00BF1FF0">
              <w:rPr>
                <w:sz w:val="20"/>
                <w:szCs w:val="20"/>
                <w:lang w:val="es-MX"/>
              </w:rPr>
              <w:t>Incrementar impacto visual y profesionalismo.</w:t>
            </w:r>
          </w:p>
        </w:tc>
        <w:tc>
          <w:tcPr>
            <w:tcW w:w="2126" w:type="dxa"/>
          </w:tcPr>
          <w:p w14:paraId="6D8D6CF6" w14:textId="77777777" w:rsidR="00905A6B" w:rsidRDefault="00C820EF" w:rsidP="00905A6B">
            <w:pPr>
              <w:rPr>
                <w:sz w:val="20"/>
                <w:szCs w:val="20"/>
                <w:lang w:val="es-MX"/>
              </w:rPr>
            </w:pPr>
            <w:r w:rsidRPr="00C820EF">
              <w:rPr>
                <w:sz w:val="20"/>
                <w:szCs w:val="20"/>
                <w:lang w:val="es-MX"/>
              </w:rPr>
              <w:drawing>
                <wp:inline distT="0" distB="0" distL="0" distR="0" wp14:anchorId="662D8D13" wp14:editId="175B6940">
                  <wp:extent cx="769908" cy="647700"/>
                  <wp:effectExtent l="0" t="0" r="0" b="0"/>
                  <wp:docPr id="2137733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733713" name=""/>
                          <pic:cNvPicPr/>
                        </pic:nvPicPr>
                        <pic:blipFill>
                          <a:blip r:embed="rId105"/>
                          <a:stretch>
                            <a:fillRect/>
                          </a:stretch>
                        </pic:blipFill>
                        <pic:spPr>
                          <a:xfrm>
                            <a:off x="0" y="0"/>
                            <a:ext cx="777866" cy="654395"/>
                          </a:xfrm>
                          <a:prstGeom prst="rect">
                            <a:avLst/>
                          </a:prstGeom>
                        </pic:spPr>
                      </pic:pic>
                    </a:graphicData>
                  </a:graphic>
                </wp:inline>
              </w:drawing>
            </w:r>
          </w:p>
          <w:p w14:paraId="734A69FD" w14:textId="0CEFCA38" w:rsidR="00C820EF" w:rsidRPr="00BF1FF0" w:rsidRDefault="00C820EF" w:rsidP="00905A6B">
            <w:pPr>
              <w:rPr>
                <w:sz w:val="20"/>
                <w:szCs w:val="20"/>
                <w:lang w:val="es-MX"/>
              </w:rPr>
            </w:pPr>
          </w:p>
        </w:tc>
      </w:tr>
      <w:tr w:rsidR="00905A6B" w:rsidRPr="00BF1FF0" w14:paraId="3EC8B23B" w14:textId="08D0F92A" w:rsidTr="00905A6B">
        <w:tc>
          <w:tcPr>
            <w:tcW w:w="0" w:type="auto"/>
            <w:hideMark/>
          </w:tcPr>
          <w:p w14:paraId="7E85CEB5" w14:textId="77777777" w:rsidR="00905A6B" w:rsidRPr="00BF1FF0" w:rsidRDefault="00905A6B" w:rsidP="00905A6B">
            <w:pPr>
              <w:spacing w:line="276" w:lineRule="auto"/>
              <w:rPr>
                <w:sz w:val="20"/>
                <w:szCs w:val="20"/>
                <w:lang w:val="es-MX"/>
              </w:rPr>
            </w:pPr>
            <w:r w:rsidRPr="00BF1FF0">
              <w:rPr>
                <w:sz w:val="20"/>
                <w:szCs w:val="20"/>
                <w:lang w:val="es-MX"/>
              </w:rPr>
              <w:t>Cambiar el horario de publicación</w:t>
            </w:r>
          </w:p>
        </w:tc>
        <w:tc>
          <w:tcPr>
            <w:tcW w:w="4454" w:type="dxa"/>
            <w:hideMark/>
          </w:tcPr>
          <w:p w14:paraId="6E57F115" w14:textId="77777777" w:rsidR="00905A6B" w:rsidRPr="00BF1FF0" w:rsidRDefault="00905A6B" w:rsidP="00905A6B">
            <w:pPr>
              <w:spacing w:line="276" w:lineRule="auto"/>
              <w:rPr>
                <w:sz w:val="20"/>
                <w:szCs w:val="20"/>
                <w:lang w:val="es-MX"/>
              </w:rPr>
            </w:pPr>
            <w:r w:rsidRPr="00BF1FF0">
              <w:rPr>
                <w:sz w:val="20"/>
                <w:szCs w:val="20"/>
                <w:lang w:val="es-MX"/>
              </w:rPr>
              <w:t>Aprovechar momentos de mayor actividad de la audiencia.</w:t>
            </w:r>
          </w:p>
        </w:tc>
        <w:tc>
          <w:tcPr>
            <w:tcW w:w="2126" w:type="dxa"/>
          </w:tcPr>
          <w:p w14:paraId="392CE449" w14:textId="77777777" w:rsidR="00905A6B" w:rsidRDefault="00765D5F" w:rsidP="00905A6B">
            <w:pPr>
              <w:rPr>
                <w:sz w:val="20"/>
                <w:szCs w:val="20"/>
                <w:lang w:val="es-MX"/>
              </w:rPr>
            </w:pPr>
            <w:r w:rsidRPr="00765D5F">
              <w:rPr>
                <w:sz w:val="20"/>
                <w:szCs w:val="20"/>
                <w:lang w:val="es-MX"/>
              </w:rPr>
              <w:drawing>
                <wp:inline distT="0" distB="0" distL="0" distR="0" wp14:anchorId="0339F33E" wp14:editId="368D777E">
                  <wp:extent cx="742950" cy="768220"/>
                  <wp:effectExtent l="0" t="0" r="0" b="0"/>
                  <wp:docPr id="1207242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42117" name=""/>
                          <pic:cNvPicPr/>
                        </pic:nvPicPr>
                        <pic:blipFill>
                          <a:blip r:embed="rId106"/>
                          <a:stretch>
                            <a:fillRect/>
                          </a:stretch>
                        </pic:blipFill>
                        <pic:spPr>
                          <a:xfrm>
                            <a:off x="0" y="0"/>
                            <a:ext cx="751867" cy="777440"/>
                          </a:xfrm>
                          <a:prstGeom prst="rect">
                            <a:avLst/>
                          </a:prstGeom>
                        </pic:spPr>
                      </pic:pic>
                    </a:graphicData>
                  </a:graphic>
                </wp:inline>
              </w:drawing>
            </w:r>
          </w:p>
          <w:p w14:paraId="53F36340" w14:textId="730789AF" w:rsidR="00765D5F" w:rsidRPr="00BF1FF0" w:rsidRDefault="00765D5F" w:rsidP="00905A6B">
            <w:pPr>
              <w:rPr>
                <w:sz w:val="20"/>
                <w:szCs w:val="20"/>
                <w:lang w:val="es-MX"/>
              </w:rPr>
            </w:pPr>
          </w:p>
        </w:tc>
      </w:tr>
    </w:tbl>
    <w:p w14:paraId="346A6829" w14:textId="77777777" w:rsidR="004A3419" w:rsidRPr="00BF1FF0" w:rsidRDefault="004A3419" w:rsidP="00BF1FF0">
      <w:pPr>
        <w:spacing w:before="240"/>
        <w:rPr>
          <w:sz w:val="20"/>
          <w:szCs w:val="20"/>
          <w:lang w:val="es-MX"/>
        </w:rPr>
      </w:pPr>
      <w:r w:rsidRPr="00BF1FF0">
        <w:rPr>
          <w:sz w:val="20"/>
          <w:szCs w:val="20"/>
          <w:lang w:val="es-MX"/>
        </w:rPr>
        <w:t>La capacidad de interpretar resultados es una habilidad fundamental en la gestión de contenido digital, ya que permite optimizar la estrategia y mejorar el desempeño de las publicaciones.</w:t>
      </w:r>
    </w:p>
    <w:p w14:paraId="712AC7DB" w14:textId="77777777" w:rsidR="004A3419" w:rsidRPr="00BF1FF0" w:rsidRDefault="004A3419" w:rsidP="00BF1FF0">
      <w:pPr>
        <w:spacing w:before="240"/>
        <w:rPr>
          <w:b/>
          <w:bCs/>
          <w:sz w:val="20"/>
          <w:szCs w:val="20"/>
          <w:lang w:val="es-MX"/>
        </w:rPr>
      </w:pPr>
      <w:r w:rsidRPr="00BF1FF0">
        <w:rPr>
          <w:b/>
          <w:bCs/>
          <w:sz w:val="20"/>
          <w:szCs w:val="20"/>
          <w:lang w:val="es-MX"/>
        </w:rPr>
        <w:t>3.6.1. Ejemplo aplicado de toma de decisiones</w:t>
      </w:r>
    </w:p>
    <w:p w14:paraId="4CFACAAB" w14:textId="77777777" w:rsidR="00C63177" w:rsidRPr="00C63177" w:rsidRDefault="00C63177" w:rsidP="00C63177">
      <w:pPr>
        <w:spacing w:before="240"/>
        <w:rPr>
          <w:sz w:val="20"/>
          <w:szCs w:val="20"/>
          <w:lang w:val="es-MX"/>
        </w:rPr>
      </w:pPr>
      <w:r w:rsidRPr="00C63177">
        <w:rPr>
          <w:sz w:val="20"/>
          <w:szCs w:val="20"/>
          <w:lang w:val="es-MX"/>
        </w:rPr>
        <w:t>Para comprender mejor la interpretación de resultados, se presenta el siguiente caso práctico relacionado con la evaluación de contenido en redes sociales.</w:t>
      </w:r>
    </w:p>
    <w:p w14:paraId="4C3DE3E7" w14:textId="3F1BA3ED" w:rsidR="00C63177" w:rsidRPr="00C63177" w:rsidRDefault="009176FF" w:rsidP="00C63177">
      <w:pPr>
        <w:spacing w:before="240"/>
        <w:rPr>
          <w:sz w:val="20"/>
          <w:szCs w:val="20"/>
          <w:lang w:val="es-MX"/>
        </w:rPr>
      </w:pPr>
      <w:r>
        <w:rPr>
          <w:b/>
          <w:bCs/>
          <w:sz w:val="20"/>
          <w:szCs w:val="20"/>
          <w:lang w:val="es-MX"/>
        </w:rPr>
        <w:t xml:space="preserve">3.6.1.1. </w:t>
      </w:r>
      <w:r w:rsidR="00C63177" w:rsidRPr="00C63177">
        <w:rPr>
          <w:b/>
          <w:bCs/>
          <w:sz w:val="20"/>
          <w:szCs w:val="20"/>
          <w:lang w:val="es-MX"/>
        </w:rPr>
        <w:t>Caso: publicación de producto en Instagram</w:t>
      </w:r>
    </w:p>
    <w:p w14:paraId="7D5CF054" w14:textId="77777777" w:rsidR="00C63177" w:rsidRDefault="00C63177" w:rsidP="00C63177">
      <w:pPr>
        <w:spacing w:before="240"/>
        <w:rPr>
          <w:sz w:val="20"/>
          <w:szCs w:val="20"/>
          <w:lang w:val="es-MX"/>
        </w:rPr>
      </w:pPr>
      <w:r w:rsidRPr="00C63177">
        <w:rPr>
          <w:sz w:val="20"/>
          <w:szCs w:val="20"/>
          <w:lang w:val="es-MX"/>
        </w:rPr>
        <w:t>A continuación, se presentan los resultados obtenidos:</w:t>
      </w:r>
    </w:p>
    <w:p w14:paraId="3B0AA7D1" w14:textId="563F3A19" w:rsidR="009176FF" w:rsidRPr="00C63177" w:rsidRDefault="00A52642" w:rsidP="00C63177">
      <w:pPr>
        <w:spacing w:before="240"/>
        <w:rPr>
          <w:sz w:val="20"/>
          <w:szCs w:val="20"/>
          <w:lang w:val="es-MX"/>
        </w:rPr>
      </w:pPr>
      <w:r w:rsidRPr="00A52642">
        <w:rPr>
          <w:b/>
          <w:bCs/>
          <w:sz w:val="20"/>
          <w:szCs w:val="20"/>
          <w:lang w:val="es-MX"/>
        </w:rPr>
        <w:t xml:space="preserve">Tabla 2. </w:t>
      </w:r>
      <w:r w:rsidRPr="00A52642">
        <w:rPr>
          <w:sz w:val="20"/>
          <w:szCs w:val="20"/>
        </w:rPr>
        <w:t>métricas básicas de rendimiento en redes sociales</w:t>
      </w:r>
    </w:p>
    <w:tbl>
      <w:tblPr>
        <w:tblStyle w:val="Tablaconcuadrcula"/>
        <w:tblW w:w="0" w:type="auto"/>
        <w:tblLook w:val="04A0" w:firstRow="1" w:lastRow="0" w:firstColumn="1" w:lastColumn="0" w:noHBand="0" w:noVBand="1"/>
      </w:tblPr>
      <w:tblGrid>
        <w:gridCol w:w="1417"/>
        <w:gridCol w:w="2362"/>
      </w:tblGrid>
      <w:tr w:rsidR="00C63177" w:rsidRPr="00C63177" w14:paraId="0AB0E999" w14:textId="77777777" w:rsidTr="00A52642">
        <w:tc>
          <w:tcPr>
            <w:tcW w:w="0" w:type="auto"/>
            <w:shd w:val="clear" w:color="auto" w:fill="DBE5F1" w:themeFill="accent1" w:themeFillTint="33"/>
            <w:hideMark/>
          </w:tcPr>
          <w:p w14:paraId="717CB76E" w14:textId="77777777" w:rsidR="00C63177" w:rsidRPr="00C63177" w:rsidRDefault="00C63177" w:rsidP="00C63177">
            <w:pPr>
              <w:spacing w:line="276" w:lineRule="auto"/>
              <w:rPr>
                <w:b/>
                <w:bCs/>
                <w:sz w:val="20"/>
                <w:szCs w:val="20"/>
                <w:lang w:val="es-MX"/>
              </w:rPr>
            </w:pPr>
            <w:r w:rsidRPr="00C63177">
              <w:rPr>
                <w:b/>
                <w:bCs/>
                <w:sz w:val="20"/>
                <w:szCs w:val="20"/>
                <w:lang w:val="es-MX"/>
              </w:rPr>
              <w:t>Métrica</w:t>
            </w:r>
          </w:p>
        </w:tc>
        <w:tc>
          <w:tcPr>
            <w:tcW w:w="0" w:type="auto"/>
            <w:shd w:val="clear" w:color="auto" w:fill="DBE5F1" w:themeFill="accent1" w:themeFillTint="33"/>
            <w:hideMark/>
          </w:tcPr>
          <w:p w14:paraId="5895ECF9" w14:textId="77777777" w:rsidR="00C63177" w:rsidRPr="00C63177" w:rsidRDefault="00C63177" w:rsidP="00C63177">
            <w:pPr>
              <w:spacing w:line="276" w:lineRule="auto"/>
              <w:rPr>
                <w:b/>
                <w:bCs/>
                <w:sz w:val="20"/>
                <w:szCs w:val="20"/>
                <w:lang w:val="es-MX"/>
              </w:rPr>
            </w:pPr>
            <w:r w:rsidRPr="00C63177">
              <w:rPr>
                <w:b/>
                <w:bCs/>
                <w:sz w:val="20"/>
                <w:szCs w:val="20"/>
                <w:lang w:val="es-MX"/>
              </w:rPr>
              <w:t>Resultado</w:t>
            </w:r>
          </w:p>
        </w:tc>
      </w:tr>
      <w:tr w:rsidR="00C63177" w:rsidRPr="00C63177" w14:paraId="314EE402" w14:textId="77777777" w:rsidTr="00C63177">
        <w:tc>
          <w:tcPr>
            <w:tcW w:w="0" w:type="auto"/>
            <w:hideMark/>
          </w:tcPr>
          <w:p w14:paraId="3FFE3D97" w14:textId="77777777" w:rsidR="00C63177" w:rsidRPr="00C63177" w:rsidRDefault="00C63177" w:rsidP="00C63177">
            <w:pPr>
              <w:spacing w:line="276" w:lineRule="auto"/>
              <w:rPr>
                <w:sz w:val="20"/>
                <w:szCs w:val="20"/>
                <w:lang w:val="es-MX"/>
              </w:rPr>
            </w:pPr>
            <w:r w:rsidRPr="00C63177">
              <w:rPr>
                <w:b/>
                <w:bCs/>
                <w:sz w:val="20"/>
                <w:szCs w:val="20"/>
                <w:lang w:val="es-MX"/>
              </w:rPr>
              <w:t>Alcance</w:t>
            </w:r>
          </w:p>
        </w:tc>
        <w:tc>
          <w:tcPr>
            <w:tcW w:w="0" w:type="auto"/>
            <w:hideMark/>
          </w:tcPr>
          <w:p w14:paraId="178DADBD" w14:textId="77777777" w:rsidR="00C63177" w:rsidRPr="00C63177" w:rsidRDefault="00C63177" w:rsidP="00C63177">
            <w:pPr>
              <w:spacing w:line="276" w:lineRule="auto"/>
              <w:rPr>
                <w:sz w:val="20"/>
                <w:szCs w:val="20"/>
                <w:lang w:val="es-MX"/>
              </w:rPr>
            </w:pPr>
            <w:r w:rsidRPr="00C63177">
              <w:rPr>
                <w:sz w:val="20"/>
                <w:szCs w:val="20"/>
                <w:lang w:val="es-MX"/>
              </w:rPr>
              <w:t>5.000 personas</w:t>
            </w:r>
          </w:p>
        </w:tc>
      </w:tr>
      <w:tr w:rsidR="00C63177" w:rsidRPr="00C63177" w14:paraId="4F444C77" w14:textId="77777777" w:rsidTr="00C63177">
        <w:tc>
          <w:tcPr>
            <w:tcW w:w="0" w:type="auto"/>
            <w:hideMark/>
          </w:tcPr>
          <w:p w14:paraId="3A8DEAFB" w14:textId="77777777" w:rsidR="00C63177" w:rsidRPr="00C63177" w:rsidRDefault="00C63177" w:rsidP="00C63177">
            <w:pPr>
              <w:spacing w:line="276" w:lineRule="auto"/>
              <w:rPr>
                <w:sz w:val="20"/>
                <w:szCs w:val="20"/>
                <w:lang w:val="es-MX"/>
              </w:rPr>
            </w:pPr>
            <w:r w:rsidRPr="00C63177">
              <w:rPr>
                <w:b/>
                <w:bCs/>
                <w:sz w:val="20"/>
                <w:szCs w:val="20"/>
                <w:lang w:val="es-MX"/>
              </w:rPr>
              <w:t>Interacción</w:t>
            </w:r>
          </w:p>
        </w:tc>
        <w:tc>
          <w:tcPr>
            <w:tcW w:w="0" w:type="auto"/>
            <w:hideMark/>
          </w:tcPr>
          <w:p w14:paraId="717C793F" w14:textId="77777777" w:rsidR="00C63177" w:rsidRPr="00C63177" w:rsidRDefault="00C63177" w:rsidP="00C63177">
            <w:pPr>
              <w:spacing w:line="276" w:lineRule="auto"/>
              <w:rPr>
                <w:sz w:val="20"/>
                <w:szCs w:val="20"/>
                <w:lang w:val="es-MX"/>
              </w:rPr>
            </w:pPr>
            <w:r w:rsidRPr="00C63177">
              <w:rPr>
                <w:sz w:val="20"/>
                <w:szCs w:val="20"/>
                <w:lang w:val="es-MX"/>
              </w:rPr>
              <w:t xml:space="preserve">50 </w:t>
            </w:r>
            <w:r w:rsidRPr="00C63177">
              <w:rPr>
                <w:i/>
                <w:iCs/>
                <w:sz w:val="20"/>
                <w:szCs w:val="20"/>
                <w:lang w:val="es-MX"/>
              </w:rPr>
              <w:t>likes</w:t>
            </w:r>
            <w:r w:rsidRPr="00C63177">
              <w:rPr>
                <w:sz w:val="20"/>
                <w:szCs w:val="20"/>
                <w:lang w:val="es-MX"/>
              </w:rPr>
              <w:t xml:space="preserve"> y 2 comentarios</w:t>
            </w:r>
          </w:p>
        </w:tc>
      </w:tr>
      <w:tr w:rsidR="00C63177" w:rsidRPr="00C63177" w14:paraId="118D7699" w14:textId="77777777" w:rsidTr="00C63177">
        <w:tc>
          <w:tcPr>
            <w:tcW w:w="0" w:type="auto"/>
            <w:hideMark/>
          </w:tcPr>
          <w:p w14:paraId="0A363E56" w14:textId="77777777" w:rsidR="00C63177" w:rsidRPr="00C63177" w:rsidRDefault="00C63177" w:rsidP="00C63177">
            <w:pPr>
              <w:spacing w:line="276" w:lineRule="auto"/>
              <w:rPr>
                <w:sz w:val="20"/>
                <w:szCs w:val="20"/>
                <w:lang w:val="es-MX"/>
              </w:rPr>
            </w:pPr>
            <w:r w:rsidRPr="00C63177">
              <w:rPr>
                <w:b/>
                <w:bCs/>
                <w:sz w:val="20"/>
                <w:szCs w:val="20"/>
                <w:lang w:val="es-MX"/>
              </w:rPr>
              <w:t>Engagement</w:t>
            </w:r>
          </w:p>
        </w:tc>
        <w:tc>
          <w:tcPr>
            <w:tcW w:w="0" w:type="auto"/>
            <w:hideMark/>
          </w:tcPr>
          <w:p w14:paraId="5E021932" w14:textId="77777777" w:rsidR="00C63177" w:rsidRPr="00C63177" w:rsidRDefault="00C63177" w:rsidP="00C63177">
            <w:pPr>
              <w:spacing w:line="276" w:lineRule="auto"/>
              <w:rPr>
                <w:sz w:val="20"/>
                <w:szCs w:val="20"/>
                <w:lang w:val="es-MX"/>
              </w:rPr>
            </w:pPr>
            <w:r w:rsidRPr="00C63177">
              <w:rPr>
                <w:sz w:val="20"/>
                <w:szCs w:val="20"/>
                <w:lang w:val="es-MX"/>
              </w:rPr>
              <w:t>Bajo</w:t>
            </w:r>
          </w:p>
        </w:tc>
      </w:tr>
    </w:tbl>
    <w:p w14:paraId="034CD1AB" w14:textId="77777777" w:rsidR="00C63177" w:rsidRDefault="00C63177" w:rsidP="00C63177">
      <w:pPr>
        <w:spacing w:before="240"/>
        <w:rPr>
          <w:sz w:val="20"/>
          <w:szCs w:val="20"/>
          <w:lang w:val="es-MX"/>
        </w:rPr>
      </w:pPr>
      <w:r w:rsidRPr="00C63177">
        <w:rPr>
          <w:sz w:val="20"/>
          <w:szCs w:val="20"/>
          <w:lang w:val="es-MX"/>
        </w:rPr>
        <w:t>Aunque la publicación tuvo buen alcance, la interacción fue baja, lo que indica que el contenido no generó suficiente interés en la audiencia. Esto puede relacionarse con factores como mensaje poco atractivo, ausencia de incentivo para participar o formato poco dinámico.</w:t>
      </w:r>
    </w:p>
    <w:p w14:paraId="32AB86A3" w14:textId="77777777" w:rsidR="00A52642" w:rsidRPr="00C63177" w:rsidRDefault="00A52642" w:rsidP="00C63177">
      <w:pPr>
        <w:spacing w:before="240"/>
        <w:rPr>
          <w:sz w:val="20"/>
          <w:szCs w:val="20"/>
          <w:lang w:val="es-MX"/>
        </w:rPr>
      </w:pPr>
    </w:p>
    <w:tbl>
      <w:tblPr>
        <w:tblStyle w:val="Tablaconcuadrcula"/>
        <w:tblW w:w="0" w:type="auto"/>
        <w:tblLook w:val="04A0" w:firstRow="1" w:lastRow="0" w:firstColumn="1" w:lastColumn="0" w:noHBand="0" w:noVBand="1"/>
      </w:tblPr>
      <w:tblGrid>
        <w:gridCol w:w="3823"/>
        <w:gridCol w:w="6139"/>
      </w:tblGrid>
      <w:tr w:rsidR="00A52642" w14:paraId="13A064AB" w14:textId="77777777" w:rsidTr="00A52642">
        <w:tc>
          <w:tcPr>
            <w:tcW w:w="3823" w:type="dxa"/>
          </w:tcPr>
          <w:p w14:paraId="7C0ACFDB" w14:textId="77777777" w:rsidR="00A52642" w:rsidRDefault="00F029DD" w:rsidP="00A52642">
            <w:pPr>
              <w:rPr>
                <w:sz w:val="20"/>
                <w:szCs w:val="20"/>
                <w:lang w:val="es-MX"/>
              </w:rPr>
            </w:pPr>
            <w:r w:rsidRPr="00F029DD">
              <w:rPr>
                <w:sz w:val="20"/>
                <w:szCs w:val="20"/>
                <w:lang w:val="es-MX"/>
              </w:rPr>
              <w:lastRenderedPageBreak/>
              <w:drawing>
                <wp:inline distT="0" distB="0" distL="0" distR="0" wp14:anchorId="0F6DB3A2" wp14:editId="4BE1FAE8">
                  <wp:extent cx="1609725" cy="1416944"/>
                  <wp:effectExtent l="0" t="0" r="0" b="0"/>
                  <wp:docPr id="16805583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58372" name=""/>
                          <pic:cNvPicPr/>
                        </pic:nvPicPr>
                        <pic:blipFill>
                          <a:blip r:embed="rId107"/>
                          <a:stretch>
                            <a:fillRect/>
                          </a:stretch>
                        </pic:blipFill>
                        <pic:spPr>
                          <a:xfrm>
                            <a:off x="0" y="0"/>
                            <a:ext cx="1616286" cy="1422719"/>
                          </a:xfrm>
                          <a:prstGeom prst="rect">
                            <a:avLst/>
                          </a:prstGeom>
                        </pic:spPr>
                      </pic:pic>
                    </a:graphicData>
                  </a:graphic>
                </wp:inline>
              </w:drawing>
            </w:r>
          </w:p>
          <w:p w14:paraId="2BD86F20" w14:textId="7751927D" w:rsidR="00F029DD" w:rsidRDefault="00F029DD" w:rsidP="00A52642">
            <w:pPr>
              <w:rPr>
                <w:sz w:val="20"/>
                <w:szCs w:val="20"/>
                <w:lang w:val="es-MX"/>
              </w:rPr>
            </w:pPr>
          </w:p>
        </w:tc>
        <w:tc>
          <w:tcPr>
            <w:tcW w:w="6139" w:type="dxa"/>
          </w:tcPr>
          <w:p w14:paraId="396726C0" w14:textId="45466CC4" w:rsidR="00A52642" w:rsidRPr="00A52642" w:rsidRDefault="00A52642" w:rsidP="00A52642">
            <w:pPr>
              <w:spacing w:line="276" w:lineRule="auto"/>
              <w:rPr>
                <w:b/>
                <w:bCs/>
                <w:sz w:val="20"/>
                <w:szCs w:val="20"/>
                <w:lang w:val="es-MX"/>
              </w:rPr>
            </w:pPr>
            <w:r w:rsidRPr="00A52642">
              <w:rPr>
                <w:b/>
                <w:bCs/>
                <w:sz w:val="20"/>
                <w:szCs w:val="20"/>
                <w:lang w:val="es-MX"/>
              </w:rPr>
              <w:t>Decisiones a tomar:</w:t>
            </w:r>
          </w:p>
          <w:p w14:paraId="0FF938E4" w14:textId="77777777" w:rsidR="00A52642" w:rsidRPr="00C63177" w:rsidRDefault="00A52642" w:rsidP="00A52642">
            <w:pPr>
              <w:numPr>
                <w:ilvl w:val="0"/>
                <w:numId w:val="71"/>
              </w:numPr>
              <w:spacing w:line="276" w:lineRule="auto"/>
              <w:rPr>
                <w:sz w:val="20"/>
                <w:szCs w:val="20"/>
                <w:lang w:val="es-MX"/>
              </w:rPr>
            </w:pPr>
            <w:r w:rsidRPr="00C63177">
              <w:rPr>
                <w:sz w:val="20"/>
                <w:szCs w:val="20"/>
                <w:lang w:val="es-MX"/>
              </w:rPr>
              <w:t xml:space="preserve">Ajustar el mensaje para hacerlo más atractivo. </w:t>
            </w:r>
          </w:p>
          <w:p w14:paraId="67082F2F" w14:textId="77777777" w:rsidR="00A52642" w:rsidRPr="00C63177" w:rsidRDefault="00A52642" w:rsidP="00A52642">
            <w:pPr>
              <w:numPr>
                <w:ilvl w:val="0"/>
                <w:numId w:val="71"/>
              </w:numPr>
              <w:spacing w:line="276" w:lineRule="auto"/>
              <w:rPr>
                <w:sz w:val="20"/>
                <w:szCs w:val="20"/>
                <w:lang w:val="es-MX"/>
              </w:rPr>
            </w:pPr>
            <w:r w:rsidRPr="00C63177">
              <w:rPr>
                <w:sz w:val="20"/>
                <w:szCs w:val="20"/>
                <w:lang w:val="es-MX"/>
              </w:rPr>
              <w:t xml:space="preserve">Incluir un llamado a la acción (CTA). </w:t>
            </w:r>
          </w:p>
          <w:p w14:paraId="40070C4B" w14:textId="77777777" w:rsidR="00A52642" w:rsidRPr="00C63177" w:rsidRDefault="00A52642" w:rsidP="00A52642">
            <w:pPr>
              <w:numPr>
                <w:ilvl w:val="0"/>
                <w:numId w:val="71"/>
              </w:numPr>
              <w:spacing w:line="276" w:lineRule="auto"/>
              <w:rPr>
                <w:sz w:val="20"/>
                <w:szCs w:val="20"/>
                <w:lang w:val="es-MX"/>
              </w:rPr>
            </w:pPr>
            <w:r w:rsidRPr="00C63177">
              <w:rPr>
                <w:sz w:val="20"/>
                <w:szCs w:val="20"/>
                <w:lang w:val="es-MX"/>
              </w:rPr>
              <w:t xml:space="preserve">Mejorar la calidad visual. </w:t>
            </w:r>
          </w:p>
          <w:p w14:paraId="696F7A80" w14:textId="77777777" w:rsidR="00A52642" w:rsidRPr="00C63177" w:rsidRDefault="00A52642" w:rsidP="00A52642">
            <w:pPr>
              <w:numPr>
                <w:ilvl w:val="0"/>
                <w:numId w:val="71"/>
              </w:numPr>
              <w:spacing w:line="276" w:lineRule="auto"/>
              <w:rPr>
                <w:sz w:val="20"/>
                <w:szCs w:val="20"/>
                <w:lang w:val="es-MX"/>
              </w:rPr>
            </w:pPr>
            <w:r w:rsidRPr="00C63177">
              <w:rPr>
                <w:sz w:val="20"/>
                <w:szCs w:val="20"/>
                <w:lang w:val="es-MX"/>
              </w:rPr>
              <w:t xml:space="preserve">Cambiar el formato y utilizar video en lugar de imagen. </w:t>
            </w:r>
          </w:p>
          <w:p w14:paraId="74BB77DC" w14:textId="77777777" w:rsidR="00A52642" w:rsidRPr="00A52642" w:rsidRDefault="00A52642" w:rsidP="00A52642">
            <w:pPr>
              <w:spacing w:line="276" w:lineRule="auto"/>
              <w:rPr>
                <w:b/>
                <w:bCs/>
                <w:sz w:val="20"/>
                <w:szCs w:val="20"/>
                <w:lang w:val="es-MX"/>
              </w:rPr>
            </w:pPr>
            <w:r w:rsidRPr="00A52642">
              <w:rPr>
                <w:b/>
                <w:bCs/>
                <w:sz w:val="20"/>
                <w:szCs w:val="20"/>
                <w:lang w:val="es-MX"/>
              </w:rPr>
              <w:t>Conclusión</w:t>
            </w:r>
          </w:p>
          <w:p w14:paraId="292BE296" w14:textId="56F21A52" w:rsidR="00A52642" w:rsidRDefault="00A52642" w:rsidP="00A52642">
            <w:pPr>
              <w:rPr>
                <w:sz w:val="20"/>
                <w:szCs w:val="20"/>
                <w:lang w:val="es-MX"/>
              </w:rPr>
            </w:pPr>
            <w:r w:rsidRPr="00C63177">
              <w:rPr>
                <w:sz w:val="20"/>
                <w:szCs w:val="20"/>
                <w:lang w:val="es-MX"/>
              </w:rPr>
              <w:t>La interpretación de resultados permite identificar fallas y aplicar mejoras estratégicas en futuras publicaciones.</w:t>
            </w:r>
          </w:p>
        </w:tc>
      </w:tr>
    </w:tbl>
    <w:p w14:paraId="7C308541" w14:textId="219F55B6" w:rsidR="004A3419" w:rsidRPr="00BF1FF0" w:rsidRDefault="004A3419" w:rsidP="00BF1FF0">
      <w:pPr>
        <w:spacing w:before="240"/>
        <w:rPr>
          <w:b/>
          <w:bCs/>
          <w:sz w:val="20"/>
          <w:szCs w:val="20"/>
          <w:lang w:val="es-MX"/>
        </w:rPr>
      </w:pPr>
      <w:r w:rsidRPr="00BF1FF0">
        <w:rPr>
          <w:b/>
          <w:bCs/>
          <w:sz w:val="20"/>
          <w:szCs w:val="20"/>
          <w:lang w:val="es-MX"/>
        </w:rPr>
        <w:t>3.6.2. Importancia de la toma de decisiones basada en datos</w:t>
      </w:r>
    </w:p>
    <w:p w14:paraId="5E6220BA" w14:textId="01B7BF02" w:rsidR="004A3419" w:rsidRPr="00BF1FF0" w:rsidRDefault="004A3419" w:rsidP="00BF1FF0">
      <w:pPr>
        <w:spacing w:before="240"/>
        <w:rPr>
          <w:sz w:val="20"/>
          <w:szCs w:val="20"/>
          <w:lang w:val="es-MX"/>
        </w:rPr>
      </w:pPr>
      <w:r w:rsidRPr="00BF1FF0">
        <w:rPr>
          <w:sz w:val="20"/>
          <w:szCs w:val="20"/>
          <w:lang w:val="es-MX"/>
        </w:rPr>
        <w:t>La toma de decisiones en redes sociales debe basarse en datos obtenidos a partir de métricas y no en suposiciones. Esto permite reducir errores, mejorar la efectividad del contenido y optimizar la estrategia digital.</w:t>
      </w:r>
      <w:r w:rsidR="00A52642">
        <w:rPr>
          <w:sz w:val="20"/>
          <w:szCs w:val="20"/>
          <w:lang w:val="es-MX"/>
        </w:rPr>
        <w:t xml:space="preserve"> </w:t>
      </w:r>
      <w:r w:rsidRPr="00BF1FF0">
        <w:rPr>
          <w:sz w:val="20"/>
          <w:szCs w:val="20"/>
          <w:lang w:val="es-MX"/>
        </w:rPr>
        <w:t>Las decisiones basadas en datos permiten:</w:t>
      </w:r>
    </w:p>
    <w:p w14:paraId="3A6F9628" w14:textId="639FF790" w:rsidR="004A3419" w:rsidRPr="00BF1FF0" w:rsidRDefault="00327363" w:rsidP="00A52642">
      <w:pPr>
        <w:spacing w:before="240"/>
        <w:rPr>
          <w:sz w:val="20"/>
          <w:szCs w:val="20"/>
          <w:lang w:val="es-MX"/>
        </w:rPr>
      </w:pPr>
      <w:r w:rsidRPr="00327363">
        <w:rPr>
          <w:noProof/>
          <w:sz w:val="20"/>
          <w:szCs w:val="20"/>
        </w:rPr>
        <w:drawing>
          <wp:inline distT="0" distB="0" distL="0" distR="0" wp14:anchorId="0AE948A0" wp14:editId="2AF48071">
            <wp:extent cx="6332220" cy="943610"/>
            <wp:effectExtent l="0" t="0" r="11430" b="0"/>
            <wp:docPr id="919456508" name="Diagram 1">
              <a:extLst xmlns:a="http://schemas.openxmlformats.org/drawingml/2006/main">
                <a:ext uri="{FF2B5EF4-FFF2-40B4-BE49-F238E27FC236}">
                  <a16:creationId xmlns:a16="http://schemas.microsoft.com/office/drawing/2014/main" id="{48591A9A-3A0F-FB68-8E4E-BA7435B807A9}"/>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8" r:lo="rId109" r:qs="rId110" r:cs="rId111"/>
              </a:graphicData>
            </a:graphic>
          </wp:inline>
        </w:drawing>
      </w:r>
      <w:r w:rsidR="004A3419" w:rsidRPr="00BF1FF0">
        <w:rPr>
          <w:sz w:val="20"/>
          <w:szCs w:val="20"/>
          <w:lang w:val="es-MX"/>
        </w:rPr>
        <w:t xml:space="preserve"> </w:t>
      </w:r>
    </w:p>
    <w:p w14:paraId="65E051B9" w14:textId="77777777" w:rsidR="004A3419" w:rsidRPr="00BF1FF0" w:rsidRDefault="004A3419" w:rsidP="00BF1FF0">
      <w:pPr>
        <w:spacing w:before="240"/>
        <w:rPr>
          <w:sz w:val="20"/>
          <w:szCs w:val="20"/>
          <w:lang w:val="es-MX"/>
        </w:rPr>
      </w:pPr>
      <w:r w:rsidRPr="00BF1FF0">
        <w:rPr>
          <w:sz w:val="20"/>
          <w:szCs w:val="20"/>
          <w:lang w:val="es-MX"/>
        </w:rPr>
        <w:t>Trabajar con información medible fortalece la capacidad de respuesta y mejora los resultados de manera sostenida.</w:t>
      </w:r>
    </w:p>
    <w:p w14:paraId="69AC1FAA" w14:textId="77777777" w:rsidR="004A3419" w:rsidRPr="00BF1FF0" w:rsidRDefault="004A3419" w:rsidP="00BF1FF0">
      <w:pPr>
        <w:spacing w:before="240"/>
        <w:rPr>
          <w:b/>
          <w:bCs/>
          <w:sz w:val="20"/>
          <w:szCs w:val="20"/>
          <w:lang w:val="es-MX"/>
        </w:rPr>
      </w:pPr>
      <w:r w:rsidRPr="00BF1FF0">
        <w:rPr>
          <w:b/>
          <w:bCs/>
          <w:sz w:val="20"/>
          <w:szCs w:val="20"/>
          <w:lang w:val="es-MX"/>
        </w:rPr>
        <w:t>3.7. Actividad práctica</w:t>
      </w:r>
    </w:p>
    <w:p w14:paraId="0B47A776" w14:textId="77777777" w:rsidR="004A3419" w:rsidRPr="00BF1FF0" w:rsidRDefault="004A3419" w:rsidP="00BF1FF0">
      <w:pPr>
        <w:spacing w:before="240"/>
        <w:rPr>
          <w:sz w:val="20"/>
          <w:szCs w:val="20"/>
          <w:lang w:val="es-MX"/>
        </w:rPr>
      </w:pPr>
      <w:r w:rsidRPr="00BF1FF0">
        <w:rPr>
          <w:sz w:val="20"/>
          <w:szCs w:val="20"/>
          <w:lang w:val="es-MX"/>
        </w:rPr>
        <w:t>La siguiente actividad permite aplicar conceptos de evaluación del contenido digital mediante el análisis de una publicación real en redes sociales.</w:t>
      </w:r>
    </w:p>
    <w:tbl>
      <w:tblPr>
        <w:tblStyle w:val="Tablaconcuadrcula"/>
        <w:tblW w:w="0" w:type="auto"/>
        <w:tblLook w:val="04A0" w:firstRow="1" w:lastRow="0" w:firstColumn="1" w:lastColumn="0" w:noHBand="0" w:noVBand="1"/>
      </w:tblPr>
      <w:tblGrid>
        <w:gridCol w:w="3760"/>
        <w:gridCol w:w="6202"/>
      </w:tblGrid>
      <w:tr w:rsidR="00327363" w14:paraId="3821BD28" w14:textId="77777777" w:rsidTr="00327363">
        <w:tc>
          <w:tcPr>
            <w:tcW w:w="3681" w:type="dxa"/>
          </w:tcPr>
          <w:p w14:paraId="17DBFA63" w14:textId="14359E54" w:rsidR="00327363" w:rsidRDefault="005C2954" w:rsidP="00327363">
            <w:pPr>
              <w:rPr>
                <w:sz w:val="20"/>
                <w:szCs w:val="20"/>
                <w:lang w:val="es-MX"/>
              </w:rPr>
            </w:pPr>
            <w:r w:rsidRPr="005C2954">
              <w:rPr>
                <w:sz w:val="20"/>
                <w:szCs w:val="20"/>
                <w:lang w:val="es-MX"/>
              </w:rPr>
              <w:drawing>
                <wp:inline distT="0" distB="0" distL="0" distR="0" wp14:anchorId="6807CB44" wp14:editId="65B16135">
                  <wp:extent cx="2250654" cy="1304925"/>
                  <wp:effectExtent l="0" t="0" r="0" b="0"/>
                  <wp:docPr id="8127763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76358" name=""/>
                          <pic:cNvPicPr/>
                        </pic:nvPicPr>
                        <pic:blipFill>
                          <a:blip r:embed="rId113"/>
                          <a:stretch>
                            <a:fillRect/>
                          </a:stretch>
                        </pic:blipFill>
                        <pic:spPr>
                          <a:xfrm>
                            <a:off x="0" y="0"/>
                            <a:ext cx="2262624" cy="1311865"/>
                          </a:xfrm>
                          <a:prstGeom prst="rect">
                            <a:avLst/>
                          </a:prstGeom>
                        </pic:spPr>
                      </pic:pic>
                    </a:graphicData>
                  </a:graphic>
                </wp:inline>
              </w:drawing>
            </w:r>
          </w:p>
        </w:tc>
        <w:tc>
          <w:tcPr>
            <w:tcW w:w="6281" w:type="dxa"/>
          </w:tcPr>
          <w:p w14:paraId="60CF8873" w14:textId="7D681D23" w:rsidR="00327363" w:rsidRPr="00BF1FF0" w:rsidRDefault="00327363" w:rsidP="00327363">
            <w:pPr>
              <w:rPr>
                <w:sz w:val="20"/>
                <w:szCs w:val="20"/>
                <w:lang w:val="es-MX"/>
              </w:rPr>
            </w:pPr>
            <w:r w:rsidRPr="00BF1FF0">
              <w:rPr>
                <w:b/>
                <w:bCs/>
                <w:sz w:val="20"/>
                <w:szCs w:val="20"/>
                <w:lang w:val="es-MX"/>
              </w:rPr>
              <w:t>Evaluación de contenido digital</w:t>
            </w:r>
          </w:p>
          <w:p w14:paraId="14B2A089" w14:textId="77777777" w:rsidR="00327363" w:rsidRPr="00BF1FF0" w:rsidRDefault="00327363" w:rsidP="00327363">
            <w:pPr>
              <w:rPr>
                <w:sz w:val="20"/>
                <w:szCs w:val="20"/>
                <w:lang w:val="es-MX"/>
              </w:rPr>
            </w:pPr>
            <w:r w:rsidRPr="00BF1FF0">
              <w:rPr>
                <w:sz w:val="20"/>
                <w:szCs w:val="20"/>
                <w:lang w:val="es-MX"/>
              </w:rPr>
              <w:t>Seleccione una publicación de redes sociales y realice el siguiente análisis:</w:t>
            </w:r>
          </w:p>
          <w:p w14:paraId="23C56BCE" w14:textId="77777777" w:rsidR="00327363" w:rsidRPr="00BF1FF0" w:rsidRDefault="00327363" w:rsidP="00327363">
            <w:pPr>
              <w:numPr>
                <w:ilvl w:val="0"/>
                <w:numId w:val="60"/>
              </w:numPr>
              <w:rPr>
                <w:sz w:val="20"/>
                <w:szCs w:val="20"/>
                <w:lang w:val="es-MX"/>
              </w:rPr>
            </w:pPr>
            <w:r w:rsidRPr="00BF1FF0">
              <w:rPr>
                <w:sz w:val="20"/>
                <w:szCs w:val="20"/>
                <w:lang w:val="es-MX"/>
              </w:rPr>
              <w:t xml:space="preserve">Identifique las métricas principales. </w:t>
            </w:r>
          </w:p>
          <w:p w14:paraId="67C594FA" w14:textId="77777777" w:rsidR="00327363" w:rsidRPr="00BF1FF0" w:rsidRDefault="00327363" w:rsidP="00327363">
            <w:pPr>
              <w:numPr>
                <w:ilvl w:val="0"/>
                <w:numId w:val="60"/>
              </w:numPr>
              <w:rPr>
                <w:sz w:val="20"/>
                <w:szCs w:val="20"/>
                <w:lang w:val="es-MX"/>
              </w:rPr>
            </w:pPr>
            <w:r w:rsidRPr="00BF1FF0">
              <w:rPr>
                <w:sz w:val="20"/>
                <w:szCs w:val="20"/>
                <w:lang w:val="es-MX"/>
              </w:rPr>
              <w:t xml:space="preserve">Analice el alcance y la interacción. </w:t>
            </w:r>
          </w:p>
          <w:p w14:paraId="21F11E2D" w14:textId="77777777" w:rsidR="00327363" w:rsidRPr="00BF1FF0" w:rsidRDefault="00327363" w:rsidP="00327363">
            <w:pPr>
              <w:numPr>
                <w:ilvl w:val="0"/>
                <w:numId w:val="60"/>
              </w:numPr>
              <w:rPr>
                <w:sz w:val="20"/>
                <w:szCs w:val="20"/>
                <w:lang w:val="es-MX"/>
              </w:rPr>
            </w:pPr>
            <w:r w:rsidRPr="00BF1FF0">
              <w:rPr>
                <w:sz w:val="20"/>
                <w:szCs w:val="20"/>
                <w:lang w:val="es-MX"/>
              </w:rPr>
              <w:t xml:space="preserve">Determine el nivel de </w:t>
            </w:r>
            <w:r w:rsidRPr="00BF1FF0">
              <w:rPr>
                <w:i/>
                <w:iCs/>
                <w:sz w:val="20"/>
                <w:szCs w:val="20"/>
                <w:lang w:val="es-MX"/>
              </w:rPr>
              <w:t>engagement</w:t>
            </w:r>
            <w:r w:rsidRPr="00BF1FF0">
              <w:rPr>
                <w:sz w:val="20"/>
                <w:szCs w:val="20"/>
                <w:lang w:val="es-MX"/>
              </w:rPr>
              <w:t xml:space="preserve">. </w:t>
            </w:r>
          </w:p>
          <w:p w14:paraId="3A1F78A5" w14:textId="77777777" w:rsidR="00327363" w:rsidRPr="00BF1FF0" w:rsidRDefault="00327363" w:rsidP="00327363">
            <w:pPr>
              <w:numPr>
                <w:ilvl w:val="0"/>
                <w:numId w:val="60"/>
              </w:numPr>
              <w:rPr>
                <w:sz w:val="20"/>
                <w:szCs w:val="20"/>
                <w:lang w:val="es-MX"/>
              </w:rPr>
            </w:pPr>
            <w:r w:rsidRPr="00BF1FF0">
              <w:rPr>
                <w:sz w:val="20"/>
                <w:szCs w:val="20"/>
                <w:lang w:val="es-MX"/>
              </w:rPr>
              <w:t xml:space="preserve">Identifique errores y aciertos. </w:t>
            </w:r>
          </w:p>
          <w:p w14:paraId="646412AD" w14:textId="77777777" w:rsidR="00327363" w:rsidRPr="00BF1FF0" w:rsidRDefault="00327363" w:rsidP="00327363">
            <w:pPr>
              <w:numPr>
                <w:ilvl w:val="0"/>
                <w:numId w:val="60"/>
              </w:numPr>
              <w:rPr>
                <w:sz w:val="20"/>
                <w:szCs w:val="20"/>
                <w:lang w:val="es-MX"/>
              </w:rPr>
            </w:pPr>
            <w:r w:rsidRPr="00BF1FF0">
              <w:rPr>
                <w:sz w:val="20"/>
                <w:szCs w:val="20"/>
                <w:lang w:val="es-MX"/>
              </w:rPr>
              <w:t xml:space="preserve">Proponga mejoras. </w:t>
            </w:r>
          </w:p>
          <w:p w14:paraId="6E2D74A6" w14:textId="77777777" w:rsidR="00327363" w:rsidRPr="00BF1FF0" w:rsidRDefault="00327363" w:rsidP="00327363">
            <w:pPr>
              <w:rPr>
                <w:sz w:val="20"/>
                <w:szCs w:val="20"/>
                <w:lang w:val="es-MX"/>
              </w:rPr>
            </w:pPr>
            <w:r w:rsidRPr="00BF1FF0">
              <w:rPr>
                <w:b/>
                <w:bCs/>
                <w:sz w:val="20"/>
                <w:szCs w:val="20"/>
                <w:lang w:val="es-MX"/>
              </w:rPr>
              <w:t>Resultado esperado</w:t>
            </w:r>
          </w:p>
          <w:p w14:paraId="60E10388" w14:textId="77777777" w:rsidR="00327363" w:rsidRPr="00BF1FF0" w:rsidRDefault="00327363" w:rsidP="00327363">
            <w:pPr>
              <w:rPr>
                <w:sz w:val="20"/>
                <w:szCs w:val="20"/>
                <w:lang w:val="es-MX"/>
              </w:rPr>
            </w:pPr>
            <w:r w:rsidRPr="00BF1FF0">
              <w:rPr>
                <w:sz w:val="20"/>
                <w:szCs w:val="20"/>
                <w:lang w:val="es-MX"/>
              </w:rPr>
              <w:t>El aprendiz debe demostrar capacidad para analizar resultados y tomar decisiones basadas en datos.</w:t>
            </w:r>
          </w:p>
          <w:p w14:paraId="6D2178BC" w14:textId="77777777" w:rsidR="00327363" w:rsidRDefault="00327363" w:rsidP="00327363">
            <w:pPr>
              <w:rPr>
                <w:sz w:val="20"/>
                <w:szCs w:val="20"/>
                <w:lang w:val="es-MX"/>
              </w:rPr>
            </w:pPr>
          </w:p>
        </w:tc>
      </w:tr>
    </w:tbl>
    <w:p w14:paraId="0380F510" w14:textId="36172654" w:rsidR="00EB32B0" w:rsidRPr="00327363" w:rsidRDefault="00BD3420" w:rsidP="00BF1FF0">
      <w:pPr>
        <w:pStyle w:val="Ttulo1"/>
        <w:numPr>
          <w:ilvl w:val="0"/>
          <w:numId w:val="70"/>
        </w:numPr>
        <w:spacing w:before="240"/>
        <w:rPr>
          <w:sz w:val="20"/>
          <w:szCs w:val="20"/>
        </w:rPr>
      </w:pPr>
      <w:bookmarkStart w:id="12" w:name="_Toc227759062"/>
      <w:r w:rsidRPr="00BF1FF0">
        <w:rPr>
          <w:sz w:val="20"/>
          <w:szCs w:val="20"/>
        </w:rPr>
        <w:t>Ajuste y optimización del contenido digital</w:t>
      </w:r>
      <w:bookmarkEnd w:id="12"/>
    </w:p>
    <w:p w14:paraId="22A94786" w14:textId="77777777" w:rsidR="00A35885" w:rsidRPr="00BF1FF0" w:rsidRDefault="00A35885" w:rsidP="00BF1FF0">
      <w:pPr>
        <w:spacing w:before="240"/>
        <w:rPr>
          <w:sz w:val="20"/>
          <w:szCs w:val="20"/>
          <w:lang w:val="es-MX"/>
        </w:rPr>
      </w:pPr>
      <w:r w:rsidRPr="00BF1FF0">
        <w:rPr>
          <w:sz w:val="20"/>
          <w:szCs w:val="20"/>
          <w:lang w:val="es-MX"/>
        </w:rPr>
        <w:t>El ajuste y la optimización del contenido digital corresponden a la etapa en la que se aplican mejoras a las publicaciones en redes sociales, con base en los resultados obtenidos previamente. Su propósito es aumentar la efectividad del contenido y fortalecer el cumplimiento de los objetivos de comunicación.</w:t>
      </w:r>
    </w:p>
    <w:p w14:paraId="5329B65F" w14:textId="77777777" w:rsidR="00A35885" w:rsidRPr="00BF1FF0" w:rsidRDefault="00A35885" w:rsidP="00BF1FF0">
      <w:pPr>
        <w:spacing w:before="240"/>
        <w:rPr>
          <w:sz w:val="20"/>
          <w:szCs w:val="20"/>
          <w:lang w:val="es-MX"/>
        </w:rPr>
      </w:pPr>
      <w:r w:rsidRPr="00BF1FF0">
        <w:rPr>
          <w:sz w:val="20"/>
          <w:szCs w:val="20"/>
          <w:lang w:val="es-MX"/>
        </w:rPr>
        <w:t>Este proceso permite corregir errores, aprovechar aciertos y adaptar las publicaciones a las necesidades del público y a las dinámicas de cada plataforma digital.</w:t>
      </w:r>
    </w:p>
    <w:p w14:paraId="02463A6D" w14:textId="77777777" w:rsidR="00A35885" w:rsidRPr="00BF1FF0" w:rsidRDefault="00A35885" w:rsidP="00BF1FF0">
      <w:pPr>
        <w:spacing w:before="240"/>
        <w:rPr>
          <w:b/>
          <w:bCs/>
          <w:sz w:val="20"/>
          <w:szCs w:val="20"/>
          <w:lang w:val="es-MX"/>
        </w:rPr>
      </w:pPr>
      <w:r w:rsidRPr="00BF1FF0">
        <w:rPr>
          <w:b/>
          <w:bCs/>
          <w:sz w:val="20"/>
          <w:szCs w:val="20"/>
          <w:lang w:val="es-MX"/>
        </w:rPr>
        <w:lastRenderedPageBreak/>
        <w:t>4.1. Concepto de optimización de contenido</w:t>
      </w:r>
    </w:p>
    <w:p w14:paraId="2AD6664E" w14:textId="326FC30D" w:rsidR="00327363" w:rsidRDefault="00A35885" w:rsidP="00BF1FF0">
      <w:pPr>
        <w:spacing w:before="240"/>
        <w:rPr>
          <w:sz w:val="20"/>
          <w:szCs w:val="20"/>
          <w:lang w:val="es-MX"/>
        </w:rPr>
      </w:pPr>
      <w:r w:rsidRPr="00BF1FF0">
        <w:rPr>
          <w:sz w:val="20"/>
          <w:szCs w:val="20"/>
          <w:lang w:val="es-MX"/>
        </w:rPr>
        <w:t xml:space="preserve">La </w:t>
      </w:r>
      <w:r w:rsidRPr="00BF1FF0">
        <w:rPr>
          <w:b/>
          <w:bCs/>
          <w:sz w:val="20"/>
          <w:szCs w:val="20"/>
          <w:lang w:val="es-MX"/>
        </w:rPr>
        <w:t>optimización del contenido digital</w:t>
      </w:r>
      <w:r w:rsidRPr="00BF1FF0">
        <w:rPr>
          <w:sz w:val="20"/>
          <w:szCs w:val="20"/>
          <w:lang w:val="es-MX"/>
        </w:rPr>
        <w:t xml:space="preserve"> es un proceso estratégico y sistemático que consiste en analizar, ajustar y mejorar las publicaciones en redes sociales para aumentar su rendimiento y lograr mejores resultados.</w:t>
      </w:r>
      <w:r w:rsidR="00327363">
        <w:rPr>
          <w:sz w:val="20"/>
          <w:szCs w:val="20"/>
          <w:lang w:val="es-MX"/>
        </w:rPr>
        <w:t xml:space="preserve"> </w:t>
      </w:r>
      <w:r w:rsidRPr="00BF1FF0">
        <w:rPr>
          <w:sz w:val="20"/>
          <w:szCs w:val="20"/>
          <w:lang w:val="es-MX"/>
        </w:rPr>
        <w:t>Este proceso se basa en la interpretación de métricas y en el análisis del comportamiento de los usuarios frente al contenido publicado.</w:t>
      </w:r>
      <w:r w:rsidR="00327363">
        <w:rPr>
          <w:sz w:val="20"/>
          <w:szCs w:val="20"/>
          <w:lang w:val="es-MX"/>
        </w:rPr>
        <w:t xml:space="preserve"> </w:t>
      </w:r>
      <w:r w:rsidRPr="00BF1FF0">
        <w:rPr>
          <w:sz w:val="20"/>
          <w:szCs w:val="20"/>
          <w:lang w:val="es-MX"/>
        </w:rPr>
        <w:t>Para optimizar una publicación, se revisan diferentes variables:</w:t>
      </w:r>
    </w:p>
    <w:p w14:paraId="2C50034B" w14:textId="77777777" w:rsidR="00327363" w:rsidRPr="00BF1FF0" w:rsidRDefault="00327363" w:rsidP="00BF1FF0">
      <w:pPr>
        <w:spacing w:before="240"/>
        <w:rPr>
          <w:sz w:val="20"/>
          <w:szCs w:val="20"/>
          <w:lang w:val="es-MX"/>
        </w:rPr>
      </w:pPr>
    </w:p>
    <w:tbl>
      <w:tblPr>
        <w:tblStyle w:val="Tablaconcuadrcula"/>
        <w:tblW w:w="0" w:type="auto"/>
        <w:tblLook w:val="04A0" w:firstRow="1" w:lastRow="0" w:firstColumn="1" w:lastColumn="0" w:noHBand="0" w:noVBand="1"/>
      </w:tblPr>
      <w:tblGrid>
        <w:gridCol w:w="2561"/>
        <w:gridCol w:w="4805"/>
        <w:gridCol w:w="2127"/>
      </w:tblGrid>
      <w:tr w:rsidR="00327363" w:rsidRPr="00BF1FF0" w14:paraId="400E3FF2" w14:textId="3B5324FE" w:rsidTr="00327363">
        <w:tc>
          <w:tcPr>
            <w:tcW w:w="9493" w:type="dxa"/>
            <w:gridSpan w:val="3"/>
            <w:shd w:val="clear" w:color="auto" w:fill="9BBB59" w:themeFill="accent3"/>
          </w:tcPr>
          <w:p w14:paraId="7FBF077A" w14:textId="34EFA2FE" w:rsidR="00327363" w:rsidRPr="00BF1FF0" w:rsidRDefault="006718D6" w:rsidP="006718D6">
            <w:pPr>
              <w:jc w:val="center"/>
              <w:rPr>
                <w:b/>
                <w:bCs/>
                <w:sz w:val="20"/>
                <w:szCs w:val="20"/>
                <w:lang w:val="es-MX"/>
              </w:rPr>
            </w:pPr>
            <w:r>
              <w:rPr>
                <w:b/>
                <w:bCs/>
                <w:sz w:val="20"/>
                <w:szCs w:val="20"/>
                <w:lang w:val="es-MX"/>
              </w:rPr>
              <w:t>TARJETAS</w:t>
            </w:r>
          </w:p>
        </w:tc>
      </w:tr>
      <w:tr w:rsidR="00327363" w:rsidRPr="00BF1FF0" w14:paraId="7FE01706" w14:textId="5E8EC00A" w:rsidTr="00411F86">
        <w:tc>
          <w:tcPr>
            <w:tcW w:w="0" w:type="auto"/>
            <w:hideMark/>
          </w:tcPr>
          <w:p w14:paraId="7DB7FB94" w14:textId="77777777" w:rsidR="00327363" w:rsidRPr="00BF1FF0" w:rsidRDefault="00327363" w:rsidP="00327363">
            <w:pPr>
              <w:spacing w:line="276" w:lineRule="auto"/>
              <w:rPr>
                <w:sz w:val="20"/>
                <w:szCs w:val="20"/>
                <w:lang w:val="es-MX"/>
              </w:rPr>
            </w:pPr>
            <w:r w:rsidRPr="00BF1FF0">
              <w:rPr>
                <w:b/>
                <w:bCs/>
                <w:sz w:val="20"/>
                <w:szCs w:val="20"/>
                <w:lang w:val="es-MX"/>
              </w:rPr>
              <w:t>Mensaje</w:t>
            </w:r>
          </w:p>
        </w:tc>
        <w:tc>
          <w:tcPr>
            <w:tcW w:w="4805" w:type="dxa"/>
            <w:hideMark/>
          </w:tcPr>
          <w:p w14:paraId="163B66B6" w14:textId="77777777" w:rsidR="00327363" w:rsidRPr="00BF1FF0" w:rsidRDefault="00327363" w:rsidP="00327363">
            <w:pPr>
              <w:spacing w:line="276" w:lineRule="auto"/>
              <w:rPr>
                <w:sz w:val="20"/>
                <w:szCs w:val="20"/>
                <w:lang w:val="es-MX"/>
              </w:rPr>
            </w:pPr>
            <w:r w:rsidRPr="00BF1FF0">
              <w:rPr>
                <w:sz w:val="20"/>
                <w:szCs w:val="20"/>
                <w:lang w:val="es-MX"/>
              </w:rPr>
              <w:t>Claridad, intención y coherencia.</w:t>
            </w:r>
          </w:p>
        </w:tc>
        <w:tc>
          <w:tcPr>
            <w:tcW w:w="2127" w:type="dxa"/>
          </w:tcPr>
          <w:p w14:paraId="256A2F0E" w14:textId="0E14039F" w:rsidR="00327363" w:rsidRPr="00BF1FF0" w:rsidRDefault="00411F86" w:rsidP="00327363">
            <w:pPr>
              <w:rPr>
                <w:sz w:val="20"/>
                <w:szCs w:val="20"/>
                <w:lang w:val="es-MX"/>
              </w:rPr>
            </w:pPr>
            <w:r w:rsidRPr="00411F86">
              <w:rPr>
                <w:noProof/>
                <w:sz w:val="20"/>
                <w:szCs w:val="20"/>
                <w:lang w:val="es-MX"/>
              </w:rPr>
              <w:drawing>
                <wp:inline distT="0" distB="0" distL="0" distR="0" wp14:anchorId="30DB9266" wp14:editId="77B4F504">
                  <wp:extent cx="807308" cy="707528"/>
                  <wp:effectExtent l="0" t="0" r="0" b="0"/>
                  <wp:docPr id="386126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26674" name=""/>
                          <pic:cNvPicPr/>
                        </pic:nvPicPr>
                        <pic:blipFill>
                          <a:blip r:embed="rId114"/>
                          <a:stretch>
                            <a:fillRect/>
                          </a:stretch>
                        </pic:blipFill>
                        <pic:spPr>
                          <a:xfrm>
                            <a:off x="0" y="0"/>
                            <a:ext cx="809097" cy="709096"/>
                          </a:xfrm>
                          <a:prstGeom prst="rect">
                            <a:avLst/>
                          </a:prstGeom>
                        </pic:spPr>
                      </pic:pic>
                    </a:graphicData>
                  </a:graphic>
                </wp:inline>
              </w:drawing>
            </w:r>
          </w:p>
        </w:tc>
      </w:tr>
      <w:tr w:rsidR="00327363" w:rsidRPr="00BF1FF0" w14:paraId="652CAB56" w14:textId="759BE361" w:rsidTr="00411F86">
        <w:tc>
          <w:tcPr>
            <w:tcW w:w="0" w:type="auto"/>
            <w:hideMark/>
          </w:tcPr>
          <w:p w14:paraId="52E04940" w14:textId="77777777" w:rsidR="00327363" w:rsidRPr="00BF1FF0" w:rsidRDefault="00327363" w:rsidP="00327363">
            <w:pPr>
              <w:spacing w:line="276" w:lineRule="auto"/>
              <w:rPr>
                <w:sz w:val="20"/>
                <w:szCs w:val="20"/>
                <w:lang w:val="es-MX"/>
              </w:rPr>
            </w:pPr>
            <w:r w:rsidRPr="00BF1FF0">
              <w:rPr>
                <w:b/>
                <w:bCs/>
                <w:sz w:val="20"/>
                <w:szCs w:val="20"/>
                <w:lang w:val="es-MX"/>
              </w:rPr>
              <w:t>Formato</w:t>
            </w:r>
          </w:p>
        </w:tc>
        <w:tc>
          <w:tcPr>
            <w:tcW w:w="4805" w:type="dxa"/>
            <w:hideMark/>
          </w:tcPr>
          <w:p w14:paraId="0166F0B3" w14:textId="77777777" w:rsidR="00327363" w:rsidRPr="00BF1FF0" w:rsidRDefault="00327363" w:rsidP="00327363">
            <w:pPr>
              <w:spacing w:line="276" w:lineRule="auto"/>
              <w:rPr>
                <w:sz w:val="20"/>
                <w:szCs w:val="20"/>
                <w:lang w:val="es-MX"/>
              </w:rPr>
            </w:pPr>
            <w:r w:rsidRPr="00BF1FF0">
              <w:rPr>
                <w:sz w:val="20"/>
                <w:szCs w:val="20"/>
                <w:lang w:val="es-MX"/>
              </w:rPr>
              <w:t>Imagen, video, carrusel o historia.</w:t>
            </w:r>
          </w:p>
        </w:tc>
        <w:tc>
          <w:tcPr>
            <w:tcW w:w="2127" w:type="dxa"/>
          </w:tcPr>
          <w:p w14:paraId="786F0263" w14:textId="6A027E2A" w:rsidR="00327363" w:rsidRPr="00BF1FF0" w:rsidRDefault="00411F86" w:rsidP="00327363">
            <w:pPr>
              <w:rPr>
                <w:sz w:val="20"/>
                <w:szCs w:val="20"/>
                <w:lang w:val="es-MX"/>
              </w:rPr>
            </w:pPr>
            <w:r w:rsidRPr="00411F86">
              <w:rPr>
                <w:noProof/>
                <w:sz w:val="20"/>
                <w:szCs w:val="20"/>
                <w:lang w:val="es-MX"/>
              </w:rPr>
              <w:drawing>
                <wp:inline distT="0" distB="0" distL="0" distR="0" wp14:anchorId="7CAF0C10" wp14:editId="5729D0CF">
                  <wp:extent cx="897925" cy="768167"/>
                  <wp:effectExtent l="0" t="0" r="0" b="0"/>
                  <wp:docPr id="1479901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01870" name=""/>
                          <pic:cNvPicPr/>
                        </pic:nvPicPr>
                        <pic:blipFill>
                          <a:blip r:embed="rId115"/>
                          <a:stretch>
                            <a:fillRect/>
                          </a:stretch>
                        </pic:blipFill>
                        <pic:spPr>
                          <a:xfrm>
                            <a:off x="0" y="0"/>
                            <a:ext cx="903350" cy="772808"/>
                          </a:xfrm>
                          <a:prstGeom prst="rect">
                            <a:avLst/>
                          </a:prstGeom>
                        </pic:spPr>
                      </pic:pic>
                    </a:graphicData>
                  </a:graphic>
                </wp:inline>
              </w:drawing>
            </w:r>
          </w:p>
        </w:tc>
      </w:tr>
      <w:tr w:rsidR="00327363" w:rsidRPr="00BF1FF0" w14:paraId="4D41B232" w14:textId="55BB7D6F" w:rsidTr="00411F86">
        <w:tc>
          <w:tcPr>
            <w:tcW w:w="0" w:type="auto"/>
            <w:hideMark/>
          </w:tcPr>
          <w:p w14:paraId="7DB5F7CD" w14:textId="77777777" w:rsidR="00327363" w:rsidRPr="00BF1FF0" w:rsidRDefault="00327363" w:rsidP="00327363">
            <w:pPr>
              <w:spacing w:line="276" w:lineRule="auto"/>
              <w:rPr>
                <w:sz w:val="20"/>
                <w:szCs w:val="20"/>
                <w:lang w:val="es-MX"/>
              </w:rPr>
            </w:pPr>
            <w:r w:rsidRPr="00BF1FF0">
              <w:rPr>
                <w:b/>
                <w:bCs/>
                <w:sz w:val="20"/>
                <w:szCs w:val="20"/>
                <w:lang w:val="es-MX"/>
              </w:rPr>
              <w:t>Diseño visual</w:t>
            </w:r>
          </w:p>
        </w:tc>
        <w:tc>
          <w:tcPr>
            <w:tcW w:w="4805" w:type="dxa"/>
            <w:hideMark/>
          </w:tcPr>
          <w:p w14:paraId="48F07EEA" w14:textId="77777777" w:rsidR="00327363" w:rsidRPr="00BF1FF0" w:rsidRDefault="00327363" w:rsidP="00327363">
            <w:pPr>
              <w:spacing w:line="276" w:lineRule="auto"/>
              <w:rPr>
                <w:sz w:val="20"/>
                <w:szCs w:val="20"/>
                <w:lang w:val="es-MX"/>
              </w:rPr>
            </w:pPr>
            <w:r w:rsidRPr="00BF1FF0">
              <w:rPr>
                <w:sz w:val="20"/>
                <w:szCs w:val="20"/>
                <w:lang w:val="es-MX"/>
              </w:rPr>
              <w:t>Colores, tipografía y composición.</w:t>
            </w:r>
          </w:p>
        </w:tc>
        <w:tc>
          <w:tcPr>
            <w:tcW w:w="2127" w:type="dxa"/>
          </w:tcPr>
          <w:p w14:paraId="14C7F3B4" w14:textId="30523E92" w:rsidR="00327363" w:rsidRPr="00BF1FF0" w:rsidRDefault="00ED77E1" w:rsidP="00327363">
            <w:pPr>
              <w:rPr>
                <w:sz w:val="20"/>
                <w:szCs w:val="20"/>
                <w:lang w:val="es-MX"/>
              </w:rPr>
            </w:pPr>
            <w:r w:rsidRPr="00ED77E1">
              <w:rPr>
                <w:noProof/>
                <w:sz w:val="20"/>
                <w:szCs w:val="20"/>
                <w:lang w:val="es-MX"/>
              </w:rPr>
              <w:drawing>
                <wp:inline distT="0" distB="0" distL="0" distR="0" wp14:anchorId="5E3740BA" wp14:editId="07C14126">
                  <wp:extent cx="823784" cy="801961"/>
                  <wp:effectExtent l="0" t="0" r="0" b="0"/>
                  <wp:docPr id="1831896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96172" name=""/>
                          <pic:cNvPicPr/>
                        </pic:nvPicPr>
                        <pic:blipFill>
                          <a:blip r:embed="rId116"/>
                          <a:stretch>
                            <a:fillRect/>
                          </a:stretch>
                        </pic:blipFill>
                        <pic:spPr>
                          <a:xfrm>
                            <a:off x="0" y="0"/>
                            <a:ext cx="829228" cy="807261"/>
                          </a:xfrm>
                          <a:prstGeom prst="rect">
                            <a:avLst/>
                          </a:prstGeom>
                        </pic:spPr>
                      </pic:pic>
                    </a:graphicData>
                  </a:graphic>
                </wp:inline>
              </w:drawing>
            </w:r>
          </w:p>
        </w:tc>
      </w:tr>
      <w:tr w:rsidR="00327363" w:rsidRPr="00BF1FF0" w14:paraId="54D7DB90" w14:textId="55DCF4D7" w:rsidTr="00411F86">
        <w:tc>
          <w:tcPr>
            <w:tcW w:w="0" w:type="auto"/>
            <w:hideMark/>
          </w:tcPr>
          <w:p w14:paraId="6C5E042C" w14:textId="77777777" w:rsidR="00327363" w:rsidRPr="00BF1FF0" w:rsidRDefault="00327363" w:rsidP="00327363">
            <w:pPr>
              <w:spacing w:line="276" w:lineRule="auto"/>
              <w:rPr>
                <w:sz w:val="20"/>
                <w:szCs w:val="20"/>
                <w:lang w:val="es-MX"/>
              </w:rPr>
            </w:pPr>
            <w:r w:rsidRPr="00BF1FF0">
              <w:rPr>
                <w:b/>
                <w:bCs/>
                <w:sz w:val="20"/>
                <w:szCs w:val="20"/>
                <w:lang w:val="es-MX"/>
              </w:rPr>
              <w:t>Momento de publicación</w:t>
            </w:r>
          </w:p>
        </w:tc>
        <w:tc>
          <w:tcPr>
            <w:tcW w:w="4805" w:type="dxa"/>
            <w:hideMark/>
          </w:tcPr>
          <w:p w14:paraId="6DD30E48" w14:textId="77777777" w:rsidR="00327363" w:rsidRPr="00BF1FF0" w:rsidRDefault="00327363" w:rsidP="00327363">
            <w:pPr>
              <w:spacing w:line="276" w:lineRule="auto"/>
              <w:rPr>
                <w:sz w:val="20"/>
                <w:szCs w:val="20"/>
                <w:lang w:val="es-MX"/>
              </w:rPr>
            </w:pPr>
            <w:r w:rsidRPr="00BF1FF0">
              <w:rPr>
                <w:sz w:val="20"/>
                <w:szCs w:val="20"/>
                <w:lang w:val="es-MX"/>
              </w:rPr>
              <w:t>Día y hora de difusión.</w:t>
            </w:r>
          </w:p>
        </w:tc>
        <w:tc>
          <w:tcPr>
            <w:tcW w:w="2127" w:type="dxa"/>
          </w:tcPr>
          <w:p w14:paraId="18A9BBA4" w14:textId="721EB588" w:rsidR="00327363" w:rsidRPr="00BF1FF0" w:rsidRDefault="00ED77E1" w:rsidP="00327363">
            <w:pPr>
              <w:rPr>
                <w:sz w:val="20"/>
                <w:szCs w:val="20"/>
                <w:lang w:val="es-MX"/>
              </w:rPr>
            </w:pPr>
            <w:r w:rsidRPr="00ED77E1">
              <w:rPr>
                <w:noProof/>
                <w:sz w:val="20"/>
                <w:szCs w:val="20"/>
                <w:lang w:val="es-MX"/>
              </w:rPr>
              <w:drawing>
                <wp:inline distT="0" distB="0" distL="0" distR="0" wp14:anchorId="1F2727EE" wp14:editId="7AEEC0EA">
                  <wp:extent cx="939114" cy="821022"/>
                  <wp:effectExtent l="0" t="0" r="0" b="0"/>
                  <wp:docPr id="1056530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30781" name=""/>
                          <pic:cNvPicPr/>
                        </pic:nvPicPr>
                        <pic:blipFill>
                          <a:blip r:embed="rId117"/>
                          <a:stretch>
                            <a:fillRect/>
                          </a:stretch>
                        </pic:blipFill>
                        <pic:spPr>
                          <a:xfrm>
                            <a:off x="0" y="0"/>
                            <a:ext cx="945300" cy="826430"/>
                          </a:xfrm>
                          <a:prstGeom prst="rect">
                            <a:avLst/>
                          </a:prstGeom>
                        </pic:spPr>
                      </pic:pic>
                    </a:graphicData>
                  </a:graphic>
                </wp:inline>
              </w:drawing>
            </w:r>
          </w:p>
        </w:tc>
      </w:tr>
      <w:tr w:rsidR="00327363" w:rsidRPr="00BF1FF0" w14:paraId="7CB2DA75" w14:textId="42904CC2" w:rsidTr="00411F86">
        <w:tc>
          <w:tcPr>
            <w:tcW w:w="0" w:type="auto"/>
            <w:hideMark/>
          </w:tcPr>
          <w:p w14:paraId="780F0371" w14:textId="77777777" w:rsidR="00327363" w:rsidRPr="00BF1FF0" w:rsidRDefault="00327363" w:rsidP="00327363">
            <w:pPr>
              <w:spacing w:line="276" w:lineRule="auto"/>
              <w:rPr>
                <w:sz w:val="20"/>
                <w:szCs w:val="20"/>
                <w:lang w:val="es-MX"/>
              </w:rPr>
            </w:pPr>
            <w:r w:rsidRPr="00BF1FF0">
              <w:rPr>
                <w:b/>
                <w:bCs/>
                <w:sz w:val="20"/>
                <w:szCs w:val="20"/>
                <w:lang w:val="es-MX"/>
              </w:rPr>
              <w:t>Interacción generada</w:t>
            </w:r>
          </w:p>
        </w:tc>
        <w:tc>
          <w:tcPr>
            <w:tcW w:w="4805" w:type="dxa"/>
            <w:hideMark/>
          </w:tcPr>
          <w:p w14:paraId="730407F9" w14:textId="77777777" w:rsidR="00327363" w:rsidRPr="00BF1FF0" w:rsidRDefault="00327363" w:rsidP="00327363">
            <w:pPr>
              <w:spacing w:line="276" w:lineRule="auto"/>
              <w:rPr>
                <w:sz w:val="20"/>
                <w:szCs w:val="20"/>
                <w:lang w:val="es-MX"/>
              </w:rPr>
            </w:pPr>
            <w:r w:rsidRPr="00BF1FF0">
              <w:rPr>
                <w:sz w:val="20"/>
                <w:szCs w:val="20"/>
                <w:lang w:val="es-MX"/>
              </w:rPr>
              <w:t>Reacciones, comentarios o clics.</w:t>
            </w:r>
          </w:p>
        </w:tc>
        <w:tc>
          <w:tcPr>
            <w:tcW w:w="2127" w:type="dxa"/>
          </w:tcPr>
          <w:p w14:paraId="34DD8193" w14:textId="314CDAEC" w:rsidR="00327363" w:rsidRPr="00BF1FF0" w:rsidRDefault="00ED77E1" w:rsidP="00327363">
            <w:pPr>
              <w:rPr>
                <w:sz w:val="20"/>
                <w:szCs w:val="20"/>
                <w:lang w:val="es-MX"/>
              </w:rPr>
            </w:pPr>
            <w:r w:rsidRPr="00ED77E1">
              <w:rPr>
                <w:noProof/>
                <w:sz w:val="20"/>
                <w:szCs w:val="20"/>
                <w:lang w:val="es-MX"/>
              </w:rPr>
              <w:drawing>
                <wp:inline distT="0" distB="0" distL="0" distR="0" wp14:anchorId="6C7760BB" wp14:editId="23249C6C">
                  <wp:extent cx="753054" cy="856736"/>
                  <wp:effectExtent l="0" t="0" r="9525" b="635"/>
                  <wp:docPr id="77421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212140" name=""/>
                          <pic:cNvPicPr/>
                        </pic:nvPicPr>
                        <pic:blipFill>
                          <a:blip r:embed="rId118"/>
                          <a:stretch>
                            <a:fillRect/>
                          </a:stretch>
                        </pic:blipFill>
                        <pic:spPr>
                          <a:xfrm>
                            <a:off x="0" y="0"/>
                            <a:ext cx="758001" cy="862364"/>
                          </a:xfrm>
                          <a:prstGeom prst="rect">
                            <a:avLst/>
                          </a:prstGeom>
                        </pic:spPr>
                      </pic:pic>
                    </a:graphicData>
                  </a:graphic>
                </wp:inline>
              </w:drawing>
            </w:r>
          </w:p>
        </w:tc>
      </w:tr>
    </w:tbl>
    <w:p w14:paraId="1C37E8F7" w14:textId="3BD4F93C" w:rsidR="00EB32B0" w:rsidRPr="00BF1FF0" w:rsidRDefault="00A35885" w:rsidP="00BF1FF0">
      <w:pPr>
        <w:spacing w:before="240"/>
        <w:rPr>
          <w:sz w:val="20"/>
          <w:szCs w:val="20"/>
          <w:lang w:val="es-MX"/>
        </w:rPr>
      </w:pPr>
      <w:r w:rsidRPr="00BF1FF0">
        <w:rPr>
          <w:sz w:val="20"/>
          <w:szCs w:val="20"/>
          <w:lang w:val="es-MX"/>
        </w:rPr>
        <w:t>A partir de este análisis, se identifican oportunidades de mejora para ajustar el contenido y obtener mejores resultados.</w:t>
      </w:r>
      <w:r w:rsidR="00327363">
        <w:rPr>
          <w:sz w:val="20"/>
          <w:szCs w:val="20"/>
          <w:lang w:val="es-MX"/>
        </w:rPr>
        <w:t xml:space="preserve"> </w:t>
      </w:r>
      <w:r w:rsidRPr="00BF1FF0">
        <w:rPr>
          <w:sz w:val="20"/>
          <w:szCs w:val="20"/>
          <w:lang w:val="es-MX"/>
        </w:rPr>
        <w:t>La optimización es un proceso continuo, ya que las tendencias digitales, el comportamiento del usuario y los algoritmos cambian constantemente.</w:t>
      </w:r>
    </w:p>
    <w:p w14:paraId="1D7902B1" w14:textId="77777777" w:rsidR="00BD3420" w:rsidRPr="00BF1FF0" w:rsidRDefault="00BD3420" w:rsidP="00F56797">
      <w:pPr>
        <w:pStyle w:val="Ttulo2"/>
        <w:numPr>
          <w:ilvl w:val="1"/>
          <w:numId w:val="70"/>
        </w:numPr>
        <w:spacing w:before="240"/>
        <w:rPr>
          <w:sz w:val="20"/>
          <w:szCs w:val="20"/>
        </w:rPr>
      </w:pPr>
      <w:bookmarkStart w:id="13" w:name="_Toc227759064"/>
      <w:r w:rsidRPr="00BF1FF0">
        <w:rPr>
          <w:sz w:val="20"/>
          <w:szCs w:val="20"/>
        </w:rPr>
        <w:t>Mejora de publicaciones según resultados</w:t>
      </w:r>
      <w:bookmarkEnd w:id="13"/>
    </w:p>
    <w:p w14:paraId="63FB37E3" w14:textId="77777777" w:rsidR="00066152" w:rsidRPr="00BF1FF0" w:rsidRDefault="00066152" w:rsidP="00BF1FF0">
      <w:pPr>
        <w:spacing w:before="240"/>
        <w:rPr>
          <w:sz w:val="20"/>
          <w:szCs w:val="20"/>
          <w:lang w:val="es-MX"/>
        </w:rPr>
      </w:pPr>
      <w:r w:rsidRPr="00BF1FF0">
        <w:rPr>
          <w:sz w:val="20"/>
          <w:szCs w:val="20"/>
          <w:lang w:val="es-MX"/>
        </w:rPr>
        <w:t>La mejora de publicaciones es una etapa fundamental dentro del proceso de optimización del contenido digital, ya que permite ajustar las publicaciones existentes a partir del análisis de los resultados obtenidos.</w:t>
      </w:r>
    </w:p>
    <w:p w14:paraId="761F3B20" w14:textId="626E70D4" w:rsidR="00066152" w:rsidRDefault="00066152" w:rsidP="00BF1FF0">
      <w:pPr>
        <w:spacing w:before="240"/>
        <w:rPr>
          <w:sz w:val="20"/>
          <w:szCs w:val="20"/>
          <w:lang w:val="es-MX"/>
        </w:rPr>
      </w:pPr>
      <w:r w:rsidRPr="00BF1FF0">
        <w:rPr>
          <w:sz w:val="20"/>
          <w:szCs w:val="20"/>
          <w:lang w:val="es-MX"/>
        </w:rPr>
        <w:t>Este proceso se basa en</w:t>
      </w:r>
      <w:r w:rsidRPr="00ED77E1">
        <w:rPr>
          <w:b/>
          <w:bCs/>
          <w:sz w:val="20"/>
          <w:szCs w:val="20"/>
          <w:lang w:val="es-MX"/>
        </w:rPr>
        <w:t xml:space="preserve"> la interpretación de métricas</w:t>
      </w:r>
      <w:r w:rsidRPr="00BF1FF0">
        <w:rPr>
          <w:sz w:val="20"/>
          <w:szCs w:val="20"/>
          <w:lang w:val="es-MX"/>
        </w:rPr>
        <w:t xml:space="preserve"> que indican el desempeño del contenido en términos de </w:t>
      </w:r>
      <w:r w:rsidRPr="00ED77E1">
        <w:rPr>
          <w:b/>
          <w:bCs/>
          <w:sz w:val="20"/>
          <w:szCs w:val="20"/>
          <w:lang w:val="es-MX"/>
        </w:rPr>
        <w:t xml:space="preserve">alcance, interacción y </w:t>
      </w:r>
      <w:r w:rsidRPr="00ED77E1">
        <w:rPr>
          <w:b/>
          <w:bCs/>
          <w:i/>
          <w:iCs/>
          <w:sz w:val="20"/>
          <w:szCs w:val="20"/>
          <w:lang w:val="es-MX"/>
        </w:rPr>
        <w:t>engagement</w:t>
      </w:r>
      <w:r w:rsidRPr="00ED77E1">
        <w:rPr>
          <w:b/>
          <w:bCs/>
          <w:sz w:val="20"/>
          <w:szCs w:val="20"/>
          <w:lang w:val="es-MX"/>
        </w:rPr>
        <w:t xml:space="preserve">. </w:t>
      </w:r>
      <w:r w:rsidRPr="00BF1FF0">
        <w:rPr>
          <w:sz w:val="20"/>
          <w:szCs w:val="20"/>
          <w:lang w:val="es-MX"/>
        </w:rPr>
        <w:t>Cuando una publicación no cumple con los objetivos esperados, es necesario identificar las causas del bajo rendimiento.</w:t>
      </w:r>
      <w:r w:rsidR="006718D6">
        <w:rPr>
          <w:sz w:val="20"/>
          <w:szCs w:val="20"/>
          <w:lang w:val="es-MX"/>
        </w:rPr>
        <w:t xml:space="preserve"> </w:t>
      </w:r>
      <w:r w:rsidRPr="00BF1FF0">
        <w:rPr>
          <w:sz w:val="20"/>
          <w:szCs w:val="20"/>
          <w:lang w:val="es-MX"/>
        </w:rPr>
        <w:t>Entre los factores que pueden influir en los resultados se encuentran el mensaje, el diseño, el formato y el momento de publicación.</w:t>
      </w:r>
    </w:p>
    <w:p w14:paraId="7DDD9AF7" w14:textId="41233D88" w:rsidR="006718D6" w:rsidRPr="00BF1FF0" w:rsidRDefault="00437E30" w:rsidP="00BF1FF0">
      <w:pPr>
        <w:spacing w:before="240"/>
        <w:rPr>
          <w:sz w:val="20"/>
          <w:szCs w:val="20"/>
          <w:lang w:val="es-MX"/>
        </w:rPr>
      </w:pPr>
      <w:r w:rsidRPr="00437E30">
        <w:rPr>
          <w:b/>
          <w:bCs/>
          <w:sz w:val="20"/>
          <w:szCs w:val="20"/>
        </w:rPr>
        <w:t xml:space="preserve">Tabla 3.  </w:t>
      </w:r>
      <w:r>
        <w:rPr>
          <w:sz w:val="20"/>
          <w:szCs w:val="20"/>
        </w:rPr>
        <w:t>F</w:t>
      </w:r>
      <w:r w:rsidRPr="00437E30">
        <w:rPr>
          <w:sz w:val="20"/>
          <w:szCs w:val="20"/>
        </w:rPr>
        <w:t>actores que afectan el rendimiento del contenido digital</w:t>
      </w:r>
    </w:p>
    <w:tbl>
      <w:tblPr>
        <w:tblStyle w:val="Tablaconcuadrcula"/>
        <w:tblW w:w="0" w:type="auto"/>
        <w:tblLook w:val="04A0" w:firstRow="1" w:lastRow="0" w:firstColumn="1" w:lastColumn="0" w:noHBand="0" w:noVBand="1"/>
      </w:tblPr>
      <w:tblGrid>
        <w:gridCol w:w="1006"/>
        <w:gridCol w:w="2974"/>
        <w:gridCol w:w="3485"/>
      </w:tblGrid>
      <w:tr w:rsidR="00066152" w:rsidRPr="00BF1FF0" w14:paraId="3E306BE6" w14:textId="77777777" w:rsidTr="006718D6">
        <w:tc>
          <w:tcPr>
            <w:tcW w:w="0" w:type="auto"/>
            <w:shd w:val="clear" w:color="auto" w:fill="DBE5F1" w:themeFill="accent1" w:themeFillTint="33"/>
            <w:hideMark/>
          </w:tcPr>
          <w:p w14:paraId="272C447F" w14:textId="77777777" w:rsidR="00066152" w:rsidRPr="00BF1FF0" w:rsidRDefault="00066152" w:rsidP="006718D6">
            <w:pPr>
              <w:spacing w:line="276" w:lineRule="auto"/>
              <w:rPr>
                <w:b/>
                <w:bCs/>
                <w:sz w:val="20"/>
                <w:szCs w:val="20"/>
                <w:lang w:val="es-MX"/>
              </w:rPr>
            </w:pPr>
            <w:r w:rsidRPr="00BF1FF0">
              <w:rPr>
                <w:b/>
                <w:bCs/>
                <w:sz w:val="20"/>
                <w:szCs w:val="20"/>
                <w:lang w:val="es-MX"/>
              </w:rPr>
              <w:t>Factor</w:t>
            </w:r>
          </w:p>
        </w:tc>
        <w:tc>
          <w:tcPr>
            <w:tcW w:w="0" w:type="auto"/>
            <w:shd w:val="clear" w:color="auto" w:fill="DBE5F1" w:themeFill="accent1" w:themeFillTint="33"/>
            <w:hideMark/>
          </w:tcPr>
          <w:p w14:paraId="684C7801" w14:textId="77777777" w:rsidR="00066152" w:rsidRPr="00BF1FF0" w:rsidRDefault="00066152" w:rsidP="006718D6">
            <w:pPr>
              <w:spacing w:line="276" w:lineRule="auto"/>
              <w:rPr>
                <w:b/>
                <w:bCs/>
                <w:sz w:val="20"/>
                <w:szCs w:val="20"/>
                <w:lang w:val="es-MX"/>
              </w:rPr>
            </w:pPr>
            <w:r w:rsidRPr="00BF1FF0">
              <w:rPr>
                <w:b/>
                <w:bCs/>
                <w:sz w:val="20"/>
                <w:szCs w:val="20"/>
                <w:lang w:val="es-MX"/>
              </w:rPr>
              <w:t>Posible problema</w:t>
            </w:r>
          </w:p>
        </w:tc>
        <w:tc>
          <w:tcPr>
            <w:tcW w:w="0" w:type="auto"/>
            <w:shd w:val="clear" w:color="auto" w:fill="DBE5F1" w:themeFill="accent1" w:themeFillTint="33"/>
            <w:hideMark/>
          </w:tcPr>
          <w:p w14:paraId="58A49D39" w14:textId="77777777" w:rsidR="00066152" w:rsidRPr="00BF1FF0" w:rsidRDefault="00066152" w:rsidP="006718D6">
            <w:pPr>
              <w:spacing w:line="276" w:lineRule="auto"/>
              <w:rPr>
                <w:b/>
                <w:bCs/>
                <w:sz w:val="20"/>
                <w:szCs w:val="20"/>
                <w:lang w:val="es-MX"/>
              </w:rPr>
            </w:pPr>
            <w:r w:rsidRPr="00BF1FF0">
              <w:rPr>
                <w:b/>
                <w:bCs/>
                <w:sz w:val="20"/>
                <w:szCs w:val="20"/>
                <w:lang w:val="es-MX"/>
              </w:rPr>
              <w:t>Impacto</w:t>
            </w:r>
          </w:p>
        </w:tc>
      </w:tr>
      <w:tr w:rsidR="00066152" w:rsidRPr="00BF1FF0" w14:paraId="679E8FE0" w14:textId="77777777" w:rsidTr="00066152">
        <w:tc>
          <w:tcPr>
            <w:tcW w:w="0" w:type="auto"/>
            <w:hideMark/>
          </w:tcPr>
          <w:p w14:paraId="62A82860" w14:textId="77777777" w:rsidR="00066152" w:rsidRPr="00BF1FF0" w:rsidRDefault="00066152" w:rsidP="006718D6">
            <w:pPr>
              <w:spacing w:line="276" w:lineRule="auto"/>
              <w:rPr>
                <w:sz w:val="20"/>
                <w:szCs w:val="20"/>
                <w:lang w:val="es-MX"/>
              </w:rPr>
            </w:pPr>
            <w:r w:rsidRPr="00BF1FF0">
              <w:rPr>
                <w:b/>
                <w:bCs/>
                <w:sz w:val="20"/>
                <w:szCs w:val="20"/>
                <w:lang w:val="es-MX"/>
              </w:rPr>
              <w:lastRenderedPageBreak/>
              <w:t>Mensaje</w:t>
            </w:r>
          </w:p>
        </w:tc>
        <w:tc>
          <w:tcPr>
            <w:tcW w:w="0" w:type="auto"/>
            <w:hideMark/>
          </w:tcPr>
          <w:p w14:paraId="6821D233" w14:textId="77777777" w:rsidR="00066152" w:rsidRPr="00BF1FF0" w:rsidRDefault="00066152" w:rsidP="006718D6">
            <w:pPr>
              <w:spacing w:line="276" w:lineRule="auto"/>
              <w:rPr>
                <w:sz w:val="20"/>
                <w:szCs w:val="20"/>
                <w:lang w:val="es-MX"/>
              </w:rPr>
            </w:pPr>
            <w:r w:rsidRPr="00BF1FF0">
              <w:rPr>
                <w:sz w:val="20"/>
                <w:szCs w:val="20"/>
                <w:lang w:val="es-MX"/>
              </w:rPr>
              <w:t>Confuso o demasiado extenso.</w:t>
            </w:r>
          </w:p>
        </w:tc>
        <w:tc>
          <w:tcPr>
            <w:tcW w:w="0" w:type="auto"/>
            <w:hideMark/>
          </w:tcPr>
          <w:p w14:paraId="7489DADF" w14:textId="77777777" w:rsidR="00066152" w:rsidRPr="00BF1FF0" w:rsidRDefault="00066152" w:rsidP="006718D6">
            <w:pPr>
              <w:spacing w:line="276" w:lineRule="auto"/>
              <w:rPr>
                <w:sz w:val="20"/>
                <w:szCs w:val="20"/>
                <w:lang w:val="es-MX"/>
              </w:rPr>
            </w:pPr>
            <w:r w:rsidRPr="00BF1FF0">
              <w:rPr>
                <w:sz w:val="20"/>
                <w:szCs w:val="20"/>
                <w:lang w:val="es-MX"/>
              </w:rPr>
              <w:t>Baja comprensión del contenido.</w:t>
            </w:r>
          </w:p>
        </w:tc>
      </w:tr>
      <w:tr w:rsidR="00066152" w:rsidRPr="00BF1FF0" w14:paraId="5BEA5A32" w14:textId="77777777" w:rsidTr="00066152">
        <w:tc>
          <w:tcPr>
            <w:tcW w:w="0" w:type="auto"/>
            <w:hideMark/>
          </w:tcPr>
          <w:p w14:paraId="49026FBF" w14:textId="77777777" w:rsidR="00066152" w:rsidRPr="00BF1FF0" w:rsidRDefault="00066152" w:rsidP="006718D6">
            <w:pPr>
              <w:spacing w:line="276" w:lineRule="auto"/>
              <w:rPr>
                <w:sz w:val="20"/>
                <w:szCs w:val="20"/>
                <w:lang w:val="es-MX"/>
              </w:rPr>
            </w:pPr>
            <w:r w:rsidRPr="00BF1FF0">
              <w:rPr>
                <w:b/>
                <w:bCs/>
                <w:sz w:val="20"/>
                <w:szCs w:val="20"/>
                <w:lang w:val="es-MX"/>
              </w:rPr>
              <w:t>Imagen</w:t>
            </w:r>
          </w:p>
        </w:tc>
        <w:tc>
          <w:tcPr>
            <w:tcW w:w="0" w:type="auto"/>
            <w:hideMark/>
          </w:tcPr>
          <w:p w14:paraId="7D85D763" w14:textId="77777777" w:rsidR="00066152" w:rsidRPr="00BF1FF0" w:rsidRDefault="00066152" w:rsidP="006718D6">
            <w:pPr>
              <w:spacing w:line="276" w:lineRule="auto"/>
              <w:rPr>
                <w:sz w:val="20"/>
                <w:szCs w:val="20"/>
                <w:lang w:val="es-MX"/>
              </w:rPr>
            </w:pPr>
            <w:r w:rsidRPr="00BF1FF0">
              <w:rPr>
                <w:sz w:val="20"/>
                <w:szCs w:val="20"/>
                <w:lang w:val="es-MX"/>
              </w:rPr>
              <w:t>Baja calidad o poco atractiva.</w:t>
            </w:r>
          </w:p>
        </w:tc>
        <w:tc>
          <w:tcPr>
            <w:tcW w:w="0" w:type="auto"/>
            <w:hideMark/>
          </w:tcPr>
          <w:p w14:paraId="12A4EB7A" w14:textId="77777777" w:rsidR="00066152" w:rsidRPr="00BF1FF0" w:rsidRDefault="00066152" w:rsidP="006718D6">
            <w:pPr>
              <w:spacing w:line="276" w:lineRule="auto"/>
              <w:rPr>
                <w:sz w:val="20"/>
                <w:szCs w:val="20"/>
                <w:lang w:val="es-MX"/>
              </w:rPr>
            </w:pPr>
            <w:r w:rsidRPr="00BF1FF0">
              <w:rPr>
                <w:sz w:val="20"/>
                <w:szCs w:val="20"/>
                <w:lang w:val="es-MX"/>
              </w:rPr>
              <w:t>Menor interés del público.</w:t>
            </w:r>
          </w:p>
        </w:tc>
      </w:tr>
      <w:tr w:rsidR="00066152" w:rsidRPr="00BF1FF0" w14:paraId="1FA9C84C" w14:textId="77777777" w:rsidTr="00066152">
        <w:tc>
          <w:tcPr>
            <w:tcW w:w="0" w:type="auto"/>
            <w:hideMark/>
          </w:tcPr>
          <w:p w14:paraId="489316D1" w14:textId="77777777" w:rsidR="00066152" w:rsidRPr="00BF1FF0" w:rsidRDefault="00066152" w:rsidP="006718D6">
            <w:pPr>
              <w:spacing w:line="276" w:lineRule="auto"/>
              <w:rPr>
                <w:sz w:val="20"/>
                <w:szCs w:val="20"/>
                <w:lang w:val="es-MX"/>
              </w:rPr>
            </w:pPr>
            <w:r w:rsidRPr="00BF1FF0">
              <w:rPr>
                <w:b/>
                <w:bCs/>
                <w:sz w:val="20"/>
                <w:szCs w:val="20"/>
                <w:lang w:val="es-MX"/>
              </w:rPr>
              <w:t>CTA</w:t>
            </w:r>
          </w:p>
        </w:tc>
        <w:tc>
          <w:tcPr>
            <w:tcW w:w="0" w:type="auto"/>
            <w:hideMark/>
          </w:tcPr>
          <w:p w14:paraId="4DDF23EB" w14:textId="77777777" w:rsidR="00066152" w:rsidRPr="00BF1FF0" w:rsidRDefault="00066152" w:rsidP="006718D6">
            <w:pPr>
              <w:spacing w:line="276" w:lineRule="auto"/>
              <w:rPr>
                <w:sz w:val="20"/>
                <w:szCs w:val="20"/>
                <w:lang w:val="es-MX"/>
              </w:rPr>
            </w:pPr>
            <w:r w:rsidRPr="00BF1FF0">
              <w:rPr>
                <w:sz w:val="20"/>
                <w:szCs w:val="20"/>
                <w:lang w:val="es-MX"/>
              </w:rPr>
              <w:t>Ausente o poco claro.</w:t>
            </w:r>
          </w:p>
        </w:tc>
        <w:tc>
          <w:tcPr>
            <w:tcW w:w="0" w:type="auto"/>
            <w:hideMark/>
          </w:tcPr>
          <w:p w14:paraId="0471DFF7" w14:textId="77777777" w:rsidR="00066152" w:rsidRPr="00BF1FF0" w:rsidRDefault="00066152" w:rsidP="006718D6">
            <w:pPr>
              <w:spacing w:line="276" w:lineRule="auto"/>
              <w:rPr>
                <w:sz w:val="20"/>
                <w:szCs w:val="20"/>
                <w:lang w:val="es-MX"/>
              </w:rPr>
            </w:pPr>
            <w:r w:rsidRPr="00BF1FF0">
              <w:rPr>
                <w:sz w:val="20"/>
                <w:szCs w:val="20"/>
                <w:lang w:val="es-MX"/>
              </w:rPr>
              <w:t>Baja conversión o escasa respuesta.</w:t>
            </w:r>
          </w:p>
        </w:tc>
      </w:tr>
      <w:tr w:rsidR="00066152" w:rsidRPr="00BF1FF0" w14:paraId="7B0ED056" w14:textId="77777777" w:rsidTr="00066152">
        <w:tc>
          <w:tcPr>
            <w:tcW w:w="0" w:type="auto"/>
            <w:hideMark/>
          </w:tcPr>
          <w:p w14:paraId="4F75BC9D" w14:textId="77777777" w:rsidR="00066152" w:rsidRPr="00BF1FF0" w:rsidRDefault="00066152" w:rsidP="006718D6">
            <w:pPr>
              <w:spacing w:line="276" w:lineRule="auto"/>
              <w:rPr>
                <w:sz w:val="20"/>
                <w:szCs w:val="20"/>
                <w:lang w:val="es-MX"/>
              </w:rPr>
            </w:pPr>
            <w:r w:rsidRPr="00BF1FF0">
              <w:rPr>
                <w:b/>
                <w:bCs/>
                <w:sz w:val="20"/>
                <w:szCs w:val="20"/>
                <w:lang w:val="es-MX"/>
              </w:rPr>
              <w:t>Público</w:t>
            </w:r>
          </w:p>
        </w:tc>
        <w:tc>
          <w:tcPr>
            <w:tcW w:w="0" w:type="auto"/>
            <w:hideMark/>
          </w:tcPr>
          <w:p w14:paraId="72D1A4EE" w14:textId="77777777" w:rsidR="00066152" w:rsidRPr="00BF1FF0" w:rsidRDefault="00066152" w:rsidP="006718D6">
            <w:pPr>
              <w:spacing w:line="276" w:lineRule="auto"/>
              <w:rPr>
                <w:sz w:val="20"/>
                <w:szCs w:val="20"/>
                <w:lang w:val="es-MX"/>
              </w:rPr>
            </w:pPr>
            <w:r w:rsidRPr="00BF1FF0">
              <w:rPr>
                <w:sz w:val="20"/>
                <w:szCs w:val="20"/>
                <w:lang w:val="es-MX"/>
              </w:rPr>
              <w:t>Segmentación inadecuada.</w:t>
            </w:r>
          </w:p>
        </w:tc>
        <w:tc>
          <w:tcPr>
            <w:tcW w:w="0" w:type="auto"/>
            <w:hideMark/>
          </w:tcPr>
          <w:p w14:paraId="6FB12CC1" w14:textId="77777777" w:rsidR="00066152" w:rsidRPr="00BF1FF0" w:rsidRDefault="00066152" w:rsidP="006718D6">
            <w:pPr>
              <w:spacing w:line="276" w:lineRule="auto"/>
              <w:rPr>
                <w:sz w:val="20"/>
                <w:szCs w:val="20"/>
                <w:lang w:val="es-MX"/>
              </w:rPr>
            </w:pPr>
            <w:r w:rsidRPr="00BF1FF0">
              <w:rPr>
                <w:sz w:val="20"/>
                <w:szCs w:val="20"/>
                <w:lang w:val="es-MX"/>
              </w:rPr>
              <w:t>Baja interacción.</w:t>
            </w:r>
          </w:p>
        </w:tc>
      </w:tr>
    </w:tbl>
    <w:p w14:paraId="3ABADADD" w14:textId="5D3E5028" w:rsidR="00DF440E" w:rsidRPr="00DF440E" w:rsidRDefault="00DF440E" w:rsidP="00DF440E">
      <w:pPr>
        <w:spacing w:before="240"/>
        <w:rPr>
          <w:sz w:val="20"/>
          <w:szCs w:val="20"/>
          <w:lang w:val="es-MX"/>
        </w:rPr>
      </w:pPr>
      <w:r>
        <w:rPr>
          <w:b/>
          <w:bCs/>
          <w:sz w:val="20"/>
          <w:szCs w:val="20"/>
          <w:lang w:val="es-MX"/>
        </w:rPr>
        <w:t xml:space="preserve">4.1.1 </w:t>
      </w:r>
      <w:r w:rsidRPr="00DF440E">
        <w:rPr>
          <w:b/>
          <w:bCs/>
          <w:sz w:val="20"/>
          <w:szCs w:val="20"/>
          <w:lang w:val="es-MX"/>
        </w:rPr>
        <w:t>Caso</w:t>
      </w:r>
    </w:p>
    <w:p w14:paraId="23E48E74" w14:textId="4AE7DBFD" w:rsidR="002D7FA4" w:rsidRPr="002D7FA4" w:rsidRDefault="00DF440E" w:rsidP="002D7FA4">
      <w:pPr>
        <w:spacing w:before="240"/>
        <w:rPr>
          <w:sz w:val="20"/>
          <w:szCs w:val="20"/>
          <w:lang w:val="es-MX"/>
        </w:rPr>
      </w:pPr>
      <w:r w:rsidRPr="00DF440E">
        <w:rPr>
          <w:sz w:val="20"/>
          <w:szCs w:val="20"/>
          <w:lang w:val="es-MX"/>
        </w:rPr>
        <w:t xml:space="preserve">Una publicación promocional presenta los siguientes resultados: </w:t>
      </w:r>
      <w:r w:rsidRPr="00DF440E">
        <w:rPr>
          <w:b/>
          <w:bCs/>
          <w:sz w:val="20"/>
          <w:szCs w:val="20"/>
          <w:lang w:val="es-MX"/>
        </w:rPr>
        <w:t>alcance alto</w:t>
      </w:r>
      <w:r w:rsidRPr="00DF440E">
        <w:rPr>
          <w:sz w:val="20"/>
          <w:szCs w:val="20"/>
          <w:lang w:val="es-MX"/>
        </w:rPr>
        <w:t xml:space="preserve"> e </w:t>
      </w:r>
      <w:r w:rsidRPr="00DF440E">
        <w:rPr>
          <w:b/>
          <w:bCs/>
          <w:sz w:val="20"/>
          <w:szCs w:val="20"/>
          <w:lang w:val="es-MX"/>
        </w:rPr>
        <w:t>interacción baja</w:t>
      </w:r>
      <w:r w:rsidRPr="00DF440E">
        <w:rPr>
          <w:sz w:val="20"/>
          <w:szCs w:val="20"/>
          <w:lang w:val="es-MX"/>
        </w:rPr>
        <w:t>.</w:t>
      </w:r>
      <w:r w:rsidR="002D7FA4">
        <w:rPr>
          <w:sz w:val="20"/>
          <w:szCs w:val="20"/>
          <w:lang w:val="es-MX"/>
        </w:rPr>
        <w:t xml:space="preserve"> </w:t>
      </w:r>
      <w:r w:rsidRPr="00DF440E">
        <w:rPr>
          <w:sz w:val="20"/>
          <w:szCs w:val="20"/>
          <w:lang w:val="es-MX"/>
        </w:rPr>
        <w:t>El contenido fue recibido por muchas personas, pero no logró despertar suficiente interés en la audiencia. Esto indica que, aunque tuvo buena visibilidad, no generó una respuesta significativa por parte de los usuarios.</w:t>
      </w:r>
    </w:p>
    <w:p w14:paraId="6F974C81" w14:textId="24E50C22" w:rsidR="00DF440E" w:rsidRPr="00BF1FF0" w:rsidRDefault="0053441E" w:rsidP="00BF1FF0">
      <w:pPr>
        <w:spacing w:before="240"/>
        <w:rPr>
          <w:sz w:val="20"/>
          <w:szCs w:val="20"/>
          <w:lang w:val="es-MX"/>
        </w:rPr>
      </w:pPr>
      <w:r w:rsidRPr="0053441E">
        <w:rPr>
          <w:noProof/>
          <w:sz w:val="20"/>
          <w:szCs w:val="20"/>
        </w:rPr>
        <w:drawing>
          <wp:inline distT="0" distB="0" distL="0" distR="0" wp14:anchorId="020F3192" wp14:editId="019C8F4A">
            <wp:extent cx="6332220" cy="1513840"/>
            <wp:effectExtent l="38100" t="0" r="11430" b="0"/>
            <wp:docPr id="2137223112" name="Diagram 1">
              <a:extLst xmlns:a="http://schemas.openxmlformats.org/drawingml/2006/main">
                <a:ext uri="{FF2B5EF4-FFF2-40B4-BE49-F238E27FC236}">
                  <a16:creationId xmlns:a16="http://schemas.microsoft.com/office/drawing/2014/main" id="{7CD2A33B-D611-D1FF-B2C6-F6145ED6CE36}"/>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9" r:lo="rId120" r:qs="rId121" r:cs="rId122"/>
              </a:graphicData>
            </a:graphic>
          </wp:inline>
        </w:drawing>
      </w:r>
      <w:r w:rsidR="002D7FA4" w:rsidRPr="002D7FA4">
        <w:rPr>
          <w:sz w:val="20"/>
          <w:szCs w:val="20"/>
        </w:rPr>
        <w:t>Este tipo de análisis permite tomar decisiones basadas en datos, lo cual es fundamental en la validación del contenido digital.</w:t>
      </w:r>
    </w:p>
    <w:p w14:paraId="38F70DFE" w14:textId="600EFBA8" w:rsidR="007C429B" w:rsidRDefault="00BD3420" w:rsidP="00BF1FF0">
      <w:pPr>
        <w:pStyle w:val="Ttulo2"/>
        <w:numPr>
          <w:ilvl w:val="1"/>
          <w:numId w:val="70"/>
        </w:numPr>
        <w:spacing w:before="240"/>
        <w:rPr>
          <w:sz w:val="20"/>
          <w:szCs w:val="20"/>
        </w:rPr>
      </w:pPr>
      <w:bookmarkStart w:id="14" w:name="_Toc227759065"/>
      <w:r w:rsidRPr="00BF1FF0">
        <w:rPr>
          <w:sz w:val="20"/>
          <w:szCs w:val="20"/>
        </w:rPr>
        <w:t>Ajuste del mensaje, formato y estrategia</w:t>
      </w:r>
      <w:bookmarkEnd w:id="14"/>
    </w:p>
    <w:p w14:paraId="0E2DAABC" w14:textId="77777777" w:rsidR="00E54E5D" w:rsidRDefault="00E54E5D" w:rsidP="009D04FB"/>
    <w:p w14:paraId="158B8B1F" w14:textId="77777777" w:rsidR="00D52B6F" w:rsidRDefault="00D52B6F" w:rsidP="00D52B6F">
      <w:pPr>
        <w:rPr>
          <w:sz w:val="20"/>
          <w:szCs w:val="20"/>
          <w:lang w:val="es-MX"/>
        </w:rPr>
      </w:pPr>
      <w:r w:rsidRPr="00D52B6F">
        <w:rPr>
          <w:sz w:val="20"/>
          <w:szCs w:val="20"/>
          <w:lang w:val="es-MX"/>
        </w:rPr>
        <w:t>La optimización del contenido digital requiere la capacidad de realizar ajustes específicos en diferentes elementos de la publicación. Estos ajustes permiten mejorar la calidad del contenido y adaptarlo a las necesidades del público objetivo.</w:t>
      </w:r>
    </w:p>
    <w:p w14:paraId="1DD3BE29" w14:textId="77777777" w:rsidR="00D52B6F" w:rsidRPr="00D52B6F" w:rsidRDefault="00D52B6F" w:rsidP="00D52B6F">
      <w:pPr>
        <w:rPr>
          <w:sz w:val="20"/>
          <w:szCs w:val="20"/>
          <w:lang w:val="es-MX"/>
        </w:rPr>
      </w:pPr>
    </w:p>
    <w:tbl>
      <w:tblPr>
        <w:tblStyle w:val="Tablaconcuadrcula"/>
        <w:tblW w:w="0" w:type="auto"/>
        <w:tblLook w:val="04A0" w:firstRow="1" w:lastRow="0" w:firstColumn="1" w:lastColumn="0" w:noHBand="0" w:noVBand="1"/>
      </w:tblPr>
      <w:tblGrid>
        <w:gridCol w:w="1433"/>
        <w:gridCol w:w="8529"/>
      </w:tblGrid>
      <w:tr w:rsidR="00D52B6F" w:rsidRPr="00D52B6F" w14:paraId="269411AB" w14:textId="77777777" w:rsidTr="00D52B6F">
        <w:tc>
          <w:tcPr>
            <w:tcW w:w="0" w:type="auto"/>
            <w:gridSpan w:val="2"/>
            <w:shd w:val="clear" w:color="auto" w:fill="9BBB59" w:themeFill="accent3"/>
          </w:tcPr>
          <w:p w14:paraId="2A840A83" w14:textId="0F5B397F" w:rsidR="00D52B6F" w:rsidRPr="00D52B6F" w:rsidRDefault="00D52B6F" w:rsidP="00D52B6F">
            <w:pPr>
              <w:spacing w:line="276" w:lineRule="auto"/>
              <w:jc w:val="center"/>
              <w:rPr>
                <w:b/>
                <w:bCs/>
                <w:sz w:val="20"/>
                <w:szCs w:val="20"/>
                <w:lang w:val="es-MX"/>
              </w:rPr>
            </w:pPr>
            <w:r>
              <w:rPr>
                <w:b/>
                <w:bCs/>
                <w:sz w:val="20"/>
                <w:szCs w:val="20"/>
                <w:lang w:val="es-MX"/>
              </w:rPr>
              <w:t>ACORDEÓN</w:t>
            </w:r>
          </w:p>
        </w:tc>
      </w:tr>
      <w:tr w:rsidR="00D52B6F" w:rsidRPr="00D52B6F" w14:paraId="31EC8EEA" w14:textId="77777777" w:rsidTr="00D52B6F">
        <w:tc>
          <w:tcPr>
            <w:tcW w:w="0" w:type="auto"/>
            <w:hideMark/>
          </w:tcPr>
          <w:p w14:paraId="19768AF1" w14:textId="77777777" w:rsidR="00D52B6F" w:rsidRPr="00D52B6F" w:rsidRDefault="00D52B6F" w:rsidP="00D52B6F">
            <w:pPr>
              <w:spacing w:line="276" w:lineRule="auto"/>
              <w:rPr>
                <w:sz w:val="20"/>
                <w:szCs w:val="20"/>
                <w:lang w:val="es-MX"/>
              </w:rPr>
            </w:pPr>
            <w:r w:rsidRPr="00D52B6F">
              <w:rPr>
                <w:b/>
                <w:bCs/>
                <w:sz w:val="20"/>
                <w:szCs w:val="20"/>
                <w:lang w:val="es-MX"/>
              </w:rPr>
              <w:t>Ajuste del mensaje</w:t>
            </w:r>
          </w:p>
        </w:tc>
        <w:tc>
          <w:tcPr>
            <w:tcW w:w="0" w:type="auto"/>
            <w:hideMark/>
          </w:tcPr>
          <w:p w14:paraId="73BCED67" w14:textId="77777777" w:rsidR="00D52B6F" w:rsidRPr="00D52B6F" w:rsidRDefault="00D52B6F" w:rsidP="00D52B6F">
            <w:pPr>
              <w:spacing w:line="276" w:lineRule="auto"/>
              <w:rPr>
                <w:sz w:val="20"/>
                <w:szCs w:val="20"/>
                <w:lang w:val="es-MX"/>
              </w:rPr>
            </w:pPr>
            <w:r w:rsidRPr="00D52B6F">
              <w:rPr>
                <w:sz w:val="20"/>
                <w:szCs w:val="20"/>
                <w:lang w:val="es-MX"/>
              </w:rPr>
              <w:t xml:space="preserve">El mensaje es el núcleo del contenido digital. Un mensaje mal estructurado puede afectar la comprensión del contenido y reducir su impacto en la audiencia. Para fortalecerlo, se recomienda revisar la </w:t>
            </w:r>
            <w:r w:rsidRPr="00D52B6F">
              <w:rPr>
                <w:b/>
                <w:bCs/>
                <w:sz w:val="20"/>
                <w:szCs w:val="20"/>
                <w:lang w:val="es-MX"/>
              </w:rPr>
              <w:t>claridad</w:t>
            </w:r>
            <w:r w:rsidRPr="00D52B6F">
              <w:rPr>
                <w:sz w:val="20"/>
                <w:szCs w:val="20"/>
                <w:lang w:val="es-MX"/>
              </w:rPr>
              <w:t xml:space="preserve">, la </w:t>
            </w:r>
            <w:r w:rsidRPr="00D52B6F">
              <w:rPr>
                <w:b/>
                <w:bCs/>
                <w:sz w:val="20"/>
                <w:szCs w:val="20"/>
                <w:lang w:val="es-MX"/>
              </w:rPr>
              <w:t>brevedad</w:t>
            </w:r>
            <w:r w:rsidRPr="00D52B6F">
              <w:rPr>
                <w:sz w:val="20"/>
                <w:szCs w:val="20"/>
                <w:lang w:val="es-MX"/>
              </w:rPr>
              <w:t xml:space="preserve">, la </w:t>
            </w:r>
            <w:r w:rsidRPr="00D52B6F">
              <w:rPr>
                <w:b/>
                <w:bCs/>
                <w:sz w:val="20"/>
                <w:szCs w:val="20"/>
                <w:lang w:val="es-MX"/>
              </w:rPr>
              <w:t>coherencia</w:t>
            </w:r>
            <w:r w:rsidRPr="00D52B6F">
              <w:rPr>
                <w:sz w:val="20"/>
                <w:szCs w:val="20"/>
                <w:lang w:val="es-MX"/>
              </w:rPr>
              <w:t xml:space="preserve"> y el </w:t>
            </w:r>
            <w:r w:rsidRPr="00D52B6F">
              <w:rPr>
                <w:b/>
                <w:bCs/>
                <w:sz w:val="20"/>
                <w:szCs w:val="20"/>
                <w:lang w:val="es-MX"/>
              </w:rPr>
              <w:t>enfoque en el usuario</w:t>
            </w:r>
            <w:r w:rsidRPr="00D52B6F">
              <w:rPr>
                <w:sz w:val="20"/>
                <w:szCs w:val="20"/>
                <w:lang w:val="es-MX"/>
              </w:rPr>
              <w:t>. Ejemplo: antes, “Tenemos productos de excelente calidad para mejorar tu experiencia”; después, “Mejora tu día con productos diseñados para ti”.</w:t>
            </w:r>
          </w:p>
        </w:tc>
      </w:tr>
      <w:tr w:rsidR="00D52B6F" w:rsidRPr="00D52B6F" w14:paraId="2CE5D9A1" w14:textId="77777777" w:rsidTr="00D52B6F">
        <w:tc>
          <w:tcPr>
            <w:tcW w:w="0" w:type="auto"/>
            <w:hideMark/>
          </w:tcPr>
          <w:p w14:paraId="5B3382A5" w14:textId="77777777" w:rsidR="00D52B6F" w:rsidRPr="00D52B6F" w:rsidRDefault="00D52B6F" w:rsidP="00D52B6F">
            <w:pPr>
              <w:spacing w:line="276" w:lineRule="auto"/>
              <w:rPr>
                <w:sz w:val="20"/>
                <w:szCs w:val="20"/>
                <w:lang w:val="es-MX"/>
              </w:rPr>
            </w:pPr>
            <w:r w:rsidRPr="00D52B6F">
              <w:rPr>
                <w:b/>
                <w:bCs/>
                <w:sz w:val="20"/>
                <w:szCs w:val="20"/>
                <w:lang w:val="es-MX"/>
              </w:rPr>
              <w:t>Ajuste del formato</w:t>
            </w:r>
          </w:p>
        </w:tc>
        <w:tc>
          <w:tcPr>
            <w:tcW w:w="0" w:type="auto"/>
            <w:hideMark/>
          </w:tcPr>
          <w:p w14:paraId="6227D366" w14:textId="77777777" w:rsidR="00D52B6F" w:rsidRPr="00D52B6F" w:rsidRDefault="00D52B6F" w:rsidP="00D52B6F">
            <w:pPr>
              <w:spacing w:line="276" w:lineRule="auto"/>
              <w:rPr>
                <w:sz w:val="20"/>
                <w:szCs w:val="20"/>
                <w:lang w:val="es-MX"/>
              </w:rPr>
            </w:pPr>
            <w:r w:rsidRPr="00D52B6F">
              <w:rPr>
                <w:sz w:val="20"/>
                <w:szCs w:val="20"/>
                <w:lang w:val="es-MX"/>
              </w:rPr>
              <w:t xml:space="preserve">El formato influye directamente en la forma en que el usuario recibe la información. Elegir el formato adecuado puede aumentar el alcance y la interacción. La </w:t>
            </w:r>
            <w:r w:rsidRPr="00D52B6F">
              <w:rPr>
                <w:b/>
                <w:bCs/>
                <w:sz w:val="20"/>
                <w:szCs w:val="20"/>
                <w:lang w:val="es-MX"/>
              </w:rPr>
              <w:t>imagen</w:t>
            </w:r>
            <w:r w:rsidRPr="00D52B6F">
              <w:rPr>
                <w:sz w:val="20"/>
                <w:szCs w:val="20"/>
                <w:lang w:val="es-MX"/>
              </w:rPr>
              <w:t xml:space="preserve"> es útil para mensajes simples o promocionales; el </w:t>
            </w:r>
            <w:r w:rsidRPr="00D52B6F">
              <w:rPr>
                <w:b/>
                <w:bCs/>
                <w:sz w:val="20"/>
                <w:szCs w:val="20"/>
                <w:lang w:val="es-MX"/>
              </w:rPr>
              <w:t>video</w:t>
            </w:r>
            <w:r w:rsidRPr="00D52B6F">
              <w:rPr>
                <w:sz w:val="20"/>
                <w:szCs w:val="20"/>
                <w:lang w:val="es-MX"/>
              </w:rPr>
              <w:t xml:space="preserve"> genera mayor impacto y dinamismo; el </w:t>
            </w:r>
            <w:r w:rsidRPr="00D52B6F">
              <w:rPr>
                <w:b/>
                <w:bCs/>
                <w:sz w:val="20"/>
                <w:szCs w:val="20"/>
                <w:lang w:val="es-MX"/>
              </w:rPr>
              <w:t>carrusel</w:t>
            </w:r>
            <w:r w:rsidRPr="00D52B6F">
              <w:rPr>
                <w:sz w:val="20"/>
                <w:szCs w:val="20"/>
                <w:lang w:val="es-MX"/>
              </w:rPr>
              <w:t xml:space="preserve"> favorece contenidos educativos o explicativos.</w:t>
            </w:r>
          </w:p>
        </w:tc>
      </w:tr>
      <w:tr w:rsidR="00D52B6F" w:rsidRPr="00D52B6F" w14:paraId="14BDDFA8" w14:textId="77777777" w:rsidTr="00D52B6F">
        <w:tc>
          <w:tcPr>
            <w:tcW w:w="0" w:type="auto"/>
            <w:hideMark/>
          </w:tcPr>
          <w:p w14:paraId="08DACCB5" w14:textId="77777777" w:rsidR="00D52B6F" w:rsidRPr="00D52B6F" w:rsidRDefault="00D52B6F" w:rsidP="00D52B6F">
            <w:pPr>
              <w:spacing w:line="276" w:lineRule="auto"/>
              <w:rPr>
                <w:sz w:val="20"/>
                <w:szCs w:val="20"/>
                <w:lang w:val="es-MX"/>
              </w:rPr>
            </w:pPr>
            <w:r w:rsidRPr="00D52B6F">
              <w:rPr>
                <w:b/>
                <w:bCs/>
                <w:sz w:val="20"/>
                <w:szCs w:val="20"/>
                <w:lang w:val="es-MX"/>
              </w:rPr>
              <w:t>Ajuste de la estrategia</w:t>
            </w:r>
          </w:p>
        </w:tc>
        <w:tc>
          <w:tcPr>
            <w:tcW w:w="0" w:type="auto"/>
            <w:hideMark/>
          </w:tcPr>
          <w:p w14:paraId="4CEBFFB7" w14:textId="77777777" w:rsidR="00D52B6F" w:rsidRPr="00D52B6F" w:rsidRDefault="00D52B6F" w:rsidP="00D52B6F">
            <w:pPr>
              <w:spacing w:line="276" w:lineRule="auto"/>
              <w:rPr>
                <w:sz w:val="20"/>
                <w:szCs w:val="20"/>
                <w:lang w:val="es-MX"/>
              </w:rPr>
            </w:pPr>
            <w:r w:rsidRPr="00D52B6F">
              <w:rPr>
                <w:sz w:val="20"/>
                <w:szCs w:val="20"/>
                <w:lang w:val="es-MX"/>
              </w:rPr>
              <w:t xml:space="preserve">Implica modificar la forma en que se comunica el contenido, considerando variables como el </w:t>
            </w:r>
            <w:r w:rsidRPr="00D52B6F">
              <w:rPr>
                <w:b/>
                <w:bCs/>
                <w:sz w:val="20"/>
                <w:szCs w:val="20"/>
                <w:lang w:val="es-MX"/>
              </w:rPr>
              <w:t>tipo de contenido publicado</w:t>
            </w:r>
            <w:r w:rsidRPr="00D52B6F">
              <w:rPr>
                <w:sz w:val="20"/>
                <w:szCs w:val="20"/>
                <w:lang w:val="es-MX"/>
              </w:rPr>
              <w:t xml:space="preserve">, la </w:t>
            </w:r>
            <w:r w:rsidRPr="00D52B6F">
              <w:rPr>
                <w:b/>
                <w:bCs/>
                <w:sz w:val="20"/>
                <w:szCs w:val="20"/>
                <w:lang w:val="es-MX"/>
              </w:rPr>
              <w:t>frecuencia de publicación</w:t>
            </w:r>
            <w:r w:rsidRPr="00D52B6F">
              <w:rPr>
                <w:sz w:val="20"/>
                <w:szCs w:val="20"/>
                <w:lang w:val="es-MX"/>
              </w:rPr>
              <w:t xml:space="preserve">, el </w:t>
            </w:r>
            <w:r w:rsidRPr="00D52B6F">
              <w:rPr>
                <w:b/>
                <w:bCs/>
                <w:sz w:val="20"/>
                <w:szCs w:val="20"/>
                <w:lang w:val="es-MX"/>
              </w:rPr>
              <w:t>público objetivo</w:t>
            </w:r>
            <w:r w:rsidRPr="00D52B6F">
              <w:rPr>
                <w:sz w:val="20"/>
                <w:szCs w:val="20"/>
                <w:lang w:val="es-MX"/>
              </w:rPr>
              <w:t xml:space="preserve"> y el </w:t>
            </w:r>
            <w:r w:rsidRPr="00D52B6F">
              <w:rPr>
                <w:b/>
                <w:bCs/>
                <w:sz w:val="20"/>
                <w:szCs w:val="20"/>
                <w:lang w:val="es-MX"/>
              </w:rPr>
              <w:t>canal digital utilizado</w:t>
            </w:r>
            <w:r w:rsidRPr="00D52B6F">
              <w:rPr>
                <w:sz w:val="20"/>
                <w:szCs w:val="20"/>
                <w:lang w:val="es-MX"/>
              </w:rPr>
              <w:t>. Este ajuste permite mejorar la alineación entre el contenido y los objetivos de la marca.</w:t>
            </w:r>
          </w:p>
        </w:tc>
      </w:tr>
    </w:tbl>
    <w:p w14:paraId="0E91BA3B" w14:textId="77777777" w:rsidR="00D52B6F" w:rsidRPr="009D04FB" w:rsidRDefault="00D52B6F" w:rsidP="009D04FB"/>
    <w:p w14:paraId="3BBDE0D8" w14:textId="77777777" w:rsidR="007C429B" w:rsidRPr="00BF1FF0" w:rsidRDefault="007C429B" w:rsidP="00BF1FF0">
      <w:pPr>
        <w:spacing w:before="240"/>
        <w:rPr>
          <w:b/>
          <w:bCs/>
          <w:sz w:val="20"/>
          <w:szCs w:val="20"/>
          <w:lang w:val="es-MX"/>
        </w:rPr>
      </w:pPr>
      <w:r w:rsidRPr="00BF1FF0">
        <w:rPr>
          <w:b/>
          <w:bCs/>
          <w:sz w:val="20"/>
          <w:szCs w:val="20"/>
          <w:lang w:val="es-MX"/>
        </w:rPr>
        <w:t>4.2.1. Comparación antes y después de la optimización</w:t>
      </w:r>
    </w:p>
    <w:p w14:paraId="5F874AFD" w14:textId="6454BCFA" w:rsidR="00E54E5D" w:rsidRDefault="007C429B" w:rsidP="00BF1FF0">
      <w:pPr>
        <w:spacing w:before="240"/>
        <w:rPr>
          <w:sz w:val="20"/>
          <w:szCs w:val="20"/>
          <w:lang w:val="es-MX"/>
        </w:rPr>
      </w:pPr>
      <w:r w:rsidRPr="00BF1FF0">
        <w:rPr>
          <w:sz w:val="20"/>
          <w:szCs w:val="20"/>
          <w:lang w:val="es-MX"/>
        </w:rPr>
        <w:t>La siguiente comparación permite identificar el impacto de los ajustes realizados:</w:t>
      </w:r>
    </w:p>
    <w:p w14:paraId="639CFFD3" w14:textId="4D28A8F5" w:rsidR="000D66F1" w:rsidRPr="00BF1FF0" w:rsidRDefault="007133E5" w:rsidP="00BF1FF0">
      <w:pPr>
        <w:spacing w:before="240"/>
        <w:rPr>
          <w:sz w:val="20"/>
          <w:szCs w:val="20"/>
          <w:lang w:val="es-MX"/>
        </w:rPr>
      </w:pPr>
      <w:r w:rsidRPr="007133E5">
        <w:rPr>
          <w:b/>
          <w:bCs/>
          <w:sz w:val="20"/>
          <w:szCs w:val="20"/>
          <w:lang w:val="es-MX"/>
        </w:rPr>
        <w:lastRenderedPageBreak/>
        <w:t>Tabla</w:t>
      </w:r>
      <w:r>
        <w:rPr>
          <w:b/>
          <w:bCs/>
          <w:sz w:val="20"/>
          <w:szCs w:val="20"/>
          <w:lang w:val="es-MX"/>
        </w:rPr>
        <w:t xml:space="preserve"> 4. C</w:t>
      </w:r>
      <w:r w:rsidRPr="007133E5">
        <w:rPr>
          <w:b/>
          <w:bCs/>
          <w:sz w:val="20"/>
          <w:szCs w:val="20"/>
          <w:lang w:val="es-MX"/>
        </w:rPr>
        <w:t>omparación de mejoras en una publicación digital</w:t>
      </w:r>
    </w:p>
    <w:tbl>
      <w:tblPr>
        <w:tblStyle w:val="Tablaconcuadrcula"/>
        <w:tblW w:w="0" w:type="auto"/>
        <w:tblLook w:val="04A0" w:firstRow="1" w:lastRow="0" w:firstColumn="1" w:lastColumn="0" w:noHBand="0" w:noVBand="1"/>
      </w:tblPr>
      <w:tblGrid>
        <w:gridCol w:w="1183"/>
        <w:gridCol w:w="1695"/>
        <w:gridCol w:w="1639"/>
      </w:tblGrid>
      <w:tr w:rsidR="007C429B" w:rsidRPr="00BF1FF0" w14:paraId="6DFA9D37" w14:textId="77777777" w:rsidTr="007133E5">
        <w:tc>
          <w:tcPr>
            <w:tcW w:w="0" w:type="auto"/>
            <w:shd w:val="clear" w:color="auto" w:fill="B8CCE4" w:themeFill="accent1" w:themeFillTint="66"/>
            <w:hideMark/>
          </w:tcPr>
          <w:p w14:paraId="66D7E58B" w14:textId="77777777" w:rsidR="007C429B" w:rsidRPr="00BF1FF0" w:rsidRDefault="007C429B" w:rsidP="00E54E5D">
            <w:pPr>
              <w:spacing w:line="276" w:lineRule="auto"/>
              <w:rPr>
                <w:b/>
                <w:bCs/>
                <w:sz w:val="20"/>
                <w:szCs w:val="20"/>
                <w:lang w:val="es-MX"/>
              </w:rPr>
            </w:pPr>
            <w:r w:rsidRPr="00BF1FF0">
              <w:rPr>
                <w:b/>
                <w:bCs/>
                <w:sz w:val="20"/>
                <w:szCs w:val="20"/>
                <w:lang w:val="es-MX"/>
              </w:rPr>
              <w:t>Elemento</w:t>
            </w:r>
          </w:p>
        </w:tc>
        <w:tc>
          <w:tcPr>
            <w:tcW w:w="0" w:type="auto"/>
            <w:shd w:val="clear" w:color="auto" w:fill="B8CCE4" w:themeFill="accent1" w:themeFillTint="66"/>
            <w:hideMark/>
          </w:tcPr>
          <w:p w14:paraId="038DEA6E" w14:textId="77777777" w:rsidR="007C429B" w:rsidRPr="00BF1FF0" w:rsidRDefault="007C429B" w:rsidP="00E54E5D">
            <w:pPr>
              <w:spacing w:line="276" w:lineRule="auto"/>
              <w:rPr>
                <w:b/>
                <w:bCs/>
                <w:sz w:val="20"/>
                <w:szCs w:val="20"/>
                <w:lang w:val="es-MX"/>
              </w:rPr>
            </w:pPr>
            <w:r w:rsidRPr="00BF1FF0">
              <w:rPr>
                <w:b/>
                <w:bCs/>
                <w:sz w:val="20"/>
                <w:szCs w:val="20"/>
                <w:lang w:val="es-MX"/>
              </w:rPr>
              <w:t>Antes</w:t>
            </w:r>
          </w:p>
        </w:tc>
        <w:tc>
          <w:tcPr>
            <w:tcW w:w="0" w:type="auto"/>
            <w:shd w:val="clear" w:color="auto" w:fill="B8CCE4" w:themeFill="accent1" w:themeFillTint="66"/>
            <w:hideMark/>
          </w:tcPr>
          <w:p w14:paraId="766724C5" w14:textId="77777777" w:rsidR="007C429B" w:rsidRPr="00BF1FF0" w:rsidRDefault="007C429B" w:rsidP="00E54E5D">
            <w:pPr>
              <w:spacing w:line="276" w:lineRule="auto"/>
              <w:rPr>
                <w:b/>
                <w:bCs/>
                <w:sz w:val="20"/>
                <w:szCs w:val="20"/>
                <w:lang w:val="es-MX"/>
              </w:rPr>
            </w:pPr>
            <w:r w:rsidRPr="00BF1FF0">
              <w:rPr>
                <w:b/>
                <w:bCs/>
                <w:sz w:val="20"/>
                <w:szCs w:val="20"/>
                <w:lang w:val="es-MX"/>
              </w:rPr>
              <w:t>Después</w:t>
            </w:r>
          </w:p>
        </w:tc>
      </w:tr>
      <w:tr w:rsidR="007C429B" w:rsidRPr="00BF1FF0" w14:paraId="73638898" w14:textId="77777777" w:rsidTr="007C429B">
        <w:tc>
          <w:tcPr>
            <w:tcW w:w="0" w:type="auto"/>
            <w:hideMark/>
          </w:tcPr>
          <w:p w14:paraId="426E265D" w14:textId="77777777" w:rsidR="007C429B" w:rsidRPr="00BF1FF0" w:rsidRDefault="007C429B" w:rsidP="00E54E5D">
            <w:pPr>
              <w:spacing w:line="276" w:lineRule="auto"/>
              <w:rPr>
                <w:sz w:val="20"/>
                <w:szCs w:val="20"/>
                <w:lang w:val="es-MX"/>
              </w:rPr>
            </w:pPr>
            <w:r w:rsidRPr="00BF1FF0">
              <w:rPr>
                <w:b/>
                <w:bCs/>
                <w:sz w:val="20"/>
                <w:szCs w:val="20"/>
                <w:lang w:val="es-MX"/>
              </w:rPr>
              <w:t>Mensaje</w:t>
            </w:r>
          </w:p>
        </w:tc>
        <w:tc>
          <w:tcPr>
            <w:tcW w:w="0" w:type="auto"/>
            <w:hideMark/>
          </w:tcPr>
          <w:p w14:paraId="16C2A078" w14:textId="77777777" w:rsidR="007C429B" w:rsidRPr="00BF1FF0" w:rsidRDefault="007C429B" w:rsidP="00E54E5D">
            <w:pPr>
              <w:spacing w:line="276" w:lineRule="auto"/>
              <w:rPr>
                <w:sz w:val="20"/>
                <w:szCs w:val="20"/>
                <w:lang w:val="es-MX"/>
              </w:rPr>
            </w:pPr>
            <w:r w:rsidRPr="00BF1FF0">
              <w:rPr>
                <w:sz w:val="20"/>
                <w:szCs w:val="20"/>
                <w:lang w:val="es-MX"/>
              </w:rPr>
              <w:t>Largo y confuso.</w:t>
            </w:r>
          </w:p>
        </w:tc>
        <w:tc>
          <w:tcPr>
            <w:tcW w:w="0" w:type="auto"/>
            <w:hideMark/>
          </w:tcPr>
          <w:p w14:paraId="4392D789" w14:textId="77777777" w:rsidR="007C429B" w:rsidRPr="00BF1FF0" w:rsidRDefault="007C429B" w:rsidP="00E54E5D">
            <w:pPr>
              <w:spacing w:line="276" w:lineRule="auto"/>
              <w:rPr>
                <w:sz w:val="20"/>
                <w:szCs w:val="20"/>
                <w:lang w:val="es-MX"/>
              </w:rPr>
            </w:pPr>
            <w:r w:rsidRPr="00BF1FF0">
              <w:rPr>
                <w:sz w:val="20"/>
                <w:szCs w:val="20"/>
                <w:lang w:val="es-MX"/>
              </w:rPr>
              <w:t>Claro y directo.</w:t>
            </w:r>
          </w:p>
        </w:tc>
      </w:tr>
      <w:tr w:rsidR="007C429B" w:rsidRPr="00BF1FF0" w14:paraId="5E433CE0" w14:textId="77777777" w:rsidTr="007C429B">
        <w:tc>
          <w:tcPr>
            <w:tcW w:w="0" w:type="auto"/>
            <w:hideMark/>
          </w:tcPr>
          <w:p w14:paraId="4C7C29A7" w14:textId="77777777" w:rsidR="007C429B" w:rsidRPr="00BF1FF0" w:rsidRDefault="007C429B" w:rsidP="00E54E5D">
            <w:pPr>
              <w:spacing w:line="276" w:lineRule="auto"/>
              <w:rPr>
                <w:sz w:val="20"/>
                <w:szCs w:val="20"/>
                <w:lang w:val="es-MX"/>
              </w:rPr>
            </w:pPr>
            <w:r w:rsidRPr="00BF1FF0">
              <w:rPr>
                <w:b/>
                <w:bCs/>
                <w:sz w:val="20"/>
                <w:szCs w:val="20"/>
                <w:lang w:val="es-MX"/>
              </w:rPr>
              <w:t>Imagen</w:t>
            </w:r>
          </w:p>
        </w:tc>
        <w:tc>
          <w:tcPr>
            <w:tcW w:w="0" w:type="auto"/>
            <w:hideMark/>
          </w:tcPr>
          <w:p w14:paraId="5256BE03" w14:textId="77777777" w:rsidR="007C429B" w:rsidRPr="00BF1FF0" w:rsidRDefault="007C429B" w:rsidP="00E54E5D">
            <w:pPr>
              <w:spacing w:line="276" w:lineRule="auto"/>
              <w:rPr>
                <w:sz w:val="20"/>
                <w:szCs w:val="20"/>
                <w:lang w:val="es-MX"/>
              </w:rPr>
            </w:pPr>
            <w:r w:rsidRPr="00BF1FF0">
              <w:rPr>
                <w:sz w:val="20"/>
                <w:szCs w:val="20"/>
                <w:lang w:val="es-MX"/>
              </w:rPr>
              <w:t>Baja calidad.</w:t>
            </w:r>
          </w:p>
        </w:tc>
        <w:tc>
          <w:tcPr>
            <w:tcW w:w="0" w:type="auto"/>
            <w:hideMark/>
          </w:tcPr>
          <w:p w14:paraId="64C46AD4" w14:textId="77777777" w:rsidR="007C429B" w:rsidRPr="00BF1FF0" w:rsidRDefault="007C429B" w:rsidP="00E54E5D">
            <w:pPr>
              <w:spacing w:line="276" w:lineRule="auto"/>
              <w:rPr>
                <w:sz w:val="20"/>
                <w:szCs w:val="20"/>
                <w:lang w:val="es-MX"/>
              </w:rPr>
            </w:pPr>
            <w:r w:rsidRPr="00BF1FF0">
              <w:rPr>
                <w:sz w:val="20"/>
                <w:szCs w:val="20"/>
                <w:lang w:val="es-MX"/>
              </w:rPr>
              <w:t>Alta resolución.</w:t>
            </w:r>
          </w:p>
        </w:tc>
      </w:tr>
      <w:tr w:rsidR="007C429B" w:rsidRPr="00BF1FF0" w14:paraId="5734E27E" w14:textId="77777777" w:rsidTr="007C429B">
        <w:tc>
          <w:tcPr>
            <w:tcW w:w="0" w:type="auto"/>
            <w:hideMark/>
          </w:tcPr>
          <w:p w14:paraId="548352DD" w14:textId="77777777" w:rsidR="007C429B" w:rsidRPr="00BF1FF0" w:rsidRDefault="007C429B" w:rsidP="00E54E5D">
            <w:pPr>
              <w:spacing w:line="276" w:lineRule="auto"/>
              <w:rPr>
                <w:sz w:val="20"/>
                <w:szCs w:val="20"/>
                <w:lang w:val="es-MX"/>
              </w:rPr>
            </w:pPr>
            <w:r w:rsidRPr="00BF1FF0">
              <w:rPr>
                <w:b/>
                <w:bCs/>
                <w:sz w:val="20"/>
                <w:szCs w:val="20"/>
                <w:lang w:val="es-MX"/>
              </w:rPr>
              <w:t>CTA</w:t>
            </w:r>
          </w:p>
        </w:tc>
        <w:tc>
          <w:tcPr>
            <w:tcW w:w="0" w:type="auto"/>
            <w:hideMark/>
          </w:tcPr>
          <w:p w14:paraId="4D0EBAEE" w14:textId="77777777" w:rsidR="007C429B" w:rsidRPr="00BF1FF0" w:rsidRDefault="007C429B" w:rsidP="00E54E5D">
            <w:pPr>
              <w:spacing w:line="276" w:lineRule="auto"/>
              <w:rPr>
                <w:sz w:val="20"/>
                <w:szCs w:val="20"/>
                <w:lang w:val="es-MX"/>
              </w:rPr>
            </w:pPr>
            <w:r w:rsidRPr="00BF1FF0">
              <w:rPr>
                <w:sz w:val="20"/>
                <w:szCs w:val="20"/>
                <w:lang w:val="es-MX"/>
              </w:rPr>
              <w:t>No tiene.</w:t>
            </w:r>
          </w:p>
        </w:tc>
        <w:tc>
          <w:tcPr>
            <w:tcW w:w="0" w:type="auto"/>
            <w:hideMark/>
          </w:tcPr>
          <w:p w14:paraId="492623B6" w14:textId="77777777" w:rsidR="007C429B" w:rsidRPr="00BF1FF0" w:rsidRDefault="007C429B" w:rsidP="00E54E5D">
            <w:pPr>
              <w:spacing w:line="276" w:lineRule="auto"/>
              <w:rPr>
                <w:sz w:val="20"/>
                <w:szCs w:val="20"/>
                <w:lang w:val="es-MX"/>
              </w:rPr>
            </w:pPr>
            <w:r w:rsidRPr="00BF1FF0">
              <w:rPr>
                <w:sz w:val="20"/>
                <w:szCs w:val="20"/>
                <w:lang w:val="es-MX"/>
              </w:rPr>
              <w:t>Compra ahora.</w:t>
            </w:r>
          </w:p>
        </w:tc>
      </w:tr>
      <w:tr w:rsidR="007C429B" w:rsidRPr="00BF1FF0" w14:paraId="62D5EE8A" w14:textId="77777777" w:rsidTr="007C429B">
        <w:tc>
          <w:tcPr>
            <w:tcW w:w="0" w:type="auto"/>
            <w:hideMark/>
          </w:tcPr>
          <w:p w14:paraId="22E1F2C3" w14:textId="77777777" w:rsidR="007C429B" w:rsidRPr="00BF1FF0" w:rsidRDefault="007C429B" w:rsidP="00E54E5D">
            <w:pPr>
              <w:spacing w:line="276" w:lineRule="auto"/>
              <w:rPr>
                <w:sz w:val="20"/>
                <w:szCs w:val="20"/>
                <w:lang w:val="es-MX"/>
              </w:rPr>
            </w:pPr>
            <w:r w:rsidRPr="00BF1FF0">
              <w:rPr>
                <w:b/>
                <w:bCs/>
                <w:sz w:val="20"/>
                <w:szCs w:val="20"/>
                <w:lang w:val="es-MX"/>
              </w:rPr>
              <w:t>Resultado</w:t>
            </w:r>
          </w:p>
        </w:tc>
        <w:tc>
          <w:tcPr>
            <w:tcW w:w="0" w:type="auto"/>
            <w:hideMark/>
          </w:tcPr>
          <w:p w14:paraId="512AE766" w14:textId="77777777" w:rsidR="007C429B" w:rsidRPr="00BF1FF0" w:rsidRDefault="007C429B" w:rsidP="00E54E5D">
            <w:pPr>
              <w:spacing w:line="276" w:lineRule="auto"/>
              <w:rPr>
                <w:sz w:val="20"/>
                <w:szCs w:val="20"/>
                <w:lang w:val="es-MX"/>
              </w:rPr>
            </w:pPr>
            <w:r w:rsidRPr="00BF1FF0">
              <w:rPr>
                <w:sz w:val="20"/>
                <w:szCs w:val="20"/>
                <w:lang w:val="es-MX"/>
              </w:rPr>
              <w:t>Baja interacción.</w:t>
            </w:r>
          </w:p>
        </w:tc>
        <w:tc>
          <w:tcPr>
            <w:tcW w:w="0" w:type="auto"/>
            <w:hideMark/>
          </w:tcPr>
          <w:p w14:paraId="75FC159C" w14:textId="77777777" w:rsidR="007C429B" w:rsidRPr="00BF1FF0" w:rsidRDefault="007C429B" w:rsidP="00E54E5D">
            <w:pPr>
              <w:spacing w:line="276" w:lineRule="auto"/>
              <w:rPr>
                <w:sz w:val="20"/>
                <w:szCs w:val="20"/>
                <w:lang w:val="es-MX"/>
              </w:rPr>
            </w:pPr>
            <w:r w:rsidRPr="00BF1FF0">
              <w:rPr>
                <w:sz w:val="20"/>
                <w:szCs w:val="20"/>
                <w:lang w:val="es-MX"/>
              </w:rPr>
              <w:t>Alta interacción.</w:t>
            </w:r>
          </w:p>
        </w:tc>
      </w:tr>
    </w:tbl>
    <w:p w14:paraId="442D217D" w14:textId="77777777" w:rsidR="007C429B" w:rsidRPr="00BF1FF0" w:rsidRDefault="007C429B" w:rsidP="00BF1FF0">
      <w:pPr>
        <w:spacing w:before="240"/>
        <w:rPr>
          <w:sz w:val="20"/>
          <w:szCs w:val="20"/>
          <w:lang w:val="es-MX"/>
        </w:rPr>
      </w:pPr>
      <w:r w:rsidRPr="00BF1FF0">
        <w:rPr>
          <w:sz w:val="20"/>
          <w:szCs w:val="20"/>
          <w:lang w:val="es-MX"/>
        </w:rPr>
        <w:t>Este tipo de análisis permite evidenciar el valor de la optimización del contenido digital.</w:t>
      </w:r>
    </w:p>
    <w:p w14:paraId="126A8DD5" w14:textId="77777777" w:rsidR="007C429B" w:rsidRPr="00BF1FF0" w:rsidRDefault="007C429B" w:rsidP="00BF1FF0">
      <w:pPr>
        <w:spacing w:before="240"/>
        <w:rPr>
          <w:b/>
          <w:bCs/>
          <w:sz w:val="20"/>
          <w:szCs w:val="20"/>
          <w:lang w:val="es-MX"/>
        </w:rPr>
      </w:pPr>
      <w:r w:rsidRPr="00BF1FF0">
        <w:rPr>
          <w:b/>
          <w:bCs/>
          <w:sz w:val="20"/>
          <w:szCs w:val="20"/>
          <w:lang w:val="es-MX"/>
        </w:rPr>
        <w:t>4.2.2. Criterios para optimizar contenido digital</w:t>
      </w:r>
    </w:p>
    <w:p w14:paraId="1CCFDA8E" w14:textId="77777777" w:rsidR="007C429B" w:rsidRPr="00BF1FF0" w:rsidRDefault="007C429B" w:rsidP="00BF1FF0">
      <w:pPr>
        <w:spacing w:before="240"/>
        <w:rPr>
          <w:sz w:val="20"/>
          <w:szCs w:val="20"/>
          <w:lang w:val="es-MX"/>
        </w:rPr>
      </w:pPr>
      <w:r w:rsidRPr="00BF1FF0">
        <w:rPr>
          <w:sz w:val="20"/>
          <w:szCs w:val="20"/>
          <w:lang w:val="es-MX"/>
        </w:rPr>
        <w:t>Para optimizar correctamente el contenido digital, se deben tener en cuenta los siguientes criterios:</w:t>
      </w:r>
    </w:p>
    <w:p w14:paraId="1989DDB7" w14:textId="11B9E9E3" w:rsidR="000A391D" w:rsidRDefault="000A391D" w:rsidP="00BF1FF0">
      <w:pPr>
        <w:spacing w:before="240"/>
        <w:rPr>
          <w:sz w:val="20"/>
          <w:szCs w:val="20"/>
          <w:lang w:val="es-MX"/>
        </w:rPr>
      </w:pPr>
      <w:r w:rsidRPr="000A391D">
        <w:rPr>
          <w:noProof/>
          <w:sz w:val="20"/>
          <w:szCs w:val="20"/>
        </w:rPr>
        <w:drawing>
          <wp:inline distT="0" distB="0" distL="0" distR="0" wp14:anchorId="244E5B12" wp14:editId="4DAF9B1D">
            <wp:extent cx="6332220" cy="916940"/>
            <wp:effectExtent l="19050" t="0" r="11430" b="0"/>
            <wp:docPr id="751897225" name="Diagram 1">
              <a:extLst xmlns:a="http://schemas.openxmlformats.org/drawingml/2006/main">
                <a:ext uri="{FF2B5EF4-FFF2-40B4-BE49-F238E27FC236}">
                  <a16:creationId xmlns:a16="http://schemas.microsoft.com/office/drawing/2014/main" id="{F6A96CFD-8AE8-2A06-FEAA-E9746AC202ED}"/>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4" r:lo="rId125" r:qs="rId126" r:cs="rId127"/>
              </a:graphicData>
            </a:graphic>
          </wp:inline>
        </w:drawing>
      </w:r>
    </w:p>
    <w:p w14:paraId="59188CA9" w14:textId="64DE8C63" w:rsidR="007C429B" w:rsidRPr="000A391D" w:rsidRDefault="007C429B" w:rsidP="00BF1FF0">
      <w:pPr>
        <w:spacing w:before="240"/>
        <w:rPr>
          <w:sz w:val="20"/>
          <w:szCs w:val="20"/>
          <w:lang w:val="es-MX"/>
        </w:rPr>
      </w:pPr>
      <w:r w:rsidRPr="00BF1FF0">
        <w:rPr>
          <w:sz w:val="20"/>
          <w:szCs w:val="20"/>
          <w:lang w:val="es-MX"/>
        </w:rPr>
        <w:t>Estos criterios permiten realizar ajustes de manera estructurada y mejorar la efectividad del contenido.</w:t>
      </w:r>
    </w:p>
    <w:p w14:paraId="08035B72" w14:textId="77777777" w:rsidR="00BD3420" w:rsidRPr="00BF1FF0" w:rsidRDefault="00BD3420" w:rsidP="00F56797">
      <w:pPr>
        <w:pStyle w:val="Ttulo2"/>
        <w:numPr>
          <w:ilvl w:val="1"/>
          <w:numId w:val="70"/>
        </w:numPr>
        <w:spacing w:before="240"/>
        <w:rPr>
          <w:sz w:val="20"/>
          <w:szCs w:val="20"/>
        </w:rPr>
      </w:pPr>
      <w:bookmarkStart w:id="15" w:name="_Toc227759066"/>
      <w:r w:rsidRPr="00BF1FF0">
        <w:rPr>
          <w:sz w:val="20"/>
          <w:szCs w:val="20"/>
        </w:rPr>
        <w:t>Retroalimentación del contenido</w:t>
      </w:r>
      <w:bookmarkEnd w:id="15"/>
    </w:p>
    <w:p w14:paraId="3F984514" w14:textId="77777777" w:rsidR="002627C7" w:rsidRPr="00BF1FF0" w:rsidRDefault="002627C7" w:rsidP="00BF1FF0">
      <w:pPr>
        <w:spacing w:before="240"/>
        <w:rPr>
          <w:sz w:val="20"/>
          <w:szCs w:val="20"/>
          <w:lang w:val="es-MX"/>
        </w:rPr>
      </w:pPr>
      <w:r w:rsidRPr="00BF1FF0">
        <w:rPr>
          <w:sz w:val="20"/>
          <w:szCs w:val="20"/>
          <w:lang w:val="es-MX"/>
        </w:rPr>
        <w:t xml:space="preserve">La retroalimentación es un proceso clave dentro de la optimización del contenido digital, ya que permite obtener </w:t>
      </w:r>
      <w:r w:rsidRPr="00C004C7">
        <w:rPr>
          <w:b/>
          <w:bCs/>
          <w:sz w:val="20"/>
          <w:szCs w:val="20"/>
          <w:lang w:val="es-MX"/>
        </w:rPr>
        <w:t>información sobre el desempeño de las publicaciones</w:t>
      </w:r>
      <w:r w:rsidRPr="00BF1FF0">
        <w:rPr>
          <w:sz w:val="20"/>
          <w:szCs w:val="20"/>
          <w:lang w:val="es-MX"/>
        </w:rPr>
        <w:t xml:space="preserve"> a partir de diferentes fuentes. Esta información resulta fundamental para identificar oportunidades de mejora y realizar ajustes adecuados.</w:t>
      </w:r>
    </w:p>
    <w:p w14:paraId="1F2038A1" w14:textId="071ACF2E" w:rsidR="002627C7" w:rsidRDefault="002627C7" w:rsidP="00BF1FF0">
      <w:pPr>
        <w:spacing w:before="240"/>
        <w:rPr>
          <w:sz w:val="20"/>
          <w:szCs w:val="20"/>
          <w:lang w:val="es-MX"/>
        </w:rPr>
      </w:pPr>
      <w:r w:rsidRPr="00BF1FF0">
        <w:rPr>
          <w:sz w:val="20"/>
          <w:szCs w:val="20"/>
          <w:lang w:val="es-MX"/>
        </w:rPr>
        <w:t>La retroalimentación no solo proviene de datos numéricos, sino también de la respuesta directa de l</w:t>
      </w:r>
      <w:r w:rsidRPr="00C004C7">
        <w:rPr>
          <w:b/>
          <w:bCs/>
          <w:sz w:val="20"/>
          <w:szCs w:val="20"/>
          <w:lang w:val="es-MX"/>
        </w:rPr>
        <w:t>os usuarios y del análisis interno</w:t>
      </w:r>
      <w:r w:rsidRPr="00BF1FF0">
        <w:rPr>
          <w:sz w:val="20"/>
          <w:szCs w:val="20"/>
          <w:lang w:val="es-MX"/>
        </w:rPr>
        <w:t xml:space="preserve"> realizado por el equipo responsable de la estrategia digital.</w:t>
      </w:r>
      <w:r w:rsidR="000A391D">
        <w:rPr>
          <w:sz w:val="20"/>
          <w:szCs w:val="20"/>
          <w:lang w:val="es-MX"/>
        </w:rPr>
        <w:t xml:space="preserve"> </w:t>
      </w:r>
      <w:r w:rsidRPr="00BF1FF0">
        <w:rPr>
          <w:sz w:val="20"/>
          <w:szCs w:val="20"/>
          <w:lang w:val="es-MX"/>
        </w:rPr>
        <w:t>A continuación, se presentan algunas fuentes frecuentes de retroalimentación:</w:t>
      </w:r>
    </w:p>
    <w:p w14:paraId="2A653951" w14:textId="3BB3A050" w:rsidR="000A391D" w:rsidRPr="00BF1FF0" w:rsidRDefault="00CD2667" w:rsidP="00BF1FF0">
      <w:pPr>
        <w:spacing w:before="240"/>
        <w:rPr>
          <w:sz w:val="20"/>
          <w:szCs w:val="20"/>
          <w:lang w:val="es-MX"/>
        </w:rPr>
      </w:pPr>
      <w:r w:rsidRPr="00CD2667">
        <w:rPr>
          <w:b/>
          <w:bCs/>
          <w:sz w:val="20"/>
          <w:szCs w:val="20"/>
          <w:lang w:val="es-MX"/>
        </w:rPr>
        <w:t>Tabla</w:t>
      </w:r>
      <w:r>
        <w:rPr>
          <w:b/>
          <w:bCs/>
          <w:sz w:val="20"/>
          <w:szCs w:val="20"/>
          <w:lang w:val="es-MX"/>
        </w:rPr>
        <w:t xml:space="preserve"> 5. </w:t>
      </w:r>
      <w:r w:rsidRPr="00CD2667">
        <w:rPr>
          <w:b/>
          <w:bCs/>
          <w:sz w:val="20"/>
          <w:szCs w:val="20"/>
          <w:lang w:val="es-MX"/>
        </w:rPr>
        <w:t xml:space="preserve"> </w:t>
      </w:r>
      <w:r>
        <w:rPr>
          <w:b/>
          <w:bCs/>
          <w:sz w:val="20"/>
          <w:szCs w:val="20"/>
          <w:lang w:val="es-MX"/>
        </w:rPr>
        <w:t>F</w:t>
      </w:r>
      <w:r w:rsidRPr="00CD2667">
        <w:rPr>
          <w:b/>
          <w:bCs/>
          <w:sz w:val="20"/>
          <w:szCs w:val="20"/>
          <w:lang w:val="es-MX"/>
        </w:rPr>
        <w:t>uentes de información para evaluar contenido digital</w:t>
      </w:r>
    </w:p>
    <w:tbl>
      <w:tblPr>
        <w:tblStyle w:val="Tablaconcuadrcula"/>
        <w:tblW w:w="0" w:type="auto"/>
        <w:tblLook w:val="04A0" w:firstRow="1" w:lastRow="0" w:firstColumn="1" w:lastColumn="0" w:noHBand="0" w:noVBand="1"/>
      </w:tblPr>
      <w:tblGrid>
        <w:gridCol w:w="1717"/>
        <w:gridCol w:w="3385"/>
        <w:gridCol w:w="4052"/>
      </w:tblGrid>
      <w:tr w:rsidR="002627C7" w:rsidRPr="00BF1FF0" w14:paraId="3DEC5E0B" w14:textId="77777777" w:rsidTr="000A391D">
        <w:tc>
          <w:tcPr>
            <w:tcW w:w="0" w:type="auto"/>
            <w:shd w:val="clear" w:color="auto" w:fill="B8CCE4" w:themeFill="accent1" w:themeFillTint="66"/>
            <w:hideMark/>
          </w:tcPr>
          <w:p w14:paraId="32293748" w14:textId="77777777" w:rsidR="002627C7" w:rsidRPr="00BF1FF0" w:rsidRDefault="002627C7" w:rsidP="000A391D">
            <w:pPr>
              <w:spacing w:line="276" w:lineRule="auto"/>
              <w:rPr>
                <w:b/>
                <w:bCs/>
                <w:sz w:val="20"/>
                <w:szCs w:val="20"/>
                <w:lang w:val="es-MX"/>
              </w:rPr>
            </w:pPr>
            <w:r w:rsidRPr="00BF1FF0">
              <w:rPr>
                <w:b/>
                <w:bCs/>
                <w:sz w:val="20"/>
                <w:szCs w:val="20"/>
                <w:lang w:val="es-MX"/>
              </w:rPr>
              <w:t>Fuente</w:t>
            </w:r>
          </w:p>
        </w:tc>
        <w:tc>
          <w:tcPr>
            <w:tcW w:w="0" w:type="auto"/>
            <w:shd w:val="clear" w:color="auto" w:fill="B8CCE4" w:themeFill="accent1" w:themeFillTint="66"/>
            <w:hideMark/>
          </w:tcPr>
          <w:p w14:paraId="723A80DF" w14:textId="77777777" w:rsidR="002627C7" w:rsidRPr="00BF1FF0" w:rsidRDefault="002627C7" w:rsidP="000A391D">
            <w:pPr>
              <w:spacing w:line="276" w:lineRule="auto"/>
              <w:rPr>
                <w:b/>
                <w:bCs/>
                <w:sz w:val="20"/>
                <w:szCs w:val="20"/>
                <w:lang w:val="es-MX"/>
              </w:rPr>
            </w:pPr>
            <w:r w:rsidRPr="00BF1FF0">
              <w:rPr>
                <w:b/>
                <w:bCs/>
                <w:sz w:val="20"/>
                <w:szCs w:val="20"/>
                <w:lang w:val="es-MX"/>
              </w:rPr>
              <w:t>Tipo de información</w:t>
            </w:r>
          </w:p>
        </w:tc>
        <w:tc>
          <w:tcPr>
            <w:tcW w:w="0" w:type="auto"/>
            <w:shd w:val="clear" w:color="auto" w:fill="B8CCE4" w:themeFill="accent1" w:themeFillTint="66"/>
            <w:hideMark/>
          </w:tcPr>
          <w:p w14:paraId="496EE24C" w14:textId="77777777" w:rsidR="002627C7" w:rsidRPr="00BF1FF0" w:rsidRDefault="002627C7" w:rsidP="000A391D">
            <w:pPr>
              <w:spacing w:line="276" w:lineRule="auto"/>
              <w:rPr>
                <w:b/>
                <w:bCs/>
                <w:sz w:val="20"/>
                <w:szCs w:val="20"/>
                <w:lang w:val="es-MX"/>
              </w:rPr>
            </w:pPr>
            <w:r w:rsidRPr="00BF1FF0">
              <w:rPr>
                <w:b/>
                <w:bCs/>
                <w:sz w:val="20"/>
                <w:szCs w:val="20"/>
                <w:lang w:val="es-MX"/>
              </w:rPr>
              <w:t>Utilidad</w:t>
            </w:r>
          </w:p>
        </w:tc>
      </w:tr>
      <w:tr w:rsidR="002627C7" w:rsidRPr="00BF1FF0" w14:paraId="7CA1010E" w14:textId="77777777" w:rsidTr="002627C7">
        <w:tc>
          <w:tcPr>
            <w:tcW w:w="0" w:type="auto"/>
            <w:hideMark/>
          </w:tcPr>
          <w:p w14:paraId="2FE09D12" w14:textId="77777777" w:rsidR="002627C7" w:rsidRPr="00BF1FF0" w:rsidRDefault="002627C7" w:rsidP="000A391D">
            <w:pPr>
              <w:spacing w:line="276" w:lineRule="auto"/>
              <w:rPr>
                <w:sz w:val="20"/>
                <w:szCs w:val="20"/>
                <w:lang w:val="es-MX"/>
              </w:rPr>
            </w:pPr>
            <w:r w:rsidRPr="00BF1FF0">
              <w:rPr>
                <w:b/>
                <w:bCs/>
                <w:sz w:val="20"/>
                <w:szCs w:val="20"/>
                <w:lang w:val="es-MX"/>
              </w:rPr>
              <w:t>Métricas</w:t>
            </w:r>
          </w:p>
        </w:tc>
        <w:tc>
          <w:tcPr>
            <w:tcW w:w="0" w:type="auto"/>
            <w:hideMark/>
          </w:tcPr>
          <w:p w14:paraId="56F6838B" w14:textId="77777777" w:rsidR="002627C7" w:rsidRPr="00BF1FF0" w:rsidRDefault="002627C7" w:rsidP="000A391D">
            <w:pPr>
              <w:spacing w:line="276" w:lineRule="auto"/>
              <w:rPr>
                <w:sz w:val="20"/>
                <w:szCs w:val="20"/>
                <w:lang w:val="es-MX"/>
              </w:rPr>
            </w:pPr>
            <w:r w:rsidRPr="00BF1FF0">
              <w:rPr>
                <w:sz w:val="20"/>
                <w:szCs w:val="20"/>
                <w:lang w:val="es-MX"/>
              </w:rPr>
              <w:t>Datos cuantitativos.</w:t>
            </w:r>
          </w:p>
        </w:tc>
        <w:tc>
          <w:tcPr>
            <w:tcW w:w="0" w:type="auto"/>
            <w:hideMark/>
          </w:tcPr>
          <w:p w14:paraId="4A215AB0" w14:textId="77777777" w:rsidR="002627C7" w:rsidRPr="00BF1FF0" w:rsidRDefault="002627C7" w:rsidP="000A391D">
            <w:pPr>
              <w:spacing w:line="276" w:lineRule="auto"/>
              <w:rPr>
                <w:sz w:val="20"/>
                <w:szCs w:val="20"/>
                <w:lang w:val="es-MX"/>
              </w:rPr>
            </w:pPr>
            <w:r w:rsidRPr="00BF1FF0">
              <w:rPr>
                <w:sz w:val="20"/>
                <w:szCs w:val="20"/>
                <w:lang w:val="es-MX"/>
              </w:rPr>
              <w:t>Evaluar rendimiento del contenido.</w:t>
            </w:r>
          </w:p>
        </w:tc>
      </w:tr>
      <w:tr w:rsidR="002627C7" w:rsidRPr="00BF1FF0" w14:paraId="59ED9DBD" w14:textId="77777777" w:rsidTr="002627C7">
        <w:tc>
          <w:tcPr>
            <w:tcW w:w="0" w:type="auto"/>
            <w:hideMark/>
          </w:tcPr>
          <w:p w14:paraId="47B25E3C" w14:textId="77777777" w:rsidR="002627C7" w:rsidRPr="00BF1FF0" w:rsidRDefault="002627C7" w:rsidP="000A391D">
            <w:pPr>
              <w:spacing w:line="276" w:lineRule="auto"/>
              <w:rPr>
                <w:sz w:val="20"/>
                <w:szCs w:val="20"/>
                <w:lang w:val="es-MX"/>
              </w:rPr>
            </w:pPr>
            <w:r w:rsidRPr="00BF1FF0">
              <w:rPr>
                <w:b/>
                <w:bCs/>
                <w:sz w:val="20"/>
                <w:szCs w:val="20"/>
                <w:lang w:val="es-MX"/>
              </w:rPr>
              <w:t>Comentarios</w:t>
            </w:r>
          </w:p>
        </w:tc>
        <w:tc>
          <w:tcPr>
            <w:tcW w:w="0" w:type="auto"/>
            <w:hideMark/>
          </w:tcPr>
          <w:p w14:paraId="20D61038" w14:textId="77777777" w:rsidR="002627C7" w:rsidRPr="00BF1FF0" w:rsidRDefault="002627C7" w:rsidP="000A391D">
            <w:pPr>
              <w:spacing w:line="276" w:lineRule="auto"/>
              <w:rPr>
                <w:sz w:val="20"/>
                <w:szCs w:val="20"/>
                <w:lang w:val="es-MX"/>
              </w:rPr>
            </w:pPr>
            <w:r w:rsidRPr="00BF1FF0">
              <w:rPr>
                <w:sz w:val="20"/>
                <w:szCs w:val="20"/>
                <w:lang w:val="es-MX"/>
              </w:rPr>
              <w:t>Opiniones y reacciones del usuario.</w:t>
            </w:r>
          </w:p>
        </w:tc>
        <w:tc>
          <w:tcPr>
            <w:tcW w:w="0" w:type="auto"/>
            <w:hideMark/>
          </w:tcPr>
          <w:p w14:paraId="4F3907D0" w14:textId="77777777" w:rsidR="002627C7" w:rsidRPr="00BF1FF0" w:rsidRDefault="002627C7" w:rsidP="000A391D">
            <w:pPr>
              <w:spacing w:line="276" w:lineRule="auto"/>
              <w:rPr>
                <w:sz w:val="20"/>
                <w:szCs w:val="20"/>
                <w:lang w:val="es-MX"/>
              </w:rPr>
            </w:pPr>
            <w:r w:rsidRPr="00BF1FF0">
              <w:rPr>
                <w:sz w:val="20"/>
                <w:szCs w:val="20"/>
                <w:lang w:val="es-MX"/>
              </w:rPr>
              <w:t>Detectar fortalezas o aspectos por mejorar.</w:t>
            </w:r>
          </w:p>
        </w:tc>
      </w:tr>
      <w:tr w:rsidR="002627C7" w:rsidRPr="00BF1FF0" w14:paraId="24966379" w14:textId="77777777" w:rsidTr="002627C7">
        <w:tc>
          <w:tcPr>
            <w:tcW w:w="0" w:type="auto"/>
            <w:hideMark/>
          </w:tcPr>
          <w:p w14:paraId="0BC93A13" w14:textId="77777777" w:rsidR="002627C7" w:rsidRPr="00BF1FF0" w:rsidRDefault="002627C7" w:rsidP="000A391D">
            <w:pPr>
              <w:spacing w:line="276" w:lineRule="auto"/>
              <w:rPr>
                <w:sz w:val="20"/>
                <w:szCs w:val="20"/>
                <w:lang w:val="es-MX"/>
              </w:rPr>
            </w:pPr>
            <w:r w:rsidRPr="00BF1FF0">
              <w:rPr>
                <w:b/>
                <w:bCs/>
                <w:sz w:val="20"/>
                <w:szCs w:val="20"/>
                <w:lang w:val="es-MX"/>
              </w:rPr>
              <w:t>Mensajes</w:t>
            </w:r>
          </w:p>
        </w:tc>
        <w:tc>
          <w:tcPr>
            <w:tcW w:w="0" w:type="auto"/>
            <w:hideMark/>
          </w:tcPr>
          <w:p w14:paraId="41C59948" w14:textId="77777777" w:rsidR="002627C7" w:rsidRPr="00BF1FF0" w:rsidRDefault="002627C7" w:rsidP="000A391D">
            <w:pPr>
              <w:spacing w:line="276" w:lineRule="auto"/>
              <w:rPr>
                <w:sz w:val="20"/>
                <w:szCs w:val="20"/>
                <w:lang w:val="es-MX"/>
              </w:rPr>
            </w:pPr>
            <w:r w:rsidRPr="00BF1FF0">
              <w:rPr>
                <w:sz w:val="20"/>
                <w:szCs w:val="20"/>
                <w:lang w:val="es-MX"/>
              </w:rPr>
              <w:t>Experiencia directa del cliente.</w:t>
            </w:r>
          </w:p>
        </w:tc>
        <w:tc>
          <w:tcPr>
            <w:tcW w:w="0" w:type="auto"/>
            <w:hideMark/>
          </w:tcPr>
          <w:p w14:paraId="549649B4" w14:textId="77777777" w:rsidR="002627C7" w:rsidRPr="00BF1FF0" w:rsidRDefault="002627C7" w:rsidP="000A391D">
            <w:pPr>
              <w:spacing w:line="276" w:lineRule="auto"/>
              <w:rPr>
                <w:sz w:val="20"/>
                <w:szCs w:val="20"/>
                <w:lang w:val="es-MX"/>
              </w:rPr>
            </w:pPr>
            <w:r w:rsidRPr="00BF1FF0">
              <w:rPr>
                <w:sz w:val="20"/>
                <w:szCs w:val="20"/>
                <w:lang w:val="es-MX"/>
              </w:rPr>
              <w:t>Ajustar atención y comunicación.</w:t>
            </w:r>
          </w:p>
        </w:tc>
      </w:tr>
      <w:tr w:rsidR="002627C7" w:rsidRPr="00BF1FF0" w14:paraId="0BB04538" w14:textId="77777777" w:rsidTr="002627C7">
        <w:tc>
          <w:tcPr>
            <w:tcW w:w="0" w:type="auto"/>
            <w:hideMark/>
          </w:tcPr>
          <w:p w14:paraId="3872CDB5" w14:textId="77777777" w:rsidR="002627C7" w:rsidRPr="00BF1FF0" w:rsidRDefault="002627C7" w:rsidP="000A391D">
            <w:pPr>
              <w:spacing w:line="276" w:lineRule="auto"/>
              <w:rPr>
                <w:sz w:val="20"/>
                <w:szCs w:val="20"/>
                <w:lang w:val="es-MX"/>
              </w:rPr>
            </w:pPr>
            <w:r w:rsidRPr="00BF1FF0">
              <w:rPr>
                <w:b/>
                <w:bCs/>
                <w:sz w:val="20"/>
                <w:szCs w:val="20"/>
                <w:lang w:val="es-MX"/>
              </w:rPr>
              <w:t>Análisis interno</w:t>
            </w:r>
          </w:p>
        </w:tc>
        <w:tc>
          <w:tcPr>
            <w:tcW w:w="0" w:type="auto"/>
            <w:hideMark/>
          </w:tcPr>
          <w:p w14:paraId="274A6DCD" w14:textId="77777777" w:rsidR="002627C7" w:rsidRPr="00BF1FF0" w:rsidRDefault="002627C7" w:rsidP="000A391D">
            <w:pPr>
              <w:spacing w:line="276" w:lineRule="auto"/>
              <w:rPr>
                <w:sz w:val="20"/>
                <w:szCs w:val="20"/>
                <w:lang w:val="es-MX"/>
              </w:rPr>
            </w:pPr>
            <w:r w:rsidRPr="00BF1FF0">
              <w:rPr>
                <w:sz w:val="20"/>
                <w:szCs w:val="20"/>
                <w:lang w:val="es-MX"/>
              </w:rPr>
              <w:t>Evaluación profesional del equipo.</w:t>
            </w:r>
          </w:p>
        </w:tc>
        <w:tc>
          <w:tcPr>
            <w:tcW w:w="0" w:type="auto"/>
            <w:hideMark/>
          </w:tcPr>
          <w:p w14:paraId="6D630B2A" w14:textId="77777777" w:rsidR="002627C7" w:rsidRPr="00BF1FF0" w:rsidRDefault="002627C7" w:rsidP="000A391D">
            <w:pPr>
              <w:spacing w:line="276" w:lineRule="auto"/>
              <w:rPr>
                <w:sz w:val="20"/>
                <w:szCs w:val="20"/>
                <w:lang w:val="es-MX"/>
              </w:rPr>
            </w:pPr>
            <w:r w:rsidRPr="00BF1FF0">
              <w:rPr>
                <w:sz w:val="20"/>
                <w:szCs w:val="20"/>
                <w:lang w:val="es-MX"/>
              </w:rPr>
              <w:t>Optimizar estrategia y procesos.</w:t>
            </w:r>
          </w:p>
        </w:tc>
      </w:tr>
    </w:tbl>
    <w:p w14:paraId="045C2BAC" w14:textId="77777777" w:rsidR="002627C7" w:rsidRPr="00BF1FF0" w:rsidRDefault="002627C7" w:rsidP="00BF1FF0">
      <w:pPr>
        <w:spacing w:before="240"/>
        <w:rPr>
          <w:sz w:val="20"/>
          <w:szCs w:val="20"/>
          <w:lang w:val="es-MX"/>
        </w:rPr>
      </w:pPr>
      <w:r w:rsidRPr="00BF1FF0">
        <w:rPr>
          <w:sz w:val="20"/>
          <w:szCs w:val="20"/>
          <w:lang w:val="es-MX"/>
        </w:rPr>
        <w:t>La retroalimentación permite identificar patrones de comportamiento en la audiencia, lo cual facilita la toma de decisiones estratégicas. Por ejemplo, si un tipo de contenido genera mayor interacción, puede replicarse esa estrategia en futuras publicaciones.</w:t>
      </w:r>
    </w:p>
    <w:p w14:paraId="5F040D0C" w14:textId="77777777" w:rsidR="002627C7" w:rsidRPr="00BF1FF0" w:rsidRDefault="002627C7" w:rsidP="00BF1FF0">
      <w:pPr>
        <w:spacing w:before="240"/>
        <w:rPr>
          <w:b/>
          <w:bCs/>
          <w:sz w:val="20"/>
          <w:szCs w:val="20"/>
          <w:lang w:val="es-MX"/>
        </w:rPr>
      </w:pPr>
      <w:r w:rsidRPr="00BF1FF0">
        <w:rPr>
          <w:b/>
          <w:bCs/>
          <w:sz w:val="20"/>
          <w:szCs w:val="20"/>
          <w:lang w:val="es-MX"/>
        </w:rPr>
        <w:t>4.4. Mejora continua en redes sociales</w:t>
      </w:r>
    </w:p>
    <w:p w14:paraId="731E182A" w14:textId="250C1386" w:rsidR="002627C7" w:rsidRPr="00BF1FF0" w:rsidRDefault="002627C7" w:rsidP="00BF1FF0">
      <w:pPr>
        <w:spacing w:before="240"/>
        <w:rPr>
          <w:sz w:val="20"/>
          <w:szCs w:val="20"/>
          <w:lang w:val="es-MX"/>
        </w:rPr>
      </w:pPr>
      <w:r w:rsidRPr="00BF1FF0">
        <w:rPr>
          <w:sz w:val="20"/>
          <w:szCs w:val="20"/>
          <w:lang w:val="es-MX"/>
        </w:rPr>
        <w:t xml:space="preserve">La mejora continua es un enfoque metodológico que consiste en </w:t>
      </w:r>
      <w:r w:rsidRPr="00C004C7">
        <w:rPr>
          <w:b/>
          <w:bCs/>
          <w:sz w:val="20"/>
          <w:szCs w:val="20"/>
          <w:lang w:val="es-MX"/>
        </w:rPr>
        <w:t>evaluar y optimizar el contenido digital</w:t>
      </w:r>
      <w:r w:rsidRPr="00BF1FF0">
        <w:rPr>
          <w:sz w:val="20"/>
          <w:szCs w:val="20"/>
          <w:lang w:val="es-MX"/>
        </w:rPr>
        <w:t xml:space="preserve"> de manera constante. Este proceso permite que la estrategia digital evolucione y se adapte a los cambios del entorno.</w:t>
      </w:r>
      <w:r w:rsidR="004618ED">
        <w:rPr>
          <w:sz w:val="20"/>
          <w:szCs w:val="20"/>
          <w:lang w:val="es-MX"/>
        </w:rPr>
        <w:t xml:space="preserve"> </w:t>
      </w:r>
      <w:r w:rsidRPr="00BF1FF0">
        <w:rPr>
          <w:sz w:val="20"/>
          <w:szCs w:val="20"/>
          <w:lang w:val="es-MX"/>
        </w:rPr>
        <w:t>Aplicar mejora continua implica revisar resultados, implementar ajustes y volver a evaluar el desempeño del contenido.</w:t>
      </w:r>
      <w:r w:rsidR="004618ED">
        <w:rPr>
          <w:sz w:val="20"/>
          <w:szCs w:val="20"/>
          <w:lang w:val="es-MX"/>
        </w:rPr>
        <w:t xml:space="preserve"> </w:t>
      </w:r>
      <w:r w:rsidRPr="00BF1FF0">
        <w:rPr>
          <w:sz w:val="20"/>
          <w:szCs w:val="20"/>
          <w:lang w:val="es-MX"/>
        </w:rPr>
        <w:t>El ciclo general puede desarrollarse de la siguiente manera:</w:t>
      </w:r>
    </w:p>
    <w:p w14:paraId="4D7E9534" w14:textId="5ED1C80C" w:rsidR="002627C7" w:rsidRPr="00BF1FF0" w:rsidRDefault="002627C7" w:rsidP="004618ED">
      <w:pPr>
        <w:spacing w:before="240"/>
        <w:rPr>
          <w:sz w:val="20"/>
          <w:szCs w:val="20"/>
          <w:lang w:val="es-MX"/>
        </w:rPr>
      </w:pPr>
      <w:r w:rsidRPr="00BF1FF0">
        <w:rPr>
          <w:sz w:val="20"/>
          <w:szCs w:val="20"/>
          <w:lang w:val="es-MX"/>
        </w:rPr>
        <w:lastRenderedPageBreak/>
        <w:t xml:space="preserve"> </w:t>
      </w:r>
      <w:r w:rsidR="00F05139" w:rsidRPr="00F05139">
        <w:rPr>
          <w:noProof/>
          <w:sz w:val="20"/>
          <w:szCs w:val="20"/>
        </w:rPr>
        <w:drawing>
          <wp:inline distT="0" distB="0" distL="0" distR="0" wp14:anchorId="30F4608F" wp14:editId="27D02445">
            <wp:extent cx="6332220" cy="733168"/>
            <wp:effectExtent l="0" t="0" r="49530" b="0"/>
            <wp:docPr id="617662415" name="Diagram 1">
              <a:extLst xmlns:a="http://schemas.openxmlformats.org/drawingml/2006/main">
                <a:ext uri="{FF2B5EF4-FFF2-40B4-BE49-F238E27FC236}">
                  <a16:creationId xmlns:a16="http://schemas.microsoft.com/office/drawing/2014/main" id="{1F79019C-DC20-D7EB-E086-C24E3297C6B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9" r:lo="rId130" r:qs="rId131" r:cs="rId132"/>
              </a:graphicData>
            </a:graphic>
          </wp:inline>
        </w:drawing>
      </w:r>
    </w:p>
    <w:p w14:paraId="63DF33B9" w14:textId="77777777" w:rsidR="00F05139" w:rsidRDefault="002627C7" w:rsidP="00BF1FF0">
      <w:pPr>
        <w:spacing w:before="240"/>
        <w:rPr>
          <w:sz w:val="20"/>
          <w:szCs w:val="20"/>
          <w:lang w:val="es-MX"/>
        </w:rPr>
      </w:pPr>
      <w:r w:rsidRPr="00BF1FF0">
        <w:rPr>
          <w:sz w:val="20"/>
          <w:szCs w:val="20"/>
          <w:lang w:val="es-MX"/>
        </w:rPr>
        <w:t>Este ciclo permite que el contenido digital mejore progresivamente, aumentando su efectividad y su impacto en la audiencia.</w:t>
      </w:r>
      <w:r w:rsidR="00F05139">
        <w:rPr>
          <w:sz w:val="20"/>
          <w:szCs w:val="20"/>
          <w:lang w:val="es-MX"/>
        </w:rPr>
        <w:t xml:space="preserve"> </w:t>
      </w:r>
    </w:p>
    <w:tbl>
      <w:tblPr>
        <w:tblStyle w:val="Tablaconcuadrcula"/>
        <w:tblW w:w="0" w:type="auto"/>
        <w:tblLook w:val="04A0" w:firstRow="1" w:lastRow="0" w:firstColumn="1" w:lastColumn="0" w:noHBand="0" w:noVBand="1"/>
      </w:tblPr>
      <w:tblGrid>
        <w:gridCol w:w="2830"/>
        <w:gridCol w:w="7132"/>
      </w:tblGrid>
      <w:tr w:rsidR="00F05139" w14:paraId="2A0CAE48" w14:textId="77777777" w:rsidTr="00F05139">
        <w:tc>
          <w:tcPr>
            <w:tcW w:w="2830" w:type="dxa"/>
          </w:tcPr>
          <w:p w14:paraId="02D74CCD" w14:textId="77777777" w:rsidR="00F05139" w:rsidRDefault="005C2954" w:rsidP="00BF1FF0">
            <w:pPr>
              <w:spacing w:before="240"/>
              <w:rPr>
                <w:sz w:val="20"/>
                <w:szCs w:val="20"/>
                <w:lang w:val="es-MX"/>
              </w:rPr>
            </w:pPr>
            <w:r w:rsidRPr="005C2954">
              <w:rPr>
                <w:sz w:val="20"/>
                <w:szCs w:val="20"/>
                <w:lang w:val="es-MX"/>
              </w:rPr>
              <w:drawing>
                <wp:inline distT="0" distB="0" distL="0" distR="0" wp14:anchorId="331103CE" wp14:editId="04DCEF2F">
                  <wp:extent cx="1304925" cy="1397360"/>
                  <wp:effectExtent l="0" t="0" r="0" b="0"/>
                  <wp:docPr id="9667360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36043" name=""/>
                          <pic:cNvPicPr/>
                        </pic:nvPicPr>
                        <pic:blipFill>
                          <a:blip r:embed="rId134"/>
                          <a:stretch>
                            <a:fillRect/>
                          </a:stretch>
                        </pic:blipFill>
                        <pic:spPr>
                          <a:xfrm>
                            <a:off x="0" y="0"/>
                            <a:ext cx="1325860" cy="1419778"/>
                          </a:xfrm>
                          <a:prstGeom prst="rect">
                            <a:avLst/>
                          </a:prstGeom>
                        </pic:spPr>
                      </pic:pic>
                    </a:graphicData>
                  </a:graphic>
                </wp:inline>
              </w:drawing>
            </w:r>
          </w:p>
          <w:p w14:paraId="25B8D8B6" w14:textId="58AE5573" w:rsidR="005C2954" w:rsidRDefault="005C2954" w:rsidP="00BF1FF0">
            <w:pPr>
              <w:spacing w:before="240"/>
              <w:rPr>
                <w:sz w:val="20"/>
                <w:szCs w:val="20"/>
                <w:lang w:val="es-MX"/>
              </w:rPr>
            </w:pPr>
          </w:p>
        </w:tc>
        <w:tc>
          <w:tcPr>
            <w:tcW w:w="7132" w:type="dxa"/>
          </w:tcPr>
          <w:p w14:paraId="1560E028" w14:textId="77777777" w:rsidR="00F05139" w:rsidRPr="00BF1FF0" w:rsidRDefault="00F05139" w:rsidP="00F05139">
            <w:pPr>
              <w:rPr>
                <w:sz w:val="20"/>
                <w:szCs w:val="20"/>
                <w:lang w:val="es-MX"/>
              </w:rPr>
            </w:pPr>
            <w:r w:rsidRPr="00BF1FF0">
              <w:rPr>
                <w:sz w:val="20"/>
                <w:szCs w:val="20"/>
                <w:lang w:val="es-MX"/>
              </w:rPr>
              <w:t>Entre sus principales beneficios se encuentran:</w:t>
            </w:r>
          </w:p>
          <w:p w14:paraId="40841527" w14:textId="77777777" w:rsidR="00F05139" w:rsidRPr="00BF1FF0" w:rsidRDefault="00F05139" w:rsidP="00F05139">
            <w:pPr>
              <w:numPr>
                <w:ilvl w:val="0"/>
                <w:numId w:val="68"/>
              </w:numPr>
              <w:rPr>
                <w:sz w:val="20"/>
                <w:szCs w:val="20"/>
                <w:lang w:val="es-MX"/>
              </w:rPr>
            </w:pPr>
            <w:r w:rsidRPr="00BF1FF0">
              <w:rPr>
                <w:sz w:val="20"/>
                <w:szCs w:val="20"/>
                <w:lang w:val="es-MX"/>
              </w:rPr>
              <w:t xml:space="preserve">Mayor calidad del contenido. </w:t>
            </w:r>
          </w:p>
          <w:p w14:paraId="262C62F8" w14:textId="77777777" w:rsidR="00F05139" w:rsidRPr="00BF1FF0" w:rsidRDefault="00F05139" w:rsidP="00F05139">
            <w:pPr>
              <w:numPr>
                <w:ilvl w:val="0"/>
                <w:numId w:val="68"/>
              </w:numPr>
              <w:rPr>
                <w:sz w:val="20"/>
                <w:szCs w:val="20"/>
                <w:lang w:val="es-MX"/>
              </w:rPr>
            </w:pPr>
            <w:r w:rsidRPr="00BF1FF0">
              <w:rPr>
                <w:sz w:val="20"/>
                <w:szCs w:val="20"/>
                <w:lang w:val="es-MX"/>
              </w:rPr>
              <w:t xml:space="preserve">Incremento del </w:t>
            </w:r>
            <w:r w:rsidRPr="00BF1FF0">
              <w:rPr>
                <w:i/>
                <w:iCs/>
                <w:sz w:val="20"/>
                <w:szCs w:val="20"/>
                <w:lang w:val="es-MX"/>
              </w:rPr>
              <w:t>engagement</w:t>
            </w:r>
            <w:r w:rsidRPr="00BF1FF0">
              <w:rPr>
                <w:sz w:val="20"/>
                <w:szCs w:val="20"/>
                <w:lang w:val="es-MX"/>
              </w:rPr>
              <w:t xml:space="preserve">. </w:t>
            </w:r>
          </w:p>
          <w:p w14:paraId="037BF256" w14:textId="77777777" w:rsidR="00F05139" w:rsidRDefault="00F05139" w:rsidP="00F05139">
            <w:pPr>
              <w:numPr>
                <w:ilvl w:val="0"/>
                <w:numId w:val="68"/>
              </w:numPr>
              <w:rPr>
                <w:sz w:val="20"/>
                <w:szCs w:val="20"/>
                <w:lang w:val="es-MX"/>
              </w:rPr>
            </w:pPr>
            <w:r w:rsidRPr="00BF1FF0">
              <w:rPr>
                <w:sz w:val="20"/>
                <w:szCs w:val="20"/>
                <w:lang w:val="es-MX"/>
              </w:rPr>
              <w:t xml:space="preserve">Mejor posicionamiento digital. </w:t>
            </w:r>
          </w:p>
          <w:p w14:paraId="3F5E91D0" w14:textId="2E4761B4" w:rsidR="00F05139" w:rsidRPr="00F05139" w:rsidRDefault="00F05139" w:rsidP="00F05139">
            <w:pPr>
              <w:numPr>
                <w:ilvl w:val="0"/>
                <w:numId w:val="68"/>
              </w:numPr>
              <w:rPr>
                <w:sz w:val="20"/>
                <w:szCs w:val="20"/>
                <w:lang w:val="es-MX"/>
              </w:rPr>
            </w:pPr>
            <w:r w:rsidRPr="00F05139">
              <w:rPr>
                <w:sz w:val="20"/>
                <w:szCs w:val="20"/>
                <w:lang w:val="es-MX"/>
              </w:rPr>
              <w:t>Adaptación a tendencias y cambios del entorno.</w:t>
            </w:r>
          </w:p>
        </w:tc>
      </w:tr>
    </w:tbl>
    <w:p w14:paraId="177929E2" w14:textId="4234804D" w:rsidR="002627C7" w:rsidRPr="00BF1FF0" w:rsidRDefault="002627C7" w:rsidP="00F05139">
      <w:pPr>
        <w:rPr>
          <w:sz w:val="20"/>
          <w:szCs w:val="20"/>
          <w:lang w:val="es-MX"/>
        </w:rPr>
      </w:pPr>
    </w:p>
    <w:p w14:paraId="1E488FAE" w14:textId="77777777" w:rsidR="002627C7" w:rsidRPr="00BF1FF0" w:rsidRDefault="002627C7" w:rsidP="00BF1FF0">
      <w:pPr>
        <w:spacing w:before="240"/>
        <w:rPr>
          <w:b/>
          <w:bCs/>
          <w:sz w:val="20"/>
          <w:szCs w:val="20"/>
          <w:lang w:val="es-MX"/>
        </w:rPr>
      </w:pPr>
      <w:r w:rsidRPr="00BF1FF0">
        <w:rPr>
          <w:b/>
          <w:bCs/>
          <w:sz w:val="20"/>
          <w:szCs w:val="20"/>
          <w:lang w:val="es-MX"/>
        </w:rPr>
        <w:t>4.4.1. Importancia de la mejora continua en redes sociales</w:t>
      </w:r>
    </w:p>
    <w:p w14:paraId="2E4864B5" w14:textId="1E2F831A" w:rsidR="00F05139" w:rsidRDefault="002627C7" w:rsidP="00BF1FF0">
      <w:pPr>
        <w:spacing w:before="240"/>
        <w:rPr>
          <w:sz w:val="20"/>
          <w:szCs w:val="20"/>
          <w:lang w:val="es-MX"/>
        </w:rPr>
      </w:pPr>
      <w:r w:rsidRPr="00BF1FF0">
        <w:rPr>
          <w:sz w:val="20"/>
          <w:szCs w:val="20"/>
          <w:lang w:val="es-MX"/>
        </w:rPr>
        <w:t>La mejora continua permite que las estrategias digitales evolucionen de acuerdo con los cambios del entorno y con las necesidades del público.</w:t>
      </w:r>
    </w:p>
    <w:tbl>
      <w:tblPr>
        <w:tblStyle w:val="Tablaconcuadrcula"/>
        <w:tblW w:w="0" w:type="auto"/>
        <w:shd w:val="clear" w:color="auto" w:fill="CCC0D9" w:themeFill="accent4" w:themeFillTint="66"/>
        <w:tblLook w:val="04A0" w:firstRow="1" w:lastRow="0" w:firstColumn="1" w:lastColumn="0" w:noHBand="0" w:noVBand="1"/>
      </w:tblPr>
      <w:tblGrid>
        <w:gridCol w:w="9962"/>
      </w:tblGrid>
      <w:tr w:rsidR="00F05139" w14:paraId="3DC72C13" w14:textId="77777777" w:rsidTr="00F05139">
        <w:tc>
          <w:tcPr>
            <w:tcW w:w="9962" w:type="dxa"/>
            <w:shd w:val="clear" w:color="auto" w:fill="CCC0D9" w:themeFill="accent4" w:themeFillTint="66"/>
          </w:tcPr>
          <w:p w14:paraId="634298F1" w14:textId="77777777" w:rsidR="00F05139" w:rsidRDefault="00F05139" w:rsidP="00BF1FF0">
            <w:pPr>
              <w:spacing w:before="240"/>
              <w:rPr>
                <w:sz w:val="20"/>
                <w:szCs w:val="20"/>
                <w:lang w:val="es-MX"/>
              </w:rPr>
            </w:pPr>
            <w:r w:rsidRPr="00BF1FF0">
              <w:rPr>
                <w:sz w:val="20"/>
                <w:szCs w:val="20"/>
                <w:lang w:val="es-MX"/>
              </w:rPr>
              <w:t>En redes sociales, donde las tendencias cambian constantemente, es fundamental realizar ajustes permanentes en el contenido, los formatos y la comunicación. Una estrategia que no se optimiza pierde relevancia y disminuye su impacto en la audiencia.</w:t>
            </w:r>
          </w:p>
          <w:p w14:paraId="78A06ECA" w14:textId="19B53F4C" w:rsidR="00D50DC0" w:rsidRDefault="00D50DC0" w:rsidP="00BF1FF0">
            <w:pPr>
              <w:spacing w:before="240"/>
              <w:rPr>
                <w:sz w:val="20"/>
                <w:szCs w:val="20"/>
                <w:lang w:val="es-MX"/>
              </w:rPr>
            </w:pPr>
          </w:p>
        </w:tc>
      </w:tr>
    </w:tbl>
    <w:p w14:paraId="0714206C" w14:textId="77777777" w:rsidR="002627C7" w:rsidRPr="00BF1FF0" w:rsidRDefault="002627C7" w:rsidP="00BF1FF0">
      <w:pPr>
        <w:spacing w:before="240"/>
        <w:rPr>
          <w:sz w:val="20"/>
          <w:szCs w:val="20"/>
          <w:lang w:val="es-MX"/>
        </w:rPr>
      </w:pPr>
      <w:r w:rsidRPr="00BF1FF0">
        <w:rPr>
          <w:sz w:val="20"/>
          <w:szCs w:val="20"/>
          <w:lang w:val="es-MX"/>
        </w:rPr>
        <w:t>Por esta razón, la mejora continua fortalece la competitividad digital y favorece resultados sostenibles en el tiempo.</w:t>
      </w:r>
    </w:p>
    <w:p w14:paraId="2A2C7E24" w14:textId="77777777" w:rsidR="002627C7" w:rsidRPr="00BF1FF0" w:rsidRDefault="002627C7" w:rsidP="00BF1FF0">
      <w:pPr>
        <w:spacing w:before="240"/>
        <w:rPr>
          <w:b/>
          <w:bCs/>
          <w:sz w:val="20"/>
          <w:szCs w:val="20"/>
          <w:lang w:val="es-MX"/>
        </w:rPr>
      </w:pPr>
      <w:r w:rsidRPr="00BF1FF0">
        <w:rPr>
          <w:b/>
          <w:bCs/>
          <w:sz w:val="20"/>
          <w:szCs w:val="20"/>
          <w:lang w:val="es-MX"/>
        </w:rPr>
        <w:t>4.4.2. Ejemplo de mejora continua aplicada</w:t>
      </w:r>
    </w:p>
    <w:p w14:paraId="1C4A5072" w14:textId="0EE7F5F4" w:rsidR="002627C7" w:rsidRPr="00BF1FF0" w:rsidRDefault="002627C7" w:rsidP="00BF1FF0">
      <w:pPr>
        <w:spacing w:before="240"/>
        <w:rPr>
          <w:sz w:val="20"/>
          <w:szCs w:val="20"/>
          <w:lang w:val="es-MX"/>
        </w:rPr>
      </w:pPr>
      <w:r w:rsidRPr="00BF1FF0">
        <w:rPr>
          <w:sz w:val="20"/>
          <w:szCs w:val="20"/>
          <w:lang w:val="es-MX"/>
        </w:rPr>
        <w:t>Para comprender su aplicación práctica, se presenta el siguiente caso:</w:t>
      </w:r>
    </w:p>
    <w:p w14:paraId="43B7FA03" w14:textId="53840668" w:rsidR="00E227C4" w:rsidRDefault="00E227C4" w:rsidP="00BF1FF0">
      <w:pPr>
        <w:spacing w:before="240"/>
        <w:rPr>
          <w:sz w:val="20"/>
          <w:szCs w:val="20"/>
          <w:lang w:val="es-MX"/>
        </w:rPr>
      </w:pPr>
      <w:r w:rsidRPr="00E227C4">
        <w:rPr>
          <w:noProof/>
          <w:sz w:val="20"/>
          <w:szCs w:val="20"/>
        </w:rPr>
        <w:drawing>
          <wp:inline distT="0" distB="0" distL="0" distR="0" wp14:anchorId="0AF69D19" wp14:editId="52220911">
            <wp:extent cx="6332220" cy="1202725"/>
            <wp:effectExtent l="38100" t="0" r="11430" b="16510"/>
            <wp:docPr id="594595945" name="Diagram 1">
              <a:extLst xmlns:a="http://schemas.openxmlformats.org/drawingml/2006/main">
                <a:ext uri="{FF2B5EF4-FFF2-40B4-BE49-F238E27FC236}">
                  <a16:creationId xmlns:a16="http://schemas.microsoft.com/office/drawing/2014/main" id="{364E49DC-A3CE-AB68-BF2A-43F0331116FB}"/>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5" r:lo="rId136" r:qs="rId137" r:cs="rId138"/>
              </a:graphicData>
            </a:graphic>
          </wp:inline>
        </w:drawing>
      </w:r>
    </w:p>
    <w:p w14:paraId="0DE3FB90" w14:textId="4203D7EB" w:rsidR="00B649DF" w:rsidRPr="00E227C4" w:rsidRDefault="002627C7" w:rsidP="00E227C4">
      <w:pPr>
        <w:spacing w:before="240"/>
        <w:rPr>
          <w:sz w:val="20"/>
          <w:szCs w:val="20"/>
          <w:lang w:val="es-MX"/>
        </w:rPr>
      </w:pPr>
      <w:r w:rsidRPr="00BF1FF0">
        <w:rPr>
          <w:sz w:val="20"/>
          <w:szCs w:val="20"/>
          <w:lang w:val="es-MX"/>
        </w:rPr>
        <w:t>Este proceso demuestra cómo la mejora continua permite fortalecer la estrategia digital y mejorar progresivamente los resultados obtenidos.</w:t>
      </w:r>
    </w:p>
    <w:p w14:paraId="174CF82F" w14:textId="55536B6B" w:rsidR="00F73C08" w:rsidRPr="00E227C4" w:rsidRDefault="00F73C08" w:rsidP="00BF1FF0">
      <w:pPr>
        <w:pStyle w:val="Ttulo2"/>
        <w:numPr>
          <w:ilvl w:val="1"/>
          <w:numId w:val="70"/>
        </w:numPr>
        <w:spacing w:before="240"/>
        <w:rPr>
          <w:sz w:val="20"/>
          <w:szCs w:val="20"/>
        </w:rPr>
      </w:pPr>
      <w:bookmarkStart w:id="16" w:name="_Toc227759068"/>
      <w:r w:rsidRPr="00BF1FF0">
        <w:rPr>
          <w:sz w:val="20"/>
          <w:szCs w:val="20"/>
        </w:rPr>
        <w:lastRenderedPageBreak/>
        <w:t>Actividad práctica</w:t>
      </w:r>
      <w:bookmarkEnd w:id="16"/>
    </w:p>
    <w:p w14:paraId="7B16FE09" w14:textId="77777777" w:rsidR="00BF1FF0" w:rsidRPr="00BF1FF0" w:rsidRDefault="00BF1FF0" w:rsidP="00BF1FF0">
      <w:pPr>
        <w:spacing w:before="240"/>
        <w:rPr>
          <w:sz w:val="20"/>
          <w:szCs w:val="20"/>
          <w:lang w:val="es-MX"/>
        </w:rPr>
      </w:pPr>
      <w:r w:rsidRPr="00BF1FF0">
        <w:rPr>
          <w:sz w:val="20"/>
          <w:szCs w:val="20"/>
          <w:lang w:val="es-MX"/>
        </w:rPr>
        <w:t>La siguiente actividad integra los conceptos trabajados sobre evaluación, ajuste y optimización del contenido digital. Su propósito es fortalecer la capacidad de análisis estratégico frente al desempeño de publicaciones en redes sociales.</w:t>
      </w:r>
    </w:p>
    <w:p w14:paraId="3C1C90DD" w14:textId="79434185" w:rsidR="00BF1FF0" w:rsidRPr="00BF1FF0" w:rsidRDefault="00E85D99" w:rsidP="00BF1FF0">
      <w:pPr>
        <w:spacing w:before="240"/>
        <w:rPr>
          <w:sz w:val="20"/>
          <w:szCs w:val="20"/>
          <w:lang w:val="es-MX"/>
        </w:rPr>
      </w:pPr>
      <w:r>
        <w:rPr>
          <w:b/>
          <w:bCs/>
          <w:sz w:val="20"/>
          <w:szCs w:val="20"/>
          <w:lang w:val="es-MX"/>
        </w:rPr>
        <w:t xml:space="preserve">4.4.1 </w:t>
      </w:r>
      <w:r w:rsidR="00BF1FF0" w:rsidRPr="00BF1FF0">
        <w:rPr>
          <w:b/>
          <w:bCs/>
          <w:sz w:val="20"/>
          <w:szCs w:val="20"/>
          <w:lang w:val="es-MX"/>
        </w:rPr>
        <w:t>Optimización avanzada de contenido digital</w:t>
      </w:r>
    </w:p>
    <w:p w14:paraId="56E4496C" w14:textId="6615CA1E" w:rsidR="00E227C4" w:rsidRPr="00BF1FF0" w:rsidRDefault="00BF1FF0" w:rsidP="00BF1FF0">
      <w:pPr>
        <w:spacing w:before="240"/>
        <w:rPr>
          <w:sz w:val="20"/>
          <w:szCs w:val="20"/>
          <w:lang w:val="es-MX"/>
        </w:rPr>
      </w:pPr>
      <w:r w:rsidRPr="00BF1FF0">
        <w:rPr>
          <w:sz w:val="20"/>
          <w:szCs w:val="20"/>
          <w:lang w:val="es-MX"/>
        </w:rPr>
        <w:t>Seleccione una publicación real o una creada anteriormente y desarrolle el siguiente proceso:</w:t>
      </w:r>
    </w:p>
    <w:tbl>
      <w:tblPr>
        <w:tblStyle w:val="Tablaconcuadrcula"/>
        <w:tblW w:w="0" w:type="auto"/>
        <w:tblLook w:val="04A0" w:firstRow="1" w:lastRow="0" w:firstColumn="1" w:lastColumn="0" w:noHBand="0" w:noVBand="1"/>
      </w:tblPr>
      <w:tblGrid>
        <w:gridCol w:w="2395"/>
        <w:gridCol w:w="4546"/>
        <w:gridCol w:w="2508"/>
      </w:tblGrid>
      <w:tr w:rsidR="00E227C4" w:rsidRPr="00BF1FF0" w14:paraId="2EF82288" w14:textId="00FA1FAF" w:rsidTr="00E227C4">
        <w:tc>
          <w:tcPr>
            <w:tcW w:w="9449" w:type="dxa"/>
            <w:gridSpan w:val="3"/>
            <w:shd w:val="clear" w:color="auto" w:fill="9BBB59" w:themeFill="accent3"/>
          </w:tcPr>
          <w:p w14:paraId="169E215E" w14:textId="6FC898C2" w:rsidR="00E227C4" w:rsidRPr="00BF1FF0" w:rsidRDefault="00E227C4" w:rsidP="00E227C4">
            <w:pPr>
              <w:jc w:val="center"/>
              <w:rPr>
                <w:b/>
                <w:bCs/>
                <w:sz w:val="20"/>
                <w:szCs w:val="20"/>
                <w:lang w:val="es-MX"/>
              </w:rPr>
            </w:pPr>
            <w:r>
              <w:rPr>
                <w:b/>
                <w:bCs/>
                <w:sz w:val="20"/>
                <w:szCs w:val="20"/>
                <w:lang w:val="es-MX"/>
              </w:rPr>
              <w:t>Pasos</w:t>
            </w:r>
          </w:p>
        </w:tc>
      </w:tr>
      <w:tr w:rsidR="00E227C4" w:rsidRPr="00BF1FF0" w14:paraId="3AC647A7" w14:textId="4B72CDBE" w:rsidTr="00E227C4">
        <w:tc>
          <w:tcPr>
            <w:tcW w:w="0" w:type="auto"/>
            <w:hideMark/>
          </w:tcPr>
          <w:p w14:paraId="0051945A" w14:textId="77777777" w:rsidR="00E227C4" w:rsidRPr="00BF1FF0" w:rsidRDefault="00E227C4" w:rsidP="00E227C4">
            <w:pPr>
              <w:spacing w:line="276" w:lineRule="auto"/>
              <w:rPr>
                <w:sz w:val="20"/>
                <w:szCs w:val="20"/>
                <w:lang w:val="es-MX"/>
              </w:rPr>
            </w:pPr>
            <w:r w:rsidRPr="00BF1FF0">
              <w:rPr>
                <w:b/>
                <w:bCs/>
                <w:sz w:val="20"/>
                <w:szCs w:val="20"/>
                <w:lang w:val="es-MX"/>
              </w:rPr>
              <w:t>Fase 1. Diagnóstico</w:t>
            </w:r>
          </w:p>
        </w:tc>
        <w:tc>
          <w:tcPr>
            <w:tcW w:w="4546" w:type="dxa"/>
            <w:hideMark/>
          </w:tcPr>
          <w:p w14:paraId="54B4E51C" w14:textId="77777777" w:rsidR="00E227C4" w:rsidRPr="00BF1FF0" w:rsidRDefault="00E227C4" w:rsidP="00E227C4">
            <w:pPr>
              <w:spacing w:line="276" w:lineRule="auto"/>
              <w:rPr>
                <w:sz w:val="20"/>
                <w:szCs w:val="20"/>
                <w:lang w:val="es-MX"/>
              </w:rPr>
            </w:pPr>
            <w:r w:rsidRPr="00BF1FF0">
              <w:rPr>
                <w:sz w:val="20"/>
                <w:szCs w:val="20"/>
                <w:lang w:val="es-MX"/>
              </w:rPr>
              <w:t xml:space="preserve">1. Identifique el objetivo del contenido. </w:t>
            </w:r>
            <w:r w:rsidRPr="00BF1FF0">
              <w:rPr>
                <w:sz w:val="20"/>
                <w:szCs w:val="20"/>
                <w:lang w:val="es-MX"/>
              </w:rPr>
              <w:br/>
              <w:t xml:space="preserve">2. Analice métricas de </w:t>
            </w:r>
            <w:r w:rsidRPr="00BF1FF0">
              <w:rPr>
                <w:b/>
                <w:bCs/>
                <w:sz w:val="20"/>
                <w:szCs w:val="20"/>
                <w:lang w:val="es-MX"/>
              </w:rPr>
              <w:t>alcance</w:t>
            </w:r>
            <w:r w:rsidRPr="00BF1FF0">
              <w:rPr>
                <w:sz w:val="20"/>
                <w:szCs w:val="20"/>
                <w:lang w:val="es-MX"/>
              </w:rPr>
              <w:t xml:space="preserve">, </w:t>
            </w:r>
            <w:r w:rsidRPr="00BF1FF0">
              <w:rPr>
                <w:b/>
                <w:bCs/>
                <w:sz w:val="20"/>
                <w:szCs w:val="20"/>
                <w:lang w:val="es-MX"/>
              </w:rPr>
              <w:t>interacción</w:t>
            </w:r>
            <w:r w:rsidRPr="00BF1FF0">
              <w:rPr>
                <w:sz w:val="20"/>
                <w:szCs w:val="20"/>
                <w:lang w:val="es-MX"/>
              </w:rPr>
              <w:t xml:space="preserve"> y </w:t>
            </w:r>
            <w:r w:rsidRPr="00E227C4">
              <w:rPr>
                <w:b/>
                <w:bCs/>
                <w:i/>
                <w:iCs/>
                <w:sz w:val="20"/>
                <w:szCs w:val="20"/>
                <w:lang w:val="es-MX"/>
              </w:rPr>
              <w:t>engagement</w:t>
            </w:r>
            <w:r w:rsidRPr="00E227C4">
              <w:rPr>
                <w:i/>
                <w:iCs/>
                <w:sz w:val="20"/>
                <w:szCs w:val="20"/>
                <w:lang w:val="es-MX"/>
              </w:rPr>
              <w:t>.</w:t>
            </w:r>
          </w:p>
        </w:tc>
        <w:tc>
          <w:tcPr>
            <w:tcW w:w="2508" w:type="dxa"/>
          </w:tcPr>
          <w:p w14:paraId="43233142" w14:textId="77777777" w:rsidR="00E227C4" w:rsidRDefault="00BB572C" w:rsidP="00E227C4">
            <w:pPr>
              <w:rPr>
                <w:sz w:val="20"/>
                <w:szCs w:val="20"/>
                <w:lang w:val="es-MX"/>
              </w:rPr>
            </w:pPr>
            <w:r w:rsidRPr="00BB572C">
              <w:rPr>
                <w:sz w:val="20"/>
                <w:szCs w:val="20"/>
                <w:lang w:val="es-MX"/>
              </w:rPr>
              <w:drawing>
                <wp:inline distT="0" distB="0" distL="0" distR="0" wp14:anchorId="41A41A1C" wp14:editId="0F3876EB">
                  <wp:extent cx="771525" cy="780765"/>
                  <wp:effectExtent l="0" t="0" r="0" b="635"/>
                  <wp:docPr id="783771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71917" name=""/>
                          <pic:cNvPicPr/>
                        </pic:nvPicPr>
                        <pic:blipFill>
                          <a:blip r:embed="rId140"/>
                          <a:stretch>
                            <a:fillRect/>
                          </a:stretch>
                        </pic:blipFill>
                        <pic:spPr>
                          <a:xfrm>
                            <a:off x="0" y="0"/>
                            <a:ext cx="777488" cy="786800"/>
                          </a:xfrm>
                          <a:prstGeom prst="rect">
                            <a:avLst/>
                          </a:prstGeom>
                        </pic:spPr>
                      </pic:pic>
                    </a:graphicData>
                  </a:graphic>
                </wp:inline>
              </w:drawing>
            </w:r>
          </w:p>
          <w:p w14:paraId="0E4BD904" w14:textId="0B6F2326" w:rsidR="00BB572C" w:rsidRPr="00BF1FF0" w:rsidRDefault="00BB572C" w:rsidP="00E227C4">
            <w:pPr>
              <w:rPr>
                <w:sz w:val="20"/>
                <w:szCs w:val="20"/>
                <w:lang w:val="es-MX"/>
              </w:rPr>
            </w:pPr>
          </w:p>
        </w:tc>
      </w:tr>
      <w:tr w:rsidR="00E227C4" w:rsidRPr="00BF1FF0" w14:paraId="5253AC75" w14:textId="0ED1284D" w:rsidTr="00E227C4">
        <w:tc>
          <w:tcPr>
            <w:tcW w:w="0" w:type="auto"/>
            <w:hideMark/>
          </w:tcPr>
          <w:p w14:paraId="63B7A9C8" w14:textId="77777777" w:rsidR="00E227C4" w:rsidRPr="00BF1FF0" w:rsidRDefault="00E227C4" w:rsidP="00E227C4">
            <w:pPr>
              <w:spacing w:line="276" w:lineRule="auto"/>
              <w:rPr>
                <w:sz w:val="20"/>
                <w:szCs w:val="20"/>
                <w:lang w:val="es-MX"/>
              </w:rPr>
            </w:pPr>
            <w:r w:rsidRPr="00BF1FF0">
              <w:rPr>
                <w:b/>
                <w:bCs/>
                <w:sz w:val="20"/>
                <w:szCs w:val="20"/>
                <w:lang w:val="es-MX"/>
              </w:rPr>
              <w:t>Fase 2. Evaluación</w:t>
            </w:r>
          </w:p>
        </w:tc>
        <w:tc>
          <w:tcPr>
            <w:tcW w:w="4546" w:type="dxa"/>
            <w:hideMark/>
          </w:tcPr>
          <w:p w14:paraId="17F94EE0" w14:textId="77777777" w:rsidR="00E227C4" w:rsidRPr="00BF1FF0" w:rsidRDefault="00E227C4" w:rsidP="00E227C4">
            <w:pPr>
              <w:spacing w:line="276" w:lineRule="auto"/>
              <w:rPr>
                <w:sz w:val="20"/>
                <w:szCs w:val="20"/>
                <w:lang w:val="es-MX"/>
              </w:rPr>
            </w:pPr>
            <w:r w:rsidRPr="00BF1FF0">
              <w:rPr>
                <w:sz w:val="20"/>
                <w:szCs w:val="20"/>
                <w:lang w:val="es-MX"/>
              </w:rPr>
              <w:t xml:space="preserve">3. Identifique errores en </w:t>
            </w:r>
            <w:r w:rsidRPr="00BF1FF0">
              <w:rPr>
                <w:b/>
                <w:bCs/>
                <w:sz w:val="20"/>
                <w:szCs w:val="20"/>
                <w:lang w:val="es-MX"/>
              </w:rPr>
              <w:t>mensaje</w:t>
            </w:r>
            <w:r w:rsidRPr="00BF1FF0">
              <w:rPr>
                <w:sz w:val="20"/>
                <w:szCs w:val="20"/>
                <w:lang w:val="es-MX"/>
              </w:rPr>
              <w:t xml:space="preserve">, </w:t>
            </w:r>
            <w:r w:rsidRPr="00BF1FF0">
              <w:rPr>
                <w:b/>
                <w:bCs/>
                <w:sz w:val="20"/>
                <w:szCs w:val="20"/>
                <w:lang w:val="es-MX"/>
              </w:rPr>
              <w:t>diseño</w:t>
            </w:r>
            <w:r w:rsidRPr="00BF1FF0">
              <w:rPr>
                <w:sz w:val="20"/>
                <w:szCs w:val="20"/>
                <w:lang w:val="es-MX"/>
              </w:rPr>
              <w:t xml:space="preserve">, </w:t>
            </w:r>
            <w:r w:rsidRPr="00BF1FF0">
              <w:rPr>
                <w:b/>
                <w:bCs/>
                <w:sz w:val="20"/>
                <w:szCs w:val="20"/>
                <w:lang w:val="es-MX"/>
              </w:rPr>
              <w:t>formato</w:t>
            </w:r>
            <w:r w:rsidRPr="00BF1FF0">
              <w:rPr>
                <w:sz w:val="20"/>
                <w:szCs w:val="20"/>
                <w:lang w:val="es-MX"/>
              </w:rPr>
              <w:t xml:space="preserve"> y </w:t>
            </w:r>
            <w:r w:rsidRPr="00BF1FF0">
              <w:rPr>
                <w:b/>
                <w:bCs/>
                <w:sz w:val="20"/>
                <w:szCs w:val="20"/>
                <w:lang w:val="es-MX"/>
              </w:rPr>
              <w:t>estructura</w:t>
            </w:r>
            <w:r w:rsidRPr="00BF1FF0">
              <w:rPr>
                <w:sz w:val="20"/>
                <w:szCs w:val="20"/>
                <w:lang w:val="es-MX"/>
              </w:rPr>
              <w:t>.</w:t>
            </w:r>
          </w:p>
        </w:tc>
        <w:tc>
          <w:tcPr>
            <w:tcW w:w="2508" w:type="dxa"/>
          </w:tcPr>
          <w:p w14:paraId="2AED9F9F" w14:textId="77777777" w:rsidR="00E227C4" w:rsidRDefault="00762D69" w:rsidP="00E227C4">
            <w:pPr>
              <w:rPr>
                <w:sz w:val="20"/>
                <w:szCs w:val="20"/>
                <w:lang w:val="es-MX"/>
              </w:rPr>
            </w:pPr>
            <w:r w:rsidRPr="00762D69">
              <w:rPr>
                <w:sz w:val="20"/>
                <w:szCs w:val="20"/>
                <w:lang w:val="es-MX"/>
              </w:rPr>
              <w:drawing>
                <wp:inline distT="0" distB="0" distL="0" distR="0" wp14:anchorId="46A3AF63" wp14:editId="2CE4E9E8">
                  <wp:extent cx="807290" cy="828675"/>
                  <wp:effectExtent l="0" t="0" r="0" b="0"/>
                  <wp:docPr id="435818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18191" name=""/>
                          <pic:cNvPicPr/>
                        </pic:nvPicPr>
                        <pic:blipFill>
                          <a:blip r:embed="rId141"/>
                          <a:stretch>
                            <a:fillRect/>
                          </a:stretch>
                        </pic:blipFill>
                        <pic:spPr>
                          <a:xfrm>
                            <a:off x="0" y="0"/>
                            <a:ext cx="815415" cy="837015"/>
                          </a:xfrm>
                          <a:prstGeom prst="rect">
                            <a:avLst/>
                          </a:prstGeom>
                        </pic:spPr>
                      </pic:pic>
                    </a:graphicData>
                  </a:graphic>
                </wp:inline>
              </w:drawing>
            </w:r>
          </w:p>
          <w:p w14:paraId="0903CE25" w14:textId="5771DFCD" w:rsidR="00762D69" w:rsidRPr="00BF1FF0" w:rsidRDefault="00762D69" w:rsidP="00E227C4">
            <w:pPr>
              <w:rPr>
                <w:sz w:val="20"/>
                <w:szCs w:val="20"/>
                <w:lang w:val="es-MX"/>
              </w:rPr>
            </w:pPr>
          </w:p>
        </w:tc>
      </w:tr>
      <w:tr w:rsidR="00E227C4" w:rsidRPr="00BF1FF0" w14:paraId="23853183" w14:textId="72080F72" w:rsidTr="00E227C4">
        <w:tc>
          <w:tcPr>
            <w:tcW w:w="0" w:type="auto"/>
            <w:hideMark/>
          </w:tcPr>
          <w:p w14:paraId="6F0BF079" w14:textId="77777777" w:rsidR="00E227C4" w:rsidRPr="00BF1FF0" w:rsidRDefault="00E227C4" w:rsidP="00E227C4">
            <w:pPr>
              <w:spacing w:line="276" w:lineRule="auto"/>
              <w:rPr>
                <w:sz w:val="20"/>
                <w:szCs w:val="20"/>
                <w:lang w:val="es-MX"/>
              </w:rPr>
            </w:pPr>
            <w:r w:rsidRPr="00BF1FF0">
              <w:rPr>
                <w:b/>
                <w:bCs/>
                <w:sz w:val="20"/>
                <w:szCs w:val="20"/>
                <w:lang w:val="es-MX"/>
              </w:rPr>
              <w:t>Fase 3. Optimización</w:t>
            </w:r>
          </w:p>
        </w:tc>
        <w:tc>
          <w:tcPr>
            <w:tcW w:w="4546" w:type="dxa"/>
            <w:hideMark/>
          </w:tcPr>
          <w:p w14:paraId="38154858" w14:textId="77777777" w:rsidR="00E227C4" w:rsidRPr="00BF1FF0" w:rsidRDefault="00E227C4" w:rsidP="00E227C4">
            <w:pPr>
              <w:spacing w:line="276" w:lineRule="auto"/>
              <w:rPr>
                <w:sz w:val="20"/>
                <w:szCs w:val="20"/>
                <w:lang w:val="es-MX"/>
              </w:rPr>
            </w:pPr>
            <w:r w:rsidRPr="00BF1FF0">
              <w:rPr>
                <w:sz w:val="20"/>
                <w:szCs w:val="20"/>
                <w:lang w:val="es-MX"/>
              </w:rPr>
              <w:t xml:space="preserve">4. Proponga mejoras en </w:t>
            </w:r>
            <w:r w:rsidRPr="00BF1FF0">
              <w:rPr>
                <w:b/>
                <w:bCs/>
                <w:sz w:val="20"/>
                <w:szCs w:val="20"/>
                <w:lang w:val="es-MX"/>
              </w:rPr>
              <w:t>mensaje</w:t>
            </w:r>
            <w:r w:rsidRPr="00BF1FF0">
              <w:rPr>
                <w:sz w:val="20"/>
                <w:szCs w:val="20"/>
                <w:lang w:val="es-MX"/>
              </w:rPr>
              <w:t xml:space="preserve">, </w:t>
            </w:r>
            <w:r w:rsidRPr="00BF1FF0">
              <w:rPr>
                <w:b/>
                <w:bCs/>
                <w:sz w:val="20"/>
                <w:szCs w:val="20"/>
                <w:lang w:val="es-MX"/>
              </w:rPr>
              <w:t>formato</w:t>
            </w:r>
            <w:r w:rsidRPr="00BF1FF0">
              <w:rPr>
                <w:sz w:val="20"/>
                <w:szCs w:val="20"/>
                <w:lang w:val="es-MX"/>
              </w:rPr>
              <w:t xml:space="preserve"> y </w:t>
            </w:r>
            <w:r w:rsidRPr="00BF1FF0">
              <w:rPr>
                <w:b/>
                <w:bCs/>
                <w:sz w:val="20"/>
                <w:szCs w:val="20"/>
                <w:lang w:val="es-MX"/>
              </w:rPr>
              <w:t>estrategia</w:t>
            </w:r>
            <w:r w:rsidRPr="00BF1FF0">
              <w:rPr>
                <w:sz w:val="20"/>
                <w:szCs w:val="20"/>
                <w:lang w:val="es-MX"/>
              </w:rPr>
              <w:t>.</w:t>
            </w:r>
          </w:p>
        </w:tc>
        <w:tc>
          <w:tcPr>
            <w:tcW w:w="2508" w:type="dxa"/>
          </w:tcPr>
          <w:p w14:paraId="59CDA4A2" w14:textId="77777777" w:rsidR="00E227C4" w:rsidRDefault="00762D69" w:rsidP="00E227C4">
            <w:pPr>
              <w:rPr>
                <w:sz w:val="20"/>
                <w:szCs w:val="20"/>
                <w:lang w:val="es-MX"/>
              </w:rPr>
            </w:pPr>
            <w:r w:rsidRPr="00762D69">
              <w:rPr>
                <w:sz w:val="20"/>
                <w:szCs w:val="20"/>
                <w:lang w:val="es-MX"/>
              </w:rPr>
              <w:drawing>
                <wp:inline distT="0" distB="0" distL="0" distR="0" wp14:anchorId="4083C5AD" wp14:editId="0D6F076A">
                  <wp:extent cx="836082" cy="752475"/>
                  <wp:effectExtent l="0" t="0" r="2540" b="0"/>
                  <wp:docPr id="21346394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39490" name=""/>
                          <pic:cNvPicPr/>
                        </pic:nvPicPr>
                        <pic:blipFill>
                          <a:blip r:embed="rId142"/>
                          <a:stretch>
                            <a:fillRect/>
                          </a:stretch>
                        </pic:blipFill>
                        <pic:spPr>
                          <a:xfrm>
                            <a:off x="0" y="0"/>
                            <a:ext cx="839741" cy="755768"/>
                          </a:xfrm>
                          <a:prstGeom prst="rect">
                            <a:avLst/>
                          </a:prstGeom>
                        </pic:spPr>
                      </pic:pic>
                    </a:graphicData>
                  </a:graphic>
                </wp:inline>
              </w:drawing>
            </w:r>
          </w:p>
          <w:p w14:paraId="3A45767C" w14:textId="279CAC1E" w:rsidR="00762D69" w:rsidRPr="00BF1FF0" w:rsidRDefault="00762D69" w:rsidP="00E227C4">
            <w:pPr>
              <w:rPr>
                <w:sz w:val="20"/>
                <w:szCs w:val="20"/>
                <w:lang w:val="es-MX"/>
              </w:rPr>
            </w:pPr>
          </w:p>
        </w:tc>
      </w:tr>
      <w:tr w:rsidR="00E227C4" w:rsidRPr="00BF1FF0" w14:paraId="4B1CABD5" w14:textId="15DF4672" w:rsidTr="00E227C4">
        <w:tc>
          <w:tcPr>
            <w:tcW w:w="0" w:type="auto"/>
            <w:hideMark/>
          </w:tcPr>
          <w:p w14:paraId="47C92463" w14:textId="77777777" w:rsidR="00E227C4" w:rsidRPr="00BF1FF0" w:rsidRDefault="00E227C4" w:rsidP="00E227C4">
            <w:pPr>
              <w:spacing w:line="276" w:lineRule="auto"/>
              <w:rPr>
                <w:sz w:val="20"/>
                <w:szCs w:val="20"/>
                <w:lang w:val="es-MX"/>
              </w:rPr>
            </w:pPr>
            <w:r w:rsidRPr="00BF1FF0">
              <w:rPr>
                <w:b/>
                <w:bCs/>
                <w:sz w:val="20"/>
                <w:szCs w:val="20"/>
                <w:lang w:val="es-MX"/>
              </w:rPr>
              <w:t>Fase 4. Propuesta final</w:t>
            </w:r>
          </w:p>
        </w:tc>
        <w:tc>
          <w:tcPr>
            <w:tcW w:w="4546" w:type="dxa"/>
            <w:hideMark/>
          </w:tcPr>
          <w:p w14:paraId="0A85D3D8" w14:textId="77777777" w:rsidR="00E227C4" w:rsidRPr="00BF1FF0" w:rsidRDefault="00E227C4" w:rsidP="00E227C4">
            <w:pPr>
              <w:spacing w:line="276" w:lineRule="auto"/>
              <w:rPr>
                <w:sz w:val="20"/>
                <w:szCs w:val="20"/>
                <w:lang w:val="es-MX"/>
              </w:rPr>
            </w:pPr>
            <w:r w:rsidRPr="00BF1FF0">
              <w:rPr>
                <w:sz w:val="20"/>
                <w:szCs w:val="20"/>
                <w:lang w:val="es-MX"/>
              </w:rPr>
              <w:t xml:space="preserve">5. Rediseñe la publicación mediante una descripción completa del cambio. </w:t>
            </w:r>
            <w:r w:rsidRPr="00BF1FF0">
              <w:rPr>
                <w:sz w:val="20"/>
                <w:szCs w:val="20"/>
                <w:lang w:val="es-MX"/>
              </w:rPr>
              <w:br/>
              <w:t>6. Justifique los cambios realizados.</w:t>
            </w:r>
          </w:p>
        </w:tc>
        <w:tc>
          <w:tcPr>
            <w:tcW w:w="2508" w:type="dxa"/>
          </w:tcPr>
          <w:p w14:paraId="32748E2F" w14:textId="77777777" w:rsidR="00E227C4" w:rsidRDefault="00D41FF9" w:rsidP="00E227C4">
            <w:pPr>
              <w:rPr>
                <w:sz w:val="20"/>
                <w:szCs w:val="20"/>
                <w:lang w:val="es-MX"/>
              </w:rPr>
            </w:pPr>
            <w:r w:rsidRPr="00D41FF9">
              <w:rPr>
                <w:sz w:val="20"/>
                <w:szCs w:val="20"/>
                <w:lang w:val="es-MX"/>
              </w:rPr>
              <w:drawing>
                <wp:inline distT="0" distB="0" distL="0" distR="0" wp14:anchorId="126B98C3" wp14:editId="41065179">
                  <wp:extent cx="638175" cy="756795"/>
                  <wp:effectExtent l="0" t="0" r="0" b="5715"/>
                  <wp:docPr id="1518292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92678" name=""/>
                          <pic:cNvPicPr/>
                        </pic:nvPicPr>
                        <pic:blipFill>
                          <a:blip r:embed="rId143"/>
                          <a:stretch>
                            <a:fillRect/>
                          </a:stretch>
                        </pic:blipFill>
                        <pic:spPr>
                          <a:xfrm>
                            <a:off x="0" y="0"/>
                            <a:ext cx="641732" cy="761013"/>
                          </a:xfrm>
                          <a:prstGeom prst="rect">
                            <a:avLst/>
                          </a:prstGeom>
                        </pic:spPr>
                      </pic:pic>
                    </a:graphicData>
                  </a:graphic>
                </wp:inline>
              </w:drawing>
            </w:r>
          </w:p>
          <w:p w14:paraId="319E3D43" w14:textId="6F6F0DA6" w:rsidR="00D41FF9" w:rsidRPr="00BF1FF0" w:rsidRDefault="00D41FF9" w:rsidP="00E227C4">
            <w:pPr>
              <w:rPr>
                <w:sz w:val="20"/>
                <w:szCs w:val="20"/>
                <w:lang w:val="es-MX"/>
              </w:rPr>
            </w:pPr>
          </w:p>
        </w:tc>
      </w:tr>
    </w:tbl>
    <w:p w14:paraId="25F8E438" w14:textId="77777777" w:rsidR="00BF1FF0" w:rsidRPr="00BF1FF0" w:rsidRDefault="00BF1FF0" w:rsidP="00BF1FF0">
      <w:pPr>
        <w:spacing w:before="240"/>
        <w:rPr>
          <w:sz w:val="20"/>
          <w:szCs w:val="20"/>
          <w:lang w:val="es-MX"/>
        </w:rPr>
      </w:pPr>
      <w:r w:rsidRPr="00BF1FF0">
        <w:rPr>
          <w:sz w:val="20"/>
          <w:szCs w:val="20"/>
          <w:lang w:val="es-MX"/>
        </w:rPr>
        <w:t>Para desarrollar la actividad, se recomienda sustentar cada decisión con base en métricas, comportamiento de la audiencia y objetivos de comunicación.</w:t>
      </w:r>
    </w:p>
    <w:p w14:paraId="5BF18A1B" w14:textId="77777777" w:rsidR="000276C9" w:rsidRDefault="00BF1FF0" w:rsidP="000276C9">
      <w:pPr>
        <w:spacing w:before="240"/>
        <w:rPr>
          <w:sz w:val="20"/>
          <w:szCs w:val="20"/>
          <w:lang w:val="es-MX"/>
        </w:rPr>
      </w:pPr>
      <w:r w:rsidRPr="00BF1FF0">
        <w:rPr>
          <w:b/>
          <w:bCs/>
          <w:sz w:val="20"/>
          <w:szCs w:val="20"/>
          <w:lang w:val="es-MX"/>
        </w:rPr>
        <w:t>Resultado esperado</w:t>
      </w:r>
      <w:r w:rsidR="00E227C4">
        <w:rPr>
          <w:b/>
          <w:bCs/>
          <w:sz w:val="20"/>
          <w:szCs w:val="20"/>
          <w:lang w:val="es-MX"/>
        </w:rPr>
        <w:t>:</w:t>
      </w:r>
      <w:r w:rsidR="00E227C4" w:rsidRPr="00E227C4">
        <w:rPr>
          <w:sz w:val="20"/>
          <w:szCs w:val="20"/>
          <w:lang w:val="es-MX"/>
        </w:rPr>
        <w:t xml:space="preserve"> e</w:t>
      </w:r>
      <w:r w:rsidRPr="00E227C4">
        <w:rPr>
          <w:sz w:val="20"/>
          <w:szCs w:val="20"/>
          <w:lang w:val="es-MX"/>
        </w:rPr>
        <w:t>l aprendiz debe demostrar la capacidad de analizar, evaluar y optimizar contenido digital de manera estructurada, aplicando criterios técnicos y estratégicos.</w:t>
      </w:r>
    </w:p>
    <w:p w14:paraId="50E3FBA2" w14:textId="732134BF" w:rsidR="0059034F" w:rsidRPr="00BF1FF0" w:rsidRDefault="000276C9" w:rsidP="000276C9">
      <w:pPr>
        <w:spacing w:before="240"/>
        <w:rPr>
          <w:b/>
          <w:sz w:val="20"/>
          <w:szCs w:val="20"/>
        </w:rPr>
      </w:pPr>
      <w:r w:rsidRPr="00BF1FF0">
        <w:rPr>
          <w:b/>
          <w:sz w:val="20"/>
          <w:szCs w:val="20"/>
        </w:rPr>
        <w:t xml:space="preserve"> </w:t>
      </w:r>
      <w:r w:rsidR="00D55C84" w:rsidRPr="00BF1FF0">
        <w:rPr>
          <w:b/>
          <w:sz w:val="20"/>
          <w:szCs w:val="20"/>
        </w:rPr>
        <w:t xml:space="preserve">SÍNTESIS </w:t>
      </w:r>
    </w:p>
    <w:p w14:paraId="55396173" w14:textId="48C8BD99" w:rsidR="0059034F" w:rsidRDefault="0059034F" w:rsidP="00BF1FF0">
      <w:pPr>
        <w:rPr>
          <w:sz w:val="20"/>
          <w:szCs w:val="20"/>
        </w:rPr>
      </w:pPr>
    </w:p>
    <w:p w14:paraId="34438E6A" w14:textId="77777777" w:rsidR="000276C9" w:rsidRPr="000276C9" w:rsidRDefault="000276C9" w:rsidP="000276C9">
      <w:pPr>
        <w:rPr>
          <w:bCs/>
          <w:sz w:val="20"/>
          <w:szCs w:val="20"/>
          <w:lang w:val="es-MX"/>
        </w:rPr>
      </w:pPr>
      <w:r w:rsidRPr="000276C9">
        <w:rPr>
          <w:bCs/>
          <w:sz w:val="20"/>
          <w:szCs w:val="20"/>
        </w:rPr>
        <w:t>A continuación, se presenta una síntesis de la temática estudiada en el componente formativ</w:t>
      </w:r>
      <w:commentRangeStart w:id="17"/>
      <w:r w:rsidRPr="000276C9">
        <w:rPr>
          <w:bCs/>
          <w:sz w:val="20"/>
          <w:szCs w:val="20"/>
        </w:rPr>
        <w:t>o.</w:t>
      </w:r>
      <w:r w:rsidRPr="000276C9">
        <w:rPr>
          <w:bCs/>
          <w:sz w:val="20"/>
          <w:szCs w:val="20"/>
          <w:lang w:val="es-MX"/>
        </w:rPr>
        <w:t xml:space="preserve"> </w:t>
      </w:r>
      <w:commentRangeEnd w:id="17"/>
      <w:r w:rsidRPr="000276C9">
        <w:rPr>
          <w:rStyle w:val="Refdecomentario"/>
          <w:bCs/>
          <w:sz w:val="20"/>
          <w:szCs w:val="20"/>
          <w:lang w:val="es-MX"/>
        </w:rPr>
        <w:commentReference w:id="17"/>
      </w:r>
    </w:p>
    <w:p w14:paraId="1EBB3713" w14:textId="77777777" w:rsidR="000276C9" w:rsidRPr="000276C9" w:rsidRDefault="000276C9" w:rsidP="000276C9">
      <w:pPr>
        <w:rPr>
          <w:b/>
          <w:sz w:val="20"/>
          <w:szCs w:val="20"/>
        </w:rPr>
      </w:pPr>
    </w:p>
    <w:p w14:paraId="0F3CA115" w14:textId="76BE8A18" w:rsidR="000276C9" w:rsidRPr="000276C9" w:rsidRDefault="00CE7BAB" w:rsidP="000276C9">
      <w:pPr>
        <w:rPr>
          <w:sz w:val="20"/>
          <w:szCs w:val="20"/>
        </w:rPr>
      </w:pPr>
      <w:r w:rsidRPr="00CE7BAB">
        <w:rPr>
          <w:noProof/>
          <w:sz w:val="20"/>
          <w:szCs w:val="20"/>
        </w:rPr>
        <w:lastRenderedPageBreak/>
        <w:drawing>
          <wp:inline distT="0" distB="0" distL="0" distR="0" wp14:anchorId="06C4A040" wp14:editId="23A298A9">
            <wp:extent cx="5659394" cy="4320027"/>
            <wp:effectExtent l="0" t="0" r="0" b="4445"/>
            <wp:docPr id="1446045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45178" name=""/>
                    <pic:cNvPicPr/>
                  </pic:nvPicPr>
                  <pic:blipFill>
                    <a:blip r:embed="rId148"/>
                    <a:stretch>
                      <a:fillRect/>
                    </a:stretch>
                  </pic:blipFill>
                  <pic:spPr>
                    <a:xfrm>
                      <a:off x="0" y="0"/>
                      <a:ext cx="5660229" cy="4320664"/>
                    </a:xfrm>
                    <a:prstGeom prst="rect">
                      <a:avLst/>
                    </a:prstGeom>
                  </pic:spPr>
                </pic:pic>
              </a:graphicData>
            </a:graphic>
          </wp:inline>
        </w:drawing>
      </w:r>
    </w:p>
    <w:p w14:paraId="6F3815A9" w14:textId="77777777" w:rsidR="000276C9" w:rsidRPr="00BF1FF0" w:rsidRDefault="000276C9" w:rsidP="00BF1FF0">
      <w:pPr>
        <w:rPr>
          <w:sz w:val="20"/>
          <w:szCs w:val="20"/>
        </w:rPr>
      </w:pPr>
    </w:p>
    <w:p w14:paraId="4F17521D" w14:textId="77777777" w:rsidR="0059034F" w:rsidRPr="00BF1FF0" w:rsidRDefault="0059034F" w:rsidP="00BF1FF0">
      <w:pPr>
        <w:rPr>
          <w:color w:val="948A54"/>
          <w:sz w:val="20"/>
          <w:szCs w:val="20"/>
        </w:rPr>
      </w:pPr>
    </w:p>
    <w:p w14:paraId="0AB26AB6" w14:textId="55ACD9B1" w:rsidR="0059034F" w:rsidRPr="00BF1FF0" w:rsidRDefault="00D55C84" w:rsidP="00BF1FF0">
      <w:pPr>
        <w:numPr>
          <w:ilvl w:val="0"/>
          <w:numId w:val="1"/>
        </w:numPr>
        <w:pBdr>
          <w:top w:val="nil"/>
          <w:left w:val="nil"/>
          <w:bottom w:val="nil"/>
          <w:right w:val="nil"/>
          <w:between w:val="nil"/>
        </w:pBdr>
        <w:ind w:left="284" w:hanging="284"/>
        <w:jc w:val="both"/>
        <w:rPr>
          <w:color w:val="595959" w:themeColor="text1" w:themeTint="A6"/>
          <w:sz w:val="20"/>
          <w:szCs w:val="20"/>
        </w:rPr>
      </w:pPr>
      <w:r w:rsidRPr="00BF1FF0">
        <w:rPr>
          <w:b/>
          <w:color w:val="000000"/>
          <w:sz w:val="20"/>
          <w:szCs w:val="20"/>
        </w:rPr>
        <w:t xml:space="preserve">ACTIVIDADES DIDÁCTICAS </w:t>
      </w:r>
    </w:p>
    <w:p w14:paraId="32D3BDCC" w14:textId="77777777" w:rsidR="00F10E1B" w:rsidRPr="00BF1FF0" w:rsidRDefault="00F10E1B" w:rsidP="00BF1FF0">
      <w:pPr>
        <w:pBdr>
          <w:top w:val="nil"/>
          <w:left w:val="nil"/>
          <w:bottom w:val="nil"/>
          <w:right w:val="nil"/>
          <w:between w:val="nil"/>
        </w:pBdr>
        <w:ind w:left="284"/>
        <w:jc w:val="both"/>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268"/>
        <w:gridCol w:w="7273"/>
      </w:tblGrid>
      <w:tr w:rsidR="00280F84" w:rsidRPr="00BF1FF0" w14:paraId="2E94BC06" w14:textId="77777777" w:rsidTr="37A01E0F">
        <w:trPr>
          <w:trHeight w:val="491"/>
        </w:trPr>
        <w:tc>
          <w:tcPr>
            <w:tcW w:w="0" w:type="auto"/>
            <w:gridSpan w:val="2"/>
            <w:shd w:val="clear" w:color="auto" w:fill="000000" w:themeFill="text1"/>
            <w:vAlign w:val="center"/>
          </w:tcPr>
          <w:p w14:paraId="68CA2906" w14:textId="77777777" w:rsidR="00280F84" w:rsidRPr="00BF1FF0" w:rsidRDefault="00280F84" w:rsidP="00BF1FF0">
            <w:pPr>
              <w:jc w:val="center"/>
              <w:rPr>
                <w:b/>
                <w:bCs/>
                <w:sz w:val="20"/>
                <w:szCs w:val="20"/>
              </w:rPr>
            </w:pPr>
            <w:r w:rsidRPr="00BF1FF0">
              <w:rPr>
                <w:rFonts w:eastAsia="Calibri"/>
                <w:b/>
                <w:bCs/>
                <w:sz w:val="20"/>
                <w:szCs w:val="20"/>
              </w:rPr>
              <w:t>DESCRIPCIÓN DE ACTIVIDAD DIDÁCTICA</w:t>
            </w:r>
          </w:p>
        </w:tc>
      </w:tr>
      <w:tr w:rsidR="00280F84" w:rsidRPr="00BF1FF0" w14:paraId="13A38AF3" w14:textId="77777777" w:rsidTr="006A04C8">
        <w:trPr>
          <w:trHeight w:val="369"/>
        </w:trPr>
        <w:tc>
          <w:tcPr>
            <w:tcW w:w="2268" w:type="dxa"/>
            <w:vAlign w:val="center"/>
          </w:tcPr>
          <w:p w14:paraId="1AFDFACA" w14:textId="77777777" w:rsidR="00280F84" w:rsidRPr="00BF1FF0" w:rsidRDefault="00280F84" w:rsidP="00BF1FF0">
            <w:pPr>
              <w:rPr>
                <w:rFonts w:eastAsia="Calibri"/>
                <w:b/>
                <w:bCs/>
                <w:sz w:val="20"/>
                <w:szCs w:val="20"/>
              </w:rPr>
            </w:pPr>
            <w:r w:rsidRPr="00BF1FF0">
              <w:rPr>
                <w:rFonts w:eastAsia="Calibri"/>
                <w:b/>
                <w:bCs/>
                <w:sz w:val="20"/>
                <w:szCs w:val="20"/>
              </w:rPr>
              <w:t>Nombre de la Actividad</w:t>
            </w:r>
          </w:p>
        </w:tc>
        <w:tc>
          <w:tcPr>
            <w:tcW w:w="7273" w:type="dxa"/>
            <w:vAlign w:val="center"/>
          </w:tcPr>
          <w:p w14:paraId="1C8ACB3C" w14:textId="056B22D7" w:rsidR="00280F84" w:rsidRPr="00BF1FF0" w:rsidRDefault="005A1415" w:rsidP="00BF1FF0">
            <w:pPr>
              <w:rPr>
                <w:sz w:val="20"/>
                <w:szCs w:val="20"/>
              </w:rPr>
            </w:pPr>
            <w:r w:rsidRPr="00BF1FF0">
              <w:rPr>
                <w:sz w:val="20"/>
                <w:szCs w:val="20"/>
              </w:rPr>
              <w:t>Cuestionario: Validación y optimización del contenido digital</w:t>
            </w:r>
          </w:p>
        </w:tc>
      </w:tr>
      <w:tr w:rsidR="00280F84" w:rsidRPr="00BF1FF0" w14:paraId="4FE6A527" w14:textId="77777777" w:rsidTr="006A04C8">
        <w:trPr>
          <w:trHeight w:val="410"/>
        </w:trPr>
        <w:tc>
          <w:tcPr>
            <w:tcW w:w="2268" w:type="dxa"/>
            <w:vAlign w:val="center"/>
          </w:tcPr>
          <w:p w14:paraId="04165111" w14:textId="77777777" w:rsidR="00280F84" w:rsidRPr="00BF1FF0" w:rsidRDefault="00280F84" w:rsidP="00BF1FF0">
            <w:pPr>
              <w:rPr>
                <w:rFonts w:eastAsia="Calibri"/>
                <w:b/>
                <w:bCs/>
                <w:sz w:val="20"/>
                <w:szCs w:val="20"/>
              </w:rPr>
            </w:pPr>
            <w:r w:rsidRPr="00BF1FF0">
              <w:rPr>
                <w:rFonts w:eastAsia="Calibri"/>
                <w:b/>
                <w:bCs/>
                <w:sz w:val="20"/>
                <w:szCs w:val="20"/>
              </w:rPr>
              <w:t>Objetivo de la actividad</w:t>
            </w:r>
          </w:p>
        </w:tc>
        <w:tc>
          <w:tcPr>
            <w:tcW w:w="7273" w:type="dxa"/>
            <w:vAlign w:val="center"/>
          </w:tcPr>
          <w:p w14:paraId="6730A2E9" w14:textId="4CFDC351" w:rsidR="00280F84" w:rsidRPr="00BF1FF0" w:rsidRDefault="005A1415" w:rsidP="00BF1FF0">
            <w:pPr>
              <w:rPr>
                <w:sz w:val="20"/>
                <w:szCs w:val="20"/>
              </w:rPr>
            </w:pPr>
            <w:r w:rsidRPr="00BF1FF0">
              <w:rPr>
                <w:sz w:val="20"/>
                <w:szCs w:val="20"/>
              </w:rPr>
              <w:t>Evaluar los conocimientos adquiridos por el aprendiz sobre los protocolos de comunicación, la verificación de la estructura del contenido, la evaluación mediante métricas y el proceso de ajuste y optimización del contenido digital en redes sociales.</w:t>
            </w:r>
          </w:p>
        </w:tc>
      </w:tr>
      <w:tr w:rsidR="00280F84" w:rsidRPr="00BF1FF0" w14:paraId="273B1612" w14:textId="77777777" w:rsidTr="006A04C8">
        <w:trPr>
          <w:trHeight w:val="477"/>
        </w:trPr>
        <w:tc>
          <w:tcPr>
            <w:tcW w:w="2268" w:type="dxa"/>
            <w:vAlign w:val="center"/>
          </w:tcPr>
          <w:p w14:paraId="5E5AA135" w14:textId="77777777" w:rsidR="00280F84" w:rsidRPr="00BF1FF0" w:rsidRDefault="00280F84" w:rsidP="00BF1FF0">
            <w:pPr>
              <w:rPr>
                <w:rFonts w:eastAsia="Calibri"/>
                <w:b/>
                <w:bCs/>
                <w:sz w:val="20"/>
                <w:szCs w:val="20"/>
              </w:rPr>
            </w:pPr>
            <w:r w:rsidRPr="00BF1FF0">
              <w:rPr>
                <w:rFonts w:eastAsia="Calibri"/>
                <w:b/>
                <w:bCs/>
                <w:sz w:val="20"/>
                <w:szCs w:val="20"/>
              </w:rPr>
              <w:t>Tipo de actividad sugerida</w:t>
            </w:r>
          </w:p>
        </w:tc>
        <w:tc>
          <w:tcPr>
            <w:tcW w:w="7273" w:type="dxa"/>
            <w:vAlign w:val="center"/>
          </w:tcPr>
          <w:p w14:paraId="55E75880" w14:textId="472C20D5" w:rsidR="003F7B72" w:rsidRPr="00BF1FF0" w:rsidRDefault="005A1415" w:rsidP="00BF1FF0">
            <w:pPr>
              <w:rPr>
                <w:b/>
                <w:color w:val="595959" w:themeColor="text1" w:themeTint="A6"/>
                <w:sz w:val="20"/>
                <w:szCs w:val="20"/>
              </w:rPr>
            </w:pPr>
            <w:r w:rsidRPr="00BF1FF0">
              <w:rPr>
                <w:b/>
                <w:color w:val="595959" w:themeColor="text1" w:themeTint="A6"/>
                <w:sz w:val="20"/>
                <w:szCs w:val="20"/>
              </w:rPr>
              <w:t>Cuestionario</w:t>
            </w:r>
          </w:p>
        </w:tc>
      </w:tr>
      <w:tr w:rsidR="00280F84" w:rsidRPr="00BF1FF0" w14:paraId="45368FBC" w14:textId="77777777" w:rsidTr="006A04C8">
        <w:trPr>
          <w:trHeight w:val="841"/>
        </w:trPr>
        <w:tc>
          <w:tcPr>
            <w:tcW w:w="2268" w:type="dxa"/>
            <w:vAlign w:val="center"/>
          </w:tcPr>
          <w:p w14:paraId="20CA75C6" w14:textId="77777777" w:rsidR="00280F84" w:rsidRPr="00BF1FF0" w:rsidRDefault="00280F84" w:rsidP="00BF1FF0">
            <w:pPr>
              <w:rPr>
                <w:rFonts w:eastAsia="Calibri"/>
                <w:b/>
                <w:bCs/>
                <w:sz w:val="20"/>
                <w:szCs w:val="20"/>
              </w:rPr>
            </w:pPr>
            <w:r w:rsidRPr="00BF1FF0">
              <w:rPr>
                <w:rFonts w:eastAsia="Calibri"/>
                <w:b/>
                <w:bCs/>
                <w:sz w:val="20"/>
                <w:szCs w:val="20"/>
              </w:rPr>
              <w:t xml:space="preserve">Archivo de la actividad </w:t>
            </w:r>
          </w:p>
          <w:p w14:paraId="1215007A" w14:textId="77777777" w:rsidR="00280F84" w:rsidRPr="00BF1FF0" w:rsidRDefault="00280F84" w:rsidP="00BF1FF0">
            <w:pPr>
              <w:rPr>
                <w:rFonts w:eastAsia="Calibri"/>
                <w:b/>
                <w:bCs/>
                <w:sz w:val="20"/>
                <w:szCs w:val="20"/>
              </w:rPr>
            </w:pPr>
            <w:r w:rsidRPr="00BF1FF0">
              <w:rPr>
                <w:rFonts w:eastAsia="Calibri"/>
                <w:b/>
                <w:bCs/>
                <w:sz w:val="20"/>
                <w:szCs w:val="20"/>
              </w:rPr>
              <w:t>(Anexo donde se describe la actividad propuesta)</w:t>
            </w:r>
          </w:p>
        </w:tc>
        <w:tc>
          <w:tcPr>
            <w:tcW w:w="7273" w:type="dxa"/>
            <w:vAlign w:val="center"/>
          </w:tcPr>
          <w:p w14:paraId="4AC0101A" w14:textId="71CBF09F" w:rsidR="00280F84" w:rsidRPr="00BF1FF0" w:rsidRDefault="005A1415" w:rsidP="00BF1FF0">
            <w:pPr>
              <w:rPr>
                <w:b/>
                <w:i/>
                <w:sz w:val="20"/>
                <w:szCs w:val="20"/>
              </w:rPr>
            </w:pPr>
            <w:r w:rsidRPr="00BF1FF0">
              <w:rPr>
                <w:b/>
                <w:color w:val="595959" w:themeColor="text1" w:themeTint="A6"/>
                <w:sz w:val="20"/>
                <w:szCs w:val="20"/>
              </w:rPr>
              <w:t>Archivo anexo</w:t>
            </w:r>
          </w:p>
        </w:tc>
      </w:tr>
    </w:tbl>
    <w:p w14:paraId="60594E1F" w14:textId="77777777" w:rsidR="0059034F" w:rsidRDefault="0059034F" w:rsidP="00BF1FF0">
      <w:pPr>
        <w:rPr>
          <w:sz w:val="20"/>
          <w:szCs w:val="20"/>
        </w:rPr>
      </w:pPr>
    </w:p>
    <w:p w14:paraId="20C69449" w14:textId="77777777" w:rsidR="006A04C8" w:rsidRDefault="006A04C8" w:rsidP="00BF1FF0">
      <w:pPr>
        <w:rPr>
          <w:sz w:val="20"/>
          <w:szCs w:val="20"/>
        </w:rPr>
      </w:pPr>
    </w:p>
    <w:p w14:paraId="396884F4" w14:textId="77777777" w:rsidR="006A04C8" w:rsidRDefault="006A04C8" w:rsidP="00BF1FF0">
      <w:pPr>
        <w:rPr>
          <w:sz w:val="20"/>
          <w:szCs w:val="20"/>
        </w:rPr>
      </w:pPr>
    </w:p>
    <w:p w14:paraId="0AB421F6" w14:textId="77777777" w:rsidR="006A04C8" w:rsidRPr="00BF1FF0" w:rsidRDefault="006A04C8" w:rsidP="00BF1FF0">
      <w:pPr>
        <w:rPr>
          <w:sz w:val="20"/>
          <w:szCs w:val="20"/>
        </w:rPr>
      </w:pPr>
    </w:p>
    <w:p w14:paraId="6D1395A5" w14:textId="3DE88AC1" w:rsidR="00886286" w:rsidRPr="006A04C8" w:rsidRDefault="00D55C84" w:rsidP="006A04C8">
      <w:pPr>
        <w:numPr>
          <w:ilvl w:val="0"/>
          <w:numId w:val="1"/>
        </w:numPr>
        <w:pBdr>
          <w:top w:val="nil"/>
          <w:left w:val="nil"/>
          <w:bottom w:val="nil"/>
          <w:right w:val="nil"/>
          <w:between w:val="nil"/>
        </w:pBdr>
        <w:ind w:left="284" w:hanging="284"/>
        <w:jc w:val="both"/>
        <w:rPr>
          <w:b/>
          <w:color w:val="000000"/>
          <w:sz w:val="20"/>
          <w:szCs w:val="20"/>
        </w:rPr>
      </w:pPr>
      <w:r w:rsidRPr="00BF1FF0">
        <w:rPr>
          <w:b/>
          <w:color w:val="000000"/>
          <w:sz w:val="20"/>
          <w:szCs w:val="20"/>
        </w:rPr>
        <w:lastRenderedPageBreak/>
        <w:t xml:space="preserve">GLOSARIO: </w:t>
      </w:r>
    </w:p>
    <w:p w14:paraId="57B330CC" w14:textId="77777777" w:rsidR="0059034F" w:rsidRPr="00BF1FF0" w:rsidRDefault="0059034F" w:rsidP="00BF1FF0">
      <w:pPr>
        <w:pBdr>
          <w:top w:val="nil"/>
          <w:left w:val="nil"/>
          <w:bottom w:val="nil"/>
          <w:right w:val="nil"/>
          <w:between w:val="nil"/>
        </w:pBdr>
        <w:ind w:left="426"/>
        <w:jc w:val="both"/>
        <w:rPr>
          <w:color w:val="595959" w:themeColor="text1" w:themeTint="A6"/>
          <w:sz w:val="20"/>
          <w:szCs w:val="20"/>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BF1FF0" w14:paraId="34B59B22" w14:textId="77777777" w:rsidTr="00C52668">
        <w:trPr>
          <w:trHeight w:val="214"/>
        </w:trPr>
        <w:tc>
          <w:tcPr>
            <w:tcW w:w="2122" w:type="dxa"/>
            <w:shd w:val="clear" w:color="auto" w:fill="000000" w:themeFill="text1"/>
            <w:tcMar>
              <w:top w:w="100" w:type="dxa"/>
              <w:left w:w="100" w:type="dxa"/>
              <w:bottom w:w="100" w:type="dxa"/>
              <w:right w:w="100" w:type="dxa"/>
            </w:tcMar>
          </w:tcPr>
          <w:p w14:paraId="1063EF82" w14:textId="77777777" w:rsidR="0059034F" w:rsidRPr="00BF1FF0" w:rsidRDefault="00D55C84" w:rsidP="00BF1FF0">
            <w:pPr>
              <w:spacing w:line="276" w:lineRule="auto"/>
              <w:jc w:val="center"/>
              <w:rPr>
                <w:color w:val="FFFFFF" w:themeColor="background1"/>
                <w:sz w:val="20"/>
                <w:szCs w:val="20"/>
              </w:rPr>
            </w:pPr>
            <w:r w:rsidRPr="00BF1FF0">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BF1FF0" w:rsidRDefault="00D55C84" w:rsidP="00BF1FF0">
            <w:pPr>
              <w:spacing w:line="276" w:lineRule="auto"/>
              <w:jc w:val="center"/>
              <w:rPr>
                <w:color w:val="FFFFFF" w:themeColor="background1"/>
                <w:sz w:val="20"/>
                <w:szCs w:val="20"/>
              </w:rPr>
            </w:pPr>
            <w:r w:rsidRPr="00BF1FF0">
              <w:rPr>
                <w:color w:val="FFFFFF" w:themeColor="background1"/>
                <w:sz w:val="20"/>
                <w:szCs w:val="20"/>
              </w:rPr>
              <w:t>SIGNIFICADO</w:t>
            </w:r>
          </w:p>
        </w:tc>
      </w:tr>
      <w:tr w:rsidR="0084207D" w:rsidRPr="00BF1FF0" w14:paraId="61C13F8C" w14:textId="77777777" w:rsidTr="000B507B">
        <w:trPr>
          <w:trHeight w:val="253"/>
        </w:trPr>
        <w:tc>
          <w:tcPr>
            <w:tcW w:w="2122" w:type="dxa"/>
            <w:shd w:val="clear" w:color="auto" w:fill="auto"/>
            <w:tcMar>
              <w:top w:w="100" w:type="dxa"/>
              <w:left w:w="100" w:type="dxa"/>
              <w:bottom w:w="100" w:type="dxa"/>
              <w:right w:w="100" w:type="dxa"/>
            </w:tcMar>
            <w:vAlign w:val="center"/>
          </w:tcPr>
          <w:p w14:paraId="360D2445" w14:textId="7EAA9E84" w:rsidR="0084207D" w:rsidRPr="00BF1FF0" w:rsidRDefault="0084207D" w:rsidP="0084207D">
            <w:pPr>
              <w:spacing w:line="276" w:lineRule="auto"/>
              <w:rPr>
                <w:sz w:val="20"/>
                <w:szCs w:val="20"/>
              </w:rPr>
            </w:pPr>
            <w:r w:rsidRPr="0084207D">
              <w:rPr>
                <w:sz w:val="20"/>
                <w:szCs w:val="20"/>
                <w:lang w:val="es-MX"/>
              </w:rPr>
              <w:t>CTA:</w:t>
            </w:r>
          </w:p>
        </w:tc>
        <w:tc>
          <w:tcPr>
            <w:tcW w:w="7840" w:type="dxa"/>
            <w:shd w:val="clear" w:color="auto" w:fill="auto"/>
            <w:tcMar>
              <w:top w:w="100" w:type="dxa"/>
              <w:left w:w="100" w:type="dxa"/>
              <w:bottom w:w="100" w:type="dxa"/>
              <w:right w:w="100" w:type="dxa"/>
            </w:tcMar>
            <w:vAlign w:val="center"/>
          </w:tcPr>
          <w:p w14:paraId="31353865" w14:textId="1CD7EDDB" w:rsidR="0084207D" w:rsidRPr="0084207D" w:rsidRDefault="0084207D" w:rsidP="0084207D">
            <w:pPr>
              <w:spacing w:line="276" w:lineRule="auto"/>
              <w:rPr>
                <w:b w:val="0"/>
                <w:bCs/>
                <w:sz w:val="20"/>
                <w:szCs w:val="20"/>
              </w:rPr>
            </w:pPr>
            <w:r w:rsidRPr="0084207D">
              <w:rPr>
                <w:b w:val="0"/>
                <w:bCs/>
                <w:sz w:val="20"/>
                <w:szCs w:val="20"/>
                <w:lang w:val="es-MX"/>
              </w:rPr>
              <w:t>elemento visual o textual que forma parte de un anuncio, mensaje, sitio web u otro entorno digital, cuya función es motivar o guiar a usuarios y clientes a realizar una acción específica, como hacer clic, suscribirse, comprar un producto o descargar un recurso.</w:t>
            </w:r>
          </w:p>
        </w:tc>
      </w:tr>
      <w:tr w:rsidR="0084207D" w:rsidRPr="00BF1FF0" w14:paraId="399E697C" w14:textId="77777777" w:rsidTr="000B507B">
        <w:trPr>
          <w:trHeight w:val="253"/>
        </w:trPr>
        <w:tc>
          <w:tcPr>
            <w:tcW w:w="2122" w:type="dxa"/>
            <w:shd w:val="clear" w:color="auto" w:fill="auto"/>
            <w:tcMar>
              <w:top w:w="100" w:type="dxa"/>
              <w:left w:w="100" w:type="dxa"/>
              <w:bottom w:w="100" w:type="dxa"/>
              <w:right w:w="100" w:type="dxa"/>
            </w:tcMar>
            <w:vAlign w:val="center"/>
          </w:tcPr>
          <w:p w14:paraId="4DAFDB4A" w14:textId="1F16CE19" w:rsidR="0084207D" w:rsidRPr="00BF1FF0" w:rsidRDefault="0084207D" w:rsidP="0084207D">
            <w:pPr>
              <w:spacing w:line="276" w:lineRule="auto"/>
              <w:rPr>
                <w:sz w:val="20"/>
                <w:szCs w:val="20"/>
              </w:rPr>
            </w:pPr>
            <w:r w:rsidRPr="0084207D">
              <w:rPr>
                <w:sz w:val="20"/>
                <w:szCs w:val="20"/>
                <w:lang w:val="es-MX"/>
              </w:rPr>
              <w:t>Coherencia comunicativa:</w:t>
            </w:r>
          </w:p>
        </w:tc>
        <w:tc>
          <w:tcPr>
            <w:tcW w:w="7840" w:type="dxa"/>
            <w:shd w:val="clear" w:color="auto" w:fill="auto"/>
            <w:tcMar>
              <w:top w:w="100" w:type="dxa"/>
              <w:left w:w="100" w:type="dxa"/>
              <w:bottom w:w="100" w:type="dxa"/>
              <w:right w:w="100" w:type="dxa"/>
            </w:tcMar>
            <w:vAlign w:val="center"/>
          </w:tcPr>
          <w:p w14:paraId="6E7C8244" w14:textId="559D3E3C" w:rsidR="0084207D" w:rsidRPr="0084207D" w:rsidRDefault="0084207D" w:rsidP="0084207D">
            <w:pPr>
              <w:spacing w:line="276" w:lineRule="auto"/>
              <w:rPr>
                <w:b w:val="0"/>
                <w:bCs/>
                <w:sz w:val="20"/>
                <w:szCs w:val="20"/>
              </w:rPr>
            </w:pPr>
            <w:r w:rsidRPr="0084207D">
              <w:rPr>
                <w:b w:val="0"/>
                <w:bCs/>
                <w:sz w:val="20"/>
                <w:szCs w:val="20"/>
                <w:lang w:val="es-MX"/>
              </w:rPr>
              <w:t>capacidad de transmitir un mensaje de manera organizada, comprensible y precisa, tanto al hablar como al escribir, para que el receptor pueda entenderlo adecuadamente.</w:t>
            </w:r>
          </w:p>
        </w:tc>
      </w:tr>
      <w:tr w:rsidR="0084207D" w:rsidRPr="00BF1FF0" w14:paraId="0E50995D" w14:textId="77777777" w:rsidTr="000B507B">
        <w:trPr>
          <w:trHeight w:val="253"/>
        </w:trPr>
        <w:tc>
          <w:tcPr>
            <w:tcW w:w="2122" w:type="dxa"/>
            <w:shd w:val="clear" w:color="auto" w:fill="auto"/>
            <w:tcMar>
              <w:top w:w="100" w:type="dxa"/>
              <w:left w:w="100" w:type="dxa"/>
              <w:bottom w:w="100" w:type="dxa"/>
              <w:right w:w="100" w:type="dxa"/>
            </w:tcMar>
            <w:vAlign w:val="center"/>
          </w:tcPr>
          <w:p w14:paraId="4A112793" w14:textId="44C09F47" w:rsidR="0084207D" w:rsidRPr="0084207D" w:rsidRDefault="0084207D" w:rsidP="0084207D">
            <w:pPr>
              <w:spacing w:line="276" w:lineRule="auto"/>
              <w:rPr>
                <w:i/>
                <w:iCs/>
                <w:sz w:val="20"/>
                <w:szCs w:val="20"/>
              </w:rPr>
            </w:pPr>
            <w:r w:rsidRPr="0084207D">
              <w:rPr>
                <w:i/>
                <w:iCs/>
                <w:sz w:val="20"/>
                <w:szCs w:val="20"/>
                <w:lang w:val="es-MX"/>
              </w:rPr>
              <w:t>Engagement:</w:t>
            </w:r>
          </w:p>
        </w:tc>
        <w:tc>
          <w:tcPr>
            <w:tcW w:w="7840" w:type="dxa"/>
            <w:shd w:val="clear" w:color="auto" w:fill="auto"/>
            <w:tcMar>
              <w:top w:w="100" w:type="dxa"/>
              <w:left w:w="100" w:type="dxa"/>
              <w:bottom w:w="100" w:type="dxa"/>
              <w:right w:w="100" w:type="dxa"/>
            </w:tcMar>
            <w:vAlign w:val="center"/>
          </w:tcPr>
          <w:p w14:paraId="0F280B92" w14:textId="4256C774" w:rsidR="0084207D" w:rsidRPr="0084207D" w:rsidRDefault="0084207D" w:rsidP="0084207D">
            <w:pPr>
              <w:spacing w:line="276" w:lineRule="auto"/>
              <w:rPr>
                <w:b w:val="0"/>
                <w:bCs/>
                <w:sz w:val="20"/>
                <w:szCs w:val="20"/>
              </w:rPr>
            </w:pPr>
            <w:r w:rsidRPr="0084207D">
              <w:rPr>
                <w:b w:val="0"/>
                <w:bCs/>
                <w:sz w:val="20"/>
                <w:szCs w:val="20"/>
                <w:lang w:val="es-MX"/>
              </w:rPr>
              <w:t>nivel de compromiso emocional e interacción activa que una persona tiene con una marca, producto o contenido, orientado a construir conexiones reales y duraderas con la audiencia.</w:t>
            </w:r>
          </w:p>
        </w:tc>
      </w:tr>
      <w:tr w:rsidR="0084207D" w:rsidRPr="00BF1FF0" w14:paraId="41E898B3" w14:textId="77777777" w:rsidTr="000B507B">
        <w:trPr>
          <w:trHeight w:val="253"/>
        </w:trPr>
        <w:tc>
          <w:tcPr>
            <w:tcW w:w="2122" w:type="dxa"/>
            <w:shd w:val="clear" w:color="auto" w:fill="auto"/>
            <w:tcMar>
              <w:top w:w="100" w:type="dxa"/>
              <w:left w:w="100" w:type="dxa"/>
              <w:bottom w:w="100" w:type="dxa"/>
              <w:right w:w="100" w:type="dxa"/>
            </w:tcMar>
            <w:vAlign w:val="center"/>
          </w:tcPr>
          <w:p w14:paraId="10F922ED" w14:textId="10E36988" w:rsidR="0084207D" w:rsidRPr="00BF1FF0" w:rsidRDefault="0084207D" w:rsidP="0084207D">
            <w:pPr>
              <w:spacing w:line="276" w:lineRule="auto"/>
              <w:rPr>
                <w:sz w:val="20"/>
                <w:szCs w:val="20"/>
              </w:rPr>
            </w:pPr>
            <w:r w:rsidRPr="0084207D">
              <w:rPr>
                <w:sz w:val="20"/>
                <w:szCs w:val="20"/>
                <w:lang w:val="es-MX"/>
              </w:rPr>
              <w:t>Estrategia digital:</w:t>
            </w:r>
          </w:p>
        </w:tc>
        <w:tc>
          <w:tcPr>
            <w:tcW w:w="7840" w:type="dxa"/>
            <w:shd w:val="clear" w:color="auto" w:fill="auto"/>
            <w:tcMar>
              <w:top w:w="100" w:type="dxa"/>
              <w:left w:w="100" w:type="dxa"/>
              <w:bottom w:w="100" w:type="dxa"/>
              <w:right w:w="100" w:type="dxa"/>
            </w:tcMar>
            <w:vAlign w:val="center"/>
          </w:tcPr>
          <w:p w14:paraId="40BD86C9" w14:textId="603442A1" w:rsidR="0084207D" w:rsidRPr="0084207D" w:rsidRDefault="0084207D" w:rsidP="0084207D">
            <w:pPr>
              <w:spacing w:line="276" w:lineRule="auto"/>
              <w:rPr>
                <w:b w:val="0"/>
                <w:bCs/>
                <w:sz w:val="20"/>
                <w:szCs w:val="20"/>
              </w:rPr>
            </w:pPr>
            <w:r w:rsidRPr="0084207D">
              <w:rPr>
                <w:b w:val="0"/>
                <w:bCs/>
                <w:sz w:val="20"/>
                <w:szCs w:val="20"/>
                <w:lang w:val="es-MX"/>
              </w:rPr>
              <w:t>plan estructurado que utiliza herramientas y canales digitales para alcanzar objetivos comerciales, como aumentar la visibilidad de una marca, generar clientes potenciales, mejorar la conversión y fidelizar clientes.</w:t>
            </w:r>
          </w:p>
        </w:tc>
      </w:tr>
      <w:tr w:rsidR="0084207D" w:rsidRPr="00BF1FF0" w14:paraId="5C6D6FC4" w14:textId="77777777" w:rsidTr="000B507B">
        <w:trPr>
          <w:trHeight w:val="253"/>
        </w:trPr>
        <w:tc>
          <w:tcPr>
            <w:tcW w:w="2122" w:type="dxa"/>
            <w:shd w:val="clear" w:color="auto" w:fill="auto"/>
            <w:tcMar>
              <w:top w:w="100" w:type="dxa"/>
              <w:left w:w="100" w:type="dxa"/>
              <w:bottom w:w="100" w:type="dxa"/>
              <w:right w:w="100" w:type="dxa"/>
            </w:tcMar>
            <w:vAlign w:val="center"/>
          </w:tcPr>
          <w:p w14:paraId="04A261FC" w14:textId="54096249" w:rsidR="0084207D" w:rsidRPr="00BF1FF0" w:rsidRDefault="0084207D" w:rsidP="0084207D">
            <w:pPr>
              <w:spacing w:line="276" w:lineRule="auto"/>
              <w:rPr>
                <w:sz w:val="20"/>
                <w:szCs w:val="20"/>
              </w:rPr>
            </w:pPr>
            <w:r w:rsidRPr="0084207D">
              <w:rPr>
                <w:sz w:val="20"/>
                <w:szCs w:val="20"/>
                <w:lang w:val="es-MX"/>
              </w:rPr>
              <w:t>Neteiqueta:</w:t>
            </w:r>
          </w:p>
        </w:tc>
        <w:tc>
          <w:tcPr>
            <w:tcW w:w="7840" w:type="dxa"/>
            <w:shd w:val="clear" w:color="auto" w:fill="auto"/>
            <w:tcMar>
              <w:top w:w="100" w:type="dxa"/>
              <w:left w:w="100" w:type="dxa"/>
              <w:bottom w:w="100" w:type="dxa"/>
              <w:right w:w="100" w:type="dxa"/>
            </w:tcMar>
            <w:vAlign w:val="center"/>
          </w:tcPr>
          <w:p w14:paraId="6495A87B" w14:textId="028122F1" w:rsidR="0084207D" w:rsidRPr="0084207D" w:rsidRDefault="0084207D" w:rsidP="0084207D">
            <w:pPr>
              <w:spacing w:line="276" w:lineRule="auto"/>
              <w:rPr>
                <w:b w:val="0"/>
                <w:bCs/>
                <w:sz w:val="20"/>
                <w:szCs w:val="20"/>
              </w:rPr>
            </w:pPr>
            <w:r w:rsidRPr="0084207D">
              <w:rPr>
                <w:b w:val="0"/>
                <w:bCs/>
                <w:sz w:val="20"/>
                <w:szCs w:val="20"/>
                <w:lang w:val="es-MX"/>
              </w:rPr>
              <w:t>conjunto de normas de comportamiento en entornos digitales que facilita la comunicación, la convivencia y el respeto entre usuarios en internet.</w:t>
            </w:r>
          </w:p>
        </w:tc>
      </w:tr>
    </w:tbl>
    <w:p w14:paraId="520C863B" w14:textId="77777777" w:rsidR="0084207D" w:rsidRDefault="0084207D" w:rsidP="00BF1FF0">
      <w:pPr>
        <w:rPr>
          <w:sz w:val="20"/>
          <w:szCs w:val="20"/>
        </w:rPr>
      </w:pPr>
    </w:p>
    <w:p w14:paraId="502704E9" w14:textId="77777777" w:rsidR="0084207D" w:rsidRPr="00BF1FF0" w:rsidRDefault="0084207D" w:rsidP="00BF1FF0">
      <w:pPr>
        <w:rPr>
          <w:sz w:val="20"/>
          <w:szCs w:val="20"/>
        </w:rPr>
      </w:pPr>
    </w:p>
    <w:p w14:paraId="3CE77653" w14:textId="01C078F4" w:rsidR="000216F0" w:rsidRPr="000216F0" w:rsidRDefault="00D55C84" w:rsidP="000216F0">
      <w:pPr>
        <w:numPr>
          <w:ilvl w:val="0"/>
          <w:numId w:val="1"/>
        </w:numPr>
        <w:pBdr>
          <w:top w:val="nil"/>
          <w:left w:val="nil"/>
          <w:bottom w:val="nil"/>
          <w:right w:val="nil"/>
          <w:between w:val="nil"/>
        </w:pBdr>
        <w:ind w:left="284" w:hanging="284"/>
        <w:jc w:val="both"/>
        <w:rPr>
          <w:b/>
          <w:color w:val="000000"/>
          <w:sz w:val="20"/>
          <w:szCs w:val="20"/>
        </w:rPr>
      </w:pPr>
      <w:r w:rsidRPr="00BF1FF0">
        <w:rPr>
          <w:b/>
          <w:color w:val="000000"/>
          <w:sz w:val="20"/>
          <w:szCs w:val="20"/>
        </w:rPr>
        <w:t>REFERENCIAS BIBLIOGRÁFICAS</w:t>
      </w:r>
    </w:p>
    <w:p w14:paraId="16B31676" w14:textId="77777777" w:rsidR="000216F0" w:rsidRPr="000216F0" w:rsidRDefault="000216F0" w:rsidP="000216F0">
      <w:pPr>
        <w:spacing w:before="240"/>
        <w:rPr>
          <w:sz w:val="20"/>
          <w:szCs w:val="20"/>
          <w:lang w:val="es-MX"/>
        </w:rPr>
      </w:pPr>
      <w:r w:rsidRPr="000216F0">
        <w:rPr>
          <w:sz w:val="20"/>
          <w:szCs w:val="20"/>
          <w:lang w:val="es-MX"/>
        </w:rPr>
        <w:t xml:space="preserve">Lenis, A. (2015, 27 de marzo). </w:t>
      </w:r>
      <w:r w:rsidRPr="000216F0">
        <w:rPr>
          <w:i/>
          <w:iCs/>
          <w:sz w:val="20"/>
          <w:szCs w:val="20"/>
          <w:lang w:val="es-MX"/>
        </w:rPr>
        <w:t>Qué es un call to action o CTA y cómo crearlo con éxito</w:t>
      </w:r>
      <w:r w:rsidRPr="000216F0">
        <w:rPr>
          <w:sz w:val="20"/>
          <w:szCs w:val="20"/>
          <w:lang w:val="es-MX"/>
        </w:rPr>
        <w:t xml:space="preserve">. HubSpot. </w:t>
      </w:r>
      <w:hyperlink r:id="rId149" w:tgtFrame="_new" w:history="1">
        <w:r w:rsidRPr="000216F0">
          <w:rPr>
            <w:rStyle w:val="Hipervnculo"/>
            <w:sz w:val="20"/>
            <w:szCs w:val="20"/>
            <w:lang w:val="es-MX"/>
          </w:rPr>
          <w:t>https://blog.hubspot.es/website/que-es-call-to-action</w:t>
        </w:r>
      </w:hyperlink>
    </w:p>
    <w:p w14:paraId="6F716B34" w14:textId="77777777" w:rsidR="000216F0" w:rsidRPr="000216F0" w:rsidRDefault="000216F0" w:rsidP="000216F0">
      <w:pPr>
        <w:spacing w:before="240"/>
        <w:rPr>
          <w:sz w:val="20"/>
          <w:szCs w:val="20"/>
          <w:lang w:val="es-MX"/>
        </w:rPr>
      </w:pPr>
      <w:r w:rsidRPr="000216F0">
        <w:rPr>
          <w:sz w:val="20"/>
          <w:szCs w:val="20"/>
          <w:lang w:val="es-MX"/>
        </w:rPr>
        <w:t xml:space="preserve">Santos, D. (2025, 21 de noviembre). </w:t>
      </w:r>
      <w:r w:rsidRPr="000216F0">
        <w:rPr>
          <w:i/>
          <w:iCs/>
          <w:sz w:val="20"/>
          <w:szCs w:val="20"/>
          <w:lang w:val="es-MX"/>
        </w:rPr>
        <w:t>Engagement en marketing: qué es, cómo medirlo y mejorarlo</w:t>
      </w:r>
      <w:r w:rsidRPr="000216F0">
        <w:rPr>
          <w:sz w:val="20"/>
          <w:szCs w:val="20"/>
          <w:lang w:val="es-MX"/>
        </w:rPr>
        <w:t xml:space="preserve">. HubSpot. </w:t>
      </w:r>
      <w:hyperlink r:id="rId150" w:tgtFrame="_new" w:history="1">
        <w:r w:rsidRPr="000216F0">
          <w:rPr>
            <w:rStyle w:val="Hipervnculo"/>
            <w:sz w:val="20"/>
            <w:szCs w:val="20"/>
            <w:lang w:val="es-MX"/>
          </w:rPr>
          <w:t>https://blog.hubspot.es/marketing/guia-engagement</w:t>
        </w:r>
      </w:hyperlink>
    </w:p>
    <w:p w14:paraId="6D2AAEE3" w14:textId="77777777" w:rsidR="000216F0" w:rsidRPr="000216F0" w:rsidRDefault="000216F0" w:rsidP="000216F0">
      <w:pPr>
        <w:spacing w:before="240"/>
        <w:rPr>
          <w:sz w:val="20"/>
          <w:szCs w:val="20"/>
          <w:lang w:val="es-MX"/>
        </w:rPr>
      </w:pPr>
      <w:r w:rsidRPr="000216F0">
        <w:rPr>
          <w:sz w:val="20"/>
          <w:szCs w:val="20"/>
          <w:lang w:val="es-MX"/>
        </w:rPr>
        <w:t xml:space="preserve">Santos, D. (2026, 19 de febrero). </w:t>
      </w:r>
      <w:r w:rsidRPr="000216F0">
        <w:rPr>
          <w:i/>
          <w:iCs/>
          <w:sz w:val="20"/>
          <w:szCs w:val="20"/>
          <w:lang w:val="es-MX"/>
        </w:rPr>
        <w:t>Estrategias de marketing digital: guía completa con ejemplos</w:t>
      </w:r>
      <w:r w:rsidRPr="000216F0">
        <w:rPr>
          <w:sz w:val="20"/>
          <w:szCs w:val="20"/>
          <w:lang w:val="es-MX"/>
        </w:rPr>
        <w:t xml:space="preserve">. HubSpot. </w:t>
      </w:r>
      <w:hyperlink r:id="rId151" w:tgtFrame="_new" w:history="1">
        <w:r w:rsidRPr="000216F0">
          <w:rPr>
            <w:rStyle w:val="Hipervnculo"/>
            <w:sz w:val="20"/>
            <w:szCs w:val="20"/>
            <w:lang w:val="es-MX"/>
          </w:rPr>
          <w:t>https://blog.hubspot.es/marketing/guia-completa-estrategia-marketing-digital</w:t>
        </w:r>
      </w:hyperlink>
    </w:p>
    <w:p w14:paraId="19842431" w14:textId="77777777" w:rsidR="000216F0" w:rsidRPr="000216F0" w:rsidRDefault="000216F0" w:rsidP="000216F0">
      <w:pPr>
        <w:spacing w:before="240"/>
        <w:rPr>
          <w:sz w:val="20"/>
          <w:szCs w:val="20"/>
          <w:lang w:val="es-MX"/>
        </w:rPr>
      </w:pPr>
      <w:r w:rsidRPr="000216F0">
        <w:rPr>
          <w:sz w:val="20"/>
          <w:szCs w:val="20"/>
          <w:lang w:val="es-MX"/>
        </w:rPr>
        <w:t xml:space="preserve">Santander Open Academy. (2023, 31 de agosto). </w:t>
      </w:r>
      <w:r w:rsidRPr="000216F0">
        <w:rPr>
          <w:i/>
          <w:iCs/>
          <w:sz w:val="20"/>
          <w:szCs w:val="20"/>
          <w:lang w:val="es-MX"/>
        </w:rPr>
        <w:t>¿Qué son las netiquetas? Ejemplos de cómo emplearlas</w:t>
      </w:r>
      <w:r w:rsidRPr="000216F0">
        <w:rPr>
          <w:sz w:val="20"/>
          <w:szCs w:val="20"/>
          <w:lang w:val="es-MX"/>
        </w:rPr>
        <w:t xml:space="preserve">. </w:t>
      </w:r>
      <w:hyperlink r:id="rId152" w:tgtFrame="_new" w:history="1">
        <w:r w:rsidRPr="000216F0">
          <w:rPr>
            <w:rStyle w:val="Hipervnculo"/>
            <w:sz w:val="20"/>
            <w:szCs w:val="20"/>
            <w:lang w:val="es-MX"/>
          </w:rPr>
          <w:t>https://www.santanderopenacademy.com/es/blog/netiqueta-ejemplos.html</w:t>
        </w:r>
      </w:hyperlink>
    </w:p>
    <w:p w14:paraId="6BF5A239" w14:textId="5067C129" w:rsidR="00F715BA" w:rsidRPr="00BF1FF0" w:rsidRDefault="00F715BA" w:rsidP="00BF1FF0">
      <w:pPr>
        <w:rPr>
          <w:sz w:val="20"/>
          <w:szCs w:val="20"/>
        </w:rPr>
      </w:pPr>
    </w:p>
    <w:p w14:paraId="4B25B60B" w14:textId="77777777" w:rsidR="0059034F" w:rsidRPr="00BF1FF0" w:rsidRDefault="0059034F" w:rsidP="00BF1FF0">
      <w:pPr>
        <w:rPr>
          <w:sz w:val="20"/>
          <w:szCs w:val="20"/>
        </w:rPr>
      </w:pPr>
    </w:p>
    <w:p w14:paraId="00C594C6" w14:textId="77777777" w:rsidR="0059034F" w:rsidRPr="00BF1FF0" w:rsidRDefault="00D55C84" w:rsidP="00BF1FF0">
      <w:pPr>
        <w:numPr>
          <w:ilvl w:val="0"/>
          <w:numId w:val="1"/>
        </w:numPr>
        <w:pBdr>
          <w:top w:val="nil"/>
          <w:left w:val="nil"/>
          <w:bottom w:val="nil"/>
          <w:right w:val="nil"/>
          <w:between w:val="nil"/>
        </w:pBdr>
        <w:ind w:left="284" w:hanging="284"/>
        <w:jc w:val="both"/>
        <w:rPr>
          <w:b/>
          <w:color w:val="000000"/>
          <w:sz w:val="20"/>
          <w:szCs w:val="20"/>
        </w:rPr>
      </w:pPr>
      <w:r w:rsidRPr="00BF1FF0">
        <w:rPr>
          <w:b/>
          <w:color w:val="000000"/>
          <w:sz w:val="20"/>
          <w:szCs w:val="20"/>
        </w:rPr>
        <w:t>CONTROL DEL DOCUMENTO</w:t>
      </w:r>
    </w:p>
    <w:p w14:paraId="36E91C10" w14:textId="77777777" w:rsidR="0059034F" w:rsidRPr="00BF1FF0" w:rsidRDefault="0059034F" w:rsidP="00BF1FF0">
      <w:pPr>
        <w:jc w:val="both"/>
        <w:rPr>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rsidRPr="00BF1FF0" w14:paraId="321B02A9" w14:textId="77777777" w:rsidTr="00AD0DD7">
        <w:trPr>
          <w:trHeight w:val="1020"/>
        </w:trPr>
        <w:tc>
          <w:tcPr>
            <w:tcW w:w="1272" w:type="dxa"/>
            <w:tcBorders>
              <w:top w:val="nil"/>
              <w:left w:val="nil"/>
            </w:tcBorders>
            <w:shd w:val="clear" w:color="auto" w:fill="auto"/>
          </w:tcPr>
          <w:p w14:paraId="27E66B21" w14:textId="77777777" w:rsidR="0059034F" w:rsidRPr="00BF1FF0" w:rsidRDefault="0059034F" w:rsidP="00BF1FF0">
            <w:pPr>
              <w:spacing w:line="276" w:lineRule="auto"/>
              <w:jc w:val="both"/>
              <w:rPr>
                <w:sz w:val="20"/>
                <w:szCs w:val="20"/>
              </w:rPr>
            </w:pPr>
          </w:p>
        </w:tc>
        <w:tc>
          <w:tcPr>
            <w:tcW w:w="1991" w:type="dxa"/>
            <w:shd w:val="clear" w:color="auto" w:fill="auto"/>
            <w:vAlign w:val="center"/>
          </w:tcPr>
          <w:p w14:paraId="4DA8A3B5" w14:textId="77777777" w:rsidR="0059034F" w:rsidRPr="00BF1FF0" w:rsidRDefault="00D55C84" w:rsidP="00BF1FF0">
            <w:pPr>
              <w:spacing w:line="276" w:lineRule="auto"/>
              <w:jc w:val="center"/>
              <w:rPr>
                <w:sz w:val="20"/>
                <w:szCs w:val="20"/>
              </w:rPr>
            </w:pPr>
            <w:r w:rsidRPr="00BF1FF0">
              <w:rPr>
                <w:sz w:val="20"/>
                <w:szCs w:val="20"/>
              </w:rPr>
              <w:t>Nombre</w:t>
            </w:r>
          </w:p>
        </w:tc>
        <w:tc>
          <w:tcPr>
            <w:tcW w:w="1559" w:type="dxa"/>
            <w:shd w:val="clear" w:color="auto" w:fill="auto"/>
            <w:vAlign w:val="center"/>
          </w:tcPr>
          <w:p w14:paraId="599D44F9" w14:textId="77777777" w:rsidR="0059034F" w:rsidRPr="00BF1FF0" w:rsidRDefault="00D55C84" w:rsidP="00BF1FF0">
            <w:pPr>
              <w:spacing w:line="276" w:lineRule="auto"/>
              <w:jc w:val="center"/>
              <w:rPr>
                <w:sz w:val="20"/>
                <w:szCs w:val="20"/>
              </w:rPr>
            </w:pPr>
            <w:r w:rsidRPr="00BF1FF0">
              <w:rPr>
                <w:sz w:val="20"/>
                <w:szCs w:val="20"/>
              </w:rPr>
              <w:t>Cargo</w:t>
            </w:r>
          </w:p>
        </w:tc>
        <w:tc>
          <w:tcPr>
            <w:tcW w:w="3257" w:type="dxa"/>
            <w:shd w:val="clear" w:color="auto" w:fill="auto"/>
            <w:vAlign w:val="center"/>
          </w:tcPr>
          <w:p w14:paraId="23586E7B" w14:textId="453CDA52" w:rsidR="0059034F" w:rsidRPr="00BF1FF0" w:rsidRDefault="00D55C84" w:rsidP="00BF1FF0">
            <w:pPr>
              <w:spacing w:line="276" w:lineRule="auto"/>
              <w:jc w:val="center"/>
              <w:rPr>
                <w:sz w:val="20"/>
                <w:szCs w:val="20"/>
              </w:rPr>
            </w:pPr>
            <w:r w:rsidRPr="00BF1FF0">
              <w:rPr>
                <w:sz w:val="20"/>
                <w:szCs w:val="20"/>
              </w:rPr>
              <w:t>Dependenci</w:t>
            </w:r>
            <w:r w:rsidR="00F10E1B" w:rsidRPr="00BF1FF0">
              <w:rPr>
                <w:sz w:val="20"/>
                <w:szCs w:val="20"/>
              </w:rPr>
              <w:t>a</w:t>
            </w:r>
          </w:p>
        </w:tc>
        <w:tc>
          <w:tcPr>
            <w:tcW w:w="1888" w:type="dxa"/>
            <w:shd w:val="clear" w:color="auto" w:fill="auto"/>
            <w:vAlign w:val="center"/>
          </w:tcPr>
          <w:p w14:paraId="129325BA" w14:textId="77777777" w:rsidR="0059034F" w:rsidRPr="00BF1FF0" w:rsidRDefault="00D55C84" w:rsidP="00BF1FF0">
            <w:pPr>
              <w:spacing w:line="276" w:lineRule="auto"/>
              <w:jc w:val="center"/>
              <w:rPr>
                <w:sz w:val="20"/>
                <w:szCs w:val="20"/>
              </w:rPr>
            </w:pPr>
            <w:r w:rsidRPr="00BF1FF0">
              <w:rPr>
                <w:sz w:val="20"/>
                <w:szCs w:val="20"/>
              </w:rPr>
              <w:t>Fecha</w:t>
            </w:r>
          </w:p>
        </w:tc>
      </w:tr>
      <w:tr w:rsidR="0059034F" w:rsidRPr="00BF1FF0" w14:paraId="0AA272AA" w14:textId="77777777" w:rsidTr="00AD0DD7">
        <w:trPr>
          <w:trHeight w:val="340"/>
        </w:trPr>
        <w:tc>
          <w:tcPr>
            <w:tcW w:w="1272" w:type="dxa"/>
            <w:shd w:val="clear" w:color="auto" w:fill="auto"/>
          </w:tcPr>
          <w:p w14:paraId="5141E46C" w14:textId="77777777" w:rsidR="0059034F" w:rsidRPr="00BF1FF0" w:rsidRDefault="00D55C84" w:rsidP="00BF1FF0">
            <w:pPr>
              <w:spacing w:line="276" w:lineRule="auto"/>
              <w:jc w:val="both"/>
              <w:rPr>
                <w:sz w:val="20"/>
                <w:szCs w:val="20"/>
              </w:rPr>
            </w:pPr>
            <w:r w:rsidRPr="00BF1FF0">
              <w:rPr>
                <w:sz w:val="20"/>
                <w:szCs w:val="20"/>
              </w:rPr>
              <w:t>Autor (es)</w:t>
            </w:r>
          </w:p>
        </w:tc>
        <w:tc>
          <w:tcPr>
            <w:tcW w:w="1991" w:type="dxa"/>
            <w:shd w:val="clear" w:color="auto" w:fill="auto"/>
          </w:tcPr>
          <w:p w14:paraId="67E4EF51" w14:textId="4A61966A" w:rsidR="0059034F" w:rsidRPr="00BF1FF0" w:rsidRDefault="0057451F" w:rsidP="00BF1FF0">
            <w:pPr>
              <w:spacing w:line="276" w:lineRule="auto"/>
              <w:jc w:val="both"/>
              <w:rPr>
                <w:sz w:val="20"/>
                <w:szCs w:val="20"/>
              </w:rPr>
            </w:pPr>
            <w:r w:rsidRPr="00BF1FF0">
              <w:rPr>
                <w:sz w:val="20"/>
                <w:szCs w:val="20"/>
              </w:rPr>
              <w:t>Joinner Enrique Osorio Martínez</w:t>
            </w:r>
          </w:p>
        </w:tc>
        <w:tc>
          <w:tcPr>
            <w:tcW w:w="1559" w:type="dxa"/>
            <w:shd w:val="clear" w:color="auto" w:fill="auto"/>
          </w:tcPr>
          <w:p w14:paraId="54BDE41F" w14:textId="0B8A3D1B" w:rsidR="0059034F" w:rsidRPr="00BF1FF0" w:rsidRDefault="0057451F" w:rsidP="00BF1FF0">
            <w:pPr>
              <w:spacing w:line="276" w:lineRule="auto"/>
              <w:jc w:val="both"/>
              <w:rPr>
                <w:sz w:val="20"/>
                <w:szCs w:val="20"/>
              </w:rPr>
            </w:pPr>
            <w:r w:rsidRPr="00BF1FF0">
              <w:rPr>
                <w:sz w:val="20"/>
                <w:szCs w:val="20"/>
              </w:rPr>
              <w:t>Experto temático</w:t>
            </w:r>
          </w:p>
        </w:tc>
        <w:tc>
          <w:tcPr>
            <w:tcW w:w="3257" w:type="dxa"/>
            <w:shd w:val="clear" w:color="auto" w:fill="auto"/>
          </w:tcPr>
          <w:p w14:paraId="13E5501B" w14:textId="336ACE51" w:rsidR="0057451F" w:rsidRPr="00BF1FF0" w:rsidRDefault="0057451F" w:rsidP="00BF1FF0">
            <w:pPr>
              <w:spacing w:line="276" w:lineRule="auto"/>
              <w:jc w:val="both"/>
              <w:rPr>
                <w:sz w:val="20"/>
                <w:szCs w:val="20"/>
              </w:rPr>
            </w:pPr>
            <w:r w:rsidRPr="00BF1FF0">
              <w:rPr>
                <w:sz w:val="20"/>
                <w:szCs w:val="20"/>
              </w:rPr>
              <w:t>Regional Huila –</w:t>
            </w:r>
            <w:r w:rsidR="00002667" w:rsidRPr="00BF1FF0">
              <w:rPr>
                <w:sz w:val="20"/>
                <w:szCs w:val="20"/>
              </w:rPr>
              <w:t xml:space="preserve"> </w:t>
            </w:r>
            <w:r w:rsidRPr="00BF1FF0">
              <w:rPr>
                <w:sz w:val="20"/>
                <w:szCs w:val="20"/>
              </w:rPr>
              <w:t>Centro Agroempresarial y Desarrollo Pecuario</w:t>
            </w:r>
          </w:p>
        </w:tc>
        <w:tc>
          <w:tcPr>
            <w:tcW w:w="1888" w:type="dxa"/>
            <w:shd w:val="clear" w:color="auto" w:fill="auto"/>
          </w:tcPr>
          <w:p w14:paraId="5F3EE34A" w14:textId="1CEA5B52" w:rsidR="0059034F" w:rsidRPr="00BF1FF0" w:rsidRDefault="0057451F" w:rsidP="00BF1FF0">
            <w:pPr>
              <w:spacing w:line="276" w:lineRule="auto"/>
              <w:jc w:val="both"/>
              <w:rPr>
                <w:sz w:val="20"/>
                <w:szCs w:val="20"/>
              </w:rPr>
            </w:pPr>
            <w:r w:rsidRPr="00BF1FF0">
              <w:rPr>
                <w:sz w:val="20"/>
                <w:szCs w:val="20"/>
              </w:rPr>
              <w:t>Abril, 2026</w:t>
            </w:r>
          </w:p>
        </w:tc>
      </w:tr>
    </w:tbl>
    <w:p w14:paraId="118C2533" w14:textId="77777777" w:rsidR="0059034F" w:rsidRPr="00BF1FF0" w:rsidRDefault="0059034F" w:rsidP="00BF1FF0">
      <w:pPr>
        <w:rPr>
          <w:sz w:val="20"/>
          <w:szCs w:val="20"/>
        </w:rPr>
      </w:pPr>
    </w:p>
    <w:p w14:paraId="487BCC99" w14:textId="77777777" w:rsidR="0059034F" w:rsidRPr="00BF1FF0" w:rsidRDefault="00D55C84" w:rsidP="00BF1FF0">
      <w:pPr>
        <w:numPr>
          <w:ilvl w:val="0"/>
          <w:numId w:val="1"/>
        </w:numPr>
        <w:pBdr>
          <w:top w:val="nil"/>
          <w:left w:val="nil"/>
          <w:bottom w:val="nil"/>
          <w:right w:val="nil"/>
          <w:between w:val="nil"/>
        </w:pBdr>
        <w:ind w:left="284" w:hanging="284"/>
        <w:jc w:val="both"/>
        <w:rPr>
          <w:b/>
          <w:color w:val="000000"/>
          <w:sz w:val="20"/>
          <w:szCs w:val="20"/>
        </w:rPr>
      </w:pPr>
      <w:r w:rsidRPr="00BF1FF0">
        <w:rPr>
          <w:b/>
          <w:color w:val="000000"/>
          <w:sz w:val="20"/>
          <w:szCs w:val="20"/>
        </w:rPr>
        <w:t xml:space="preserve">CONTROL DE CAMBIOS </w:t>
      </w:r>
    </w:p>
    <w:p w14:paraId="5064F6D4" w14:textId="77777777" w:rsidR="0059034F" w:rsidRPr="00BF1FF0" w:rsidRDefault="00D55C84" w:rsidP="00BF1FF0">
      <w:pPr>
        <w:pBdr>
          <w:top w:val="nil"/>
          <w:left w:val="nil"/>
          <w:bottom w:val="nil"/>
          <w:right w:val="nil"/>
          <w:between w:val="nil"/>
        </w:pBdr>
        <w:jc w:val="both"/>
        <w:rPr>
          <w:b/>
          <w:color w:val="595959" w:themeColor="text1" w:themeTint="A6"/>
          <w:sz w:val="20"/>
          <w:szCs w:val="20"/>
        </w:rPr>
      </w:pPr>
      <w:r w:rsidRPr="00BF1FF0">
        <w:rPr>
          <w:b/>
          <w:color w:val="595959" w:themeColor="text1" w:themeTint="A6"/>
          <w:sz w:val="20"/>
          <w:szCs w:val="20"/>
        </w:rPr>
        <w:t>(Diligenciar únicamente si realiza ajustes a la Unidad Temática)</w:t>
      </w:r>
    </w:p>
    <w:p w14:paraId="4C5DF669" w14:textId="77777777" w:rsidR="0059034F" w:rsidRPr="00BF1FF0" w:rsidRDefault="0059034F" w:rsidP="00BF1FF0">
      <w:pPr>
        <w:rPr>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rsidRPr="00BF1FF0" w14:paraId="67E968FB" w14:textId="77777777" w:rsidTr="00AD0DD7">
        <w:trPr>
          <w:trHeight w:val="349"/>
        </w:trPr>
        <w:tc>
          <w:tcPr>
            <w:tcW w:w="1264" w:type="dxa"/>
            <w:tcBorders>
              <w:top w:val="nil"/>
              <w:left w:val="nil"/>
            </w:tcBorders>
            <w:shd w:val="clear" w:color="auto" w:fill="auto"/>
          </w:tcPr>
          <w:p w14:paraId="4BC2FA5A" w14:textId="77777777" w:rsidR="0059034F" w:rsidRPr="00BF1FF0" w:rsidRDefault="0059034F" w:rsidP="00BF1FF0">
            <w:pPr>
              <w:spacing w:line="276" w:lineRule="auto"/>
              <w:jc w:val="both"/>
              <w:rPr>
                <w:sz w:val="20"/>
                <w:szCs w:val="20"/>
              </w:rPr>
            </w:pPr>
          </w:p>
        </w:tc>
        <w:tc>
          <w:tcPr>
            <w:tcW w:w="2138" w:type="dxa"/>
            <w:shd w:val="clear" w:color="auto" w:fill="auto"/>
          </w:tcPr>
          <w:p w14:paraId="120B313B" w14:textId="77777777" w:rsidR="0059034F" w:rsidRPr="00BF1FF0" w:rsidRDefault="00D55C84" w:rsidP="00BF1FF0">
            <w:pPr>
              <w:spacing w:line="276" w:lineRule="auto"/>
              <w:jc w:val="center"/>
              <w:rPr>
                <w:sz w:val="20"/>
                <w:szCs w:val="20"/>
              </w:rPr>
            </w:pPr>
            <w:r w:rsidRPr="00BF1FF0">
              <w:rPr>
                <w:sz w:val="20"/>
                <w:szCs w:val="20"/>
              </w:rPr>
              <w:t>Nombre</w:t>
            </w:r>
          </w:p>
        </w:tc>
        <w:tc>
          <w:tcPr>
            <w:tcW w:w="1701" w:type="dxa"/>
            <w:shd w:val="clear" w:color="auto" w:fill="auto"/>
          </w:tcPr>
          <w:p w14:paraId="526C5270" w14:textId="77777777" w:rsidR="0059034F" w:rsidRPr="00BF1FF0" w:rsidRDefault="00D55C84" w:rsidP="00BF1FF0">
            <w:pPr>
              <w:spacing w:line="276" w:lineRule="auto"/>
              <w:jc w:val="center"/>
              <w:rPr>
                <w:sz w:val="20"/>
                <w:szCs w:val="20"/>
              </w:rPr>
            </w:pPr>
            <w:r w:rsidRPr="00BF1FF0">
              <w:rPr>
                <w:sz w:val="20"/>
                <w:szCs w:val="20"/>
              </w:rPr>
              <w:t>Cargo</w:t>
            </w:r>
          </w:p>
        </w:tc>
        <w:tc>
          <w:tcPr>
            <w:tcW w:w="1843" w:type="dxa"/>
            <w:shd w:val="clear" w:color="auto" w:fill="auto"/>
          </w:tcPr>
          <w:p w14:paraId="20A380C2" w14:textId="77777777" w:rsidR="0059034F" w:rsidRPr="00BF1FF0" w:rsidRDefault="00D55C84" w:rsidP="00BF1FF0">
            <w:pPr>
              <w:spacing w:line="276" w:lineRule="auto"/>
              <w:jc w:val="center"/>
              <w:rPr>
                <w:sz w:val="20"/>
                <w:szCs w:val="20"/>
              </w:rPr>
            </w:pPr>
            <w:r w:rsidRPr="00BF1FF0">
              <w:rPr>
                <w:sz w:val="20"/>
                <w:szCs w:val="20"/>
              </w:rPr>
              <w:t>Dependencia</w:t>
            </w:r>
          </w:p>
        </w:tc>
        <w:tc>
          <w:tcPr>
            <w:tcW w:w="1044" w:type="dxa"/>
            <w:shd w:val="clear" w:color="auto" w:fill="auto"/>
          </w:tcPr>
          <w:p w14:paraId="3B8F65CC" w14:textId="77777777" w:rsidR="0059034F" w:rsidRPr="00BF1FF0" w:rsidRDefault="00D55C84" w:rsidP="00BF1FF0">
            <w:pPr>
              <w:spacing w:line="276" w:lineRule="auto"/>
              <w:jc w:val="center"/>
              <w:rPr>
                <w:sz w:val="20"/>
                <w:szCs w:val="20"/>
              </w:rPr>
            </w:pPr>
            <w:r w:rsidRPr="00BF1FF0">
              <w:rPr>
                <w:sz w:val="20"/>
                <w:szCs w:val="20"/>
              </w:rPr>
              <w:t>Fecha</w:t>
            </w:r>
          </w:p>
        </w:tc>
        <w:tc>
          <w:tcPr>
            <w:tcW w:w="1977" w:type="dxa"/>
            <w:shd w:val="clear" w:color="auto" w:fill="auto"/>
          </w:tcPr>
          <w:p w14:paraId="07411C5A" w14:textId="77777777" w:rsidR="0059034F" w:rsidRPr="00BF1FF0" w:rsidRDefault="00D55C84" w:rsidP="00BF1FF0">
            <w:pPr>
              <w:spacing w:line="276" w:lineRule="auto"/>
              <w:jc w:val="center"/>
              <w:rPr>
                <w:sz w:val="20"/>
                <w:szCs w:val="20"/>
              </w:rPr>
            </w:pPr>
            <w:r w:rsidRPr="00BF1FF0">
              <w:rPr>
                <w:sz w:val="20"/>
                <w:szCs w:val="20"/>
              </w:rPr>
              <w:t>Razón del Cambio</w:t>
            </w:r>
          </w:p>
        </w:tc>
      </w:tr>
      <w:tr w:rsidR="0059034F" w:rsidRPr="00BF1FF0" w14:paraId="2833794D" w14:textId="77777777" w:rsidTr="00AD0DD7">
        <w:trPr>
          <w:trHeight w:val="567"/>
        </w:trPr>
        <w:tc>
          <w:tcPr>
            <w:tcW w:w="1264" w:type="dxa"/>
            <w:shd w:val="clear" w:color="auto" w:fill="auto"/>
          </w:tcPr>
          <w:p w14:paraId="006D5F8C" w14:textId="77777777" w:rsidR="0059034F" w:rsidRPr="00BF1FF0" w:rsidRDefault="00D55C84" w:rsidP="00BF1FF0">
            <w:pPr>
              <w:spacing w:line="276" w:lineRule="auto"/>
              <w:jc w:val="both"/>
              <w:rPr>
                <w:sz w:val="20"/>
                <w:szCs w:val="20"/>
              </w:rPr>
            </w:pPr>
            <w:r w:rsidRPr="00BF1FF0">
              <w:rPr>
                <w:sz w:val="20"/>
                <w:szCs w:val="20"/>
              </w:rPr>
              <w:t>Autor (es)</w:t>
            </w:r>
          </w:p>
        </w:tc>
        <w:tc>
          <w:tcPr>
            <w:tcW w:w="2138" w:type="dxa"/>
            <w:shd w:val="clear" w:color="auto" w:fill="auto"/>
          </w:tcPr>
          <w:p w14:paraId="7EF722B8" w14:textId="77777777" w:rsidR="0059034F" w:rsidRPr="00BF1FF0" w:rsidRDefault="0059034F" w:rsidP="00BF1FF0">
            <w:pPr>
              <w:spacing w:line="276" w:lineRule="auto"/>
              <w:jc w:val="both"/>
              <w:rPr>
                <w:sz w:val="20"/>
                <w:szCs w:val="20"/>
              </w:rPr>
            </w:pPr>
          </w:p>
        </w:tc>
        <w:tc>
          <w:tcPr>
            <w:tcW w:w="1701" w:type="dxa"/>
            <w:shd w:val="clear" w:color="auto" w:fill="auto"/>
          </w:tcPr>
          <w:p w14:paraId="69FBFB22" w14:textId="77777777" w:rsidR="0059034F" w:rsidRPr="00BF1FF0" w:rsidRDefault="0059034F" w:rsidP="00BF1FF0">
            <w:pPr>
              <w:spacing w:line="276" w:lineRule="auto"/>
              <w:jc w:val="both"/>
              <w:rPr>
                <w:sz w:val="20"/>
                <w:szCs w:val="20"/>
              </w:rPr>
            </w:pPr>
          </w:p>
        </w:tc>
        <w:tc>
          <w:tcPr>
            <w:tcW w:w="1843" w:type="dxa"/>
            <w:shd w:val="clear" w:color="auto" w:fill="auto"/>
          </w:tcPr>
          <w:p w14:paraId="02DE2A56" w14:textId="77777777" w:rsidR="0059034F" w:rsidRPr="00BF1FF0" w:rsidRDefault="0059034F" w:rsidP="00BF1FF0">
            <w:pPr>
              <w:spacing w:line="276" w:lineRule="auto"/>
              <w:jc w:val="both"/>
              <w:rPr>
                <w:sz w:val="20"/>
                <w:szCs w:val="20"/>
              </w:rPr>
            </w:pPr>
          </w:p>
        </w:tc>
        <w:tc>
          <w:tcPr>
            <w:tcW w:w="1044" w:type="dxa"/>
            <w:shd w:val="clear" w:color="auto" w:fill="auto"/>
          </w:tcPr>
          <w:p w14:paraId="200AD6B2" w14:textId="77777777" w:rsidR="0059034F" w:rsidRPr="00BF1FF0" w:rsidRDefault="0059034F" w:rsidP="00BF1FF0">
            <w:pPr>
              <w:spacing w:line="276" w:lineRule="auto"/>
              <w:jc w:val="both"/>
              <w:rPr>
                <w:sz w:val="20"/>
                <w:szCs w:val="20"/>
              </w:rPr>
            </w:pPr>
          </w:p>
        </w:tc>
        <w:tc>
          <w:tcPr>
            <w:tcW w:w="1977" w:type="dxa"/>
            <w:shd w:val="clear" w:color="auto" w:fill="auto"/>
          </w:tcPr>
          <w:p w14:paraId="5ADB4002" w14:textId="77777777" w:rsidR="0059034F" w:rsidRPr="00BF1FF0" w:rsidRDefault="0059034F" w:rsidP="00BF1FF0">
            <w:pPr>
              <w:spacing w:line="276" w:lineRule="auto"/>
              <w:jc w:val="both"/>
              <w:rPr>
                <w:sz w:val="20"/>
                <w:szCs w:val="20"/>
              </w:rPr>
            </w:pPr>
          </w:p>
        </w:tc>
      </w:tr>
    </w:tbl>
    <w:p w14:paraId="59C13A04" w14:textId="77777777" w:rsidR="0059034F" w:rsidRPr="00BF1FF0" w:rsidRDefault="0059034F" w:rsidP="00BF1FF0">
      <w:pPr>
        <w:rPr>
          <w:color w:val="000000"/>
          <w:sz w:val="20"/>
          <w:szCs w:val="20"/>
        </w:rPr>
      </w:pPr>
    </w:p>
    <w:p w14:paraId="64DB8A63" w14:textId="77777777" w:rsidR="0059034F" w:rsidRPr="00BF1FF0" w:rsidRDefault="0059034F" w:rsidP="00BF1FF0">
      <w:pPr>
        <w:rPr>
          <w:sz w:val="20"/>
          <w:szCs w:val="20"/>
        </w:rPr>
      </w:pPr>
    </w:p>
    <w:p w14:paraId="0FAFBBDB" w14:textId="37F79B79" w:rsidR="007C4702" w:rsidRPr="00BF1FF0" w:rsidRDefault="007C4702" w:rsidP="00BF1FF0">
      <w:pPr>
        <w:rPr>
          <w:sz w:val="20"/>
          <w:szCs w:val="20"/>
        </w:rPr>
      </w:pPr>
      <w:r w:rsidRPr="00BF1FF0">
        <w:rPr>
          <w:sz w:val="20"/>
          <w:szCs w:val="20"/>
        </w:rPr>
        <w:t xml:space="preserve"> </w:t>
      </w:r>
    </w:p>
    <w:p w14:paraId="317AA0AC" w14:textId="77777777" w:rsidR="002307FF" w:rsidRPr="00BF1FF0" w:rsidRDefault="002307FF" w:rsidP="00BF1FF0">
      <w:pPr>
        <w:rPr>
          <w:sz w:val="20"/>
          <w:szCs w:val="20"/>
        </w:rPr>
      </w:pPr>
    </w:p>
    <w:sectPr w:rsidR="002307FF" w:rsidRPr="00BF1FF0">
      <w:headerReference w:type="default" r:id="rId153"/>
      <w:footerReference w:type="default" r:id="rId154"/>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 w:author="Paola Moya" w:date="2025-05-23T17:51:00Z" w:initials="PM">
    <w:p w14:paraId="23FC598E" w14:textId="77777777" w:rsidR="00CE7BAB" w:rsidRDefault="000276C9" w:rsidP="00CE7BAB">
      <w:pPr>
        <w:pStyle w:val="Textocomentario"/>
      </w:pPr>
      <w:r>
        <w:rPr>
          <w:rStyle w:val="Refdecomentario"/>
        </w:rPr>
        <w:annotationRef/>
      </w:r>
      <w:r w:rsidR="00CE7BAB">
        <w:rPr>
          <w:highlight w:val="magenta"/>
        </w:rPr>
        <w:t>Texto alternativo</w:t>
      </w:r>
      <w:r w:rsidR="00CE7BAB">
        <w:t xml:space="preserve">: Síntesis sobre validación y optimización del contenido digital que organiza etapas como protocolos de comunicación en redes sociales, verificación del contenido digital, evaluación del contenido en redes sociales, ajuste y optimización del contenido digital, y resultado final, con acciones relacionadas con revisión, métricas, mejoras estratégicas e interacción con la audiencia.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FC598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A322C8" w16cex:dateUtc="2026-04-29T16: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FC598E" w16cid:durableId="3AA322C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4D74A" w14:textId="77777777" w:rsidR="00845D67" w:rsidRDefault="00845D67">
      <w:pPr>
        <w:spacing w:line="240" w:lineRule="auto"/>
      </w:pPr>
      <w:r>
        <w:separator/>
      </w:r>
    </w:p>
  </w:endnote>
  <w:endnote w:type="continuationSeparator" w:id="0">
    <w:p w14:paraId="744CD049" w14:textId="77777777" w:rsidR="00845D67" w:rsidRDefault="00845D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E3225" w14:textId="77777777" w:rsidR="00845D67" w:rsidRDefault="00845D67">
      <w:pPr>
        <w:spacing w:line="240" w:lineRule="auto"/>
      </w:pPr>
      <w:r>
        <w:separator/>
      </w:r>
    </w:p>
  </w:footnote>
  <w:footnote w:type="continuationSeparator" w:id="0">
    <w:p w14:paraId="68986C84" w14:textId="77777777" w:rsidR="00845D67" w:rsidRDefault="00845D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3DDB"/>
    <w:multiLevelType w:val="multilevel"/>
    <w:tmpl w:val="6624D82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 w15:restartNumberingAfterBreak="0">
    <w:nsid w:val="09F47D75"/>
    <w:multiLevelType w:val="hybridMultilevel"/>
    <w:tmpl w:val="AFEA3D48"/>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2" w15:restartNumberingAfterBreak="0">
    <w:nsid w:val="0AD250CB"/>
    <w:multiLevelType w:val="multilevel"/>
    <w:tmpl w:val="8A2A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824EA"/>
    <w:multiLevelType w:val="multilevel"/>
    <w:tmpl w:val="D396A410"/>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 w15:restartNumberingAfterBreak="0">
    <w:nsid w:val="0BAF6101"/>
    <w:multiLevelType w:val="multilevel"/>
    <w:tmpl w:val="7442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31AC4"/>
    <w:multiLevelType w:val="multilevel"/>
    <w:tmpl w:val="0904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3251E6"/>
    <w:multiLevelType w:val="multilevel"/>
    <w:tmpl w:val="4CEE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92201D"/>
    <w:multiLevelType w:val="multilevel"/>
    <w:tmpl w:val="5E488064"/>
    <w:lvl w:ilvl="0">
      <w:start w:val="4"/>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8" w15:restartNumberingAfterBreak="0">
    <w:nsid w:val="12A15F61"/>
    <w:multiLevelType w:val="hybridMultilevel"/>
    <w:tmpl w:val="8F24EA58"/>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9" w15:restartNumberingAfterBreak="0">
    <w:nsid w:val="12B54DE3"/>
    <w:multiLevelType w:val="hybridMultilevel"/>
    <w:tmpl w:val="A82C5240"/>
    <w:lvl w:ilvl="0" w:tplc="240A000F">
      <w:start w:val="1"/>
      <w:numFmt w:val="decimal"/>
      <w:lvlText w:val="%1."/>
      <w:lvlJc w:val="left"/>
      <w:pPr>
        <w:ind w:left="2160" w:hanging="360"/>
      </w:pPr>
    </w:lvl>
    <w:lvl w:ilvl="1" w:tplc="240A0019" w:tentative="1">
      <w:start w:val="1"/>
      <w:numFmt w:val="lowerLetter"/>
      <w:lvlText w:val="%2."/>
      <w:lvlJc w:val="left"/>
      <w:pPr>
        <w:ind w:left="2880" w:hanging="360"/>
      </w:pPr>
    </w:lvl>
    <w:lvl w:ilvl="2" w:tplc="240A001B" w:tentative="1">
      <w:start w:val="1"/>
      <w:numFmt w:val="lowerRoman"/>
      <w:lvlText w:val="%3."/>
      <w:lvlJc w:val="right"/>
      <w:pPr>
        <w:ind w:left="3600" w:hanging="180"/>
      </w:pPr>
    </w:lvl>
    <w:lvl w:ilvl="3" w:tplc="240A000F" w:tentative="1">
      <w:start w:val="1"/>
      <w:numFmt w:val="decimal"/>
      <w:lvlText w:val="%4."/>
      <w:lvlJc w:val="left"/>
      <w:pPr>
        <w:ind w:left="4320" w:hanging="360"/>
      </w:pPr>
    </w:lvl>
    <w:lvl w:ilvl="4" w:tplc="240A0019" w:tentative="1">
      <w:start w:val="1"/>
      <w:numFmt w:val="lowerLetter"/>
      <w:lvlText w:val="%5."/>
      <w:lvlJc w:val="left"/>
      <w:pPr>
        <w:ind w:left="5040" w:hanging="360"/>
      </w:pPr>
    </w:lvl>
    <w:lvl w:ilvl="5" w:tplc="240A001B" w:tentative="1">
      <w:start w:val="1"/>
      <w:numFmt w:val="lowerRoman"/>
      <w:lvlText w:val="%6."/>
      <w:lvlJc w:val="right"/>
      <w:pPr>
        <w:ind w:left="5760" w:hanging="180"/>
      </w:pPr>
    </w:lvl>
    <w:lvl w:ilvl="6" w:tplc="240A000F" w:tentative="1">
      <w:start w:val="1"/>
      <w:numFmt w:val="decimal"/>
      <w:lvlText w:val="%7."/>
      <w:lvlJc w:val="left"/>
      <w:pPr>
        <w:ind w:left="6480" w:hanging="360"/>
      </w:pPr>
    </w:lvl>
    <w:lvl w:ilvl="7" w:tplc="240A0019" w:tentative="1">
      <w:start w:val="1"/>
      <w:numFmt w:val="lowerLetter"/>
      <w:lvlText w:val="%8."/>
      <w:lvlJc w:val="left"/>
      <w:pPr>
        <w:ind w:left="7200" w:hanging="360"/>
      </w:pPr>
    </w:lvl>
    <w:lvl w:ilvl="8" w:tplc="240A001B" w:tentative="1">
      <w:start w:val="1"/>
      <w:numFmt w:val="lowerRoman"/>
      <w:lvlText w:val="%9."/>
      <w:lvlJc w:val="right"/>
      <w:pPr>
        <w:ind w:left="7920" w:hanging="180"/>
      </w:pPr>
    </w:lvl>
  </w:abstractNum>
  <w:abstractNum w:abstractNumId="10" w15:restartNumberingAfterBreak="0">
    <w:nsid w:val="131A02C0"/>
    <w:multiLevelType w:val="multilevel"/>
    <w:tmpl w:val="7792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B11FFF"/>
    <w:multiLevelType w:val="multilevel"/>
    <w:tmpl w:val="7436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432A94"/>
    <w:multiLevelType w:val="multilevel"/>
    <w:tmpl w:val="7516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AB3C72"/>
    <w:multiLevelType w:val="hybridMultilevel"/>
    <w:tmpl w:val="5A387C2C"/>
    <w:lvl w:ilvl="0" w:tplc="240A000F">
      <w:start w:val="1"/>
      <w:numFmt w:val="decimal"/>
      <w:lvlText w:val="%1."/>
      <w:lvlJc w:val="left"/>
      <w:pPr>
        <w:ind w:left="2160" w:hanging="360"/>
      </w:pPr>
    </w:lvl>
    <w:lvl w:ilvl="1" w:tplc="240A0019" w:tentative="1">
      <w:start w:val="1"/>
      <w:numFmt w:val="lowerLetter"/>
      <w:lvlText w:val="%2."/>
      <w:lvlJc w:val="left"/>
      <w:pPr>
        <w:ind w:left="2880" w:hanging="360"/>
      </w:pPr>
    </w:lvl>
    <w:lvl w:ilvl="2" w:tplc="240A001B" w:tentative="1">
      <w:start w:val="1"/>
      <w:numFmt w:val="lowerRoman"/>
      <w:lvlText w:val="%3."/>
      <w:lvlJc w:val="right"/>
      <w:pPr>
        <w:ind w:left="3600" w:hanging="180"/>
      </w:pPr>
    </w:lvl>
    <w:lvl w:ilvl="3" w:tplc="240A000F" w:tentative="1">
      <w:start w:val="1"/>
      <w:numFmt w:val="decimal"/>
      <w:lvlText w:val="%4."/>
      <w:lvlJc w:val="left"/>
      <w:pPr>
        <w:ind w:left="4320" w:hanging="360"/>
      </w:pPr>
    </w:lvl>
    <w:lvl w:ilvl="4" w:tplc="240A0019" w:tentative="1">
      <w:start w:val="1"/>
      <w:numFmt w:val="lowerLetter"/>
      <w:lvlText w:val="%5."/>
      <w:lvlJc w:val="left"/>
      <w:pPr>
        <w:ind w:left="5040" w:hanging="360"/>
      </w:pPr>
    </w:lvl>
    <w:lvl w:ilvl="5" w:tplc="240A001B" w:tentative="1">
      <w:start w:val="1"/>
      <w:numFmt w:val="lowerRoman"/>
      <w:lvlText w:val="%6."/>
      <w:lvlJc w:val="right"/>
      <w:pPr>
        <w:ind w:left="5760" w:hanging="180"/>
      </w:pPr>
    </w:lvl>
    <w:lvl w:ilvl="6" w:tplc="240A000F" w:tentative="1">
      <w:start w:val="1"/>
      <w:numFmt w:val="decimal"/>
      <w:lvlText w:val="%7."/>
      <w:lvlJc w:val="left"/>
      <w:pPr>
        <w:ind w:left="6480" w:hanging="360"/>
      </w:pPr>
    </w:lvl>
    <w:lvl w:ilvl="7" w:tplc="240A0019" w:tentative="1">
      <w:start w:val="1"/>
      <w:numFmt w:val="lowerLetter"/>
      <w:lvlText w:val="%8."/>
      <w:lvlJc w:val="left"/>
      <w:pPr>
        <w:ind w:left="7200" w:hanging="360"/>
      </w:pPr>
    </w:lvl>
    <w:lvl w:ilvl="8" w:tplc="240A001B" w:tentative="1">
      <w:start w:val="1"/>
      <w:numFmt w:val="lowerRoman"/>
      <w:lvlText w:val="%9."/>
      <w:lvlJc w:val="right"/>
      <w:pPr>
        <w:ind w:left="7920" w:hanging="180"/>
      </w:pPr>
    </w:lvl>
  </w:abstractNum>
  <w:abstractNum w:abstractNumId="14" w15:restartNumberingAfterBreak="0">
    <w:nsid w:val="180662A8"/>
    <w:multiLevelType w:val="hybridMultilevel"/>
    <w:tmpl w:val="35D0DC44"/>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15" w15:restartNumberingAfterBreak="0">
    <w:nsid w:val="18760971"/>
    <w:multiLevelType w:val="multilevel"/>
    <w:tmpl w:val="E30E29B0"/>
    <w:lvl w:ilvl="0">
      <w:start w:val="3"/>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6" w15:restartNumberingAfterBreak="0">
    <w:nsid w:val="1892488E"/>
    <w:multiLevelType w:val="multilevel"/>
    <w:tmpl w:val="4AEEE27E"/>
    <w:lvl w:ilvl="0">
      <w:start w:val="1"/>
      <w:numFmt w:val="bullet"/>
      <w:lvlText w:val=""/>
      <w:lvlJc w:val="left"/>
      <w:pPr>
        <w:tabs>
          <w:tab w:val="num" w:pos="1512"/>
        </w:tabs>
        <w:ind w:left="1512" w:hanging="360"/>
      </w:pPr>
      <w:rPr>
        <w:rFonts w:ascii="Symbol" w:hAnsi="Symbol" w:hint="default"/>
        <w:sz w:val="20"/>
      </w:rPr>
    </w:lvl>
    <w:lvl w:ilvl="1" w:tentative="1">
      <w:start w:val="1"/>
      <w:numFmt w:val="bullet"/>
      <w:lvlText w:val="o"/>
      <w:lvlJc w:val="left"/>
      <w:pPr>
        <w:tabs>
          <w:tab w:val="num" w:pos="2232"/>
        </w:tabs>
        <w:ind w:left="2232" w:hanging="360"/>
      </w:pPr>
      <w:rPr>
        <w:rFonts w:ascii="Courier New" w:hAnsi="Courier New" w:hint="default"/>
        <w:sz w:val="20"/>
      </w:rPr>
    </w:lvl>
    <w:lvl w:ilvl="2" w:tentative="1">
      <w:start w:val="1"/>
      <w:numFmt w:val="bullet"/>
      <w:lvlText w:val=""/>
      <w:lvlJc w:val="left"/>
      <w:pPr>
        <w:tabs>
          <w:tab w:val="num" w:pos="2952"/>
        </w:tabs>
        <w:ind w:left="2952" w:hanging="360"/>
      </w:pPr>
      <w:rPr>
        <w:rFonts w:ascii="Wingdings" w:hAnsi="Wingdings" w:hint="default"/>
        <w:sz w:val="20"/>
      </w:rPr>
    </w:lvl>
    <w:lvl w:ilvl="3" w:tentative="1">
      <w:start w:val="1"/>
      <w:numFmt w:val="bullet"/>
      <w:lvlText w:val=""/>
      <w:lvlJc w:val="left"/>
      <w:pPr>
        <w:tabs>
          <w:tab w:val="num" w:pos="3672"/>
        </w:tabs>
        <w:ind w:left="3672" w:hanging="360"/>
      </w:pPr>
      <w:rPr>
        <w:rFonts w:ascii="Wingdings" w:hAnsi="Wingdings" w:hint="default"/>
        <w:sz w:val="20"/>
      </w:rPr>
    </w:lvl>
    <w:lvl w:ilvl="4" w:tentative="1">
      <w:start w:val="1"/>
      <w:numFmt w:val="bullet"/>
      <w:lvlText w:val=""/>
      <w:lvlJc w:val="left"/>
      <w:pPr>
        <w:tabs>
          <w:tab w:val="num" w:pos="4392"/>
        </w:tabs>
        <w:ind w:left="4392" w:hanging="360"/>
      </w:pPr>
      <w:rPr>
        <w:rFonts w:ascii="Wingdings" w:hAnsi="Wingdings" w:hint="default"/>
        <w:sz w:val="20"/>
      </w:rPr>
    </w:lvl>
    <w:lvl w:ilvl="5" w:tentative="1">
      <w:start w:val="1"/>
      <w:numFmt w:val="bullet"/>
      <w:lvlText w:val=""/>
      <w:lvlJc w:val="left"/>
      <w:pPr>
        <w:tabs>
          <w:tab w:val="num" w:pos="5112"/>
        </w:tabs>
        <w:ind w:left="5112" w:hanging="360"/>
      </w:pPr>
      <w:rPr>
        <w:rFonts w:ascii="Wingdings" w:hAnsi="Wingdings" w:hint="default"/>
        <w:sz w:val="20"/>
      </w:rPr>
    </w:lvl>
    <w:lvl w:ilvl="6" w:tentative="1">
      <w:start w:val="1"/>
      <w:numFmt w:val="bullet"/>
      <w:lvlText w:val=""/>
      <w:lvlJc w:val="left"/>
      <w:pPr>
        <w:tabs>
          <w:tab w:val="num" w:pos="5832"/>
        </w:tabs>
        <w:ind w:left="5832" w:hanging="360"/>
      </w:pPr>
      <w:rPr>
        <w:rFonts w:ascii="Wingdings" w:hAnsi="Wingdings" w:hint="default"/>
        <w:sz w:val="20"/>
      </w:rPr>
    </w:lvl>
    <w:lvl w:ilvl="7" w:tentative="1">
      <w:start w:val="1"/>
      <w:numFmt w:val="bullet"/>
      <w:lvlText w:val=""/>
      <w:lvlJc w:val="left"/>
      <w:pPr>
        <w:tabs>
          <w:tab w:val="num" w:pos="6552"/>
        </w:tabs>
        <w:ind w:left="6552" w:hanging="360"/>
      </w:pPr>
      <w:rPr>
        <w:rFonts w:ascii="Wingdings" w:hAnsi="Wingdings" w:hint="default"/>
        <w:sz w:val="20"/>
      </w:rPr>
    </w:lvl>
    <w:lvl w:ilvl="8" w:tentative="1">
      <w:start w:val="1"/>
      <w:numFmt w:val="bullet"/>
      <w:lvlText w:val=""/>
      <w:lvlJc w:val="left"/>
      <w:pPr>
        <w:tabs>
          <w:tab w:val="num" w:pos="7272"/>
        </w:tabs>
        <w:ind w:left="7272" w:hanging="360"/>
      </w:pPr>
      <w:rPr>
        <w:rFonts w:ascii="Wingdings" w:hAnsi="Wingdings" w:hint="default"/>
        <w:sz w:val="20"/>
      </w:rPr>
    </w:lvl>
  </w:abstractNum>
  <w:abstractNum w:abstractNumId="17" w15:restartNumberingAfterBreak="0">
    <w:nsid w:val="1AB131A0"/>
    <w:multiLevelType w:val="hybridMultilevel"/>
    <w:tmpl w:val="27E601AE"/>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8" w15:restartNumberingAfterBreak="0">
    <w:nsid w:val="1C256F77"/>
    <w:multiLevelType w:val="multilevel"/>
    <w:tmpl w:val="019A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772DA9"/>
    <w:multiLevelType w:val="hybridMultilevel"/>
    <w:tmpl w:val="B00C2EF8"/>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20" w15:restartNumberingAfterBreak="0">
    <w:nsid w:val="1C856053"/>
    <w:multiLevelType w:val="multilevel"/>
    <w:tmpl w:val="1F0465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1F2F085E"/>
    <w:multiLevelType w:val="hybridMultilevel"/>
    <w:tmpl w:val="531EF818"/>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22" w15:restartNumberingAfterBreak="0">
    <w:nsid w:val="1F9A0707"/>
    <w:multiLevelType w:val="multilevel"/>
    <w:tmpl w:val="8798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F36852"/>
    <w:multiLevelType w:val="hybridMultilevel"/>
    <w:tmpl w:val="4DF2CCE4"/>
    <w:lvl w:ilvl="0" w:tplc="240A0001">
      <w:start w:val="1"/>
      <w:numFmt w:val="bullet"/>
      <w:lvlText w:val=""/>
      <w:lvlJc w:val="left"/>
      <w:pPr>
        <w:ind w:left="1512" w:hanging="360"/>
      </w:pPr>
      <w:rPr>
        <w:rFonts w:ascii="Symbol" w:hAnsi="Symbol" w:hint="default"/>
      </w:rPr>
    </w:lvl>
    <w:lvl w:ilvl="1" w:tplc="240A0003">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24" w15:restartNumberingAfterBreak="0">
    <w:nsid w:val="21253F3F"/>
    <w:multiLevelType w:val="multilevel"/>
    <w:tmpl w:val="3176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584CC0"/>
    <w:multiLevelType w:val="multilevel"/>
    <w:tmpl w:val="30B86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21524F"/>
    <w:multiLevelType w:val="hybridMultilevel"/>
    <w:tmpl w:val="EC367726"/>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27" w15:restartNumberingAfterBreak="0">
    <w:nsid w:val="23B76ACB"/>
    <w:multiLevelType w:val="multilevel"/>
    <w:tmpl w:val="90B85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63463FC"/>
    <w:multiLevelType w:val="hybridMultilevel"/>
    <w:tmpl w:val="2674B89A"/>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29" w15:restartNumberingAfterBreak="0">
    <w:nsid w:val="263C1777"/>
    <w:multiLevelType w:val="multilevel"/>
    <w:tmpl w:val="A056AC7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86F704E"/>
    <w:multiLevelType w:val="multilevel"/>
    <w:tmpl w:val="3F02A326"/>
    <w:lvl w:ilvl="0">
      <w:start w:val="1"/>
      <w:numFmt w:val="bullet"/>
      <w:lvlText w:val=""/>
      <w:lvlJc w:val="left"/>
      <w:pPr>
        <w:tabs>
          <w:tab w:val="num" w:pos="1512"/>
        </w:tabs>
        <w:ind w:left="1512" w:hanging="360"/>
      </w:pPr>
      <w:rPr>
        <w:rFonts w:ascii="Symbol" w:hAnsi="Symbol" w:hint="default"/>
        <w:sz w:val="20"/>
      </w:rPr>
    </w:lvl>
    <w:lvl w:ilvl="1" w:tentative="1">
      <w:start w:val="1"/>
      <w:numFmt w:val="bullet"/>
      <w:lvlText w:val="o"/>
      <w:lvlJc w:val="left"/>
      <w:pPr>
        <w:tabs>
          <w:tab w:val="num" w:pos="2232"/>
        </w:tabs>
        <w:ind w:left="2232" w:hanging="360"/>
      </w:pPr>
      <w:rPr>
        <w:rFonts w:ascii="Courier New" w:hAnsi="Courier New" w:hint="default"/>
        <w:sz w:val="20"/>
      </w:rPr>
    </w:lvl>
    <w:lvl w:ilvl="2" w:tentative="1">
      <w:start w:val="1"/>
      <w:numFmt w:val="bullet"/>
      <w:lvlText w:val=""/>
      <w:lvlJc w:val="left"/>
      <w:pPr>
        <w:tabs>
          <w:tab w:val="num" w:pos="2952"/>
        </w:tabs>
        <w:ind w:left="2952" w:hanging="360"/>
      </w:pPr>
      <w:rPr>
        <w:rFonts w:ascii="Wingdings" w:hAnsi="Wingdings" w:hint="default"/>
        <w:sz w:val="20"/>
      </w:rPr>
    </w:lvl>
    <w:lvl w:ilvl="3" w:tentative="1">
      <w:start w:val="1"/>
      <w:numFmt w:val="bullet"/>
      <w:lvlText w:val=""/>
      <w:lvlJc w:val="left"/>
      <w:pPr>
        <w:tabs>
          <w:tab w:val="num" w:pos="3672"/>
        </w:tabs>
        <w:ind w:left="3672" w:hanging="360"/>
      </w:pPr>
      <w:rPr>
        <w:rFonts w:ascii="Wingdings" w:hAnsi="Wingdings" w:hint="default"/>
        <w:sz w:val="20"/>
      </w:rPr>
    </w:lvl>
    <w:lvl w:ilvl="4" w:tentative="1">
      <w:start w:val="1"/>
      <w:numFmt w:val="bullet"/>
      <w:lvlText w:val=""/>
      <w:lvlJc w:val="left"/>
      <w:pPr>
        <w:tabs>
          <w:tab w:val="num" w:pos="4392"/>
        </w:tabs>
        <w:ind w:left="4392" w:hanging="360"/>
      </w:pPr>
      <w:rPr>
        <w:rFonts w:ascii="Wingdings" w:hAnsi="Wingdings" w:hint="default"/>
        <w:sz w:val="20"/>
      </w:rPr>
    </w:lvl>
    <w:lvl w:ilvl="5" w:tentative="1">
      <w:start w:val="1"/>
      <w:numFmt w:val="bullet"/>
      <w:lvlText w:val=""/>
      <w:lvlJc w:val="left"/>
      <w:pPr>
        <w:tabs>
          <w:tab w:val="num" w:pos="5112"/>
        </w:tabs>
        <w:ind w:left="5112" w:hanging="360"/>
      </w:pPr>
      <w:rPr>
        <w:rFonts w:ascii="Wingdings" w:hAnsi="Wingdings" w:hint="default"/>
        <w:sz w:val="20"/>
      </w:rPr>
    </w:lvl>
    <w:lvl w:ilvl="6" w:tentative="1">
      <w:start w:val="1"/>
      <w:numFmt w:val="bullet"/>
      <w:lvlText w:val=""/>
      <w:lvlJc w:val="left"/>
      <w:pPr>
        <w:tabs>
          <w:tab w:val="num" w:pos="5832"/>
        </w:tabs>
        <w:ind w:left="5832" w:hanging="360"/>
      </w:pPr>
      <w:rPr>
        <w:rFonts w:ascii="Wingdings" w:hAnsi="Wingdings" w:hint="default"/>
        <w:sz w:val="20"/>
      </w:rPr>
    </w:lvl>
    <w:lvl w:ilvl="7" w:tentative="1">
      <w:start w:val="1"/>
      <w:numFmt w:val="bullet"/>
      <w:lvlText w:val=""/>
      <w:lvlJc w:val="left"/>
      <w:pPr>
        <w:tabs>
          <w:tab w:val="num" w:pos="6552"/>
        </w:tabs>
        <w:ind w:left="6552" w:hanging="360"/>
      </w:pPr>
      <w:rPr>
        <w:rFonts w:ascii="Wingdings" w:hAnsi="Wingdings" w:hint="default"/>
        <w:sz w:val="20"/>
      </w:rPr>
    </w:lvl>
    <w:lvl w:ilvl="8" w:tentative="1">
      <w:start w:val="1"/>
      <w:numFmt w:val="bullet"/>
      <w:lvlText w:val=""/>
      <w:lvlJc w:val="left"/>
      <w:pPr>
        <w:tabs>
          <w:tab w:val="num" w:pos="7272"/>
        </w:tabs>
        <w:ind w:left="7272" w:hanging="360"/>
      </w:pPr>
      <w:rPr>
        <w:rFonts w:ascii="Wingdings" w:hAnsi="Wingdings" w:hint="default"/>
        <w:sz w:val="20"/>
      </w:rPr>
    </w:lvl>
  </w:abstractNum>
  <w:abstractNum w:abstractNumId="31" w15:restartNumberingAfterBreak="0">
    <w:nsid w:val="295C5AB9"/>
    <w:multiLevelType w:val="hybridMultilevel"/>
    <w:tmpl w:val="71BCAFE0"/>
    <w:lvl w:ilvl="0" w:tplc="240A0001">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32" w15:restartNumberingAfterBreak="0">
    <w:nsid w:val="2C766CC2"/>
    <w:multiLevelType w:val="multilevel"/>
    <w:tmpl w:val="36DC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E74CE5"/>
    <w:multiLevelType w:val="multilevel"/>
    <w:tmpl w:val="82D21414"/>
    <w:lvl w:ilvl="0">
      <w:start w:val="1"/>
      <w:numFmt w:val="bullet"/>
      <w:lvlText w:val=""/>
      <w:lvlJc w:val="left"/>
      <w:pPr>
        <w:tabs>
          <w:tab w:val="num" w:pos="1512"/>
        </w:tabs>
        <w:ind w:left="1512" w:hanging="360"/>
      </w:pPr>
      <w:rPr>
        <w:rFonts w:ascii="Symbol" w:hAnsi="Symbol" w:hint="default"/>
        <w:sz w:val="20"/>
      </w:rPr>
    </w:lvl>
    <w:lvl w:ilvl="1" w:tentative="1">
      <w:start w:val="1"/>
      <w:numFmt w:val="bullet"/>
      <w:lvlText w:val="o"/>
      <w:lvlJc w:val="left"/>
      <w:pPr>
        <w:tabs>
          <w:tab w:val="num" w:pos="2232"/>
        </w:tabs>
        <w:ind w:left="2232" w:hanging="360"/>
      </w:pPr>
      <w:rPr>
        <w:rFonts w:ascii="Courier New" w:hAnsi="Courier New" w:hint="default"/>
        <w:sz w:val="20"/>
      </w:rPr>
    </w:lvl>
    <w:lvl w:ilvl="2" w:tentative="1">
      <w:start w:val="1"/>
      <w:numFmt w:val="bullet"/>
      <w:lvlText w:val=""/>
      <w:lvlJc w:val="left"/>
      <w:pPr>
        <w:tabs>
          <w:tab w:val="num" w:pos="2952"/>
        </w:tabs>
        <w:ind w:left="2952" w:hanging="360"/>
      </w:pPr>
      <w:rPr>
        <w:rFonts w:ascii="Wingdings" w:hAnsi="Wingdings" w:hint="default"/>
        <w:sz w:val="20"/>
      </w:rPr>
    </w:lvl>
    <w:lvl w:ilvl="3" w:tentative="1">
      <w:start w:val="1"/>
      <w:numFmt w:val="bullet"/>
      <w:lvlText w:val=""/>
      <w:lvlJc w:val="left"/>
      <w:pPr>
        <w:tabs>
          <w:tab w:val="num" w:pos="3672"/>
        </w:tabs>
        <w:ind w:left="3672" w:hanging="360"/>
      </w:pPr>
      <w:rPr>
        <w:rFonts w:ascii="Wingdings" w:hAnsi="Wingdings" w:hint="default"/>
        <w:sz w:val="20"/>
      </w:rPr>
    </w:lvl>
    <w:lvl w:ilvl="4" w:tentative="1">
      <w:start w:val="1"/>
      <w:numFmt w:val="bullet"/>
      <w:lvlText w:val=""/>
      <w:lvlJc w:val="left"/>
      <w:pPr>
        <w:tabs>
          <w:tab w:val="num" w:pos="4392"/>
        </w:tabs>
        <w:ind w:left="4392" w:hanging="360"/>
      </w:pPr>
      <w:rPr>
        <w:rFonts w:ascii="Wingdings" w:hAnsi="Wingdings" w:hint="default"/>
        <w:sz w:val="20"/>
      </w:rPr>
    </w:lvl>
    <w:lvl w:ilvl="5" w:tentative="1">
      <w:start w:val="1"/>
      <w:numFmt w:val="bullet"/>
      <w:lvlText w:val=""/>
      <w:lvlJc w:val="left"/>
      <w:pPr>
        <w:tabs>
          <w:tab w:val="num" w:pos="5112"/>
        </w:tabs>
        <w:ind w:left="5112" w:hanging="360"/>
      </w:pPr>
      <w:rPr>
        <w:rFonts w:ascii="Wingdings" w:hAnsi="Wingdings" w:hint="default"/>
        <w:sz w:val="20"/>
      </w:rPr>
    </w:lvl>
    <w:lvl w:ilvl="6" w:tentative="1">
      <w:start w:val="1"/>
      <w:numFmt w:val="bullet"/>
      <w:lvlText w:val=""/>
      <w:lvlJc w:val="left"/>
      <w:pPr>
        <w:tabs>
          <w:tab w:val="num" w:pos="5832"/>
        </w:tabs>
        <w:ind w:left="5832" w:hanging="360"/>
      </w:pPr>
      <w:rPr>
        <w:rFonts w:ascii="Wingdings" w:hAnsi="Wingdings" w:hint="default"/>
        <w:sz w:val="20"/>
      </w:rPr>
    </w:lvl>
    <w:lvl w:ilvl="7" w:tentative="1">
      <w:start w:val="1"/>
      <w:numFmt w:val="bullet"/>
      <w:lvlText w:val=""/>
      <w:lvlJc w:val="left"/>
      <w:pPr>
        <w:tabs>
          <w:tab w:val="num" w:pos="6552"/>
        </w:tabs>
        <w:ind w:left="6552" w:hanging="360"/>
      </w:pPr>
      <w:rPr>
        <w:rFonts w:ascii="Wingdings" w:hAnsi="Wingdings" w:hint="default"/>
        <w:sz w:val="20"/>
      </w:rPr>
    </w:lvl>
    <w:lvl w:ilvl="8" w:tentative="1">
      <w:start w:val="1"/>
      <w:numFmt w:val="bullet"/>
      <w:lvlText w:val=""/>
      <w:lvlJc w:val="left"/>
      <w:pPr>
        <w:tabs>
          <w:tab w:val="num" w:pos="7272"/>
        </w:tabs>
        <w:ind w:left="7272" w:hanging="360"/>
      </w:pPr>
      <w:rPr>
        <w:rFonts w:ascii="Wingdings" w:hAnsi="Wingdings" w:hint="default"/>
        <w:sz w:val="20"/>
      </w:rPr>
    </w:lvl>
  </w:abstractNum>
  <w:abstractNum w:abstractNumId="34" w15:restartNumberingAfterBreak="0">
    <w:nsid w:val="2F407173"/>
    <w:multiLevelType w:val="multilevel"/>
    <w:tmpl w:val="29D8B93C"/>
    <w:lvl w:ilvl="0">
      <w:start w:val="1"/>
      <w:numFmt w:val="decimal"/>
      <w:lvlText w:val="%1."/>
      <w:lvlJc w:val="left"/>
      <w:pPr>
        <w:tabs>
          <w:tab w:val="num" w:pos="1512"/>
        </w:tabs>
        <w:ind w:left="1512" w:hanging="360"/>
      </w:pPr>
    </w:lvl>
    <w:lvl w:ilvl="1" w:tentative="1">
      <w:start w:val="1"/>
      <w:numFmt w:val="decimal"/>
      <w:lvlText w:val="%2."/>
      <w:lvlJc w:val="left"/>
      <w:pPr>
        <w:tabs>
          <w:tab w:val="num" w:pos="2232"/>
        </w:tabs>
        <w:ind w:left="2232" w:hanging="360"/>
      </w:pPr>
    </w:lvl>
    <w:lvl w:ilvl="2" w:tentative="1">
      <w:start w:val="1"/>
      <w:numFmt w:val="decimal"/>
      <w:lvlText w:val="%3."/>
      <w:lvlJc w:val="left"/>
      <w:pPr>
        <w:tabs>
          <w:tab w:val="num" w:pos="2952"/>
        </w:tabs>
        <w:ind w:left="2952" w:hanging="360"/>
      </w:pPr>
    </w:lvl>
    <w:lvl w:ilvl="3" w:tentative="1">
      <w:start w:val="1"/>
      <w:numFmt w:val="decimal"/>
      <w:lvlText w:val="%4."/>
      <w:lvlJc w:val="left"/>
      <w:pPr>
        <w:tabs>
          <w:tab w:val="num" w:pos="3672"/>
        </w:tabs>
        <w:ind w:left="3672" w:hanging="360"/>
      </w:pPr>
    </w:lvl>
    <w:lvl w:ilvl="4" w:tentative="1">
      <w:start w:val="1"/>
      <w:numFmt w:val="decimal"/>
      <w:lvlText w:val="%5."/>
      <w:lvlJc w:val="left"/>
      <w:pPr>
        <w:tabs>
          <w:tab w:val="num" w:pos="4392"/>
        </w:tabs>
        <w:ind w:left="4392" w:hanging="360"/>
      </w:pPr>
    </w:lvl>
    <w:lvl w:ilvl="5" w:tentative="1">
      <w:start w:val="1"/>
      <w:numFmt w:val="decimal"/>
      <w:lvlText w:val="%6."/>
      <w:lvlJc w:val="left"/>
      <w:pPr>
        <w:tabs>
          <w:tab w:val="num" w:pos="5112"/>
        </w:tabs>
        <w:ind w:left="5112" w:hanging="360"/>
      </w:pPr>
    </w:lvl>
    <w:lvl w:ilvl="6" w:tentative="1">
      <w:start w:val="1"/>
      <w:numFmt w:val="decimal"/>
      <w:lvlText w:val="%7."/>
      <w:lvlJc w:val="left"/>
      <w:pPr>
        <w:tabs>
          <w:tab w:val="num" w:pos="5832"/>
        </w:tabs>
        <w:ind w:left="5832" w:hanging="360"/>
      </w:pPr>
    </w:lvl>
    <w:lvl w:ilvl="7" w:tentative="1">
      <w:start w:val="1"/>
      <w:numFmt w:val="decimal"/>
      <w:lvlText w:val="%8."/>
      <w:lvlJc w:val="left"/>
      <w:pPr>
        <w:tabs>
          <w:tab w:val="num" w:pos="6552"/>
        </w:tabs>
        <w:ind w:left="6552" w:hanging="360"/>
      </w:pPr>
    </w:lvl>
    <w:lvl w:ilvl="8" w:tentative="1">
      <w:start w:val="1"/>
      <w:numFmt w:val="decimal"/>
      <w:lvlText w:val="%9."/>
      <w:lvlJc w:val="left"/>
      <w:pPr>
        <w:tabs>
          <w:tab w:val="num" w:pos="7272"/>
        </w:tabs>
        <w:ind w:left="7272" w:hanging="360"/>
      </w:pPr>
    </w:lvl>
  </w:abstractNum>
  <w:abstractNum w:abstractNumId="35" w15:restartNumberingAfterBreak="0">
    <w:nsid w:val="34B13311"/>
    <w:multiLevelType w:val="multilevel"/>
    <w:tmpl w:val="B1F4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AD24B2"/>
    <w:multiLevelType w:val="hybridMultilevel"/>
    <w:tmpl w:val="FB70C168"/>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37" w15:restartNumberingAfterBreak="0">
    <w:nsid w:val="43FD77D6"/>
    <w:multiLevelType w:val="multilevel"/>
    <w:tmpl w:val="62F4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9D078B"/>
    <w:multiLevelType w:val="multilevel"/>
    <w:tmpl w:val="10C6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423B85"/>
    <w:multiLevelType w:val="multilevel"/>
    <w:tmpl w:val="1AAE02A4"/>
    <w:lvl w:ilvl="0">
      <w:start w:val="1"/>
      <w:numFmt w:val="bullet"/>
      <w:lvlText w:val=""/>
      <w:lvlJc w:val="left"/>
      <w:pPr>
        <w:tabs>
          <w:tab w:val="num" w:pos="1512"/>
        </w:tabs>
        <w:ind w:left="1512" w:hanging="360"/>
      </w:pPr>
      <w:rPr>
        <w:rFonts w:ascii="Symbol" w:hAnsi="Symbol" w:hint="default"/>
        <w:sz w:val="20"/>
      </w:rPr>
    </w:lvl>
    <w:lvl w:ilvl="1" w:tentative="1">
      <w:start w:val="1"/>
      <w:numFmt w:val="bullet"/>
      <w:lvlText w:val="o"/>
      <w:lvlJc w:val="left"/>
      <w:pPr>
        <w:tabs>
          <w:tab w:val="num" w:pos="2232"/>
        </w:tabs>
        <w:ind w:left="2232" w:hanging="360"/>
      </w:pPr>
      <w:rPr>
        <w:rFonts w:ascii="Courier New" w:hAnsi="Courier New" w:hint="default"/>
        <w:sz w:val="20"/>
      </w:rPr>
    </w:lvl>
    <w:lvl w:ilvl="2" w:tentative="1">
      <w:start w:val="1"/>
      <w:numFmt w:val="bullet"/>
      <w:lvlText w:val=""/>
      <w:lvlJc w:val="left"/>
      <w:pPr>
        <w:tabs>
          <w:tab w:val="num" w:pos="2952"/>
        </w:tabs>
        <w:ind w:left="2952" w:hanging="360"/>
      </w:pPr>
      <w:rPr>
        <w:rFonts w:ascii="Wingdings" w:hAnsi="Wingdings" w:hint="default"/>
        <w:sz w:val="20"/>
      </w:rPr>
    </w:lvl>
    <w:lvl w:ilvl="3" w:tentative="1">
      <w:start w:val="1"/>
      <w:numFmt w:val="bullet"/>
      <w:lvlText w:val=""/>
      <w:lvlJc w:val="left"/>
      <w:pPr>
        <w:tabs>
          <w:tab w:val="num" w:pos="3672"/>
        </w:tabs>
        <w:ind w:left="3672" w:hanging="360"/>
      </w:pPr>
      <w:rPr>
        <w:rFonts w:ascii="Wingdings" w:hAnsi="Wingdings" w:hint="default"/>
        <w:sz w:val="20"/>
      </w:rPr>
    </w:lvl>
    <w:lvl w:ilvl="4" w:tentative="1">
      <w:start w:val="1"/>
      <w:numFmt w:val="bullet"/>
      <w:lvlText w:val=""/>
      <w:lvlJc w:val="left"/>
      <w:pPr>
        <w:tabs>
          <w:tab w:val="num" w:pos="4392"/>
        </w:tabs>
        <w:ind w:left="4392" w:hanging="360"/>
      </w:pPr>
      <w:rPr>
        <w:rFonts w:ascii="Wingdings" w:hAnsi="Wingdings" w:hint="default"/>
        <w:sz w:val="20"/>
      </w:rPr>
    </w:lvl>
    <w:lvl w:ilvl="5" w:tentative="1">
      <w:start w:val="1"/>
      <w:numFmt w:val="bullet"/>
      <w:lvlText w:val=""/>
      <w:lvlJc w:val="left"/>
      <w:pPr>
        <w:tabs>
          <w:tab w:val="num" w:pos="5112"/>
        </w:tabs>
        <w:ind w:left="5112" w:hanging="360"/>
      </w:pPr>
      <w:rPr>
        <w:rFonts w:ascii="Wingdings" w:hAnsi="Wingdings" w:hint="default"/>
        <w:sz w:val="20"/>
      </w:rPr>
    </w:lvl>
    <w:lvl w:ilvl="6" w:tentative="1">
      <w:start w:val="1"/>
      <w:numFmt w:val="bullet"/>
      <w:lvlText w:val=""/>
      <w:lvlJc w:val="left"/>
      <w:pPr>
        <w:tabs>
          <w:tab w:val="num" w:pos="5832"/>
        </w:tabs>
        <w:ind w:left="5832" w:hanging="360"/>
      </w:pPr>
      <w:rPr>
        <w:rFonts w:ascii="Wingdings" w:hAnsi="Wingdings" w:hint="default"/>
        <w:sz w:val="20"/>
      </w:rPr>
    </w:lvl>
    <w:lvl w:ilvl="7" w:tentative="1">
      <w:start w:val="1"/>
      <w:numFmt w:val="bullet"/>
      <w:lvlText w:val=""/>
      <w:lvlJc w:val="left"/>
      <w:pPr>
        <w:tabs>
          <w:tab w:val="num" w:pos="6552"/>
        </w:tabs>
        <w:ind w:left="6552" w:hanging="360"/>
      </w:pPr>
      <w:rPr>
        <w:rFonts w:ascii="Wingdings" w:hAnsi="Wingdings" w:hint="default"/>
        <w:sz w:val="20"/>
      </w:rPr>
    </w:lvl>
    <w:lvl w:ilvl="8" w:tentative="1">
      <w:start w:val="1"/>
      <w:numFmt w:val="bullet"/>
      <w:lvlText w:val=""/>
      <w:lvlJc w:val="left"/>
      <w:pPr>
        <w:tabs>
          <w:tab w:val="num" w:pos="7272"/>
        </w:tabs>
        <w:ind w:left="7272" w:hanging="360"/>
      </w:pPr>
      <w:rPr>
        <w:rFonts w:ascii="Wingdings" w:hAnsi="Wingdings" w:hint="default"/>
        <w:sz w:val="20"/>
      </w:rPr>
    </w:lvl>
  </w:abstractNum>
  <w:abstractNum w:abstractNumId="40" w15:restartNumberingAfterBreak="0">
    <w:nsid w:val="498A03B4"/>
    <w:multiLevelType w:val="multilevel"/>
    <w:tmpl w:val="8A600EC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1" w15:restartNumberingAfterBreak="0">
    <w:nsid w:val="4DE221E4"/>
    <w:multiLevelType w:val="multilevel"/>
    <w:tmpl w:val="C0A0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8E39D9"/>
    <w:multiLevelType w:val="multilevel"/>
    <w:tmpl w:val="DE68C480"/>
    <w:lvl w:ilvl="0">
      <w:start w:val="1"/>
      <w:numFmt w:val="decimal"/>
      <w:lvlText w:val="%1."/>
      <w:lvlJc w:val="left"/>
      <w:pPr>
        <w:ind w:left="390" w:hanging="39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4F913D7E"/>
    <w:multiLevelType w:val="multilevel"/>
    <w:tmpl w:val="B724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B17583"/>
    <w:multiLevelType w:val="multilevel"/>
    <w:tmpl w:val="FE06BE24"/>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51113907"/>
    <w:multiLevelType w:val="hybridMultilevel"/>
    <w:tmpl w:val="EDCAFA54"/>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46" w15:restartNumberingAfterBreak="0">
    <w:nsid w:val="52A95576"/>
    <w:multiLevelType w:val="hybridMultilevel"/>
    <w:tmpl w:val="AC0CC9A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7" w15:restartNumberingAfterBreak="0">
    <w:nsid w:val="5416238E"/>
    <w:multiLevelType w:val="multilevel"/>
    <w:tmpl w:val="526C8A76"/>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48" w15:restartNumberingAfterBreak="0">
    <w:nsid w:val="55AD1B24"/>
    <w:multiLevelType w:val="hybridMultilevel"/>
    <w:tmpl w:val="BB820FCC"/>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49" w15:restartNumberingAfterBreak="0">
    <w:nsid w:val="595E3B29"/>
    <w:multiLevelType w:val="multilevel"/>
    <w:tmpl w:val="9668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565FE1"/>
    <w:multiLevelType w:val="multilevel"/>
    <w:tmpl w:val="EE7E0D0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5B0E0445"/>
    <w:multiLevelType w:val="hybridMultilevel"/>
    <w:tmpl w:val="DCF88E96"/>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52" w15:restartNumberingAfterBreak="0">
    <w:nsid w:val="5B9C3E1E"/>
    <w:multiLevelType w:val="hybridMultilevel"/>
    <w:tmpl w:val="9C02719A"/>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53" w15:restartNumberingAfterBreak="0">
    <w:nsid w:val="5F0C2B00"/>
    <w:multiLevelType w:val="multilevel"/>
    <w:tmpl w:val="C358C022"/>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5312E0"/>
    <w:multiLevelType w:val="hybridMultilevel"/>
    <w:tmpl w:val="83EC5B94"/>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55" w15:restartNumberingAfterBreak="0">
    <w:nsid w:val="60C064D6"/>
    <w:multiLevelType w:val="multilevel"/>
    <w:tmpl w:val="422E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0B30E4"/>
    <w:multiLevelType w:val="multilevel"/>
    <w:tmpl w:val="8B56EC86"/>
    <w:lvl w:ilvl="0">
      <w:start w:val="1"/>
      <w:numFmt w:val="bullet"/>
      <w:lvlText w:val=""/>
      <w:lvlJc w:val="left"/>
      <w:pPr>
        <w:tabs>
          <w:tab w:val="num" w:pos="1512"/>
        </w:tabs>
        <w:ind w:left="1512" w:hanging="360"/>
      </w:pPr>
      <w:rPr>
        <w:rFonts w:ascii="Symbol" w:hAnsi="Symbol" w:hint="default"/>
        <w:sz w:val="20"/>
      </w:rPr>
    </w:lvl>
    <w:lvl w:ilvl="1" w:tentative="1">
      <w:start w:val="1"/>
      <w:numFmt w:val="bullet"/>
      <w:lvlText w:val="o"/>
      <w:lvlJc w:val="left"/>
      <w:pPr>
        <w:tabs>
          <w:tab w:val="num" w:pos="2232"/>
        </w:tabs>
        <w:ind w:left="2232" w:hanging="360"/>
      </w:pPr>
      <w:rPr>
        <w:rFonts w:ascii="Courier New" w:hAnsi="Courier New" w:hint="default"/>
        <w:sz w:val="20"/>
      </w:rPr>
    </w:lvl>
    <w:lvl w:ilvl="2" w:tentative="1">
      <w:start w:val="1"/>
      <w:numFmt w:val="bullet"/>
      <w:lvlText w:val=""/>
      <w:lvlJc w:val="left"/>
      <w:pPr>
        <w:tabs>
          <w:tab w:val="num" w:pos="2952"/>
        </w:tabs>
        <w:ind w:left="2952" w:hanging="360"/>
      </w:pPr>
      <w:rPr>
        <w:rFonts w:ascii="Wingdings" w:hAnsi="Wingdings" w:hint="default"/>
        <w:sz w:val="20"/>
      </w:rPr>
    </w:lvl>
    <w:lvl w:ilvl="3" w:tentative="1">
      <w:start w:val="1"/>
      <w:numFmt w:val="bullet"/>
      <w:lvlText w:val=""/>
      <w:lvlJc w:val="left"/>
      <w:pPr>
        <w:tabs>
          <w:tab w:val="num" w:pos="3672"/>
        </w:tabs>
        <w:ind w:left="3672" w:hanging="360"/>
      </w:pPr>
      <w:rPr>
        <w:rFonts w:ascii="Wingdings" w:hAnsi="Wingdings" w:hint="default"/>
        <w:sz w:val="20"/>
      </w:rPr>
    </w:lvl>
    <w:lvl w:ilvl="4" w:tentative="1">
      <w:start w:val="1"/>
      <w:numFmt w:val="bullet"/>
      <w:lvlText w:val=""/>
      <w:lvlJc w:val="left"/>
      <w:pPr>
        <w:tabs>
          <w:tab w:val="num" w:pos="4392"/>
        </w:tabs>
        <w:ind w:left="4392" w:hanging="360"/>
      </w:pPr>
      <w:rPr>
        <w:rFonts w:ascii="Wingdings" w:hAnsi="Wingdings" w:hint="default"/>
        <w:sz w:val="20"/>
      </w:rPr>
    </w:lvl>
    <w:lvl w:ilvl="5" w:tentative="1">
      <w:start w:val="1"/>
      <w:numFmt w:val="bullet"/>
      <w:lvlText w:val=""/>
      <w:lvlJc w:val="left"/>
      <w:pPr>
        <w:tabs>
          <w:tab w:val="num" w:pos="5112"/>
        </w:tabs>
        <w:ind w:left="5112" w:hanging="360"/>
      </w:pPr>
      <w:rPr>
        <w:rFonts w:ascii="Wingdings" w:hAnsi="Wingdings" w:hint="default"/>
        <w:sz w:val="20"/>
      </w:rPr>
    </w:lvl>
    <w:lvl w:ilvl="6" w:tentative="1">
      <w:start w:val="1"/>
      <w:numFmt w:val="bullet"/>
      <w:lvlText w:val=""/>
      <w:lvlJc w:val="left"/>
      <w:pPr>
        <w:tabs>
          <w:tab w:val="num" w:pos="5832"/>
        </w:tabs>
        <w:ind w:left="5832" w:hanging="360"/>
      </w:pPr>
      <w:rPr>
        <w:rFonts w:ascii="Wingdings" w:hAnsi="Wingdings" w:hint="default"/>
        <w:sz w:val="20"/>
      </w:rPr>
    </w:lvl>
    <w:lvl w:ilvl="7" w:tentative="1">
      <w:start w:val="1"/>
      <w:numFmt w:val="bullet"/>
      <w:lvlText w:val=""/>
      <w:lvlJc w:val="left"/>
      <w:pPr>
        <w:tabs>
          <w:tab w:val="num" w:pos="6552"/>
        </w:tabs>
        <w:ind w:left="6552" w:hanging="360"/>
      </w:pPr>
      <w:rPr>
        <w:rFonts w:ascii="Wingdings" w:hAnsi="Wingdings" w:hint="default"/>
        <w:sz w:val="20"/>
      </w:rPr>
    </w:lvl>
    <w:lvl w:ilvl="8" w:tentative="1">
      <w:start w:val="1"/>
      <w:numFmt w:val="bullet"/>
      <w:lvlText w:val=""/>
      <w:lvlJc w:val="left"/>
      <w:pPr>
        <w:tabs>
          <w:tab w:val="num" w:pos="7272"/>
        </w:tabs>
        <w:ind w:left="7272" w:hanging="360"/>
      </w:pPr>
      <w:rPr>
        <w:rFonts w:ascii="Wingdings" w:hAnsi="Wingdings" w:hint="default"/>
        <w:sz w:val="20"/>
      </w:rPr>
    </w:lvl>
  </w:abstractNum>
  <w:abstractNum w:abstractNumId="57" w15:restartNumberingAfterBreak="0">
    <w:nsid w:val="61664823"/>
    <w:multiLevelType w:val="hybridMultilevel"/>
    <w:tmpl w:val="488445F4"/>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58" w15:restartNumberingAfterBreak="0">
    <w:nsid w:val="61AA70E3"/>
    <w:multiLevelType w:val="multilevel"/>
    <w:tmpl w:val="E8EA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E44A7E"/>
    <w:multiLevelType w:val="multilevel"/>
    <w:tmpl w:val="240A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6BBB37E4"/>
    <w:multiLevelType w:val="multilevel"/>
    <w:tmpl w:val="C1ECF20A"/>
    <w:lvl w:ilvl="0">
      <w:start w:val="1"/>
      <w:numFmt w:val="bullet"/>
      <w:lvlText w:val=""/>
      <w:lvlJc w:val="left"/>
      <w:pPr>
        <w:tabs>
          <w:tab w:val="num" w:pos="1512"/>
        </w:tabs>
        <w:ind w:left="1512" w:hanging="360"/>
      </w:pPr>
      <w:rPr>
        <w:rFonts w:ascii="Symbol" w:hAnsi="Symbol" w:hint="default"/>
        <w:sz w:val="20"/>
      </w:rPr>
    </w:lvl>
    <w:lvl w:ilvl="1" w:tentative="1">
      <w:start w:val="1"/>
      <w:numFmt w:val="bullet"/>
      <w:lvlText w:val="o"/>
      <w:lvlJc w:val="left"/>
      <w:pPr>
        <w:tabs>
          <w:tab w:val="num" w:pos="2232"/>
        </w:tabs>
        <w:ind w:left="2232" w:hanging="360"/>
      </w:pPr>
      <w:rPr>
        <w:rFonts w:ascii="Courier New" w:hAnsi="Courier New" w:hint="default"/>
        <w:sz w:val="20"/>
      </w:rPr>
    </w:lvl>
    <w:lvl w:ilvl="2" w:tentative="1">
      <w:start w:val="1"/>
      <w:numFmt w:val="bullet"/>
      <w:lvlText w:val=""/>
      <w:lvlJc w:val="left"/>
      <w:pPr>
        <w:tabs>
          <w:tab w:val="num" w:pos="2952"/>
        </w:tabs>
        <w:ind w:left="2952" w:hanging="360"/>
      </w:pPr>
      <w:rPr>
        <w:rFonts w:ascii="Wingdings" w:hAnsi="Wingdings" w:hint="default"/>
        <w:sz w:val="20"/>
      </w:rPr>
    </w:lvl>
    <w:lvl w:ilvl="3" w:tentative="1">
      <w:start w:val="1"/>
      <w:numFmt w:val="bullet"/>
      <w:lvlText w:val=""/>
      <w:lvlJc w:val="left"/>
      <w:pPr>
        <w:tabs>
          <w:tab w:val="num" w:pos="3672"/>
        </w:tabs>
        <w:ind w:left="3672" w:hanging="360"/>
      </w:pPr>
      <w:rPr>
        <w:rFonts w:ascii="Wingdings" w:hAnsi="Wingdings" w:hint="default"/>
        <w:sz w:val="20"/>
      </w:rPr>
    </w:lvl>
    <w:lvl w:ilvl="4" w:tentative="1">
      <w:start w:val="1"/>
      <w:numFmt w:val="bullet"/>
      <w:lvlText w:val=""/>
      <w:lvlJc w:val="left"/>
      <w:pPr>
        <w:tabs>
          <w:tab w:val="num" w:pos="4392"/>
        </w:tabs>
        <w:ind w:left="4392" w:hanging="360"/>
      </w:pPr>
      <w:rPr>
        <w:rFonts w:ascii="Wingdings" w:hAnsi="Wingdings" w:hint="default"/>
        <w:sz w:val="20"/>
      </w:rPr>
    </w:lvl>
    <w:lvl w:ilvl="5" w:tentative="1">
      <w:start w:val="1"/>
      <w:numFmt w:val="bullet"/>
      <w:lvlText w:val=""/>
      <w:lvlJc w:val="left"/>
      <w:pPr>
        <w:tabs>
          <w:tab w:val="num" w:pos="5112"/>
        </w:tabs>
        <w:ind w:left="5112" w:hanging="360"/>
      </w:pPr>
      <w:rPr>
        <w:rFonts w:ascii="Wingdings" w:hAnsi="Wingdings" w:hint="default"/>
        <w:sz w:val="20"/>
      </w:rPr>
    </w:lvl>
    <w:lvl w:ilvl="6" w:tentative="1">
      <w:start w:val="1"/>
      <w:numFmt w:val="bullet"/>
      <w:lvlText w:val=""/>
      <w:lvlJc w:val="left"/>
      <w:pPr>
        <w:tabs>
          <w:tab w:val="num" w:pos="5832"/>
        </w:tabs>
        <w:ind w:left="5832" w:hanging="360"/>
      </w:pPr>
      <w:rPr>
        <w:rFonts w:ascii="Wingdings" w:hAnsi="Wingdings" w:hint="default"/>
        <w:sz w:val="20"/>
      </w:rPr>
    </w:lvl>
    <w:lvl w:ilvl="7" w:tentative="1">
      <w:start w:val="1"/>
      <w:numFmt w:val="bullet"/>
      <w:lvlText w:val=""/>
      <w:lvlJc w:val="left"/>
      <w:pPr>
        <w:tabs>
          <w:tab w:val="num" w:pos="6552"/>
        </w:tabs>
        <w:ind w:left="6552" w:hanging="360"/>
      </w:pPr>
      <w:rPr>
        <w:rFonts w:ascii="Wingdings" w:hAnsi="Wingdings" w:hint="default"/>
        <w:sz w:val="20"/>
      </w:rPr>
    </w:lvl>
    <w:lvl w:ilvl="8" w:tentative="1">
      <w:start w:val="1"/>
      <w:numFmt w:val="bullet"/>
      <w:lvlText w:val=""/>
      <w:lvlJc w:val="left"/>
      <w:pPr>
        <w:tabs>
          <w:tab w:val="num" w:pos="7272"/>
        </w:tabs>
        <w:ind w:left="7272" w:hanging="360"/>
      </w:pPr>
      <w:rPr>
        <w:rFonts w:ascii="Wingdings" w:hAnsi="Wingdings" w:hint="default"/>
        <w:sz w:val="20"/>
      </w:rPr>
    </w:lvl>
  </w:abstractNum>
  <w:abstractNum w:abstractNumId="61" w15:restartNumberingAfterBreak="0">
    <w:nsid w:val="6E910A63"/>
    <w:multiLevelType w:val="multilevel"/>
    <w:tmpl w:val="75DE5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EB44BE6"/>
    <w:multiLevelType w:val="multilevel"/>
    <w:tmpl w:val="FF7E13CA"/>
    <w:lvl w:ilvl="0">
      <w:start w:val="5"/>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63" w15:restartNumberingAfterBreak="0">
    <w:nsid w:val="70221504"/>
    <w:multiLevelType w:val="multilevel"/>
    <w:tmpl w:val="D4C2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4D0263"/>
    <w:multiLevelType w:val="multilevel"/>
    <w:tmpl w:val="937C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2F44E4"/>
    <w:multiLevelType w:val="hybridMultilevel"/>
    <w:tmpl w:val="67E88978"/>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66" w15:restartNumberingAfterBreak="0">
    <w:nsid w:val="738D29CE"/>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15:restartNumberingAfterBreak="0">
    <w:nsid w:val="73EE3C59"/>
    <w:multiLevelType w:val="multilevel"/>
    <w:tmpl w:val="4AFC079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8" w15:restartNumberingAfterBreak="0">
    <w:nsid w:val="74245B80"/>
    <w:multiLevelType w:val="multilevel"/>
    <w:tmpl w:val="EC98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15:restartNumberingAfterBreak="0">
    <w:nsid w:val="79574807"/>
    <w:multiLevelType w:val="hybridMultilevel"/>
    <w:tmpl w:val="D9AE61F2"/>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71" w15:restartNumberingAfterBreak="0">
    <w:nsid w:val="7C5472F8"/>
    <w:multiLevelType w:val="multilevel"/>
    <w:tmpl w:val="2A1489FC"/>
    <w:lvl w:ilvl="0">
      <w:start w:val="1"/>
      <w:numFmt w:val="decimal"/>
      <w:lvlText w:val="%1."/>
      <w:lvlJc w:val="left"/>
      <w:pPr>
        <w:ind w:left="1440" w:hanging="360"/>
      </w:pPr>
      <w:rPr>
        <w:color w:val="808080" w:themeColor="background1" w:themeShade="8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2" w15:restartNumberingAfterBreak="0">
    <w:nsid w:val="7C940D4B"/>
    <w:multiLevelType w:val="multilevel"/>
    <w:tmpl w:val="45E86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EFC4CF2"/>
    <w:multiLevelType w:val="multilevel"/>
    <w:tmpl w:val="51FED8B2"/>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74" w15:restartNumberingAfterBreak="0">
    <w:nsid w:val="7FBE7755"/>
    <w:multiLevelType w:val="hybridMultilevel"/>
    <w:tmpl w:val="A0DE0230"/>
    <w:lvl w:ilvl="0" w:tplc="240A0001">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num w:numId="1" w16cid:durableId="1546067657">
    <w:abstractNumId w:val="69"/>
  </w:num>
  <w:num w:numId="2" w16cid:durableId="1613780610">
    <w:abstractNumId w:val="20"/>
  </w:num>
  <w:num w:numId="3" w16cid:durableId="1056706397">
    <w:abstractNumId w:val="27"/>
  </w:num>
  <w:num w:numId="4" w16cid:durableId="1644040223">
    <w:abstractNumId w:val="73"/>
  </w:num>
  <w:num w:numId="5" w16cid:durableId="964889805">
    <w:abstractNumId w:val="44"/>
  </w:num>
  <w:num w:numId="6" w16cid:durableId="1222864616">
    <w:abstractNumId w:val="71"/>
  </w:num>
  <w:num w:numId="7" w16cid:durableId="103310775">
    <w:abstractNumId w:val="66"/>
  </w:num>
  <w:num w:numId="8" w16cid:durableId="971793774">
    <w:abstractNumId w:val="59"/>
  </w:num>
  <w:num w:numId="9" w16cid:durableId="510797289">
    <w:abstractNumId w:val="19"/>
  </w:num>
  <w:num w:numId="10" w16cid:durableId="2061784700">
    <w:abstractNumId w:val="1"/>
  </w:num>
  <w:num w:numId="11" w16cid:durableId="1572350256">
    <w:abstractNumId w:val="57"/>
  </w:num>
  <w:num w:numId="12" w16cid:durableId="1038237191">
    <w:abstractNumId w:val="52"/>
  </w:num>
  <w:num w:numId="13" w16cid:durableId="1923634607">
    <w:abstractNumId w:val="34"/>
  </w:num>
  <w:num w:numId="14" w16cid:durableId="187718474">
    <w:abstractNumId w:val="60"/>
  </w:num>
  <w:num w:numId="15" w16cid:durableId="1595701153">
    <w:abstractNumId w:val="28"/>
  </w:num>
  <w:num w:numId="16" w16cid:durableId="1588729830">
    <w:abstractNumId w:val="8"/>
  </w:num>
  <w:num w:numId="17" w16cid:durableId="911617499">
    <w:abstractNumId w:val="51"/>
  </w:num>
  <w:num w:numId="18" w16cid:durableId="1086226302">
    <w:abstractNumId w:val="45"/>
  </w:num>
  <w:num w:numId="19" w16cid:durableId="1919943295">
    <w:abstractNumId w:val="65"/>
  </w:num>
  <w:num w:numId="20" w16cid:durableId="1448698430">
    <w:abstractNumId w:val="67"/>
  </w:num>
  <w:num w:numId="21" w16cid:durableId="1055615861">
    <w:abstractNumId w:val="26"/>
  </w:num>
  <w:num w:numId="22" w16cid:durableId="409692224">
    <w:abstractNumId w:val="17"/>
  </w:num>
  <w:num w:numId="23" w16cid:durableId="926424743">
    <w:abstractNumId w:val="23"/>
  </w:num>
  <w:num w:numId="24" w16cid:durableId="1560048122">
    <w:abstractNumId w:val="54"/>
  </w:num>
  <w:num w:numId="25" w16cid:durableId="255022167">
    <w:abstractNumId w:val="48"/>
  </w:num>
  <w:num w:numId="26" w16cid:durableId="1595893877">
    <w:abstractNumId w:val="9"/>
  </w:num>
  <w:num w:numId="27" w16cid:durableId="1346205352">
    <w:abstractNumId w:val="46"/>
  </w:num>
  <w:num w:numId="28" w16cid:durableId="1380782224">
    <w:abstractNumId w:val="33"/>
  </w:num>
  <w:num w:numId="29" w16cid:durableId="778140724">
    <w:abstractNumId w:val="30"/>
  </w:num>
  <w:num w:numId="30" w16cid:durableId="1630552537">
    <w:abstractNumId w:val="16"/>
  </w:num>
  <w:num w:numId="31" w16cid:durableId="1100100747">
    <w:abstractNumId w:val="56"/>
  </w:num>
  <w:num w:numId="32" w16cid:durableId="1486778689">
    <w:abstractNumId w:val="21"/>
  </w:num>
  <w:num w:numId="33" w16cid:durableId="847674811">
    <w:abstractNumId w:val="36"/>
  </w:num>
  <w:num w:numId="34" w16cid:durableId="1447656950">
    <w:abstractNumId w:val="13"/>
  </w:num>
  <w:num w:numId="35" w16cid:durableId="1435664165">
    <w:abstractNumId w:val="39"/>
  </w:num>
  <w:num w:numId="36" w16cid:durableId="634144462">
    <w:abstractNumId w:val="47"/>
  </w:num>
  <w:num w:numId="37" w16cid:durableId="1226989881">
    <w:abstractNumId w:val="15"/>
  </w:num>
  <w:num w:numId="38" w16cid:durableId="1924220461">
    <w:abstractNumId w:val="7"/>
  </w:num>
  <w:num w:numId="39" w16cid:durableId="926504728">
    <w:abstractNumId w:val="62"/>
  </w:num>
  <w:num w:numId="40" w16cid:durableId="430273797">
    <w:abstractNumId w:val="12"/>
  </w:num>
  <w:num w:numId="41" w16cid:durableId="638339362">
    <w:abstractNumId w:val="11"/>
  </w:num>
  <w:num w:numId="42" w16cid:durableId="1679037504">
    <w:abstractNumId w:val="14"/>
  </w:num>
  <w:num w:numId="43" w16cid:durableId="1548838287">
    <w:abstractNumId w:val="70"/>
  </w:num>
  <w:num w:numId="44" w16cid:durableId="1957524655">
    <w:abstractNumId w:val="31"/>
  </w:num>
  <w:num w:numId="45" w16cid:durableId="2129009538">
    <w:abstractNumId w:val="74"/>
  </w:num>
  <w:num w:numId="46" w16cid:durableId="1192110723">
    <w:abstractNumId w:val="0"/>
  </w:num>
  <w:num w:numId="47" w16cid:durableId="1195776713">
    <w:abstractNumId w:val="3"/>
  </w:num>
  <w:num w:numId="48" w16cid:durableId="242447967">
    <w:abstractNumId w:val="40"/>
  </w:num>
  <w:num w:numId="49" w16cid:durableId="257446892">
    <w:abstractNumId w:val="42"/>
  </w:num>
  <w:num w:numId="50" w16cid:durableId="1270696459">
    <w:abstractNumId w:val="10"/>
  </w:num>
  <w:num w:numId="51" w16cid:durableId="877665228">
    <w:abstractNumId w:val="18"/>
  </w:num>
  <w:num w:numId="52" w16cid:durableId="55857042">
    <w:abstractNumId w:val="5"/>
  </w:num>
  <w:num w:numId="53" w16cid:durableId="1704398514">
    <w:abstractNumId w:val="61"/>
  </w:num>
  <w:num w:numId="54" w16cid:durableId="1358198356">
    <w:abstractNumId w:val="55"/>
  </w:num>
  <w:num w:numId="55" w16cid:durableId="1285310519">
    <w:abstractNumId w:val="58"/>
  </w:num>
  <w:num w:numId="56" w16cid:durableId="452210526">
    <w:abstractNumId w:val="38"/>
  </w:num>
  <w:num w:numId="57" w16cid:durableId="1697996278">
    <w:abstractNumId w:val="4"/>
  </w:num>
  <w:num w:numId="58" w16cid:durableId="1503163151">
    <w:abstractNumId w:val="64"/>
  </w:num>
  <w:num w:numId="59" w16cid:durableId="1704287345">
    <w:abstractNumId w:val="37"/>
  </w:num>
  <w:num w:numId="60" w16cid:durableId="441464539">
    <w:abstractNumId w:val="29"/>
  </w:num>
  <w:num w:numId="61" w16cid:durableId="1140462090">
    <w:abstractNumId w:val="49"/>
  </w:num>
  <w:num w:numId="62" w16cid:durableId="2000305580">
    <w:abstractNumId w:val="41"/>
  </w:num>
  <w:num w:numId="63" w16cid:durableId="1255241227">
    <w:abstractNumId w:val="35"/>
  </w:num>
  <w:num w:numId="64" w16cid:durableId="823468882">
    <w:abstractNumId w:val="43"/>
  </w:num>
  <w:num w:numId="65" w16cid:durableId="964388666">
    <w:abstractNumId w:val="22"/>
  </w:num>
  <w:num w:numId="66" w16cid:durableId="1393432262">
    <w:abstractNumId w:val="68"/>
  </w:num>
  <w:num w:numId="67" w16cid:durableId="299463631">
    <w:abstractNumId w:val="72"/>
  </w:num>
  <w:num w:numId="68" w16cid:durableId="1821389179">
    <w:abstractNumId w:val="25"/>
  </w:num>
  <w:num w:numId="69" w16cid:durableId="1790011576">
    <w:abstractNumId w:val="53"/>
  </w:num>
  <w:num w:numId="70" w16cid:durableId="1155611323">
    <w:abstractNumId w:val="50"/>
  </w:num>
  <w:num w:numId="71" w16cid:durableId="767193812">
    <w:abstractNumId w:val="2"/>
  </w:num>
  <w:num w:numId="72" w16cid:durableId="1394040024">
    <w:abstractNumId w:val="63"/>
  </w:num>
  <w:num w:numId="73" w16cid:durableId="112599443">
    <w:abstractNumId w:val="6"/>
  </w:num>
  <w:num w:numId="74" w16cid:durableId="315376700">
    <w:abstractNumId w:val="32"/>
  </w:num>
  <w:num w:numId="75" w16cid:durableId="1853571750">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ola Moya">
    <w15:presenceInfo w15:providerId="Windows Live" w15:userId="7d86fcc7f75c18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2667"/>
    <w:rsid w:val="000216F0"/>
    <w:rsid w:val="0002189D"/>
    <w:rsid w:val="000276C9"/>
    <w:rsid w:val="00066152"/>
    <w:rsid w:val="0007666A"/>
    <w:rsid w:val="000A391D"/>
    <w:rsid w:val="000B499E"/>
    <w:rsid w:val="000C2734"/>
    <w:rsid w:val="000D66F1"/>
    <w:rsid w:val="000E5A59"/>
    <w:rsid w:val="0010152B"/>
    <w:rsid w:val="00103639"/>
    <w:rsid w:val="00134E60"/>
    <w:rsid w:val="001459EF"/>
    <w:rsid w:val="00152664"/>
    <w:rsid w:val="00165F0D"/>
    <w:rsid w:val="001D2D77"/>
    <w:rsid w:val="001D6A0D"/>
    <w:rsid w:val="002307FF"/>
    <w:rsid w:val="00252054"/>
    <w:rsid w:val="002543D2"/>
    <w:rsid w:val="002627C7"/>
    <w:rsid w:val="00280F84"/>
    <w:rsid w:val="002846D8"/>
    <w:rsid w:val="00295A1C"/>
    <w:rsid w:val="002C0FEA"/>
    <w:rsid w:val="002D7FA4"/>
    <w:rsid w:val="002F351A"/>
    <w:rsid w:val="003004A7"/>
    <w:rsid w:val="00324019"/>
    <w:rsid w:val="00325C14"/>
    <w:rsid w:val="00327363"/>
    <w:rsid w:val="00333F3A"/>
    <w:rsid w:val="00344B18"/>
    <w:rsid w:val="00354EFE"/>
    <w:rsid w:val="00356071"/>
    <w:rsid w:val="003636CF"/>
    <w:rsid w:val="00376376"/>
    <w:rsid w:val="00386106"/>
    <w:rsid w:val="003F2B64"/>
    <w:rsid w:val="003F7B72"/>
    <w:rsid w:val="0040241B"/>
    <w:rsid w:val="00410A2F"/>
    <w:rsid w:val="00411F86"/>
    <w:rsid w:val="00421D99"/>
    <w:rsid w:val="00437E30"/>
    <w:rsid w:val="004433DB"/>
    <w:rsid w:val="004618ED"/>
    <w:rsid w:val="00477DAB"/>
    <w:rsid w:val="00480D7C"/>
    <w:rsid w:val="0049595B"/>
    <w:rsid w:val="004A3419"/>
    <w:rsid w:val="004B27EF"/>
    <w:rsid w:val="004F720B"/>
    <w:rsid w:val="005073D8"/>
    <w:rsid w:val="00524F24"/>
    <w:rsid w:val="0053441E"/>
    <w:rsid w:val="005437A3"/>
    <w:rsid w:val="005441CA"/>
    <w:rsid w:val="00550888"/>
    <w:rsid w:val="00556397"/>
    <w:rsid w:val="00557D23"/>
    <w:rsid w:val="00564D78"/>
    <w:rsid w:val="0057451F"/>
    <w:rsid w:val="005750F1"/>
    <w:rsid w:val="00581EF9"/>
    <w:rsid w:val="0059034F"/>
    <w:rsid w:val="005A1415"/>
    <w:rsid w:val="005A65DE"/>
    <w:rsid w:val="005C2954"/>
    <w:rsid w:val="005F68BA"/>
    <w:rsid w:val="0060224F"/>
    <w:rsid w:val="0060450F"/>
    <w:rsid w:val="00621273"/>
    <w:rsid w:val="00622B8D"/>
    <w:rsid w:val="006300B8"/>
    <w:rsid w:val="00630E2A"/>
    <w:rsid w:val="00636E26"/>
    <w:rsid w:val="006523C6"/>
    <w:rsid w:val="0065497F"/>
    <w:rsid w:val="006718D6"/>
    <w:rsid w:val="00672DC0"/>
    <w:rsid w:val="006736A3"/>
    <w:rsid w:val="006A04C8"/>
    <w:rsid w:val="006D317C"/>
    <w:rsid w:val="006E17B8"/>
    <w:rsid w:val="0070224C"/>
    <w:rsid w:val="007133E5"/>
    <w:rsid w:val="00716215"/>
    <w:rsid w:val="00731946"/>
    <w:rsid w:val="0074450E"/>
    <w:rsid w:val="007534A0"/>
    <w:rsid w:val="0076172E"/>
    <w:rsid w:val="00762D69"/>
    <w:rsid w:val="00765D5F"/>
    <w:rsid w:val="00781079"/>
    <w:rsid w:val="0079613F"/>
    <w:rsid w:val="007A062A"/>
    <w:rsid w:val="007C429B"/>
    <w:rsid w:val="007C4702"/>
    <w:rsid w:val="007D6C76"/>
    <w:rsid w:val="007F42E1"/>
    <w:rsid w:val="0080233D"/>
    <w:rsid w:val="0084132E"/>
    <w:rsid w:val="0084207D"/>
    <w:rsid w:val="00845D67"/>
    <w:rsid w:val="008479C1"/>
    <w:rsid w:val="00866391"/>
    <w:rsid w:val="00876C32"/>
    <w:rsid w:val="00880CD4"/>
    <w:rsid w:val="00886286"/>
    <w:rsid w:val="008A52AB"/>
    <w:rsid w:val="008B4D89"/>
    <w:rsid w:val="008C5D84"/>
    <w:rsid w:val="008F2BA6"/>
    <w:rsid w:val="008F7779"/>
    <w:rsid w:val="00905A6B"/>
    <w:rsid w:val="00907A0C"/>
    <w:rsid w:val="009176FF"/>
    <w:rsid w:val="00917E8B"/>
    <w:rsid w:val="00962DA9"/>
    <w:rsid w:val="00971113"/>
    <w:rsid w:val="00971194"/>
    <w:rsid w:val="009C366A"/>
    <w:rsid w:val="009D04FB"/>
    <w:rsid w:val="009E2A3F"/>
    <w:rsid w:val="009F500A"/>
    <w:rsid w:val="00A056AB"/>
    <w:rsid w:val="00A16720"/>
    <w:rsid w:val="00A35885"/>
    <w:rsid w:val="00A403CC"/>
    <w:rsid w:val="00A46561"/>
    <w:rsid w:val="00A52642"/>
    <w:rsid w:val="00A57029"/>
    <w:rsid w:val="00AB6DF5"/>
    <w:rsid w:val="00AC1A56"/>
    <w:rsid w:val="00AC4BEB"/>
    <w:rsid w:val="00AD0DD7"/>
    <w:rsid w:val="00AF1463"/>
    <w:rsid w:val="00B23D14"/>
    <w:rsid w:val="00B271EF"/>
    <w:rsid w:val="00B649DF"/>
    <w:rsid w:val="00B74A6E"/>
    <w:rsid w:val="00B8694F"/>
    <w:rsid w:val="00B87762"/>
    <w:rsid w:val="00BA1885"/>
    <w:rsid w:val="00BA395B"/>
    <w:rsid w:val="00BB1916"/>
    <w:rsid w:val="00BB572C"/>
    <w:rsid w:val="00BD3420"/>
    <w:rsid w:val="00BF1FF0"/>
    <w:rsid w:val="00BF3986"/>
    <w:rsid w:val="00C004C7"/>
    <w:rsid w:val="00C524CE"/>
    <w:rsid w:val="00C52668"/>
    <w:rsid w:val="00C53926"/>
    <w:rsid w:val="00C63177"/>
    <w:rsid w:val="00C76530"/>
    <w:rsid w:val="00C820EF"/>
    <w:rsid w:val="00CA236C"/>
    <w:rsid w:val="00CA2CB0"/>
    <w:rsid w:val="00CC711F"/>
    <w:rsid w:val="00CC7526"/>
    <w:rsid w:val="00CD2667"/>
    <w:rsid w:val="00CE7BAB"/>
    <w:rsid w:val="00CF4BC1"/>
    <w:rsid w:val="00D0123E"/>
    <w:rsid w:val="00D022AA"/>
    <w:rsid w:val="00D03A25"/>
    <w:rsid w:val="00D36652"/>
    <w:rsid w:val="00D41FF9"/>
    <w:rsid w:val="00D436C3"/>
    <w:rsid w:val="00D449AF"/>
    <w:rsid w:val="00D468E1"/>
    <w:rsid w:val="00D50DC0"/>
    <w:rsid w:val="00D52B6F"/>
    <w:rsid w:val="00D55C84"/>
    <w:rsid w:val="00D73E72"/>
    <w:rsid w:val="00D74EFE"/>
    <w:rsid w:val="00D813B3"/>
    <w:rsid w:val="00D83666"/>
    <w:rsid w:val="00DC467B"/>
    <w:rsid w:val="00DC7D78"/>
    <w:rsid w:val="00DE1300"/>
    <w:rsid w:val="00DF2D88"/>
    <w:rsid w:val="00DF440E"/>
    <w:rsid w:val="00DF6F58"/>
    <w:rsid w:val="00E074C2"/>
    <w:rsid w:val="00E12658"/>
    <w:rsid w:val="00E14B97"/>
    <w:rsid w:val="00E227C4"/>
    <w:rsid w:val="00E24802"/>
    <w:rsid w:val="00E30150"/>
    <w:rsid w:val="00E33AE5"/>
    <w:rsid w:val="00E46912"/>
    <w:rsid w:val="00E46F51"/>
    <w:rsid w:val="00E54E5D"/>
    <w:rsid w:val="00E565F9"/>
    <w:rsid w:val="00E7072F"/>
    <w:rsid w:val="00E85D99"/>
    <w:rsid w:val="00E94432"/>
    <w:rsid w:val="00E97770"/>
    <w:rsid w:val="00EB32B0"/>
    <w:rsid w:val="00ED3F2F"/>
    <w:rsid w:val="00ED69BA"/>
    <w:rsid w:val="00ED77E1"/>
    <w:rsid w:val="00EE1D35"/>
    <w:rsid w:val="00EF10CF"/>
    <w:rsid w:val="00F02510"/>
    <w:rsid w:val="00F029DD"/>
    <w:rsid w:val="00F05139"/>
    <w:rsid w:val="00F07F58"/>
    <w:rsid w:val="00F104C0"/>
    <w:rsid w:val="00F10E1B"/>
    <w:rsid w:val="00F2062A"/>
    <w:rsid w:val="00F356B7"/>
    <w:rsid w:val="00F40352"/>
    <w:rsid w:val="00F56797"/>
    <w:rsid w:val="00F62D5E"/>
    <w:rsid w:val="00F707D9"/>
    <w:rsid w:val="00F715BA"/>
    <w:rsid w:val="00F73C08"/>
    <w:rsid w:val="00F77770"/>
    <w:rsid w:val="00F949E9"/>
    <w:rsid w:val="00F97BA3"/>
    <w:rsid w:val="00F97EDA"/>
    <w:rsid w:val="00FA2141"/>
    <w:rsid w:val="00FA756C"/>
    <w:rsid w:val="00FA75E8"/>
    <w:rsid w:val="00FB275D"/>
    <w:rsid w:val="00FC761A"/>
    <w:rsid w:val="00FD40E9"/>
    <w:rsid w:val="00FE434C"/>
    <w:rsid w:val="37A01E0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F84"/>
  </w:style>
  <w:style w:type="paragraph" w:styleId="Ttulo1">
    <w:name w:val="heading 1"/>
    <w:basedOn w:val="Normal"/>
    <w:next w:val="Normal"/>
    <w:link w:val="Ttulo1Car"/>
    <w:uiPriority w:val="9"/>
    <w:qFormat/>
    <w:rsid w:val="002F351A"/>
    <w:pPr>
      <w:keepNext/>
      <w:keepLines/>
      <w:spacing w:before="400" w:after="120"/>
      <w:outlineLvl w:val="0"/>
    </w:pPr>
    <w:rPr>
      <w:b/>
      <w:sz w:val="26"/>
      <w:szCs w:val="40"/>
    </w:rPr>
  </w:style>
  <w:style w:type="paragraph" w:styleId="Ttulo2">
    <w:name w:val="heading 2"/>
    <w:basedOn w:val="Normal"/>
    <w:next w:val="Normal"/>
    <w:uiPriority w:val="9"/>
    <w:unhideWhenUsed/>
    <w:qFormat/>
    <w:rsid w:val="002307FF"/>
    <w:pPr>
      <w:keepNext/>
      <w:keepLines/>
      <w:spacing w:before="360" w:after="120"/>
      <w:outlineLvl w:val="1"/>
    </w:pPr>
    <w:rPr>
      <w:b/>
      <w:sz w:val="24"/>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styleId="TtuloTDC">
    <w:name w:val="TOC Heading"/>
    <w:basedOn w:val="Ttulo1"/>
    <w:next w:val="Normal"/>
    <w:uiPriority w:val="39"/>
    <w:unhideWhenUsed/>
    <w:qFormat/>
    <w:rsid w:val="00BD3420"/>
    <w:p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styleId="TDC1">
    <w:name w:val="toc 1"/>
    <w:basedOn w:val="Normal"/>
    <w:next w:val="Normal"/>
    <w:autoRedefine/>
    <w:uiPriority w:val="39"/>
    <w:unhideWhenUsed/>
    <w:rsid w:val="00BD3420"/>
    <w:pPr>
      <w:spacing w:after="100"/>
    </w:pPr>
  </w:style>
  <w:style w:type="paragraph" w:styleId="TDC2">
    <w:name w:val="toc 2"/>
    <w:basedOn w:val="Normal"/>
    <w:next w:val="Normal"/>
    <w:autoRedefine/>
    <w:uiPriority w:val="39"/>
    <w:unhideWhenUsed/>
    <w:rsid w:val="00BD3420"/>
    <w:pPr>
      <w:spacing w:after="100"/>
      <w:ind w:left="220"/>
    </w:pPr>
  </w:style>
  <w:style w:type="character" w:customStyle="1" w:styleId="Ttulo1Car">
    <w:name w:val="Título 1 Car"/>
    <w:basedOn w:val="Fuentedeprrafopredeter"/>
    <w:link w:val="Ttulo1"/>
    <w:uiPriority w:val="9"/>
    <w:rsid w:val="00F715BA"/>
    <w:rPr>
      <w:b/>
      <w:sz w:val="26"/>
      <w:szCs w:val="40"/>
    </w:rPr>
  </w:style>
  <w:style w:type="paragraph" w:styleId="Bibliografa">
    <w:name w:val="Bibliography"/>
    <w:basedOn w:val="Normal"/>
    <w:next w:val="Normal"/>
    <w:uiPriority w:val="37"/>
    <w:unhideWhenUsed/>
    <w:rsid w:val="00F715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10739400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73.png"/><Relationship Id="rId21" Type="http://schemas.openxmlformats.org/officeDocument/2006/relationships/image" Target="media/image10.png"/><Relationship Id="rId42" Type="http://schemas.openxmlformats.org/officeDocument/2006/relationships/image" Target="media/image28.png"/><Relationship Id="rId63" Type="http://schemas.openxmlformats.org/officeDocument/2006/relationships/image" Target="media/image44.png"/><Relationship Id="rId84" Type="http://schemas.openxmlformats.org/officeDocument/2006/relationships/diagramLayout" Target="diagrams/layout4.xml"/><Relationship Id="rId138" Type="http://schemas.openxmlformats.org/officeDocument/2006/relationships/diagramColors" Target="diagrams/colors11.xml"/><Relationship Id="rId107" Type="http://schemas.openxmlformats.org/officeDocument/2006/relationships/image" Target="media/image68.png"/><Relationship Id="rId11" Type="http://schemas.openxmlformats.org/officeDocument/2006/relationships/endnotes" Target="endnotes.xml"/><Relationship Id="rId32" Type="http://schemas.openxmlformats.org/officeDocument/2006/relationships/image" Target="media/image18.png"/><Relationship Id="rId53" Type="http://schemas.openxmlformats.org/officeDocument/2006/relationships/image" Target="media/image34.png"/><Relationship Id="rId74" Type="http://schemas.openxmlformats.org/officeDocument/2006/relationships/image" Target="media/image50.png"/><Relationship Id="rId128" Type="http://schemas.microsoft.com/office/2007/relationships/diagramDrawing" Target="diagrams/drawing9.xml"/><Relationship Id="rId149" Type="http://schemas.openxmlformats.org/officeDocument/2006/relationships/hyperlink" Target="https://blog.hubspot.es/website/que-es-call-to-action" TargetMode="External"/><Relationship Id="rId5" Type="http://schemas.openxmlformats.org/officeDocument/2006/relationships/customXml" Target="../customXml/item5.xml"/><Relationship Id="rId95" Type="http://schemas.openxmlformats.org/officeDocument/2006/relationships/diagramColors" Target="diagrams/colors5.xml"/><Relationship Id="rId22" Type="http://schemas.openxmlformats.org/officeDocument/2006/relationships/image" Target="media/image11.png"/><Relationship Id="rId43" Type="http://schemas.openxmlformats.org/officeDocument/2006/relationships/image" Target="media/image29.png"/><Relationship Id="rId64" Type="http://schemas.openxmlformats.org/officeDocument/2006/relationships/image" Target="media/image45.png"/><Relationship Id="rId118" Type="http://schemas.openxmlformats.org/officeDocument/2006/relationships/image" Target="media/image74.png"/><Relationship Id="rId139" Type="http://schemas.microsoft.com/office/2007/relationships/diagramDrawing" Target="diagrams/drawing11.xml"/><Relationship Id="rId80" Type="http://schemas.openxmlformats.org/officeDocument/2006/relationships/image" Target="media/image56.png"/><Relationship Id="rId85" Type="http://schemas.openxmlformats.org/officeDocument/2006/relationships/diagramQuickStyle" Target="diagrams/quickStyle4.xml"/><Relationship Id="rId150" Type="http://schemas.openxmlformats.org/officeDocument/2006/relationships/hyperlink" Target="https://blog.hubspot.es/marketing/guia-engagement" TargetMode="External"/><Relationship Id="rId155" Type="http://schemas.openxmlformats.org/officeDocument/2006/relationships/fontTable" Target="fontTable.xml"/><Relationship Id="rId12" Type="http://schemas.openxmlformats.org/officeDocument/2006/relationships/image" Target="media/image1.png"/><Relationship Id="rId17" Type="http://schemas.openxmlformats.org/officeDocument/2006/relationships/image" Target="media/image6.png"/><Relationship Id="rId33" Type="http://schemas.openxmlformats.org/officeDocument/2006/relationships/image" Target="media/image19.png"/><Relationship Id="rId38" Type="http://schemas.openxmlformats.org/officeDocument/2006/relationships/image" Target="media/image24.png"/><Relationship Id="rId59" Type="http://schemas.openxmlformats.org/officeDocument/2006/relationships/image" Target="media/image40.png"/><Relationship Id="rId103" Type="http://schemas.openxmlformats.org/officeDocument/2006/relationships/image" Target="media/image64.png"/><Relationship Id="rId108" Type="http://schemas.openxmlformats.org/officeDocument/2006/relationships/diagramData" Target="diagrams/data7.xml"/><Relationship Id="rId124" Type="http://schemas.openxmlformats.org/officeDocument/2006/relationships/diagramData" Target="diagrams/data9.xml"/><Relationship Id="rId129" Type="http://schemas.openxmlformats.org/officeDocument/2006/relationships/diagramData" Target="diagrams/data10.xml"/><Relationship Id="rId54" Type="http://schemas.openxmlformats.org/officeDocument/2006/relationships/image" Target="media/image35.png"/><Relationship Id="rId70" Type="http://schemas.microsoft.com/office/2007/relationships/diagramDrawing" Target="diagrams/drawing3.xml"/><Relationship Id="rId75" Type="http://schemas.openxmlformats.org/officeDocument/2006/relationships/image" Target="media/image51.png"/><Relationship Id="rId91" Type="http://schemas.openxmlformats.org/officeDocument/2006/relationships/image" Target="media/image62.png"/><Relationship Id="rId96" Type="http://schemas.microsoft.com/office/2007/relationships/diagramDrawing" Target="diagrams/drawing5.xml"/><Relationship Id="rId140" Type="http://schemas.openxmlformats.org/officeDocument/2006/relationships/image" Target="media/image76.png"/><Relationship Id="rId145"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image" Target="media/image12.png"/><Relationship Id="rId28" Type="http://schemas.openxmlformats.org/officeDocument/2006/relationships/diagramQuickStyle" Target="diagrams/quickStyle1.xml"/><Relationship Id="rId49" Type="http://schemas.openxmlformats.org/officeDocument/2006/relationships/image" Target="media/image30.png"/><Relationship Id="rId114" Type="http://schemas.openxmlformats.org/officeDocument/2006/relationships/image" Target="media/image70.png"/><Relationship Id="rId119" Type="http://schemas.openxmlformats.org/officeDocument/2006/relationships/diagramData" Target="diagrams/data8.xml"/><Relationship Id="rId44" Type="http://schemas.openxmlformats.org/officeDocument/2006/relationships/diagramData" Target="diagrams/data2.xml"/><Relationship Id="rId60" Type="http://schemas.openxmlformats.org/officeDocument/2006/relationships/image" Target="media/image41.png"/><Relationship Id="rId65" Type="http://schemas.openxmlformats.org/officeDocument/2006/relationships/image" Target="media/image46.png"/><Relationship Id="rId81" Type="http://schemas.openxmlformats.org/officeDocument/2006/relationships/image" Target="media/image57.png"/><Relationship Id="rId86" Type="http://schemas.openxmlformats.org/officeDocument/2006/relationships/diagramColors" Target="diagrams/colors4.xml"/><Relationship Id="rId130" Type="http://schemas.openxmlformats.org/officeDocument/2006/relationships/diagramLayout" Target="diagrams/layout10.xml"/><Relationship Id="rId135" Type="http://schemas.openxmlformats.org/officeDocument/2006/relationships/diagramData" Target="diagrams/data11.xml"/><Relationship Id="rId151" Type="http://schemas.openxmlformats.org/officeDocument/2006/relationships/hyperlink" Target="https://blog.hubspot.es/marketing/guia-completa-estrategia-marketing-digital" TargetMode="External"/><Relationship Id="rId156" Type="http://schemas.microsoft.com/office/2011/relationships/people" Target="people.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5.png"/><Relationship Id="rId109" Type="http://schemas.openxmlformats.org/officeDocument/2006/relationships/diagramLayout" Target="diagrams/layout7.xml"/><Relationship Id="rId34" Type="http://schemas.openxmlformats.org/officeDocument/2006/relationships/image" Target="media/image20.png"/><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image" Target="media/image52.png"/><Relationship Id="rId97" Type="http://schemas.openxmlformats.org/officeDocument/2006/relationships/diagramData" Target="diagrams/data6.xml"/><Relationship Id="rId104" Type="http://schemas.openxmlformats.org/officeDocument/2006/relationships/image" Target="media/image65.png"/><Relationship Id="rId120" Type="http://schemas.openxmlformats.org/officeDocument/2006/relationships/diagramLayout" Target="diagrams/layout8.xml"/><Relationship Id="rId125" Type="http://schemas.openxmlformats.org/officeDocument/2006/relationships/diagramLayout" Target="diagrams/layout9.xml"/><Relationship Id="rId141" Type="http://schemas.openxmlformats.org/officeDocument/2006/relationships/image" Target="media/image77.png"/><Relationship Id="rId146" Type="http://schemas.microsoft.com/office/2016/09/relationships/commentsIds" Target="commentsIds.xml"/><Relationship Id="rId7" Type="http://schemas.openxmlformats.org/officeDocument/2006/relationships/styles" Target="styles.xml"/><Relationship Id="rId71" Type="http://schemas.openxmlformats.org/officeDocument/2006/relationships/image" Target="media/image47.png"/><Relationship Id="rId92" Type="http://schemas.openxmlformats.org/officeDocument/2006/relationships/diagramData" Target="diagrams/data5.xml"/><Relationship Id="rId2" Type="http://schemas.openxmlformats.org/officeDocument/2006/relationships/customXml" Target="../customXml/item2.xml"/><Relationship Id="rId29" Type="http://schemas.openxmlformats.org/officeDocument/2006/relationships/diagramColors" Target="diagrams/colors1.xml"/><Relationship Id="rId24" Type="http://schemas.openxmlformats.org/officeDocument/2006/relationships/image" Target="media/image13.png"/><Relationship Id="rId40" Type="http://schemas.openxmlformats.org/officeDocument/2006/relationships/image" Target="media/image26.png"/><Relationship Id="rId45" Type="http://schemas.openxmlformats.org/officeDocument/2006/relationships/diagramLayout" Target="diagrams/layout2.xml"/><Relationship Id="rId66" Type="http://schemas.openxmlformats.org/officeDocument/2006/relationships/diagramData" Target="diagrams/data3.xml"/><Relationship Id="rId87" Type="http://schemas.microsoft.com/office/2007/relationships/diagramDrawing" Target="diagrams/drawing4.xml"/><Relationship Id="rId110" Type="http://schemas.openxmlformats.org/officeDocument/2006/relationships/diagramQuickStyle" Target="diagrams/quickStyle7.xml"/><Relationship Id="rId115" Type="http://schemas.openxmlformats.org/officeDocument/2006/relationships/image" Target="media/image71.png"/><Relationship Id="rId131" Type="http://schemas.openxmlformats.org/officeDocument/2006/relationships/diagramQuickStyle" Target="diagrams/quickStyle10.xml"/><Relationship Id="rId136" Type="http://schemas.openxmlformats.org/officeDocument/2006/relationships/diagramLayout" Target="diagrams/layout11.xml"/><Relationship Id="rId157" Type="http://schemas.openxmlformats.org/officeDocument/2006/relationships/theme" Target="theme/theme1.xml"/><Relationship Id="rId61" Type="http://schemas.openxmlformats.org/officeDocument/2006/relationships/image" Target="media/image42.png"/><Relationship Id="rId82" Type="http://schemas.openxmlformats.org/officeDocument/2006/relationships/image" Target="media/image58.png"/><Relationship Id="rId152" Type="http://schemas.openxmlformats.org/officeDocument/2006/relationships/hyperlink" Target="https://www.santanderopenacademy.com/es/blog/netiqueta-ejemplos.html" TargetMode="External"/><Relationship Id="rId19" Type="http://schemas.openxmlformats.org/officeDocument/2006/relationships/image" Target="media/image8.png"/><Relationship Id="rId14" Type="http://schemas.openxmlformats.org/officeDocument/2006/relationships/image" Target="media/image3.png"/><Relationship Id="rId30" Type="http://schemas.microsoft.com/office/2007/relationships/diagramDrawing" Target="diagrams/drawing1.xml"/><Relationship Id="rId35" Type="http://schemas.openxmlformats.org/officeDocument/2006/relationships/image" Target="media/image21.png"/><Relationship Id="rId56" Type="http://schemas.openxmlformats.org/officeDocument/2006/relationships/image" Target="media/image37.png"/><Relationship Id="rId77" Type="http://schemas.openxmlformats.org/officeDocument/2006/relationships/image" Target="media/image53.png"/><Relationship Id="rId100" Type="http://schemas.openxmlformats.org/officeDocument/2006/relationships/diagramColors" Target="diagrams/colors6.xml"/><Relationship Id="rId105" Type="http://schemas.openxmlformats.org/officeDocument/2006/relationships/image" Target="media/image66.png"/><Relationship Id="rId126" Type="http://schemas.openxmlformats.org/officeDocument/2006/relationships/diagramQuickStyle" Target="diagrams/quickStyle9.xml"/><Relationship Id="rId147" Type="http://schemas.microsoft.com/office/2018/08/relationships/commentsExtensible" Target="commentsExtensible.xml"/><Relationship Id="rId8" Type="http://schemas.openxmlformats.org/officeDocument/2006/relationships/settings" Target="settings.xml"/><Relationship Id="rId51" Type="http://schemas.openxmlformats.org/officeDocument/2006/relationships/image" Target="media/image32.png"/><Relationship Id="rId72" Type="http://schemas.openxmlformats.org/officeDocument/2006/relationships/image" Target="media/image48.png"/><Relationship Id="rId93" Type="http://schemas.openxmlformats.org/officeDocument/2006/relationships/diagramLayout" Target="diagrams/layout5.xml"/><Relationship Id="rId98" Type="http://schemas.openxmlformats.org/officeDocument/2006/relationships/diagramLayout" Target="diagrams/layout6.xml"/><Relationship Id="rId121" Type="http://schemas.openxmlformats.org/officeDocument/2006/relationships/diagramQuickStyle" Target="diagrams/quickStyle8.xml"/><Relationship Id="rId142" Type="http://schemas.openxmlformats.org/officeDocument/2006/relationships/image" Target="media/image78.png"/><Relationship Id="rId3" Type="http://schemas.openxmlformats.org/officeDocument/2006/relationships/customXml" Target="../customXml/item3.xml"/><Relationship Id="rId25" Type="http://schemas.openxmlformats.org/officeDocument/2006/relationships/image" Target="media/image14.png"/><Relationship Id="rId46" Type="http://schemas.openxmlformats.org/officeDocument/2006/relationships/diagramQuickStyle" Target="diagrams/quickStyle2.xml"/><Relationship Id="rId67" Type="http://schemas.openxmlformats.org/officeDocument/2006/relationships/diagramLayout" Target="diagrams/layout3.xml"/><Relationship Id="rId116" Type="http://schemas.openxmlformats.org/officeDocument/2006/relationships/image" Target="media/image72.png"/><Relationship Id="rId137" Type="http://schemas.openxmlformats.org/officeDocument/2006/relationships/diagramQuickStyle" Target="diagrams/quickStyle11.xml"/><Relationship Id="rId20" Type="http://schemas.openxmlformats.org/officeDocument/2006/relationships/image" Target="media/image9.png"/><Relationship Id="rId41" Type="http://schemas.openxmlformats.org/officeDocument/2006/relationships/image" Target="media/image27.png"/><Relationship Id="rId62" Type="http://schemas.openxmlformats.org/officeDocument/2006/relationships/image" Target="media/image43.png"/><Relationship Id="rId83" Type="http://schemas.openxmlformats.org/officeDocument/2006/relationships/diagramData" Target="diagrams/data4.xml"/><Relationship Id="rId88" Type="http://schemas.openxmlformats.org/officeDocument/2006/relationships/image" Target="media/image59.png"/><Relationship Id="rId111" Type="http://schemas.openxmlformats.org/officeDocument/2006/relationships/diagramColors" Target="diagrams/colors7.xml"/><Relationship Id="rId132" Type="http://schemas.openxmlformats.org/officeDocument/2006/relationships/diagramColors" Target="diagrams/colors10.xml"/><Relationship Id="rId153" Type="http://schemas.openxmlformats.org/officeDocument/2006/relationships/header" Target="header1.xml"/><Relationship Id="rId15" Type="http://schemas.openxmlformats.org/officeDocument/2006/relationships/image" Target="media/image4.png"/><Relationship Id="rId36" Type="http://schemas.openxmlformats.org/officeDocument/2006/relationships/image" Target="media/image22.png"/><Relationship Id="rId57" Type="http://schemas.openxmlformats.org/officeDocument/2006/relationships/image" Target="media/image38.png"/><Relationship Id="rId106" Type="http://schemas.openxmlformats.org/officeDocument/2006/relationships/image" Target="media/image67.png"/><Relationship Id="rId127" Type="http://schemas.openxmlformats.org/officeDocument/2006/relationships/diagramColors" Target="diagrams/colors9.xml"/><Relationship Id="rId10" Type="http://schemas.openxmlformats.org/officeDocument/2006/relationships/footnotes" Target="footnotes.xml"/><Relationship Id="rId31" Type="http://schemas.openxmlformats.org/officeDocument/2006/relationships/image" Target="media/image17.png"/><Relationship Id="rId52" Type="http://schemas.openxmlformats.org/officeDocument/2006/relationships/image" Target="media/image33.png"/><Relationship Id="rId73" Type="http://schemas.openxmlformats.org/officeDocument/2006/relationships/image" Target="media/image49.png"/><Relationship Id="rId78" Type="http://schemas.openxmlformats.org/officeDocument/2006/relationships/image" Target="media/image54.png"/><Relationship Id="rId94" Type="http://schemas.openxmlformats.org/officeDocument/2006/relationships/diagramQuickStyle" Target="diagrams/quickStyle5.xml"/><Relationship Id="rId99" Type="http://schemas.openxmlformats.org/officeDocument/2006/relationships/diagramQuickStyle" Target="diagrams/quickStyle6.xml"/><Relationship Id="rId101" Type="http://schemas.microsoft.com/office/2007/relationships/diagramDrawing" Target="diagrams/drawing6.xml"/><Relationship Id="rId122" Type="http://schemas.openxmlformats.org/officeDocument/2006/relationships/diagramColors" Target="diagrams/colors8.xml"/><Relationship Id="rId143" Type="http://schemas.openxmlformats.org/officeDocument/2006/relationships/image" Target="media/image79.png"/><Relationship Id="rId148" Type="http://schemas.openxmlformats.org/officeDocument/2006/relationships/image" Target="media/image80.png"/><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diagramData" Target="diagrams/data1.xml"/><Relationship Id="rId47" Type="http://schemas.openxmlformats.org/officeDocument/2006/relationships/diagramColors" Target="diagrams/colors2.xml"/><Relationship Id="rId68" Type="http://schemas.openxmlformats.org/officeDocument/2006/relationships/diagramQuickStyle" Target="diagrams/quickStyle3.xml"/><Relationship Id="rId89" Type="http://schemas.openxmlformats.org/officeDocument/2006/relationships/image" Target="media/image60.png"/><Relationship Id="rId112" Type="http://schemas.microsoft.com/office/2007/relationships/diagramDrawing" Target="diagrams/drawing7.xml"/><Relationship Id="rId133" Type="http://schemas.microsoft.com/office/2007/relationships/diagramDrawing" Target="diagrams/drawing10.xml"/><Relationship Id="rId154" Type="http://schemas.openxmlformats.org/officeDocument/2006/relationships/footer" Target="footer1.xml"/><Relationship Id="rId16" Type="http://schemas.openxmlformats.org/officeDocument/2006/relationships/image" Target="media/image5.png"/><Relationship Id="rId37" Type="http://schemas.openxmlformats.org/officeDocument/2006/relationships/image" Target="media/image23.png"/><Relationship Id="rId58" Type="http://schemas.openxmlformats.org/officeDocument/2006/relationships/image" Target="media/image39.png"/><Relationship Id="rId79" Type="http://schemas.openxmlformats.org/officeDocument/2006/relationships/image" Target="media/image55.png"/><Relationship Id="rId102" Type="http://schemas.openxmlformats.org/officeDocument/2006/relationships/image" Target="media/image63.png"/><Relationship Id="rId123" Type="http://schemas.microsoft.com/office/2007/relationships/diagramDrawing" Target="diagrams/drawing8.xml"/><Relationship Id="rId144" Type="http://schemas.openxmlformats.org/officeDocument/2006/relationships/comments" Target="comments.xml"/><Relationship Id="rId90" Type="http://schemas.openxmlformats.org/officeDocument/2006/relationships/image" Target="media/image61.png"/><Relationship Id="rId27" Type="http://schemas.openxmlformats.org/officeDocument/2006/relationships/diagramLayout" Target="diagrams/layout1.xml"/><Relationship Id="rId48" Type="http://schemas.microsoft.com/office/2007/relationships/diagramDrawing" Target="diagrams/drawing2.xml"/><Relationship Id="rId69" Type="http://schemas.openxmlformats.org/officeDocument/2006/relationships/diagramColors" Target="diagrams/colors3.xml"/><Relationship Id="rId113" Type="http://schemas.openxmlformats.org/officeDocument/2006/relationships/image" Target="media/image69.png"/><Relationship Id="rId134" Type="http://schemas.openxmlformats.org/officeDocument/2006/relationships/image" Target="media/image75.png"/></Relationships>
</file>

<file path=word/_rels/header1.xml.rels><?xml version="1.0" encoding="UTF-8" standalone="yes"?>
<Relationships xmlns="http://schemas.openxmlformats.org/package/2006/relationships"><Relationship Id="rId1" Type="http://schemas.openxmlformats.org/officeDocument/2006/relationships/image" Target="media/image81.png"/></Relationships>
</file>

<file path=word/diagrams/_rels/data1.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diagrams/_rels/drawing1.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2415666-9D5E-436E-9FEA-9F42D2AED63C}" type="doc">
      <dgm:prSet loTypeId="urn:microsoft.com/office/officeart/2008/layout/TitlePictureLineup" loCatId="picture" qsTypeId="urn:microsoft.com/office/officeart/2005/8/quickstyle/simple1" qsCatId="simple" csTypeId="urn:microsoft.com/office/officeart/2005/8/colors/colorful4" csCatId="colorful" phldr="1"/>
      <dgm:spPr/>
      <dgm:t>
        <a:bodyPr/>
        <a:lstStyle/>
        <a:p>
          <a:endParaRPr lang="es-MX"/>
        </a:p>
      </dgm:t>
    </dgm:pt>
    <dgm:pt modelId="{8284DD65-B2FE-48B0-9C4B-002EAF4FA120}">
      <dgm:prSet custT="1"/>
      <dgm:spPr>
        <a:solidFill>
          <a:srgbClr val="FF0000"/>
        </a:solidFill>
      </dgm:spPr>
      <dgm:t>
        <a:bodyPr/>
        <a:lstStyle/>
        <a:p>
          <a:r>
            <a:rPr lang="es-MX" sz="800" b="1">
              <a:latin typeface="+mj-lt"/>
            </a:rPr>
            <a:t>Usuario insatisfecho, respuesta incorrecta </a:t>
          </a:r>
          <a:endParaRPr lang="es-MX" sz="800">
            <a:latin typeface="+mj-lt"/>
          </a:endParaRPr>
        </a:p>
      </dgm:t>
    </dgm:pt>
    <dgm:pt modelId="{B3596768-8426-48B7-ADA1-F0D85BFE6C22}" type="parTrans" cxnId="{A10D8C9B-2121-4A96-9317-7B58F5C05AB5}">
      <dgm:prSet/>
      <dgm:spPr/>
      <dgm:t>
        <a:bodyPr/>
        <a:lstStyle/>
        <a:p>
          <a:endParaRPr lang="es-MX">
            <a:latin typeface="+mj-lt"/>
          </a:endParaRPr>
        </a:p>
      </dgm:t>
    </dgm:pt>
    <dgm:pt modelId="{59BCE006-AD77-41AC-BBC1-6685A4DEF117}" type="sibTrans" cxnId="{A10D8C9B-2121-4A96-9317-7B58F5C05AB5}">
      <dgm:prSet/>
      <dgm:spPr/>
      <dgm:t>
        <a:bodyPr/>
        <a:lstStyle/>
        <a:p>
          <a:endParaRPr lang="es-MX">
            <a:latin typeface="+mj-lt"/>
          </a:endParaRPr>
        </a:p>
      </dgm:t>
    </dgm:pt>
    <dgm:pt modelId="{ED48C28E-D5CC-4505-9827-CFD1A5197C2F}">
      <dgm:prSet/>
      <dgm:spPr/>
      <dgm:t>
        <a:bodyPr/>
        <a:lstStyle/>
        <a:p>
          <a:r>
            <a:rPr lang="es-MX" dirty="0">
              <a:latin typeface="+mj-lt"/>
            </a:rPr>
            <a:t> </a:t>
          </a:r>
          <a:r>
            <a:rPr lang="es-MX" i="1" dirty="0">
              <a:latin typeface="+mj-lt"/>
            </a:rPr>
            <a:t>“Ese no es nuestro problema”.</a:t>
          </a:r>
        </a:p>
      </dgm:t>
    </dgm:pt>
    <dgm:pt modelId="{D3F1E545-0608-494A-A6FD-DAD9209BAB02}" type="parTrans" cxnId="{DFE724BF-CCD6-4062-8EC1-7D01E534913D}">
      <dgm:prSet/>
      <dgm:spPr/>
      <dgm:t>
        <a:bodyPr/>
        <a:lstStyle/>
        <a:p>
          <a:endParaRPr lang="es-MX">
            <a:latin typeface="+mj-lt"/>
          </a:endParaRPr>
        </a:p>
      </dgm:t>
    </dgm:pt>
    <dgm:pt modelId="{834330EF-5E5F-4570-AC26-76E15CBEF19B}" type="sibTrans" cxnId="{DFE724BF-CCD6-4062-8EC1-7D01E534913D}">
      <dgm:prSet/>
      <dgm:spPr/>
      <dgm:t>
        <a:bodyPr/>
        <a:lstStyle/>
        <a:p>
          <a:endParaRPr lang="es-MX">
            <a:latin typeface="+mj-lt"/>
          </a:endParaRPr>
        </a:p>
      </dgm:t>
    </dgm:pt>
    <dgm:pt modelId="{7354097E-BAFD-41D5-8627-96A75B0BB56F}">
      <dgm:prSet custT="1"/>
      <dgm:spPr>
        <a:solidFill>
          <a:schemeClr val="accent4"/>
        </a:solidFill>
      </dgm:spPr>
      <dgm:t>
        <a:bodyPr/>
        <a:lstStyle/>
        <a:p>
          <a:r>
            <a:rPr lang="es-MX" sz="800" b="1">
              <a:latin typeface="+mj-lt"/>
            </a:rPr>
            <a:t>Usuario insatisfecho, respuesta correcta </a:t>
          </a:r>
          <a:endParaRPr lang="es-MX" sz="800">
            <a:latin typeface="+mj-lt"/>
          </a:endParaRPr>
        </a:p>
      </dgm:t>
    </dgm:pt>
    <dgm:pt modelId="{63105302-2984-4FD5-9110-BA2587C8D9D9}" type="parTrans" cxnId="{EEE01785-B248-41AD-9810-3957B68A2227}">
      <dgm:prSet/>
      <dgm:spPr/>
      <dgm:t>
        <a:bodyPr/>
        <a:lstStyle/>
        <a:p>
          <a:endParaRPr lang="es-MX">
            <a:latin typeface="+mj-lt"/>
          </a:endParaRPr>
        </a:p>
      </dgm:t>
    </dgm:pt>
    <dgm:pt modelId="{38A829A6-C2A3-4DB2-A8EA-5B34A7637166}" type="sibTrans" cxnId="{EEE01785-B248-41AD-9810-3957B68A2227}">
      <dgm:prSet/>
      <dgm:spPr/>
      <dgm:t>
        <a:bodyPr/>
        <a:lstStyle/>
        <a:p>
          <a:endParaRPr lang="es-MX">
            <a:latin typeface="+mj-lt"/>
          </a:endParaRPr>
        </a:p>
      </dgm:t>
    </dgm:pt>
    <dgm:pt modelId="{56FE05AE-5292-4B28-8473-2347D63CE2F7}">
      <dgm:prSet/>
      <dgm:spPr/>
      <dgm:t>
        <a:bodyPr/>
        <a:lstStyle/>
        <a:p>
          <a:r>
            <a:rPr lang="es-MX" b="1" dirty="0">
              <a:latin typeface="+mj-lt"/>
            </a:rPr>
            <a:t> </a:t>
          </a:r>
          <a:r>
            <a:rPr lang="es-MX" i="1" dirty="0">
              <a:latin typeface="+mj-lt"/>
            </a:rPr>
            <a:t>“Lamentamos lo ocurrido, por favor contáctanos para ayudarte”.</a:t>
          </a:r>
        </a:p>
      </dgm:t>
    </dgm:pt>
    <dgm:pt modelId="{75F781FD-F9AD-4503-B735-7C664AA5E098}" type="parTrans" cxnId="{D84E5A49-7A51-4FF4-83C0-2226AF06FE17}">
      <dgm:prSet/>
      <dgm:spPr/>
      <dgm:t>
        <a:bodyPr/>
        <a:lstStyle/>
        <a:p>
          <a:endParaRPr lang="es-MX">
            <a:latin typeface="+mj-lt"/>
          </a:endParaRPr>
        </a:p>
      </dgm:t>
    </dgm:pt>
    <dgm:pt modelId="{936E6118-841D-41D5-9222-48CB0BB1B56D}" type="sibTrans" cxnId="{D84E5A49-7A51-4FF4-83C0-2226AF06FE17}">
      <dgm:prSet/>
      <dgm:spPr/>
      <dgm:t>
        <a:bodyPr/>
        <a:lstStyle/>
        <a:p>
          <a:endParaRPr lang="es-MX">
            <a:latin typeface="+mj-lt"/>
          </a:endParaRPr>
        </a:p>
      </dgm:t>
    </dgm:pt>
    <dgm:pt modelId="{0D0185F9-A881-4029-8859-2FCDFE5158FD}" type="pres">
      <dgm:prSet presAssocID="{D2415666-9D5E-436E-9FEA-9F42D2AED63C}" presName="Name0" presStyleCnt="0">
        <dgm:presLayoutVars>
          <dgm:dir/>
        </dgm:presLayoutVars>
      </dgm:prSet>
      <dgm:spPr/>
    </dgm:pt>
    <dgm:pt modelId="{4F833292-4E06-43D1-B29A-8ED83696C137}" type="pres">
      <dgm:prSet presAssocID="{8284DD65-B2FE-48B0-9C4B-002EAF4FA120}" presName="composite" presStyleCnt="0"/>
      <dgm:spPr/>
    </dgm:pt>
    <dgm:pt modelId="{FF71C8D4-DE46-4BF5-B240-EA707F2D7FAE}" type="pres">
      <dgm:prSet presAssocID="{8284DD65-B2FE-48B0-9C4B-002EAF4FA120}" presName="Accent" presStyleLbl="alignAcc1" presStyleIdx="0" presStyleCnt="2"/>
      <dgm:spPr/>
    </dgm:pt>
    <dgm:pt modelId="{9E594653-0300-4357-BD1C-2110A5CD3157}" type="pres">
      <dgm:prSet presAssocID="{8284DD65-B2FE-48B0-9C4B-002EAF4FA120}" presName="Image" presStyleLbl="node1" presStyleIdx="0" presStyleCnt="2"/>
      <dgm:spPr>
        <a:blipFill rotWithShape="1">
          <a:blip xmlns:r="http://schemas.openxmlformats.org/officeDocument/2006/relationships" r:embed="rId1"/>
          <a:srcRect/>
          <a:stretch>
            <a:fillRect t="-15000" b="-15000"/>
          </a:stretch>
        </a:blipFill>
      </dgm:spPr>
    </dgm:pt>
    <dgm:pt modelId="{9836AD2C-DF9C-4CAC-A2BE-158AA49DCD14}" type="pres">
      <dgm:prSet presAssocID="{8284DD65-B2FE-48B0-9C4B-002EAF4FA120}" presName="Child" presStyleLbl="revTx" presStyleIdx="0" presStyleCnt="2">
        <dgm:presLayoutVars>
          <dgm:bulletEnabled val="1"/>
        </dgm:presLayoutVars>
      </dgm:prSet>
      <dgm:spPr/>
    </dgm:pt>
    <dgm:pt modelId="{5E5555B1-79BF-42A5-BE3F-EA61C6AC6A2F}" type="pres">
      <dgm:prSet presAssocID="{8284DD65-B2FE-48B0-9C4B-002EAF4FA120}" presName="Parent" presStyleLbl="alignNode1" presStyleIdx="0" presStyleCnt="2">
        <dgm:presLayoutVars>
          <dgm:bulletEnabled val="1"/>
        </dgm:presLayoutVars>
      </dgm:prSet>
      <dgm:spPr/>
    </dgm:pt>
    <dgm:pt modelId="{D78C594E-19F8-4781-AE4A-8977AB888985}" type="pres">
      <dgm:prSet presAssocID="{59BCE006-AD77-41AC-BBC1-6685A4DEF117}" presName="sibTrans" presStyleCnt="0"/>
      <dgm:spPr/>
    </dgm:pt>
    <dgm:pt modelId="{3F7604F4-F9C1-4092-9845-9B240C67255B}" type="pres">
      <dgm:prSet presAssocID="{7354097E-BAFD-41D5-8627-96A75B0BB56F}" presName="composite" presStyleCnt="0"/>
      <dgm:spPr/>
    </dgm:pt>
    <dgm:pt modelId="{487BB6F6-4774-47BB-B82E-523A49460740}" type="pres">
      <dgm:prSet presAssocID="{7354097E-BAFD-41D5-8627-96A75B0BB56F}" presName="Accent" presStyleLbl="alignAcc1" presStyleIdx="1" presStyleCnt="2"/>
      <dgm:spPr/>
    </dgm:pt>
    <dgm:pt modelId="{9CD65488-6691-4ACE-81A1-9696869160F1}" type="pres">
      <dgm:prSet presAssocID="{7354097E-BAFD-41D5-8627-96A75B0BB56F}" presName="Image" presStyleLbl="node1" presStyleIdx="1" presStyleCnt="2"/>
      <dgm:spPr>
        <a:blipFill rotWithShape="1">
          <a:blip xmlns:r="http://schemas.openxmlformats.org/officeDocument/2006/relationships" r:embed="rId2"/>
          <a:srcRect/>
          <a:stretch>
            <a:fillRect t="-8000" b="-8000"/>
          </a:stretch>
        </a:blipFill>
      </dgm:spPr>
    </dgm:pt>
    <dgm:pt modelId="{C2C57CE8-A773-4922-BBBB-795F684EF4D3}" type="pres">
      <dgm:prSet presAssocID="{7354097E-BAFD-41D5-8627-96A75B0BB56F}" presName="Child" presStyleLbl="revTx" presStyleIdx="1" presStyleCnt="2">
        <dgm:presLayoutVars>
          <dgm:bulletEnabled val="1"/>
        </dgm:presLayoutVars>
      </dgm:prSet>
      <dgm:spPr/>
    </dgm:pt>
    <dgm:pt modelId="{2488F1AC-74C9-45D6-8CCA-A54B7584F401}" type="pres">
      <dgm:prSet presAssocID="{7354097E-BAFD-41D5-8627-96A75B0BB56F}" presName="Parent" presStyleLbl="alignNode1" presStyleIdx="1" presStyleCnt="2">
        <dgm:presLayoutVars>
          <dgm:bulletEnabled val="1"/>
        </dgm:presLayoutVars>
      </dgm:prSet>
      <dgm:spPr/>
    </dgm:pt>
  </dgm:ptLst>
  <dgm:cxnLst>
    <dgm:cxn modelId="{C7C50F14-9D17-4DB0-95A7-6FD98D153043}" type="presOf" srcId="{7354097E-BAFD-41D5-8627-96A75B0BB56F}" destId="{2488F1AC-74C9-45D6-8CCA-A54B7584F401}" srcOrd="0" destOrd="0" presId="urn:microsoft.com/office/officeart/2008/layout/TitlePictureLineup"/>
    <dgm:cxn modelId="{D6527366-2170-4DE8-979B-E36757D8835E}" type="presOf" srcId="{56FE05AE-5292-4B28-8473-2347D63CE2F7}" destId="{C2C57CE8-A773-4922-BBBB-795F684EF4D3}" srcOrd="0" destOrd="0" presId="urn:microsoft.com/office/officeart/2008/layout/TitlePictureLineup"/>
    <dgm:cxn modelId="{80381368-34AE-4A83-A273-E9738E4F250E}" type="presOf" srcId="{D2415666-9D5E-436E-9FEA-9F42D2AED63C}" destId="{0D0185F9-A881-4029-8859-2FCDFE5158FD}" srcOrd="0" destOrd="0" presId="urn:microsoft.com/office/officeart/2008/layout/TitlePictureLineup"/>
    <dgm:cxn modelId="{50927548-8476-48A7-B658-14C85FD73837}" type="presOf" srcId="{ED48C28E-D5CC-4505-9827-CFD1A5197C2F}" destId="{9836AD2C-DF9C-4CAC-A2BE-158AA49DCD14}" srcOrd="0" destOrd="0" presId="urn:microsoft.com/office/officeart/2008/layout/TitlePictureLineup"/>
    <dgm:cxn modelId="{D84E5A49-7A51-4FF4-83C0-2226AF06FE17}" srcId="{7354097E-BAFD-41D5-8627-96A75B0BB56F}" destId="{56FE05AE-5292-4B28-8473-2347D63CE2F7}" srcOrd="0" destOrd="0" parTransId="{75F781FD-F9AD-4503-B735-7C664AA5E098}" sibTransId="{936E6118-841D-41D5-9222-48CB0BB1B56D}"/>
    <dgm:cxn modelId="{EEE01785-B248-41AD-9810-3957B68A2227}" srcId="{D2415666-9D5E-436E-9FEA-9F42D2AED63C}" destId="{7354097E-BAFD-41D5-8627-96A75B0BB56F}" srcOrd="1" destOrd="0" parTransId="{63105302-2984-4FD5-9110-BA2587C8D9D9}" sibTransId="{38A829A6-C2A3-4DB2-A8EA-5B34A7637166}"/>
    <dgm:cxn modelId="{422E1B9B-094E-451B-B34A-E364379DE7B7}" type="presOf" srcId="{8284DD65-B2FE-48B0-9C4B-002EAF4FA120}" destId="{5E5555B1-79BF-42A5-BE3F-EA61C6AC6A2F}" srcOrd="0" destOrd="0" presId="urn:microsoft.com/office/officeart/2008/layout/TitlePictureLineup"/>
    <dgm:cxn modelId="{A10D8C9B-2121-4A96-9317-7B58F5C05AB5}" srcId="{D2415666-9D5E-436E-9FEA-9F42D2AED63C}" destId="{8284DD65-B2FE-48B0-9C4B-002EAF4FA120}" srcOrd="0" destOrd="0" parTransId="{B3596768-8426-48B7-ADA1-F0D85BFE6C22}" sibTransId="{59BCE006-AD77-41AC-BBC1-6685A4DEF117}"/>
    <dgm:cxn modelId="{DFE724BF-CCD6-4062-8EC1-7D01E534913D}" srcId="{8284DD65-B2FE-48B0-9C4B-002EAF4FA120}" destId="{ED48C28E-D5CC-4505-9827-CFD1A5197C2F}" srcOrd="0" destOrd="0" parTransId="{D3F1E545-0608-494A-A6FD-DAD9209BAB02}" sibTransId="{834330EF-5E5F-4570-AC26-76E15CBEF19B}"/>
    <dgm:cxn modelId="{8A368D9A-F4A2-4EE0-82CE-83061193360B}" type="presParOf" srcId="{0D0185F9-A881-4029-8859-2FCDFE5158FD}" destId="{4F833292-4E06-43D1-B29A-8ED83696C137}" srcOrd="0" destOrd="0" presId="urn:microsoft.com/office/officeart/2008/layout/TitlePictureLineup"/>
    <dgm:cxn modelId="{2E804040-C9A2-40F7-8C7F-7A7BBAB6FA99}" type="presParOf" srcId="{4F833292-4E06-43D1-B29A-8ED83696C137}" destId="{FF71C8D4-DE46-4BF5-B240-EA707F2D7FAE}" srcOrd="0" destOrd="0" presId="urn:microsoft.com/office/officeart/2008/layout/TitlePictureLineup"/>
    <dgm:cxn modelId="{CF0D2BCC-6415-43DA-B4BB-CC39790F25AE}" type="presParOf" srcId="{4F833292-4E06-43D1-B29A-8ED83696C137}" destId="{9E594653-0300-4357-BD1C-2110A5CD3157}" srcOrd="1" destOrd="0" presId="urn:microsoft.com/office/officeart/2008/layout/TitlePictureLineup"/>
    <dgm:cxn modelId="{8EE63C84-3696-4DAA-A847-A4608553F727}" type="presParOf" srcId="{4F833292-4E06-43D1-B29A-8ED83696C137}" destId="{9836AD2C-DF9C-4CAC-A2BE-158AA49DCD14}" srcOrd="2" destOrd="0" presId="urn:microsoft.com/office/officeart/2008/layout/TitlePictureLineup"/>
    <dgm:cxn modelId="{1E3E4A5E-1016-4FB5-923E-E441CAD53E05}" type="presParOf" srcId="{4F833292-4E06-43D1-B29A-8ED83696C137}" destId="{5E5555B1-79BF-42A5-BE3F-EA61C6AC6A2F}" srcOrd="3" destOrd="0" presId="urn:microsoft.com/office/officeart/2008/layout/TitlePictureLineup"/>
    <dgm:cxn modelId="{BECAE2DF-E325-4C80-A121-FB3E7E16B0C4}" type="presParOf" srcId="{0D0185F9-A881-4029-8859-2FCDFE5158FD}" destId="{D78C594E-19F8-4781-AE4A-8977AB888985}" srcOrd="1" destOrd="0" presId="urn:microsoft.com/office/officeart/2008/layout/TitlePictureLineup"/>
    <dgm:cxn modelId="{A7D48572-0758-42D5-8A28-E2ACCA60F18B}" type="presParOf" srcId="{0D0185F9-A881-4029-8859-2FCDFE5158FD}" destId="{3F7604F4-F9C1-4092-9845-9B240C67255B}" srcOrd="2" destOrd="0" presId="urn:microsoft.com/office/officeart/2008/layout/TitlePictureLineup"/>
    <dgm:cxn modelId="{26EC5474-BF86-4056-9C88-1E4B3FB7BEA4}" type="presParOf" srcId="{3F7604F4-F9C1-4092-9845-9B240C67255B}" destId="{487BB6F6-4774-47BB-B82E-523A49460740}" srcOrd="0" destOrd="0" presId="urn:microsoft.com/office/officeart/2008/layout/TitlePictureLineup"/>
    <dgm:cxn modelId="{8A2CB045-4C92-4205-9EC4-30467126494B}" type="presParOf" srcId="{3F7604F4-F9C1-4092-9845-9B240C67255B}" destId="{9CD65488-6691-4ACE-81A1-9696869160F1}" srcOrd="1" destOrd="0" presId="urn:microsoft.com/office/officeart/2008/layout/TitlePictureLineup"/>
    <dgm:cxn modelId="{FE7F3876-CA0B-4A29-9F72-6F83A5F29252}" type="presParOf" srcId="{3F7604F4-F9C1-4092-9845-9B240C67255B}" destId="{C2C57CE8-A773-4922-BBBB-795F684EF4D3}" srcOrd="2" destOrd="0" presId="urn:microsoft.com/office/officeart/2008/layout/TitlePictureLineup"/>
    <dgm:cxn modelId="{839209BA-54E2-4E4D-9D0F-48A5505CE74E}" type="presParOf" srcId="{3F7604F4-F9C1-4092-9845-9B240C67255B}" destId="{2488F1AC-74C9-45D6-8CCA-A54B7584F401}" srcOrd="3" destOrd="0" presId="urn:microsoft.com/office/officeart/2008/layout/TitlePictureLineup"/>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9E7510E-603A-48D0-82C9-0088A0130EF9}" type="doc">
      <dgm:prSet loTypeId="urn:microsoft.com/office/officeart/2005/8/layout/hList1" loCatId="list" qsTypeId="urn:microsoft.com/office/officeart/2005/8/quickstyle/simple1" qsCatId="simple" csTypeId="urn:microsoft.com/office/officeart/2005/8/colors/colorful4" csCatId="colorful"/>
      <dgm:spPr/>
      <dgm:t>
        <a:bodyPr/>
        <a:lstStyle/>
        <a:p>
          <a:endParaRPr lang="es-MX"/>
        </a:p>
      </dgm:t>
    </dgm:pt>
    <dgm:pt modelId="{12AC8CE2-58BF-4226-9682-30B61BAA123C}">
      <dgm:prSet/>
      <dgm:spPr/>
      <dgm:t>
        <a:bodyPr/>
        <a:lstStyle/>
        <a:p>
          <a:r>
            <a:rPr lang="es-MX" b="1"/>
            <a:t>Hábitos digitales</a:t>
          </a:r>
          <a:endParaRPr lang="es-MX"/>
        </a:p>
      </dgm:t>
    </dgm:pt>
    <dgm:pt modelId="{59F19C93-BC80-4ED3-9309-6CD53AE8FA48}" type="parTrans" cxnId="{C57C7C64-76AF-4B6E-B518-5793AE52FE9C}">
      <dgm:prSet/>
      <dgm:spPr/>
      <dgm:t>
        <a:bodyPr/>
        <a:lstStyle/>
        <a:p>
          <a:endParaRPr lang="es-MX"/>
        </a:p>
      </dgm:t>
    </dgm:pt>
    <dgm:pt modelId="{9405D7EE-C98B-4155-BD2C-50881643EAE8}" type="sibTrans" cxnId="{C57C7C64-76AF-4B6E-B518-5793AE52FE9C}">
      <dgm:prSet/>
      <dgm:spPr/>
      <dgm:t>
        <a:bodyPr/>
        <a:lstStyle/>
        <a:p>
          <a:endParaRPr lang="es-MX"/>
        </a:p>
      </dgm:t>
    </dgm:pt>
    <dgm:pt modelId="{48F1189B-9541-409A-AC90-29AD11223702}">
      <dgm:prSet/>
      <dgm:spPr/>
      <dgm:t>
        <a:bodyPr/>
        <a:lstStyle/>
        <a:p>
          <a:r>
            <a:rPr lang="es-MX"/>
            <a:t>Identificar en qué plataformas interactúa con mayor frecuencia la audiencia. </a:t>
          </a:r>
        </a:p>
      </dgm:t>
    </dgm:pt>
    <dgm:pt modelId="{E6756DF7-7657-4E5B-9DAB-FC95F1800364}" type="parTrans" cxnId="{35660895-3AF9-4057-AA38-44F5A54EE3CA}">
      <dgm:prSet/>
      <dgm:spPr/>
      <dgm:t>
        <a:bodyPr/>
        <a:lstStyle/>
        <a:p>
          <a:endParaRPr lang="es-MX"/>
        </a:p>
      </dgm:t>
    </dgm:pt>
    <dgm:pt modelId="{1AF19946-A232-4242-8E13-2F1A83CEFDE8}" type="sibTrans" cxnId="{35660895-3AF9-4057-AA38-44F5A54EE3CA}">
      <dgm:prSet/>
      <dgm:spPr/>
      <dgm:t>
        <a:bodyPr/>
        <a:lstStyle/>
        <a:p>
          <a:endParaRPr lang="es-MX"/>
        </a:p>
      </dgm:t>
    </dgm:pt>
    <dgm:pt modelId="{7E7070B7-5BAB-4091-8596-2759C78892B7}">
      <dgm:prSet/>
      <dgm:spPr/>
      <dgm:t>
        <a:bodyPr/>
        <a:lstStyle/>
        <a:p>
          <a:r>
            <a:rPr lang="es-MX" b="1"/>
            <a:t>Necesidades específicas</a:t>
          </a:r>
          <a:endParaRPr lang="es-MX"/>
        </a:p>
      </dgm:t>
    </dgm:pt>
    <dgm:pt modelId="{2A560AB0-B85A-42E6-9BB5-3C587F0798C7}" type="parTrans" cxnId="{8365CC82-DB53-44D9-8855-6271E280EFAD}">
      <dgm:prSet/>
      <dgm:spPr/>
      <dgm:t>
        <a:bodyPr/>
        <a:lstStyle/>
        <a:p>
          <a:endParaRPr lang="es-MX"/>
        </a:p>
      </dgm:t>
    </dgm:pt>
    <dgm:pt modelId="{8DAD3320-02A7-4B0F-9BD1-E8BFAB41393D}" type="sibTrans" cxnId="{8365CC82-DB53-44D9-8855-6271E280EFAD}">
      <dgm:prSet/>
      <dgm:spPr/>
      <dgm:t>
        <a:bodyPr/>
        <a:lstStyle/>
        <a:p>
          <a:endParaRPr lang="es-MX"/>
        </a:p>
      </dgm:t>
    </dgm:pt>
    <dgm:pt modelId="{2C2B3621-7689-4BB0-9B9D-97DE5D9EE64C}">
      <dgm:prSet/>
      <dgm:spPr/>
      <dgm:t>
        <a:bodyPr/>
        <a:lstStyle/>
        <a:p>
          <a:r>
            <a:rPr lang="es-MX"/>
            <a:t>Reconocer problemas, expectativas o motivaciones del usuario. </a:t>
          </a:r>
        </a:p>
      </dgm:t>
    </dgm:pt>
    <dgm:pt modelId="{3A453EF0-1DB7-497C-9E44-BE6EEF44F01E}" type="parTrans" cxnId="{4F0ACE00-38D7-4127-ABD2-8CB6A1682DA2}">
      <dgm:prSet/>
      <dgm:spPr/>
      <dgm:t>
        <a:bodyPr/>
        <a:lstStyle/>
        <a:p>
          <a:endParaRPr lang="es-MX"/>
        </a:p>
      </dgm:t>
    </dgm:pt>
    <dgm:pt modelId="{90C9893B-BA65-416A-BFD1-225110674486}" type="sibTrans" cxnId="{4F0ACE00-38D7-4127-ABD2-8CB6A1682DA2}">
      <dgm:prSet/>
      <dgm:spPr/>
      <dgm:t>
        <a:bodyPr/>
        <a:lstStyle/>
        <a:p>
          <a:endParaRPr lang="es-MX"/>
        </a:p>
      </dgm:t>
    </dgm:pt>
    <dgm:pt modelId="{042488FE-B333-4D68-ADF3-AA5941000085}">
      <dgm:prSet/>
      <dgm:spPr/>
      <dgm:t>
        <a:bodyPr/>
        <a:lstStyle/>
        <a:p>
          <a:r>
            <a:rPr lang="es-MX" b="1"/>
            <a:t>Formato preferido</a:t>
          </a:r>
          <a:endParaRPr lang="es-MX"/>
        </a:p>
      </dgm:t>
    </dgm:pt>
    <dgm:pt modelId="{C6297AD9-8D73-472B-90EF-DCBDA6ACBF0B}" type="parTrans" cxnId="{C4A7827E-E6E9-4FA0-A546-93F9EEDB906C}">
      <dgm:prSet/>
      <dgm:spPr/>
      <dgm:t>
        <a:bodyPr/>
        <a:lstStyle/>
        <a:p>
          <a:endParaRPr lang="es-MX"/>
        </a:p>
      </dgm:t>
    </dgm:pt>
    <dgm:pt modelId="{AC845D68-90E4-40C4-B2D9-F8B126C41782}" type="sibTrans" cxnId="{C4A7827E-E6E9-4FA0-A546-93F9EEDB906C}">
      <dgm:prSet/>
      <dgm:spPr/>
      <dgm:t>
        <a:bodyPr/>
        <a:lstStyle/>
        <a:p>
          <a:endParaRPr lang="es-MX"/>
        </a:p>
      </dgm:t>
    </dgm:pt>
    <dgm:pt modelId="{5A7C6E0B-A441-47BA-BE89-3818F3103547}">
      <dgm:prSet/>
      <dgm:spPr/>
      <dgm:t>
        <a:bodyPr/>
        <a:lstStyle/>
        <a:p>
          <a:r>
            <a:rPr lang="es-MX"/>
            <a:t>Determinar si el público responde mejor a videos, imágenes, textos breves o contenido educativo. </a:t>
          </a:r>
        </a:p>
      </dgm:t>
    </dgm:pt>
    <dgm:pt modelId="{AB1AD5EC-DFFE-4AAB-93A8-1EB4C70CB1DC}" type="parTrans" cxnId="{C469CA54-E39D-450A-A254-E5FDD0CAD406}">
      <dgm:prSet/>
      <dgm:spPr/>
      <dgm:t>
        <a:bodyPr/>
        <a:lstStyle/>
        <a:p>
          <a:endParaRPr lang="es-MX"/>
        </a:p>
      </dgm:t>
    </dgm:pt>
    <dgm:pt modelId="{987B6954-5C89-4940-8130-8BE9E90D8A28}" type="sibTrans" cxnId="{C469CA54-E39D-450A-A254-E5FDD0CAD406}">
      <dgm:prSet/>
      <dgm:spPr/>
      <dgm:t>
        <a:bodyPr/>
        <a:lstStyle/>
        <a:p>
          <a:endParaRPr lang="es-MX"/>
        </a:p>
      </dgm:t>
    </dgm:pt>
    <dgm:pt modelId="{317C0C76-30B2-4416-A822-7619C6AD1EF0}" type="pres">
      <dgm:prSet presAssocID="{D9E7510E-603A-48D0-82C9-0088A0130EF9}" presName="Name0" presStyleCnt="0">
        <dgm:presLayoutVars>
          <dgm:dir/>
          <dgm:animLvl val="lvl"/>
          <dgm:resizeHandles val="exact"/>
        </dgm:presLayoutVars>
      </dgm:prSet>
      <dgm:spPr/>
    </dgm:pt>
    <dgm:pt modelId="{D66069B5-0A60-4E17-9578-4B5215BCBB12}" type="pres">
      <dgm:prSet presAssocID="{12AC8CE2-58BF-4226-9682-30B61BAA123C}" presName="composite" presStyleCnt="0"/>
      <dgm:spPr/>
    </dgm:pt>
    <dgm:pt modelId="{3D9C7277-31A6-4189-8B8F-0088D3DB4907}" type="pres">
      <dgm:prSet presAssocID="{12AC8CE2-58BF-4226-9682-30B61BAA123C}" presName="parTx" presStyleLbl="alignNode1" presStyleIdx="0" presStyleCnt="3">
        <dgm:presLayoutVars>
          <dgm:chMax val="0"/>
          <dgm:chPref val="0"/>
          <dgm:bulletEnabled val="1"/>
        </dgm:presLayoutVars>
      </dgm:prSet>
      <dgm:spPr/>
    </dgm:pt>
    <dgm:pt modelId="{26B0905C-7026-48C5-A300-C4E5D1F18F67}" type="pres">
      <dgm:prSet presAssocID="{12AC8CE2-58BF-4226-9682-30B61BAA123C}" presName="desTx" presStyleLbl="alignAccFollowNode1" presStyleIdx="0" presStyleCnt="3">
        <dgm:presLayoutVars>
          <dgm:bulletEnabled val="1"/>
        </dgm:presLayoutVars>
      </dgm:prSet>
      <dgm:spPr/>
    </dgm:pt>
    <dgm:pt modelId="{973D7DA6-9A4C-4EF7-B99F-CDF6B42148AC}" type="pres">
      <dgm:prSet presAssocID="{9405D7EE-C98B-4155-BD2C-50881643EAE8}" presName="space" presStyleCnt="0"/>
      <dgm:spPr/>
    </dgm:pt>
    <dgm:pt modelId="{0D2A7B4E-F4FE-4CFE-B5EF-BC1BFAA365C3}" type="pres">
      <dgm:prSet presAssocID="{7E7070B7-5BAB-4091-8596-2759C78892B7}" presName="composite" presStyleCnt="0"/>
      <dgm:spPr/>
    </dgm:pt>
    <dgm:pt modelId="{CCD6E3FD-7236-493F-9F38-4F938D543919}" type="pres">
      <dgm:prSet presAssocID="{7E7070B7-5BAB-4091-8596-2759C78892B7}" presName="parTx" presStyleLbl="alignNode1" presStyleIdx="1" presStyleCnt="3">
        <dgm:presLayoutVars>
          <dgm:chMax val="0"/>
          <dgm:chPref val="0"/>
          <dgm:bulletEnabled val="1"/>
        </dgm:presLayoutVars>
      </dgm:prSet>
      <dgm:spPr/>
    </dgm:pt>
    <dgm:pt modelId="{49FBE398-61D0-4E91-AE4E-4658767AEB75}" type="pres">
      <dgm:prSet presAssocID="{7E7070B7-5BAB-4091-8596-2759C78892B7}" presName="desTx" presStyleLbl="alignAccFollowNode1" presStyleIdx="1" presStyleCnt="3">
        <dgm:presLayoutVars>
          <dgm:bulletEnabled val="1"/>
        </dgm:presLayoutVars>
      </dgm:prSet>
      <dgm:spPr/>
    </dgm:pt>
    <dgm:pt modelId="{4E3D625D-D007-4B1F-AB42-5E919B9B9A2A}" type="pres">
      <dgm:prSet presAssocID="{8DAD3320-02A7-4B0F-9BD1-E8BFAB41393D}" presName="space" presStyleCnt="0"/>
      <dgm:spPr/>
    </dgm:pt>
    <dgm:pt modelId="{161FD7DF-8936-459D-8BE2-2BEA0EFAA132}" type="pres">
      <dgm:prSet presAssocID="{042488FE-B333-4D68-ADF3-AA5941000085}" presName="composite" presStyleCnt="0"/>
      <dgm:spPr/>
    </dgm:pt>
    <dgm:pt modelId="{18F66B0C-5B44-4EA0-9289-688F8A1BDB5D}" type="pres">
      <dgm:prSet presAssocID="{042488FE-B333-4D68-ADF3-AA5941000085}" presName="parTx" presStyleLbl="alignNode1" presStyleIdx="2" presStyleCnt="3">
        <dgm:presLayoutVars>
          <dgm:chMax val="0"/>
          <dgm:chPref val="0"/>
          <dgm:bulletEnabled val="1"/>
        </dgm:presLayoutVars>
      </dgm:prSet>
      <dgm:spPr/>
    </dgm:pt>
    <dgm:pt modelId="{BB770448-F7BC-48EC-9946-71F3727D4DF1}" type="pres">
      <dgm:prSet presAssocID="{042488FE-B333-4D68-ADF3-AA5941000085}" presName="desTx" presStyleLbl="alignAccFollowNode1" presStyleIdx="2" presStyleCnt="3">
        <dgm:presLayoutVars>
          <dgm:bulletEnabled val="1"/>
        </dgm:presLayoutVars>
      </dgm:prSet>
      <dgm:spPr/>
    </dgm:pt>
  </dgm:ptLst>
  <dgm:cxnLst>
    <dgm:cxn modelId="{4F0ACE00-38D7-4127-ABD2-8CB6A1682DA2}" srcId="{7E7070B7-5BAB-4091-8596-2759C78892B7}" destId="{2C2B3621-7689-4BB0-9B9D-97DE5D9EE64C}" srcOrd="0" destOrd="0" parTransId="{3A453EF0-1DB7-497C-9E44-BE6EEF44F01E}" sibTransId="{90C9893B-BA65-416A-BFD1-225110674486}"/>
    <dgm:cxn modelId="{DF006C0E-FF9B-4271-A95C-8246FB8FF122}" type="presOf" srcId="{5A7C6E0B-A441-47BA-BE89-3818F3103547}" destId="{BB770448-F7BC-48EC-9946-71F3727D4DF1}" srcOrd="0" destOrd="0" presId="urn:microsoft.com/office/officeart/2005/8/layout/hList1"/>
    <dgm:cxn modelId="{1348FF30-0E3F-4DFD-B4D5-23A018A9F072}" type="presOf" srcId="{12AC8CE2-58BF-4226-9682-30B61BAA123C}" destId="{3D9C7277-31A6-4189-8B8F-0088D3DB4907}" srcOrd="0" destOrd="0" presId="urn:microsoft.com/office/officeart/2005/8/layout/hList1"/>
    <dgm:cxn modelId="{B0B6643B-D5A9-4394-8FFC-40CF00623506}" type="presOf" srcId="{042488FE-B333-4D68-ADF3-AA5941000085}" destId="{18F66B0C-5B44-4EA0-9289-688F8A1BDB5D}" srcOrd="0" destOrd="0" presId="urn:microsoft.com/office/officeart/2005/8/layout/hList1"/>
    <dgm:cxn modelId="{C57C7C64-76AF-4B6E-B518-5793AE52FE9C}" srcId="{D9E7510E-603A-48D0-82C9-0088A0130EF9}" destId="{12AC8CE2-58BF-4226-9682-30B61BAA123C}" srcOrd="0" destOrd="0" parTransId="{59F19C93-BC80-4ED3-9309-6CD53AE8FA48}" sibTransId="{9405D7EE-C98B-4155-BD2C-50881643EAE8}"/>
    <dgm:cxn modelId="{C469CA54-E39D-450A-A254-E5FDD0CAD406}" srcId="{042488FE-B333-4D68-ADF3-AA5941000085}" destId="{5A7C6E0B-A441-47BA-BE89-3818F3103547}" srcOrd="0" destOrd="0" parTransId="{AB1AD5EC-DFFE-4AAB-93A8-1EB4C70CB1DC}" sibTransId="{987B6954-5C89-4940-8130-8BE9E90D8A28}"/>
    <dgm:cxn modelId="{7D58F178-2C42-438C-A0C2-9A65CFDA711A}" type="presOf" srcId="{7E7070B7-5BAB-4091-8596-2759C78892B7}" destId="{CCD6E3FD-7236-493F-9F38-4F938D543919}" srcOrd="0" destOrd="0" presId="urn:microsoft.com/office/officeart/2005/8/layout/hList1"/>
    <dgm:cxn modelId="{8CB45A79-FB3D-4E67-95BA-27122A29BD59}" type="presOf" srcId="{D9E7510E-603A-48D0-82C9-0088A0130EF9}" destId="{317C0C76-30B2-4416-A822-7619C6AD1EF0}" srcOrd="0" destOrd="0" presId="urn:microsoft.com/office/officeart/2005/8/layout/hList1"/>
    <dgm:cxn modelId="{C4A7827E-E6E9-4FA0-A546-93F9EEDB906C}" srcId="{D9E7510E-603A-48D0-82C9-0088A0130EF9}" destId="{042488FE-B333-4D68-ADF3-AA5941000085}" srcOrd="2" destOrd="0" parTransId="{C6297AD9-8D73-472B-90EF-DCBDA6ACBF0B}" sibTransId="{AC845D68-90E4-40C4-B2D9-F8B126C41782}"/>
    <dgm:cxn modelId="{8365CC82-DB53-44D9-8855-6271E280EFAD}" srcId="{D9E7510E-603A-48D0-82C9-0088A0130EF9}" destId="{7E7070B7-5BAB-4091-8596-2759C78892B7}" srcOrd="1" destOrd="0" parTransId="{2A560AB0-B85A-42E6-9BB5-3C587F0798C7}" sibTransId="{8DAD3320-02A7-4B0F-9BD1-E8BFAB41393D}"/>
    <dgm:cxn modelId="{35660895-3AF9-4057-AA38-44F5A54EE3CA}" srcId="{12AC8CE2-58BF-4226-9682-30B61BAA123C}" destId="{48F1189B-9541-409A-AC90-29AD11223702}" srcOrd="0" destOrd="0" parTransId="{E6756DF7-7657-4E5B-9DAB-FC95F1800364}" sibTransId="{1AF19946-A232-4242-8E13-2F1A83CEFDE8}"/>
    <dgm:cxn modelId="{C4149F9C-485E-4740-89CA-5DE2E0DD2E56}" type="presOf" srcId="{48F1189B-9541-409A-AC90-29AD11223702}" destId="{26B0905C-7026-48C5-A300-C4E5D1F18F67}" srcOrd="0" destOrd="0" presId="urn:microsoft.com/office/officeart/2005/8/layout/hList1"/>
    <dgm:cxn modelId="{596A5AE5-A246-4525-88D7-624481169391}" type="presOf" srcId="{2C2B3621-7689-4BB0-9B9D-97DE5D9EE64C}" destId="{49FBE398-61D0-4E91-AE4E-4658767AEB75}" srcOrd="0" destOrd="0" presId="urn:microsoft.com/office/officeart/2005/8/layout/hList1"/>
    <dgm:cxn modelId="{BA7C78F8-9946-48B9-B811-54F185A58820}" type="presParOf" srcId="{317C0C76-30B2-4416-A822-7619C6AD1EF0}" destId="{D66069B5-0A60-4E17-9578-4B5215BCBB12}" srcOrd="0" destOrd="0" presId="urn:microsoft.com/office/officeart/2005/8/layout/hList1"/>
    <dgm:cxn modelId="{FEC01205-E0DA-405E-9855-769F1B7EE4FF}" type="presParOf" srcId="{D66069B5-0A60-4E17-9578-4B5215BCBB12}" destId="{3D9C7277-31A6-4189-8B8F-0088D3DB4907}" srcOrd="0" destOrd="0" presId="urn:microsoft.com/office/officeart/2005/8/layout/hList1"/>
    <dgm:cxn modelId="{D281BBEE-5C02-4207-A0D1-450AF8109FCC}" type="presParOf" srcId="{D66069B5-0A60-4E17-9578-4B5215BCBB12}" destId="{26B0905C-7026-48C5-A300-C4E5D1F18F67}" srcOrd="1" destOrd="0" presId="urn:microsoft.com/office/officeart/2005/8/layout/hList1"/>
    <dgm:cxn modelId="{A5A2046D-3B4A-4182-9D3A-1A491D797EBE}" type="presParOf" srcId="{317C0C76-30B2-4416-A822-7619C6AD1EF0}" destId="{973D7DA6-9A4C-4EF7-B99F-CDF6B42148AC}" srcOrd="1" destOrd="0" presId="urn:microsoft.com/office/officeart/2005/8/layout/hList1"/>
    <dgm:cxn modelId="{532C06DF-A8F1-4683-BC81-775354E51F7F}" type="presParOf" srcId="{317C0C76-30B2-4416-A822-7619C6AD1EF0}" destId="{0D2A7B4E-F4FE-4CFE-B5EF-BC1BFAA365C3}" srcOrd="2" destOrd="0" presId="urn:microsoft.com/office/officeart/2005/8/layout/hList1"/>
    <dgm:cxn modelId="{457BAC07-7EF3-46DC-BB11-67998F05BEA7}" type="presParOf" srcId="{0D2A7B4E-F4FE-4CFE-B5EF-BC1BFAA365C3}" destId="{CCD6E3FD-7236-493F-9F38-4F938D543919}" srcOrd="0" destOrd="0" presId="urn:microsoft.com/office/officeart/2005/8/layout/hList1"/>
    <dgm:cxn modelId="{41440D32-E7E7-49AF-8641-293A1000B8CE}" type="presParOf" srcId="{0D2A7B4E-F4FE-4CFE-B5EF-BC1BFAA365C3}" destId="{49FBE398-61D0-4E91-AE4E-4658767AEB75}" srcOrd="1" destOrd="0" presId="urn:microsoft.com/office/officeart/2005/8/layout/hList1"/>
    <dgm:cxn modelId="{FB97A3C2-481E-413C-8F70-D68B23C6221B}" type="presParOf" srcId="{317C0C76-30B2-4416-A822-7619C6AD1EF0}" destId="{4E3D625D-D007-4B1F-AB42-5E919B9B9A2A}" srcOrd="3" destOrd="0" presId="urn:microsoft.com/office/officeart/2005/8/layout/hList1"/>
    <dgm:cxn modelId="{853B2636-72BA-4112-AAAD-67FB97C91C21}" type="presParOf" srcId="{317C0C76-30B2-4416-A822-7619C6AD1EF0}" destId="{161FD7DF-8936-459D-8BE2-2BEA0EFAA132}" srcOrd="4" destOrd="0" presId="urn:microsoft.com/office/officeart/2005/8/layout/hList1"/>
    <dgm:cxn modelId="{A9ECD1F5-8195-499A-8910-B89416FBA508}" type="presParOf" srcId="{161FD7DF-8936-459D-8BE2-2BEA0EFAA132}" destId="{18F66B0C-5B44-4EA0-9289-688F8A1BDB5D}" srcOrd="0" destOrd="0" presId="urn:microsoft.com/office/officeart/2005/8/layout/hList1"/>
    <dgm:cxn modelId="{1D5E9136-0DBB-4B4B-A16A-0C4F147545D5}" type="presParOf" srcId="{161FD7DF-8936-459D-8BE2-2BEA0EFAA132}" destId="{BB770448-F7BC-48EC-9946-71F3727D4DF1}" srcOrd="1" destOrd="0" presId="urn:microsoft.com/office/officeart/2005/8/layout/hList1"/>
  </dgm:cxnLst>
  <dgm:bg/>
  <dgm:whole/>
  <dgm:extLst>
    <a:ext uri="http://schemas.microsoft.com/office/drawing/2008/diagram">
      <dsp:dataModelExt xmlns:dsp="http://schemas.microsoft.com/office/drawing/2008/diagram" relId="rId4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5D1EBEA-E84E-4C6F-801E-0F048611937E}" type="doc">
      <dgm:prSet loTypeId="urn:microsoft.com/office/officeart/2005/8/layout/hierarchy1" loCatId="hierarchy" qsTypeId="urn:microsoft.com/office/officeart/2005/8/quickstyle/simple1" qsCatId="simple" csTypeId="urn:microsoft.com/office/officeart/2005/8/colors/accent1_2" csCatId="accent1"/>
      <dgm:spPr/>
      <dgm:t>
        <a:bodyPr/>
        <a:lstStyle/>
        <a:p>
          <a:endParaRPr lang="en-US"/>
        </a:p>
      </dgm:t>
    </dgm:pt>
    <dgm:pt modelId="{B2959717-B957-47C5-9DDA-0EA6CC175D8B}">
      <dgm:prSet/>
      <dgm:spPr/>
      <dgm:t>
        <a:bodyPr/>
        <a:lstStyle/>
        <a:p>
          <a:r>
            <a:rPr lang="es-MX">
              <a:latin typeface="+mj-lt"/>
            </a:rPr>
            <a:t>Tipo de contenido publicado. </a:t>
          </a:r>
          <a:endParaRPr lang="en-US">
            <a:latin typeface="+mj-lt"/>
          </a:endParaRPr>
        </a:p>
      </dgm:t>
    </dgm:pt>
    <dgm:pt modelId="{B37E7D4E-7D8E-4BDA-AF31-A5F278970737}" type="parTrans" cxnId="{2D6A3B72-B486-470B-801F-2E8C65F46DAC}">
      <dgm:prSet/>
      <dgm:spPr/>
      <dgm:t>
        <a:bodyPr/>
        <a:lstStyle/>
        <a:p>
          <a:endParaRPr lang="en-US">
            <a:latin typeface="+mj-lt"/>
          </a:endParaRPr>
        </a:p>
      </dgm:t>
    </dgm:pt>
    <dgm:pt modelId="{C5BB1487-A8EE-4EC7-BABA-03A0ACC5AFF8}" type="sibTrans" cxnId="{2D6A3B72-B486-470B-801F-2E8C65F46DAC}">
      <dgm:prSet/>
      <dgm:spPr/>
      <dgm:t>
        <a:bodyPr/>
        <a:lstStyle/>
        <a:p>
          <a:endParaRPr lang="en-US">
            <a:latin typeface="+mj-lt"/>
          </a:endParaRPr>
        </a:p>
      </dgm:t>
    </dgm:pt>
    <dgm:pt modelId="{6217EB35-E737-4A90-96CF-789EC7082E24}">
      <dgm:prSet/>
      <dgm:spPr/>
      <dgm:t>
        <a:bodyPr/>
        <a:lstStyle/>
        <a:p>
          <a:r>
            <a:rPr lang="es-MX">
              <a:latin typeface="+mj-lt"/>
            </a:rPr>
            <a:t>Formato utilizado. </a:t>
          </a:r>
          <a:endParaRPr lang="en-US">
            <a:latin typeface="+mj-lt"/>
          </a:endParaRPr>
        </a:p>
      </dgm:t>
    </dgm:pt>
    <dgm:pt modelId="{FD7564A4-5347-4527-9DD3-ACAEB58FCAB3}" type="parTrans" cxnId="{4A0AAC2B-FF3A-4123-BC44-32350DE5AE21}">
      <dgm:prSet/>
      <dgm:spPr/>
      <dgm:t>
        <a:bodyPr/>
        <a:lstStyle/>
        <a:p>
          <a:endParaRPr lang="en-US">
            <a:latin typeface="+mj-lt"/>
          </a:endParaRPr>
        </a:p>
      </dgm:t>
    </dgm:pt>
    <dgm:pt modelId="{291EA629-5605-4F41-A480-BDF0EDD74288}" type="sibTrans" cxnId="{4A0AAC2B-FF3A-4123-BC44-32350DE5AE21}">
      <dgm:prSet/>
      <dgm:spPr/>
      <dgm:t>
        <a:bodyPr/>
        <a:lstStyle/>
        <a:p>
          <a:endParaRPr lang="en-US">
            <a:latin typeface="+mj-lt"/>
          </a:endParaRPr>
        </a:p>
      </dgm:t>
    </dgm:pt>
    <dgm:pt modelId="{20B68BA5-B988-4490-B8A7-3D4EC9EC653E}">
      <dgm:prSet/>
      <dgm:spPr/>
      <dgm:t>
        <a:bodyPr/>
        <a:lstStyle/>
        <a:p>
          <a:r>
            <a:rPr lang="es-MX">
              <a:latin typeface="+mj-lt"/>
            </a:rPr>
            <a:t>Mensaje comunicado. </a:t>
          </a:r>
          <a:endParaRPr lang="en-US">
            <a:latin typeface="+mj-lt"/>
          </a:endParaRPr>
        </a:p>
      </dgm:t>
    </dgm:pt>
    <dgm:pt modelId="{53AA673E-1C5B-4711-A77D-3309C4089091}" type="parTrans" cxnId="{D60BF610-B133-4D71-9EA8-419C1533AAA6}">
      <dgm:prSet/>
      <dgm:spPr/>
      <dgm:t>
        <a:bodyPr/>
        <a:lstStyle/>
        <a:p>
          <a:endParaRPr lang="en-US">
            <a:latin typeface="+mj-lt"/>
          </a:endParaRPr>
        </a:p>
      </dgm:t>
    </dgm:pt>
    <dgm:pt modelId="{8B811318-DDA4-4E7C-895F-DFFCCCB53661}" type="sibTrans" cxnId="{D60BF610-B133-4D71-9EA8-419C1533AAA6}">
      <dgm:prSet/>
      <dgm:spPr/>
      <dgm:t>
        <a:bodyPr/>
        <a:lstStyle/>
        <a:p>
          <a:endParaRPr lang="en-US">
            <a:latin typeface="+mj-lt"/>
          </a:endParaRPr>
        </a:p>
      </dgm:t>
    </dgm:pt>
    <dgm:pt modelId="{43ED5AFD-79D5-4DAD-9877-81EC009D5623}">
      <dgm:prSet/>
      <dgm:spPr/>
      <dgm:t>
        <a:bodyPr/>
        <a:lstStyle/>
        <a:p>
          <a:r>
            <a:rPr lang="es-MX">
              <a:latin typeface="+mj-lt"/>
            </a:rPr>
            <a:t>Momento de publicación. </a:t>
          </a:r>
          <a:endParaRPr lang="en-US">
            <a:latin typeface="+mj-lt"/>
          </a:endParaRPr>
        </a:p>
      </dgm:t>
    </dgm:pt>
    <dgm:pt modelId="{4FAE4A13-CE45-4546-9E48-CF75CD8126B0}" type="parTrans" cxnId="{48A8D83B-ED50-4DD0-93DE-D37B8EEAE430}">
      <dgm:prSet/>
      <dgm:spPr/>
      <dgm:t>
        <a:bodyPr/>
        <a:lstStyle/>
        <a:p>
          <a:endParaRPr lang="en-US">
            <a:latin typeface="+mj-lt"/>
          </a:endParaRPr>
        </a:p>
      </dgm:t>
    </dgm:pt>
    <dgm:pt modelId="{012EE243-D543-4F36-8AFF-8A8667BEA988}" type="sibTrans" cxnId="{48A8D83B-ED50-4DD0-93DE-D37B8EEAE430}">
      <dgm:prSet/>
      <dgm:spPr/>
      <dgm:t>
        <a:bodyPr/>
        <a:lstStyle/>
        <a:p>
          <a:endParaRPr lang="en-US">
            <a:latin typeface="+mj-lt"/>
          </a:endParaRPr>
        </a:p>
      </dgm:t>
    </dgm:pt>
    <dgm:pt modelId="{462BB570-EDEC-4F5A-8979-8B5031667E95}">
      <dgm:prSet/>
      <dgm:spPr/>
      <dgm:t>
        <a:bodyPr/>
        <a:lstStyle/>
        <a:p>
          <a:r>
            <a:rPr lang="es-MX">
              <a:latin typeface="+mj-lt"/>
            </a:rPr>
            <a:t>Respuesta del público. </a:t>
          </a:r>
          <a:endParaRPr lang="en-US">
            <a:latin typeface="+mj-lt"/>
          </a:endParaRPr>
        </a:p>
      </dgm:t>
    </dgm:pt>
    <dgm:pt modelId="{8B66F74C-BA88-4DA5-A8A7-D1D4D262B582}" type="parTrans" cxnId="{29C801CD-E3FD-484D-9FF8-87E467C002CB}">
      <dgm:prSet/>
      <dgm:spPr/>
      <dgm:t>
        <a:bodyPr/>
        <a:lstStyle/>
        <a:p>
          <a:endParaRPr lang="en-US">
            <a:latin typeface="+mj-lt"/>
          </a:endParaRPr>
        </a:p>
      </dgm:t>
    </dgm:pt>
    <dgm:pt modelId="{28BA1E70-E8A1-4093-992B-8AC53411D11C}" type="sibTrans" cxnId="{29C801CD-E3FD-484D-9FF8-87E467C002CB}">
      <dgm:prSet/>
      <dgm:spPr/>
      <dgm:t>
        <a:bodyPr/>
        <a:lstStyle/>
        <a:p>
          <a:endParaRPr lang="en-US">
            <a:latin typeface="+mj-lt"/>
          </a:endParaRPr>
        </a:p>
      </dgm:t>
    </dgm:pt>
    <dgm:pt modelId="{848AD002-1CAB-48A8-B82C-B70B3617BD4A}" type="pres">
      <dgm:prSet presAssocID="{65D1EBEA-E84E-4C6F-801E-0F048611937E}" presName="hierChild1" presStyleCnt="0">
        <dgm:presLayoutVars>
          <dgm:chPref val="1"/>
          <dgm:dir/>
          <dgm:animOne val="branch"/>
          <dgm:animLvl val="lvl"/>
          <dgm:resizeHandles/>
        </dgm:presLayoutVars>
      </dgm:prSet>
      <dgm:spPr/>
    </dgm:pt>
    <dgm:pt modelId="{94A520F1-63B7-4642-BB9C-67562C84391E}" type="pres">
      <dgm:prSet presAssocID="{B2959717-B957-47C5-9DDA-0EA6CC175D8B}" presName="hierRoot1" presStyleCnt="0"/>
      <dgm:spPr/>
    </dgm:pt>
    <dgm:pt modelId="{14384C6E-3AD5-487C-8EC5-212D640515DF}" type="pres">
      <dgm:prSet presAssocID="{B2959717-B957-47C5-9DDA-0EA6CC175D8B}" presName="composite" presStyleCnt="0"/>
      <dgm:spPr/>
    </dgm:pt>
    <dgm:pt modelId="{2CB5ECEE-5485-4C9E-8683-C8738DF9331E}" type="pres">
      <dgm:prSet presAssocID="{B2959717-B957-47C5-9DDA-0EA6CC175D8B}" presName="background" presStyleLbl="node0" presStyleIdx="0" presStyleCnt="5"/>
      <dgm:spPr/>
    </dgm:pt>
    <dgm:pt modelId="{FD671B68-CA8C-486C-88F4-AE318BD7F3F9}" type="pres">
      <dgm:prSet presAssocID="{B2959717-B957-47C5-9DDA-0EA6CC175D8B}" presName="text" presStyleLbl="fgAcc0" presStyleIdx="0" presStyleCnt="5">
        <dgm:presLayoutVars>
          <dgm:chPref val="3"/>
        </dgm:presLayoutVars>
      </dgm:prSet>
      <dgm:spPr/>
    </dgm:pt>
    <dgm:pt modelId="{0D03F907-F6EF-40D7-A024-77DC10A72A92}" type="pres">
      <dgm:prSet presAssocID="{B2959717-B957-47C5-9DDA-0EA6CC175D8B}" presName="hierChild2" presStyleCnt="0"/>
      <dgm:spPr/>
    </dgm:pt>
    <dgm:pt modelId="{F74F6179-83E3-4AAA-ADF7-8972DBAD987B}" type="pres">
      <dgm:prSet presAssocID="{6217EB35-E737-4A90-96CF-789EC7082E24}" presName="hierRoot1" presStyleCnt="0"/>
      <dgm:spPr/>
    </dgm:pt>
    <dgm:pt modelId="{1336E9E3-6005-45BF-AACC-04DB9DA58F16}" type="pres">
      <dgm:prSet presAssocID="{6217EB35-E737-4A90-96CF-789EC7082E24}" presName="composite" presStyleCnt="0"/>
      <dgm:spPr/>
    </dgm:pt>
    <dgm:pt modelId="{F6F06F6D-D0DD-4330-8C8A-A3D6D1C42A4E}" type="pres">
      <dgm:prSet presAssocID="{6217EB35-E737-4A90-96CF-789EC7082E24}" presName="background" presStyleLbl="node0" presStyleIdx="1" presStyleCnt="5"/>
      <dgm:spPr/>
    </dgm:pt>
    <dgm:pt modelId="{5AFF1F06-6437-469B-AC50-7F4D521FD784}" type="pres">
      <dgm:prSet presAssocID="{6217EB35-E737-4A90-96CF-789EC7082E24}" presName="text" presStyleLbl="fgAcc0" presStyleIdx="1" presStyleCnt="5">
        <dgm:presLayoutVars>
          <dgm:chPref val="3"/>
        </dgm:presLayoutVars>
      </dgm:prSet>
      <dgm:spPr/>
    </dgm:pt>
    <dgm:pt modelId="{BC93A950-7ADA-4966-84AE-A9E1504100CA}" type="pres">
      <dgm:prSet presAssocID="{6217EB35-E737-4A90-96CF-789EC7082E24}" presName="hierChild2" presStyleCnt="0"/>
      <dgm:spPr/>
    </dgm:pt>
    <dgm:pt modelId="{244AC011-EBF2-40F5-9B6C-8BE13B18B81F}" type="pres">
      <dgm:prSet presAssocID="{20B68BA5-B988-4490-B8A7-3D4EC9EC653E}" presName="hierRoot1" presStyleCnt="0"/>
      <dgm:spPr/>
    </dgm:pt>
    <dgm:pt modelId="{26A7518A-E597-499D-BCAF-0895D654B513}" type="pres">
      <dgm:prSet presAssocID="{20B68BA5-B988-4490-B8A7-3D4EC9EC653E}" presName="composite" presStyleCnt="0"/>
      <dgm:spPr/>
    </dgm:pt>
    <dgm:pt modelId="{881B0C10-62CB-4EF3-B439-C626E65B9EB9}" type="pres">
      <dgm:prSet presAssocID="{20B68BA5-B988-4490-B8A7-3D4EC9EC653E}" presName="background" presStyleLbl="node0" presStyleIdx="2" presStyleCnt="5"/>
      <dgm:spPr/>
    </dgm:pt>
    <dgm:pt modelId="{C742043C-B6ED-4389-A755-D076A6B8A37E}" type="pres">
      <dgm:prSet presAssocID="{20B68BA5-B988-4490-B8A7-3D4EC9EC653E}" presName="text" presStyleLbl="fgAcc0" presStyleIdx="2" presStyleCnt="5">
        <dgm:presLayoutVars>
          <dgm:chPref val="3"/>
        </dgm:presLayoutVars>
      </dgm:prSet>
      <dgm:spPr/>
    </dgm:pt>
    <dgm:pt modelId="{1798CAF9-1C70-44F6-A028-D400BC7E58C8}" type="pres">
      <dgm:prSet presAssocID="{20B68BA5-B988-4490-B8A7-3D4EC9EC653E}" presName="hierChild2" presStyleCnt="0"/>
      <dgm:spPr/>
    </dgm:pt>
    <dgm:pt modelId="{3D3912FF-A5FA-4F85-85DD-7E0433480290}" type="pres">
      <dgm:prSet presAssocID="{43ED5AFD-79D5-4DAD-9877-81EC009D5623}" presName="hierRoot1" presStyleCnt="0"/>
      <dgm:spPr/>
    </dgm:pt>
    <dgm:pt modelId="{EF0AB83F-3A58-4D93-B244-177E84C7DFB0}" type="pres">
      <dgm:prSet presAssocID="{43ED5AFD-79D5-4DAD-9877-81EC009D5623}" presName="composite" presStyleCnt="0"/>
      <dgm:spPr/>
    </dgm:pt>
    <dgm:pt modelId="{A33E2AEE-8978-475F-B3A3-8236F3413A31}" type="pres">
      <dgm:prSet presAssocID="{43ED5AFD-79D5-4DAD-9877-81EC009D5623}" presName="background" presStyleLbl="node0" presStyleIdx="3" presStyleCnt="5"/>
      <dgm:spPr/>
    </dgm:pt>
    <dgm:pt modelId="{5DADE773-C58F-44F2-AD5E-95E0EFC4C5C4}" type="pres">
      <dgm:prSet presAssocID="{43ED5AFD-79D5-4DAD-9877-81EC009D5623}" presName="text" presStyleLbl="fgAcc0" presStyleIdx="3" presStyleCnt="5">
        <dgm:presLayoutVars>
          <dgm:chPref val="3"/>
        </dgm:presLayoutVars>
      </dgm:prSet>
      <dgm:spPr/>
    </dgm:pt>
    <dgm:pt modelId="{85B95F18-A895-4262-BAB3-69EAE608326E}" type="pres">
      <dgm:prSet presAssocID="{43ED5AFD-79D5-4DAD-9877-81EC009D5623}" presName="hierChild2" presStyleCnt="0"/>
      <dgm:spPr/>
    </dgm:pt>
    <dgm:pt modelId="{B7277395-5FDD-4492-B95F-370E85EF916E}" type="pres">
      <dgm:prSet presAssocID="{462BB570-EDEC-4F5A-8979-8B5031667E95}" presName="hierRoot1" presStyleCnt="0"/>
      <dgm:spPr/>
    </dgm:pt>
    <dgm:pt modelId="{53F35B86-DBD8-4520-AEA6-438BEB48A187}" type="pres">
      <dgm:prSet presAssocID="{462BB570-EDEC-4F5A-8979-8B5031667E95}" presName="composite" presStyleCnt="0"/>
      <dgm:spPr/>
    </dgm:pt>
    <dgm:pt modelId="{11FE241D-7955-41B7-9FBC-F7BB995B18F9}" type="pres">
      <dgm:prSet presAssocID="{462BB570-EDEC-4F5A-8979-8B5031667E95}" presName="background" presStyleLbl="node0" presStyleIdx="4" presStyleCnt="5"/>
      <dgm:spPr/>
    </dgm:pt>
    <dgm:pt modelId="{ACC51ADF-3774-4960-B859-45E809DD1D5B}" type="pres">
      <dgm:prSet presAssocID="{462BB570-EDEC-4F5A-8979-8B5031667E95}" presName="text" presStyleLbl="fgAcc0" presStyleIdx="4" presStyleCnt="5">
        <dgm:presLayoutVars>
          <dgm:chPref val="3"/>
        </dgm:presLayoutVars>
      </dgm:prSet>
      <dgm:spPr/>
    </dgm:pt>
    <dgm:pt modelId="{087FC440-7CE5-490D-B12D-5615888E8252}" type="pres">
      <dgm:prSet presAssocID="{462BB570-EDEC-4F5A-8979-8B5031667E95}" presName="hierChild2" presStyleCnt="0"/>
      <dgm:spPr/>
    </dgm:pt>
  </dgm:ptLst>
  <dgm:cxnLst>
    <dgm:cxn modelId="{D60BF610-B133-4D71-9EA8-419C1533AAA6}" srcId="{65D1EBEA-E84E-4C6F-801E-0F048611937E}" destId="{20B68BA5-B988-4490-B8A7-3D4EC9EC653E}" srcOrd="2" destOrd="0" parTransId="{53AA673E-1C5B-4711-A77D-3309C4089091}" sibTransId="{8B811318-DDA4-4E7C-895F-DFFCCCB53661}"/>
    <dgm:cxn modelId="{90F8FA17-39AB-4784-A59E-9DC2243E79C7}" type="presOf" srcId="{6217EB35-E737-4A90-96CF-789EC7082E24}" destId="{5AFF1F06-6437-469B-AC50-7F4D521FD784}" srcOrd="0" destOrd="0" presId="urn:microsoft.com/office/officeart/2005/8/layout/hierarchy1"/>
    <dgm:cxn modelId="{4A0AAC2B-FF3A-4123-BC44-32350DE5AE21}" srcId="{65D1EBEA-E84E-4C6F-801E-0F048611937E}" destId="{6217EB35-E737-4A90-96CF-789EC7082E24}" srcOrd="1" destOrd="0" parTransId="{FD7564A4-5347-4527-9DD3-ACAEB58FCAB3}" sibTransId="{291EA629-5605-4F41-A480-BDF0EDD74288}"/>
    <dgm:cxn modelId="{48A8D83B-ED50-4DD0-93DE-D37B8EEAE430}" srcId="{65D1EBEA-E84E-4C6F-801E-0F048611937E}" destId="{43ED5AFD-79D5-4DAD-9877-81EC009D5623}" srcOrd="3" destOrd="0" parTransId="{4FAE4A13-CE45-4546-9E48-CF75CD8126B0}" sibTransId="{012EE243-D543-4F36-8AFF-8A8667BEA988}"/>
    <dgm:cxn modelId="{5F90773E-7E99-4052-8C39-B5A49A876BBD}" type="presOf" srcId="{B2959717-B957-47C5-9DDA-0EA6CC175D8B}" destId="{FD671B68-CA8C-486C-88F4-AE318BD7F3F9}" srcOrd="0" destOrd="0" presId="urn:microsoft.com/office/officeart/2005/8/layout/hierarchy1"/>
    <dgm:cxn modelId="{F7FB4541-52F7-423E-AFD3-7C0578643200}" type="presOf" srcId="{462BB570-EDEC-4F5A-8979-8B5031667E95}" destId="{ACC51ADF-3774-4960-B859-45E809DD1D5B}" srcOrd="0" destOrd="0" presId="urn:microsoft.com/office/officeart/2005/8/layout/hierarchy1"/>
    <dgm:cxn modelId="{E3A75F69-D5B1-430F-A975-65E195B34CE9}" type="presOf" srcId="{65D1EBEA-E84E-4C6F-801E-0F048611937E}" destId="{848AD002-1CAB-48A8-B82C-B70B3617BD4A}" srcOrd="0" destOrd="0" presId="urn:microsoft.com/office/officeart/2005/8/layout/hierarchy1"/>
    <dgm:cxn modelId="{094C3C50-5DC4-4B63-AD59-C5A25D5622BD}" type="presOf" srcId="{43ED5AFD-79D5-4DAD-9877-81EC009D5623}" destId="{5DADE773-C58F-44F2-AD5E-95E0EFC4C5C4}" srcOrd="0" destOrd="0" presId="urn:microsoft.com/office/officeart/2005/8/layout/hierarchy1"/>
    <dgm:cxn modelId="{2D6A3B72-B486-470B-801F-2E8C65F46DAC}" srcId="{65D1EBEA-E84E-4C6F-801E-0F048611937E}" destId="{B2959717-B957-47C5-9DDA-0EA6CC175D8B}" srcOrd="0" destOrd="0" parTransId="{B37E7D4E-7D8E-4BDA-AF31-A5F278970737}" sibTransId="{C5BB1487-A8EE-4EC7-BABA-03A0ACC5AFF8}"/>
    <dgm:cxn modelId="{B3F332C4-F86F-4F42-BD52-2F02AF9ABDBF}" type="presOf" srcId="{20B68BA5-B988-4490-B8A7-3D4EC9EC653E}" destId="{C742043C-B6ED-4389-A755-D076A6B8A37E}" srcOrd="0" destOrd="0" presId="urn:microsoft.com/office/officeart/2005/8/layout/hierarchy1"/>
    <dgm:cxn modelId="{29C801CD-E3FD-484D-9FF8-87E467C002CB}" srcId="{65D1EBEA-E84E-4C6F-801E-0F048611937E}" destId="{462BB570-EDEC-4F5A-8979-8B5031667E95}" srcOrd="4" destOrd="0" parTransId="{8B66F74C-BA88-4DA5-A8A7-D1D4D262B582}" sibTransId="{28BA1E70-E8A1-4093-992B-8AC53411D11C}"/>
    <dgm:cxn modelId="{ABE96997-74C1-4876-8104-43673F3F40FA}" type="presParOf" srcId="{848AD002-1CAB-48A8-B82C-B70B3617BD4A}" destId="{94A520F1-63B7-4642-BB9C-67562C84391E}" srcOrd="0" destOrd="0" presId="urn:microsoft.com/office/officeart/2005/8/layout/hierarchy1"/>
    <dgm:cxn modelId="{21FD5C56-C2A2-4350-AF9C-A40CB6C312D3}" type="presParOf" srcId="{94A520F1-63B7-4642-BB9C-67562C84391E}" destId="{14384C6E-3AD5-487C-8EC5-212D640515DF}" srcOrd="0" destOrd="0" presId="urn:microsoft.com/office/officeart/2005/8/layout/hierarchy1"/>
    <dgm:cxn modelId="{3A0D2528-F741-495F-98FE-E0359D8662F6}" type="presParOf" srcId="{14384C6E-3AD5-487C-8EC5-212D640515DF}" destId="{2CB5ECEE-5485-4C9E-8683-C8738DF9331E}" srcOrd="0" destOrd="0" presId="urn:microsoft.com/office/officeart/2005/8/layout/hierarchy1"/>
    <dgm:cxn modelId="{B9892CD1-E472-496B-AF3E-42046B76A1B0}" type="presParOf" srcId="{14384C6E-3AD5-487C-8EC5-212D640515DF}" destId="{FD671B68-CA8C-486C-88F4-AE318BD7F3F9}" srcOrd="1" destOrd="0" presId="urn:microsoft.com/office/officeart/2005/8/layout/hierarchy1"/>
    <dgm:cxn modelId="{925042CE-6027-4C46-A114-C3632E83CAA6}" type="presParOf" srcId="{94A520F1-63B7-4642-BB9C-67562C84391E}" destId="{0D03F907-F6EF-40D7-A024-77DC10A72A92}" srcOrd="1" destOrd="0" presId="urn:microsoft.com/office/officeart/2005/8/layout/hierarchy1"/>
    <dgm:cxn modelId="{06CA59A7-B575-43EB-8280-B532CE276FA9}" type="presParOf" srcId="{848AD002-1CAB-48A8-B82C-B70B3617BD4A}" destId="{F74F6179-83E3-4AAA-ADF7-8972DBAD987B}" srcOrd="1" destOrd="0" presId="urn:microsoft.com/office/officeart/2005/8/layout/hierarchy1"/>
    <dgm:cxn modelId="{A5F03B0C-9659-463F-9264-4C72F678EAF4}" type="presParOf" srcId="{F74F6179-83E3-4AAA-ADF7-8972DBAD987B}" destId="{1336E9E3-6005-45BF-AACC-04DB9DA58F16}" srcOrd="0" destOrd="0" presId="urn:microsoft.com/office/officeart/2005/8/layout/hierarchy1"/>
    <dgm:cxn modelId="{3EA7D272-B2EA-48A4-8995-CF1A65EBE590}" type="presParOf" srcId="{1336E9E3-6005-45BF-AACC-04DB9DA58F16}" destId="{F6F06F6D-D0DD-4330-8C8A-A3D6D1C42A4E}" srcOrd="0" destOrd="0" presId="urn:microsoft.com/office/officeart/2005/8/layout/hierarchy1"/>
    <dgm:cxn modelId="{6E061C6C-CEFB-48A7-A92D-CF1F3D0A2D01}" type="presParOf" srcId="{1336E9E3-6005-45BF-AACC-04DB9DA58F16}" destId="{5AFF1F06-6437-469B-AC50-7F4D521FD784}" srcOrd="1" destOrd="0" presId="urn:microsoft.com/office/officeart/2005/8/layout/hierarchy1"/>
    <dgm:cxn modelId="{2187A5F5-FA70-4C90-A4A1-473AD55A07DC}" type="presParOf" srcId="{F74F6179-83E3-4AAA-ADF7-8972DBAD987B}" destId="{BC93A950-7ADA-4966-84AE-A9E1504100CA}" srcOrd="1" destOrd="0" presId="urn:microsoft.com/office/officeart/2005/8/layout/hierarchy1"/>
    <dgm:cxn modelId="{13628554-0E48-4E70-A34B-FFEE42202C6F}" type="presParOf" srcId="{848AD002-1CAB-48A8-B82C-B70B3617BD4A}" destId="{244AC011-EBF2-40F5-9B6C-8BE13B18B81F}" srcOrd="2" destOrd="0" presId="urn:microsoft.com/office/officeart/2005/8/layout/hierarchy1"/>
    <dgm:cxn modelId="{59952D19-FEE5-4BA0-A890-745A82DA247B}" type="presParOf" srcId="{244AC011-EBF2-40F5-9B6C-8BE13B18B81F}" destId="{26A7518A-E597-499D-BCAF-0895D654B513}" srcOrd="0" destOrd="0" presId="urn:microsoft.com/office/officeart/2005/8/layout/hierarchy1"/>
    <dgm:cxn modelId="{4DF3705E-0B49-444B-8D48-67D29515638F}" type="presParOf" srcId="{26A7518A-E597-499D-BCAF-0895D654B513}" destId="{881B0C10-62CB-4EF3-B439-C626E65B9EB9}" srcOrd="0" destOrd="0" presId="urn:microsoft.com/office/officeart/2005/8/layout/hierarchy1"/>
    <dgm:cxn modelId="{C044D385-83A5-4AAC-BF25-6BFFD3AE0CE1}" type="presParOf" srcId="{26A7518A-E597-499D-BCAF-0895D654B513}" destId="{C742043C-B6ED-4389-A755-D076A6B8A37E}" srcOrd="1" destOrd="0" presId="urn:microsoft.com/office/officeart/2005/8/layout/hierarchy1"/>
    <dgm:cxn modelId="{634DCBD9-3555-4965-B3E9-082F7F5909E8}" type="presParOf" srcId="{244AC011-EBF2-40F5-9B6C-8BE13B18B81F}" destId="{1798CAF9-1C70-44F6-A028-D400BC7E58C8}" srcOrd="1" destOrd="0" presId="urn:microsoft.com/office/officeart/2005/8/layout/hierarchy1"/>
    <dgm:cxn modelId="{2B6C8BBF-D985-40A9-A8C6-6F4DF5C207FA}" type="presParOf" srcId="{848AD002-1CAB-48A8-B82C-B70B3617BD4A}" destId="{3D3912FF-A5FA-4F85-85DD-7E0433480290}" srcOrd="3" destOrd="0" presId="urn:microsoft.com/office/officeart/2005/8/layout/hierarchy1"/>
    <dgm:cxn modelId="{7674AA5F-B035-4EF9-BDCC-9A4E38C02105}" type="presParOf" srcId="{3D3912FF-A5FA-4F85-85DD-7E0433480290}" destId="{EF0AB83F-3A58-4D93-B244-177E84C7DFB0}" srcOrd="0" destOrd="0" presId="urn:microsoft.com/office/officeart/2005/8/layout/hierarchy1"/>
    <dgm:cxn modelId="{CC30A280-1ED0-43BC-B1EE-52D6D944BBDF}" type="presParOf" srcId="{EF0AB83F-3A58-4D93-B244-177E84C7DFB0}" destId="{A33E2AEE-8978-475F-B3A3-8236F3413A31}" srcOrd="0" destOrd="0" presId="urn:microsoft.com/office/officeart/2005/8/layout/hierarchy1"/>
    <dgm:cxn modelId="{673923E9-09DB-4206-9EA2-1224F5CE89EF}" type="presParOf" srcId="{EF0AB83F-3A58-4D93-B244-177E84C7DFB0}" destId="{5DADE773-C58F-44F2-AD5E-95E0EFC4C5C4}" srcOrd="1" destOrd="0" presId="urn:microsoft.com/office/officeart/2005/8/layout/hierarchy1"/>
    <dgm:cxn modelId="{21411FA4-3F86-4C8B-B68A-7071C0FBCACF}" type="presParOf" srcId="{3D3912FF-A5FA-4F85-85DD-7E0433480290}" destId="{85B95F18-A895-4262-BAB3-69EAE608326E}" srcOrd="1" destOrd="0" presId="urn:microsoft.com/office/officeart/2005/8/layout/hierarchy1"/>
    <dgm:cxn modelId="{95BA2C24-2B1A-479E-B203-F8EFFCB0D556}" type="presParOf" srcId="{848AD002-1CAB-48A8-B82C-B70B3617BD4A}" destId="{B7277395-5FDD-4492-B95F-370E85EF916E}" srcOrd="4" destOrd="0" presId="urn:microsoft.com/office/officeart/2005/8/layout/hierarchy1"/>
    <dgm:cxn modelId="{F4D6C1A8-5118-4B41-B39D-38B59CF956DE}" type="presParOf" srcId="{B7277395-5FDD-4492-B95F-370E85EF916E}" destId="{53F35B86-DBD8-4520-AEA6-438BEB48A187}" srcOrd="0" destOrd="0" presId="urn:microsoft.com/office/officeart/2005/8/layout/hierarchy1"/>
    <dgm:cxn modelId="{A0539915-7F86-4B40-A8CC-CE1A319775D2}" type="presParOf" srcId="{53F35B86-DBD8-4520-AEA6-438BEB48A187}" destId="{11FE241D-7955-41B7-9FBC-F7BB995B18F9}" srcOrd="0" destOrd="0" presId="urn:microsoft.com/office/officeart/2005/8/layout/hierarchy1"/>
    <dgm:cxn modelId="{5D1137AE-638E-4DED-ADA4-4FF4D7952C19}" type="presParOf" srcId="{53F35B86-DBD8-4520-AEA6-438BEB48A187}" destId="{ACC51ADF-3774-4960-B859-45E809DD1D5B}" srcOrd="1" destOrd="0" presId="urn:microsoft.com/office/officeart/2005/8/layout/hierarchy1"/>
    <dgm:cxn modelId="{375AFC15-3CD2-4B2E-A14F-1057B0119322}" type="presParOf" srcId="{B7277395-5FDD-4492-B95F-370E85EF916E}" destId="{087FC440-7CE5-490D-B12D-5615888E8252}" srcOrd="1" destOrd="0" presId="urn:microsoft.com/office/officeart/2005/8/layout/hierarchy1"/>
  </dgm:cxnLst>
  <dgm:bg/>
  <dgm:whole/>
  <dgm:extLst>
    <a:ext uri="http://schemas.microsoft.com/office/drawing/2008/diagram">
      <dsp:dataModelExt xmlns:dsp="http://schemas.microsoft.com/office/drawing/2008/diagram" relId="rId70"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4BDFBE1A-F1F2-4FD3-9E26-359377EEA5B5}" type="doc">
      <dgm:prSet loTypeId="urn:microsoft.com/office/officeart/2005/8/layout/list1" loCatId="list" qsTypeId="urn:microsoft.com/office/officeart/2005/8/quickstyle/simple1" qsCatId="simple" csTypeId="urn:microsoft.com/office/officeart/2005/8/colors/colorful2" csCatId="colorful"/>
      <dgm:spPr/>
      <dgm:t>
        <a:bodyPr/>
        <a:lstStyle/>
        <a:p>
          <a:endParaRPr lang="en-US"/>
        </a:p>
      </dgm:t>
    </dgm:pt>
    <dgm:pt modelId="{1CB7FAAC-A125-49C4-AD18-A845CEA65B8D}">
      <dgm:prSet/>
      <dgm:spPr/>
      <dgm:t>
        <a:bodyPr/>
        <a:lstStyle/>
        <a:p>
          <a:r>
            <a:rPr lang="es-MX" b="1">
              <a:latin typeface="+mj-lt"/>
            </a:rPr>
            <a:t>Alcance total</a:t>
          </a:r>
          <a:endParaRPr lang="en-US">
            <a:latin typeface="+mj-lt"/>
          </a:endParaRPr>
        </a:p>
      </dgm:t>
    </dgm:pt>
    <dgm:pt modelId="{7B5AD26F-3777-4A60-8B04-A14C4013D6A5}" type="parTrans" cxnId="{D86A906D-4586-4DA7-9E0D-92E061213D9B}">
      <dgm:prSet/>
      <dgm:spPr/>
      <dgm:t>
        <a:bodyPr/>
        <a:lstStyle/>
        <a:p>
          <a:endParaRPr lang="en-US">
            <a:latin typeface="+mj-lt"/>
          </a:endParaRPr>
        </a:p>
      </dgm:t>
    </dgm:pt>
    <dgm:pt modelId="{99F58186-9685-4E0D-9913-77FB5924A152}" type="sibTrans" cxnId="{D86A906D-4586-4DA7-9E0D-92E061213D9B}">
      <dgm:prSet/>
      <dgm:spPr/>
      <dgm:t>
        <a:bodyPr/>
        <a:lstStyle/>
        <a:p>
          <a:endParaRPr lang="en-US">
            <a:latin typeface="+mj-lt"/>
          </a:endParaRPr>
        </a:p>
      </dgm:t>
    </dgm:pt>
    <dgm:pt modelId="{6DDD870F-D7DF-48C4-974D-DD1E6BB6F14C}">
      <dgm:prSet/>
      <dgm:spPr/>
      <dgm:t>
        <a:bodyPr/>
        <a:lstStyle/>
        <a:p>
          <a:r>
            <a:rPr lang="es-MX">
              <a:latin typeface="+mj-lt"/>
            </a:rPr>
            <a:t>Número de usuarios únicos que recibieron la publicación.</a:t>
          </a:r>
          <a:endParaRPr lang="en-US">
            <a:latin typeface="+mj-lt"/>
          </a:endParaRPr>
        </a:p>
      </dgm:t>
    </dgm:pt>
    <dgm:pt modelId="{305EF4E3-E679-4D00-830E-7BBC15EBF1C3}" type="parTrans" cxnId="{52933AD1-99FD-4FB8-BD53-3A5B5E375B1E}">
      <dgm:prSet/>
      <dgm:spPr/>
      <dgm:t>
        <a:bodyPr/>
        <a:lstStyle/>
        <a:p>
          <a:endParaRPr lang="en-US">
            <a:latin typeface="+mj-lt"/>
          </a:endParaRPr>
        </a:p>
      </dgm:t>
    </dgm:pt>
    <dgm:pt modelId="{48C189B9-AC16-455E-BE90-658800E53D6E}" type="sibTrans" cxnId="{52933AD1-99FD-4FB8-BD53-3A5B5E375B1E}">
      <dgm:prSet/>
      <dgm:spPr/>
      <dgm:t>
        <a:bodyPr/>
        <a:lstStyle/>
        <a:p>
          <a:endParaRPr lang="en-US">
            <a:latin typeface="+mj-lt"/>
          </a:endParaRPr>
        </a:p>
      </dgm:t>
    </dgm:pt>
    <dgm:pt modelId="{33C2EB03-FADA-4B9D-84E5-745290A9ABE2}">
      <dgm:prSet/>
      <dgm:spPr/>
      <dgm:t>
        <a:bodyPr/>
        <a:lstStyle/>
        <a:p>
          <a:r>
            <a:rPr lang="es-MX" b="1">
              <a:latin typeface="+mj-lt"/>
            </a:rPr>
            <a:t>Impresiones</a:t>
          </a:r>
          <a:endParaRPr lang="en-US">
            <a:latin typeface="+mj-lt"/>
          </a:endParaRPr>
        </a:p>
      </dgm:t>
    </dgm:pt>
    <dgm:pt modelId="{D0AABF00-D400-44F0-B50B-B52DA1BB89A0}" type="parTrans" cxnId="{75E8A5C9-50E6-471B-9D7A-5F9A00326699}">
      <dgm:prSet/>
      <dgm:spPr/>
      <dgm:t>
        <a:bodyPr/>
        <a:lstStyle/>
        <a:p>
          <a:endParaRPr lang="en-US">
            <a:latin typeface="+mj-lt"/>
          </a:endParaRPr>
        </a:p>
      </dgm:t>
    </dgm:pt>
    <dgm:pt modelId="{BF5A4629-0982-4711-9579-DD4B3D4F4B5D}" type="sibTrans" cxnId="{75E8A5C9-50E6-471B-9D7A-5F9A00326699}">
      <dgm:prSet/>
      <dgm:spPr/>
      <dgm:t>
        <a:bodyPr/>
        <a:lstStyle/>
        <a:p>
          <a:endParaRPr lang="en-US">
            <a:latin typeface="+mj-lt"/>
          </a:endParaRPr>
        </a:p>
      </dgm:t>
    </dgm:pt>
    <dgm:pt modelId="{8A095F90-6CE7-4CF2-9E97-E274F1824BE5}">
      <dgm:prSet/>
      <dgm:spPr/>
      <dgm:t>
        <a:bodyPr/>
        <a:lstStyle/>
        <a:p>
          <a:r>
            <a:rPr lang="es-MX">
              <a:latin typeface="+mj-lt"/>
            </a:rPr>
            <a:t>Cantidad total de veces que el contenido fue presentado en pantalla, incluso si una misma persona lo recibió varias veces.</a:t>
          </a:r>
          <a:endParaRPr lang="en-US">
            <a:latin typeface="+mj-lt"/>
          </a:endParaRPr>
        </a:p>
      </dgm:t>
    </dgm:pt>
    <dgm:pt modelId="{3FE3CCF0-1C12-48F3-B966-95622211C521}" type="parTrans" cxnId="{A762F9C1-B900-4468-986A-7E97047E5EF8}">
      <dgm:prSet/>
      <dgm:spPr/>
      <dgm:t>
        <a:bodyPr/>
        <a:lstStyle/>
        <a:p>
          <a:endParaRPr lang="en-US">
            <a:latin typeface="+mj-lt"/>
          </a:endParaRPr>
        </a:p>
      </dgm:t>
    </dgm:pt>
    <dgm:pt modelId="{A5D8C2ED-5770-490C-8027-3228F77EA6D5}" type="sibTrans" cxnId="{A762F9C1-B900-4468-986A-7E97047E5EF8}">
      <dgm:prSet/>
      <dgm:spPr/>
      <dgm:t>
        <a:bodyPr/>
        <a:lstStyle/>
        <a:p>
          <a:endParaRPr lang="en-US">
            <a:latin typeface="+mj-lt"/>
          </a:endParaRPr>
        </a:p>
      </dgm:t>
    </dgm:pt>
    <dgm:pt modelId="{12196A18-93BA-4F5C-8824-17AE7D65A232}">
      <dgm:prSet/>
      <dgm:spPr/>
      <dgm:t>
        <a:bodyPr/>
        <a:lstStyle/>
        <a:p>
          <a:r>
            <a:rPr lang="es-MX" b="1">
              <a:latin typeface="+mj-lt"/>
            </a:rPr>
            <a:t>Visualizaciones</a:t>
          </a:r>
          <a:endParaRPr lang="en-US">
            <a:latin typeface="+mj-lt"/>
          </a:endParaRPr>
        </a:p>
      </dgm:t>
    </dgm:pt>
    <dgm:pt modelId="{782655AC-40BD-4549-95CC-83DE3538FF9E}" type="parTrans" cxnId="{A8AF082D-C122-4018-9BF4-C6889BA1F6B4}">
      <dgm:prSet/>
      <dgm:spPr/>
      <dgm:t>
        <a:bodyPr/>
        <a:lstStyle/>
        <a:p>
          <a:endParaRPr lang="en-US">
            <a:latin typeface="+mj-lt"/>
          </a:endParaRPr>
        </a:p>
      </dgm:t>
    </dgm:pt>
    <dgm:pt modelId="{5D151B33-B8B2-4400-862B-25E37A5DC753}" type="sibTrans" cxnId="{A8AF082D-C122-4018-9BF4-C6889BA1F6B4}">
      <dgm:prSet/>
      <dgm:spPr/>
      <dgm:t>
        <a:bodyPr/>
        <a:lstStyle/>
        <a:p>
          <a:endParaRPr lang="en-US">
            <a:latin typeface="+mj-lt"/>
          </a:endParaRPr>
        </a:p>
      </dgm:t>
    </dgm:pt>
    <dgm:pt modelId="{A85CE63A-E2BE-4807-B634-8408E2080EE9}">
      <dgm:prSet/>
      <dgm:spPr/>
      <dgm:t>
        <a:bodyPr/>
        <a:lstStyle/>
        <a:p>
          <a:r>
            <a:rPr lang="es-MX">
              <a:latin typeface="+mj-lt"/>
            </a:rPr>
            <a:t>Número de reproducciones o consultas, especialmente en contenidos audiovisuales.</a:t>
          </a:r>
          <a:endParaRPr lang="en-US">
            <a:latin typeface="+mj-lt"/>
          </a:endParaRPr>
        </a:p>
      </dgm:t>
    </dgm:pt>
    <dgm:pt modelId="{C741E254-DBB0-48A2-90EC-08E99E9BB8A5}" type="parTrans" cxnId="{14975C3F-5187-4D12-AA3F-48A69E5B8DED}">
      <dgm:prSet/>
      <dgm:spPr/>
      <dgm:t>
        <a:bodyPr/>
        <a:lstStyle/>
        <a:p>
          <a:endParaRPr lang="en-US">
            <a:latin typeface="+mj-lt"/>
          </a:endParaRPr>
        </a:p>
      </dgm:t>
    </dgm:pt>
    <dgm:pt modelId="{ED1810F6-80F7-4CE4-9572-4315D1A920E6}" type="sibTrans" cxnId="{14975C3F-5187-4D12-AA3F-48A69E5B8DED}">
      <dgm:prSet/>
      <dgm:spPr/>
      <dgm:t>
        <a:bodyPr/>
        <a:lstStyle/>
        <a:p>
          <a:endParaRPr lang="en-US">
            <a:latin typeface="+mj-lt"/>
          </a:endParaRPr>
        </a:p>
      </dgm:t>
    </dgm:pt>
    <dgm:pt modelId="{E55EAC53-0BDE-43E0-8591-15D7ADE6805B}" type="pres">
      <dgm:prSet presAssocID="{4BDFBE1A-F1F2-4FD3-9E26-359377EEA5B5}" presName="linear" presStyleCnt="0">
        <dgm:presLayoutVars>
          <dgm:dir/>
          <dgm:animLvl val="lvl"/>
          <dgm:resizeHandles val="exact"/>
        </dgm:presLayoutVars>
      </dgm:prSet>
      <dgm:spPr/>
    </dgm:pt>
    <dgm:pt modelId="{30392A8C-9965-4384-9C92-548DEEC93B5C}" type="pres">
      <dgm:prSet presAssocID="{1CB7FAAC-A125-49C4-AD18-A845CEA65B8D}" presName="parentLin" presStyleCnt="0"/>
      <dgm:spPr/>
    </dgm:pt>
    <dgm:pt modelId="{D989AE3B-3DDA-4F73-9A22-C6E54B2F47F9}" type="pres">
      <dgm:prSet presAssocID="{1CB7FAAC-A125-49C4-AD18-A845CEA65B8D}" presName="parentLeftMargin" presStyleLbl="node1" presStyleIdx="0" presStyleCnt="3"/>
      <dgm:spPr/>
    </dgm:pt>
    <dgm:pt modelId="{B3F65C81-ECCC-4E89-A479-AA1D43162C57}" type="pres">
      <dgm:prSet presAssocID="{1CB7FAAC-A125-49C4-AD18-A845CEA65B8D}" presName="parentText" presStyleLbl="node1" presStyleIdx="0" presStyleCnt="3">
        <dgm:presLayoutVars>
          <dgm:chMax val="0"/>
          <dgm:bulletEnabled val="1"/>
        </dgm:presLayoutVars>
      </dgm:prSet>
      <dgm:spPr/>
    </dgm:pt>
    <dgm:pt modelId="{F42F4DE3-49F9-40BD-B353-F24647A44E3A}" type="pres">
      <dgm:prSet presAssocID="{1CB7FAAC-A125-49C4-AD18-A845CEA65B8D}" presName="negativeSpace" presStyleCnt="0"/>
      <dgm:spPr/>
    </dgm:pt>
    <dgm:pt modelId="{12D63D75-60EB-4A54-8E03-0F4E4D88CB7C}" type="pres">
      <dgm:prSet presAssocID="{1CB7FAAC-A125-49C4-AD18-A845CEA65B8D}" presName="childText" presStyleLbl="conFgAcc1" presStyleIdx="0" presStyleCnt="3">
        <dgm:presLayoutVars>
          <dgm:bulletEnabled val="1"/>
        </dgm:presLayoutVars>
      </dgm:prSet>
      <dgm:spPr/>
    </dgm:pt>
    <dgm:pt modelId="{4AD4B29F-A3C7-4CAF-A027-5EAD43C1BB78}" type="pres">
      <dgm:prSet presAssocID="{99F58186-9685-4E0D-9913-77FB5924A152}" presName="spaceBetweenRectangles" presStyleCnt="0"/>
      <dgm:spPr/>
    </dgm:pt>
    <dgm:pt modelId="{A309FBA9-F7A7-48C8-902D-A955CBC364B2}" type="pres">
      <dgm:prSet presAssocID="{33C2EB03-FADA-4B9D-84E5-745290A9ABE2}" presName="parentLin" presStyleCnt="0"/>
      <dgm:spPr/>
    </dgm:pt>
    <dgm:pt modelId="{07F808F5-37E8-44BF-9377-0F4EB9B16D34}" type="pres">
      <dgm:prSet presAssocID="{33C2EB03-FADA-4B9D-84E5-745290A9ABE2}" presName="parentLeftMargin" presStyleLbl="node1" presStyleIdx="0" presStyleCnt="3"/>
      <dgm:spPr/>
    </dgm:pt>
    <dgm:pt modelId="{AE78E525-B808-464F-AC15-9E4463000161}" type="pres">
      <dgm:prSet presAssocID="{33C2EB03-FADA-4B9D-84E5-745290A9ABE2}" presName="parentText" presStyleLbl="node1" presStyleIdx="1" presStyleCnt="3">
        <dgm:presLayoutVars>
          <dgm:chMax val="0"/>
          <dgm:bulletEnabled val="1"/>
        </dgm:presLayoutVars>
      </dgm:prSet>
      <dgm:spPr/>
    </dgm:pt>
    <dgm:pt modelId="{3B906DC2-BCE3-44D1-AD49-0D89FCEF5771}" type="pres">
      <dgm:prSet presAssocID="{33C2EB03-FADA-4B9D-84E5-745290A9ABE2}" presName="negativeSpace" presStyleCnt="0"/>
      <dgm:spPr/>
    </dgm:pt>
    <dgm:pt modelId="{F52D3EE8-383B-4A8B-AA56-5B3FE483A33D}" type="pres">
      <dgm:prSet presAssocID="{33C2EB03-FADA-4B9D-84E5-745290A9ABE2}" presName="childText" presStyleLbl="conFgAcc1" presStyleIdx="1" presStyleCnt="3">
        <dgm:presLayoutVars>
          <dgm:bulletEnabled val="1"/>
        </dgm:presLayoutVars>
      </dgm:prSet>
      <dgm:spPr/>
    </dgm:pt>
    <dgm:pt modelId="{38270559-7FFA-4D1E-82C5-953CA04DFE20}" type="pres">
      <dgm:prSet presAssocID="{BF5A4629-0982-4711-9579-DD4B3D4F4B5D}" presName="spaceBetweenRectangles" presStyleCnt="0"/>
      <dgm:spPr/>
    </dgm:pt>
    <dgm:pt modelId="{8B0A1412-EDC3-49C6-BA35-00DE30F784A4}" type="pres">
      <dgm:prSet presAssocID="{12196A18-93BA-4F5C-8824-17AE7D65A232}" presName="parentLin" presStyleCnt="0"/>
      <dgm:spPr/>
    </dgm:pt>
    <dgm:pt modelId="{A467559D-5AFB-4DA2-A8C7-0E4315916358}" type="pres">
      <dgm:prSet presAssocID="{12196A18-93BA-4F5C-8824-17AE7D65A232}" presName="parentLeftMargin" presStyleLbl="node1" presStyleIdx="1" presStyleCnt="3"/>
      <dgm:spPr/>
    </dgm:pt>
    <dgm:pt modelId="{9F3303C0-8CD1-445D-ACAA-BFC1B9AC6BC8}" type="pres">
      <dgm:prSet presAssocID="{12196A18-93BA-4F5C-8824-17AE7D65A232}" presName="parentText" presStyleLbl="node1" presStyleIdx="2" presStyleCnt="3">
        <dgm:presLayoutVars>
          <dgm:chMax val="0"/>
          <dgm:bulletEnabled val="1"/>
        </dgm:presLayoutVars>
      </dgm:prSet>
      <dgm:spPr/>
    </dgm:pt>
    <dgm:pt modelId="{086C1A5D-D30A-4F76-B2F6-B487175ECE5D}" type="pres">
      <dgm:prSet presAssocID="{12196A18-93BA-4F5C-8824-17AE7D65A232}" presName="negativeSpace" presStyleCnt="0"/>
      <dgm:spPr/>
    </dgm:pt>
    <dgm:pt modelId="{8162ACC3-8C62-4FDC-A06D-8582756CDB4A}" type="pres">
      <dgm:prSet presAssocID="{12196A18-93BA-4F5C-8824-17AE7D65A232}" presName="childText" presStyleLbl="conFgAcc1" presStyleIdx="2" presStyleCnt="3">
        <dgm:presLayoutVars>
          <dgm:bulletEnabled val="1"/>
        </dgm:presLayoutVars>
      </dgm:prSet>
      <dgm:spPr/>
    </dgm:pt>
  </dgm:ptLst>
  <dgm:cxnLst>
    <dgm:cxn modelId="{9D63841A-E56B-4850-9392-5D86491B2201}" type="presOf" srcId="{12196A18-93BA-4F5C-8824-17AE7D65A232}" destId="{A467559D-5AFB-4DA2-A8C7-0E4315916358}" srcOrd="0" destOrd="0" presId="urn:microsoft.com/office/officeart/2005/8/layout/list1"/>
    <dgm:cxn modelId="{A8AF082D-C122-4018-9BF4-C6889BA1F6B4}" srcId="{4BDFBE1A-F1F2-4FD3-9E26-359377EEA5B5}" destId="{12196A18-93BA-4F5C-8824-17AE7D65A232}" srcOrd="2" destOrd="0" parTransId="{782655AC-40BD-4549-95CC-83DE3538FF9E}" sibTransId="{5D151B33-B8B2-4400-862B-25E37A5DC753}"/>
    <dgm:cxn modelId="{50860338-F1F0-4984-93B0-019779B2FF5D}" type="presOf" srcId="{4BDFBE1A-F1F2-4FD3-9E26-359377EEA5B5}" destId="{E55EAC53-0BDE-43E0-8591-15D7ADE6805B}" srcOrd="0" destOrd="0" presId="urn:microsoft.com/office/officeart/2005/8/layout/list1"/>
    <dgm:cxn modelId="{123F6439-51D9-4251-9968-CF99BF8173CE}" type="presOf" srcId="{33C2EB03-FADA-4B9D-84E5-745290A9ABE2}" destId="{07F808F5-37E8-44BF-9377-0F4EB9B16D34}" srcOrd="0" destOrd="0" presId="urn:microsoft.com/office/officeart/2005/8/layout/list1"/>
    <dgm:cxn modelId="{14975C3F-5187-4D12-AA3F-48A69E5B8DED}" srcId="{12196A18-93BA-4F5C-8824-17AE7D65A232}" destId="{A85CE63A-E2BE-4807-B634-8408E2080EE9}" srcOrd="0" destOrd="0" parTransId="{C741E254-DBB0-48A2-90EC-08E99E9BB8A5}" sibTransId="{ED1810F6-80F7-4CE4-9572-4315D1A920E6}"/>
    <dgm:cxn modelId="{D86A906D-4586-4DA7-9E0D-92E061213D9B}" srcId="{4BDFBE1A-F1F2-4FD3-9E26-359377EEA5B5}" destId="{1CB7FAAC-A125-49C4-AD18-A845CEA65B8D}" srcOrd="0" destOrd="0" parTransId="{7B5AD26F-3777-4A60-8B04-A14C4013D6A5}" sibTransId="{99F58186-9685-4E0D-9913-77FB5924A152}"/>
    <dgm:cxn modelId="{67D0D25A-CE57-47CD-8962-4B3230DDCF6F}" type="presOf" srcId="{1CB7FAAC-A125-49C4-AD18-A845CEA65B8D}" destId="{B3F65C81-ECCC-4E89-A479-AA1D43162C57}" srcOrd="1" destOrd="0" presId="urn:microsoft.com/office/officeart/2005/8/layout/list1"/>
    <dgm:cxn modelId="{5F845E9D-D990-4E70-A163-034C9BA3DA20}" type="presOf" srcId="{A85CE63A-E2BE-4807-B634-8408E2080EE9}" destId="{8162ACC3-8C62-4FDC-A06D-8582756CDB4A}" srcOrd="0" destOrd="0" presId="urn:microsoft.com/office/officeart/2005/8/layout/list1"/>
    <dgm:cxn modelId="{E1E173A0-578D-46B4-9033-3A0D5AD593B8}" type="presOf" srcId="{6DDD870F-D7DF-48C4-974D-DD1E6BB6F14C}" destId="{12D63D75-60EB-4A54-8E03-0F4E4D88CB7C}" srcOrd="0" destOrd="0" presId="urn:microsoft.com/office/officeart/2005/8/layout/list1"/>
    <dgm:cxn modelId="{E3EF94A6-2A9A-45EA-B865-EEEE4E5EFA9E}" type="presOf" srcId="{12196A18-93BA-4F5C-8824-17AE7D65A232}" destId="{9F3303C0-8CD1-445D-ACAA-BFC1B9AC6BC8}" srcOrd="1" destOrd="0" presId="urn:microsoft.com/office/officeart/2005/8/layout/list1"/>
    <dgm:cxn modelId="{73F186B9-E1DA-4F78-BACB-3D8325265B07}" type="presOf" srcId="{8A095F90-6CE7-4CF2-9E97-E274F1824BE5}" destId="{F52D3EE8-383B-4A8B-AA56-5B3FE483A33D}" srcOrd="0" destOrd="0" presId="urn:microsoft.com/office/officeart/2005/8/layout/list1"/>
    <dgm:cxn modelId="{A762F9C1-B900-4468-986A-7E97047E5EF8}" srcId="{33C2EB03-FADA-4B9D-84E5-745290A9ABE2}" destId="{8A095F90-6CE7-4CF2-9E97-E274F1824BE5}" srcOrd="0" destOrd="0" parTransId="{3FE3CCF0-1C12-48F3-B966-95622211C521}" sibTransId="{A5D8C2ED-5770-490C-8027-3228F77EA6D5}"/>
    <dgm:cxn modelId="{75E8A5C9-50E6-471B-9D7A-5F9A00326699}" srcId="{4BDFBE1A-F1F2-4FD3-9E26-359377EEA5B5}" destId="{33C2EB03-FADA-4B9D-84E5-745290A9ABE2}" srcOrd="1" destOrd="0" parTransId="{D0AABF00-D400-44F0-B50B-B52DA1BB89A0}" sibTransId="{BF5A4629-0982-4711-9579-DD4B3D4F4B5D}"/>
    <dgm:cxn modelId="{52933AD1-99FD-4FB8-BD53-3A5B5E375B1E}" srcId="{1CB7FAAC-A125-49C4-AD18-A845CEA65B8D}" destId="{6DDD870F-D7DF-48C4-974D-DD1E6BB6F14C}" srcOrd="0" destOrd="0" parTransId="{305EF4E3-E679-4D00-830E-7BBC15EBF1C3}" sibTransId="{48C189B9-AC16-455E-BE90-658800E53D6E}"/>
    <dgm:cxn modelId="{C745A7E5-D671-4930-8945-57DB691E815B}" type="presOf" srcId="{33C2EB03-FADA-4B9D-84E5-745290A9ABE2}" destId="{AE78E525-B808-464F-AC15-9E4463000161}" srcOrd="1" destOrd="0" presId="urn:microsoft.com/office/officeart/2005/8/layout/list1"/>
    <dgm:cxn modelId="{F4184FEB-9D87-48C7-B465-9ACC29B7CCA5}" type="presOf" srcId="{1CB7FAAC-A125-49C4-AD18-A845CEA65B8D}" destId="{D989AE3B-3DDA-4F73-9A22-C6E54B2F47F9}" srcOrd="0" destOrd="0" presId="urn:microsoft.com/office/officeart/2005/8/layout/list1"/>
    <dgm:cxn modelId="{EF707060-4975-4CFF-8165-024C55BBEADF}" type="presParOf" srcId="{E55EAC53-0BDE-43E0-8591-15D7ADE6805B}" destId="{30392A8C-9965-4384-9C92-548DEEC93B5C}" srcOrd="0" destOrd="0" presId="urn:microsoft.com/office/officeart/2005/8/layout/list1"/>
    <dgm:cxn modelId="{E7F213CF-75BE-420C-A04B-B946D810F874}" type="presParOf" srcId="{30392A8C-9965-4384-9C92-548DEEC93B5C}" destId="{D989AE3B-3DDA-4F73-9A22-C6E54B2F47F9}" srcOrd="0" destOrd="0" presId="urn:microsoft.com/office/officeart/2005/8/layout/list1"/>
    <dgm:cxn modelId="{9A3ED5C1-F604-4979-ADB9-D0F88D236424}" type="presParOf" srcId="{30392A8C-9965-4384-9C92-548DEEC93B5C}" destId="{B3F65C81-ECCC-4E89-A479-AA1D43162C57}" srcOrd="1" destOrd="0" presId="urn:microsoft.com/office/officeart/2005/8/layout/list1"/>
    <dgm:cxn modelId="{8EC800A7-B665-4F46-AF9A-21A48146BEB5}" type="presParOf" srcId="{E55EAC53-0BDE-43E0-8591-15D7ADE6805B}" destId="{F42F4DE3-49F9-40BD-B353-F24647A44E3A}" srcOrd="1" destOrd="0" presId="urn:microsoft.com/office/officeart/2005/8/layout/list1"/>
    <dgm:cxn modelId="{A0DF68F6-7682-4FEE-8FE6-344E44826694}" type="presParOf" srcId="{E55EAC53-0BDE-43E0-8591-15D7ADE6805B}" destId="{12D63D75-60EB-4A54-8E03-0F4E4D88CB7C}" srcOrd="2" destOrd="0" presId="urn:microsoft.com/office/officeart/2005/8/layout/list1"/>
    <dgm:cxn modelId="{E6EE61CF-7286-45FB-92FA-62929EC89DFD}" type="presParOf" srcId="{E55EAC53-0BDE-43E0-8591-15D7ADE6805B}" destId="{4AD4B29F-A3C7-4CAF-A027-5EAD43C1BB78}" srcOrd="3" destOrd="0" presId="urn:microsoft.com/office/officeart/2005/8/layout/list1"/>
    <dgm:cxn modelId="{3F109DF9-3F1D-415E-B7ED-FA8B05CDCF93}" type="presParOf" srcId="{E55EAC53-0BDE-43E0-8591-15D7ADE6805B}" destId="{A309FBA9-F7A7-48C8-902D-A955CBC364B2}" srcOrd="4" destOrd="0" presId="urn:microsoft.com/office/officeart/2005/8/layout/list1"/>
    <dgm:cxn modelId="{0C70F891-9DD8-4DE5-BDD4-1982D85031F4}" type="presParOf" srcId="{A309FBA9-F7A7-48C8-902D-A955CBC364B2}" destId="{07F808F5-37E8-44BF-9377-0F4EB9B16D34}" srcOrd="0" destOrd="0" presId="urn:microsoft.com/office/officeart/2005/8/layout/list1"/>
    <dgm:cxn modelId="{2EB10C1A-41D7-4612-BE3E-6D12003E46BA}" type="presParOf" srcId="{A309FBA9-F7A7-48C8-902D-A955CBC364B2}" destId="{AE78E525-B808-464F-AC15-9E4463000161}" srcOrd="1" destOrd="0" presId="urn:microsoft.com/office/officeart/2005/8/layout/list1"/>
    <dgm:cxn modelId="{A8A6A725-8CB2-454C-B81A-D8FE373B4525}" type="presParOf" srcId="{E55EAC53-0BDE-43E0-8591-15D7ADE6805B}" destId="{3B906DC2-BCE3-44D1-AD49-0D89FCEF5771}" srcOrd="5" destOrd="0" presId="urn:microsoft.com/office/officeart/2005/8/layout/list1"/>
    <dgm:cxn modelId="{877978F7-2355-4255-8ED2-455E310F1E44}" type="presParOf" srcId="{E55EAC53-0BDE-43E0-8591-15D7ADE6805B}" destId="{F52D3EE8-383B-4A8B-AA56-5B3FE483A33D}" srcOrd="6" destOrd="0" presId="urn:microsoft.com/office/officeart/2005/8/layout/list1"/>
    <dgm:cxn modelId="{02EE3252-4EB4-4405-BB1E-A3C3C8EE8180}" type="presParOf" srcId="{E55EAC53-0BDE-43E0-8591-15D7ADE6805B}" destId="{38270559-7FFA-4D1E-82C5-953CA04DFE20}" srcOrd="7" destOrd="0" presId="urn:microsoft.com/office/officeart/2005/8/layout/list1"/>
    <dgm:cxn modelId="{EF782AB9-4393-49DD-A339-072BD33730DF}" type="presParOf" srcId="{E55EAC53-0BDE-43E0-8591-15D7ADE6805B}" destId="{8B0A1412-EDC3-49C6-BA35-00DE30F784A4}" srcOrd="8" destOrd="0" presId="urn:microsoft.com/office/officeart/2005/8/layout/list1"/>
    <dgm:cxn modelId="{8D69BC67-DFD7-4C26-91FE-39D201CD8E7A}" type="presParOf" srcId="{8B0A1412-EDC3-49C6-BA35-00DE30F784A4}" destId="{A467559D-5AFB-4DA2-A8C7-0E4315916358}" srcOrd="0" destOrd="0" presId="urn:microsoft.com/office/officeart/2005/8/layout/list1"/>
    <dgm:cxn modelId="{64F0600F-37B9-432C-85CE-4E2E615B49A8}" type="presParOf" srcId="{8B0A1412-EDC3-49C6-BA35-00DE30F784A4}" destId="{9F3303C0-8CD1-445D-ACAA-BFC1B9AC6BC8}" srcOrd="1" destOrd="0" presId="urn:microsoft.com/office/officeart/2005/8/layout/list1"/>
    <dgm:cxn modelId="{21F8B4A8-CCAB-40D8-9124-59D7290533BE}" type="presParOf" srcId="{E55EAC53-0BDE-43E0-8591-15D7ADE6805B}" destId="{086C1A5D-D30A-4F76-B2F6-B487175ECE5D}" srcOrd="9" destOrd="0" presId="urn:microsoft.com/office/officeart/2005/8/layout/list1"/>
    <dgm:cxn modelId="{2DC25352-0BCB-430B-A6E6-099BFDB13A42}" type="presParOf" srcId="{E55EAC53-0BDE-43E0-8591-15D7ADE6805B}" destId="{8162ACC3-8C62-4FDC-A06D-8582756CDB4A}" srcOrd="10" destOrd="0" presId="urn:microsoft.com/office/officeart/2005/8/layout/list1"/>
  </dgm:cxnLst>
  <dgm:bg/>
  <dgm:whole/>
  <dgm:extLst>
    <a:ext uri="http://schemas.microsoft.com/office/drawing/2008/diagram">
      <dsp:dataModelExt xmlns:dsp="http://schemas.microsoft.com/office/drawing/2008/diagram" relId="rId87"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BBCDFC33-0529-40A9-95CE-3C57279EDB61}" type="doc">
      <dgm:prSet loTypeId="urn:microsoft.com/office/officeart/2016/7/layout/HorizontalActionList" loCatId="List" qsTypeId="urn:microsoft.com/office/officeart/2005/8/quickstyle/simple1" qsCatId="simple" csTypeId="urn:microsoft.com/office/officeart/2005/8/colors/colorful1" csCatId="colorful"/>
      <dgm:spPr/>
      <dgm:t>
        <a:bodyPr/>
        <a:lstStyle/>
        <a:p>
          <a:endParaRPr lang="en-US"/>
        </a:p>
      </dgm:t>
    </dgm:pt>
    <dgm:pt modelId="{2F66F40B-79C5-4E8C-9114-D5CD1C6B9F0A}">
      <dgm:prSet/>
      <dgm:spPr/>
      <dgm:t>
        <a:bodyPr/>
        <a:lstStyle/>
        <a:p>
          <a:r>
            <a:rPr lang="es-MX" b="1">
              <a:latin typeface="+mj-lt"/>
            </a:rPr>
            <a:t>Clic en enlace</a:t>
          </a:r>
          <a:endParaRPr lang="en-US">
            <a:latin typeface="+mj-lt"/>
          </a:endParaRPr>
        </a:p>
      </dgm:t>
    </dgm:pt>
    <dgm:pt modelId="{42D4927F-FBEA-4698-8BE9-197A8690D709}" type="parTrans" cxnId="{BB79BFCA-0C32-49E3-B2D1-B5B99DF26EB6}">
      <dgm:prSet/>
      <dgm:spPr/>
      <dgm:t>
        <a:bodyPr/>
        <a:lstStyle/>
        <a:p>
          <a:endParaRPr lang="en-US">
            <a:latin typeface="+mj-lt"/>
          </a:endParaRPr>
        </a:p>
      </dgm:t>
    </dgm:pt>
    <dgm:pt modelId="{DC80227C-6FCE-4863-8CA1-338C6A4819D6}" type="sibTrans" cxnId="{BB79BFCA-0C32-49E3-B2D1-B5B99DF26EB6}">
      <dgm:prSet/>
      <dgm:spPr/>
      <dgm:t>
        <a:bodyPr/>
        <a:lstStyle/>
        <a:p>
          <a:endParaRPr lang="en-US">
            <a:latin typeface="+mj-lt"/>
          </a:endParaRPr>
        </a:p>
      </dgm:t>
    </dgm:pt>
    <dgm:pt modelId="{2EC8999B-E905-45D4-8688-7CE70222C3A0}">
      <dgm:prSet/>
      <dgm:spPr/>
      <dgm:t>
        <a:bodyPr/>
        <a:lstStyle/>
        <a:p>
          <a:r>
            <a:rPr lang="es-MX">
              <a:latin typeface="+mj-lt"/>
            </a:rPr>
            <a:t>El usuario accede a una página externa o sitio web.</a:t>
          </a:r>
          <a:endParaRPr lang="en-US">
            <a:latin typeface="+mj-lt"/>
          </a:endParaRPr>
        </a:p>
      </dgm:t>
    </dgm:pt>
    <dgm:pt modelId="{82C2502D-C300-48DC-9F5B-521EFC0C9EED}" type="parTrans" cxnId="{5E23770D-D1EF-45FB-8ADE-625A246DAEC7}">
      <dgm:prSet/>
      <dgm:spPr/>
      <dgm:t>
        <a:bodyPr/>
        <a:lstStyle/>
        <a:p>
          <a:endParaRPr lang="en-US">
            <a:latin typeface="+mj-lt"/>
          </a:endParaRPr>
        </a:p>
      </dgm:t>
    </dgm:pt>
    <dgm:pt modelId="{12446DBD-B952-4964-AEB6-78CCBD7481E9}" type="sibTrans" cxnId="{5E23770D-D1EF-45FB-8ADE-625A246DAEC7}">
      <dgm:prSet/>
      <dgm:spPr/>
      <dgm:t>
        <a:bodyPr/>
        <a:lstStyle/>
        <a:p>
          <a:endParaRPr lang="en-US">
            <a:latin typeface="+mj-lt"/>
          </a:endParaRPr>
        </a:p>
      </dgm:t>
    </dgm:pt>
    <dgm:pt modelId="{FEECA0C4-81AC-4A1F-8E5C-6CEEC360C13F}">
      <dgm:prSet/>
      <dgm:spPr/>
      <dgm:t>
        <a:bodyPr/>
        <a:lstStyle/>
        <a:p>
          <a:r>
            <a:rPr lang="es-MX" b="1">
              <a:latin typeface="+mj-lt"/>
            </a:rPr>
            <a:t>Compra realizada</a:t>
          </a:r>
          <a:endParaRPr lang="en-US">
            <a:latin typeface="+mj-lt"/>
          </a:endParaRPr>
        </a:p>
      </dgm:t>
    </dgm:pt>
    <dgm:pt modelId="{4E2B7893-35CC-4804-9143-A4AF7B790BAF}" type="parTrans" cxnId="{E72E2866-9795-4B7D-BCA4-12DBBC5913D8}">
      <dgm:prSet/>
      <dgm:spPr/>
      <dgm:t>
        <a:bodyPr/>
        <a:lstStyle/>
        <a:p>
          <a:endParaRPr lang="en-US">
            <a:latin typeface="+mj-lt"/>
          </a:endParaRPr>
        </a:p>
      </dgm:t>
    </dgm:pt>
    <dgm:pt modelId="{A8A35A96-44D9-4EBC-8698-80338532762B}" type="sibTrans" cxnId="{E72E2866-9795-4B7D-BCA4-12DBBC5913D8}">
      <dgm:prSet/>
      <dgm:spPr/>
      <dgm:t>
        <a:bodyPr/>
        <a:lstStyle/>
        <a:p>
          <a:endParaRPr lang="en-US">
            <a:latin typeface="+mj-lt"/>
          </a:endParaRPr>
        </a:p>
      </dgm:t>
    </dgm:pt>
    <dgm:pt modelId="{D1F37AFA-5FC2-463B-B6BC-35711C83805D}">
      <dgm:prSet/>
      <dgm:spPr/>
      <dgm:t>
        <a:bodyPr/>
        <a:lstStyle/>
        <a:p>
          <a:r>
            <a:rPr lang="es-MX">
              <a:latin typeface="+mj-lt"/>
            </a:rPr>
            <a:t>El contenido impulsa una transacción comercial.</a:t>
          </a:r>
          <a:endParaRPr lang="en-US">
            <a:latin typeface="+mj-lt"/>
          </a:endParaRPr>
        </a:p>
      </dgm:t>
    </dgm:pt>
    <dgm:pt modelId="{7CD41E91-D089-4B63-9AA3-6769E718B466}" type="parTrans" cxnId="{A31557CA-99D3-4369-8668-31106194B910}">
      <dgm:prSet/>
      <dgm:spPr/>
      <dgm:t>
        <a:bodyPr/>
        <a:lstStyle/>
        <a:p>
          <a:endParaRPr lang="en-US">
            <a:latin typeface="+mj-lt"/>
          </a:endParaRPr>
        </a:p>
      </dgm:t>
    </dgm:pt>
    <dgm:pt modelId="{66020AA6-8FF0-4C11-A5F3-600610EDBA5E}" type="sibTrans" cxnId="{A31557CA-99D3-4369-8668-31106194B910}">
      <dgm:prSet/>
      <dgm:spPr/>
      <dgm:t>
        <a:bodyPr/>
        <a:lstStyle/>
        <a:p>
          <a:endParaRPr lang="en-US">
            <a:latin typeface="+mj-lt"/>
          </a:endParaRPr>
        </a:p>
      </dgm:t>
    </dgm:pt>
    <dgm:pt modelId="{7F55CC72-35D8-4020-A75F-021854CC35D3}">
      <dgm:prSet/>
      <dgm:spPr/>
      <dgm:t>
        <a:bodyPr/>
        <a:lstStyle/>
        <a:p>
          <a:r>
            <a:rPr lang="es-MX" b="1">
              <a:latin typeface="+mj-lt"/>
            </a:rPr>
            <a:t>Registro</a:t>
          </a:r>
          <a:endParaRPr lang="en-US">
            <a:latin typeface="+mj-lt"/>
          </a:endParaRPr>
        </a:p>
      </dgm:t>
    </dgm:pt>
    <dgm:pt modelId="{76679288-378C-484B-B419-2EE588A802CF}" type="parTrans" cxnId="{8EF1F760-2F44-4BC0-9CA3-435567B8C502}">
      <dgm:prSet/>
      <dgm:spPr/>
      <dgm:t>
        <a:bodyPr/>
        <a:lstStyle/>
        <a:p>
          <a:endParaRPr lang="en-US">
            <a:latin typeface="+mj-lt"/>
          </a:endParaRPr>
        </a:p>
      </dgm:t>
    </dgm:pt>
    <dgm:pt modelId="{E3C271FA-F6D9-46B5-A476-B36E751E2171}" type="sibTrans" cxnId="{8EF1F760-2F44-4BC0-9CA3-435567B8C502}">
      <dgm:prSet/>
      <dgm:spPr/>
      <dgm:t>
        <a:bodyPr/>
        <a:lstStyle/>
        <a:p>
          <a:endParaRPr lang="en-US">
            <a:latin typeface="+mj-lt"/>
          </a:endParaRPr>
        </a:p>
      </dgm:t>
    </dgm:pt>
    <dgm:pt modelId="{67AAF490-553C-4681-BB3B-68476A9019B1}">
      <dgm:prSet/>
      <dgm:spPr/>
      <dgm:t>
        <a:bodyPr/>
        <a:lstStyle/>
        <a:p>
          <a:r>
            <a:rPr lang="es-MX">
              <a:latin typeface="+mj-lt"/>
            </a:rPr>
            <a:t>El usuario diligencia formularios o se suscribe a un servicio.</a:t>
          </a:r>
          <a:endParaRPr lang="en-US" dirty="0">
            <a:latin typeface="+mj-lt"/>
          </a:endParaRPr>
        </a:p>
      </dgm:t>
    </dgm:pt>
    <dgm:pt modelId="{D4F672FD-C445-49AE-BA57-293C14732DA9}" type="parTrans" cxnId="{74D95D83-B4CE-4FE9-9A4A-6E2CB4F2FE8B}">
      <dgm:prSet/>
      <dgm:spPr/>
      <dgm:t>
        <a:bodyPr/>
        <a:lstStyle/>
        <a:p>
          <a:endParaRPr lang="en-US">
            <a:latin typeface="+mj-lt"/>
          </a:endParaRPr>
        </a:p>
      </dgm:t>
    </dgm:pt>
    <dgm:pt modelId="{243E5CBA-925E-4AAC-A9AF-6D8231E05B79}" type="sibTrans" cxnId="{74D95D83-B4CE-4FE9-9A4A-6E2CB4F2FE8B}">
      <dgm:prSet/>
      <dgm:spPr/>
      <dgm:t>
        <a:bodyPr/>
        <a:lstStyle/>
        <a:p>
          <a:endParaRPr lang="en-US">
            <a:latin typeface="+mj-lt"/>
          </a:endParaRPr>
        </a:p>
      </dgm:t>
    </dgm:pt>
    <dgm:pt modelId="{D06E851A-7776-4E28-BFBD-07155C4D7D85}" type="pres">
      <dgm:prSet presAssocID="{BBCDFC33-0529-40A9-95CE-3C57279EDB61}" presName="Name0" presStyleCnt="0">
        <dgm:presLayoutVars>
          <dgm:dir/>
          <dgm:animLvl val="lvl"/>
          <dgm:resizeHandles val="exact"/>
        </dgm:presLayoutVars>
      </dgm:prSet>
      <dgm:spPr/>
    </dgm:pt>
    <dgm:pt modelId="{FB6EBB55-3914-430F-8A55-EBC881CFE865}" type="pres">
      <dgm:prSet presAssocID="{2F66F40B-79C5-4E8C-9114-D5CD1C6B9F0A}" presName="composite" presStyleCnt="0"/>
      <dgm:spPr/>
    </dgm:pt>
    <dgm:pt modelId="{649A18A6-50D6-4FB5-82F7-CADBF578BF6E}" type="pres">
      <dgm:prSet presAssocID="{2F66F40B-79C5-4E8C-9114-D5CD1C6B9F0A}" presName="parTx" presStyleLbl="alignNode1" presStyleIdx="0" presStyleCnt="3">
        <dgm:presLayoutVars>
          <dgm:chMax val="0"/>
          <dgm:chPref val="0"/>
        </dgm:presLayoutVars>
      </dgm:prSet>
      <dgm:spPr/>
    </dgm:pt>
    <dgm:pt modelId="{1BE0A61A-496F-405E-B310-FA8F8A57DEC0}" type="pres">
      <dgm:prSet presAssocID="{2F66F40B-79C5-4E8C-9114-D5CD1C6B9F0A}" presName="desTx" presStyleLbl="alignAccFollowNode1" presStyleIdx="0" presStyleCnt="3">
        <dgm:presLayoutVars/>
      </dgm:prSet>
      <dgm:spPr/>
    </dgm:pt>
    <dgm:pt modelId="{59F27458-B3EC-4B36-8345-FAA44D208D3B}" type="pres">
      <dgm:prSet presAssocID="{DC80227C-6FCE-4863-8CA1-338C6A4819D6}" presName="space" presStyleCnt="0"/>
      <dgm:spPr/>
    </dgm:pt>
    <dgm:pt modelId="{C289BB71-94A6-4B88-87B0-EC2AAB1D9559}" type="pres">
      <dgm:prSet presAssocID="{FEECA0C4-81AC-4A1F-8E5C-6CEEC360C13F}" presName="composite" presStyleCnt="0"/>
      <dgm:spPr/>
    </dgm:pt>
    <dgm:pt modelId="{24AA3E51-4ACD-45EB-B0B2-D7FF6165135C}" type="pres">
      <dgm:prSet presAssocID="{FEECA0C4-81AC-4A1F-8E5C-6CEEC360C13F}" presName="parTx" presStyleLbl="alignNode1" presStyleIdx="1" presStyleCnt="3">
        <dgm:presLayoutVars>
          <dgm:chMax val="0"/>
          <dgm:chPref val="0"/>
        </dgm:presLayoutVars>
      </dgm:prSet>
      <dgm:spPr/>
    </dgm:pt>
    <dgm:pt modelId="{FA9B04CF-9617-4454-BBDC-ACAAAEDC7989}" type="pres">
      <dgm:prSet presAssocID="{FEECA0C4-81AC-4A1F-8E5C-6CEEC360C13F}" presName="desTx" presStyleLbl="alignAccFollowNode1" presStyleIdx="1" presStyleCnt="3">
        <dgm:presLayoutVars/>
      </dgm:prSet>
      <dgm:spPr/>
    </dgm:pt>
    <dgm:pt modelId="{DDD92BBE-378F-42EF-8EE4-F541591ECAF2}" type="pres">
      <dgm:prSet presAssocID="{A8A35A96-44D9-4EBC-8698-80338532762B}" presName="space" presStyleCnt="0"/>
      <dgm:spPr/>
    </dgm:pt>
    <dgm:pt modelId="{E62060E9-730C-475F-9BD4-9C5045B05590}" type="pres">
      <dgm:prSet presAssocID="{7F55CC72-35D8-4020-A75F-021854CC35D3}" presName="composite" presStyleCnt="0"/>
      <dgm:spPr/>
    </dgm:pt>
    <dgm:pt modelId="{985E92CE-5902-4EFC-92C4-E692ACE06E33}" type="pres">
      <dgm:prSet presAssocID="{7F55CC72-35D8-4020-A75F-021854CC35D3}" presName="parTx" presStyleLbl="alignNode1" presStyleIdx="2" presStyleCnt="3">
        <dgm:presLayoutVars>
          <dgm:chMax val="0"/>
          <dgm:chPref val="0"/>
        </dgm:presLayoutVars>
      </dgm:prSet>
      <dgm:spPr/>
    </dgm:pt>
    <dgm:pt modelId="{88028AB4-BFD3-41FF-A3AA-AF78927050AD}" type="pres">
      <dgm:prSet presAssocID="{7F55CC72-35D8-4020-A75F-021854CC35D3}" presName="desTx" presStyleLbl="alignAccFollowNode1" presStyleIdx="2" presStyleCnt="3">
        <dgm:presLayoutVars/>
      </dgm:prSet>
      <dgm:spPr/>
    </dgm:pt>
  </dgm:ptLst>
  <dgm:cxnLst>
    <dgm:cxn modelId="{834EFD0C-3178-4719-A533-D1D6D8F655DD}" type="presOf" srcId="{D1F37AFA-5FC2-463B-B6BC-35711C83805D}" destId="{FA9B04CF-9617-4454-BBDC-ACAAAEDC7989}" srcOrd="0" destOrd="0" presId="urn:microsoft.com/office/officeart/2016/7/layout/HorizontalActionList"/>
    <dgm:cxn modelId="{03CB690D-66AA-422F-924C-5B653737CCDE}" type="presOf" srcId="{FEECA0C4-81AC-4A1F-8E5C-6CEEC360C13F}" destId="{24AA3E51-4ACD-45EB-B0B2-D7FF6165135C}" srcOrd="0" destOrd="0" presId="urn:microsoft.com/office/officeart/2016/7/layout/HorizontalActionList"/>
    <dgm:cxn modelId="{5E23770D-D1EF-45FB-8ADE-625A246DAEC7}" srcId="{2F66F40B-79C5-4E8C-9114-D5CD1C6B9F0A}" destId="{2EC8999B-E905-45D4-8688-7CE70222C3A0}" srcOrd="0" destOrd="0" parTransId="{82C2502D-C300-48DC-9F5B-521EFC0C9EED}" sibTransId="{12446DBD-B952-4964-AEB6-78CCBD7481E9}"/>
    <dgm:cxn modelId="{8EF1F760-2F44-4BC0-9CA3-435567B8C502}" srcId="{BBCDFC33-0529-40A9-95CE-3C57279EDB61}" destId="{7F55CC72-35D8-4020-A75F-021854CC35D3}" srcOrd="2" destOrd="0" parTransId="{76679288-378C-484B-B419-2EE588A802CF}" sibTransId="{E3C271FA-F6D9-46B5-A476-B36E751E2171}"/>
    <dgm:cxn modelId="{E72E2866-9795-4B7D-BCA4-12DBBC5913D8}" srcId="{BBCDFC33-0529-40A9-95CE-3C57279EDB61}" destId="{FEECA0C4-81AC-4A1F-8E5C-6CEEC360C13F}" srcOrd="1" destOrd="0" parTransId="{4E2B7893-35CC-4804-9143-A4AF7B790BAF}" sibTransId="{A8A35A96-44D9-4EBC-8698-80338532762B}"/>
    <dgm:cxn modelId="{6B16706C-CDA7-4A9B-8D0E-0EBB929BE395}" type="presOf" srcId="{BBCDFC33-0529-40A9-95CE-3C57279EDB61}" destId="{D06E851A-7776-4E28-BFBD-07155C4D7D85}" srcOrd="0" destOrd="0" presId="urn:microsoft.com/office/officeart/2016/7/layout/HorizontalActionList"/>
    <dgm:cxn modelId="{A1FA1A51-BC07-4477-82F1-5FCE2E875D78}" type="presOf" srcId="{2EC8999B-E905-45D4-8688-7CE70222C3A0}" destId="{1BE0A61A-496F-405E-B310-FA8F8A57DEC0}" srcOrd="0" destOrd="0" presId="urn:microsoft.com/office/officeart/2016/7/layout/HorizontalActionList"/>
    <dgm:cxn modelId="{1278F953-490C-4176-922D-F3788FEBFE38}" type="presOf" srcId="{7F55CC72-35D8-4020-A75F-021854CC35D3}" destId="{985E92CE-5902-4EFC-92C4-E692ACE06E33}" srcOrd="0" destOrd="0" presId="urn:microsoft.com/office/officeart/2016/7/layout/HorizontalActionList"/>
    <dgm:cxn modelId="{74D95D83-B4CE-4FE9-9A4A-6E2CB4F2FE8B}" srcId="{7F55CC72-35D8-4020-A75F-021854CC35D3}" destId="{67AAF490-553C-4681-BB3B-68476A9019B1}" srcOrd="0" destOrd="0" parTransId="{D4F672FD-C445-49AE-BA57-293C14732DA9}" sibTransId="{243E5CBA-925E-4AAC-A9AF-6D8231E05B79}"/>
    <dgm:cxn modelId="{FB099195-A493-4407-81E5-B5894F5E0A72}" type="presOf" srcId="{2F66F40B-79C5-4E8C-9114-D5CD1C6B9F0A}" destId="{649A18A6-50D6-4FB5-82F7-CADBF578BF6E}" srcOrd="0" destOrd="0" presId="urn:microsoft.com/office/officeart/2016/7/layout/HorizontalActionList"/>
    <dgm:cxn modelId="{CFD13CAC-3389-4A70-83BA-0F80FF35C25C}" type="presOf" srcId="{67AAF490-553C-4681-BB3B-68476A9019B1}" destId="{88028AB4-BFD3-41FF-A3AA-AF78927050AD}" srcOrd="0" destOrd="0" presId="urn:microsoft.com/office/officeart/2016/7/layout/HorizontalActionList"/>
    <dgm:cxn modelId="{A31557CA-99D3-4369-8668-31106194B910}" srcId="{FEECA0C4-81AC-4A1F-8E5C-6CEEC360C13F}" destId="{D1F37AFA-5FC2-463B-B6BC-35711C83805D}" srcOrd="0" destOrd="0" parTransId="{7CD41E91-D089-4B63-9AA3-6769E718B466}" sibTransId="{66020AA6-8FF0-4C11-A5F3-600610EDBA5E}"/>
    <dgm:cxn modelId="{BB79BFCA-0C32-49E3-B2D1-B5B99DF26EB6}" srcId="{BBCDFC33-0529-40A9-95CE-3C57279EDB61}" destId="{2F66F40B-79C5-4E8C-9114-D5CD1C6B9F0A}" srcOrd="0" destOrd="0" parTransId="{42D4927F-FBEA-4698-8BE9-197A8690D709}" sibTransId="{DC80227C-6FCE-4863-8CA1-338C6A4819D6}"/>
    <dgm:cxn modelId="{2C214070-65FE-4C55-87A3-2E62ECF7DC81}" type="presParOf" srcId="{D06E851A-7776-4E28-BFBD-07155C4D7D85}" destId="{FB6EBB55-3914-430F-8A55-EBC881CFE865}" srcOrd="0" destOrd="0" presId="urn:microsoft.com/office/officeart/2016/7/layout/HorizontalActionList"/>
    <dgm:cxn modelId="{C392EADE-5BA9-49D2-83E6-C48EC0C7A5E5}" type="presParOf" srcId="{FB6EBB55-3914-430F-8A55-EBC881CFE865}" destId="{649A18A6-50D6-4FB5-82F7-CADBF578BF6E}" srcOrd="0" destOrd="0" presId="urn:microsoft.com/office/officeart/2016/7/layout/HorizontalActionList"/>
    <dgm:cxn modelId="{263B35C0-63A1-4E77-811E-5875BD2F37EA}" type="presParOf" srcId="{FB6EBB55-3914-430F-8A55-EBC881CFE865}" destId="{1BE0A61A-496F-405E-B310-FA8F8A57DEC0}" srcOrd="1" destOrd="0" presId="urn:microsoft.com/office/officeart/2016/7/layout/HorizontalActionList"/>
    <dgm:cxn modelId="{ED3FFC88-282F-431E-8DA3-2AB291D39767}" type="presParOf" srcId="{D06E851A-7776-4E28-BFBD-07155C4D7D85}" destId="{59F27458-B3EC-4B36-8345-FAA44D208D3B}" srcOrd="1" destOrd="0" presId="urn:microsoft.com/office/officeart/2016/7/layout/HorizontalActionList"/>
    <dgm:cxn modelId="{38AA3A78-AF9D-4FAD-8366-669205403FCA}" type="presParOf" srcId="{D06E851A-7776-4E28-BFBD-07155C4D7D85}" destId="{C289BB71-94A6-4B88-87B0-EC2AAB1D9559}" srcOrd="2" destOrd="0" presId="urn:microsoft.com/office/officeart/2016/7/layout/HorizontalActionList"/>
    <dgm:cxn modelId="{339EB8D7-ACB1-4649-B1F1-546BA09E3179}" type="presParOf" srcId="{C289BB71-94A6-4B88-87B0-EC2AAB1D9559}" destId="{24AA3E51-4ACD-45EB-B0B2-D7FF6165135C}" srcOrd="0" destOrd="0" presId="urn:microsoft.com/office/officeart/2016/7/layout/HorizontalActionList"/>
    <dgm:cxn modelId="{A94DE470-5118-4FE9-814C-4D914CD44564}" type="presParOf" srcId="{C289BB71-94A6-4B88-87B0-EC2AAB1D9559}" destId="{FA9B04CF-9617-4454-BBDC-ACAAAEDC7989}" srcOrd="1" destOrd="0" presId="urn:microsoft.com/office/officeart/2016/7/layout/HorizontalActionList"/>
    <dgm:cxn modelId="{4C55DEEA-B93D-4BAD-9CCF-46A0ED0A9402}" type="presParOf" srcId="{D06E851A-7776-4E28-BFBD-07155C4D7D85}" destId="{DDD92BBE-378F-42EF-8EE4-F541591ECAF2}" srcOrd="3" destOrd="0" presId="urn:microsoft.com/office/officeart/2016/7/layout/HorizontalActionList"/>
    <dgm:cxn modelId="{65763B20-B913-48E9-98F8-9E5464FC3F05}" type="presParOf" srcId="{D06E851A-7776-4E28-BFBD-07155C4D7D85}" destId="{E62060E9-730C-475F-9BD4-9C5045B05590}" srcOrd="4" destOrd="0" presId="urn:microsoft.com/office/officeart/2016/7/layout/HorizontalActionList"/>
    <dgm:cxn modelId="{8DC2F16A-3FF4-44BF-8590-B98DD09E3DD4}" type="presParOf" srcId="{E62060E9-730C-475F-9BD4-9C5045B05590}" destId="{985E92CE-5902-4EFC-92C4-E692ACE06E33}" srcOrd="0" destOrd="0" presId="urn:microsoft.com/office/officeart/2016/7/layout/HorizontalActionList"/>
    <dgm:cxn modelId="{284E1972-A5B7-4C1F-B347-B66B94204741}" type="presParOf" srcId="{E62060E9-730C-475F-9BD4-9C5045B05590}" destId="{88028AB4-BFD3-41FF-A3AA-AF78927050AD}" srcOrd="1" destOrd="0" presId="urn:microsoft.com/office/officeart/2016/7/layout/HorizontalActionList"/>
  </dgm:cxnLst>
  <dgm:bg/>
  <dgm:whole/>
  <dgm:extLst>
    <a:ext uri="http://schemas.microsoft.com/office/drawing/2008/diagram">
      <dsp:dataModelExt xmlns:dsp="http://schemas.microsoft.com/office/drawing/2008/diagram" relId="rId96"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F16108B4-2597-48FE-8192-779B531F4E14}" type="doc">
      <dgm:prSet loTypeId="urn:microsoft.com/office/officeart/2005/8/layout/hierarchy1" loCatId="hierarchy" qsTypeId="urn:microsoft.com/office/officeart/2005/8/quickstyle/simple1" qsCatId="simple" csTypeId="urn:microsoft.com/office/officeart/2005/8/colors/accent1_2" csCatId="accent1"/>
      <dgm:spPr/>
      <dgm:t>
        <a:bodyPr/>
        <a:lstStyle/>
        <a:p>
          <a:endParaRPr lang="en-US"/>
        </a:p>
      </dgm:t>
    </dgm:pt>
    <dgm:pt modelId="{3E065D0A-A57A-46D3-8B00-2732591223C1}">
      <dgm:prSet/>
      <dgm:spPr/>
      <dgm:t>
        <a:bodyPr/>
        <a:lstStyle/>
        <a:p>
          <a:r>
            <a:rPr lang="es-MX">
              <a:latin typeface="+mj-lt"/>
            </a:rPr>
            <a:t>Mensaje poco claro. </a:t>
          </a:r>
          <a:endParaRPr lang="en-US">
            <a:latin typeface="+mj-lt"/>
          </a:endParaRPr>
        </a:p>
      </dgm:t>
    </dgm:pt>
    <dgm:pt modelId="{45248CB1-FED8-48CE-99F0-1185FCA905C2}" type="parTrans" cxnId="{A5545196-05DF-4B5F-8968-A27D48E673CA}">
      <dgm:prSet/>
      <dgm:spPr/>
      <dgm:t>
        <a:bodyPr/>
        <a:lstStyle/>
        <a:p>
          <a:endParaRPr lang="en-US">
            <a:latin typeface="+mj-lt"/>
          </a:endParaRPr>
        </a:p>
      </dgm:t>
    </dgm:pt>
    <dgm:pt modelId="{2F7B52F8-7E19-426E-BEA4-E5972A461A2C}" type="sibTrans" cxnId="{A5545196-05DF-4B5F-8968-A27D48E673CA}">
      <dgm:prSet/>
      <dgm:spPr/>
      <dgm:t>
        <a:bodyPr/>
        <a:lstStyle/>
        <a:p>
          <a:endParaRPr lang="en-US">
            <a:latin typeface="+mj-lt"/>
          </a:endParaRPr>
        </a:p>
      </dgm:t>
    </dgm:pt>
    <dgm:pt modelId="{07020652-8D19-4987-9446-C6D9D3A98881}">
      <dgm:prSet/>
      <dgm:spPr/>
      <dgm:t>
        <a:bodyPr/>
        <a:lstStyle/>
        <a:p>
          <a:r>
            <a:rPr lang="es-MX">
              <a:latin typeface="+mj-lt"/>
            </a:rPr>
            <a:t>Diseño poco atractivo. </a:t>
          </a:r>
          <a:endParaRPr lang="en-US">
            <a:latin typeface="+mj-lt"/>
          </a:endParaRPr>
        </a:p>
      </dgm:t>
    </dgm:pt>
    <dgm:pt modelId="{3E881C00-5E78-46C5-BA5C-E15DEF82A6A5}" type="parTrans" cxnId="{CE7AB862-6AA1-4784-B0D8-5DDD0210769B}">
      <dgm:prSet/>
      <dgm:spPr/>
      <dgm:t>
        <a:bodyPr/>
        <a:lstStyle/>
        <a:p>
          <a:endParaRPr lang="en-US">
            <a:latin typeface="+mj-lt"/>
          </a:endParaRPr>
        </a:p>
      </dgm:t>
    </dgm:pt>
    <dgm:pt modelId="{7AC0DCD2-070D-40FC-9C0B-38762CA93936}" type="sibTrans" cxnId="{CE7AB862-6AA1-4784-B0D8-5DDD0210769B}">
      <dgm:prSet/>
      <dgm:spPr/>
      <dgm:t>
        <a:bodyPr/>
        <a:lstStyle/>
        <a:p>
          <a:endParaRPr lang="en-US">
            <a:latin typeface="+mj-lt"/>
          </a:endParaRPr>
        </a:p>
      </dgm:t>
    </dgm:pt>
    <dgm:pt modelId="{1F91DD0D-0AEA-4DD5-94B3-0835C7F1A15C}">
      <dgm:prSet/>
      <dgm:spPr/>
      <dgm:t>
        <a:bodyPr/>
        <a:lstStyle/>
        <a:p>
          <a:r>
            <a:rPr lang="es-MX">
              <a:latin typeface="+mj-lt"/>
            </a:rPr>
            <a:t>Segmentación inadecuada. </a:t>
          </a:r>
          <a:endParaRPr lang="en-US">
            <a:latin typeface="+mj-lt"/>
          </a:endParaRPr>
        </a:p>
      </dgm:t>
    </dgm:pt>
    <dgm:pt modelId="{6397310D-55A6-47C3-90DD-D2D1BECE3039}" type="parTrans" cxnId="{3FBDBCDF-BCF3-494E-875E-6918B91F21AD}">
      <dgm:prSet/>
      <dgm:spPr/>
      <dgm:t>
        <a:bodyPr/>
        <a:lstStyle/>
        <a:p>
          <a:endParaRPr lang="en-US">
            <a:latin typeface="+mj-lt"/>
          </a:endParaRPr>
        </a:p>
      </dgm:t>
    </dgm:pt>
    <dgm:pt modelId="{6FA8969B-4241-4B65-89AA-E3F53371EA79}" type="sibTrans" cxnId="{3FBDBCDF-BCF3-494E-875E-6918B91F21AD}">
      <dgm:prSet/>
      <dgm:spPr/>
      <dgm:t>
        <a:bodyPr/>
        <a:lstStyle/>
        <a:p>
          <a:endParaRPr lang="en-US">
            <a:latin typeface="+mj-lt"/>
          </a:endParaRPr>
        </a:p>
      </dgm:t>
    </dgm:pt>
    <dgm:pt modelId="{8D659266-2499-42BB-9424-748B645CEAC6}">
      <dgm:prSet/>
      <dgm:spPr/>
      <dgm:t>
        <a:bodyPr/>
        <a:lstStyle/>
        <a:p>
          <a:r>
            <a:rPr lang="es-MX">
              <a:latin typeface="+mj-lt"/>
            </a:rPr>
            <a:t>Horario de publicación poco favorable. </a:t>
          </a:r>
          <a:endParaRPr lang="en-US">
            <a:latin typeface="+mj-lt"/>
          </a:endParaRPr>
        </a:p>
      </dgm:t>
    </dgm:pt>
    <dgm:pt modelId="{AA0E6337-9E7C-4C6B-8BB3-EB449231A6C0}" type="parTrans" cxnId="{5D567428-6FD9-4A91-96D4-0BD91F894BDA}">
      <dgm:prSet/>
      <dgm:spPr/>
      <dgm:t>
        <a:bodyPr/>
        <a:lstStyle/>
        <a:p>
          <a:endParaRPr lang="en-US">
            <a:latin typeface="+mj-lt"/>
          </a:endParaRPr>
        </a:p>
      </dgm:t>
    </dgm:pt>
    <dgm:pt modelId="{155A1210-58FD-4D5A-BC3D-074E8CA01026}" type="sibTrans" cxnId="{5D567428-6FD9-4A91-96D4-0BD91F894BDA}">
      <dgm:prSet/>
      <dgm:spPr/>
      <dgm:t>
        <a:bodyPr/>
        <a:lstStyle/>
        <a:p>
          <a:endParaRPr lang="en-US">
            <a:latin typeface="+mj-lt"/>
          </a:endParaRPr>
        </a:p>
      </dgm:t>
    </dgm:pt>
    <dgm:pt modelId="{D2883C4D-7085-412C-9BE2-4B270D828B34}">
      <dgm:prSet/>
      <dgm:spPr/>
      <dgm:t>
        <a:bodyPr/>
        <a:lstStyle/>
        <a:p>
          <a:r>
            <a:rPr lang="es-MX">
              <a:latin typeface="+mj-lt"/>
            </a:rPr>
            <a:t>Formato no adecuado para la plataforma. </a:t>
          </a:r>
          <a:endParaRPr lang="en-US">
            <a:latin typeface="+mj-lt"/>
          </a:endParaRPr>
        </a:p>
      </dgm:t>
    </dgm:pt>
    <dgm:pt modelId="{0ED59E24-EEFD-42F1-89C6-C93BE97193CF}" type="parTrans" cxnId="{CA037BDF-489B-4BF9-AAA9-9F437240E839}">
      <dgm:prSet/>
      <dgm:spPr/>
      <dgm:t>
        <a:bodyPr/>
        <a:lstStyle/>
        <a:p>
          <a:endParaRPr lang="en-US">
            <a:latin typeface="+mj-lt"/>
          </a:endParaRPr>
        </a:p>
      </dgm:t>
    </dgm:pt>
    <dgm:pt modelId="{6B93AAC1-5BD7-475A-B13E-A68F12320B85}" type="sibTrans" cxnId="{CA037BDF-489B-4BF9-AAA9-9F437240E839}">
      <dgm:prSet/>
      <dgm:spPr/>
      <dgm:t>
        <a:bodyPr/>
        <a:lstStyle/>
        <a:p>
          <a:endParaRPr lang="en-US">
            <a:latin typeface="+mj-lt"/>
          </a:endParaRPr>
        </a:p>
      </dgm:t>
    </dgm:pt>
    <dgm:pt modelId="{FF9DEC4E-6024-4780-A22D-5AF7EEC1C073}" type="pres">
      <dgm:prSet presAssocID="{F16108B4-2597-48FE-8192-779B531F4E14}" presName="hierChild1" presStyleCnt="0">
        <dgm:presLayoutVars>
          <dgm:chPref val="1"/>
          <dgm:dir/>
          <dgm:animOne val="branch"/>
          <dgm:animLvl val="lvl"/>
          <dgm:resizeHandles/>
        </dgm:presLayoutVars>
      </dgm:prSet>
      <dgm:spPr/>
    </dgm:pt>
    <dgm:pt modelId="{AF91AD84-5212-4A6A-8FDD-9080D83A5549}" type="pres">
      <dgm:prSet presAssocID="{3E065D0A-A57A-46D3-8B00-2732591223C1}" presName="hierRoot1" presStyleCnt="0"/>
      <dgm:spPr/>
    </dgm:pt>
    <dgm:pt modelId="{AEFA088F-8865-4DD3-A21C-8547FE5456B8}" type="pres">
      <dgm:prSet presAssocID="{3E065D0A-A57A-46D3-8B00-2732591223C1}" presName="composite" presStyleCnt="0"/>
      <dgm:spPr/>
    </dgm:pt>
    <dgm:pt modelId="{9FCBCACF-B30C-49AA-81C8-10376AC3D9FE}" type="pres">
      <dgm:prSet presAssocID="{3E065D0A-A57A-46D3-8B00-2732591223C1}" presName="background" presStyleLbl="node0" presStyleIdx="0" presStyleCnt="5"/>
      <dgm:spPr/>
    </dgm:pt>
    <dgm:pt modelId="{4CD14CB5-CF37-43EE-A0EA-AFB7BF6D2CA4}" type="pres">
      <dgm:prSet presAssocID="{3E065D0A-A57A-46D3-8B00-2732591223C1}" presName="text" presStyleLbl="fgAcc0" presStyleIdx="0" presStyleCnt="5">
        <dgm:presLayoutVars>
          <dgm:chPref val="3"/>
        </dgm:presLayoutVars>
      </dgm:prSet>
      <dgm:spPr/>
    </dgm:pt>
    <dgm:pt modelId="{B6F8FC23-E687-4F23-8A81-A65349FDA4A3}" type="pres">
      <dgm:prSet presAssocID="{3E065D0A-A57A-46D3-8B00-2732591223C1}" presName="hierChild2" presStyleCnt="0"/>
      <dgm:spPr/>
    </dgm:pt>
    <dgm:pt modelId="{FC33B40E-BCA0-4111-BC1B-3D50AE1CBB2D}" type="pres">
      <dgm:prSet presAssocID="{07020652-8D19-4987-9446-C6D9D3A98881}" presName="hierRoot1" presStyleCnt="0"/>
      <dgm:spPr/>
    </dgm:pt>
    <dgm:pt modelId="{2BDBA490-0605-4F9C-A787-AC535FA0AD10}" type="pres">
      <dgm:prSet presAssocID="{07020652-8D19-4987-9446-C6D9D3A98881}" presName="composite" presStyleCnt="0"/>
      <dgm:spPr/>
    </dgm:pt>
    <dgm:pt modelId="{8C2978CA-C3B7-45D9-A4EB-CEE105F71D4C}" type="pres">
      <dgm:prSet presAssocID="{07020652-8D19-4987-9446-C6D9D3A98881}" presName="background" presStyleLbl="node0" presStyleIdx="1" presStyleCnt="5"/>
      <dgm:spPr/>
    </dgm:pt>
    <dgm:pt modelId="{FED19229-3F17-457B-9879-1F0A50DB444D}" type="pres">
      <dgm:prSet presAssocID="{07020652-8D19-4987-9446-C6D9D3A98881}" presName="text" presStyleLbl="fgAcc0" presStyleIdx="1" presStyleCnt="5">
        <dgm:presLayoutVars>
          <dgm:chPref val="3"/>
        </dgm:presLayoutVars>
      </dgm:prSet>
      <dgm:spPr/>
    </dgm:pt>
    <dgm:pt modelId="{2BB8E828-A050-4A2A-A396-781D81A73223}" type="pres">
      <dgm:prSet presAssocID="{07020652-8D19-4987-9446-C6D9D3A98881}" presName="hierChild2" presStyleCnt="0"/>
      <dgm:spPr/>
    </dgm:pt>
    <dgm:pt modelId="{941F585E-73F4-4031-ADF9-283A3E2B9554}" type="pres">
      <dgm:prSet presAssocID="{1F91DD0D-0AEA-4DD5-94B3-0835C7F1A15C}" presName="hierRoot1" presStyleCnt="0"/>
      <dgm:spPr/>
    </dgm:pt>
    <dgm:pt modelId="{82A2FEDF-96CD-4660-874A-25FC2505DB43}" type="pres">
      <dgm:prSet presAssocID="{1F91DD0D-0AEA-4DD5-94B3-0835C7F1A15C}" presName="composite" presStyleCnt="0"/>
      <dgm:spPr/>
    </dgm:pt>
    <dgm:pt modelId="{4D08F69E-FAFB-4090-B9DD-119B27E7EBDC}" type="pres">
      <dgm:prSet presAssocID="{1F91DD0D-0AEA-4DD5-94B3-0835C7F1A15C}" presName="background" presStyleLbl="node0" presStyleIdx="2" presStyleCnt="5"/>
      <dgm:spPr/>
    </dgm:pt>
    <dgm:pt modelId="{7418BD43-CA5A-4F7C-AF34-2AD497663EBA}" type="pres">
      <dgm:prSet presAssocID="{1F91DD0D-0AEA-4DD5-94B3-0835C7F1A15C}" presName="text" presStyleLbl="fgAcc0" presStyleIdx="2" presStyleCnt="5">
        <dgm:presLayoutVars>
          <dgm:chPref val="3"/>
        </dgm:presLayoutVars>
      </dgm:prSet>
      <dgm:spPr/>
    </dgm:pt>
    <dgm:pt modelId="{99FEE604-3256-423F-B7DE-DC45716DEA8B}" type="pres">
      <dgm:prSet presAssocID="{1F91DD0D-0AEA-4DD5-94B3-0835C7F1A15C}" presName="hierChild2" presStyleCnt="0"/>
      <dgm:spPr/>
    </dgm:pt>
    <dgm:pt modelId="{9F03B441-8229-4719-94F8-AB7C90353023}" type="pres">
      <dgm:prSet presAssocID="{8D659266-2499-42BB-9424-748B645CEAC6}" presName="hierRoot1" presStyleCnt="0"/>
      <dgm:spPr/>
    </dgm:pt>
    <dgm:pt modelId="{CCC0E100-1D5E-4AC2-A8A6-D34F63125C25}" type="pres">
      <dgm:prSet presAssocID="{8D659266-2499-42BB-9424-748B645CEAC6}" presName="composite" presStyleCnt="0"/>
      <dgm:spPr/>
    </dgm:pt>
    <dgm:pt modelId="{A33DC1C1-A0FC-41E2-930C-1B3C803D4E1F}" type="pres">
      <dgm:prSet presAssocID="{8D659266-2499-42BB-9424-748B645CEAC6}" presName="background" presStyleLbl="node0" presStyleIdx="3" presStyleCnt="5"/>
      <dgm:spPr/>
    </dgm:pt>
    <dgm:pt modelId="{5D00163F-441C-40D0-985A-FB85D2DC11B9}" type="pres">
      <dgm:prSet presAssocID="{8D659266-2499-42BB-9424-748B645CEAC6}" presName="text" presStyleLbl="fgAcc0" presStyleIdx="3" presStyleCnt="5">
        <dgm:presLayoutVars>
          <dgm:chPref val="3"/>
        </dgm:presLayoutVars>
      </dgm:prSet>
      <dgm:spPr/>
    </dgm:pt>
    <dgm:pt modelId="{9DD998F7-0AC4-472E-8DC2-EB7808336C3B}" type="pres">
      <dgm:prSet presAssocID="{8D659266-2499-42BB-9424-748B645CEAC6}" presName="hierChild2" presStyleCnt="0"/>
      <dgm:spPr/>
    </dgm:pt>
    <dgm:pt modelId="{A60020A0-5C3C-432A-9FDB-D7D57EEB7502}" type="pres">
      <dgm:prSet presAssocID="{D2883C4D-7085-412C-9BE2-4B270D828B34}" presName="hierRoot1" presStyleCnt="0"/>
      <dgm:spPr/>
    </dgm:pt>
    <dgm:pt modelId="{56A6D016-F332-4E43-91CE-5E1721934DDA}" type="pres">
      <dgm:prSet presAssocID="{D2883C4D-7085-412C-9BE2-4B270D828B34}" presName="composite" presStyleCnt="0"/>
      <dgm:spPr/>
    </dgm:pt>
    <dgm:pt modelId="{15C19F57-BA8E-449B-93B7-7CBC1B8DC06F}" type="pres">
      <dgm:prSet presAssocID="{D2883C4D-7085-412C-9BE2-4B270D828B34}" presName="background" presStyleLbl="node0" presStyleIdx="4" presStyleCnt="5"/>
      <dgm:spPr/>
    </dgm:pt>
    <dgm:pt modelId="{1D3BC79E-8862-4568-9640-D4FF30DCAF1C}" type="pres">
      <dgm:prSet presAssocID="{D2883C4D-7085-412C-9BE2-4B270D828B34}" presName="text" presStyleLbl="fgAcc0" presStyleIdx="4" presStyleCnt="5">
        <dgm:presLayoutVars>
          <dgm:chPref val="3"/>
        </dgm:presLayoutVars>
      </dgm:prSet>
      <dgm:spPr/>
    </dgm:pt>
    <dgm:pt modelId="{1A320ADD-DC55-4084-86B8-ABBC43898754}" type="pres">
      <dgm:prSet presAssocID="{D2883C4D-7085-412C-9BE2-4B270D828B34}" presName="hierChild2" presStyleCnt="0"/>
      <dgm:spPr/>
    </dgm:pt>
  </dgm:ptLst>
  <dgm:cxnLst>
    <dgm:cxn modelId="{26986F03-3DF8-4D2A-AAAD-3543B8132706}" type="presOf" srcId="{1F91DD0D-0AEA-4DD5-94B3-0835C7F1A15C}" destId="{7418BD43-CA5A-4F7C-AF34-2AD497663EBA}" srcOrd="0" destOrd="0" presId="urn:microsoft.com/office/officeart/2005/8/layout/hierarchy1"/>
    <dgm:cxn modelId="{5D567428-6FD9-4A91-96D4-0BD91F894BDA}" srcId="{F16108B4-2597-48FE-8192-779B531F4E14}" destId="{8D659266-2499-42BB-9424-748B645CEAC6}" srcOrd="3" destOrd="0" parTransId="{AA0E6337-9E7C-4C6B-8BB3-EB449231A6C0}" sibTransId="{155A1210-58FD-4D5A-BC3D-074E8CA01026}"/>
    <dgm:cxn modelId="{AAF06E40-C53A-42DB-9A1F-29082113276B}" type="presOf" srcId="{07020652-8D19-4987-9446-C6D9D3A98881}" destId="{FED19229-3F17-457B-9879-1F0A50DB444D}" srcOrd="0" destOrd="0" presId="urn:microsoft.com/office/officeart/2005/8/layout/hierarchy1"/>
    <dgm:cxn modelId="{CE7AB862-6AA1-4784-B0D8-5DDD0210769B}" srcId="{F16108B4-2597-48FE-8192-779B531F4E14}" destId="{07020652-8D19-4987-9446-C6D9D3A98881}" srcOrd="1" destOrd="0" parTransId="{3E881C00-5E78-46C5-BA5C-E15DEF82A6A5}" sibTransId="{7AC0DCD2-070D-40FC-9C0B-38762CA93936}"/>
    <dgm:cxn modelId="{F94B6491-42A1-4001-81CC-FB9510C9BCE1}" type="presOf" srcId="{D2883C4D-7085-412C-9BE2-4B270D828B34}" destId="{1D3BC79E-8862-4568-9640-D4FF30DCAF1C}" srcOrd="0" destOrd="0" presId="urn:microsoft.com/office/officeart/2005/8/layout/hierarchy1"/>
    <dgm:cxn modelId="{A5545196-05DF-4B5F-8968-A27D48E673CA}" srcId="{F16108B4-2597-48FE-8192-779B531F4E14}" destId="{3E065D0A-A57A-46D3-8B00-2732591223C1}" srcOrd="0" destOrd="0" parTransId="{45248CB1-FED8-48CE-99F0-1185FCA905C2}" sibTransId="{2F7B52F8-7E19-426E-BEA4-E5972A461A2C}"/>
    <dgm:cxn modelId="{CA8A96A9-6DCF-4C68-81E1-30337E20BDE2}" type="presOf" srcId="{3E065D0A-A57A-46D3-8B00-2732591223C1}" destId="{4CD14CB5-CF37-43EE-A0EA-AFB7BF6D2CA4}" srcOrd="0" destOrd="0" presId="urn:microsoft.com/office/officeart/2005/8/layout/hierarchy1"/>
    <dgm:cxn modelId="{8287C7C7-C1A5-451E-9E86-73A5014C6BF8}" type="presOf" srcId="{F16108B4-2597-48FE-8192-779B531F4E14}" destId="{FF9DEC4E-6024-4780-A22D-5AF7EEC1C073}" srcOrd="0" destOrd="0" presId="urn:microsoft.com/office/officeart/2005/8/layout/hierarchy1"/>
    <dgm:cxn modelId="{5E3319D8-C625-4639-8955-20CA68D2FDD6}" type="presOf" srcId="{8D659266-2499-42BB-9424-748B645CEAC6}" destId="{5D00163F-441C-40D0-985A-FB85D2DC11B9}" srcOrd="0" destOrd="0" presId="urn:microsoft.com/office/officeart/2005/8/layout/hierarchy1"/>
    <dgm:cxn modelId="{CA037BDF-489B-4BF9-AAA9-9F437240E839}" srcId="{F16108B4-2597-48FE-8192-779B531F4E14}" destId="{D2883C4D-7085-412C-9BE2-4B270D828B34}" srcOrd="4" destOrd="0" parTransId="{0ED59E24-EEFD-42F1-89C6-C93BE97193CF}" sibTransId="{6B93AAC1-5BD7-475A-B13E-A68F12320B85}"/>
    <dgm:cxn modelId="{3FBDBCDF-BCF3-494E-875E-6918B91F21AD}" srcId="{F16108B4-2597-48FE-8192-779B531F4E14}" destId="{1F91DD0D-0AEA-4DD5-94B3-0835C7F1A15C}" srcOrd="2" destOrd="0" parTransId="{6397310D-55A6-47C3-90DD-D2D1BECE3039}" sibTransId="{6FA8969B-4241-4B65-89AA-E3F53371EA79}"/>
    <dgm:cxn modelId="{2E56FC6D-C4FF-4356-B5A1-AB320EE06F94}" type="presParOf" srcId="{FF9DEC4E-6024-4780-A22D-5AF7EEC1C073}" destId="{AF91AD84-5212-4A6A-8FDD-9080D83A5549}" srcOrd="0" destOrd="0" presId="urn:microsoft.com/office/officeart/2005/8/layout/hierarchy1"/>
    <dgm:cxn modelId="{3DD84252-5BC0-4BFC-8903-14A6767793D1}" type="presParOf" srcId="{AF91AD84-5212-4A6A-8FDD-9080D83A5549}" destId="{AEFA088F-8865-4DD3-A21C-8547FE5456B8}" srcOrd="0" destOrd="0" presId="urn:microsoft.com/office/officeart/2005/8/layout/hierarchy1"/>
    <dgm:cxn modelId="{84BF4E4D-9603-4DB8-AEE4-44D07EF28B67}" type="presParOf" srcId="{AEFA088F-8865-4DD3-A21C-8547FE5456B8}" destId="{9FCBCACF-B30C-49AA-81C8-10376AC3D9FE}" srcOrd="0" destOrd="0" presId="urn:microsoft.com/office/officeart/2005/8/layout/hierarchy1"/>
    <dgm:cxn modelId="{6308F692-6D3A-4525-B3C2-F61D6595236F}" type="presParOf" srcId="{AEFA088F-8865-4DD3-A21C-8547FE5456B8}" destId="{4CD14CB5-CF37-43EE-A0EA-AFB7BF6D2CA4}" srcOrd="1" destOrd="0" presId="urn:microsoft.com/office/officeart/2005/8/layout/hierarchy1"/>
    <dgm:cxn modelId="{D598C672-55D6-49DD-B407-F4117E51364D}" type="presParOf" srcId="{AF91AD84-5212-4A6A-8FDD-9080D83A5549}" destId="{B6F8FC23-E687-4F23-8A81-A65349FDA4A3}" srcOrd="1" destOrd="0" presId="urn:microsoft.com/office/officeart/2005/8/layout/hierarchy1"/>
    <dgm:cxn modelId="{7F420164-A564-4BC6-8EE1-FE578705C1B9}" type="presParOf" srcId="{FF9DEC4E-6024-4780-A22D-5AF7EEC1C073}" destId="{FC33B40E-BCA0-4111-BC1B-3D50AE1CBB2D}" srcOrd="1" destOrd="0" presId="urn:microsoft.com/office/officeart/2005/8/layout/hierarchy1"/>
    <dgm:cxn modelId="{DA0AD042-7E91-4149-8297-A97B7552423D}" type="presParOf" srcId="{FC33B40E-BCA0-4111-BC1B-3D50AE1CBB2D}" destId="{2BDBA490-0605-4F9C-A787-AC535FA0AD10}" srcOrd="0" destOrd="0" presId="urn:microsoft.com/office/officeart/2005/8/layout/hierarchy1"/>
    <dgm:cxn modelId="{FB03C6D3-F543-464F-B9D7-74CA8C93422A}" type="presParOf" srcId="{2BDBA490-0605-4F9C-A787-AC535FA0AD10}" destId="{8C2978CA-C3B7-45D9-A4EB-CEE105F71D4C}" srcOrd="0" destOrd="0" presId="urn:microsoft.com/office/officeart/2005/8/layout/hierarchy1"/>
    <dgm:cxn modelId="{E5F5733C-0ABD-4202-81F4-33E0634F98F0}" type="presParOf" srcId="{2BDBA490-0605-4F9C-A787-AC535FA0AD10}" destId="{FED19229-3F17-457B-9879-1F0A50DB444D}" srcOrd="1" destOrd="0" presId="urn:microsoft.com/office/officeart/2005/8/layout/hierarchy1"/>
    <dgm:cxn modelId="{82823711-02C9-46C8-9AA1-C95F8B0B6F0C}" type="presParOf" srcId="{FC33B40E-BCA0-4111-BC1B-3D50AE1CBB2D}" destId="{2BB8E828-A050-4A2A-A396-781D81A73223}" srcOrd="1" destOrd="0" presId="urn:microsoft.com/office/officeart/2005/8/layout/hierarchy1"/>
    <dgm:cxn modelId="{90EB3C42-E9F3-483D-8F46-A377A85B76FA}" type="presParOf" srcId="{FF9DEC4E-6024-4780-A22D-5AF7EEC1C073}" destId="{941F585E-73F4-4031-ADF9-283A3E2B9554}" srcOrd="2" destOrd="0" presId="urn:microsoft.com/office/officeart/2005/8/layout/hierarchy1"/>
    <dgm:cxn modelId="{378DEBD2-47CB-42B3-B748-6DC4288E2F3B}" type="presParOf" srcId="{941F585E-73F4-4031-ADF9-283A3E2B9554}" destId="{82A2FEDF-96CD-4660-874A-25FC2505DB43}" srcOrd="0" destOrd="0" presId="urn:microsoft.com/office/officeart/2005/8/layout/hierarchy1"/>
    <dgm:cxn modelId="{A62E9D26-262A-4D7B-9351-3DA5C4E83961}" type="presParOf" srcId="{82A2FEDF-96CD-4660-874A-25FC2505DB43}" destId="{4D08F69E-FAFB-4090-B9DD-119B27E7EBDC}" srcOrd="0" destOrd="0" presId="urn:microsoft.com/office/officeart/2005/8/layout/hierarchy1"/>
    <dgm:cxn modelId="{EAD2DF12-2B84-4967-AC77-B7F4E87CBD06}" type="presParOf" srcId="{82A2FEDF-96CD-4660-874A-25FC2505DB43}" destId="{7418BD43-CA5A-4F7C-AF34-2AD497663EBA}" srcOrd="1" destOrd="0" presId="urn:microsoft.com/office/officeart/2005/8/layout/hierarchy1"/>
    <dgm:cxn modelId="{18173540-6E7A-4B12-B5E6-C7B089BDB7E1}" type="presParOf" srcId="{941F585E-73F4-4031-ADF9-283A3E2B9554}" destId="{99FEE604-3256-423F-B7DE-DC45716DEA8B}" srcOrd="1" destOrd="0" presId="urn:microsoft.com/office/officeart/2005/8/layout/hierarchy1"/>
    <dgm:cxn modelId="{6802754F-24F7-4038-878A-BBBC60140934}" type="presParOf" srcId="{FF9DEC4E-6024-4780-A22D-5AF7EEC1C073}" destId="{9F03B441-8229-4719-94F8-AB7C90353023}" srcOrd="3" destOrd="0" presId="urn:microsoft.com/office/officeart/2005/8/layout/hierarchy1"/>
    <dgm:cxn modelId="{1BF46E9F-B767-4B82-AB35-EFE0B20F915B}" type="presParOf" srcId="{9F03B441-8229-4719-94F8-AB7C90353023}" destId="{CCC0E100-1D5E-4AC2-A8A6-D34F63125C25}" srcOrd="0" destOrd="0" presId="urn:microsoft.com/office/officeart/2005/8/layout/hierarchy1"/>
    <dgm:cxn modelId="{D2EAB0B7-B837-42CA-A2ED-118DA5FCD51C}" type="presParOf" srcId="{CCC0E100-1D5E-4AC2-A8A6-D34F63125C25}" destId="{A33DC1C1-A0FC-41E2-930C-1B3C803D4E1F}" srcOrd="0" destOrd="0" presId="urn:microsoft.com/office/officeart/2005/8/layout/hierarchy1"/>
    <dgm:cxn modelId="{D2DC1557-50F3-4255-9CF4-5EF73160E246}" type="presParOf" srcId="{CCC0E100-1D5E-4AC2-A8A6-D34F63125C25}" destId="{5D00163F-441C-40D0-985A-FB85D2DC11B9}" srcOrd="1" destOrd="0" presId="urn:microsoft.com/office/officeart/2005/8/layout/hierarchy1"/>
    <dgm:cxn modelId="{F8AFBC86-CF01-4116-9457-34070CC0B77D}" type="presParOf" srcId="{9F03B441-8229-4719-94F8-AB7C90353023}" destId="{9DD998F7-0AC4-472E-8DC2-EB7808336C3B}" srcOrd="1" destOrd="0" presId="urn:microsoft.com/office/officeart/2005/8/layout/hierarchy1"/>
    <dgm:cxn modelId="{A9D1EF77-63DB-4A3E-A937-185AE2E6E862}" type="presParOf" srcId="{FF9DEC4E-6024-4780-A22D-5AF7EEC1C073}" destId="{A60020A0-5C3C-432A-9FDB-D7D57EEB7502}" srcOrd="4" destOrd="0" presId="urn:microsoft.com/office/officeart/2005/8/layout/hierarchy1"/>
    <dgm:cxn modelId="{90542B9A-B054-4E49-9FAC-D5DB60C4EF9B}" type="presParOf" srcId="{A60020A0-5C3C-432A-9FDB-D7D57EEB7502}" destId="{56A6D016-F332-4E43-91CE-5E1721934DDA}" srcOrd="0" destOrd="0" presId="urn:microsoft.com/office/officeart/2005/8/layout/hierarchy1"/>
    <dgm:cxn modelId="{F21F2F5F-798B-48C6-ABBE-E3E2BD534A3B}" type="presParOf" srcId="{56A6D016-F332-4E43-91CE-5E1721934DDA}" destId="{15C19F57-BA8E-449B-93B7-7CBC1B8DC06F}" srcOrd="0" destOrd="0" presId="urn:microsoft.com/office/officeart/2005/8/layout/hierarchy1"/>
    <dgm:cxn modelId="{6D61FB5A-A6EE-4116-AE28-E2C4C061BF75}" type="presParOf" srcId="{56A6D016-F332-4E43-91CE-5E1721934DDA}" destId="{1D3BC79E-8862-4568-9640-D4FF30DCAF1C}" srcOrd="1" destOrd="0" presId="urn:microsoft.com/office/officeart/2005/8/layout/hierarchy1"/>
    <dgm:cxn modelId="{E349E14C-6B15-428D-AC4F-E60F49E13869}" type="presParOf" srcId="{A60020A0-5C3C-432A-9FDB-D7D57EEB7502}" destId="{1A320ADD-DC55-4084-86B8-ABBC43898754}" srcOrd="1" destOrd="0" presId="urn:microsoft.com/office/officeart/2005/8/layout/hierarchy1"/>
  </dgm:cxnLst>
  <dgm:bg/>
  <dgm:whole/>
  <dgm:extLst>
    <a:ext uri="http://schemas.microsoft.com/office/drawing/2008/diagram">
      <dsp:dataModelExt xmlns:dsp="http://schemas.microsoft.com/office/drawing/2008/diagram" relId="rId101"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203F6F9A-B8FC-40DB-BD37-A27B27F0EFDA}" type="doc">
      <dgm:prSet loTypeId="urn:microsoft.com/office/officeart/2005/8/layout/hierarchy1" loCatId="hierarchy" qsTypeId="urn:microsoft.com/office/officeart/2005/8/quickstyle/simple1" qsCatId="simple" csTypeId="urn:microsoft.com/office/officeart/2005/8/colors/accent1_2" csCatId="accent1"/>
      <dgm:spPr/>
      <dgm:t>
        <a:bodyPr/>
        <a:lstStyle/>
        <a:p>
          <a:endParaRPr lang="en-US"/>
        </a:p>
      </dgm:t>
    </dgm:pt>
    <dgm:pt modelId="{0FE7A552-9893-4A53-9842-9A39DD4EEAE9}">
      <dgm:prSet/>
      <dgm:spPr/>
      <dgm:t>
        <a:bodyPr/>
        <a:lstStyle/>
        <a:p>
          <a:r>
            <a:rPr lang="es-MX">
              <a:latin typeface="+mj-lt"/>
            </a:rPr>
            <a:t>Identificar qué tipo de contenido funciona mejor. </a:t>
          </a:r>
          <a:endParaRPr lang="en-US">
            <a:latin typeface="+mj-lt"/>
          </a:endParaRPr>
        </a:p>
      </dgm:t>
    </dgm:pt>
    <dgm:pt modelId="{8C432636-98BF-4A93-8638-DE0F2D49CFB8}" type="parTrans" cxnId="{0373B5B1-5E46-45EC-A592-31B83D9B7250}">
      <dgm:prSet/>
      <dgm:spPr/>
      <dgm:t>
        <a:bodyPr/>
        <a:lstStyle/>
        <a:p>
          <a:endParaRPr lang="en-US">
            <a:latin typeface="+mj-lt"/>
          </a:endParaRPr>
        </a:p>
      </dgm:t>
    </dgm:pt>
    <dgm:pt modelId="{02BC57D4-EA3E-4470-8E51-CAF163676D6D}" type="sibTrans" cxnId="{0373B5B1-5E46-45EC-A592-31B83D9B7250}">
      <dgm:prSet/>
      <dgm:spPr/>
      <dgm:t>
        <a:bodyPr/>
        <a:lstStyle/>
        <a:p>
          <a:endParaRPr lang="en-US">
            <a:latin typeface="+mj-lt"/>
          </a:endParaRPr>
        </a:p>
      </dgm:t>
    </dgm:pt>
    <dgm:pt modelId="{4A0F981C-D2C4-473E-8B4B-9BC3E9E1AE53}">
      <dgm:prSet/>
      <dgm:spPr/>
      <dgm:t>
        <a:bodyPr/>
        <a:lstStyle/>
        <a:p>
          <a:r>
            <a:rPr lang="es-MX">
              <a:latin typeface="+mj-lt"/>
            </a:rPr>
            <a:t>Ajustar estrategias de comunicación. </a:t>
          </a:r>
          <a:endParaRPr lang="en-US">
            <a:latin typeface="+mj-lt"/>
          </a:endParaRPr>
        </a:p>
      </dgm:t>
    </dgm:pt>
    <dgm:pt modelId="{E272A8F8-0833-46A1-A04E-CB85C5FA7EAE}" type="parTrans" cxnId="{6C3E5087-64D2-4220-BFA1-CF3C1F1FDF45}">
      <dgm:prSet/>
      <dgm:spPr/>
      <dgm:t>
        <a:bodyPr/>
        <a:lstStyle/>
        <a:p>
          <a:endParaRPr lang="en-US">
            <a:latin typeface="+mj-lt"/>
          </a:endParaRPr>
        </a:p>
      </dgm:t>
    </dgm:pt>
    <dgm:pt modelId="{722176E5-E45C-4578-BC4D-005856A49588}" type="sibTrans" cxnId="{6C3E5087-64D2-4220-BFA1-CF3C1F1FDF45}">
      <dgm:prSet/>
      <dgm:spPr/>
      <dgm:t>
        <a:bodyPr/>
        <a:lstStyle/>
        <a:p>
          <a:endParaRPr lang="en-US">
            <a:latin typeface="+mj-lt"/>
          </a:endParaRPr>
        </a:p>
      </dgm:t>
    </dgm:pt>
    <dgm:pt modelId="{E3FBD1CD-D54C-4FDB-B240-28ABF082D029}">
      <dgm:prSet/>
      <dgm:spPr/>
      <dgm:t>
        <a:bodyPr/>
        <a:lstStyle/>
        <a:p>
          <a:r>
            <a:rPr lang="es-MX">
              <a:latin typeface="+mj-lt"/>
            </a:rPr>
            <a:t>Mejorar la segmentación del público. </a:t>
          </a:r>
          <a:endParaRPr lang="en-US">
            <a:latin typeface="+mj-lt"/>
          </a:endParaRPr>
        </a:p>
      </dgm:t>
    </dgm:pt>
    <dgm:pt modelId="{6A036340-D177-457B-A584-BB273A1092B6}" type="parTrans" cxnId="{FDDEED81-8434-4C8B-8F6F-B43423B72EB4}">
      <dgm:prSet/>
      <dgm:spPr/>
      <dgm:t>
        <a:bodyPr/>
        <a:lstStyle/>
        <a:p>
          <a:endParaRPr lang="en-US">
            <a:latin typeface="+mj-lt"/>
          </a:endParaRPr>
        </a:p>
      </dgm:t>
    </dgm:pt>
    <dgm:pt modelId="{87FA4068-CE8C-4E89-ABBF-A6AFE27FEE04}" type="sibTrans" cxnId="{FDDEED81-8434-4C8B-8F6F-B43423B72EB4}">
      <dgm:prSet/>
      <dgm:spPr/>
      <dgm:t>
        <a:bodyPr/>
        <a:lstStyle/>
        <a:p>
          <a:endParaRPr lang="en-US">
            <a:latin typeface="+mj-lt"/>
          </a:endParaRPr>
        </a:p>
      </dgm:t>
    </dgm:pt>
    <dgm:pt modelId="{5A013736-6319-4B39-ABBA-D043DD21B6D8}">
      <dgm:prSet/>
      <dgm:spPr/>
      <dgm:t>
        <a:bodyPr/>
        <a:lstStyle/>
        <a:p>
          <a:r>
            <a:rPr lang="es-MX">
              <a:latin typeface="+mj-lt"/>
            </a:rPr>
            <a:t>Incrementar el </a:t>
          </a:r>
          <a:r>
            <a:rPr lang="es-MX" i="1">
              <a:latin typeface="+mj-lt"/>
            </a:rPr>
            <a:t>engagement</a:t>
          </a:r>
          <a:r>
            <a:rPr lang="es-MX">
              <a:latin typeface="+mj-lt"/>
            </a:rPr>
            <a:t>. </a:t>
          </a:r>
          <a:endParaRPr lang="en-US">
            <a:latin typeface="+mj-lt"/>
          </a:endParaRPr>
        </a:p>
      </dgm:t>
    </dgm:pt>
    <dgm:pt modelId="{CF8A0D82-9A1C-4EB7-9493-6E33C17AA521}" type="parTrans" cxnId="{FEBAB242-3708-4782-B7D3-C24159190D24}">
      <dgm:prSet/>
      <dgm:spPr/>
      <dgm:t>
        <a:bodyPr/>
        <a:lstStyle/>
        <a:p>
          <a:endParaRPr lang="en-US">
            <a:latin typeface="+mj-lt"/>
          </a:endParaRPr>
        </a:p>
      </dgm:t>
    </dgm:pt>
    <dgm:pt modelId="{3FB3265D-4753-4315-AF5B-840A5787DC45}" type="sibTrans" cxnId="{FEBAB242-3708-4782-B7D3-C24159190D24}">
      <dgm:prSet/>
      <dgm:spPr/>
      <dgm:t>
        <a:bodyPr/>
        <a:lstStyle/>
        <a:p>
          <a:endParaRPr lang="en-US">
            <a:latin typeface="+mj-lt"/>
          </a:endParaRPr>
        </a:p>
      </dgm:t>
    </dgm:pt>
    <dgm:pt modelId="{98B4E0DB-E15C-4B13-8FD4-82968E232C30}">
      <dgm:prSet/>
      <dgm:spPr/>
      <dgm:t>
        <a:bodyPr/>
        <a:lstStyle/>
        <a:p>
          <a:r>
            <a:rPr lang="es-MX">
              <a:latin typeface="+mj-lt"/>
            </a:rPr>
            <a:t>Optimizar recursos y esfuerzos de publicación. </a:t>
          </a:r>
          <a:endParaRPr lang="en-US">
            <a:latin typeface="+mj-lt"/>
          </a:endParaRPr>
        </a:p>
      </dgm:t>
    </dgm:pt>
    <dgm:pt modelId="{C53519B4-2742-4176-A88F-C1A8193C8519}" type="parTrans" cxnId="{3640BBD9-DBD6-4C7D-A328-9564A2FC5C74}">
      <dgm:prSet/>
      <dgm:spPr/>
      <dgm:t>
        <a:bodyPr/>
        <a:lstStyle/>
        <a:p>
          <a:endParaRPr lang="en-US">
            <a:latin typeface="+mj-lt"/>
          </a:endParaRPr>
        </a:p>
      </dgm:t>
    </dgm:pt>
    <dgm:pt modelId="{8A8CFAB9-BB09-4628-87EA-B67C35974C6B}" type="sibTrans" cxnId="{3640BBD9-DBD6-4C7D-A328-9564A2FC5C74}">
      <dgm:prSet/>
      <dgm:spPr/>
      <dgm:t>
        <a:bodyPr/>
        <a:lstStyle/>
        <a:p>
          <a:endParaRPr lang="en-US">
            <a:latin typeface="+mj-lt"/>
          </a:endParaRPr>
        </a:p>
      </dgm:t>
    </dgm:pt>
    <dgm:pt modelId="{B645BA8E-4886-4124-BCE5-4E69A396823F}" type="pres">
      <dgm:prSet presAssocID="{203F6F9A-B8FC-40DB-BD37-A27B27F0EFDA}" presName="hierChild1" presStyleCnt="0">
        <dgm:presLayoutVars>
          <dgm:chPref val="1"/>
          <dgm:dir/>
          <dgm:animOne val="branch"/>
          <dgm:animLvl val="lvl"/>
          <dgm:resizeHandles/>
        </dgm:presLayoutVars>
      </dgm:prSet>
      <dgm:spPr/>
    </dgm:pt>
    <dgm:pt modelId="{291ACE43-628B-4AB0-82E5-E9C13A3913CB}" type="pres">
      <dgm:prSet presAssocID="{0FE7A552-9893-4A53-9842-9A39DD4EEAE9}" presName="hierRoot1" presStyleCnt="0"/>
      <dgm:spPr/>
    </dgm:pt>
    <dgm:pt modelId="{C7FD6504-2DE7-4241-8678-F7FBB163E780}" type="pres">
      <dgm:prSet presAssocID="{0FE7A552-9893-4A53-9842-9A39DD4EEAE9}" presName="composite" presStyleCnt="0"/>
      <dgm:spPr/>
    </dgm:pt>
    <dgm:pt modelId="{2395FFD3-68C1-4217-9534-034E1DDD8371}" type="pres">
      <dgm:prSet presAssocID="{0FE7A552-9893-4A53-9842-9A39DD4EEAE9}" presName="background" presStyleLbl="node0" presStyleIdx="0" presStyleCnt="5"/>
      <dgm:spPr/>
    </dgm:pt>
    <dgm:pt modelId="{8969ECE5-02B7-4F48-A8F8-9322F85E361E}" type="pres">
      <dgm:prSet presAssocID="{0FE7A552-9893-4A53-9842-9A39DD4EEAE9}" presName="text" presStyleLbl="fgAcc0" presStyleIdx="0" presStyleCnt="5">
        <dgm:presLayoutVars>
          <dgm:chPref val="3"/>
        </dgm:presLayoutVars>
      </dgm:prSet>
      <dgm:spPr/>
    </dgm:pt>
    <dgm:pt modelId="{CFC0060D-4537-40CB-9EB5-EE15D3D1151C}" type="pres">
      <dgm:prSet presAssocID="{0FE7A552-9893-4A53-9842-9A39DD4EEAE9}" presName="hierChild2" presStyleCnt="0"/>
      <dgm:spPr/>
    </dgm:pt>
    <dgm:pt modelId="{BF2957EC-D4AE-4E11-8FE7-903DA1C4B5F3}" type="pres">
      <dgm:prSet presAssocID="{4A0F981C-D2C4-473E-8B4B-9BC3E9E1AE53}" presName="hierRoot1" presStyleCnt="0"/>
      <dgm:spPr/>
    </dgm:pt>
    <dgm:pt modelId="{46D8E915-2D34-4588-AD63-F9737F7526E5}" type="pres">
      <dgm:prSet presAssocID="{4A0F981C-D2C4-473E-8B4B-9BC3E9E1AE53}" presName="composite" presStyleCnt="0"/>
      <dgm:spPr/>
    </dgm:pt>
    <dgm:pt modelId="{115A1428-41B7-4B36-8E2F-8055FCF5219B}" type="pres">
      <dgm:prSet presAssocID="{4A0F981C-D2C4-473E-8B4B-9BC3E9E1AE53}" presName="background" presStyleLbl="node0" presStyleIdx="1" presStyleCnt="5"/>
      <dgm:spPr/>
    </dgm:pt>
    <dgm:pt modelId="{31F28F7E-FC22-4105-AF69-086A11FEC13F}" type="pres">
      <dgm:prSet presAssocID="{4A0F981C-D2C4-473E-8B4B-9BC3E9E1AE53}" presName="text" presStyleLbl="fgAcc0" presStyleIdx="1" presStyleCnt="5">
        <dgm:presLayoutVars>
          <dgm:chPref val="3"/>
        </dgm:presLayoutVars>
      </dgm:prSet>
      <dgm:spPr/>
    </dgm:pt>
    <dgm:pt modelId="{62CCA0B3-21D6-4E87-B0BB-C2E424588E96}" type="pres">
      <dgm:prSet presAssocID="{4A0F981C-D2C4-473E-8B4B-9BC3E9E1AE53}" presName="hierChild2" presStyleCnt="0"/>
      <dgm:spPr/>
    </dgm:pt>
    <dgm:pt modelId="{69FEC0CE-9DEF-4767-81A2-51E1C2D388EB}" type="pres">
      <dgm:prSet presAssocID="{E3FBD1CD-D54C-4FDB-B240-28ABF082D029}" presName="hierRoot1" presStyleCnt="0"/>
      <dgm:spPr/>
    </dgm:pt>
    <dgm:pt modelId="{A13C34B3-40D9-4E26-9858-1033B60A365B}" type="pres">
      <dgm:prSet presAssocID="{E3FBD1CD-D54C-4FDB-B240-28ABF082D029}" presName="composite" presStyleCnt="0"/>
      <dgm:spPr/>
    </dgm:pt>
    <dgm:pt modelId="{2DD4D578-365B-41C7-AB3C-BF253344C74E}" type="pres">
      <dgm:prSet presAssocID="{E3FBD1CD-D54C-4FDB-B240-28ABF082D029}" presName="background" presStyleLbl="node0" presStyleIdx="2" presStyleCnt="5"/>
      <dgm:spPr/>
    </dgm:pt>
    <dgm:pt modelId="{8AFFE945-75FF-46CC-A156-47DADA6150E0}" type="pres">
      <dgm:prSet presAssocID="{E3FBD1CD-D54C-4FDB-B240-28ABF082D029}" presName="text" presStyleLbl="fgAcc0" presStyleIdx="2" presStyleCnt="5">
        <dgm:presLayoutVars>
          <dgm:chPref val="3"/>
        </dgm:presLayoutVars>
      </dgm:prSet>
      <dgm:spPr/>
    </dgm:pt>
    <dgm:pt modelId="{AB84C6CC-B5B1-42A6-ACDC-2A403987894C}" type="pres">
      <dgm:prSet presAssocID="{E3FBD1CD-D54C-4FDB-B240-28ABF082D029}" presName="hierChild2" presStyleCnt="0"/>
      <dgm:spPr/>
    </dgm:pt>
    <dgm:pt modelId="{91AF8A06-09A3-4C11-9C24-89B1616BF641}" type="pres">
      <dgm:prSet presAssocID="{5A013736-6319-4B39-ABBA-D043DD21B6D8}" presName="hierRoot1" presStyleCnt="0"/>
      <dgm:spPr/>
    </dgm:pt>
    <dgm:pt modelId="{29C7C97C-558F-475C-9241-0FC9EBB0DAE9}" type="pres">
      <dgm:prSet presAssocID="{5A013736-6319-4B39-ABBA-D043DD21B6D8}" presName="composite" presStyleCnt="0"/>
      <dgm:spPr/>
    </dgm:pt>
    <dgm:pt modelId="{FC88386F-2111-481D-9FF5-BFDCA55C3A67}" type="pres">
      <dgm:prSet presAssocID="{5A013736-6319-4B39-ABBA-D043DD21B6D8}" presName="background" presStyleLbl="node0" presStyleIdx="3" presStyleCnt="5"/>
      <dgm:spPr/>
    </dgm:pt>
    <dgm:pt modelId="{C06DDF6D-6C9C-47B4-B474-1EC92A2FB7B0}" type="pres">
      <dgm:prSet presAssocID="{5A013736-6319-4B39-ABBA-D043DD21B6D8}" presName="text" presStyleLbl="fgAcc0" presStyleIdx="3" presStyleCnt="5">
        <dgm:presLayoutVars>
          <dgm:chPref val="3"/>
        </dgm:presLayoutVars>
      </dgm:prSet>
      <dgm:spPr/>
    </dgm:pt>
    <dgm:pt modelId="{EC927824-8FD9-4839-B02D-EC3AEA850274}" type="pres">
      <dgm:prSet presAssocID="{5A013736-6319-4B39-ABBA-D043DD21B6D8}" presName="hierChild2" presStyleCnt="0"/>
      <dgm:spPr/>
    </dgm:pt>
    <dgm:pt modelId="{1310054F-5C55-4D44-ABDC-59DD7643D7B5}" type="pres">
      <dgm:prSet presAssocID="{98B4E0DB-E15C-4B13-8FD4-82968E232C30}" presName="hierRoot1" presStyleCnt="0"/>
      <dgm:spPr/>
    </dgm:pt>
    <dgm:pt modelId="{95075FC3-8495-47D1-B236-C15C56E7196E}" type="pres">
      <dgm:prSet presAssocID="{98B4E0DB-E15C-4B13-8FD4-82968E232C30}" presName="composite" presStyleCnt="0"/>
      <dgm:spPr/>
    </dgm:pt>
    <dgm:pt modelId="{A7B1FABA-34DE-4023-A1C5-C32EE10F4C14}" type="pres">
      <dgm:prSet presAssocID="{98B4E0DB-E15C-4B13-8FD4-82968E232C30}" presName="background" presStyleLbl="node0" presStyleIdx="4" presStyleCnt="5"/>
      <dgm:spPr/>
    </dgm:pt>
    <dgm:pt modelId="{3E19A019-9DF1-4246-95EF-1B33CE7129D9}" type="pres">
      <dgm:prSet presAssocID="{98B4E0DB-E15C-4B13-8FD4-82968E232C30}" presName="text" presStyleLbl="fgAcc0" presStyleIdx="4" presStyleCnt="5">
        <dgm:presLayoutVars>
          <dgm:chPref val="3"/>
        </dgm:presLayoutVars>
      </dgm:prSet>
      <dgm:spPr/>
    </dgm:pt>
    <dgm:pt modelId="{A4996662-3C16-4033-8BE2-E0D75CFEEEBB}" type="pres">
      <dgm:prSet presAssocID="{98B4E0DB-E15C-4B13-8FD4-82968E232C30}" presName="hierChild2" presStyleCnt="0"/>
      <dgm:spPr/>
    </dgm:pt>
  </dgm:ptLst>
  <dgm:cxnLst>
    <dgm:cxn modelId="{FF366D06-6AB3-4A47-BA7C-A22DE7429067}" type="presOf" srcId="{E3FBD1CD-D54C-4FDB-B240-28ABF082D029}" destId="{8AFFE945-75FF-46CC-A156-47DADA6150E0}" srcOrd="0" destOrd="0" presId="urn:microsoft.com/office/officeart/2005/8/layout/hierarchy1"/>
    <dgm:cxn modelId="{6132A414-8B3E-46FA-A47F-30601A2C7F6E}" type="presOf" srcId="{98B4E0DB-E15C-4B13-8FD4-82968E232C30}" destId="{3E19A019-9DF1-4246-95EF-1B33CE7129D9}" srcOrd="0" destOrd="0" presId="urn:microsoft.com/office/officeart/2005/8/layout/hierarchy1"/>
    <dgm:cxn modelId="{FEBAB242-3708-4782-B7D3-C24159190D24}" srcId="{203F6F9A-B8FC-40DB-BD37-A27B27F0EFDA}" destId="{5A013736-6319-4B39-ABBA-D043DD21B6D8}" srcOrd="3" destOrd="0" parTransId="{CF8A0D82-9A1C-4EB7-9493-6E33C17AA521}" sibTransId="{3FB3265D-4753-4315-AF5B-840A5787DC45}"/>
    <dgm:cxn modelId="{B1266349-497E-4448-BA5B-96F06463838F}" type="presOf" srcId="{4A0F981C-D2C4-473E-8B4B-9BC3E9E1AE53}" destId="{31F28F7E-FC22-4105-AF69-086A11FEC13F}" srcOrd="0" destOrd="0" presId="urn:microsoft.com/office/officeart/2005/8/layout/hierarchy1"/>
    <dgm:cxn modelId="{57E2566C-0A13-4E8D-8F4B-4E56D219B56F}" type="presOf" srcId="{0FE7A552-9893-4A53-9842-9A39DD4EEAE9}" destId="{8969ECE5-02B7-4F48-A8F8-9322F85E361E}" srcOrd="0" destOrd="0" presId="urn:microsoft.com/office/officeart/2005/8/layout/hierarchy1"/>
    <dgm:cxn modelId="{FDDEED81-8434-4C8B-8F6F-B43423B72EB4}" srcId="{203F6F9A-B8FC-40DB-BD37-A27B27F0EFDA}" destId="{E3FBD1CD-D54C-4FDB-B240-28ABF082D029}" srcOrd="2" destOrd="0" parTransId="{6A036340-D177-457B-A584-BB273A1092B6}" sibTransId="{87FA4068-CE8C-4E89-ABBF-A6AFE27FEE04}"/>
    <dgm:cxn modelId="{4801F185-18AB-4D96-803F-2C285726754A}" type="presOf" srcId="{5A013736-6319-4B39-ABBA-D043DD21B6D8}" destId="{C06DDF6D-6C9C-47B4-B474-1EC92A2FB7B0}" srcOrd="0" destOrd="0" presId="urn:microsoft.com/office/officeart/2005/8/layout/hierarchy1"/>
    <dgm:cxn modelId="{6C3E5087-64D2-4220-BFA1-CF3C1F1FDF45}" srcId="{203F6F9A-B8FC-40DB-BD37-A27B27F0EFDA}" destId="{4A0F981C-D2C4-473E-8B4B-9BC3E9E1AE53}" srcOrd="1" destOrd="0" parTransId="{E272A8F8-0833-46A1-A04E-CB85C5FA7EAE}" sibTransId="{722176E5-E45C-4578-BC4D-005856A49588}"/>
    <dgm:cxn modelId="{0373B5B1-5E46-45EC-A592-31B83D9B7250}" srcId="{203F6F9A-B8FC-40DB-BD37-A27B27F0EFDA}" destId="{0FE7A552-9893-4A53-9842-9A39DD4EEAE9}" srcOrd="0" destOrd="0" parTransId="{8C432636-98BF-4A93-8638-DE0F2D49CFB8}" sibTransId="{02BC57D4-EA3E-4470-8E51-CAF163676D6D}"/>
    <dgm:cxn modelId="{A4A4B1B6-A04D-42DC-ACDC-C68226F20C78}" type="presOf" srcId="{203F6F9A-B8FC-40DB-BD37-A27B27F0EFDA}" destId="{B645BA8E-4886-4124-BCE5-4E69A396823F}" srcOrd="0" destOrd="0" presId="urn:microsoft.com/office/officeart/2005/8/layout/hierarchy1"/>
    <dgm:cxn modelId="{3640BBD9-DBD6-4C7D-A328-9564A2FC5C74}" srcId="{203F6F9A-B8FC-40DB-BD37-A27B27F0EFDA}" destId="{98B4E0DB-E15C-4B13-8FD4-82968E232C30}" srcOrd="4" destOrd="0" parTransId="{C53519B4-2742-4176-A88F-C1A8193C8519}" sibTransId="{8A8CFAB9-BB09-4628-87EA-B67C35974C6B}"/>
    <dgm:cxn modelId="{AA3706E5-FC7F-4998-A1E5-5E29B8E2784D}" type="presParOf" srcId="{B645BA8E-4886-4124-BCE5-4E69A396823F}" destId="{291ACE43-628B-4AB0-82E5-E9C13A3913CB}" srcOrd="0" destOrd="0" presId="urn:microsoft.com/office/officeart/2005/8/layout/hierarchy1"/>
    <dgm:cxn modelId="{9F323500-5552-4E42-8DF3-FC69A099D0A5}" type="presParOf" srcId="{291ACE43-628B-4AB0-82E5-E9C13A3913CB}" destId="{C7FD6504-2DE7-4241-8678-F7FBB163E780}" srcOrd="0" destOrd="0" presId="urn:microsoft.com/office/officeart/2005/8/layout/hierarchy1"/>
    <dgm:cxn modelId="{D6A4AF56-A38D-49A9-B596-EF2237E96D53}" type="presParOf" srcId="{C7FD6504-2DE7-4241-8678-F7FBB163E780}" destId="{2395FFD3-68C1-4217-9534-034E1DDD8371}" srcOrd="0" destOrd="0" presId="urn:microsoft.com/office/officeart/2005/8/layout/hierarchy1"/>
    <dgm:cxn modelId="{41F15AEC-4755-4E5B-96E9-3712902AE572}" type="presParOf" srcId="{C7FD6504-2DE7-4241-8678-F7FBB163E780}" destId="{8969ECE5-02B7-4F48-A8F8-9322F85E361E}" srcOrd="1" destOrd="0" presId="urn:microsoft.com/office/officeart/2005/8/layout/hierarchy1"/>
    <dgm:cxn modelId="{504D8F80-D6A4-4D72-B866-8A239BFDBE60}" type="presParOf" srcId="{291ACE43-628B-4AB0-82E5-E9C13A3913CB}" destId="{CFC0060D-4537-40CB-9EB5-EE15D3D1151C}" srcOrd="1" destOrd="0" presId="urn:microsoft.com/office/officeart/2005/8/layout/hierarchy1"/>
    <dgm:cxn modelId="{8ABB1FA7-50C1-47EB-879D-4D007A0560D2}" type="presParOf" srcId="{B645BA8E-4886-4124-BCE5-4E69A396823F}" destId="{BF2957EC-D4AE-4E11-8FE7-903DA1C4B5F3}" srcOrd="1" destOrd="0" presId="urn:microsoft.com/office/officeart/2005/8/layout/hierarchy1"/>
    <dgm:cxn modelId="{07458475-78E7-4A6A-97F1-F1DEF3F1DFCA}" type="presParOf" srcId="{BF2957EC-D4AE-4E11-8FE7-903DA1C4B5F3}" destId="{46D8E915-2D34-4588-AD63-F9737F7526E5}" srcOrd="0" destOrd="0" presId="urn:microsoft.com/office/officeart/2005/8/layout/hierarchy1"/>
    <dgm:cxn modelId="{C85106FD-805A-439C-A1B5-8C67E3CF2DD1}" type="presParOf" srcId="{46D8E915-2D34-4588-AD63-F9737F7526E5}" destId="{115A1428-41B7-4B36-8E2F-8055FCF5219B}" srcOrd="0" destOrd="0" presId="urn:microsoft.com/office/officeart/2005/8/layout/hierarchy1"/>
    <dgm:cxn modelId="{0B02CFBD-C86B-4951-9052-1262CE3CBDFD}" type="presParOf" srcId="{46D8E915-2D34-4588-AD63-F9737F7526E5}" destId="{31F28F7E-FC22-4105-AF69-086A11FEC13F}" srcOrd="1" destOrd="0" presId="urn:microsoft.com/office/officeart/2005/8/layout/hierarchy1"/>
    <dgm:cxn modelId="{2FC6EAE4-F001-4699-ADF0-1B0B46C6195E}" type="presParOf" srcId="{BF2957EC-D4AE-4E11-8FE7-903DA1C4B5F3}" destId="{62CCA0B3-21D6-4E87-B0BB-C2E424588E96}" srcOrd="1" destOrd="0" presId="urn:microsoft.com/office/officeart/2005/8/layout/hierarchy1"/>
    <dgm:cxn modelId="{6501B040-3FC3-4F8A-9F99-6F10416709B9}" type="presParOf" srcId="{B645BA8E-4886-4124-BCE5-4E69A396823F}" destId="{69FEC0CE-9DEF-4767-81A2-51E1C2D388EB}" srcOrd="2" destOrd="0" presId="urn:microsoft.com/office/officeart/2005/8/layout/hierarchy1"/>
    <dgm:cxn modelId="{308CC5BC-081A-4F9C-8EDF-D01C85B70AE2}" type="presParOf" srcId="{69FEC0CE-9DEF-4767-81A2-51E1C2D388EB}" destId="{A13C34B3-40D9-4E26-9858-1033B60A365B}" srcOrd="0" destOrd="0" presId="urn:microsoft.com/office/officeart/2005/8/layout/hierarchy1"/>
    <dgm:cxn modelId="{2DD81051-E060-4A75-B3CA-59F4C72D976B}" type="presParOf" srcId="{A13C34B3-40D9-4E26-9858-1033B60A365B}" destId="{2DD4D578-365B-41C7-AB3C-BF253344C74E}" srcOrd="0" destOrd="0" presId="urn:microsoft.com/office/officeart/2005/8/layout/hierarchy1"/>
    <dgm:cxn modelId="{B8CDF972-6010-4F2E-975F-011F5FCE37FA}" type="presParOf" srcId="{A13C34B3-40D9-4E26-9858-1033B60A365B}" destId="{8AFFE945-75FF-46CC-A156-47DADA6150E0}" srcOrd="1" destOrd="0" presId="urn:microsoft.com/office/officeart/2005/8/layout/hierarchy1"/>
    <dgm:cxn modelId="{9173889C-6D45-47D5-86C8-95F445312787}" type="presParOf" srcId="{69FEC0CE-9DEF-4767-81A2-51E1C2D388EB}" destId="{AB84C6CC-B5B1-42A6-ACDC-2A403987894C}" srcOrd="1" destOrd="0" presId="urn:microsoft.com/office/officeart/2005/8/layout/hierarchy1"/>
    <dgm:cxn modelId="{D3964FE1-D0CA-4CEE-A1D0-F8F6EB22EB47}" type="presParOf" srcId="{B645BA8E-4886-4124-BCE5-4E69A396823F}" destId="{91AF8A06-09A3-4C11-9C24-89B1616BF641}" srcOrd="3" destOrd="0" presId="urn:microsoft.com/office/officeart/2005/8/layout/hierarchy1"/>
    <dgm:cxn modelId="{B0194594-CCE5-4D2F-8B88-D3DC44ED9F88}" type="presParOf" srcId="{91AF8A06-09A3-4C11-9C24-89B1616BF641}" destId="{29C7C97C-558F-475C-9241-0FC9EBB0DAE9}" srcOrd="0" destOrd="0" presId="urn:microsoft.com/office/officeart/2005/8/layout/hierarchy1"/>
    <dgm:cxn modelId="{494EEFDD-D019-4CA8-B4B3-FC83544D3110}" type="presParOf" srcId="{29C7C97C-558F-475C-9241-0FC9EBB0DAE9}" destId="{FC88386F-2111-481D-9FF5-BFDCA55C3A67}" srcOrd="0" destOrd="0" presId="urn:microsoft.com/office/officeart/2005/8/layout/hierarchy1"/>
    <dgm:cxn modelId="{5301F1F3-7BAA-4EC5-AE5B-03578F09F0F6}" type="presParOf" srcId="{29C7C97C-558F-475C-9241-0FC9EBB0DAE9}" destId="{C06DDF6D-6C9C-47B4-B474-1EC92A2FB7B0}" srcOrd="1" destOrd="0" presId="urn:microsoft.com/office/officeart/2005/8/layout/hierarchy1"/>
    <dgm:cxn modelId="{8CE8D6D8-1BA1-461A-9151-F206CD3C59FB}" type="presParOf" srcId="{91AF8A06-09A3-4C11-9C24-89B1616BF641}" destId="{EC927824-8FD9-4839-B02D-EC3AEA850274}" srcOrd="1" destOrd="0" presId="urn:microsoft.com/office/officeart/2005/8/layout/hierarchy1"/>
    <dgm:cxn modelId="{96DF4C8F-CB4D-4715-A24D-37E833B86BF9}" type="presParOf" srcId="{B645BA8E-4886-4124-BCE5-4E69A396823F}" destId="{1310054F-5C55-4D44-ABDC-59DD7643D7B5}" srcOrd="4" destOrd="0" presId="urn:microsoft.com/office/officeart/2005/8/layout/hierarchy1"/>
    <dgm:cxn modelId="{3B45ACA9-DDD0-4AF7-9A8E-B002363026ED}" type="presParOf" srcId="{1310054F-5C55-4D44-ABDC-59DD7643D7B5}" destId="{95075FC3-8495-47D1-B236-C15C56E7196E}" srcOrd="0" destOrd="0" presId="urn:microsoft.com/office/officeart/2005/8/layout/hierarchy1"/>
    <dgm:cxn modelId="{1E414E6D-165E-4602-B6BB-6271A7BE3489}" type="presParOf" srcId="{95075FC3-8495-47D1-B236-C15C56E7196E}" destId="{A7B1FABA-34DE-4023-A1C5-C32EE10F4C14}" srcOrd="0" destOrd="0" presId="urn:microsoft.com/office/officeart/2005/8/layout/hierarchy1"/>
    <dgm:cxn modelId="{7CEA59F2-7979-4675-BF40-53B247635A1A}" type="presParOf" srcId="{95075FC3-8495-47D1-B236-C15C56E7196E}" destId="{3E19A019-9DF1-4246-95EF-1B33CE7129D9}" srcOrd="1" destOrd="0" presId="urn:microsoft.com/office/officeart/2005/8/layout/hierarchy1"/>
    <dgm:cxn modelId="{C637A917-6799-411F-AED2-EBD3A9E589ED}" type="presParOf" srcId="{1310054F-5C55-4D44-ABDC-59DD7643D7B5}" destId="{A4996662-3C16-4033-8BE2-E0D75CFEEEBB}" srcOrd="1" destOrd="0" presId="urn:microsoft.com/office/officeart/2005/8/layout/hierarchy1"/>
  </dgm:cxnLst>
  <dgm:bg/>
  <dgm:whole/>
  <dgm:extLst>
    <a:ext uri="http://schemas.microsoft.com/office/drawing/2008/diagram">
      <dsp:dataModelExt xmlns:dsp="http://schemas.microsoft.com/office/drawing/2008/diagram" relId="rId112"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BFA37AB8-FCED-4352-9D74-D464543D8FF9}" type="doc">
      <dgm:prSet loTypeId="urn:microsoft.com/office/officeart/2005/8/layout/hList1" loCatId="list" qsTypeId="urn:microsoft.com/office/officeart/2005/8/quickstyle/simple1" qsCatId="simple" csTypeId="urn:microsoft.com/office/officeart/2005/8/colors/colorful2" csCatId="colorful"/>
      <dgm:spPr/>
      <dgm:t>
        <a:bodyPr/>
        <a:lstStyle/>
        <a:p>
          <a:endParaRPr lang="en-US"/>
        </a:p>
      </dgm:t>
    </dgm:pt>
    <dgm:pt modelId="{503534DC-CF05-4074-A87A-B1B2E9AE0A92}">
      <dgm:prSet/>
      <dgm:spPr/>
      <dgm:t>
        <a:bodyPr/>
        <a:lstStyle/>
        <a:p>
          <a:r>
            <a:rPr lang="es-MX" b="1"/>
            <a:t>Problemas detectados</a:t>
          </a:r>
          <a:endParaRPr lang="en-US"/>
        </a:p>
      </dgm:t>
    </dgm:pt>
    <dgm:pt modelId="{E4A909DB-BF3C-4F92-8AB8-0D853A3484A3}" type="parTrans" cxnId="{311B0C3A-E183-43A9-A0B6-3EFDC3B8C53A}">
      <dgm:prSet/>
      <dgm:spPr/>
      <dgm:t>
        <a:bodyPr/>
        <a:lstStyle/>
        <a:p>
          <a:endParaRPr lang="en-US"/>
        </a:p>
      </dgm:t>
    </dgm:pt>
    <dgm:pt modelId="{7476410B-7989-4B72-B08D-984BE952B1F6}" type="sibTrans" cxnId="{311B0C3A-E183-43A9-A0B6-3EFDC3B8C53A}">
      <dgm:prSet/>
      <dgm:spPr/>
      <dgm:t>
        <a:bodyPr/>
        <a:lstStyle/>
        <a:p>
          <a:endParaRPr lang="en-US"/>
        </a:p>
      </dgm:t>
    </dgm:pt>
    <dgm:pt modelId="{90BFE904-B285-48CB-BDDF-20B8F310F4C8}">
      <dgm:prSet/>
      <dgm:spPr/>
      <dgm:t>
        <a:bodyPr/>
        <a:lstStyle/>
        <a:p>
          <a:r>
            <a:rPr lang="es-MX"/>
            <a:t>Mensaje poco atractivo.</a:t>
          </a:r>
          <a:endParaRPr lang="en-US"/>
        </a:p>
      </dgm:t>
    </dgm:pt>
    <dgm:pt modelId="{8783D5F5-C1BB-49B9-93DA-758162B47A2D}" type="parTrans" cxnId="{E981B600-860A-474F-94EA-751B615BD8D7}">
      <dgm:prSet/>
      <dgm:spPr/>
      <dgm:t>
        <a:bodyPr/>
        <a:lstStyle/>
        <a:p>
          <a:endParaRPr lang="en-US"/>
        </a:p>
      </dgm:t>
    </dgm:pt>
    <dgm:pt modelId="{A4074ADF-68ED-449C-AE9C-CACB7DDC24A1}" type="sibTrans" cxnId="{E981B600-860A-474F-94EA-751B615BD8D7}">
      <dgm:prSet/>
      <dgm:spPr/>
      <dgm:t>
        <a:bodyPr/>
        <a:lstStyle/>
        <a:p>
          <a:endParaRPr lang="en-US"/>
        </a:p>
      </dgm:t>
    </dgm:pt>
    <dgm:pt modelId="{424EE174-FBD3-459E-A144-EC259E74A50A}">
      <dgm:prSet/>
      <dgm:spPr/>
      <dgm:t>
        <a:bodyPr/>
        <a:lstStyle/>
        <a:p>
          <a:r>
            <a:rPr lang="es-MX"/>
            <a:t>Falta de llamado a la acción.</a:t>
          </a:r>
          <a:endParaRPr lang="en-US"/>
        </a:p>
      </dgm:t>
    </dgm:pt>
    <dgm:pt modelId="{503D9E5B-CDAE-444E-9CCF-24911345FB97}" type="parTrans" cxnId="{23FA21A7-1D55-410D-BFE9-B915009C7651}">
      <dgm:prSet/>
      <dgm:spPr/>
      <dgm:t>
        <a:bodyPr/>
        <a:lstStyle/>
        <a:p>
          <a:endParaRPr lang="en-US"/>
        </a:p>
      </dgm:t>
    </dgm:pt>
    <dgm:pt modelId="{4372AAA3-95D5-4425-9D60-0D2345BEB7BA}" type="sibTrans" cxnId="{23FA21A7-1D55-410D-BFE9-B915009C7651}">
      <dgm:prSet/>
      <dgm:spPr/>
      <dgm:t>
        <a:bodyPr/>
        <a:lstStyle/>
        <a:p>
          <a:endParaRPr lang="en-US"/>
        </a:p>
      </dgm:t>
    </dgm:pt>
    <dgm:pt modelId="{B1707A28-BFFB-4AAC-8459-C966BF78A126}">
      <dgm:prSet/>
      <dgm:spPr/>
      <dgm:t>
        <a:bodyPr/>
        <a:lstStyle/>
        <a:p>
          <a:r>
            <a:rPr lang="es-MX"/>
            <a:t>Diseño poco llamativo.</a:t>
          </a:r>
          <a:endParaRPr lang="en-US"/>
        </a:p>
      </dgm:t>
    </dgm:pt>
    <dgm:pt modelId="{E6D75EA9-E0A1-4358-A74C-D3E1C4534578}" type="parTrans" cxnId="{55657ECC-DE84-44EC-9D1D-37329AE5698B}">
      <dgm:prSet/>
      <dgm:spPr/>
      <dgm:t>
        <a:bodyPr/>
        <a:lstStyle/>
        <a:p>
          <a:endParaRPr lang="en-US"/>
        </a:p>
      </dgm:t>
    </dgm:pt>
    <dgm:pt modelId="{015EDED3-EA47-41BF-A9F8-659E28350750}" type="sibTrans" cxnId="{55657ECC-DE84-44EC-9D1D-37329AE5698B}">
      <dgm:prSet/>
      <dgm:spPr/>
      <dgm:t>
        <a:bodyPr/>
        <a:lstStyle/>
        <a:p>
          <a:endParaRPr lang="en-US"/>
        </a:p>
      </dgm:t>
    </dgm:pt>
    <dgm:pt modelId="{A8326449-B1E4-4EF5-BC23-C1135EF71387}">
      <dgm:prSet/>
      <dgm:spPr/>
      <dgm:t>
        <a:bodyPr/>
        <a:lstStyle/>
        <a:p>
          <a:r>
            <a:rPr lang="es-MX" b="1"/>
            <a:t>Acciones de mejora</a:t>
          </a:r>
          <a:endParaRPr lang="en-US"/>
        </a:p>
      </dgm:t>
    </dgm:pt>
    <dgm:pt modelId="{3817BB33-52E6-44CD-AB24-767C664097D5}" type="parTrans" cxnId="{EDD1941C-B91F-4FE8-94E0-E5E6A0F440BD}">
      <dgm:prSet/>
      <dgm:spPr/>
      <dgm:t>
        <a:bodyPr/>
        <a:lstStyle/>
        <a:p>
          <a:endParaRPr lang="en-US"/>
        </a:p>
      </dgm:t>
    </dgm:pt>
    <dgm:pt modelId="{9B027584-8F8A-437F-A243-E12BE7C9065F}" type="sibTrans" cxnId="{EDD1941C-B91F-4FE8-94E0-E5E6A0F440BD}">
      <dgm:prSet/>
      <dgm:spPr/>
      <dgm:t>
        <a:bodyPr/>
        <a:lstStyle/>
        <a:p>
          <a:endParaRPr lang="en-US"/>
        </a:p>
      </dgm:t>
    </dgm:pt>
    <dgm:pt modelId="{A3BF32D1-B020-4577-842E-3DFC681908B5}">
      <dgm:prSet/>
      <dgm:spPr/>
      <dgm:t>
        <a:bodyPr/>
        <a:lstStyle/>
        <a:p>
          <a:r>
            <a:rPr lang="es-MX"/>
            <a:t>Simplificar el mensaje.</a:t>
          </a:r>
          <a:endParaRPr lang="en-US"/>
        </a:p>
      </dgm:t>
    </dgm:pt>
    <dgm:pt modelId="{71455E52-D6A2-4AFC-9EF9-24C4B76BE963}" type="parTrans" cxnId="{FF53A3DE-4DAC-4D42-94EE-8787FEB17E77}">
      <dgm:prSet/>
      <dgm:spPr/>
      <dgm:t>
        <a:bodyPr/>
        <a:lstStyle/>
        <a:p>
          <a:endParaRPr lang="en-US"/>
        </a:p>
      </dgm:t>
    </dgm:pt>
    <dgm:pt modelId="{C78BCFE3-F876-4063-A3D2-41E78171E034}" type="sibTrans" cxnId="{FF53A3DE-4DAC-4D42-94EE-8787FEB17E77}">
      <dgm:prSet/>
      <dgm:spPr/>
      <dgm:t>
        <a:bodyPr/>
        <a:lstStyle/>
        <a:p>
          <a:endParaRPr lang="en-US"/>
        </a:p>
      </dgm:t>
    </dgm:pt>
    <dgm:pt modelId="{32476140-068C-4DEC-84F8-50D7F00A3C28}">
      <dgm:prSet/>
      <dgm:spPr/>
      <dgm:t>
        <a:bodyPr/>
        <a:lstStyle/>
        <a:p>
          <a:r>
            <a:rPr lang="es-MX"/>
            <a:t>Incluir un CTA claro.</a:t>
          </a:r>
          <a:endParaRPr lang="en-US"/>
        </a:p>
      </dgm:t>
    </dgm:pt>
    <dgm:pt modelId="{7F8ECC72-3524-4B68-9E79-5099E95396A8}" type="parTrans" cxnId="{741A5047-CB06-457B-ACF9-9044E3C8C551}">
      <dgm:prSet/>
      <dgm:spPr/>
      <dgm:t>
        <a:bodyPr/>
        <a:lstStyle/>
        <a:p>
          <a:endParaRPr lang="en-US"/>
        </a:p>
      </dgm:t>
    </dgm:pt>
    <dgm:pt modelId="{4573EB3F-4266-4A11-874B-634ADA1E6457}" type="sibTrans" cxnId="{741A5047-CB06-457B-ACF9-9044E3C8C551}">
      <dgm:prSet/>
      <dgm:spPr/>
      <dgm:t>
        <a:bodyPr/>
        <a:lstStyle/>
        <a:p>
          <a:endParaRPr lang="en-US"/>
        </a:p>
      </dgm:t>
    </dgm:pt>
    <dgm:pt modelId="{496EB8AF-1DD9-45CC-B60F-F46C5CFFC0AA}">
      <dgm:prSet/>
      <dgm:spPr/>
      <dgm:t>
        <a:bodyPr/>
        <a:lstStyle/>
        <a:p>
          <a:r>
            <a:rPr lang="es-MX"/>
            <a:t>Mejorar el diseño visual.</a:t>
          </a:r>
          <a:endParaRPr lang="en-US"/>
        </a:p>
      </dgm:t>
    </dgm:pt>
    <dgm:pt modelId="{4FF0F720-E8E9-42CA-934D-2F143DF1557D}" type="parTrans" cxnId="{D6F186D3-AA69-4ADB-A32B-6BC4424D1241}">
      <dgm:prSet/>
      <dgm:spPr/>
      <dgm:t>
        <a:bodyPr/>
        <a:lstStyle/>
        <a:p>
          <a:endParaRPr lang="en-US"/>
        </a:p>
      </dgm:t>
    </dgm:pt>
    <dgm:pt modelId="{36FB42CC-D689-42B2-9E6C-91C092F9DFF0}" type="sibTrans" cxnId="{D6F186D3-AA69-4ADB-A32B-6BC4424D1241}">
      <dgm:prSet/>
      <dgm:spPr/>
      <dgm:t>
        <a:bodyPr/>
        <a:lstStyle/>
        <a:p>
          <a:endParaRPr lang="en-US"/>
        </a:p>
      </dgm:t>
    </dgm:pt>
    <dgm:pt modelId="{E705635D-5705-40AF-A72C-231DFECE4CA1}">
      <dgm:prSet/>
      <dgm:spPr/>
      <dgm:t>
        <a:bodyPr/>
        <a:lstStyle/>
        <a:p>
          <a:r>
            <a:rPr lang="es-MX" b="1"/>
            <a:t>Resultado esperado</a:t>
          </a:r>
          <a:endParaRPr lang="en-US"/>
        </a:p>
      </dgm:t>
    </dgm:pt>
    <dgm:pt modelId="{790BFCE9-05D3-4099-8EF3-AFB006E56F08}" type="parTrans" cxnId="{A3D1E0F9-281E-44A0-BF69-9B10542FD77F}">
      <dgm:prSet/>
      <dgm:spPr/>
      <dgm:t>
        <a:bodyPr/>
        <a:lstStyle/>
        <a:p>
          <a:endParaRPr lang="en-US"/>
        </a:p>
      </dgm:t>
    </dgm:pt>
    <dgm:pt modelId="{3C7AD3AD-4E5C-44FC-87D1-BE78716A3421}" type="sibTrans" cxnId="{A3D1E0F9-281E-44A0-BF69-9B10542FD77F}">
      <dgm:prSet/>
      <dgm:spPr/>
      <dgm:t>
        <a:bodyPr/>
        <a:lstStyle/>
        <a:p>
          <a:endParaRPr lang="en-US"/>
        </a:p>
      </dgm:t>
    </dgm:pt>
    <dgm:pt modelId="{DAA2A8CC-0318-4819-AE33-D142A2600051}">
      <dgm:prSet/>
      <dgm:spPr/>
      <dgm:t>
        <a:bodyPr/>
        <a:lstStyle/>
        <a:p>
          <a:r>
            <a:rPr lang="es-MX"/>
            <a:t>Incremento en la interacción.</a:t>
          </a:r>
          <a:endParaRPr lang="en-US"/>
        </a:p>
      </dgm:t>
    </dgm:pt>
    <dgm:pt modelId="{F6BD179C-AB41-4D20-AF9A-DF024E2DC2AC}" type="parTrans" cxnId="{5F091CE6-92EF-4D0B-97B2-AC39247D983C}">
      <dgm:prSet/>
      <dgm:spPr/>
      <dgm:t>
        <a:bodyPr/>
        <a:lstStyle/>
        <a:p>
          <a:endParaRPr lang="en-US"/>
        </a:p>
      </dgm:t>
    </dgm:pt>
    <dgm:pt modelId="{4874D051-5260-4665-9A61-FC491AE7BDF3}" type="sibTrans" cxnId="{5F091CE6-92EF-4D0B-97B2-AC39247D983C}">
      <dgm:prSet/>
      <dgm:spPr/>
      <dgm:t>
        <a:bodyPr/>
        <a:lstStyle/>
        <a:p>
          <a:endParaRPr lang="en-US"/>
        </a:p>
      </dgm:t>
    </dgm:pt>
    <dgm:pt modelId="{9BAF6664-6327-46CB-A9B5-3DB594224104}">
      <dgm:prSet/>
      <dgm:spPr/>
      <dgm:t>
        <a:bodyPr/>
        <a:lstStyle/>
        <a:p>
          <a:r>
            <a:rPr lang="es-MX"/>
            <a:t>Mayor </a:t>
          </a:r>
          <a:r>
            <a:rPr lang="es-MX" i="1"/>
            <a:t>engagement</a:t>
          </a:r>
          <a:r>
            <a:rPr lang="es-MX"/>
            <a:t>.</a:t>
          </a:r>
          <a:endParaRPr lang="en-US"/>
        </a:p>
      </dgm:t>
    </dgm:pt>
    <dgm:pt modelId="{0A70BBEA-8D46-446C-9835-6DA3F6DF3993}" type="parTrans" cxnId="{9AEA84A3-E8B0-4FCD-8D50-EF63F7372790}">
      <dgm:prSet/>
      <dgm:spPr/>
      <dgm:t>
        <a:bodyPr/>
        <a:lstStyle/>
        <a:p>
          <a:endParaRPr lang="en-US"/>
        </a:p>
      </dgm:t>
    </dgm:pt>
    <dgm:pt modelId="{55C2FFC4-7FE4-4B36-9DE0-2A9449A71BF8}" type="sibTrans" cxnId="{9AEA84A3-E8B0-4FCD-8D50-EF63F7372790}">
      <dgm:prSet/>
      <dgm:spPr/>
      <dgm:t>
        <a:bodyPr/>
        <a:lstStyle/>
        <a:p>
          <a:endParaRPr lang="en-US"/>
        </a:p>
      </dgm:t>
    </dgm:pt>
    <dgm:pt modelId="{1195E1CD-1F3C-42CA-B1D2-8210867550DA}" type="pres">
      <dgm:prSet presAssocID="{BFA37AB8-FCED-4352-9D74-D464543D8FF9}" presName="Name0" presStyleCnt="0">
        <dgm:presLayoutVars>
          <dgm:dir/>
          <dgm:animLvl val="lvl"/>
          <dgm:resizeHandles val="exact"/>
        </dgm:presLayoutVars>
      </dgm:prSet>
      <dgm:spPr/>
    </dgm:pt>
    <dgm:pt modelId="{F96B438F-6DBC-44D8-8E12-6BC94569F41D}" type="pres">
      <dgm:prSet presAssocID="{503534DC-CF05-4074-A87A-B1B2E9AE0A92}" presName="composite" presStyleCnt="0"/>
      <dgm:spPr/>
    </dgm:pt>
    <dgm:pt modelId="{DBA462A1-E1B1-46DD-B08F-45D4C9908687}" type="pres">
      <dgm:prSet presAssocID="{503534DC-CF05-4074-A87A-B1B2E9AE0A92}" presName="parTx" presStyleLbl="alignNode1" presStyleIdx="0" presStyleCnt="3">
        <dgm:presLayoutVars>
          <dgm:chMax val="0"/>
          <dgm:chPref val="0"/>
          <dgm:bulletEnabled val="1"/>
        </dgm:presLayoutVars>
      </dgm:prSet>
      <dgm:spPr/>
    </dgm:pt>
    <dgm:pt modelId="{EEE0520B-22A1-4DF1-AFB6-75626F5CA644}" type="pres">
      <dgm:prSet presAssocID="{503534DC-CF05-4074-A87A-B1B2E9AE0A92}" presName="desTx" presStyleLbl="alignAccFollowNode1" presStyleIdx="0" presStyleCnt="3">
        <dgm:presLayoutVars>
          <dgm:bulletEnabled val="1"/>
        </dgm:presLayoutVars>
      </dgm:prSet>
      <dgm:spPr/>
    </dgm:pt>
    <dgm:pt modelId="{33194CFE-F92E-422C-81C7-3B26A34A47B3}" type="pres">
      <dgm:prSet presAssocID="{7476410B-7989-4B72-B08D-984BE952B1F6}" presName="space" presStyleCnt="0"/>
      <dgm:spPr/>
    </dgm:pt>
    <dgm:pt modelId="{BCB3EAAB-0363-4FFC-8777-EF90DFADDE9C}" type="pres">
      <dgm:prSet presAssocID="{A8326449-B1E4-4EF5-BC23-C1135EF71387}" presName="composite" presStyleCnt="0"/>
      <dgm:spPr/>
    </dgm:pt>
    <dgm:pt modelId="{0CDAAD99-4B66-429A-A1C5-47D40A36E7E0}" type="pres">
      <dgm:prSet presAssocID="{A8326449-B1E4-4EF5-BC23-C1135EF71387}" presName="parTx" presStyleLbl="alignNode1" presStyleIdx="1" presStyleCnt="3">
        <dgm:presLayoutVars>
          <dgm:chMax val="0"/>
          <dgm:chPref val="0"/>
          <dgm:bulletEnabled val="1"/>
        </dgm:presLayoutVars>
      </dgm:prSet>
      <dgm:spPr/>
    </dgm:pt>
    <dgm:pt modelId="{40C03334-BB0A-49A9-9562-29712FCDBAB0}" type="pres">
      <dgm:prSet presAssocID="{A8326449-B1E4-4EF5-BC23-C1135EF71387}" presName="desTx" presStyleLbl="alignAccFollowNode1" presStyleIdx="1" presStyleCnt="3">
        <dgm:presLayoutVars>
          <dgm:bulletEnabled val="1"/>
        </dgm:presLayoutVars>
      </dgm:prSet>
      <dgm:spPr/>
    </dgm:pt>
    <dgm:pt modelId="{58719360-E0E4-45D3-B8D8-76ED1D541594}" type="pres">
      <dgm:prSet presAssocID="{9B027584-8F8A-437F-A243-E12BE7C9065F}" presName="space" presStyleCnt="0"/>
      <dgm:spPr/>
    </dgm:pt>
    <dgm:pt modelId="{1023032C-E586-439A-9656-5EA7EE2AE998}" type="pres">
      <dgm:prSet presAssocID="{E705635D-5705-40AF-A72C-231DFECE4CA1}" presName="composite" presStyleCnt="0"/>
      <dgm:spPr/>
    </dgm:pt>
    <dgm:pt modelId="{5451FC8E-28F9-49C5-8E2C-4087415820E2}" type="pres">
      <dgm:prSet presAssocID="{E705635D-5705-40AF-A72C-231DFECE4CA1}" presName="parTx" presStyleLbl="alignNode1" presStyleIdx="2" presStyleCnt="3">
        <dgm:presLayoutVars>
          <dgm:chMax val="0"/>
          <dgm:chPref val="0"/>
          <dgm:bulletEnabled val="1"/>
        </dgm:presLayoutVars>
      </dgm:prSet>
      <dgm:spPr/>
    </dgm:pt>
    <dgm:pt modelId="{54216C02-7FE3-4007-B756-B98DD57C3BB3}" type="pres">
      <dgm:prSet presAssocID="{E705635D-5705-40AF-A72C-231DFECE4CA1}" presName="desTx" presStyleLbl="alignAccFollowNode1" presStyleIdx="2" presStyleCnt="3">
        <dgm:presLayoutVars>
          <dgm:bulletEnabled val="1"/>
        </dgm:presLayoutVars>
      </dgm:prSet>
      <dgm:spPr/>
    </dgm:pt>
  </dgm:ptLst>
  <dgm:cxnLst>
    <dgm:cxn modelId="{E981B600-860A-474F-94EA-751B615BD8D7}" srcId="{503534DC-CF05-4074-A87A-B1B2E9AE0A92}" destId="{90BFE904-B285-48CB-BDDF-20B8F310F4C8}" srcOrd="0" destOrd="0" parTransId="{8783D5F5-C1BB-49B9-93DA-758162B47A2D}" sibTransId="{A4074ADF-68ED-449C-AE9C-CACB7DDC24A1}"/>
    <dgm:cxn modelId="{F1536917-B54A-4041-98E6-D50AB654FF9A}" type="presOf" srcId="{E705635D-5705-40AF-A72C-231DFECE4CA1}" destId="{5451FC8E-28F9-49C5-8E2C-4087415820E2}" srcOrd="0" destOrd="0" presId="urn:microsoft.com/office/officeart/2005/8/layout/hList1"/>
    <dgm:cxn modelId="{81032218-6890-4306-A8AD-53AB218A14AD}" type="presOf" srcId="{32476140-068C-4DEC-84F8-50D7F00A3C28}" destId="{40C03334-BB0A-49A9-9562-29712FCDBAB0}" srcOrd="0" destOrd="1" presId="urn:microsoft.com/office/officeart/2005/8/layout/hList1"/>
    <dgm:cxn modelId="{EDD1941C-B91F-4FE8-94E0-E5E6A0F440BD}" srcId="{BFA37AB8-FCED-4352-9D74-D464543D8FF9}" destId="{A8326449-B1E4-4EF5-BC23-C1135EF71387}" srcOrd="1" destOrd="0" parTransId="{3817BB33-52E6-44CD-AB24-767C664097D5}" sibTransId="{9B027584-8F8A-437F-A243-E12BE7C9065F}"/>
    <dgm:cxn modelId="{5073552E-1DFD-4F1B-BACF-280C347EB2A9}" type="presOf" srcId="{496EB8AF-1DD9-45CC-B60F-F46C5CFFC0AA}" destId="{40C03334-BB0A-49A9-9562-29712FCDBAB0}" srcOrd="0" destOrd="2" presId="urn:microsoft.com/office/officeart/2005/8/layout/hList1"/>
    <dgm:cxn modelId="{311B0C3A-E183-43A9-A0B6-3EFDC3B8C53A}" srcId="{BFA37AB8-FCED-4352-9D74-D464543D8FF9}" destId="{503534DC-CF05-4074-A87A-B1B2E9AE0A92}" srcOrd="0" destOrd="0" parTransId="{E4A909DB-BF3C-4F92-8AB8-0D853A3484A3}" sibTransId="{7476410B-7989-4B72-B08D-984BE952B1F6}"/>
    <dgm:cxn modelId="{741A5047-CB06-457B-ACF9-9044E3C8C551}" srcId="{A8326449-B1E4-4EF5-BC23-C1135EF71387}" destId="{32476140-068C-4DEC-84F8-50D7F00A3C28}" srcOrd="1" destOrd="0" parTransId="{7F8ECC72-3524-4B68-9E79-5099E95396A8}" sibTransId="{4573EB3F-4266-4A11-874B-634ADA1E6457}"/>
    <dgm:cxn modelId="{2E77DF49-0DB7-4D63-B7FC-DC4EA481CBB3}" type="presOf" srcId="{B1707A28-BFFB-4AAC-8459-C966BF78A126}" destId="{EEE0520B-22A1-4DF1-AFB6-75626F5CA644}" srcOrd="0" destOrd="2" presId="urn:microsoft.com/office/officeart/2005/8/layout/hList1"/>
    <dgm:cxn modelId="{F7C7B44C-D3F7-4B68-9EB0-54766D1E1725}" type="presOf" srcId="{9BAF6664-6327-46CB-A9B5-3DB594224104}" destId="{54216C02-7FE3-4007-B756-B98DD57C3BB3}" srcOrd="0" destOrd="1" presId="urn:microsoft.com/office/officeart/2005/8/layout/hList1"/>
    <dgm:cxn modelId="{320F0970-341C-48BB-AE1E-7A619C2ADB95}" type="presOf" srcId="{BFA37AB8-FCED-4352-9D74-D464543D8FF9}" destId="{1195E1CD-1F3C-42CA-B1D2-8210867550DA}" srcOrd="0" destOrd="0" presId="urn:microsoft.com/office/officeart/2005/8/layout/hList1"/>
    <dgm:cxn modelId="{ED7A418E-E836-4563-A5FF-CE7228DE937F}" type="presOf" srcId="{A3BF32D1-B020-4577-842E-3DFC681908B5}" destId="{40C03334-BB0A-49A9-9562-29712FCDBAB0}" srcOrd="0" destOrd="0" presId="urn:microsoft.com/office/officeart/2005/8/layout/hList1"/>
    <dgm:cxn modelId="{9AEA84A3-E8B0-4FCD-8D50-EF63F7372790}" srcId="{E705635D-5705-40AF-A72C-231DFECE4CA1}" destId="{9BAF6664-6327-46CB-A9B5-3DB594224104}" srcOrd="1" destOrd="0" parTransId="{0A70BBEA-8D46-446C-9835-6DA3F6DF3993}" sibTransId="{55C2FFC4-7FE4-4B36-9DE0-2A9449A71BF8}"/>
    <dgm:cxn modelId="{23FA21A7-1D55-410D-BFE9-B915009C7651}" srcId="{503534DC-CF05-4074-A87A-B1B2E9AE0A92}" destId="{424EE174-FBD3-459E-A144-EC259E74A50A}" srcOrd="1" destOrd="0" parTransId="{503D9E5B-CDAE-444E-9CCF-24911345FB97}" sibTransId="{4372AAA3-95D5-4425-9D60-0D2345BEB7BA}"/>
    <dgm:cxn modelId="{DC30ABA9-079A-4F83-AFF2-643AC872DF87}" type="presOf" srcId="{424EE174-FBD3-459E-A144-EC259E74A50A}" destId="{EEE0520B-22A1-4DF1-AFB6-75626F5CA644}" srcOrd="0" destOrd="1" presId="urn:microsoft.com/office/officeart/2005/8/layout/hList1"/>
    <dgm:cxn modelId="{B9E8A8B8-1162-4D12-BBB1-A927470E4875}" type="presOf" srcId="{90BFE904-B285-48CB-BDDF-20B8F310F4C8}" destId="{EEE0520B-22A1-4DF1-AFB6-75626F5CA644}" srcOrd="0" destOrd="0" presId="urn:microsoft.com/office/officeart/2005/8/layout/hList1"/>
    <dgm:cxn modelId="{CE3C1BCA-BB6E-4E91-BCBF-1C7F06DD1DBC}" type="presOf" srcId="{503534DC-CF05-4074-A87A-B1B2E9AE0A92}" destId="{DBA462A1-E1B1-46DD-B08F-45D4C9908687}" srcOrd="0" destOrd="0" presId="urn:microsoft.com/office/officeart/2005/8/layout/hList1"/>
    <dgm:cxn modelId="{55657ECC-DE84-44EC-9D1D-37329AE5698B}" srcId="{503534DC-CF05-4074-A87A-B1B2E9AE0A92}" destId="{B1707A28-BFFB-4AAC-8459-C966BF78A126}" srcOrd="2" destOrd="0" parTransId="{E6D75EA9-E0A1-4358-A74C-D3E1C4534578}" sibTransId="{015EDED3-EA47-41BF-A9F8-659E28350750}"/>
    <dgm:cxn modelId="{D6F186D3-AA69-4ADB-A32B-6BC4424D1241}" srcId="{A8326449-B1E4-4EF5-BC23-C1135EF71387}" destId="{496EB8AF-1DD9-45CC-B60F-F46C5CFFC0AA}" srcOrd="2" destOrd="0" parTransId="{4FF0F720-E8E9-42CA-934D-2F143DF1557D}" sibTransId="{36FB42CC-D689-42B2-9E6C-91C092F9DFF0}"/>
    <dgm:cxn modelId="{503C2EDA-38C1-4DCD-88FF-E9C1FFC3053C}" type="presOf" srcId="{A8326449-B1E4-4EF5-BC23-C1135EF71387}" destId="{0CDAAD99-4B66-429A-A1C5-47D40A36E7E0}" srcOrd="0" destOrd="0" presId="urn:microsoft.com/office/officeart/2005/8/layout/hList1"/>
    <dgm:cxn modelId="{FF53A3DE-4DAC-4D42-94EE-8787FEB17E77}" srcId="{A8326449-B1E4-4EF5-BC23-C1135EF71387}" destId="{A3BF32D1-B020-4577-842E-3DFC681908B5}" srcOrd="0" destOrd="0" parTransId="{71455E52-D6A2-4AFC-9EF9-24C4B76BE963}" sibTransId="{C78BCFE3-F876-4063-A3D2-41E78171E034}"/>
    <dgm:cxn modelId="{5F091CE6-92EF-4D0B-97B2-AC39247D983C}" srcId="{E705635D-5705-40AF-A72C-231DFECE4CA1}" destId="{DAA2A8CC-0318-4819-AE33-D142A2600051}" srcOrd="0" destOrd="0" parTransId="{F6BD179C-AB41-4D20-AF9A-DF024E2DC2AC}" sibTransId="{4874D051-5260-4665-9A61-FC491AE7BDF3}"/>
    <dgm:cxn modelId="{8643ADF1-7E0B-45CC-BBD4-E3010EC64EFA}" type="presOf" srcId="{DAA2A8CC-0318-4819-AE33-D142A2600051}" destId="{54216C02-7FE3-4007-B756-B98DD57C3BB3}" srcOrd="0" destOrd="0" presId="urn:microsoft.com/office/officeart/2005/8/layout/hList1"/>
    <dgm:cxn modelId="{A3D1E0F9-281E-44A0-BF69-9B10542FD77F}" srcId="{BFA37AB8-FCED-4352-9D74-D464543D8FF9}" destId="{E705635D-5705-40AF-A72C-231DFECE4CA1}" srcOrd="2" destOrd="0" parTransId="{790BFCE9-05D3-4099-8EF3-AFB006E56F08}" sibTransId="{3C7AD3AD-4E5C-44FC-87D1-BE78716A3421}"/>
    <dgm:cxn modelId="{16A78969-4952-454E-AF82-AEB13E75E47B}" type="presParOf" srcId="{1195E1CD-1F3C-42CA-B1D2-8210867550DA}" destId="{F96B438F-6DBC-44D8-8E12-6BC94569F41D}" srcOrd="0" destOrd="0" presId="urn:microsoft.com/office/officeart/2005/8/layout/hList1"/>
    <dgm:cxn modelId="{891D9335-E879-4410-B923-0CB05258847F}" type="presParOf" srcId="{F96B438F-6DBC-44D8-8E12-6BC94569F41D}" destId="{DBA462A1-E1B1-46DD-B08F-45D4C9908687}" srcOrd="0" destOrd="0" presId="urn:microsoft.com/office/officeart/2005/8/layout/hList1"/>
    <dgm:cxn modelId="{294D0A1A-2BD2-4F19-A0D2-B924E95BC638}" type="presParOf" srcId="{F96B438F-6DBC-44D8-8E12-6BC94569F41D}" destId="{EEE0520B-22A1-4DF1-AFB6-75626F5CA644}" srcOrd="1" destOrd="0" presId="urn:microsoft.com/office/officeart/2005/8/layout/hList1"/>
    <dgm:cxn modelId="{72CBFA68-101D-48CA-96AE-9E998384CEA9}" type="presParOf" srcId="{1195E1CD-1F3C-42CA-B1D2-8210867550DA}" destId="{33194CFE-F92E-422C-81C7-3B26A34A47B3}" srcOrd="1" destOrd="0" presId="urn:microsoft.com/office/officeart/2005/8/layout/hList1"/>
    <dgm:cxn modelId="{449F8ADC-C5A7-49C2-B9C3-8D17F1FD5CB6}" type="presParOf" srcId="{1195E1CD-1F3C-42CA-B1D2-8210867550DA}" destId="{BCB3EAAB-0363-4FFC-8777-EF90DFADDE9C}" srcOrd="2" destOrd="0" presId="urn:microsoft.com/office/officeart/2005/8/layout/hList1"/>
    <dgm:cxn modelId="{43122960-8A97-40FD-AD38-1B054C3615F8}" type="presParOf" srcId="{BCB3EAAB-0363-4FFC-8777-EF90DFADDE9C}" destId="{0CDAAD99-4B66-429A-A1C5-47D40A36E7E0}" srcOrd="0" destOrd="0" presId="urn:microsoft.com/office/officeart/2005/8/layout/hList1"/>
    <dgm:cxn modelId="{995EDA87-7F7A-45AC-BE69-636E7BCAC359}" type="presParOf" srcId="{BCB3EAAB-0363-4FFC-8777-EF90DFADDE9C}" destId="{40C03334-BB0A-49A9-9562-29712FCDBAB0}" srcOrd="1" destOrd="0" presId="urn:microsoft.com/office/officeart/2005/8/layout/hList1"/>
    <dgm:cxn modelId="{53BD4936-5387-4FBD-99E5-DA6211A1ECD7}" type="presParOf" srcId="{1195E1CD-1F3C-42CA-B1D2-8210867550DA}" destId="{58719360-E0E4-45D3-B8D8-76ED1D541594}" srcOrd="3" destOrd="0" presId="urn:microsoft.com/office/officeart/2005/8/layout/hList1"/>
    <dgm:cxn modelId="{BDA5B16C-A6FB-49CC-93A3-020D2A866DF5}" type="presParOf" srcId="{1195E1CD-1F3C-42CA-B1D2-8210867550DA}" destId="{1023032C-E586-439A-9656-5EA7EE2AE998}" srcOrd="4" destOrd="0" presId="urn:microsoft.com/office/officeart/2005/8/layout/hList1"/>
    <dgm:cxn modelId="{51CF515B-79BA-424C-B1B1-9038CCF947CE}" type="presParOf" srcId="{1023032C-E586-439A-9656-5EA7EE2AE998}" destId="{5451FC8E-28F9-49C5-8E2C-4087415820E2}" srcOrd="0" destOrd="0" presId="urn:microsoft.com/office/officeart/2005/8/layout/hList1"/>
    <dgm:cxn modelId="{76E80CE5-57FF-4EC1-B072-2491C2E43926}" type="presParOf" srcId="{1023032C-E586-439A-9656-5EA7EE2AE998}" destId="{54216C02-7FE3-4007-B756-B98DD57C3BB3}" srcOrd="1" destOrd="0" presId="urn:microsoft.com/office/officeart/2005/8/layout/hList1"/>
  </dgm:cxnLst>
  <dgm:bg/>
  <dgm:whole/>
  <dgm:extLst>
    <a:ext uri="http://schemas.microsoft.com/office/drawing/2008/diagram">
      <dsp:dataModelExt xmlns:dsp="http://schemas.microsoft.com/office/drawing/2008/diagram" relId="rId123"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130E0D00-95ED-4AED-AA05-0C8809ADFE38}" type="doc">
      <dgm:prSet loTypeId="urn:microsoft.com/office/officeart/2005/8/layout/hList1" loCatId="list" qsTypeId="urn:microsoft.com/office/officeart/2005/8/quickstyle/simple1" qsCatId="simple" csTypeId="urn:microsoft.com/office/officeart/2005/8/colors/colorful2" csCatId="colorful"/>
      <dgm:spPr/>
      <dgm:t>
        <a:bodyPr/>
        <a:lstStyle/>
        <a:p>
          <a:endParaRPr lang="en-US"/>
        </a:p>
      </dgm:t>
    </dgm:pt>
    <dgm:pt modelId="{65AB0F00-D025-488A-B4CF-CE2073F4A913}">
      <dgm:prSet/>
      <dgm:spPr/>
      <dgm:t>
        <a:bodyPr/>
        <a:lstStyle/>
        <a:p>
          <a:r>
            <a:rPr lang="es-MX" b="1">
              <a:latin typeface="Aptos" panose="020B0004020202020204" pitchFamily="34" charset="0"/>
            </a:rPr>
            <a:t>Claridad del mensaje</a:t>
          </a:r>
          <a:endParaRPr lang="en-US">
            <a:latin typeface="Aptos" panose="020B0004020202020204" pitchFamily="34" charset="0"/>
          </a:endParaRPr>
        </a:p>
      </dgm:t>
    </dgm:pt>
    <dgm:pt modelId="{08F9050D-06C0-43AA-9CEE-31255D70B9CB}" type="parTrans" cxnId="{FC1971DE-11B2-4E92-84EE-534B9C0ED997}">
      <dgm:prSet/>
      <dgm:spPr/>
      <dgm:t>
        <a:bodyPr/>
        <a:lstStyle/>
        <a:p>
          <a:endParaRPr lang="en-US">
            <a:latin typeface="Aptos" panose="020B0004020202020204" pitchFamily="34" charset="0"/>
          </a:endParaRPr>
        </a:p>
      </dgm:t>
    </dgm:pt>
    <dgm:pt modelId="{AB577B39-9762-45C9-B2D7-5C03D4934F89}" type="sibTrans" cxnId="{FC1971DE-11B2-4E92-84EE-534B9C0ED997}">
      <dgm:prSet/>
      <dgm:spPr/>
      <dgm:t>
        <a:bodyPr/>
        <a:lstStyle/>
        <a:p>
          <a:endParaRPr lang="en-US">
            <a:latin typeface="Aptos" panose="020B0004020202020204" pitchFamily="34" charset="0"/>
          </a:endParaRPr>
        </a:p>
      </dgm:t>
    </dgm:pt>
    <dgm:pt modelId="{E56A321A-7F4D-435E-9D5D-E05A906DF351}">
      <dgm:prSet/>
      <dgm:spPr/>
      <dgm:t>
        <a:bodyPr/>
        <a:lstStyle/>
        <a:p>
          <a:r>
            <a:rPr lang="es-MX">
              <a:latin typeface="Aptos" panose="020B0004020202020204" pitchFamily="34" charset="0"/>
            </a:rPr>
            <a:t>Facilita comprensión inmediata.</a:t>
          </a:r>
          <a:endParaRPr lang="en-US">
            <a:latin typeface="Aptos" panose="020B0004020202020204" pitchFamily="34" charset="0"/>
          </a:endParaRPr>
        </a:p>
      </dgm:t>
    </dgm:pt>
    <dgm:pt modelId="{6BF0BA1D-A65E-423E-B78C-71350089F402}" type="parTrans" cxnId="{3A11397F-BA13-481E-94F4-1CCC10EA1AED}">
      <dgm:prSet/>
      <dgm:spPr/>
      <dgm:t>
        <a:bodyPr/>
        <a:lstStyle/>
        <a:p>
          <a:endParaRPr lang="en-US">
            <a:latin typeface="Aptos" panose="020B0004020202020204" pitchFamily="34" charset="0"/>
          </a:endParaRPr>
        </a:p>
      </dgm:t>
    </dgm:pt>
    <dgm:pt modelId="{BD08245D-A0FC-4AB8-8AC1-F437BCE254AD}" type="sibTrans" cxnId="{3A11397F-BA13-481E-94F4-1CCC10EA1AED}">
      <dgm:prSet/>
      <dgm:spPr/>
      <dgm:t>
        <a:bodyPr/>
        <a:lstStyle/>
        <a:p>
          <a:endParaRPr lang="en-US">
            <a:latin typeface="Aptos" panose="020B0004020202020204" pitchFamily="34" charset="0"/>
          </a:endParaRPr>
        </a:p>
      </dgm:t>
    </dgm:pt>
    <dgm:pt modelId="{568A36B5-5ED6-4060-8660-74B972420BC8}">
      <dgm:prSet/>
      <dgm:spPr/>
      <dgm:t>
        <a:bodyPr/>
        <a:lstStyle/>
        <a:p>
          <a:r>
            <a:rPr lang="es-MX" b="1">
              <a:latin typeface="Aptos" panose="020B0004020202020204" pitchFamily="34" charset="0"/>
            </a:rPr>
            <a:t>Calidad visual</a:t>
          </a:r>
          <a:endParaRPr lang="en-US">
            <a:latin typeface="Aptos" panose="020B0004020202020204" pitchFamily="34" charset="0"/>
          </a:endParaRPr>
        </a:p>
      </dgm:t>
    </dgm:pt>
    <dgm:pt modelId="{4AF578C1-56E2-4AA6-B51D-EA9ADFB41F67}" type="parTrans" cxnId="{506DCE63-0D98-4BAD-A04B-6EF6A74C0F3D}">
      <dgm:prSet/>
      <dgm:spPr/>
      <dgm:t>
        <a:bodyPr/>
        <a:lstStyle/>
        <a:p>
          <a:endParaRPr lang="en-US">
            <a:latin typeface="Aptos" panose="020B0004020202020204" pitchFamily="34" charset="0"/>
          </a:endParaRPr>
        </a:p>
      </dgm:t>
    </dgm:pt>
    <dgm:pt modelId="{DAE7F69A-72C0-4F99-B6E4-F849D3870BD1}" type="sibTrans" cxnId="{506DCE63-0D98-4BAD-A04B-6EF6A74C0F3D}">
      <dgm:prSet/>
      <dgm:spPr/>
      <dgm:t>
        <a:bodyPr/>
        <a:lstStyle/>
        <a:p>
          <a:endParaRPr lang="en-US">
            <a:latin typeface="Aptos" panose="020B0004020202020204" pitchFamily="34" charset="0"/>
          </a:endParaRPr>
        </a:p>
      </dgm:t>
    </dgm:pt>
    <dgm:pt modelId="{4AC3AF93-4523-4E6E-8037-E2FFBBFE8826}">
      <dgm:prSet/>
      <dgm:spPr/>
      <dgm:t>
        <a:bodyPr/>
        <a:lstStyle/>
        <a:p>
          <a:r>
            <a:rPr lang="es-MX">
              <a:latin typeface="Aptos" panose="020B0004020202020204" pitchFamily="34" charset="0"/>
            </a:rPr>
            <a:t>Mejora impacto y percepción profesional.</a:t>
          </a:r>
          <a:endParaRPr lang="en-US">
            <a:latin typeface="Aptos" panose="020B0004020202020204" pitchFamily="34" charset="0"/>
          </a:endParaRPr>
        </a:p>
      </dgm:t>
    </dgm:pt>
    <dgm:pt modelId="{F766BFD0-D1AF-4BC0-9504-B8FC46867968}" type="parTrans" cxnId="{E7DCA22E-FA0F-44F1-9BF5-794685CC8BCD}">
      <dgm:prSet/>
      <dgm:spPr/>
      <dgm:t>
        <a:bodyPr/>
        <a:lstStyle/>
        <a:p>
          <a:endParaRPr lang="en-US">
            <a:latin typeface="Aptos" panose="020B0004020202020204" pitchFamily="34" charset="0"/>
          </a:endParaRPr>
        </a:p>
      </dgm:t>
    </dgm:pt>
    <dgm:pt modelId="{E292EC9C-8EB2-4636-ADA8-19A57E625D9F}" type="sibTrans" cxnId="{E7DCA22E-FA0F-44F1-9BF5-794685CC8BCD}">
      <dgm:prSet/>
      <dgm:spPr/>
      <dgm:t>
        <a:bodyPr/>
        <a:lstStyle/>
        <a:p>
          <a:endParaRPr lang="en-US">
            <a:latin typeface="Aptos" panose="020B0004020202020204" pitchFamily="34" charset="0"/>
          </a:endParaRPr>
        </a:p>
      </dgm:t>
    </dgm:pt>
    <dgm:pt modelId="{3A8CDCCC-97D9-465E-B44E-A706DDB3FAA1}">
      <dgm:prSet/>
      <dgm:spPr/>
      <dgm:t>
        <a:bodyPr/>
        <a:lstStyle/>
        <a:p>
          <a:r>
            <a:rPr lang="es-MX" b="1">
              <a:latin typeface="Aptos" panose="020B0004020202020204" pitchFamily="34" charset="0"/>
            </a:rPr>
            <a:t>Coherencia con la marca</a:t>
          </a:r>
          <a:endParaRPr lang="en-US">
            <a:latin typeface="Aptos" panose="020B0004020202020204" pitchFamily="34" charset="0"/>
          </a:endParaRPr>
        </a:p>
      </dgm:t>
    </dgm:pt>
    <dgm:pt modelId="{2A271E11-F5EB-4520-9ACC-3339655005C6}" type="parTrans" cxnId="{27E306E3-C803-49C4-983C-051BD1143B43}">
      <dgm:prSet/>
      <dgm:spPr/>
      <dgm:t>
        <a:bodyPr/>
        <a:lstStyle/>
        <a:p>
          <a:endParaRPr lang="en-US">
            <a:latin typeface="Aptos" panose="020B0004020202020204" pitchFamily="34" charset="0"/>
          </a:endParaRPr>
        </a:p>
      </dgm:t>
    </dgm:pt>
    <dgm:pt modelId="{7EBAB523-C806-48FC-AFAA-E665E01922A0}" type="sibTrans" cxnId="{27E306E3-C803-49C4-983C-051BD1143B43}">
      <dgm:prSet/>
      <dgm:spPr/>
      <dgm:t>
        <a:bodyPr/>
        <a:lstStyle/>
        <a:p>
          <a:endParaRPr lang="en-US">
            <a:latin typeface="Aptos" panose="020B0004020202020204" pitchFamily="34" charset="0"/>
          </a:endParaRPr>
        </a:p>
      </dgm:t>
    </dgm:pt>
    <dgm:pt modelId="{5BACA789-0BF7-4693-A217-B518858E074E}">
      <dgm:prSet/>
      <dgm:spPr/>
      <dgm:t>
        <a:bodyPr/>
        <a:lstStyle/>
        <a:p>
          <a:r>
            <a:rPr lang="es-MX">
              <a:latin typeface="Aptos" panose="020B0004020202020204" pitchFamily="34" charset="0"/>
            </a:rPr>
            <a:t>Refuerza identidad institucional.</a:t>
          </a:r>
          <a:endParaRPr lang="en-US">
            <a:latin typeface="Aptos" panose="020B0004020202020204" pitchFamily="34" charset="0"/>
          </a:endParaRPr>
        </a:p>
      </dgm:t>
    </dgm:pt>
    <dgm:pt modelId="{30CC3272-2A85-4E2B-A268-24EEF3F47158}" type="parTrans" cxnId="{030F56AD-6017-49B5-B0BC-0028BB45F50A}">
      <dgm:prSet/>
      <dgm:spPr/>
      <dgm:t>
        <a:bodyPr/>
        <a:lstStyle/>
        <a:p>
          <a:endParaRPr lang="en-US">
            <a:latin typeface="Aptos" panose="020B0004020202020204" pitchFamily="34" charset="0"/>
          </a:endParaRPr>
        </a:p>
      </dgm:t>
    </dgm:pt>
    <dgm:pt modelId="{273D7ED2-4C2D-4E92-ACE8-EF64F408E2A8}" type="sibTrans" cxnId="{030F56AD-6017-49B5-B0BC-0028BB45F50A}">
      <dgm:prSet/>
      <dgm:spPr/>
      <dgm:t>
        <a:bodyPr/>
        <a:lstStyle/>
        <a:p>
          <a:endParaRPr lang="en-US">
            <a:latin typeface="Aptos" panose="020B0004020202020204" pitchFamily="34" charset="0"/>
          </a:endParaRPr>
        </a:p>
      </dgm:t>
    </dgm:pt>
    <dgm:pt modelId="{9606ECFA-1A27-43E3-A458-61C78F67F761}">
      <dgm:prSet/>
      <dgm:spPr/>
      <dgm:t>
        <a:bodyPr/>
        <a:lstStyle/>
        <a:p>
          <a:r>
            <a:rPr lang="es-MX" b="1">
              <a:latin typeface="Aptos" panose="020B0004020202020204" pitchFamily="34" charset="0"/>
            </a:rPr>
            <a:t>Adecuación al público objetivo</a:t>
          </a:r>
          <a:endParaRPr lang="en-US">
            <a:latin typeface="Aptos" panose="020B0004020202020204" pitchFamily="34" charset="0"/>
          </a:endParaRPr>
        </a:p>
      </dgm:t>
    </dgm:pt>
    <dgm:pt modelId="{2026BE03-B79A-4A0A-A3DF-F6F7197B0DD0}" type="parTrans" cxnId="{2BC7E4EF-44DF-42F1-8A1A-127B5D5CCDA3}">
      <dgm:prSet/>
      <dgm:spPr/>
      <dgm:t>
        <a:bodyPr/>
        <a:lstStyle/>
        <a:p>
          <a:endParaRPr lang="en-US">
            <a:latin typeface="Aptos" panose="020B0004020202020204" pitchFamily="34" charset="0"/>
          </a:endParaRPr>
        </a:p>
      </dgm:t>
    </dgm:pt>
    <dgm:pt modelId="{81155288-3A11-4313-917A-236CCD56FD00}" type="sibTrans" cxnId="{2BC7E4EF-44DF-42F1-8A1A-127B5D5CCDA3}">
      <dgm:prSet/>
      <dgm:spPr/>
      <dgm:t>
        <a:bodyPr/>
        <a:lstStyle/>
        <a:p>
          <a:endParaRPr lang="en-US">
            <a:latin typeface="Aptos" panose="020B0004020202020204" pitchFamily="34" charset="0"/>
          </a:endParaRPr>
        </a:p>
      </dgm:t>
    </dgm:pt>
    <dgm:pt modelId="{BC7CCC85-BA8B-42AE-A78F-79EDEB3DD8B8}">
      <dgm:prSet/>
      <dgm:spPr/>
      <dgm:t>
        <a:bodyPr/>
        <a:lstStyle/>
        <a:p>
          <a:r>
            <a:rPr lang="es-MX">
              <a:latin typeface="Aptos" panose="020B0004020202020204" pitchFamily="34" charset="0"/>
            </a:rPr>
            <a:t>Incrementa relevancia del contenido.</a:t>
          </a:r>
          <a:endParaRPr lang="en-US">
            <a:latin typeface="Aptos" panose="020B0004020202020204" pitchFamily="34" charset="0"/>
          </a:endParaRPr>
        </a:p>
      </dgm:t>
    </dgm:pt>
    <dgm:pt modelId="{5748563C-D0E3-4E26-B513-FC384693D913}" type="parTrans" cxnId="{6DEB3A54-5B58-4EF4-A231-7A54E89220C3}">
      <dgm:prSet/>
      <dgm:spPr/>
      <dgm:t>
        <a:bodyPr/>
        <a:lstStyle/>
        <a:p>
          <a:endParaRPr lang="en-US">
            <a:latin typeface="Aptos" panose="020B0004020202020204" pitchFamily="34" charset="0"/>
          </a:endParaRPr>
        </a:p>
      </dgm:t>
    </dgm:pt>
    <dgm:pt modelId="{B34762EB-6B32-40B5-96EA-F0539ADB7FE3}" type="sibTrans" cxnId="{6DEB3A54-5B58-4EF4-A231-7A54E89220C3}">
      <dgm:prSet/>
      <dgm:spPr/>
      <dgm:t>
        <a:bodyPr/>
        <a:lstStyle/>
        <a:p>
          <a:endParaRPr lang="en-US">
            <a:latin typeface="Aptos" panose="020B0004020202020204" pitchFamily="34" charset="0"/>
          </a:endParaRPr>
        </a:p>
      </dgm:t>
    </dgm:pt>
    <dgm:pt modelId="{085D1CC6-5D2C-4F20-A7B3-52FDC254B3A6}">
      <dgm:prSet/>
      <dgm:spPr/>
      <dgm:t>
        <a:bodyPr/>
        <a:lstStyle/>
        <a:p>
          <a:r>
            <a:rPr lang="es-MX" b="1">
              <a:latin typeface="Aptos" panose="020B0004020202020204" pitchFamily="34" charset="0"/>
            </a:rPr>
            <a:t>Uso de CTA</a:t>
          </a:r>
          <a:endParaRPr lang="en-US">
            <a:latin typeface="Aptos" panose="020B0004020202020204" pitchFamily="34" charset="0"/>
          </a:endParaRPr>
        </a:p>
      </dgm:t>
    </dgm:pt>
    <dgm:pt modelId="{E3B1AE07-592B-4BD1-9B42-BB09D730273E}" type="parTrans" cxnId="{973BCFFE-2B74-439E-8993-24CFABBD8FB5}">
      <dgm:prSet/>
      <dgm:spPr/>
      <dgm:t>
        <a:bodyPr/>
        <a:lstStyle/>
        <a:p>
          <a:endParaRPr lang="en-US">
            <a:latin typeface="Aptos" panose="020B0004020202020204" pitchFamily="34" charset="0"/>
          </a:endParaRPr>
        </a:p>
      </dgm:t>
    </dgm:pt>
    <dgm:pt modelId="{42191BF2-0C08-4F58-B96A-0FADF4230C25}" type="sibTrans" cxnId="{973BCFFE-2B74-439E-8993-24CFABBD8FB5}">
      <dgm:prSet/>
      <dgm:spPr/>
      <dgm:t>
        <a:bodyPr/>
        <a:lstStyle/>
        <a:p>
          <a:endParaRPr lang="en-US">
            <a:latin typeface="Aptos" panose="020B0004020202020204" pitchFamily="34" charset="0"/>
          </a:endParaRPr>
        </a:p>
      </dgm:t>
    </dgm:pt>
    <dgm:pt modelId="{4DD7936C-7B97-4D58-BF7B-40D6DBF6D916}">
      <dgm:prSet/>
      <dgm:spPr/>
      <dgm:t>
        <a:bodyPr/>
        <a:lstStyle/>
        <a:p>
          <a:r>
            <a:rPr lang="es-MX">
              <a:latin typeface="Aptos" panose="020B0004020202020204" pitchFamily="34" charset="0"/>
            </a:rPr>
            <a:t>Motiva acciones del usuario.</a:t>
          </a:r>
          <a:endParaRPr lang="en-US">
            <a:latin typeface="Aptos" panose="020B0004020202020204" pitchFamily="34" charset="0"/>
          </a:endParaRPr>
        </a:p>
      </dgm:t>
    </dgm:pt>
    <dgm:pt modelId="{275C7C54-C855-4118-AE26-09DC981E4974}" type="parTrans" cxnId="{E994BA72-8CD7-4B33-BB87-89FB2E053EF5}">
      <dgm:prSet/>
      <dgm:spPr/>
      <dgm:t>
        <a:bodyPr/>
        <a:lstStyle/>
        <a:p>
          <a:endParaRPr lang="en-US">
            <a:latin typeface="Aptos" panose="020B0004020202020204" pitchFamily="34" charset="0"/>
          </a:endParaRPr>
        </a:p>
      </dgm:t>
    </dgm:pt>
    <dgm:pt modelId="{4DCB26C4-3B4A-4BFE-A2F2-C3819B9AB3D9}" type="sibTrans" cxnId="{E994BA72-8CD7-4B33-BB87-89FB2E053EF5}">
      <dgm:prSet/>
      <dgm:spPr/>
      <dgm:t>
        <a:bodyPr/>
        <a:lstStyle/>
        <a:p>
          <a:endParaRPr lang="en-US">
            <a:latin typeface="Aptos" panose="020B0004020202020204" pitchFamily="34" charset="0"/>
          </a:endParaRPr>
        </a:p>
      </dgm:t>
    </dgm:pt>
    <dgm:pt modelId="{39B92031-46D0-4205-9F89-ACAA538ECA81}">
      <dgm:prSet/>
      <dgm:spPr/>
      <dgm:t>
        <a:bodyPr/>
        <a:lstStyle/>
        <a:p>
          <a:r>
            <a:rPr lang="es-MX" b="1">
              <a:latin typeface="Aptos" panose="020B0004020202020204" pitchFamily="34" charset="0"/>
            </a:rPr>
            <a:t>Adaptación al canal digital</a:t>
          </a:r>
          <a:endParaRPr lang="en-US">
            <a:latin typeface="Aptos" panose="020B0004020202020204" pitchFamily="34" charset="0"/>
          </a:endParaRPr>
        </a:p>
      </dgm:t>
    </dgm:pt>
    <dgm:pt modelId="{B6941DB0-DAAA-4587-8EDB-1D00A60FB9FC}" type="parTrans" cxnId="{2DF1E4B3-720F-4EDE-BE48-E42EC635A1F0}">
      <dgm:prSet/>
      <dgm:spPr/>
      <dgm:t>
        <a:bodyPr/>
        <a:lstStyle/>
        <a:p>
          <a:endParaRPr lang="en-US">
            <a:latin typeface="Aptos" panose="020B0004020202020204" pitchFamily="34" charset="0"/>
          </a:endParaRPr>
        </a:p>
      </dgm:t>
    </dgm:pt>
    <dgm:pt modelId="{DA58FEE9-56CD-4B2D-8A00-F83892B6A3E6}" type="sibTrans" cxnId="{2DF1E4B3-720F-4EDE-BE48-E42EC635A1F0}">
      <dgm:prSet/>
      <dgm:spPr/>
      <dgm:t>
        <a:bodyPr/>
        <a:lstStyle/>
        <a:p>
          <a:endParaRPr lang="en-US">
            <a:latin typeface="Aptos" panose="020B0004020202020204" pitchFamily="34" charset="0"/>
          </a:endParaRPr>
        </a:p>
      </dgm:t>
    </dgm:pt>
    <dgm:pt modelId="{3E8193EE-E1ED-4249-AA8D-7151920DA527}">
      <dgm:prSet/>
      <dgm:spPr/>
      <dgm:t>
        <a:bodyPr/>
        <a:lstStyle/>
        <a:p>
          <a:r>
            <a:rPr lang="es-MX">
              <a:latin typeface="Aptos" panose="020B0004020202020204" pitchFamily="34" charset="0"/>
            </a:rPr>
            <a:t>Ajusta formato y lenguaje según plataforma.</a:t>
          </a:r>
          <a:endParaRPr lang="en-US">
            <a:latin typeface="Aptos" panose="020B0004020202020204" pitchFamily="34" charset="0"/>
          </a:endParaRPr>
        </a:p>
      </dgm:t>
    </dgm:pt>
    <dgm:pt modelId="{E5CBB14A-933E-4C72-A164-12968A9FF015}" type="parTrans" cxnId="{38B81C81-C090-4094-86FF-287188C104A1}">
      <dgm:prSet/>
      <dgm:spPr/>
      <dgm:t>
        <a:bodyPr/>
        <a:lstStyle/>
        <a:p>
          <a:endParaRPr lang="en-US">
            <a:latin typeface="Aptos" panose="020B0004020202020204" pitchFamily="34" charset="0"/>
          </a:endParaRPr>
        </a:p>
      </dgm:t>
    </dgm:pt>
    <dgm:pt modelId="{019F5D0C-A9ED-44CC-8351-D9B310631F7D}" type="sibTrans" cxnId="{38B81C81-C090-4094-86FF-287188C104A1}">
      <dgm:prSet/>
      <dgm:spPr/>
      <dgm:t>
        <a:bodyPr/>
        <a:lstStyle/>
        <a:p>
          <a:endParaRPr lang="en-US">
            <a:latin typeface="Aptos" panose="020B0004020202020204" pitchFamily="34" charset="0"/>
          </a:endParaRPr>
        </a:p>
      </dgm:t>
    </dgm:pt>
    <dgm:pt modelId="{39D1A6BB-5809-4570-8562-022817AC721E}" type="pres">
      <dgm:prSet presAssocID="{130E0D00-95ED-4AED-AA05-0C8809ADFE38}" presName="Name0" presStyleCnt="0">
        <dgm:presLayoutVars>
          <dgm:dir/>
          <dgm:animLvl val="lvl"/>
          <dgm:resizeHandles val="exact"/>
        </dgm:presLayoutVars>
      </dgm:prSet>
      <dgm:spPr/>
    </dgm:pt>
    <dgm:pt modelId="{EBF76A62-5539-49BD-82BA-7239A6ED7ACA}" type="pres">
      <dgm:prSet presAssocID="{65AB0F00-D025-488A-B4CF-CE2073F4A913}" presName="composite" presStyleCnt="0"/>
      <dgm:spPr/>
    </dgm:pt>
    <dgm:pt modelId="{284C077D-9C49-4289-B01A-4C3E1E72982F}" type="pres">
      <dgm:prSet presAssocID="{65AB0F00-D025-488A-B4CF-CE2073F4A913}" presName="parTx" presStyleLbl="alignNode1" presStyleIdx="0" presStyleCnt="6">
        <dgm:presLayoutVars>
          <dgm:chMax val="0"/>
          <dgm:chPref val="0"/>
          <dgm:bulletEnabled val="1"/>
        </dgm:presLayoutVars>
      </dgm:prSet>
      <dgm:spPr/>
    </dgm:pt>
    <dgm:pt modelId="{0F4B9939-2103-4E5B-B5F3-E8D14B1449A0}" type="pres">
      <dgm:prSet presAssocID="{65AB0F00-D025-488A-B4CF-CE2073F4A913}" presName="desTx" presStyleLbl="alignAccFollowNode1" presStyleIdx="0" presStyleCnt="6">
        <dgm:presLayoutVars>
          <dgm:bulletEnabled val="1"/>
        </dgm:presLayoutVars>
      </dgm:prSet>
      <dgm:spPr/>
    </dgm:pt>
    <dgm:pt modelId="{85C34B54-7D70-4A48-81D7-44F10E3F62BF}" type="pres">
      <dgm:prSet presAssocID="{AB577B39-9762-45C9-B2D7-5C03D4934F89}" presName="space" presStyleCnt="0"/>
      <dgm:spPr/>
    </dgm:pt>
    <dgm:pt modelId="{7351A01A-7F07-4D40-A4A2-A767A153AB4A}" type="pres">
      <dgm:prSet presAssocID="{568A36B5-5ED6-4060-8660-74B972420BC8}" presName="composite" presStyleCnt="0"/>
      <dgm:spPr/>
    </dgm:pt>
    <dgm:pt modelId="{E1E5C71A-75A0-45AC-ACF7-04C677A04A0D}" type="pres">
      <dgm:prSet presAssocID="{568A36B5-5ED6-4060-8660-74B972420BC8}" presName="parTx" presStyleLbl="alignNode1" presStyleIdx="1" presStyleCnt="6">
        <dgm:presLayoutVars>
          <dgm:chMax val="0"/>
          <dgm:chPref val="0"/>
          <dgm:bulletEnabled val="1"/>
        </dgm:presLayoutVars>
      </dgm:prSet>
      <dgm:spPr/>
    </dgm:pt>
    <dgm:pt modelId="{39B3B515-9DFE-4DF2-95DA-A4F094EFBE35}" type="pres">
      <dgm:prSet presAssocID="{568A36B5-5ED6-4060-8660-74B972420BC8}" presName="desTx" presStyleLbl="alignAccFollowNode1" presStyleIdx="1" presStyleCnt="6">
        <dgm:presLayoutVars>
          <dgm:bulletEnabled val="1"/>
        </dgm:presLayoutVars>
      </dgm:prSet>
      <dgm:spPr/>
    </dgm:pt>
    <dgm:pt modelId="{8DCF1791-4149-4CA1-8EF7-F499608E96B9}" type="pres">
      <dgm:prSet presAssocID="{DAE7F69A-72C0-4F99-B6E4-F849D3870BD1}" presName="space" presStyleCnt="0"/>
      <dgm:spPr/>
    </dgm:pt>
    <dgm:pt modelId="{FAA246C0-8E73-494F-B761-CC07E3DD14B9}" type="pres">
      <dgm:prSet presAssocID="{3A8CDCCC-97D9-465E-B44E-A706DDB3FAA1}" presName="composite" presStyleCnt="0"/>
      <dgm:spPr/>
    </dgm:pt>
    <dgm:pt modelId="{9632D61C-0DAC-45A0-BCE5-5F70F8642F43}" type="pres">
      <dgm:prSet presAssocID="{3A8CDCCC-97D9-465E-B44E-A706DDB3FAA1}" presName="parTx" presStyleLbl="alignNode1" presStyleIdx="2" presStyleCnt="6">
        <dgm:presLayoutVars>
          <dgm:chMax val="0"/>
          <dgm:chPref val="0"/>
          <dgm:bulletEnabled val="1"/>
        </dgm:presLayoutVars>
      </dgm:prSet>
      <dgm:spPr/>
    </dgm:pt>
    <dgm:pt modelId="{B92FBD85-3C0E-4314-BA90-AB7E3EF6B021}" type="pres">
      <dgm:prSet presAssocID="{3A8CDCCC-97D9-465E-B44E-A706DDB3FAA1}" presName="desTx" presStyleLbl="alignAccFollowNode1" presStyleIdx="2" presStyleCnt="6">
        <dgm:presLayoutVars>
          <dgm:bulletEnabled val="1"/>
        </dgm:presLayoutVars>
      </dgm:prSet>
      <dgm:spPr/>
    </dgm:pt>
    <dgm:pt modelId="{DE5591B8-47A6-41FC-9F92-689B022E8664}" type="pres">
      <dgm:prSet presAssocID="{7EBAB523-C806-48FC-AFAA-E665E01922A0}" presName="space" presStyleCnt="0"/>
      <dgm:spPr/>
    </dgm:pt>
    <dgm:pt modelId="{99E4EE1B-47EC-4091-A943-7B26B6F198F8}" type="pres">
      <dgm:prSet presAssocID="{9606ECFA-1A27-43E3-A458-61C78F67F761}" presName="composite" presStyleCnt="0"/>
      <dgm:spPr/>
    </dgm:pt>
    <dgm:pt modelId="{9686790F-A2A9-43BA-A653-BA64BA2B56F2}" type="pres">
      <dgm:prSet presAssocID="{9606ECFA-1A27-43E3-A458-61C78F67F761}" presName="parTx" presStyleLbl="alignNode1" presStyleIdx="3" presStyleCnt="6">
        <dgm:presLayoutVars>
          <dgm:chMax val="0"/>
          <dgm:chPref val="0"/>
          <dgm:bulletEnabled val="1"/>
        </dgm:presLayoutVars>
      </dgm:prSet>
      <dgm:spPr/>
    </dgm:pt>
    <dgm:pt modelId="{5C670708-FA83-476C-8C1C-7C74A3E804A6}" type="pres">
      <dgm:prSet presAssocID="{9606ECFA-1A27-43E3-A458-61C78F67F761}" presName="desTx" presStyleLbl="alignAccFollowNode1" presStyleIdx="3" presStyleCnt="6">
        <dgm:presLayoutVars>
          <dgm:bulletEnabled val="1"/>
        </dgm:presLayoutVars>
      </dgm:prSet>
      <dgm:spPr/>
    </dgm:pt>
    <dgm:pt modelId="{139010BB-D4EA-4034-B7DF-535A4B95F9D2}" type="pres">
      <dgm:prSet presAssocID="{81155288-3A11-4313-917A-236CCD56FD00}" presName="space" presStyleCnt="0"/>
      <dgm:spPr/>
    </dgm:pt>
    <dgm:pt modelId="{F521014B-FE13-4030-A5CE-C4A0CB1A5CF2}" type="pres">
      <dgm:prSet presAssocID="{085D1CC6-5D2C-4F20-A7B3-52FDC254B3A6}" presName="composite" presStyleCnt="0"/>
      <dgm:spPr/>
    </dgm:pt>
    <dgm:pt modelId="{8807F6DE-3F34-4972-842C-AA216DA74458}" type="pres">
      <dgm:prSet presAssocID="{085D1CC6-5D2C-4F20-A7B3-52FDC254B3A6}" presName="parTx" presStyleLbl="alignNode1" presStyleIdx="4" presStyleCnt="6">
        <dgm:presLayoutVars>
          <dgm:chMax val="0"/>
          <dgm:chPref val="0"/>
          <dgm:bulletEnabled val="1"/>
        </dgm:presLayoutVars>
      </dgm:prSet>
      <dgm:spPr/>
    </dgm:pt>
    <dgm:pt modelId="{1C519642-F5DA-4795-972C-DD2257851408}" type="pres">
      <dgm:prSet presAssocID="{085D1CC6-5D2C-4F20-A7B3-52FDC254B3A6}" presName="desTx" presStyleLbl="alignAccFollowNode1" presStyleIdx="4" presStyleCnt="6">
        <dgm:presLayoutVars>
          <dgm:bulletEnabled val="1"/>
        </dgm:presLayoutVars>
      </dgm:prSet>
      <dgm:spPr/>
    </dgm:pt>
    <dgm:pt modelId="{D0AC4F1F-DB8A-4C15-A6BF-9C6A56B2C7EB}" type="pres">
      <dgm:prSet presAssocID="{42191BF2-0C08-4F58-B96A-0FADF4230C25}" presName="space" presStyleCnt="0"/>
      <dgm:spPr/>
    </dgm:pt>
    <dgm:pt modelId="{3CE779C2-37EC-4CA1-AF00-66B95B6E8136}" type="pres">
      <dgm:prSet presAssocID="{39B92031-46D0-4205-9F89-ACAA538ECA81}" presName="composite" presStyleCnt="0"/>
      <dgm:spPr/>
    </dgm:pt>
    <dgm:pt modelId="{A17D7FF0-AF89-4D24-8902-6FAA9FD33684}" type="pres">
      <dgm:prSet presAssocID="{39B92031-46D0-4205-9F89-ACAA538ECA81}" presName="parTx" presStyleLbl="alignNode1" presStyleIdx="5" presStyleCnt="6">
        <dgm:presLayoutVars>
          <dgm:chMax val="0"/>
          <dgm:chPref val="0"/>
          <dgm:bulletEnabled val="1"/>
        </dgm:presLayoutVars>
      </dgm:prSet>
      <dgm:spPr/>
    </dgm:pt>
    <dgm:pt modelId="{D04B272E-95F4-4332-A2AF-1E09A809C6D9}" type="pres">
      <dgm:prSet presAssocID="{39B92031-46D0-4205-9F89-ACAA538ECA81}" presName="desTx" presStyleLbl="alignAccFollowNode1" presStyleIdx="5" presStyleCnt="6">
        <dgm:presLayoutVars>
          <dgm:bulletEnabled val="1"/>
        </dgm:presLayoutVars>
      </dgm:prSet>
      <dgm:spPr/>
    </dgm:pt>
  </dgm:ptLst>
  <dgm:cxnLst>
    <dgm:cxn modelId="{5A7A661D-96AB-466E-9DD1-2B664E88DE3A}" type="presOf" srcId="{4AC3AF93-4523-4E6E-8037-E2FFBBFE8826}" destId="{39B3B515-9DFE-4DF2-95DA-A4F094EFBE35}" srcOrd="0" destOrd="0" presId="urn:microsoft.com/office/officeart/2005/8/layout/hList1"/>
    <dgm:cxn modelId="{E7DCA22E-FA0F-44F1-9BF5-794685CC8BCD}" srcId="{568A36B5-5ED6-4060-8660-74B972420BC8}" destId="{4AC3AF93-4523-4E6E-8037-E2FFBBFE8826}" srcOrd="0" destOrd="0" parTransId="{F766BFD0-D1AF-4BC0-9504-B8FC46867968}" sibTransId="{E292EC9C-8EB2-4636-ADA8-19A57E625D9F}"/>
    <dgm:cxn modelId="{736A9F2F-C83E-4AFA-89CC-66266C04A9C7}" type="presOf" srcId="{39B92031-46D0-4205-9F89-ACAA538ECA81}" destId="{A17D7FF0-AF89-4D24-8902-6FAA9FD33684}" srcOrd="0" destOrd="0" presId="urn:microsoft.com/office/officeart/2005/8/layout/hList1"/>
    <dgm:cxn modelId="{01B9883E-70D7-498C-8872-DABF8C500AD4}" type="presOf" srcId="{085D1CC6-5D2C-4F20-A7B3-52FDC254B3A6}" destId="{8807F6DE-3F34-4972-842C-AA216DA74458}" srcOrd="0" destOrd="0" presId="urn:microsoft.com/office/officeart/2005/8/layout/hList1"/>
    <dgm:cxn modelId="{D070DD40-DF16-4A6E-8495-F42A63EF61DE}" type="presOf" srcId="{568A36B5-5ED6-4060-8660-74B972420BC8}" destId="{E1E5C71A-75A0-45AC-ACF7-04C677A04A0D}" srcOrd="0" destOrd="0" presId="urn:microsoft.com/office/officeart/2005/8/layout/hList1"/>
    <dgm:cxn modelId="{506DCE63-0D98-4BAD-A04B-6EF6A74C0F3D}" srcId="{130E0D00-95ED-4AED-AA05-0C8809ADFE38}" destId="{568A36B5-5ED6-4060-8660-74B972420BC8}" srcOrd="1" destOrd="0" parTransId="{4AF578C1-56E2-4AA6-B51D-EA9ADFB41F67}" sibTransId="{DAE7F69A-72C0-4F99-B6E4-F849D3870BD1}"/>
    <dgm:cxn modelId="{E994BA72-8CD7-4B33-BB87-89FB2E053EF5}" srcId="{085D1CC6-5D2C-4F20-A7B3-52FDC254B3A6}" destId="{4DD7936C-7B97-4D58-BF7B-40D6DBF6D916}" srcOrd="0" destOrd="0" parTransId="{275C7C54-C855-4118-AE26-09DC981E4974}" sibTransId="{4DCB26C4-3B4A-4BFE-A2F2-C3819B9AB3D9}"/>
    <dgm:cxn modelId="{6DEB3A54-5B58-4EF4-A231-7A54E89220C3}" srcId="{9606ECFA-1A27-43E3-A458-61C78F67F761}" destId="{BC7CCC85-BA8B-42AE-A78F-79EDEB3DD8B8}" srcOrd="0" destOrd="0" parTransId="{5748563C-D0E3-4E26-B513-FC384693D913}" sibTransId="{B34762EB-6B32-40B5-96EA-F0539ADB7FE3}"/>
    <dgm:cxn modelId="{3A11397F-BA13-481E-94F4-1CCC10EA1AED}" srcId="{65AB0F00-D025-488A-B4CF-CE2073F4A913}" destId="{E56A321A-7F4D-435E-9D5D-E05A906DF351}" srcOrd="0" destOrd="0" parTransId="{6BF0BA1D-A65E-423E-B78C-71350089F402}" sibTransId="{BD08245D-A0FC-4AB8-8AC1-F437BCE254AD}"/>
    <dgm:cxn modelId="{47364980-CDCF-479D-9E31-4E6EC6092E56}" type="presOf" srcId="{3A8CDCCC-97D9-465E-B44E-A706DDB3FAA1}" destId="{9632D61C-0DAC-45A0-BCE5-5F70F8642F43}" srcOrd="0" destOrd="0" presId="urn:microsoft.com/office/officeart/2005/8/layout/hList1"/>
    <dgm:cxn modelId="{38B81C81-C090-4094-86FF-287188C104A1}" srcId="{39B92031-46D0-4205-9F89-ACAA538ECA81}" destId="{3E8193EE-E1ED-4249-AA8D-7151920DA527}" srcOrd="0" destOrd="0" parTransId="{E5CBB14A-933E-4C72-A164-12968A9FF015}" sibTransId="{019F5D0C-A9ED-44CC-8351-D9B310631F7D}"/>
    <dgm:cxn modelId="{BD1B4789-F7FA-4FCE-8B5E-9F535891A7BE}" type="presOf" srcId="{130E0D00-95ED-4AED-AA05-0C8809ADFE38}" destId="{39D1A6BB-5809-4570-8562-022817AC721E}" srcOrd="0" destOrd="0" presId="urn:microsoft.com/office/officeart/2005/8/layout/hList1"/>
    <dgm:cxn modelId="{400E0D8F-6A1B-4D89-8BC6-1B1BE16768F0}" type="presOf" srcId="{BC7CCC85-BA8B-42AE-A78F-79EDEB3DD8B8}" destId="{5C670708-FA83-476C-8C1C-7C74A3E804A6}" srcOrd="0" destOrd="0" presId="urn:microsoft.com/office/officeart/2005/8/layout/hList1"/>
    <dgm:cxn modelId="{030F56AD-6017-49B5-B0BC-0028BB45F50A}" srcId="{3A8CDCCC-97D9-465E-B44E-A706DDB3FAA1}" destId="{5BACA789-0BF7-4693-A217-B518858E074E}" srcOrd="0" destOrd="0" parTransId="{30CC3272-2A85-4E2B-A268-24EEF3F47158}" sibTransId="{273D7ED2-4C2D-4E92-ACE8-EF64F408E2A8}"/>
    <dgm:cxn modelId="{2DF1E4B3-720F-4EDE-BE48-E42EC635A1F0}" srcId="{130E0D00-95ED-4AED-AA05-0C8809ADFE38}" destId="{39B92031-46D0-4205-9F89-ACAA538ECA81}" srcOrd="5" destOrd="0" parTransId="{B6941DB0-DAAA-4587-8EDB-1D00A60FB9FC}" sibTransId="{DA58FEE9-56CD-4B2D-8A00-F83892B6A3E6}"/>
    <dgm:cxn modelId="{8A267DB5-7878-4535-AEB0-A03571867503}" type="presOf" srcId="{4DD7936C-7B97-4D58-BF7B-40D6DBF6D916}" destId="{1C519642-F5DA-4795-972C-DD2257851408}" srcOrd="0" destOrd="0" presId="urn:microsoft.com/office/officeart/2005/8/layout/hList1"/>
    <dgm:cxn modelId="{74293FC5-5CD8-4F33-BD86-C6B9C41D19F4}" type="presOf" srcId="{3E8193EE-E1ED-4249-AA8D-7151920DA527}" destId="{D04B272E-95F4-4332-A2AF-1E09A809C6D9}" srcOrd="0" destOrd="0" presId="urn:microsoft.com/office/officeart/2005/8/layout/hList1"/>
    <dgm:cxn modelId="{11F2CED6-59D1-406B-8FE4-1903988AD6B2}" type="presOf" srcId="{5BACA789-0BF7-4693-A217-B518858E074E}" destId="{B92FBD85-3C0E-4314-BA90-AB7E3EF6B021}" srcOrd="0" destOrd="0" presId="urn:microsoft.com/office/officeart/2005/8/layout/hList1"/>
    <dgm:cxn modelId="{FC1971DE-11B2-4E92-84EE-534B9C0ED997}" srcId="{130E0D00-95ED-4AED-AA05-0C8809ADFE38}" destId="{65AB0F00-D025-488A-B4CF-CE2073F4A913}" srcOrd="0" destOrd="0" parTransId="{08F9050D-06C0-43AA-9CEE-31255D70B9CB}" sibTransId="{AB577B39-9762-45C9-B2D7-5C03D4934F89}"/>
    <dgm:cxn modelId="{08DBF2DF-E48F-4E3D-9C5A-45D7A3BD22A5}" type="presOf" srcId="{9606ECFA-1A27-43E3-A458-61C78F67F761}" destId="{9686790F-A2A9-43BA-A653-BA64BA2B56F2}" srcOrd="0" destOrd="0" presId="urn:microsoft.com/office/officeart/2005/8/layout/hList1"/>
    <dgm:cxn modelId="{27E306E3-C803-49C4-983C-051BD1143B43}" srcId="{130E0D00-95ED-4AED-AA05-0C8809ADFE38}" destId="{3A8CDCCC-97D9-465E-B44E-A706DDB3FAA1}" srcOrd="2" destOrd="0" parTransId="{2A271E11-F5EB-4520-9ACC-3339655005C6}" sibTransId="{7EBAB523-C806-48FC-AFAA-E665E01922A0}"/>
    <dgm:cxn modelId="{2BC7E4EF-44DF-42F1-8A1A-127B5D5CCDA3}" srcId="{130E0D00-95ED-4AED-AA05-0C8809ADFE38}" destId="{9606ECFA-1A27-43E3-A458-61C78F67F761}" srcOrd="3" destOrd="0" parTransId="{2026BE03-B79A-4A0A-A3DF-F6F7197B0DD0}" sibTransId="{81155288-3A11-4313-917A-236CCD56FD00}"/>
    <dgm:cxn modelId="{76991AF8-D333-49C4-AFB8-D7579D76097B}" type="presOf" srcId="{E56A321A-7F4D-435E-9D5D-E05A906DF351}" destId="{0F4B9939-2103-4E5B-B5F3-E8D14B1449A0}" srcOrd="0" destOrd="0" presId="urn:microsoft.com/office/officeart/2005/8/layout/hList1"/>
    <dgm:cxn modelId="{1589C6F9-404D-4E4A-85EA-5C7275D8D411}" type="presOf" srcId="{65AB0F00-D025-488A-B4CF-CE2073F4A913}" destId="{284C077D-9C49-4289-B01A-4C3E1E72982F}" srcOrd="0" destOrd="0" presId="urn:microsoft.com/office/officeart/2005/8/layout/hList1"/>
    <dgm:cxn modelId="{973BCFFE-2B74-439E-8993-24CFABBD8FB5}" srcId="{130E0D00-95ED-4AED-AA05-0C8809ADFE38}" destId="{085D1CC6-5D2C-4F20-A7B3-52FDC254B3A6}" srcOrd="4" destOrd="0" parTransId="{E3B1AE07-592B-4BD1-9B42-BB09D730273E}" sibTransId="{42191BF2-0C08-4F58-B96A-0FADF4230C25}"/>
    <dgm:cxn modelId="{C837EF93-8F2A-45E6-9160-5D19BD7DC4F6}" type="presParOf" srcId="{39D1A6BB-5809-4570-8562-022817AC721E}" destId="{EBF76A62-5539-49BD-82BA-7239A6ED7ACA}" srcOrd="0" destOrd="0" presId="urn:microsoft.com/office/officeart/2005/8/layout/hList1"/>
    <dgm:cxn modelId="{96A6F813-B9C8-4954-950A-4C9A579F3966}" type="presParOf" srcId="{EBF76A62-5539-49BD-82BA-7239A6ED7ACA}" destId="{284C077D-9C49-4289-B01A-4C3E1E72982F}" srcOrd="0" destOrd="0" presId="urn:microsoft.com/office/officeart/2005/8/layout/hList1"/>
    <dgm:cxn modelId="{4306968B-9BA0-472A-856D-4154C084F481}" type="presParOf" srcId="{EBF76A62-5539-49BD-82BA-7239A6ED7ACA}" destId="{0F4B9939-2103-4E5B-B5F3-E8D14B1449A0}" srcOrd="1" destOrd="0" presId="urn:microsoft.com/office/officeart/2005/8/layout/hList1"/>
    <dgm:cxn modelId="{F367444B-448B-426E-AE0C-5DFD10F2C60D}" type="presParOf" srcId="{39D1A6BB-5809-4570-8562-022817AC721E}" destId="{85C34B54-7D70-4A48-81D7-44F10E3F62BF}" srcOrd="1" destOrd="0" presId="urn:microsoft.com/office/officeart/2005/8/layout/hList1"/>
    <dgm:cxn modelId="{C3647A07-D79A-4E1A-B166-59D3CCA22BF5}" type="presParOf" srcId="{39D1A6BB-5809-4570-8562-022817AC721E}" destId="{7351A01A-7F07-4D40-A4A2-A767A153AB4A}" srcOrd="2" destOrd="0" presId="urn:microsoft.com/office/officeart/2005/8/layout/hList1"/>
    <dgm:cxn modelId="{B6AC3D0D-69B9-445E-A3B5-2AC7CFD3E0A2}" type="presParOf" srcId="{7351A01A-7F07-4D40-A4A2-A767A153AB4A}" destId="{E1E5C71A-75A0-45AC-ACF7-04C677A04A0D}" srcOrd="0" destOrd="0" presId="urn:microsoft.com/office/officeart/2005/8/layout/hList1"/>
    <dgm:cxn modelId="{4551C33A-08B8-41E3-ADCA-BDF6E5FC5195}" type="presParOf" srcId="{7351A01A-7F07-4D40-A4A2-A767A153AB4A}" destId="{39B3B515-9DFE-4DF2-95DA-A4F094EFBE35}" srcOrd="1" destOrd="0" presId="urn:microsoft.com/office/officeart/2005/8/layout/hList1"/>
    <dgm:cxn modelId="{773C9069-15B0-4E08-8508-AC1581E9A01A}" type="presParOf" srcId="{39D1A6BB-5809-4570-8562-022817AC721E}" destId="{8DCF1791-4149-4CA1-8EF7-F499608E96B9}" srcOrd="3" destOrd="0" presId="urn:microsoft.com/office/officeart/2005/8/layout/hList1"/>
    <dgm:cxn modelId="{99554396-1C50-4B21-8F39-49114A11357E}" type="presParOf" srcId="{39D1A6BB-5809-4570-8562-022817AC721E}" destId="{FAA246C0-8E73-494F-B761-CC07E3DD14B9}" srcOrd="4" destOrd="0" presId="urn:microsoft.com/office/officeart/2005/8/layout/hList1"/>
    <dgm:cxn modelId="{B451A42B-93CC-445C-BF5C-80316C77D5ED}" type="presParOf" srcId="{FAA246C0-8E73-494F-B761-CC07E3DD14B9}" destId="{9632D61C-0DAC-45A0-BCE5-5F70F8642F43}" srcOrd="0" destOrd="0" presId="urn:microsoft.com/office/officeart/2005/8/layout/hList1"/>
    <dgm:cxn modelId="{EE3FE845-E3BA-487F-9EA1-86EB97119836}" type="presParOf" srcId="{FAA246C0-8E73-494F-B761-CC07E3DD14B9}" destId="{B92FBD85-3C0E-4314-BA90-AB7E3EF6B021}" srcOrd="1" destOrd="0" presId="urn:microsoft.com/office/officeart/2005/8/layout/hList1"/>
    <dgm:cxn modelId="{62732A72-8A4D-4ED4-907D-F03F6CC35C68}" type="presParOf" srcId="{39D1A6BB-5809-4570-8562-022817AC721E}" destId="{DE5591B8-47A6-41FC-9F92-689B022E8664}" srcOrd="5" destOrd="0" presId="urn:microsoft.com/office/officeart/2005/8/layout/hList1"/>
    <dgm:cxn modelId="{102BB9A7-CC17-4FB1-B46B-F399A66CDB55}" type="presParOf" srcId="{39D1A6BB-5809-4570-8562-022817AC721E}" destId="{99E4EE1B-47EC-4091-A943-7B26B6F198F8}" srcOrd="6" destOrd="0" presId="urn:microsoft.com/office/officeart/2005/8/layout/hList1"/>
    <dgm:cxn modelId="{06A6F515-A8ED-4470-A47A-84D898B1F53E}" type="presParOf" srcId="{99E4EE1B-47EC-4091-A943-7B26B6F198F8}" destId="{9686790F-A2A9-43BA-A653-BA64BA2B56F2}" srcOrd="0" destOrd="0" presId="urn:microsoft.com/office/officeart/2005/8/layout/hList1"/>
    <dgm:cxn modelId="{57F28B9C-313B-449E-A416-F8DDCB804FFB}" type="presParOf" srcId="{99E4EE1B-47EC-4091-A943-7B26B6F198F8}" destId="{5C670708-FA83-476C-8C1C-7C74A3E804A6}" srcOrd="1" destOrd="0" presId="urn:microsoft.com/office/officeart/2005/8/layout/hList1"/>
    <dgm:cxn modelId="{368E1A43-8C6F-49E7-9073-90335163959D}" type="presParOf" srcId="{39D1A6BB-5809-4570-8562-022817AC721E}" destId="{139010BB-D4EA-4034-B7DF-535A4B95F9D2}" srcOrd="7" destOrd="0" presId="urn:microsoft.com/office/officeart/2005/8/layout/hList1"/>
    <dgm:cxn modelId="{1E834DB2-99EC-492A-9744-819BE093E1B8}" type="presParOf" srcId="{39D1A6BB-5809-4570-8562-022817AC721E}" destId="{F521014B-FE13-4030-A5CE-C4A0CB1A5CF2}" srcOrd="8" destOrd="0" presId="urn:microsoft.com/office/officeart/2005/8/layout/hList1"/>
    <dgm:cxn modelId="{AFE81D4B-8174-4117-8FF0-E456E0D6AFE6}" type="presParOf" srcId="{F521014B-FE13-4030-A5CE-C4A0CB1A5CF2}" destId="{8807F6DE-3F34-4972-842C-AA216DA74458}" srcOrd="0" destOrd="0" presId="urn:microsoft.com/office/officeart/2005/8/layout/hList1"/>
    <dgm:cxn modelId="{79EBDF29-B985-4697-95EB-8827EF03476D}" type="presParOf" srcId="{F521014B-FE13-4030-A5CE-C4A0CB1A5CF2}" destId="{1C519642-F5DA-4795-972C-DD2257851408}" srcOrd="1" destOrd="0" presId="urn:microsoft.com/office/officeart/2005/8/layout/hList1"/>
    <dgm:cxn modelId="{B538047C-88D4-4994-825F-C352C8C5B038}" type="presParOf" srcId="{39D1A6BB-5809-4570-8562-022817AC721E}" destId="{D0AC4F1F-DB8A-4C15-A6BF-9C6A56B2C7EB}" srcOrd="9" destOrd="0" presId="urn:microsoft.com/office/officeart/2005/8/layout/hList1"/>
    <dgm:cxn modelId="{7B9BE427-5049-4D58-9D26-92DD2B8E274F}" type="presParOf" srcId="{39D1A6BB-5809-4570-8562-022817AC721E}" destId="{3CE779C2-37EC-4CA1-AF00-66B95B6E8136}" srcOrd="10" destOrd="0" presId="urn:microsoft.com/office/officeart/2005/8/layout/hList1"/>
    <dgm:cxn modelId="{4EFD750E-2774-4699-B9BF-B1B3D23B6F82}" type="presParOf" srcId="{3CE779C2-37EC-4CA1-AF00-66B95B6E8136}" destId="{A17D7FF0-AF89-4D24-8902-6FAA9FD33684}" srcOrd="0" destOrd="0" presId="urn:microsoft.com/office/officeart/2005/8/layout/hList1"/>
    <dgm:cxn modelId="{23D6A504-1F8B-4A86-B03C-9BD4BA8C3746}" type="presParOf" srcId="{3CE779C2-37EC-4CA1-AF00-66B95B6E8136}" destId="{D04B272E-95F4-4332-A2AF-1E09A809C6D9}" srcOrd="1" destOrd="0" presId="urn:microsoft.com/office/officeart/2005/8/layout/hList1"/>
  </dgm:cxnLst>
  <dgm:bg/>
  <dgm:whole/>
  <dgm:extLst>
    <a:ext uri="http://schemas.microsoft.com/office/drawing/2008/diagram">
      <dsp:dataModelExt xmlns:dsp="http://schemas.microsoft.com/office/drawing/2008/diagram" relId="rId128"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45AFA907-5BB9-474A-9299-37128E22D186}" type="doc">
      <dgm:prSet loTypeId="urn:microsoft.com/office/officeart/2005/8/layout/default" loCatId="list" qsTypeId="urn:microsoft.com/office/officeart/2005/8/quickstyle/simple1" qsCatId="simple" csTypeId="urn:microsoft.com/office/officeart/2005/8/colors/colorful4" csCatId="colorful"/>
      <dgm:spPr/>
      <dgm:t>
        <a:bodyPr/>
        <a:lstStyle/>
        <a:p>
          <a:endParaRPr lang="es-MX"/>
        </a:p>
      </dgm:t>
    </dgm:pt>
    <dgm:pt modelId="{F11E4FD7-66BE-4FAE-8444-FA01D61F9B55}">
      <dgm:prSet/>
      <dgm:spPr/>
      <dgm:t>
        <a:bodyPr/>
        <a:lstStyle/>
        <a:p>
          <a:r>
            <a:rPr lang="es-MX"/>
            <a:t>Publicar contenido. </a:t>
          </a:r>
        </a:p>
      </dgm:t>
    </dgm:pt>
    <dgm:pt modelId="{01346E46-8DA9-4F43-A37B-C446C10ED000}" type="parTrans" cxnId="{81CBE906-E86F-4F6D-899E-B49AA0834E2C}">
      <dgm:prSet/>
      <dgm:spPr/>
      <dgm:t>
        <a:bodyPr/>
        <a:lstStyle/>
        <a:p>
          <a:endParaRPr lang="es-MX"/>
        </a:p>
      </dgm:t>
    </dgm:pt>
    <dgm:pt modelId="{F7C4B5FA-DE08-48AD-B3CE-8916CC5597B5}" type="sibTrans" cxnId="{81CBE906-E86F-4F6D-899E-B49AA0834E2C}">
      <dgm:prSet/>
      <dgm:spPr/>
      <dgm:t>
        <a:bodyPr/>
        <a:lstStyle/>
        <a:p>
          <a:endParaRPr lang="es-MX"/>
        </a:p>
      </dgm:t>
    </dgm:pt>
    <dgm:pt modelId="{5A987912-E518-488E-9C83-D262457628C9}">
      <dgm:prSet/>
      <dgm:spPr/>
      <dgm:t>
        <a:bodyPr/>
        <a:lstStyle/>
        <a:p>
          <a:r>
            <a:rPr lang="es-MX"/>
            <a:t>Analizar métricas. </a:t>
          </a:r>
        </a:p>
      </dgm:t>
    </dgm:pt>
    <dgm:pt modelId="{85AEC864-8868-4C2B-887F-E5847134499F}" type="parTrans" cxnId="{AC7DCC78-AE6D-4769-8825-505AAA22B43A}">
      <dgm:prSet/>
      <dgm:spPr/>
      <dgm:t>
        <a:bodyPr/>
        <a:lstStyle/>
        <a:p>
          <a:endParaRPr lang="es-MX"/>
        </a:p>
      </dgm:t>
    </dgm:pt>
    <dgm:pt modelId="{3079C348-0654-4244-832B-78BAA445C251}" type="sibTrans" cxnId="{AC7DCC78-AE6D-4769-8825-505AAA22B43A}">
      <dgm:prSet/>
      <dgm:spPr/>
      <dgm:t>
        <a:bodyPr/>
        <a:lstStyle/>
        <a:p>
          <a:endParaRPr lang="es-MX"/>
        </a:p>
      </dgm:t>
    </dgm:pt>
    <dgm:pt modelId="{B55E9EFD-8602-4D67-A3BD-744A3DBD420C}">
      <dgm:prSet/>
      <dgm:spPr/>
      <dgm:t>
        <a:bodyPr/>
        <a:lstStyle/>
        <a:p>
          <a:r>
            <a:rPr lang="es-MX"/>
            <a:t>Identificar errores. </a:t>
          </a:r>
        </a:p>
      </dgm:t>
    </dgm:pt>
    <dgm:pt modelId="{56473181-74A6-4BF1-9D19-C2B5A5FC669F}" type="parTrans" cxnId="{D7A10037-B2E2-490C-9A94-2A41C156CCEE}">
      <dgm:prSet/>
      <dgm:spPr/>
      <dgm:t>
        <a:bodyPr/>
        <a:lstStyle/>
        <a:p>
          <a:endParaRPr lang="es-MX"/>
        </a:p>
      </dgm:t>
    </dgm:pt>
    <dgm:pt modelId="{44A87216-495A-4A33-B41A-03573E5E6112}" type="sibTrans" cxnId="{D7A10037-B2E2-490C-9A94-2A41C156CCEE}">
      <dgm:prSet/>
      <dgm:spPr/>
      <dgm:t>
        <a:bodyPr/>
        <a:lstStyle/>
        <a:p>
          <a:endParaRPr lang="es-MX"/>
        </a:p>
      </dgm:t>
    </dgm:pt>
    <dgm:pt modelId="{75EC3D71-1827-491A-B3FF-461DA442A587}">
      <dgm:prSet/>
      <dgm:spPr/>
      <dgm:t>
        <a:bodyPr/>
        <a:lstStyle/>
        <a:p>
          <a:r>
            <a:rPr lang="es-MX"/>
            <a:t>Detectar oportunidades de mejora. </a:t>
          </a:r>
        </a:p>
      </dgm:t>
    </dgm:pt>
    <dgm:pt modelId="{CFEE83B9-8E85-4CB6-82D9-B45989D99F09}" type="parTrans" cxnId="{E09C4B43-7601-470D-9890-5F2DEA5C4F0F}">
      <dgm:prSet/>
      <dgm:spPr/>
      <dgm:t>
        <a:bodyPr/>
        <a:lstStyle/>
        <a:p>
          <a:endParaRPr lang="es-MX"/>
        </a:p>
      </dgm:t>
    </dgm:pt>
    <dgm:pt modelId="{AB5BF082-E422-4589-931D-528328E2F593}" type="sibTrans" cxnId="{E09C4B43-7601-470D-9890-5F2DEA5C4F0F}">
      <dgm:prSet/>
      <dgm:spPr/>
      <dgm:t>
        <a:bodyPr/>
        <a:lstStyle/>
        <a:p>
          <a:endParaRPr lang="es-MX"/>
        </a:p>
      </dgm:t>
    </dgm:pt>
    <dgm:pt modelId="{728C38CB-18A9-4222-AD43-BBEDBE7B9322}">
      <dgm:prSet/>
      <dgm:spPr/>
      <dgm:t>
        <a:bodyPr/>
        <a:lstStyle/>
        <a:p>
          <a:r>
            <a:rPr lang="es-MX"/>
            <a:t>Aplicar ajustes. </a:t>
          </a:r>
        </a:p>
      </dgm:t>
    </dgm:pt>
    <dgm:pt modelId="{0E43D3DB-F56B-439A-94F7-60A7B02AA5B3}" type="parTrans" cxnId="{05E83B00-F247-43A5-B965-07B04470EB16}">
      <dgm:prSet/>
      <dgm:spPr/>
      <dgm:t>
        <a:bodyPr/>
        <a:lstStyle/>
        <a:p>
          <a:endParaRPr lang="es-MX"/>
        </a:p>
      </dgm:t>
    </dgm:pt>
    <dgm:pt modelId="{4AABFB93-28C0-4E21-A830-1D8344D4D526}" type="sibTrans" cxnId="{05E83B00-F247-43A5-B965-07B04470EB16}">
      <dgm:prSet/>
      <dgm:spPr/>
      <dgm:t>
        <a:bodyPr/>
        <a:lstStyle/>
        <a:p>
          <a:endParaRPr lang="es-MX"/>
        </a:p>
      </dgm:t>
    </dgm:pt>
    <dgm:pt modelId="{E27D9E24-0ED9-4A10-82BF-787F44920B37}">
      <dgm:prSet/>
      <dgm:spPr/>
      <dgm:t>
        <a:bodyPr/>
        <a:lstStyle/>
        <a:p>
          <a:r>
            <a:rPr lang="es-MX"/>
            <a:t>Evaluar nuevamente. </a:t>
          </a:r>
        </a:p>
      </dgm:t>
    </dgm:pt>
    <dgm:pt modelId="{6DA4394C-10F2-4964-BF10-1BB18A66D9A6}" type="parTrans" cxnId="{DA5E78B9-EF36-4D89-910B-71F2FE5B9A53}">
      <dgm:prSet/>
      <dgm:spPr/>
      <dgm:t>
        <a:bodyPr/>
        <a:lstStyle/>
        <a:p>
          <a:endParaRPr lang="es-MX"/>
        </a:p>
      </dgm:t>
    </dgm:pt>
    <dgm:pt modelId="{B2C03123-BE7A-4AE2-8A31-A7611A85BC55}" type="sibTrans" cxnId="{DA5E78B9-EF36-4D89-910B-71F2FE5B9A53}">
      <dgm:prSet/>
      <dgm:spPr/>
      <dgm:t>
        <a:bodyPr/>
        <a:lstStyle/>
        <a:p>
          <a:endParaRPr lang="es-MX"/>
        </a:p>
      </dgm:t>
    </dgm:pt>
    <dgm:pt modelId="{DAA80673-FBB1-4CB7-BE26-D8E882ACAD9F}" type="pres">
      <dgm:prSet presAssocID="{45AFA907-5BB9-474A-9299-37128E22D186}" presName="diagram" presStyleCnt="0">
        <dgm:presLayoutVars>
          <dgm:dir/>
          <dgm:resizeHandles val="exact"/>
        </dgm:presLayoutVars>
      </dgm:prSet>
      <dgm:spPr/>
    </dgm:pt>
    <dgm:pt modelId="{1F6AED75-743B-4C1F-B708-9E133D79CFD8}" type="pres">
      <dgm:prSet presAssocID="{F11E4FD7-66BE-4FAE-8444-FA01D61F9B55}" presName="node" presStyleLbl="node1" presStyleIdx="0" presStyleCnt="6">
        <dgm:presLayoutVars>
          <dgm:bulletEnabled val="1"/>
        </dgm:presLayoutVars>
      </dgm:prSet>
      <dgm:spPr/>
    </dgm:pt>
    <dgm:pt modelId="{C8C72384-C926-42B7-BCAC-7B57CDCA36C8}" type="pres">
      <dgm:prSet presAssocID="{F7C4B5FA-DE08-48AD-B3CE-8916CC5597B5}" presName="sibTrans" presStyleCnt="0"/>
      <dgm:spPr/>
    </dgm:pt>
    <dgm:pt modelId="{E7E3BB68-C047-41E1-B3BD-A4955FCB4C5B}" type="pres">
      <dgm:prSet presAssocID="{5A987912-E518-488E-9C83-D262457628C9}" presName="node" presStyleLbl="node1" presStyleIdx="1" presStyleCnt="6">
        <dgm:presLayoutVars>
          <dgm:bulletEnabled val="1"/>
        </dgm:presLayoutVars>
      </dgm:prSet>
      <dgm:spPr/>
    </dgm:pt>
    <dgm:pt modelId="{3FEED68A-8A5F-429C-BA93-385B240A8DDF}" type="pres">
      <dgm:prSet presAssocID="{3079C348-0654-4244-832B-78BAA445C251}" presName="sibTrans" presStyleCnt="0"/>
      <dgm:spPr/>
    </dgm:pt>
    <dgm:pt modelId="{670CA45B-C514-4EFE-9776-869ACED41B43}" type="pres">
      <dgm:prSet presAssocID="{B55E9EFD-8602-4D67-A3BD-744A3DBD420C}" presName="node" presStyleLbl="node1" presStyleIdx="2" presStyleCnt="6">
        <dgm:presLayoutVars>
          <dgm:bulletEnabled val="1"/>
        </dgm:presLayoutVars>
      </dgm:prSet>
      <dgm:spPr/>
    </dgm:pt>
    <dgm:pt modelId="{57F53F13-C265-47BC-9565-E129E377F72E}" type="pres">
      <dgm:prSet presAssocID="{44A87216-495A-4A33-B41A-03573E5E6112}" presName="sibTrans" presStyleCnt="0"/>
      <dgm:spPr/>
    </dgm:pt>
    <dgm:pt modelId="{F52F60C5-6C90-4B50-8E4E-69940F592BBC}" type="pres">
      <dgm:prSet presAssocID="{75EC3D71-1827-491A-B3FF-461DA442A587}" presName="node" presStyleLbl="node1" presStyleIdx="3" presStyleCnt="6">
        <dgm:presLayoutVars>
          <dgm:bulletEnabled val="1"/>
        </dgm:presLayoutVars>
      </dgm:prSet>
      <dgm:spPr/>
    </dgm:pt>
    <dgm:pt modelId="{DFCB9424-409F-431B-9A64-4072357E8419}" type="pres">
      <dgm:prSet presAssocID="{AB5BF082-E422-4589-931D-528328E2F593}" presName="sibTrans" presStyleCnt="0"/>
      <dgm:spPr/>
    </dgm:pt>
    <dgm:pt modelId="{D55F9930-D0C6-4EC7-BA0A-07FBBABE9F04}" type="pres">
      <dgm:prSet presAssocID="{728C38CB-18A9-4222-AD43-BBEDBE7B9322}" presName="node" presStyleLbl="node1" presStyleIdx="4" presStyleCnt="6">
        <dgm:presLayoutVars>
          <dgm:bulletEnabled val="1"/>
        </dgm:presLayoutVars>
      </dgm:prSet>
      <dgm:spPr/>
    </dgm:pt>
    <dgm:pt modelId="{B453E27F-BED7-417D-B944-A09E04782256}" type="pres">
      <dgm:prSet presAssocID="{4AABFB93-28C0-4E21-A830-1D8344D4D526}" presName="sibTrans" presStyleCnt="0"/>
      <dgm:spPr/>
    </dgm:pt>
    <dgm:pt modelId="{466F2EDE-8633-478C-BC90-BC82739C8FA0}" type="pres">
      <dgm:prSet presAssocID="{E27D9E24-0ED9-4A10-82BF-787F44920B37}" presName="node" presStyleLbl="node1" presStyleIdx="5" presStyleCnt="6">
        <dgm:presLayoutVars>
          <dgm:bulletEnabled val="1"/>
        </dgm:presLayoutVars>
      </dgm:prSet>
      <dgm:spPr/>
    </dgm:pt>
  </dgm:ptLst>
  <dgm:cxnLst>
    <dgm:cxn modelId="{05E83B00-F247-43A5-B965-07B04470EB16}" srcId="{45AFA907-5BB9-474A-9299-37128E22D186}" destId="{728C38CB-18A9-4222-AD43-BBEDBE7B9322}" srcOrd="4" destOrd="0" parTransId="{0E43D3DB-F56B-439A-94F7-60A7B02AA5B3}" sibTransId="{4AABFB93-28C0-4E21-A830-1D8344D4D526}"/>
    <dgm:cxn modelId="{81CBE906-E86F-4F6D-899E-B49AA0834E2C}" srcId="{45AFA907-5BB9-474A-9299-37128E22D186}" destId="{F11E4FD7-66BE-4FAE-8444-FA01D61F9B55}" srcOrd="0" destOrd="0" parTransId="{01346E46-8DA9-4F43-A37B-C446C10ED000}" sibTransId="{F7C4B5FA-DE08-48AD-B3CE-8916CC5597B5}"/>
    <dgm:cxn modelId="{B079082B-6A15-4B49-BC1E-30DF8190FC8E}" type="presOf" srcId="{728C38CB-18A9-4222-AD43-BBEDBE7B9322}" destId="{D55F9930-D0C6-4EC7-BA0A-07FBBABE9F04}" srcOrd="0" destOrd="0" presId="urn:microsoft.com/office/officeart/2005/8/layout/default"/>
    <dgm:cxn modelId="{7CA5BE2E-22FC-4350-9CBB-739FAC67BCBB}" type="presOf" srcId="{75EC3D71-1827-491A-B3FF-461DA442A587}" destId="{F52F60C5-6C90-4B50-8E4E-69940F592BBC}" srcOrd="0" destOrd="0" presId="urn:microsoft.com/office/officeart/2005/8/layout/default"/>
    <dgm:cxn modelId="{D7A10037-B2E2-490C-9A94-2A41C156CCEE}" srcId="{45AFA907-5BB9-474A-9299-37128E22D186}" destId="{B55E9EFD-8602-4D67-A3BD-744A3DBD420C}" srcOrd="2" destOrd="0" parTransId="{56473181-74A6-4BF1-9D19-C2B5A5FC669F}" sibTransId="{44A87216-495A-4A33-B41A-03573E5E6112}"/>
    <dgm:cxn modelId="{FD3A8E3F-9668-454A-9278-7DB7CF18AD4C}" type="presOf" srcId="{F11E4FD7-66BE-4FAE-8444-FA01D61F9B55}" destId="{1F6AED75-743B-4C1F-B708-9E133D79CFD8}" srcOrd="0" destOrd="0" presId="urn:microsoft.com/office/officeart/2005/8/layout/default"/>
    <dgm:cxn modelId="{E09C4B43-7601-470D-9890-5F2DEA5C4F0F}" srcId="{45AFA907-5BB9-474A-9299-37128E22D186}" destId="{75EC3D71-1827-491A-B3FF-461DA442A587}" srcOrd="3" destOrd="0" parTransId="{CFEE83B9-8E85-4CB6-82D9-B45989D99F09}" sibTransId="{AB5BF082-E422-4589-931D-528328E2F593}"/>
    <dgm:cxn modelId="{4C751444-7BE8-42E7-B64D-2C95BF7EE274}" type="presOf" srcId="{45AFA907-5BB9-474A-9299-37128E22D186}" destId="{DAA80673-FBB1-4CB7-BE26-D8E882ACAD9F}" srcOrd="0" destOrd="0" presId="urn:microsoft.com/office/officeart/2005/8/layout/default"/>
    <dgm:cxn modelId="{AC7DCC78-AE6D-4769-8825-505AAA22B43A}" srcId="{45AFA907-5BB9-474A-9299-37128E22D186}" destId="{5A987912-E518-488E-9C83-D262457628C9}" srcOrd="1" destOrd="0" parTransId="{85AEC864-8868-4C2B-887F-E5847134499F}" sibTransId="{3079C348-0654-4244-832B-78BAA445C251}"/>
    <dgm:cxn modelId="{984FBC89-6026-41FA-A26A-A5749E925032}" type="presOf" srcId="{B55E9EFD-8602-4D67-A3BD-744A3DBD420C}" destId="{670CA45B-C514-4EFE-9776-869ACED41B43}" srcOrd="0" destOrd="0" presId="urn:microsoft.com/office/officeart/2005/8/layout/default"/>
    <dgm:cxn modelId="{214CE2AF-E4A2-4F54-8339-6799D613E8EC}" type="presOf" srcId="{5A987912-E518-488E-9C83-D262457628C9}" destId="{E7E3BB68-C047-41E1-B3BD-A4955FCB4C5B}" srcOrd="0" destOrd="0" presId="urn:microsoft.com/office/officeart/2005/8/layout/default"/>
    <dgm:cxn modelId="{DA5E78B9-EF36-4D89-910B-71F2FE5B9A53}" srcId="{45AFA907-5BB9-474A-9299-37128E22D186}" destId="{E27D9E24-0ED9-4A10-82BF-787F44920B37}" srcOrd="5" destOrd="0" parTransId="{6DA4394C-10F2-4964-BF10-1BB18A66D9A6}" sibTransId="{B2C03123-BE7A-4AE2-8A31-A7611A85BC55}"/>
    <dgm:cxn modelId="{58FFF8D0-E876-46B1-BFC8-93D4A6D95CED}" type="presOf" srcId="{E27D9E24-0ED9-4A10-82BF-787F44920B37}" destId="{466F2EDE-8633-478C-BC90-BC82739C8FA0}" srcOrd="0" destOrd="0" presId="urn:microsoft.com/office/officeart/2005/8/layout/default"/>
    <dgm:cxn modelId="{4737EA2D-1162-4151-92BA-07F04660AC4C}" type="presParOf" srcId="{DAA80673-FBB1-4CB7-BE26-D8E882ACAD9F}" destId="{1F6AED75-743B-4C1F-B708-9E133D79CFD8}" srcOrd="0" destOrd="0" presId="urn:microsoft.com/office/officeart/2005/8/layout/default"/>
    <dgm:cxn modelId="{95260E8C-D26A-4DB3-8139-8F89E4A72790}" type="presParOf" srcId="{DAA80673-FBB1-4CB7-BE26-D8E882ACAD9F}" destId="{C8C72384-C926-42B7-BCAC-7B57CDCA36C8}" srcOrd="1" destOrd="0" presId="urn:microsoft.com/office/officeart/2005/8/layout/default"/>
    <dgm:cxn modelId="{6B771709-6512-4C6C-B5FF-8FF20626C776}" type="presParOf" srcId="{DAA80673-FBB1-4CB7-BE26-D8E882ACAD9F}" destId="{E7E3BB68-C047-41E1-B3BD-A4955FCB4C5B}" srcOrd="2" destOrd="0" presId="urn:microsoft.com/office/officeart/2005/8/layout/default"/>
    <dgm:cxn modelId="{85CF8B1C-41B0-4364-9DCE-B617067077C3}" type="presParOf" srcId="{DAA80673-FBB1-4CB7-BE26-D8E882ACAD9F}" destId="{3FEED68A-8A5F-429C-BA93-385B240A8DDF}" srcOrd="3" destOrd="0" presId="urn:microsoft.com/office/officeart/2005/8/layout/default"/>
    <dgm:cxn modelId="{02700B0C-8140-4101-88BF-F154E72B94B3}" type="presParOf" srcId="{DAA80673-FBB1-4CB7-BE26-D8E882ACAD9F}" destId="{670CA45B-C514-4EFE-9776-869ACED41B43}" srcOrd="4" destOrd="0" presId="urn:microsoft.com/office/officeart/2005/8/layout/default"/>
    <dgm:cxn modelId="{3CFC63E7-9B9A-444D-A2D6-8B6D2D3CF3A1}" type="presParOf" srcId="{DAA80673-FBB1-4CB7-BE26-D8E882ACAD9F}" destId="{57F53F13-C265-47BC-9565-E129E377F72E}" srcOrd="5" destOrd="0" presId="urn:microsoft.com/office/officeart/2005/8/layout/default"/>
    <dgm:cxn modelId="{D076EAAC-243D-41B5-BF88-F5FCC3C45DA5}" type="presParOf" srcId="{DAA80673-FBB1-4CB7-BE26-D8E882ACAD9F}" destId="{F52F60C5-6C90-4B50-8E4E-69940F592BBC}" srcOrd="6" destOrd="0" presId="urn:microsoft.com/office/officeart/2005/8/layout/default"/>
    <dgm:cxn modelId="{B9B82587-1142-40F2-8256-11AF4B38FB3C}" type="presParOf" srcId="{DAA80673-FBB1-4CB7-BE26-D8E882ACAD9F}" destId="{DFCB9424-409F-431B-9A64-4072357E8419}" srcOrd="7" destOrd="0" presId="urn:microsoft.com/office/officeart/2005/8/layout/default"/>
    <dgm:cxn modelId="{29CD9AAB-7698-404E-9AFA-7CBA3F979049}" type="presParOf" srcId="{DAA80673-FBB1-4CB7-BE26-D8E882ACAD9F}" destId="{D55F9930-D0C6-4EC7-BA0A-07FBBABE9F04}" srcOrd="8" destOrd="0" presId="urn:microsoft.com/office/officeart/2005/8/layout/default"/>
    <dgm:cxn modelId="{BABC1650-0038-4176-A5F9-CAD20EC1A71C}" type="presParOf" srcId="{DAA80673-FBB1-4CB7-BE26-D8E882ACAD9F}" destId="{B453E27F-BED7-417D-B944-A09E04782256}" srcOrd="9" destOrd="0" presId="urn:microsoft.com/office/officeart/2005/8/layout/default"/>
    <dgm:cxn modelId="{E78D40B7-2368-43E4-8618-F36DB365D0CD}" type="presParOf" srcId="{DAA80673-FBB1-4CB7-BE26-D8E882ACAD9F}" destId="{466F2EDE-8633-478C-BC90-BC82739C8FA0}" srcOrd="10" destOrd="0" presId="urn:microsoft.com/office/officeart/2005/8/layout/default"/>
  </dgm:cxnLst>
  <dgm:bg/>
  <dgm:whole/>
  <dgm:extLst>
    <a:ext uri="http://schemas.microsoft.com/office/drawing/2008/diagram">
      <dsp:dataModelExt xmlns:dsp="http://schemas.microsoft.com/office/drawing/2008/diagram" relId="rId133"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D2ACA7E1-AF82-4759-937D-39650D57DBCE}" type="doc">
      <dgm:prSet loTypeId="urn:microsoft.com/office/officeart/2005/8/layout/hList1" loCatId="list" qsTypeId="urn:microsoft.com/office/officeart/2005/8/quickstyle/simple1" qsCatId="simple" csTypeId="urn:microsoft.com/office/officeart/2005/8/colors/colorful2" csCatId="colorful"/>
      <dgm:spPr/>
      <dgm:t>
        <a:bodyPr/>
        <a:lstStyle/>
        <a:p>
          <a:endParaRPr lang="en-US"/>
        </a:p>
      </dgm:t>
    </dgm:pt>
    <dgm:pt modelId="{948956A2-034E-4D4E-9078-36CAB0D85F05}">
      <dgm:prSet/>
      <dgm:spPr/>
      <dgm:t>
        <a:bodyPr/>
        <a:lstStyle/>
        <a:p>
          <a:r>
            <a:rPr lang="es-MX" b="1">
              <a:latin typeface="+mj-lt"/>
            </a:rPr>
            <a:t>Semana 1</a:t>
          </a:r>
          <a:endParaRPr lang="en-US">
            <a:latin typeface="+mj-lt"/>
          </a:endParaRPr>
        </a:p>
      </dgm:t>
    </dgm:pt>
    <dgm:pt modelId="{849132F2-A334-4232-B029-A852F1A70132}" type="parTrans" cxnId="{983FE5B4-E4F9-4B73-A65A-42D807D9E321}">
      <dgm:prSet/>
      <dgm:spPr/>
      <dgm:t>
        <a:bodyPr/>
        <a:lstStyle/>
        <a:p>
          <a:endParaRPr lang="en-US">
            <a:latin typeface="+mj-lt"/>
          </a:endParaRPr>
        </a:p>
      </dgm:t>
    </dgm:pt>
    <dgm:pt modelId="{901096C6-12CC-41A6-B6CA-631784E98580}" type="sibTrans" cxnId="{983FE5B4-E4F9-4B73-A65A-42D807D9E321}">
      <dgm:prSet/>
      <dgm:spPr/>
      <dgm:t>
        <a:bodyPr/>
        <a:lstStyle/>
        <a:p>
          <a:endParaRPr lang="en-US">
            <a:latin typeface="+mj-lt"/>
          </a:endParaRPr>
        </a:p>
      </dgm:t>
    </dgm:pt>
    <dgm:pt modelId="{23024A5F-AC44-4A29-B72E-4DC3CEA14DCB}">
      <dgm:prSet/>
      <dgm:spPr/>
      <dgm:t>
        <a:bodyPr/>
        <a:lstStyle/>
        <a:p>
          <a:r>
            <a:rPr lang="es-MX">
              <a:latin typeface="+mj-lt"/>
            </a:rPr>
            <a:t>Publicaciones sin estrategia y baja interacción.</a:t>
          </a:r>
          <a:endParaRPr lang="en-US">
            <a:latin typeface="+mj-lt"/>
          </a:endParaRPr>
        </a:p>
      </dgm:t>
    </dgm:pt>
    <dgm:pt modelId="{F0E0590A-7AF0-4C71-AF88-D470439F4730}" type="parTrans" cxnId="{9E075577-E920-4623-A298-12B15A450195}">
      <dgm:prSet/>
      <dgm:spPr/>
      <dgm:t>
        <a:bodyPr/>
        <a:lstStyle/>
        <a:p>
          <a:endParaRPr lang="en-US">
            <a:latin typeface="+mj-lt"/>
          </a:endParaRPr>
        </a:p>
      </dgm:t>
    </dgm:pt>
    <dgm:pt modelId="{F2380839-0997-4189-AC47-CF0EFEC7C619}" type="sibTrans" cxnId="{9E075577-E920-4623-A298-12B15A450195}">
      <dgm:prSet/>
      <dgm:spPr/>
      <dgm:t>
        <a:bodyPr/>
        <a:lstStyle/>
        <a:p>
          <a:endParaRPr lang="en-US">
            <a:latin typeface="+mj-lt"/>
          </a:endParaRPr>
        </a:p>
      </dgm:t>
    </dgm:pt>
    <dgm:pt modelId="{5F812883-022A-4E2A-ADEB-EFCFC4B2A9B2}">
      <dgm:prSet/>
      <dgm:spPr/>
      <dgm:t>
        <a:bodyPr/>
        <a:lstStyle/>
        <a:p>
          <a:r>
            <a:rPr lang="es-MX" b="1">
              <a:latin typeface="+mj-lt"/>
            </a:rPr>
            <a:t>Semana 2</a:t>
          </a:r>
          <a:endParaRPr lang="en-US">
            <a:latin typeface="+mj-lt"/>
          </a:endParaRPr>
        </a:p>
      </dgm:t>
    </dgm:pt>
    <dgm:pt modelId="{7A4693DB-59D9-4FB8-BBD5-DF0306965372}" type="parTrans" cxnId="{AE499A72-4AB2-44B0-B434-FE9B4B51BDC8}">
      <dgm:prSet/>
      <dgm:spPr/>
      <dgm:t>
        <a:bodyPr/>
        <a:lstStyle/>
        <a:p>
          <a:endParaRPr lang="en-US">
            <a:latin typeface="+mj-lt"/>
          </a:endParaRPr>
        </a:p>
      </dgm:t>
    </dgm:pt>
    <dgm:pt modelId="{3C3D2F43-5619-4374-BE73-77FA60FFF7B2}" type="sibTrans" cxnId="{AE499A72-4AB2-44B0-B434-FE9B4B51BDC8}">
      <dgm:prSet/>
      <dgm:spPr/>
      <dgm:t>
        <a:bodyPr/>
        <a:lstStyle/>
        <a:p>
          <a:endParaRPr lang="en-US">
            <a:latin typeface="+mj-lt"/>
          </a:endParaRPr>
        </a:p>
      </dgm:t>
    </dgm:pt>
    <dgm:pt modelId="{B472DF6C-BAC1-47D6-819D-E589564F1BF9}">
      <dgm:prSet/>
      <dgm:spPr/>
      <dgm:t>
        <a:bodyPr/>
        <a:lstStyle/>
        <a:p>
          <a:r>
            <a:rPr lang="es-MX" dirty="0">
              <a:latin typeface="+mj-lt"/>
            </a:rPr>
            <a:t>Se aplican mejoras en diseño y mensaje. </a:t>
          </a:r>
          <a:r>
            <a:rPr lang="es-MX">
              <a:latin typeface="+mj-lt"/>
            </a:rPr>
            <a:t>Aumenta la interacción.</a:t>
          </a:r>
          <a:endParaRPr lang="en-US" dirty="0">
            <a:latin typeface="+mj-lt"/>
          </a:endParaRPr>
        </a:p>
      </dgm:t>
    </dgm:pt>
    <dgm:pt modelId="{B90F8BC8-DCCE-4A96-B005-AFBF3160B73B}" type="parTrans" cxnId="{764E37EE-79CA-4CB0-87CF-1D9DA09694C1}">
      <dgm:prSet/>
      <dgm:spPr/>
      <dgm:t>
        <a:bodyPr/>
        <a:lstStyle/>
        <a:p>
          <a:endParaRPr lang="en-US">
            <a:latin typeface="+mj-lt"/>
          </a:endParaRPr>
        </a:p>
      </dgm:t>
    </dgm:pt>
    <dgm:pt modelId="{77105C2B-C4E2-4661-8334-7D369059E847}" type="sibTrans" cxnId="{764E37EE-79CA-4CB0-87CF-1D9DA09694C1}">
      <dgm:prSet/>
      <dgm:spPr/>
      <dgm:t>
        <a:bodyPr/>
        <a:lstStyle/>
        <a:p>
          <a:endParaRPr lang="en-US">
            <a:latin typeface="+mj-lt"/>
          </a:endParaRPr>
        </a:p>
      </dgm:t>
    </dgm:pt>
    <dgm:pt modelId="{487DD80E-F7E5-4D27-A949-07905BB38DF0}">
      <dgm:prSet/>
      <dgm:spPr/>
      <dgm:t>
        <a:bodyPr/>
        <a:lstStyle/>
        <a:p>
          <a:r>
            <a:rPr lang="es-MX" b="1">
              <a:latin typeface="+mj-lt"/>
            </a:rPr>
            <a:t>Semana 3</a:t>
          </a:r>
          <a:endParaRPr lang="en-US">
            <a:latin typeface="+mj-lt"/>
          </a:endParaRPr>
        </a:p>
      </dgm:t>
    </dgm:pt>
    <dgm:pt modelId="{7C92384B-2C24-408D-AEA4-7C99CEBD74F3}" type="parTrans" cxnId="{BD5E761D-4D3E-4C4B-BCEA-B0DDC310DFC0}">
      <dgm:prSet/>
      <dgm:spPr/>
      <dgm:t>
        <a:bodyPr/>
        <a:lstStyle/>
        <a:p>
          <a:endParaRPr lang="en-US">
            <a:latin typeface="+mj-lt"/>
          </a:endParaRPr>
        </a:p>
      </dgm:t>
    </dgm:pt>
    <dgm:pt modelId="{F257B5E2-AE4B-4C5A-8508-95624F98C406}" type="sibTrans" cxnId="{BD5E761D-4D3E-4C4B-BCEA-B0DDC310DFC0}">
      <dgm:prSet/>
      <dgm:spPr/>
      <dgm:t>
        <a:bodyPr/>
        <a:lstStyle/>
        <a:p>
          <a:endParaRPr lang="en-US">
            <a:latin typeface="+mj-lt"/>
          </a:endParaRPr>
        </a:p>
      </dgm:t>
    </dgm:pt>
    <dgm:pt modelId="{D62A1CC2-92F0-4F53-AB36-C12A4B1C0C97}">
      <dgm:prSet/>
      <dgm:spPr/>
      <dgm:t>
        <a:bodyPr/>
        <a:lstStyle/>
        <a:p>
          <a:r>
            <a:rPr lang="es-MX">
              <a:latin typeface="+mj-lt"/>
            </a:rPr>
            <a:t>El contenido se optimiza según métricas. Incrementa el </a:t>
          </a:r>
          <a:r>
            <a:rPr lang="es-MX" i="1">
              <a:latin typeface="+mj-lt"/>
            </a:rPr>
            <a:t>engagement</a:t>
          </a:r>
          <a:r>
            <a:rPr lang="es-MX">
              <a:latin typeface="+mj-lt"/>
            </a:rPr>
            <a:t>.</a:t>
          </a:r>
          <a:endParaRPr lang="en-US">
            <a:latin typeface="+mj-lt"/>
          </a:endParaRPr>
        </a:p>
      </dgm:t>
    </dgm:pt>
    <dgm:pt modelId="{38228E5B-F96B-4009-9F6C-B8230E5CA991}" type="parTrans" cxnId="{0244DCEA-6B0C-45EB-B070-F12983FEDA7D}">
      <dgm:prSet/>
      <dgm:spPr/>
      <dgm:t>
        <a:bodyPr/>
        <a:lstStyle/>
        <a:p>
          <a:endParaRPr lang="en-US">
            <a:latin typeface="+mj-lt"/>
          </a:endParaRPr>
        </a:p>
      </dgm:t>
    </dgm:pt>
    <dgm:pt modelId="{5782EA50-7976-4B6C-A1F3-7F4FDDAEC456}" type="sibTrans" cxnId="{0244DCEA-6B0C-45EB-B070-F12983FEDA7D}">
      <dgm:prSet/>
      <dgm:spPr/>
      <dgm:t>
        <a:bodyPr/>
        <a:lstStyle/>
        <a:p>
          <a:endParaRPr lang="en-US">
            <a:latin typeface="+mj-lt"/>
          </a:endParaRPr>
        </a:p>
      </dgm:t>
    </dgm:pt>
    <dgm:pt modelId="{86B94B48-9323-4EB7-9392-FCD41511D05A}" type="pres">
      <dgm:prSet presAssocID="{D2ACA7E1-AF82-4759-937D-39650D57DBCE}" presName="Name0" presStyleCnt="0">
        <dgm:presLayoutVars>
          <dgm:dir/>
          <dgm:animLvl val="lvl"/>
          <dgm:resizeHandles val="exact"/>
        </dgm:presLayoutVars>
      </dgm:prSet>
      <dgm:spPr/>
    </dgm:pt>
    <dgm:pt modelId="{48C3DF35-8718-430E-90E4-28D6D9E436CF}" type="pres">
      <dgm:prSet presAssocID="{948956A2-034E-4D4E-9078-36CAB0D85F05}" presName="composite" presStyleCnt="0"/>
      <dgm:spPr/>
    </dgm:pt>
    <dgm:pt modelId="{43BDEE7F-A636-450E-9C1A-03283FC9654B}" type="pres">
      <dgm:prSet presAssocID="{948956A2-034E-4D4E-9078-36CAB0D85F05}" presName="parTx" presStyleLbl="alignNode1" presStyleIdx="0" presStyleCnt="3">
        <dgm:presLayoutVars>
          <dgm:chMax val="0"/>
          <dgm:chPref val="0"/>
          <dgm:bulletEnabled val="1"/>
        </dgm:presLayoutVars>
      </dgm:prSet>
      <dgm:spPr/>
    </dgm:pt>
    <dgm:pt modelId="{2A5E937A-61CA-4E1C-A723-455EBC0A5327}" type="pres">
      <dgm:prSet presAssocID="{948956A2-034E-4D4E-9078-36CAB0D85F05}" presName="desTx" presStyleLbl="alignAccFollowNode1" presStyleIdx="0" presStyleCnt="3">
        <dgm:presLayoutVars>
          <dgm:bulletEnabled val="1"/>
        </dgm:presLayoutVars>
      </dgm:prSet>
      <dgm:spPr/>
    </dgm:pt>
    <dgm:pt modelId="{0B9DD503-09C8-4B9A-BA4D-45CD6C01773F}" type="pres">
      <dgm:prSet presAssocID="{901096C6-12CC-41A6-B6CA-631784E98580}" presName="space" presStyleCnt="0"/>
      <dgm:spPr/>
    </dgm:pt>
    <dgm:pt modelId="{E82F482F-C52C-484A-9EEE-16C97ADDB16A}" type="pres">
      <dgm:prSet presAssocID="{5F812883-022A-4E2A-ADEB-EFCFC4B2A9B2}" presName="composite" presStyleCnt="0"/>
      <dgm:spPr/>
    </dgm:pt>
    <dgm:pt modelId="{1D182CBF-2DBD-489D-985E-BE3B0912A409}" type="pres">
      <dgm:prSet presAssocID="{5F812883-022A-4E2A-ADEB-EFCFC4B2A9B2}" presName="parTx" presStyleLbl="alignNode1" presStyleIdx="1" presStyleCnt="3">
        <dgm:presLayoutVars>
          <dgm:chMax val="0"/>
          <dgm:chPref val="0"/>
          <dgm:bulletEnabled val="1"/>
        </dgm:presLayoutVars>
      </dgm:prSet>
      <dgm:spPr/>
    </dgm:pt>
    <dgm:pt modelId="{3091AD5A-3B0F-41DE-AE1A-406B364F929F}" type="pres">
      <dgm:prSet presAssocID="{5F812883-022A-4E2A-ADEB-EFCFC4B2A9B2}" presName="desTx" presStyleLbl="alignAccFollowNode1" presStyleIdx="1" presStyleCnt="3">
        <dgm:presLayoutVars>
          <dgm:bulletEnabled val="1"/>
        </dgm:presLayoutVars>
      </dgm:prSet>
      <dgm:spPr/>
    </dgm:pt>
    <dgm:pt modelId="{4780711D-AD80-4CDF-B94B-605A0E73F39B}" type="pres">
      <dgm:prSet presAssocID="{3C3D2F43-5619-4374-BE73-77FA60FFF7B2}" presName="space" presStyleCnt="0"/>
      <dgm:spPr/>
    </dgm:pt>
    <dgm:pt modelId="{06CAC17E-AB2A-4FB6-A265-DAEA99B22F30}" type="pres">
      <dgm:prSet presAssocID="{487DD80E-F7E5-4D27-A949-07905BB38DF0}" presName="composite" presStyleCnt="0"/>
      <dgm:spPr/>
    </dgm:pt>
    <dgm:pt modelId="{6DD51DE1-018E-4B24-84D6-8866914782A1}" type="pres">
      <dgm:prSet presAssocID="{487DD80E-F7E5-4D27-A949-07905BB38DF0}" presName="parTx" presStyleLbl="alignNode1" presStyleIdx="2" presStyleCnt="3">
        <dgm:presLayoutVars>
          <dgm:chMax val="0"/>
          <dgm:chPref val="0"/>
          <dgm:bulletEnabled val="1"/>
        </dgm:presLayoutVars>
      </dgm:prSet>
      <dgm:spPr/>
    </dgm:pt>
    <dgm:pt modelId="{D969CB51-3BAB-46E8-B602-40A4CA1E6098}" type="pres">
      <dgm:prSet presAssocID="{487DD80E-F7E5-4D27-A949-07905BB38DF0}" presName="desTx" presStyleLbl="alignAccFollowNode1" presStyleIdx="2" presStyleCnt="3">
        <dgm:presLayoutVars>
          <dgm:bulletEnabled val="1"/>
        </dgm:presLayoutVars>
      </dgm:prSet>
      <dgm:spPr/>
    </dgm:pt>
  </dgm:ptLst>
  <dgm:cxnLst>
    <dgm:cxn modelId="{27E52809-D6C7-4C87-BB4E-098E95B0D2B6}" type="presOf" srcId="{D2ACA7E1-AF82-4759-937D-39650D57DBCE}" destId="{86B94B48-9323-4EB7-9392-FCD41511D05A}" srcOrd="0" destOrd="0" presId="urn:microsoft.com/office/officeart/2005/8/layout/hList1"/>
    <dgm:cxn modelId="{BD5E761D-4D3E-4C4B-BCEA-B0DDC310DFC0}" srcId="{D2ACA7E1-AF82-4759-937D-39650D57DBCE}" destId="{487DD80E-F7E5-4D27-A949-07905BB38DF0}" srcOrd="2" destOrd="0" parTransId="{7C92384B-2C24-408D-AEA4-7C99CEBD74F3}" sibTransId="{F257B5E2-AE4B-4C5A-8508-95624F98C406}"/>
    <dgm:cxn modelId="{9A0AE929-E785-4CB2-ABE7-6AECD7125847}" type="presOf" srcId="{487DD80E-F7E5-4D27-A949-07905BB38DF0}" destId="{6DD51DE1-018E-4B24-84D6-8866914782A1}" srcOrd="0" destOrd="0" presId="urn:microsoft.com/office/officeart/2005/8/layout/hList1"/>
    <dgm:cxn modelId="{48E5EF30-132E-479D-8A4E-9C4A4FAF8879}" type="presOf" srcId="{23024A5F-AC44-4A29-B72E-4DC3CEA14DCB}" destId="{2A5E937A-61CA-4E1C-A723-455EBC0A5327}" srcOrd="0" destOrd="0" presId="urn:microsoft.com/office/officeart/2005/8/layout/hList1"/>
    <dgm:cxn modelId="{AE499A72-4AB2-44B0-B434-FE9B4B51BDC8}" srcId="{D2ACA7E1-AF82-4759-937D-39650D57DBCE}" destId="{5F812883-022A-4E2A-ADEB-EFCFC4B2A9B2}" srcOrd="1" destOrd="0" parTransId="{7A4693DB-59D9-4FB8-BBD5-DF0306965372}" sibTransId="{3C3D2F43-5619-4374-BE73-77FA60FFF7B2}"/>
    <dgm:cxn modelId="{3F839356-D75E-4189-A1DD-04B833A722E9}" type="presOf" srcId="{5F812883-022A-4E2A-ADEB-EFCFC4B2A9B2}" destId="{1D182CBF-2DBD-489D-985E-BE3B0912A409}" srcOrd="0" destOrd="0" presId="urn:microsoft.com/office/officeart/2005/8/layout/hList1"/>
    <dgm:cxn modelId="{9E075577-E920-4623-A298-12B15A450195}" srcId="{948956A2-034E-4D4E-9078-36CAB0D85F05}" destId="{23024A5F-AC44-4A29-B72E-4DC3CEA14DCB}" srcOrd="0" destOrd="0" parTransId="{F0E0590A-7AF0-4C71-AF88-D470439F4730}" sibTransId="{F2380839-0997-4189-AC47-CF0EFEC7C619}"/>
    <dgm:cxn modelId="{983FE5B4-E4F9-4B73-A65A-42D807D9E321}" srcId="{D2ACA7E1-AF82-4759-937D-39650D57DBCE}" destId="{948956A2-034E-4D4E-9078-36CAB0D85F05}" srcOrd="0" destOrd="0" parTransId="{849132F2-A334-4232-B029-A852F1A70132}" sibTransId="{901096C6-12CC-41A6-B6CA-631784E98580}"/>
    <dgm:cxn modelId="{819817DC-6C7F-4285-8B40-25326E996340}" type="presOf" srcId="{B472DF6C-BAC1-47D6-819D-E589564F1BF9}" destId="{3091AD5A-3B0F-41DE-AE1A-406B364F929F}" srcOrd="0" destOrd="0" presId="urn:microsoft.com/office/officeart/2005/8/layout/hList1"/>
    <dgm:cxn modelId="{0244DCEA-6B0C-45EB-B070-F12983FEDA7D}" srcId="{487DD80E-F7E5-4D27-A949-07905BB38DF0}" destId="{D62A1CC2-92F0-4F53-AB36-C12A4B1C0C97}" srcOrd="0" destOrd="0" parTransId="{38228E5B-F96B-4009-9F6C-B8230E5CA991}" sibTransId="{5782EA50-7976-4B6C-A1F3-7F4FDDAEC456}"/>
    <dgm:cxn modelId="{764E37EE-79CA-4CB0-87CF-1D9DA09694C1}" srcId="{5F812883-022A-4E2A-ADEB-EFCFC4B2A9B2}" destId="{B472DF6C-BAC1-47D6-819D-E589564F1BF9}" srcOrd="0" destOrd="0" parTransId="{B90F8BC8-DCCE-4A96-B005-AFBF3160B73B}" sibTransId="{77105C2B-C4E2-4661-8334-7D369059E847}"/>
    <dgm:cxn modelId="{7FA4F0F6-64A5-4ED5-910F-1C7544CC78F9}" type="presOf" srcId="{948956A2-034E-4D4E-9078-36CAB0D85F05}" destId="{43BDEE7F-A636-450E-9C1A-03283FC9654B}" srcOrd="0" destOrd="0" presId="urn:microsoft.com/office/officeart/2005/8/layout/hList1"/>
    <dgm:cxn modelId="{4F614DFE-51C1-45E1-B5D1-47ED2C8102DF}" type="presOf" srcId="{D62A1CC2-92F0-4F53-AB36-C12A4B1C0C97}" destId="{D969CB51-3BAB-46E8-B602-40A4CA1E6098}" srcOrd="0" destOrd="0" presId="urn:microsoft.com/office/officeart/2005/8/layout/hList1"/>
    <dgm:cxn modelId="{767DF175-1AE1-4D79-868C-ACCDE419ECA0}" type="presParOf" srcId="{86B94B48-9323-4EB7-9392-FCD41511D05A}" destId="{48C3DF35-8718-430E-90E4-28D6D9E436CF}" srcOrd="0" destOrd="0" presId="urn:microsoft.com/office/officeart/2005/8/layout/hList1"/>
    <dgm:cxn modelId="{8CC314BE-10C5-40C3-8A92-1CCE56BFE8E8}" type="presParOf" srcId="{48C3DF35-8718-430E-90E4-28D6D9E436CF}" destId="{43BDEE7F-A636-450E-9C1A-03283FC9654B}" srcOrd="0" destOrd="0" presId="urn:microsoft.com/office/officeart/2005/8/layout/hList1"/>
    <dgm:cxn modelId="{F78FAB00-2415-450B-91BF-211D0D12E58B}" type="presParOf" srcId="{48C3DF35-8718-430E-90E4-28D6D9E436CF}" destId="{2A5E937A-61CA-4E1C-A723-455EBC0A5327}" srcOrd="1" destOrd="0" presId="urn:microsoft.com/office/officeart/2005/8/layout/hList1"/>
    <dgm:cxn modelId="{5E3DF42B-9A57-40C7-A5D7-BD9F5CDCFF86}" type="presParOf" srcId="{86B94B48-9323-4EB7-9392-FCD41511D05A}" destId="{0B9DD503-09C8-4B9A-BA4D-45CD6C01773F}" srcOrd="1" destOrd="0" presId="urn:microsoft.com/office/officeart/2005/8/layout/hList1"/>
    <dgm:cxn modelId="{E63BAB66-3B54-40BF-A943-AAE9FFA9BBF2}" type="presParOf" srcId="{86B94B48-9323-4EB7-9392-FCD41511D05A}" destId="{E82F482F-C52C-484A-9EEE-16C97ADDB16A}" srcOrd="2" destOrd="0" presId="urn:microsoft.com/office/officeart/2005/8/layout/hList1"/>
    <dgm:cxn modelId="{C2C09F50-9027-49EE-82C0-C6547641379E}" type="presParOf" srcId="{E82F482F-C52C-484A-9EEE-16C97ADDB16A}" destId="{1D182CBF-2DBD-489D-985E-BE3B0912A409}" srcOrd="0" destOrd="0" presId="urn:microsoft.com/office/officeart/2005/8/layout/hList1"/>
    <dgm:cxn modelId="{8558400C-4616-4310-8DA9-934B41FC1500}" type="presParOf" srcId="{E82F482F-C52C-484A-9EEE-16C97ADDB16A}" destId="{3091AD5A-3B0F-41DE-AE1A-406B364F929F}" srcOrd="1" destOrd="0" presId="urn:microsoft.com/office/officeart/2005/8/layout/hList1"/>
    <dgm:cxn modelId="{758376C6-0038-48ED-9B4A-87C366FDB4EA}" type="presParOf" srcId="{86B94B48-9323-4EB7-9392-FCD41511D05A}" destId="{4780711D-AD80-4CDF-B94B-605A0E73F39B}" srcOrd="3" destOrd="0" presId="urn:microsoft.com/office/officeart/2005/8/layout/hList1"/>
    <dgm:cxn modelId="{6CEDE01B-EA3F-4CFE-88D2-E31091C3E279}" type="presParOf" srcId="{86B94B48-9323-4EB7-9392-FCD41511D05A}" destId="{06CAC17E-AB2A-4FB6-A265-DAEA99B22F30}" srcOrd="4" destOrd="0" presId="urn:microsoft.com/office/officeart/2005/8/layout/hList1"/>
    <dgm:cxn modelId="{4BEFB32C-0379-4E4C-9E04-93EF66E0EA9A}" type="presParOf" srcId="{06CAC17E-AB2A-4FB6-A265-DAEA99B22F30}" destId="{6DD51DE1-018E-4B24-84D6-8866914782A1}" srcOrd="0" destOrd="0" presId="urn:microsoft.com/office/officeart/2005/8/layout/hList1"/>
    <dgm:cxn modelId="{86B7F0C2-68AE-4E62-BAF8-12AF84EC7D51}" type="presParOf" srcId="{06CAC17E-AB2A-4FB6-A265-DAEA99B22F30}" destId="{D969CB51-3BAB-46E8-B602-40A4CA1E6098}" srcOrd="1" destOrd="0" presId="urn:microsoft.com/office/officeart/2005/8/layout/hList1"/>
  </dgm:cxnLst>
  <dgm:bg/>
  <dgm:whole/>
  <dgm:extLst>
    <a:ext uri="http://schemas.microsoft.com/office/drawing/2008/diagram">
      <dsp:dataModelExt xmlns:dsp="http://schemas.microsoft.com/office/drawing/2008/diagram" relId="rId13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F71C8D4-DE46-4BF5-B240-EA707F2D7FAE}">
      <dsp:nvSpPr>
        <dsp:cNvPr id="0" name=""/>
        <dsp:cNvSpPr/>
      </dsp:nvSpPr>
      <dsp:spPr>
        <a:xfrm>
          <a:off x="1718519" y="229079"/>
          <a:ext cx="0" cy="2051687"/>
        </a:xfrm>
        <a:prstGeom prst="line">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E594653-0300-4357-BD1C-2110A5CD3157}">
      <dsp:nvSpPr>
        <dsp:cNvPr id="0" name=""/>
        <dsp:cNvSpPr/>
      </dsp:nvSpPr>
      <dsp:spPr>
        <a:xfrm>
          <a:off x="1775510" y="297469"/>
          <a:ext cx="1079073" cy="923259"/>
        </a:xfrm>
        <a:prstGeom prst="rect">
          <a:avLst/>
        </a:prstGeom>
        <a:blipFill rotWithShape="1">
          <a:blip xmlns:r="http://schemas.openxmlformats.org/officeDocument/2006/relationships" r:embed="rId1"/>
          <a:srcRect/>
          <a:stretch>
            <a:fillRect t="-15000" b="-15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836AD2C-DF9C-4CAC-A2BE-158AA49DCD14}">
      <dsp:nvSpPr>
        <dsp:cNvPr id="0" name=""/>
        <dsp:cNvSpPr/>
      </dsp:nvSpPr>
      <dsp:spPr>
        <a:xfrm>
          <a:off x="1775510" y="1220728"/>
          <a:ext cx="1079073" cy="106003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t" anchorCtr="0">
          <a:noAutofit/>
        </a:bodyPr>
        <a:lstStyle/>
        <a:p>
          <a:pPr marL="0" lvl="0" indent="0" algn="ctr" defTabSz="533400">
            <a:lnSpc>
              <a:spcPct val="90000"/>
            </a:lnSpc>
            <a:spcBef>
              <a:spcPct val="0"/>
            </a:spcBef>
            <a:spcAft>
              <a:spcPct val="35000"/>
            </a:spcAft>
            <a:buNone/>
          </a:pPr>
          <a:r>
            <a:rPr lang="es-MX" sz="1200" kern="1200" dirty="0">
              <a:latin typeface="+mj-lt"/>
            </a:rPr>
            <a:t> </a:t>
          </a:r>
          <a:r>
            <a:rPr lang="es-MX" sz="1200" i="1" kern="1200" dirty="0">
              <a:latin typeface="+mj-lt"/>
            </a:rPr>
            <a:t>“Ese no es nuestro problema”.</a:t>
          </a:r>
        </a:p>
      </dsp:txBody>
      <dsp:txXfrm>
        <a:off x="1775510" y="1220728"/>
        <a:ext cx="1079073" cy="1060038"/>
      </dsp:txXfrm>
    </dsp:sp>
    <dsp:sp modelId="{5E5555B1-79BF-42A5-BE3F-EA61C6AC6A2F}">
      <dsp:nvSpPr>
        <dsp:cNvPr id="0" name=""/>
        <dsp:cNvSpPr/>
      </dsp:nvSpPr>
      <dsp:spPr>
        <a:xfrm>
          <a:off x="1718519" y="1114"/>
          <a:ext cx="1139826" cy="227965"/>
        </a:xfrm>
        <a:prstGeom prst="rect">
          <a:avLst/>
        </a:prstGeom>
        <a:solidFill>
          <a:srgbClr val="FF0000"/>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marL="0" lvl="0" indent="0" algn="ctr" defTabSz="355600">
            <a:lnSpc>
              <a:spcPct val="90000"/>
            </a:lnSpc>
            <a:spcBef>
              <a:spcPct val="0"/>
            </a:spcBef>
            <a:spcAft>
              <a:spcPct val="35000"/>
            </a:spcAft>
            <a:buNone/>
          </a:pPr>
          <a:r>
            <a:rPr lang="es-MX" sz="800" b="1" kern="1200">
              <a:latin typeface="+mj-lt"/>
            </a:rPr>
            <a:t>Usuario insatisfecho, respuesta incorrecta </a:t>
          </a:r>
          <a:endParaRPr lang="es-MX" sz="800" kern="1200">
            <a:latin typeface="+mj-lt"/>
          </a:endParaRPr>
        </a:p>
      </dsp:txBody>
      <dsp:txXfrm>
        <a:off x="1718519" y="1114"/>
        <a:ext cx="1139826" cy="227965"/>
      </dsp:txXfrm>
    </dsp:sp>
    <dsp:sp modelId="{487BB6F6-4774-47BB-B82E-523A49460740}">
      <dsp:nvSpPr>
        <dsp:cNvPr id="0" name=""/>
        <dsp:cNvSpPr/>
      </dsp:nvSpPr>
      <dsp:spPr>
        <a:xfrm>
          <a:off x="3158914" y="229079"/>
          <a:ext cx="0" cy="2051687"/>
        </a:xfrm>
        <a:prstGeom prst="line">
          <a:avLst/>
        </a:prstGeom>
        <a:solidFill>
          <a:schemeClr val="lt1">
            <a:alpha val="90000"/>
            <a:hueOff val="0"/>
            <a:satOff val="0"/>
            <a:lumOff val="0"/>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dsp:style>
    </dsp:sp>
    <dsp:sp modelId="{9CD65488-6691-4ACE-81A1-9696869160F1}">
      <dsp:nvSpPr>
        <dsp:cNvPr id="0" name=""/>
        <dsp:cNvSpPr/>
      </dsp:nvSpPr>
      <dsp:spPr>
        <a:xfrm>
          <a:off x="3215905" y="297469"/>
          <a:ext cx="1079073" cy="923259"/>
        </a:xfrm>
        <a:prstGeom prst="rect">
          <a:avLst/>
        </a:prstGeom>
        <a:blipFill rotWithShape="1">
          <a:blip xmlns:r="http://schemas.openxmlformats.org/officeDocument/2006/relationships" r:embed="rId2"/>
          <a:srcRect/>
          <a:stretch>
            <a:fillRect t="-8000" b="-8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2C57CE8-A773-4922-BBBB-795F684EF4D3}">
      <dsp:nvSpPr>
        <dsp:cNvPr id="0" name=""/>
        <dsp:cNvSpPr/>
      </dsp:nvSpPr>
      <dsp:spPr>
        <a:xfrm>
          <a:off x="3215905" y="1220728"/>
          <a:ext cx="1079073" cy="106003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t" anchorCtr="0">
          <a:noAutofit/>
        </a:bodyPr>
        <a:lstStyle/>
        <a:p>
          <a:pPr marL="0" lvl="0" indent="0" algn="ctr" defTabSz="533400">
            <a:lnSpc>
              <a:spcPct val="90000"/>
            </a:lnSpc>
            <a:spcBef>
              <a:spcPct val="0"/>
            </a:spcBef>
            <a:spcAft>
              <a:spcPct val="35000"/>
            </a:spcAft>
            <a:buNone/>
          </a:pPr>
          <a:r>
            <a:rPr lang="es-MX" sz="1200" b="1" kern="1200" dirty="0">
              <a:latin typeface="+mj-lt"/>
            </a:rPr>
            <a:t> </a:t>
          </a:r>
          <a:r>
            <a:rPr lang="es-MX" sz="1200" i="1" kern="1200" dirty="0">
              <a:latin typeface="+mj-lt"/>
            </a:rPr>
            <a:t>“Lamentamos lo ocurrido, por favor contáctanos para ayudarte”.</a:t>
          </a:r>
        </a:p>
      </dsp:txBody>
      <dsp:txXfrm>
        <a:off x="3215905" y="1220728"/>
        <a:ext cx="1079073" cy="1060038"/>
      </dsp:txXfrm>
    </dsp:sp>
    <dsp:sp modelId="{2488F1AC-74C9-45D6-8CCA-A54B7584F401}">
      <dsp:nvSpPr>
        <dsp:cNvPr id="0" name=""/>
        <dsp:cNvSpPr/>
      </dsp:nvSpPr>
      <dsp:spPr>
        <a:xfrm>
          <a:off x="3158914" y="1114"/>
          <a:ext cx="1139826" cy="227965"/>
        </a:xfrm>
        <a:prstGeom prst="rect">
          <a:avLst/>
        </a:prstGeom>
        <a:solidFill>
          <a:schemeClr val="accent4"/>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marL="0" lvl="0" indent="0" algn="ctr" defTabSz="355600">
            <a:lnSpc>
              <a:spcPct val="90000"/>
            </a:lnSpc>
            <a:spcBef>
              <a:spcPct val="0"/>
            </a:spcBef>
            <a:spcAft>
              <a:spcPct val="35000"/>
            </a:spcAft>
            <a:buNone/>
          </a:pPr>
          <a:r>
            <a:rPr lang="es-MX" sz="800" b="1" kern="1200">
              <a:latin typeface="+mj-lt"/>
            </a:rPr>
            <a:t>Usuario insatisfecho, respuesta correcta </a:t>
          </a:r>
          <a:endParaRPr lang="es-MX" sz="800" kern="1200">
            <a:latin typeface="+mj-lt"/>
          </a:endParaRPr>
        </a:p>
      </dsp:txBody>
      <dsp:txXfrm>
        <a:off x="3158914" y="1114"/>
        <a:ext cx="1139826" cy="22796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D9C7277-31A6-4189-8B8F-0088D3DB4907}">
      <dsp:nvSpPr>
        <dsp:cNvPr id="0" name=""/>
        <dsp:cNvSpPr/>
      </dsp:nvSpPr>
      <dsp:spPr>
        <a:xfrm>
          <a:off x="1978" y="149172"/>
          <a:ext cx="1929348" cy="345600"/>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48768" rIns="85344" bIns="48768" numCol="1" spcCol="1270" anchor="ctr" anchorCtr="0">
          <a:noAutofit/>
        </a:bodyPr>
        <a:lstStyle/>
        <a:p>
          <a:pPr marL="0" lvl="0" indent="0" algn="ctr" defTabSz="533400">
            <a:lnSpc>
              <a:spcPct val="90000"/>
            </a:lnSpc>
            <a:spcBef>
              <a:spcPct val="0"/>
            </a:spcBef>
            <a:spcAft>
              <a:spcPct val="35000"/>
            </a:spcAft>
            <a:buNone/>
          </a:pPr>
          <a:r>
            <a:rPr lang="es-MX" sz="1200" b="1" kern="1200"/>
            <a:t>Hábitos digitales</a:t>
          </a:r>
          <a:endParaRPr lang="es-MX" sz="1200" kern="1200"/>
        </a:p>
      </dsp:txBody>
      <dsp:txXfrm>
        <a:off x="1978" y="149172"/>
        <a:ext cx="1929348" cy="345600"/>
      </dsp:txXfrm>
    </dsp:sp>
    <dsp:sp modelId="{26B0905C-7026-48C5-A300-C4E5D1F18F67}">
      <dsp:nvSpPr>
        <dsp:cNvPr id="0" name=""/>
        <dsp:cNvSpPr/>
      </dsp:nvSpPr>
      <dsp:spPr>
        <a:xfrm>
          <a:off x="1978" y="494772"/>
          <a:ext cx="1929348" cy="807030"/>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s-MX" sz="1200" kern="1200"/>
            <a:t>Identificar en qué plataformas interactúa con mayor frecuencia la audiencia. </a:t>
          </a:r>
        </a:p>
      </dsp:txBody>
      <dsp:txXfrm>
        <a:off x="1978" y="494772"/>
        <a:ext cx="1929348" cy="807030"/>
      </dsp:txXfrm>
    </dsp:sp>
    <dsp:sp modelId="{CCD6E3FD-7236-493F-9F38-4F938D543919}">
      <dsp:nvSpPr>
        <dsp:cNvPr id="0" name=""/>
        <dsp:cNvSpPr/>
      </dsp:nvSpPr>
      <dsp:spPr>
        <a:xfrm>
          <a:off x="2201435" y="149172"/>
          <a:ext cx="1929348" cy="345600"/>
        </a:xfrm>
        <a:prstGeom prst="rect">
          <a:avLst/>
        </a:prstGeom>
        <a:solidFill>
          <a:schemeClr val="accent4">
            <a:hueOff val="-2232385"/>
            <a:satOff val="13449"/>
            <a:lumOff val="1078"/>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48768" rIns="85344" bIns="48768" numCol="1" spcCol="1270" anchor="ctr" anchorCtr="0">
          <a:noAutofit/>
        </a:bodyPr>
        <a:lstStyle/>
        <a:p>
          <a:pPr marL="0" lvl="0" indent="0" algn="ctr" defTabSz="533400">
            <a:lnSpc>
              <a:spcPct val="90000"/>
            </a:lnSpc>
            <a:spcBef>
              <a:spcPct val="0"/>
            </a:spcBef>
            <a:spcAft>
              <a:spcPct val="35000"/>
            </a:spcAft>
            <a:buNone/>
          </a:pPr>
          <a:r>
            <a:rPr lang="es-MX" sz="1200" b="1" kern="1200"/>
            <a:t>Necesidades específicas</a:t>
          </a:r>
          <a:endParaRPr lang="es-MX" sz="1200" kern="1200"/>
        </a:p>
      </dsp:txBody>
      <dsp:txXfrm>
        <a:off x="2201435" y="149172"/>
        <a:ext cx="1929348" cy="345600"/>
      </dsp:txXfrm>
    </dsp:sp>
    <dsp:sp modelId="{49FBE398-61D0-4E91-AE4E-4658767AEB75}">
      <dsp:nvSpPr>
        <dsp:cNvPr id="0" name=""/>
        <dsp:cNvSpPr/>
      </dsp:nvSpPr>
      <dsp:spPr>
        <a:xfrm>
          <a:off x="2201435" y="494772"/>
          <a:ext cx="1929348" cy="807030"/>
        </a:xfrm>
        <a:prstGeom prst="rect">
          <a:avLst/>
        </a:prstGeom>
        <a:solidFill>
          <a:schemeClr val="accent4">
            <a:tint val="40000"/>
            <a:alpha val="90000"/>
            <a:hueOff val="-1972855"/>
            <a:satOff val="11079"/>
            <a:lumOff val="704"/>
            <a:alphaOff val="0"/>
          </a:schemeClr>
        </a:solidFill>
        <a:ln w="25400" cap="flat" cmpd="sng" algn="ctr">
          <a:solidFill>
            <a:schemeClr val="accent4">
              <a:tint val="40000"/>
              <a:alpha val="90000"/>
              <a:hueOff val="-1972855"/>
              <a:satOff val="11079"/>
              <a:lumOff val="70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s-MX" sz="1200" kern="1200"/>
            <a:t>Reconocer problemas, expectativas o motivaciones del usuario. </a:t>
          </a:r>
        </a:p>
      </dsp:txBody>
      <dsp:txXfrm>
        <a:off x="2201435" y="494772"/>
        <a:ext cx="1929348" cy="807030"/>
      </dsp:txXfrm>
    </dsp:sp>
    <dsp:sp modelId="{18F66B0C-5B44-4EA0-9289-688F8A1BDB5D}">
      <dsp:nvSpPr>
        <dsp:cNvPr id="0" name=""/>
        <dsp:cNvSpPr/>
      </dsp:nvSpPr>
      <dsp:spPr>
        <a:xfrm>
          <a:off x="4400892" y="149172"/>
          <a:ext cx="1929348" cy="345600"/>
        </a:xfrm>
        <a:prstGeom prst="rect">
          <a:avLst/>
        </a:prstGeom>
        <a:solidFill>
          <a:schemeClr val="accent4">
            <a:hueOff val="-4464770"/>
            <a:satOff val="26899"/>
            <a:lumOff val="2156"/>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48768" rIns="85344" bIns="48768" numCol="1" spcCol="1270" anchor="ctr" anchorCtr="0">
          <a:noAutofit/>
        </a:bodyPr>
        <a:lstStyle/>
        <a:p>
          <a:pPr marL="0" lvl="0" indent="0" algn="ctr" defTabSz="533400">
            <a:lnSpc>
              <a:spcPct val="90000"/>
            </a:lnSpc>
            <a:spcBef>
              <a:spcPct val="0"/>
            </a:spcBef>
            <a:spcAft>
              <a:spcPct val="35000"/>
            </a:spcAft>
            <a:buNone/>
          </a:pPr>
          <a:r>
            <a:rPr lang="es-MX" sz="1200" b="1" kern="1200"/>
            <a:t>Formato preferido</a:t>
          </a:r>
          <a:endParaRPr lang="es-MX" sz="1200" kern="1200"/>
        </a:p>
      </dsp:txBody>
      <dsp:txXfrm>
        <a:off x="4400892" y="149172"/>
        <a:ext cx="1929348" cy="345600"/>
      </dsp:txXfrm>
    </dsp:sp>
    <dsp:sp modelId="{BB770448-F7BC-48EC-9946-71F3727D4DF1}">
      <dsp:nvSpPr>
        <dsp:cNvPr id="0" name=""/>
        <dsp:cNvSpPr/>
      </dsp:nvSpPr>
      <dsp:spPr>
        <a:xfrm>
          <a:off x="4400892" y="494772"/>
          <a:ext cx="1929348" cy="807030"/>
        </a:xfrm>
        <a:prstGeom prst="rect">
          <a:avLst/>
        </a:prstGeom>
        <a:solidFill>
          <a:schemeClr val="accent4">
            <a:tint val="40000"/>
            <a:alpha val="90000"/>
            <a:hueOff val="-3945710"/>
            <a:satOff val="22157"/>
            <a:lumOff val="1408"/>
            <a:alphaOff val="0"/>
          </a:schemeClr>
        </a:solidFill>
        <a:ln w="25400" cap="flat" cmpd="sng" algn="ctr">
          <a:solidFill>
            <a:schemeClr val="accent4">
              <a:tint val="40000"/>
              <a:alpha val="90000"/>
              <a:hueOff val="-3945710"/>
              <a:satOff val="22157"/>
              <a:lumOff val="140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s-MX" sz="1200" kern="1200"/>
            <a:t>Determinar si el público responde mejor a videos, imágenes, textos breves o contenido educativo. </a:t>
          </a:r>
        </a:p>
      </dsp:txBody>
      <dsp:txXfrm>
        <a:off x="4400892" y="494772"/>
        <a:ext cx="1929348" cy="80703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CB5ECEE-5485-4C9E-8683-C8738DF9331E}">
      <dsp:nvSpPr>
        <dsp:cNvPr id="0" name=""/>
        <dsp:cNvSpPr/>
      </dsp:nvSpPr>
      <dsp:spPr>
        <a:xfrm>
          <a:off x="2164" y="99389"/>
          <a:ext cx="1054648" cy="66970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D671B68-CA8C-486C-88F4-AE318BD7F3F9}">
      <dsp:nvSpPr>
        <dsp:cNvPr id="0" name=""/>
        <dsp:cNvSpPr/>
      </dsp:nvSpPr>
      <dsp:spPr>
        <a:xfrm>
          <a:off x="119347" y="210713"/>
          <a:ext cx="1054648" cy="669701"/>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latin typeface="+mj-lt"/>
            </a:rPr>
            <a:t>Tipo de contenido publicado. </a:t>
          </a:r>
          <a:endParaRPr lang="en-US" sz="1200" kern="1200">
            <a:latin typeface="+mj-lt"/>
          </a:endParaRPr>
        </a:p>
      </dsp:txBody>
      <dsp:txXfrm>
        <a:off x="138962" y="230328"/>
        <a:ext cx="1015418" cy="630471"/>
      </dsp:txXfrm>
    </dsp:sp>
    <dsp:sp modelId="{F6F06F6D-D0DD-4330-8C8A-A3D6D1C42A4E}">
      <dsp:nvSpPr>
        <dsp:cNvPr id="0" name=""/>
        <dsp:cNvSpPr/>
      </dsp:nvSpPr>
      <dsp:spPr>
        <a:xfrm>
          <a:off x="1291179" y="99389"/>
          <a:ext cx="1054648" cy="66970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5AFF1F06-6437-469B-AC50-7F4D521FD784}">
      <dsp:nvSpPr>
        <dsp:cNvPr id="0" name=""/>
        <dsp:cNvSpPr/>
      </dsp:nvSpPr>
      <dsp:spPr>
        <a:xfrm>
          <a:off x="1408362" y="210713"/>
          <a:ext cx="1054648" cy="669701"/>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latin typeface="+mj-lt"/>
            </a:rPr>
            <a:t>Formato utilizado. </a:t>
          </a:r>
          <a:endParaRPr lang="en-US" sz="1200" kern="1200">
            <a:latin typeface="+mj-lt"/>
          </a:endParaRPr>
        </a:p>
      </dsp:txBody>
      <dsp:txXfrm>
        <a:off x="1427977" y="230328"/>
        <a:ext cx="1015418" cy="630471"/>
      </dsp:txXfrm>
    </dsp:sp>
    <dsp:sp modelId="{881B0C10-62CB-4EF3-B439-C626E65B9EB9}">
      <dsp:nvSpPr>
        <dsp:cNvPr id="0" name=""/>
        <dsp:cNvSpPr/>
      </dsp:nvSpPr>
      <dsp:spPr>
        <a:xfrm>
          <a:off x="2580194" y="99389"/>
          <a:ext cx="1054648" cy="66970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742043C-B6ED-4389-A755-D076A6B8A37E}">
      <dsp:nvSpPr>
        <dsp:cNvPr id="0" name=""/>
        <dsp:cNvSpPr/>
      </dsp:nvSpPr>
      <dsp:spPr>
        <a:xfrm>
          <a:off x="2697377" y="210713"/>
          <a:ext cx="1054648" cy="669701"/>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latin typeface="+mj-lt"/>
            </a:rPr>
            <a:t>Mensaje comunicado. </a:t>
          </a:r>
          <a:endParaRPr lang="en-US" sz="1200" kern="1200">
            <a:latin typeface="+mj-lt"/>
          </a:endParaRPr>
        </a:p>
      </dsp:txBody>
      <dsp:txXfrm>
        <a:off x="2716992" y="230328"/>
        <a:ext cx="1015418" cy="630471"/>
      </dsp:txXfrm>
    </dsp:sp>
    <dsp:sp modelId="{A33E2AEE-8978-475F-B3A3-8236F3413A31}">
      <dsp:nvSpPr>
        <dsp:cNvPr id="0" name=""/>
        <dsp:cNvSpPr/>
      </dsp:nvSpPr>
      <dsp:spPr>
        <a:xfrm>
          <a:off x="3869209" y="99389"/>
          <a:ext cx="1054648" cy="66970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5DADE773-C58F-44F2-AD5E-95E0EFC4C5C4}">
      <dsp:nvSpPr>
        <dsp:cNvPr id="0" name=""/>
        <dsp:cNvSpPr/>
      </dsp:nvSpPr>
      <dsp:spPr>
        <a:xfrm>
          <a:off x="3986392" y="210713"/>
          <a:ext cx="1054648" cy="669701"/>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latin typeface="+mj-lt"/>
            </a:rPr>
            <a:t>Momento de publicación. </a:t>
          </a:r>
          <a:endParaRPr lang="en-US" sz="1200" kern="1200">
            <a:latin typeface="+mj-lt"/>
          </a:endParaRPr>
        </a:p>
      </dsp:txBody>
      <dsp:txXfrm>
        <a:off x="4006007" y="230328"/>
        <a:ext cx="1015418" cy="630471"/>
      </dsp:txXfrm>
    </dsp:sp>
    <dsp:sp modelId="{11FE241D-7955-41B7-9FBC-F7BB995B18F9}">
      <dsp:nvSpPr>
        <dsp:cNvPr id="0" name=""/>
        <dsp:cNvSpPr/>
      </dsp:nvSpPr>
      <dsp:spPr>
        <a:xfrm>
          <a:off x="5158223" y="99389"/>
          <a:ext cx="1054648" cy="66970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CC51ADF-3774-4960-B859-45E809DD1D5B}">
      <dsp:nvSpPr>
        <dsp:cNvPr id="0" name=""/>
        <dsp:cNvSpPr/>
      </dsp:nvSpPr>
      <dsp:spPr>
        <a:xfrm>
          <a:off x="5275407" y="210713"/>
          <a:ext cx="1054648" cy="669701"/>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latin typeface="+mj-lt"/>
            </a:rPr>
            <a:t>Respuesta del público. </a:t>
          </a:r>
          <a:endParaRPr lang="en-US" sz="1200" kern="1200">
            <a:latin typeface="+mj-lt"/>
          </a:endParaRPr>
        </a:p>
      </dsp:txBody>
      <dsp:txXfrm>
        <a:off x="5295022" y="230328"/>
        <a:ext cx="1015418" cy="630471"/>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2D63D75-60EB-4A54-8E03-0F4E4D88CB7C}">
      <dsp:nvSpPr>
        <dsp:cNvPr id="0" name=""/>
        <dsp:cNvSpPr/>
      </dsp:nvSpPr>
      <dsp:spPr>
        <a:xfrm>
          <a:off x="0" y="169742"/>
          <a:ext cx="6332220" cy="382725"/>
        </a:xfrm>
        <a:prstGeom prst="rect">
          <a:avLst/>
        </a:prstGeom>
        <a:solidFill>
          <a:schemeClr val="lt1">
            <a:alpha val="90000"/>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1451" tIns="187452" rIns="491451" bIns="64008"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Número de usuarios únicos que recibieron la publicación.</a:t>
          </a:r>
          <a:endParaRPr lang="en-US" sz="900" kern="1200">
            <a:latin typeface="+mj-lt"/>
          </a:endParaRPr>
        </a:p>
      </dsp:txBody>
      <dsp:txXfrm>
        <a:off x="0" y="169742"/>
        <a:ext cx="6332220" cy="382725"/>
      </dsp:txXfrm>
    </dsp:sp>
    <dsp:sp modelId="{B3F65C81-ECCC-4E89-A479-AA1D43162C57}">
      <dsp:nvSpPr>
        <dsp:cNvPr id="0" name=""/>
        <dsp:cNvSpPr/>
      </dsp:nvSpPr>
      <dsp:spPr>
        <a:xfrm>
          <a:off x="316611" y="36902"/>
          <a:ext cx="4432554" cy="265680"/>
        </a:xfrm>
        <a:prstGeom prst="round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7540" tIns="0" rIns="167540" bIns="0" numCol="1" spcCol="1270" anchor="ctr" anchorCtr="0">
          <a:noAutofit/>
        </a:bodyPr>
        <a:lstStyle/>
        <a:p>
          <a:pPr marL="0" lvl="0" indent="0" algn="l" defTabSz="400050">
            <a:lnSpc>
              <a:spcPct val="90000"/>
            </a:lnSpc>
            <a:spcBef>
              <a:spcPct val="0"/>
            </a:spcBef>
            <a:spcAft>
              <a:spcPct val="35000"/>
            </a:spcAft>
            <a:buNone/>
          </a:pPr>
          <a:r>
            <a:rPr lang="es-MX" sz="900" b="1" kern="1200">
              <a:latin typeface="+mj-lt"/>
            </a:rPr>
            <a:t>Alcance total</a:t>
          </a:r>
          <a:endParaRPr lang="en-US" sz="900" kern="1200">
            <a:latin typeface="+mj-lt"/>
          </a:endParaRPr>
        </a:p>
      </dsp:txBody>
      <dsp:txXfrm>
        <a:off x="329580" y="49871"/>
        <a:ext cx="4406616" cy="239742"/>
      </dsp:txXfrm>
    </dsp:sp>
    <dsp:sp modelId="{F52D3EE8-383B-4A8B-AA56-5B3FE483A33D}">
      <dsp:nvSpPr>
        <dsp:cNvPr id="0" name=""/>
        <dsp:cNvSpPr/>
      </dsp:nvSpPr>
      <dsp:spPr>
        <a:xfrm>
          <a:off x="0" y="733907"/>
          <a:ext cx="6332220" cy="510300"/>
        </a:xfrm>
        <a:prstGeom prst="rect">
          <a:avLst/>
        </a:prstGeom>
        <a:solidFill>
          <a:schemeClr val="lt1">
            <a:alpha val="90000"/>
            <a:hueOff val="0"/>
            <a:satOff val="0"/>
            <a:lumOff val="0"/>
            <a:alphaOff val="0"/>
          </a:schemeClr>
        </a:solidFill>
        <a:ln w="25400" cap="flat" cmpd="sng" algn="ctr">
          <a:solidFill>
            <a:schemeClr val="accent2">
              <a:hueOff val="2340759"/>
              <a:satOff val="-2919"/>
              <a:lumOff val="68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1451" tIns="187452" rIns="491451" bIns="64008"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Cantidad total de veces que el contenido fue presentado en pantalla, incluso si una misma persona lo recibió varias veces.</a:t>
          </a:r>
          <a:endParaRPr lang="en-US" sz="900" kern="1200">
            <a:latin typeface="+mj-lt"/>
          </a:endParaRPr>
        </a:p>
      </dsp:txBody>
      <dsp:txXfrm>
        <a:off x="0" y="733907"/>
        <a:ext cx="6332220" cy="510300"/>
      </dsp:txXfrm>
    </dsp:sp>
    <dsp:sp modelId="{AE78E525-B808-464F-AC15-9E4463000161}">
      <dsp:nvSpPr>
        <dsp:cNvPr id="0" name=""/>
        <dsp:cNvSpPr/>
      </dsp:nvSpPr>
      <dsp:spPr>
        <a:xfrm>
          <a:off x="316611" y="601067"/>
          <a:ext cx="4432554" cy="265680"/>
        </a:xfrm>
        <a:prstGeom prst="roundRect">
          <a:avLst/>
        </a:prstGeom>
        <a:solidFill>
          <a:schemeClr val="accent2">
            <a:hueOff val="2340759"/>
            <a:satOff val="-2919"/>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7540" tIns="0" rIns="167540" bIns="0" numCol="1" spcCol="1270" anchor="ctr" anchorCtr="0">
          <a:noAutofit/>
        </a:bodyPr>
        <a:lstStyle/>
        <a:p>
          <a:pPr marL="0" lvl="0" indent="0" algn="l" defTabSz="400050">
            <a:lnSpc>
              <a:spcPct val="90000"/>
            </a:lnSpc>
            <a:spcBef>
              <a:spcPct val="0"/>
            </a:spcBef>
            <a:spcAft>
              <a:spcPct val="35000"/>
            </a:spcAft>
            <a:buNone/>
          </a:pPr>
          <a:r>
            <a:rPr lang="es-MX" sz="900" b="1" kern="1200">
              <a:latin typeface="+mj-lt"/>
            </a:rPr>
            <a:t>Impresiones</a:t>
          </a:r>
          <a:endParaRPr lang="en-US" sz="900" kern="1200">
            <a:latin typeface="+mj-lt"/>
          </a:endParaRPr>
        </a:p>
      </dsp:txBody>
      <dsp:txXfrm>
        <a:off x="329580" y="614036"/>
        <a:ext cx="4406616" cy="239742"/>
      </dsp:txXfrm>
    </dsp:sp>
    <dsp:sp modelId="{8162ACC3-8C62-4FDC-A06D-8582756CDB4A}">
      <dsp:nvSpPr>
        <dsp:cNvPr id="0" name=""/>
        <dsp:cNvSpPr/>
      </dsp:nvSpPr>
      <dsp:spPr>
        <a:xfrm>
          <a:off x="0" y="1425648"/>
          <a:ext cx="6332220" cy="382725"/>
        </a:xfrm>
        <a:prstGeom prst="rect">
          <a:avLst/>
        </a:prstGeom>
        <a:solidFill>
          <a:schemeClr val="lt1">
            <a:alpha val="90000"/>
            <a:hueOff val="0"/>
            <a:satOff val="0"/>
            <a:lumOff val="0"/>
            <a:alphaOff val="0"/>
          </a:schemeClr>
        </a:solid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1451" tIns="187452" rIns="491451" bIns="64008"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Número de reproducciones o consultas, especialmente en contenidos audiovisuales.</a:t>
          </a:r>
          <a:endParaRPr lang="en-US" sz="900" kern="1200">
            <a:latin typeface="+mj-lt"/>
          </a:endParaRPr>
        </a:p>
      </dsp:txBody>
      <dsp:txXfrm>
        <a:off x="0" y="1425648"/>
        <a:ext cx="6332220" cy="382725"/>
      </dsp:txXfrm>
    </dsp:sp>
    <dsp:sp modelId="{9F3303C0-8CD1-445D-ACAA-BFC1B9AC6BC8}">
      <dsp:nvSpPr>
        <dsp:cNvPr id="0" name=""/>
        <dsp:cNvSpPr/>
      </dsp:nvSpPr>
      <dsp:spPr>
        <a:xfrm>
          <a:off x="316611" y="1292808"/>
          <a:ext cx="4432554" cy="265680"/>
        </a:xfrm>
        <a:prstGeom prst="roundRect">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7540" tIns="0" rIns="167540" bIns="0" numCol="1" spcCol="1270" anchor="ctr" anchorCtr="0">
          <a:noAutofit/>
        </a:bodyPr>
        <a:lstStyle/>
        <a:p>
          <a:pPr marL="0" lvl="0" indent="0" algn="l" defTabSz="400050">
            <a:lnSpc>
              <a:spcPct val="90000"/>
            </a:lnSpc>
            <a:spcBef>
              <a:spcPct val="0"/>
            </a:spcBef>
            <a:spcAft>
              <a:spcPct val="35000"/>
            </a:spcAft>
            <a:buNone/>
          </a:pPr>
          <a:r>
            <a:rPr lang="es-MX" sz="900" b="1" kern="1200">
              <a:latin typeface="+mj-lt"/>
            </a:rPr>
            <a:t>Visualizaciones</a:t>
          </a:r>
          <a:endParaRPr lang="en-US" sz="900" kern="1200">
            <a:latin typeface="+mj-lt"/>
          </a:endParaRPr>
        </a:p>
      </dsp:txBody>
      <dsp:txXfrm>
        <a:off x="329580" y="1305777"/>
        <a:ext cx="4406616" cy="239742"/>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49A18A6-50D6-4FB5-82F7-CADBF578BF6E}">
      <dsp:nvSpPr>
        <dsp:cNvPr id="0" name=""/>
        <dsp:cNvSpPr/>
      </dsp:nvSpPr>
      <dsp:spPr>
        <a:xfrm>
          <a:off x="4852" y="0"/>
          <a:ext cx="2035575" cy="610672"/>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0856" tIns="160856" rIns="160856" bIns="160856" numCol="1" spcCol="1270" anchor="ctr" anchorCtr="0">
          <a:noAutofit/>
        </a:bodyPr>
        <a:lstStyle/>
        <a:p>
          <a:pPr marL="0" lvl="0" indent="0" algn="ctr" defTabSz="800100">
            <a:lnSpc>
              <a:spcPct val="90000"/>
            </a:lnSpc>
            <a:spcBef>
              <a:spcPct val="0"/>
            </a:spcBef>
            <a:spcAft>
              <a:spcPct val="35000"/>
            </a:spcAft>
            <a:buNone/>
          </a:pPr>
          <a:r>
            <a:rPr lang="es-MX" sz="1800" b="1" kern="1200">
              <a:latin typeface="+mj-lt"/>
            </a:rPr>
            <a:t>Clic en enlace</a:t>
          </a:r>
          <a:endParaRPr lang="en-US" sz="1800" kern="1200">
            <a:latin typeface="+mj-lt"/>
          </a:endParaRPr>
        </a:p>
      </dsp:txBody>
      <dsp:txXfrm>
        <a:off x="4852" y="0"/>
        <a:ext cx="2035575" cy="610672"/>
      </dsp:txXfrm>
    </dsp:sp>
    <dsp:sp modelId="{1BE0A61A-496F-405E-B310-FA8F8A57DEC0}">
      <dsp:nvSpPr>
        <dsp:cNvPr id="0" name=""/>
        <dsp:cNvSpPr/>
      </dsp:nvSpPr>
      <dsp:spPr>
        <a:xfrm>
          <a:off x="4852" y="610672"/>
          <a:ext cx="2035575" cy="748570"/>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01070" tIns="201070" rIns="201070" bIns="201070" numCol="1" spcCol="1270" anchor="t" anchorCtr="0">
          <a:noAutofit/>
        </a:bodyPr>
        <a:lstStyle/>
        <a:p>
          <a:pPr marL="0" lvl="0" indent="0" algn="l" defTabSz="488950">
            <a:lnSpc>
              <a:spcPct val="90000"/>
            </a:lnSpc>
            <a:spcBef>
              <a:spcPct val="0"/>
            </a:spcBef>
            <a:spcAft>
              <a:spcPct val="35000"/>
            </a:spcAft>
            <a:buNone/>
          </a:pPr>
          <a:r>
            <a:rPr lang="es-MX" sz="1100" kern="1200">
              <a:latin typeface="+mj-lt"/>
            </a:rPr>
            <a:t>El usuario accede a una página externa o sitio web.</a:t>
          </a:r>
          <a:endParaRPr lang="en-US" sz="1100" kern="1200">
            <a:latin typeface="+mj-lt"/>
          </a:endParaRPr>
        </a:p>
      </dsp:txBody>
      <dsp:txXfrm>
        <a:off x="4852" y="610672"/>
        <a:ext cx="2035575" cy="748570"/>
      </dsp:txXfrm>
    </dsp:sp>
    <dsp:sp modelId="{24AA3E51-4ACD-45EB-B0B2-D7FF6165135C}">
      <dsp:nvSpPr>
        <dsp:cNvPr id="0" name=""/>
        <dsp:cNvSpPr/>
      </dsp:nvSpPr>
      <dsp:spPr>
        <a:xfrm>
          <a:off x="2148322" y="0"/>
          <a:ext cx="2035575" cy="610672"/>
        </a:xfrm>
        <a:prstGeom prst="rect">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0856" tIns="160856" rIns="160856" bIns="160856" numCol="1" spcCol="1270" anchor="ctr" anchorCtr="0">
          <a:noAutofit/>
        </a:bodyPr>
        <a:lstStyle/>
        <a:p>
          <a:pPr marL="0" lvl="0" indent="0" algn="ctr" defTabSz="800100">
            <a:lnSpc>
              <a:spcPct val="90000"/>
            </a:lnSpc>
            <a:spcBef>
              <a:spcPct val="0"/>
            </a:spcBef>
            <a:spcAft>
              <a:spcPct val="35000"/>
            </a:spcAft>
            <a:buNone/>
          </a:pPr>
          <a:r>
            <a:rPr lang="es-MX" sz="1800" b="1" kern="1200">
              <a:latin typeface="+mj-lt"/>
            </a:rPr>
            <a:t>Compra realizada</a:t>
          </a:r>
          <a:endParaRPr lang="en-US" sz="1800" kern="1200">
            <a:latin typeface="+mj-lt"/>
          </a:endParaRPr>
        </a:p>
      </dsp:txBody>
      <dsp:txXfrm>
        <a:off x="2148322" y="0"/>
        <a:ext cx="2035575" cy="610672"/>
      </dsp:txXfrm>
    </dsp:sp>
    <dsp:sp modelId="{FA9B04CF-9617-4454-BBDC-ACAAAEDC7989}">
      <dsp:nvSpPr>
        <dsp:cNvPr id="0" name=""/>
        <dsp:cNvSpPr/>
      </dsp:nvSpPr>
      <dsp:spPr>
        <a:xfrm>
          <a:off x="2148322" y="610672"/>
          <a:ext cx="2035575" cy="748570"/>
        </a:xfrm>
        <a:prstGeom prst="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01070" tIns="201070" rIns="201070" bIns="201070" numCol="1" spcCol="1270" anchor="t" anchorCtr="0">
          <a:noAutofit/>
        </a:bodyPr>
        <a:lstStyle/>
        <a:p>
          <a:pPr marL="0" lvl="0" indent="0" algn="l" defTabSz="488950">
            <a:lnSpc>
              <a:spcPct val="90000"/>
            </a:lnSpc>
            <a:spcBef>
              <a:spcPct val="0"/>
            </a:spcBef>
            <a:spcAft>
              <a:spcPct val="35000"/>
            </a:spcAft>
            <a:buNone/>
          </a:pPr>
          <a:r>
            <a:rPr lang="es-MX" sz="1100" kern="1200">
              <a:latin typeface="+mj-lt"/>
            </a:rPr>
            <a:t>El contenido impulsa una transacción comercial.</a:t>
          </a:r>
          <a:endParaRPr lang="en-US" sz="1100" kern="1200">
            <a:latin typeface="+mj-lt"/>
          </a:endParaRPr>
        </a:p>
      </dsp:txBody>
      <dsp:txXfrm>
        <a:off x="2148322" y="610672"/>
        <a:ext cx="2035575" cy="748570"/>
      </dsp:txXfrm>
    </dsp:sp>
    <dsp:sp modelId="{985E92CE-5902-4EFC-92C4-E692ACE06E33}">
      <dsp:nvSpPr>
        <dsp:cNvPr id="0" name=""/>
        <dsp:cNvSpPr/>
      </dsp:nvSpPr>
      <dsp:spPr>
        <a:xfrm>
          <a:off x="4291792" y="0"/>
          <a:ext cx="2035575" cy="610672"/>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0856" tIns="160856" rIns="160856" bIns="160856" numCol="1" spcCol="1270" anchor="ctr" anchorCtr="0">
          <a:noAutofit/>
        </a:bodyPr>
        <a:lstStyle/>
        <a:p>
          <a:pPr marL="0" lvl="0" indent="0" algn="ctr" defTabSz="800100">
            <a:lnSpc>
              <a:spcPct val="90000"/>
            </a:lnSpc>
            <a:spcBef>
              <a:spcPct val="0"/>
            </a:spcBef>
            <a:spcAft>
              <a:spcPct val="35000"/>
            </a:spcAft>
            <a:buNone/>
          </a:pPr>
          <a:r>
            <a:rPr lang="es-MX" sz="1800" b="1" kern="1200">
              <a:latin typeface="+mj-lt"/>
            </a:rPr>
            <a:t>Registro</a:t>
          </a:r>
          <a:endParaRPr lang="en-US" sz="1800" kern="1200">
            <a:latin typeface="+mj-lt"/>
          </a:endParaRPr>
        </a:p>
      </dsp:txBody>
      <dsp:txXfrm>
        <a:off x="4291792" y="0"/>
        <a:ext cx="2035575" cy="610672"/>
      </dsp:txXfrm>
    </dsp:sp>
    <dsp:sp modelId="{88028AB4-BFD3-41FF-A3AA-AF78927050AD}">
      <dsp:nvSpPr>
        <dsp:cNvPr id="0" name=""/>
        <dsp:cNvSpPr/>
      </dsp:nvSpPr>
      <dsp:spPr>
        <a:xfrm>
          <a:off x="4291792" y="610672"/>
          <a:ext cx="2035575" cy="748570"/>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01070" tIns="201070" rIns="201070" bIns="201070" numCol="1" spcCol="1270" anchor="t" anchorCtr="0">
          <a:noAutofit/>
        </a:bodyPr>
        <a:lstStyle/>
        <a:p>
          <a:pPr marL="0" lvl="0" indent="0" algn="l" defTabSz="488950">
            <a:lnSpc>
              <a:spcPct val="90000"/>
            </a:lnSpc>
            <a:spcBef>
              <a:spcPct val="0"/>
            </a:spcBef>
            <a:spcAft>
              <a:spcPct val="35000"/>
            </a:spcAft>
            <a:buNone/>
          </a:pPr>
          <a:r>
            <a:rPr lang="es-MX" sz="1100" kern="1200">
              <a:latin typeface="+mj-lt"/>
            </a:rPr>
            <a:t>El usuario diligencia formularios o se suscribe a un servicio.</a:t>
          </a:r>
          <a:endParaRPr lang="en-US" sz="1100" kern="1200" dirty="0">
            <a:latin typeface="+mj-lt"/>
          </a:endParaRPr>
        </a:p>
      </dsp:txBody>
      <dsp:txXfrm>
        <a:off x="4291792" y="610672"/>
        <a:ext cx="2035575" cy="748570"/>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FCBCACF-B30C-49AA-81C8-10376AC3D9FE}">
      <dsp:nvSpPr>
        <dsp:cNvPr id="0" name=""/>
        <dsp:cNvSpPr/>
      </dsp:nvSpPr>
      <dsp:spPr>
        <a:xfrm>
          <a:off x="2164" y="26999"/>
          <a:ext cx="1054648" cy="66970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CD14CB5-CF37-43EE-A0EA-AFB7BF6D2CA4}">
      <dsp:nvSpPr>
        <dsp:cNvPr id="0" name=""/>
        <dsp:cNvSpPr/>
      </dsp:nvSpPr>
      <dsp:spPr>
        <a:xfrm>
          <a:off x="119347" y="138323"/>
          <a:ext cx="1054648" cy="669701"/>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Mensaje poco claro. </a:t>
          </a:r>
          <a:endParaRPr lang="en-US" sz="1100" kern="1200">
            <a:latin typeface="+mj-lt"/>
          </a:endParaRPr>
        </a:p>
      </dsp:txBody>
      <dsp:txXfrm>
        <a:off x="138962" y="157938"/>
        <a:ext cx="1015418" cy="630471"/>
      </dsp:txXfrm>
    </dsp:sp>
    <dsp:sp modelId="{8C2978CA-C3B7-45D9-A4EB-CEE105F71D4C}">
      <dsp:nvSpPr>
        <dsp:cNvPr id="0" name=""/>
        <dsp:cNvSpPr/>
      </dsp:nvSpPr>
      <dsp:spPr>
        <a:xfrm>
          <a:off x="1291179" y="26999"/>
          <a:ext cx="1054648" cy="66970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ED19229-3F17-457B-9879-1F0A50DB444D}">
      <dsp:nvSpPr>
        <dsp:cNvPr id="0" name=""/>
        <dsp:cNvSpPr/>
      </dsp:nvSpPr>
      <dsp:spPr>
        <a:xfrm>
          <a:off x="1408362" y="138323"/>
          <a:ext cx="1054648" cy="669701"/>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Diseño poco atractivo. </a:t>
          </a:r>
          <a:endParaRPr lang="en-US" sz="1100" kern="1200">
            <a:latin typeface="+mj-lt"/>
          </a:endParaRPr>
        </a:p>
      </dsp:txBody>
      <dsp:txXfrm>
        <a:off x="1427977" y="157938"/>
        <a:ext cx="1015418" cy="630471"/>
      </dsp:txXfrm>
    </dsp:sp>
    <dsp:sp modelId="{4D08F69E-FAFB-4090-B9DD-119B27E7EBDC}">
      <dsp:nvSpPr>
        <dsp:cNvPr id="0" name=""/>
        <dsp:cNvSpPr/>
      </dsp:nvSpPr>
      <dsp:spPr>
        <a:xfrm>
          <a:off x="2580194" y="26999"/>
          <a:ext cx="1054648" cy="66970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7418BD43-CA5A-4F7C-AF34-2AD497663EBA}">
      <dsp:nvSpPr>
        <dsp:cNvPr id="0" name=""/>
        <dsp:cNvSpPr/>
      </dsp:nvSpPr>
      <dsp:spPr>
        <a:xfrm>
          <a:off x="2697377" y="138323"/>
          <a:ext cx="1054648" cy="669701"/>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Segmentación inadecuada. </a:t>
          </a:r>
          <a:endParaRPr lang="en-US" sz="1100" kern="1200">
            <a:latin typeface="+mj-lt"/>
          </a:endParaRPr>
        </a:p>
      </dsp:txBody>
      <dsp:txXfrm>
        <a:off x="2716992" y="157938"/>
        <a:ext cx="1015418" cy="630471"/>
      </dsp:txXfrm>
    </dsp:sp>
    <dsp:sp modelId="{A33DC1C1-A0FC-41E2-930C-1B3C803D4E1F}">
      <dsp:nvSpPr>
        <dsp:cNvPr id="0" name=""/>
        <dsp:cNvSpPr/>
      </dsp:nvSpPr>
      <dsp:spPr>
        <a:xfrm>
          <a:off x="3869209" y="26999"/>
          <a:ext cx="1054648" cy="66970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5D00163F-441C-40D0-985A-FB85D2DC11B9}">
      <dsp:nvSpPr>
        <dsp:cNvPr id="0" name=""/>
        <dsp:cNvSpPr/>
      </dsp:nvSpPr>
      <dsp:spPr>
        <a:xfrm>
          <a:off x="3986392" y="138323"/>
          <a:ext cx="1054648" cy="669701"/>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Horario de publicación poco favorable. </a:t>
          </a:r>
          <a:endParaRPr lang="en-US" sz="1100" kern="1200">
            <a:latin typeface="+mj-lt"/>
          </a:endParaRPr>
        </a:p>
      </dsp:txBody>
      <dsp:txXfrm>
        <a:off x="4006007" y="157938"/>
        <a:ext cx="1015418" cy="630471"/>
      </dsp:txXfrm>
    </dsp:sp>
    <dsp:sp modelId="{15C19F57-BA8E-449B-93B7-7CBC1B8DC06F}">
      <dsp:nvSpPr>
        <dsp:cNvPr id="0" name=""/>
        <dsp:cNvSpPr/>
      </dsp:nvSpPr>
      <dsp:spPr>
        <a:xfrm>
          <a:off x="5158223" y="26999"/>
          <a:ext cx="1054648" cy="66970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1D3BC79E-8862-4568-9640-D4FF30DCAF1C}">
      <dsp:nvSpPr>
        <dsp:cNvPr id="0" name=""/>
        <dsp:cNvSpPr/>
      </dsp:nvSpPr>
      <dsp:spPr>
        <a:xfrm>
          <a:off x="5275407" y="138323"/>
          <a:ext cx="1054648" cy="669701"/>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Formato no adecuado para la plataforma. </a:t>
          </a:r>
          <a:endParaRPr lang="en-US" sz="1100" kern="1200">
            <a:latin typeface="+mj-lt"/>
          </a:endParaRPr>
        </a:p>
      </dsp:txBody>
      <dsp:txXfrm>
        <a:off x="5295022" y="157938"/>
        <a:ext cx="1015418" cy="630471"/>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395FFD3-68C1-4217-9534-034E1DDD8371}">
      <dsp:nvSpPr>
        <dsp:cNvPr id="0" name=""/>
        <dsp:cNvSpPr/>
      </dsp:nvSpPr>
      <dsp:spPr>
        <a:xfrm>
          <a:off x="2164" y="81292"/>
          <a:ext cx="1054648" cy="66970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969ECE5-02B7-4F48-A8F8-9322F85E361E}">
      <dsp:nvSpPr>
        <dsp:cNvPr id="0" name=""/>
        <dsp:cNvSpPr/>
      </dsp:nvSpPr>
      <dsp:spPr>
        <a:xfrm>
          <a:off x="119347" y="192616"/>
          <a:ext cx="1054648" cy="669701"/>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Identificar qué tipo de contenido funciona mejor. </a:t>
          </a:r>
          <a:endParaRPr lang="en-US" sz="900" kern="1200">
            <a:latin typeface="+mj-lt"/>
          </a:endParaRPr>
        </a:p>
      </dsp:txBody>
      <dsp:txXfrm>
        <a:off x="138962" y="212231"/>
        <a:ext cx="1015418" cy="630471"/>
      </dsp:txXfrm>
    </dsp:sp>
    <dsp:sp modelId="{115A1428-41B7-4B36-8E2F-8055FCF5219B}">
      <dsp:nvSpPr>
        <dsp:cNvPr id="0" name=""/>
        <dsp:cNvSpPr/>
      </dsp:nvSpPr>
      <dsp:spPr>
        <a:xfrm>
          <a:off x="1291179" y="81292"/>
          <a:ext cx="1054648" cy="66970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1F28F7E-FC22-4105-AF69-086A11FEC13F}">
      <dsp:nvSpPr>
        <dsp:cNvPr id="0" name=""/>
        <dsp:cNvSpPr/>
      </dsp:nvSpPr>
      <dsp:spPr>
        <a:xfrm>
          <a:off x="1408362" y="192616"/>
          <a:ext cx="1054648" cy="669701"/>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Ajustar estrategias de comunicación. </a:t>
          </a:r>
          <a:endParaRPr lang="en-US" sz="900" kern="1200">
            <a:latin typeface="+mj-lt"/>
          </a:endParaRPr>
        </a:p>
      </dsp:txBody>
      <dsp:txXfrm>
        <a:off x="1427977" y="212231"/>
        <a:ext cx="1015418" cy="630471"/>
      </dsp:txXfrm>
    </dsp:sp>
    <dsp:sp modelId="{2DD4D578-365B-41C7-AB3C-BF253344C74E}">
      <dsp:nvSpPr>
        <dsp:cNvPr id="0" name=""/>
        <dsp:cNvSpPr/>
      </dsp:nvSpPr>
      <dsp:spPr>
        <a:xfrm>
          <a:off x="2580194" y="81292"/>
          <a:ext cx="1054648" cy="66970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AFFE945-75FF-46CC-A156-47DADA6150E0}">
      <dsp:nvSpPr>
        <dsp:cNvPr id="0" name=""/>
        <dsp:cNvSpPr/>
      </dsp:nvSpPr>
      <dsp:spPr>
        <a:xfrm>
          <a:off x="2697377" y="192616"/>
          <a:ext cx="1054648" cy="669701"/>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Mejorar la segmentación del público. </a:t>
          </a:r>
          <a:endParaRPr lang="en-US" sz="900" kern="1200">
            <a:latin typeface="+mj-lt"/>
          </a:endParaRPr>
        </a:p>
      </dsp:txBody>
      <dsp:txXfrm>
        <a:off x="2716992" y="212231"/>
        <a:ext cx="1015418" cy="630471"/>
      </dsp:txXfrm>
    </dsp:sp>
    <dsp:sp modelId="{FC88386F-2111-481D-9FF5-BFDCA55C3A67}">
      <dsp:nvSpPr>
        <dsp:cNvPr id="0" name=""/>
        <dsp:cNvSpPr/>
      </dsp:nvSpPr>
      <dsp:spPr>
        <a:xfrm>
          <a:off x="3869209" y="81292"/>
          <a:ext cx="1054648" cy="66970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06DDF6D-6C9C-47B4-B474-1EC92A2FB7B0}">
      <dsp:nvSpPr>
        <dsp:cNvPr id="0" name=""/>
        <dsp:cNvSpPr/>
      </dsp:nvSpPr>
      <dsp:spPr>
        <a:xfrm>
          <a:off x="3986392" y="192616"/>
          <a:ext cx="1054648" cy="669701"/>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Incrementar el </a:t>
          </a:r>
          <a:r>
            <a:rPr lang="es-MX" sz="900" i="1" kern="1200">
              <a:latin typeface="+mj-lt"/>
            </a:rPr>
            <a:t>engagement</a:t>
          </a:r>
          <a:r>
            <a:rPr lang="es-MX" sz="900" kern="1200">
              <a:latin typeface="+mj-lt"/>
            </a:rPr>
            <a:t>. </a:t>
          </a:r>
          <a:endParaRPr lang="en-US" sz="900" kern="1200">
            <a:latin typeface="+mj-lt"/>
          </a:endParaRPr>
        </a:p>
      </dsp:txBody>
      <dsp:txXfrm>
        <a:off x="4006007" y="212231"/>
        <a:ext cx="1015418" cy="630471"/>
      </dsp:txXfrm>
    </dsp:sp>
    <dsp:sp modelId="{A7B1FABA-34DE-4023-A1C5-C32EE10F4C14}">
      <dsp:nvSpPr>
        <dsp:cNvPr id="0" name=""/>
        <dsp:cNvSpPr/>
      </dsp:nvSpPr>
      <dsp:spPr>
        <a:xfrm>
          <a:off x="5158223" y="81292"/>
          <a:ext cx="1054648" cy="66970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E19A019-9DF1-4246-95EF-1B33CE7129D9}">
      <dsp:nvSpPr>
        <dsp:cNvPr id="0" name=""/>
        <dsp:cNvSpPr/>
      </dsp:nvSpPr>
      <dsp:spPr>
        <a:xfrm>
          <a:off x="5275407" y="192616"/>
          <a:ext cx="1054648" cy="669701"/>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Optimizar recursos y esfuerzos de publicación. </a:t>
          </a:r>
          <a:endParaRPr lang="en-US" sz="900" kern="1200">
            <a:latin typeface="+mj-lt"/>
          </a:endParaRPr>
        </a:p>
      </dsp:txBody>
      <dsp:txXfrm>
        <a:off x="5295022" y="212231"/>
        <a:ext cx="1015418" cy="630471"/>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BA462A1-E1B1-46DD-B08F-45D4C9908687}">
      <dsp:nvSpPr>
        <dsp:cNvPr id="0" name=""/>
        <dsp:cNvSpPr/>
      </dsp:nvSpPr>
      <dsp:spPr>
        <a:xfrm>
          <a:off x="1978" y="96893"/>
          <a:ext cx="1929348" cy="374400"/>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52832" rIns="92456" bIns="52832" numCol="1" spcCol="1270" anchor="ctr" anchorCtr="0">
          <a:noAutofit/>
        </a:bodyPr>
        <a:lstStyle/>
        <a:p>
          <a:pPr marL="0" lvl="0" indent="0" algn="ctr" defTabSz="577850">
            <a:lnSpc>
              <a:spcPct val="90000"/>
            </a:lnSpc>
            <a:spcBef>
              <a:spcPct val="0"/>
            </a:spcBef>
            <a:spcAft>
              <a:spcPct val="35000"/>
            </a:spcAft>
            <a:buNone/>
          </a:pPr>
          <a:r>
            <a:rPr lang="es-MX" sz="1300" b="1" kern="1200"/>
            <a:t>Problemas detectados</a:t>
          </a:r>
          <a:endParaRPr lang="en-US" sz="1300" kern="1200"/>
        </a:p>
      </dsp:txBody>
      <dsp:txXfrm>
        <a:off x="1978" y="96893"/>
        <a:ext cx="1929348" cy="374400"/>
      </dsp:txXfrm>
    </dsp:sp>
    <dsp:sp modelId="{EEE0520B-22A1-4DF1-AFB6-75626F5CA644}">
      <dsp:nvSpPr>
        <dsp:cNvPr id="0" name=""/>
        <dsp:cNvSpPr/>
      </dsp:nvSpPr>
      <dsp:spPr>
        <a:xfrm>
          <a:off x="1978" y="471293"/>
          <a:ext cx="1929348" cy="945652"/>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9342" tIns="69342" rIns="92456" bIns="104013" numCol="1" spcCol="1270" anchor="t" anchorCtr="0">
          <a:noAutofit/>
        </a:bodyPr>
        <a:lstStyle/>
        <a:p>
          <a:pPr marL="114300" lvl="1" indent="-114300" algn="l" defTabSz="577850">
            <a:lnSpc>
              <a:spcPct val="90000"/>
            </a:lnSpc>
            <a:spcBef>
              <a:spcPct val="0"/>
            </a:spcBef>
            <a:spcAft>
              <a:spcPct val="15000"/>
            </a:spcAft>
            <a:buChar char="•"/>
          </a:pPr>
          <a:r>
            <a:rPr lang="es-MX" sz="1300" kern="1200"/>
            <a:t>Mensaje poco atractivo.</a:t>
          </a:r>
          <a:endParaRPr lang="en-US" sz="1300" kern="1200"/>
        </a:p>
        <a:p>
          <a:pPr marL="114300" lvl="1" indent="-114300" algn="l" defTabSz="577850">
            <a:lnSpc>
              <a:spcPct val="90000"/>
            </a:lnSpc>
            <a:spcBef>
              <a:spcPct val="0"/>
            </a:spcBef>
            <a:spcAft>
              <a:spcPct val="15000"/>
            </a:spcAft>
            <a:buChar char="•"/>
          </a:pPr>
          <a:r>
            <a:rPr lang="es-MX" sz="1300" kern="1200"/>
            <a:t>Falta de llamado a la acción.</a:t>
          </a:r>
          <a:endParaRPr lang="en-US" sz="1300" kern="1200"/>
        </a:p>
        <a:p>
          <a:pPr marL="114300" lvl="1" indent="-114300" algn="l" defTabSz="577850">
            <a:lnSpc>
              <a:spcPct val="90000"/>
            </a:lnSpc>
            <a:spcBef>
              <a:spcPct val="0"/>
            </a:spcBef>
            <a:spcAft>
              <a:spcPct val="15000"/>
            </a:spcAft>
            <a:buChar char="•"/>
          </a:pPr>
          <a:r>
            <a:rPr lang="es-MX" sz="1300" kern="1200"/>
            <a:t>Diseño poco llamativo.</a:t>
          </a:r>
          <a:endParaRPr lang="en-US" sz="1300" kern="1200"/>
        </a:p>
      </dsp:txBody>
      <dsp:txXfrm>
        <a:off x="1978" y="471293"/>
        <a:ext cx="1929348" cy="945652"/>
      </dsp:txXfrm>
    </dsp:sp>
    <dsp:sp modelId="{0CDAAD99-4B66-429A-A1C5-47D40A36E7E0}">
      <dsp:nvSpPr>
        <dsp:cNvPr id="0" name=""/>
        <dsp:cNvSpPr/>
      </dsp:nvSpPr>
      <dsp:spPr>
        <a:xfrm>
          <a:off x="2201435" y="96893"/>
          <a:ext cx="1929348" cy="374400"/>
        </a:xfrm>
        <a:prstGeom prst="rect">
          <a:avLst/>
        </a:prstGeom>
        <a:solidFill>
          <a:schemeClr val="accent2">
            <a:hueOff val="2340759"/>
            <a:satOff val="-2919"/>
            <a:lumOff val="686"/>
            <a:alphaOff val="0"/>
          </a:schemeClr>
        </a:solidFill>
        <a:ln w="25400" cap="flat" cmpd="sng" algn="ctr">
          <a:solidFill>
            <a:schemeClr val="accent2">
              <a:hueOff val="2340759"/>
              <a:satOff val="-2919"/>
              <a:lumOff val="68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52832" rIns="92456" bIns="52832" numCol="1" spcCol="1270" anchor="ctr" anchorCtr="0">
          <a:noAutofit/>
        </a:bodyPr>
        <a:lstStyle/>
        <a:p>
          <a:pPr marL="0" lvl="0" indent="0" algn="ctr" defTabSz="577850">
            <a:lnSpc>
              <a:spcPct val="90000"/>
            </a:lnSpc>
            <a:spcBef>
              <a:spcPct val="0"/>
            </a:spcBef>
            <a:spcAft>
              <a:spcPct val="35000"/>
            </a:spcAft>
            <a:buNone/>
          </a:pPr>
          <a:r>
            <a:rPr lang="es-MX" sz="1300" b="1" kern="1200"/>
            <a:t>Acciones de mejora</a:t>
          </a:r>
          <a:endParaRPr lang="en-US" sz="1300" kern="1200"/>
        </a:p>
      </dsp:txBody>
      <dsp:txXfrm>
        <a:off x="2201435" y="96893"/>
        <a:ext cx="1929348" cy="374400"/>
      </dsp:txXfrm>
    </dsp:sp>
    <dsp:sp modelId="{40C03334-BB0A-49A9-9562-29712FCDBAB0}">
      <dsp:nvSpPr>
        <dsp:cNvPr id="0" name=""/>
        <dsp:cNvSpPr/>
      </dsp:nvSpPr>
      <dsp:spPr>
        <a:xfrm>
          <a:off x="2201435" y="471293"/>
          <a:ext cx="1929348" cy="945652"/>
        </a:xfrm>
        <a:prstGeom prst="rect">
          <a:avLst/>
        </a:prstGeom>
        <a:solidFill>
          <a:schemeClr val="accent2">
            <a:tint val="40000"/>
            <a:alpha val="90000"/>
            <a:hueOff val="2512910"/>
            <a:satOff val="-2189"/>
            <a:lumOff val="-3"/>
            <a:alphaOff val="0"/>
          </a:schemeClr>
        </a:solidFill>
        <a:ln w="25400" cap="flat" cmpd="sng" algn="ctr">
          <a:solidFill>
            <a:schemeClr val="accent2">
              <a:tint val="40000"/>
              <a:alpha val="90000"/>
              <a:hueOff val="2512910"/>
              <a:satOff val="-2189"/>
              <a:lumOff val="-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9342" tIns="69342" rIns="92456" bIns="104013" numCol="1" spcCol="1270" anchor="t" anchorCtr="0">
          <a:noAutofit/>
        </a:bodyPr>
        <a:lstStyle/>
        <a:p>
          <a:pPr marL="114300" lvl="1" indent="-114300" algn="l" defTabSz="577850">
            <a:lnSpc>
              <a:spcPct val="90000"/>
            </a:lnSpc>
            <a:spcBef>
              <a:spcPct val="0"/>
            </a:spcBef>
            <a:spcAft>
              <a:spcPct val="15000"/>
            </a:spcAft>
            <a:buChar char="•"/>
          </a:pPr>
          <a:r>
            <a:rPr lang="es-MX" sz="1300" kern="1200"/>
            <a:t>Simplificar el mensaje.</a:t>
          </a:r>
          <a:endParaRPr lang="en-US" sz="1300" kern="1200"/>
        </a:p>
        <a:p>
          <a:pPr marL="114300" lvl="1" indent="-114300" algn="l" defTabSz="577850">
            <a:lnSpc>
              <a:spcPct val="90000"/>
            </a:lnSpc>
            <a:spcBef>
              <a:spcPct val="0"/>
            </a:spcBef>
            <a:spcAft>
              <a:spcPct val="15000"/>
            </a:spcAft>
            <a:buChar char="•"/>
          </a:pPr>
          <a:r>
            <a:rPr lang="es-MX" sz="1300" kern="1200"/>
            <a:t>Incluir un CTA claro.</a:t>
          </a:r>
          <a:endParaRPr lang="en-US" sz="1300" kern="1200"/>
        </a:p>
        <a:p>
          <a:pPr marL="114300" lvl="1" indent="-114300" algn="l" defTabSz="577850">
            <a:lnSpc>
              <a:spcPct val="90000"/>
            </a:lnSpc>
            <a:spcBef>
              <a:spcPct val="0"/>
            </a:spcBef>
            <a:spcAft>
              <a:spcPct val="15000"/>
            </a:spcAft>
            <a:buChar char="•"/>
          </a:pPr>
          <a:r>
            <a:rPr lang="es-MX" sz="1300" kern="1200"/>
            <a:t>Mejorar el diseño visual.</a:t>
          </a:r>
          <a:endParaRPr lang="en-US" sz="1300" kern="1200"/>
        </a:p>
      </dsp:txBody>
      <dsp:txXfrm>
        <a:off x="2201435" y="471293"/>
        <a:ext cx="1929348" cy="945652"/>
      </dsp:txXfrm>
    </dsp:sp>
    <dsp:sp modelId="{5451FC8E-28F9-49C5-8E2C-4087415820E2}">
      <dsp:nvSpPr>
        <dsp:cNvPr id="0" name=""/>
        <dsp:cNvSpPr/>
      </dsp:nvSpPr>
      <dsp:spPr>
        <a:xfrm>
          <a:off x="4400892" y="96893"/>
          <a:ext cx="1929348" cy="374400"/>
        </a:xfrm>
        <a:prstGeom prst="rect">
          <a:avLst/>
        </a:prstGeom>
        <a:solidFill>
          <a:schemeClr val="accent2">
            <a:hueOff val="4681519"/>
            <a:satOff val="-5839"/>
            <a:lumOff val="1373"/>
            <a:alphaOff val="0"/>
          </a:schemeClr>
        </a:solid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52832" rIns="92456" bIns="52832" numCol="1" spcCol="1270" anchor="ctr" anchorCtr="0">
          <a:noAutofit/>
        </a:bodyPr>
        <a:lstStyle/>
        <a:p>
          <a:pPr marL="0" lvl="0" indent="0" algn="ctr" defTabSz="577850">
            <a:lnSpc>
              <a:spcPct val="90000"/>
            </a:lnSpc>
            <a:spcBef>
              <a:spcPct val="0"/>
            </a:spcBef>
            <a:spcAft>
              <a:spcPct val="35000"/>
            </a:spcAft>
            <a:buNone/>
          </a:pPr>
          <a:r>
            <a:rPr lang="es-MX" sz="1300" b="1" kern="1200"/>
            <a:t>Resultado esperado</a:t>
          </a:r>
          <a:endParaRPr lang="en-US" sz="1300" kern="1200"/>
        </a:p>
      </dsp:txBody>
      <dsp:txXfrm>
        <a:off x="4400892" y="96893"/>
        <a:ext cx="1929348" cy="374400"/>
      </dsp:txXfrm>
    </dsp:sp>
    <dsp:sp modelId="{54216C02-7FE3-4007-B756-B98DD57C3BB3}">
      <dsp:nvSpPr>
        <dsp:cNvPr id="0" name=""/>
        <dsp:cNvSpPr/>
      </dsp:nvSpPr>
      <dsp:spPr>
        <a:xfrm>
          <a:off x="4400892" y="471293"/>
          <a:ext cx="1929348" cy="945652"/>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9342" tIns="69342" rIns="92456" bIns="104013" numCol="1" spcCol="1270" anchor="t" anchorCtr="0">
          <a:noAutofit/>
        </a:bodyPr>
        <a:lstStyle/>
        <a:p>
          <a:pPr marL="114300" lvl="1" indent="-114300" algn="l" defTabSz="577850">
            <a:lnSpc>
              <a:spcPct val="90000"/>
            </a:lnSpc>
            <a:spcBef>
              <a:spcPct val="0"/>
            </a:spcBef>
            <a:spcAft>
              <a:spcPct val="15000"/>
            </a:spcAft>
            <a:buChar char="•"/>
          </a:pPr>
          <a:r>
            <a:rPr lang="es-MX" sz="1300" kern="1200"/>
            <a:t>Incremento en la interacción.</a:t>
          </a:r>
          <a:endParaRPr lang="en-US" sz="1300" kern="1200"/>
        </a:p>
        <a:p>
          <a:pPr marL="114300" lvl="1" indent="-114300" algn="l" defTabSz="577850">
            <a:lnSpc>
              <a:spcPct val="90000"/>
            </a:lnSpc>
            <a:spcBef>
              <a:spcPct val="0"/>
            </a:spcBef>
            <a:spcAft>
              <a:spcPct val="15000"/>
            </a:spcAft>
            <a:buChar char="•"/>
          </a:pPr>
          <a:r>
            <a:rPr lang="es-MX" sz="1300" kern="1200"/>
            <a:t>Mayor </a:t>
          </a:r>
          <a:r>
            <a:rPr lang="es-MX" sz="1300" i="1" kern="1200"/>
            <a:t>engagement</a:t>
          </a:r>
          <a:r>
            <a:rPr lang="es-MX" sz="1300" kern="1200"/>
            <a:t>.</a:t>
          </a:r>
          <a:endParaRPr lang="en-US" sz="1300" kern="1200"/>
        </a:p>
      </dsp:txBody>
      <dsp:txXfrm>
        <a:off x="4400892" y="471293"/>
        <a:ext cx="1929348" cy="945652"/>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84C077D-9C49-4289-B01A-4C3E1E72982F}">
      <dsp:nvSpPr>
        <dsp:cNvPr id="0" name=""/>
        <dsp:cNvSpPr/>
      </dsp:nvSpPr>
      <dsp:spPr>
        <a:xfrm>
          <a:off x="1777" y="88233"/>
          <a:ext cx="944576" cy="290293"/>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b="1" kern="1200">
              <a:latin typeface="Aptos" panose="020B0004020202020204" pitchFamily="34" charset="0"/>
            </a:rPr>
            <a:t>Claridad del mensaje</a:t>
          </a:r>
          <a:endParaRPr lang="en-US" sz="800" kern="1200">
            <a:latin typeface="Aptos" panose="020B0004020202020204" pitchFamily="34" charset="0"/>
          </a:endParaRPr>
        </a:p>
      </dsp:txBody>
      <dsp:txXfrm>
        <a:off x="1777" y="88233"/>
        <a:ext cx="944576" cy="290293"/>
      </dsp:txXfrm>
    </dsp:sp>
    <dsp:sp modelId="{0F4B9939-2103-4E5B-B5F3-E8D14B1449A0}">
      <dsp:nvSpPr>
        <dsp:cNvPr id="0" name=""/>
        <dsp:cNvSpPr/>
      </dsp:nvSpPr>
      <dsp:spPr>
        <a:xfrm>
          <a:off x="1777" y="378526"/>
          <a:ext cx="944576" cy="450180"/>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MX" sz="800" kern="1200">
              <a:latin typeface="Aptos" panose="020B0004020202020204" pitchFamily="34" charset="0"/>
            </a:rPr>
            <a:t>Facilita comprensión inmediata.</a:t>
          </a:r>
          <a:endParaRPr lang="en-US" sz="800" kern="1200">
            <a:latin typeface="Aptos" panose="020B0004020202020204" pitchFamily="34" charset="0"/>
          </a:endParaRPr>
        </a:p>
      </dsp:txBody>
      <dsp:txXfrm>
        <a:off x="1777" y="378526"/>
        <a:ext cx="944576" cy="450180"/>
      </dsp:txXfrm>
    </dsp:sp>
    <dsp:sp modelId="{E1E5C71A-75A0-45AC-ACF7-04C677A04A0D}">
      <dsp:nvSpPr>
        <dsp:cNvPr id="0" name=""/>
        <dsp:cNvSpPr/>
      </dsp:nvSpPr>
      <dsp:spPr>
        <a:xfrm>
          <a:off x="1078595" y="88233"/>
          <a:ext cx="944576" cy="290293"/>
        </a:xfrm>
        <a:prstGeom prst="rect">
          <a:avLst/>
        </a:prstGeom>
        <a:solidFill>
          <a:schemeClr val="accent2">
            <a:hueOff val="936304"/>
            <a:satOff val="-1168"/>
            <a:lumOff val="275"/>
            <a:alphaOff val="0"/>
          </a:schemeClr>
        </a:solidFill>
        <a:ln w="25400" cap="flat" cmpd="sng" algn="ctr">
          <a:solidFill>
            <a:schemeClr val="accent2">
              <a:hueOff val="936304"/>
              <a:satOff val="-1168"/>
              <a:lumOff val="27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b="1" kern="1200">
              <a:latin typeface="Aptos" panose="020B0004020202020204" pitchFamily="34" charset="0"/>
            </a:rPr>
            <a:t>Calidad visual</a:t>
          </a:r>
          <a:endParaRPr lang="en-US" sz="800" kern="1200">
            <a:latin typeface="Aptos" panose="020B0004020202020204" pitchFamily="34" charset="0"/>
          </a:endParaRPr>
        </a:p>
      </dsp:txBody>
      <dsp:txXfrm>
        <a:off x="1078595" y="88233"/>
        <a:ext cx="944576" cy="290293"/>
      </dsp:txXfrm>
    </dsp:sp>
    <dsp:sp modelId="{39B3B515-9DFE-4DF2-95DA-A4F094EFBE35}">
      <dsp:nvSpPr>
        <dsp:cNvPr id="0" name=""/>
        <dsp:cNvSpPr/>
      </dsp:nvSpPr>
      <dsp:spPr>
        <a:xfrm>
          <a:off x="1078595" y="378526"/>
          <a:ext cx="944576" cy="450180"/>
        </a:xfrm>
        <a:prstGeom prst="rect">
          <a:avLst/>
        </a:prstGeom>
        <a:solidFill>
          <a:schemeClr val="accent2">
            <a:tint val="40000"/>
            <a:alpha val="90000"/>
            <a:hueOff val="1005164"/>
            <a:satOff val="-876"/>
            <a:lumOff val="-1"/>
            <a:alphaOff val="0"/>
          </a:schemeClr>
        </a:solidFill>
        <a:ln w="25400" cap="flat" cmpd="sng" algn="ctr">
          <a:solidFill>
            <a:schemeClr val="accent2">
              <a:tint val="40000"/>
              <a:alpha val="90000"/>
              <a:hueOff val="1005164"/>
              <a:satOff val="-876"/>
              <a:lumOff val="-1"/>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MX" sz="800" kern="1200">
              <a:latin typeface="Aptos" panose="020B0004020202020204" pitchFamily="34" charset="0"/>
            </a:rPr>
            <a:t>Mejora impacto y percepción profesional.</a:t>
          </a:r>
          <a:endParaRPr lang="en-US" sz="800" kern="1200">
            <a:latin typeface="Aptos" panose="020B0004020202020204" pitchFamily="34" charset="0"/>
          </a:endParaRPr>
        </a:p>
      </dsp:txBody>
      <dsp:txXfrm>
        <a:off x="1078595" y="378526"/>
        <a:ext cx="944576" cy="450180"/>
      </dsp:txXfrm>
    </dsp:sp>
    <dsp:sp modelId="{9632D61C-0DAC-45A0-BCE5-5F70F8642F43}">
      <dsp:nvSpPr>
        <dsp:cNvPr id="0" name=""/>
        <dsp:cNvSpPr/>
      </dsp:nvSpPr>
      <dsp:spPr>
        <a:xfrm>
          <a:off x="2155412" y="88233"/>
          <a:ext cx="944576" cy="290293"/>
        </a:xfrm>
        <a:prstGeom prst="rect">
          <a:avLst/>
        </a:prstGeom>
        <a:solidFill>
          <a:schemeClr val="accent2">
            <a:hueOff val="1872608"/>
            <a:satOff val="-2336"/>
            <a:lumOff val="549"/>
            <a:alphaOff val="0"/>
          </a:schemeClr>
        </a:solidFill>
        <a:ln w="25400" cap="flat" cmpd="sng" algn="ctr">
          <a:solidFill>
            <a:schemeClr val="accent2">
              <a:hueOff val="1872608"/>
              <a:satOff val="-2336"/>
              <a:lumOff val="549"/>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b="1" kern="1200">
              <a:latin typeface="Aptos" panose="020B0004020202020204" pitchFamily="34" charset="0"/>
            </a:rPr>
            <a:t>Coherencia con la marca</a:t>
          </a:r>
          <a:endParaRPr lang="en-US" sz="800" kern="1200">
            <a:latin typeface="Aptos" panose="020B0004020202020204" pitchFamily="34" charset="0"/>
          </a:endParaRPr>
        </a:p>
      </dsp:txBody>
      <dsp:txXfrm>
        <a:off x="2155412" y="88233"/>
        <a:ext cx="944576" cy="290293"/>
      </dsp:txXfrm>
    </dsp:sp>
    <dsp:sp modelId="{B92FBD85-3C0E-4314-BA90-AB7E3EF6B021}">
      <dsp:nvSpPr>
        <dsp:cNvPr id="0" name=""/>
        <dsp:cNvSpPr/>
      </dsp:nvSpPr>
      <dsp:spPr>
        <a:xfrm>
          <a:off x="2155412" y="378526"/>
          <a:ext cx="944576" cy="450180"/>
        </a:xfrm>
        <a:prstGeom prst="rect">
          <a:avLst/>
        </a:prstGeom>
        <a:solidFill>
          <a:schemeClr val="accent2">
            <a:tint val="40000"/>
            <a:alpha val="90000"/>
            <a:hueOff val="2010328"/>
            <a:satOff val="-1751"/>
            <a:lumOff val="-2"/>
            <a:alphaOff val="0"/>
          </a:schemeClr>
        </a:solidFill>
        <a:ln w="25400" cap="flat" cmpd="sng" algn="ctr">
          <a:solidFill>
            <a:schemeClr val="accent2">
              <a:tint val="40000"/>
              <a:alpha val="90000"/>
              <a:hueOff val="2010328"/>
              <a:satOff val="-1751"/>
              <a:lumOff val="-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MX" sz="800" kern="1200">
              <a:latin typeface="Aptos" panose="020B0004020202020204" pitchFamily="34" charset="0"/>
            </a:rPr>
            <a:t>Refuerza identidad institucional.</a:t>
          </a:r>
          <a:endParaRPr lang="en-US" sz="800" kern="1200">
            <a:latin typeface="Aptos" panose="020B0004020202020204" pitchFamily="34" charset="0"/>
          </a:endParaRPr>
        </a:p>
      </dsp:txBody>
      <dsp:txXfrm>
        <a:off x="2155412" y="378526"/>
        <a:ext cx="944576" cy="450180"/>
      </dsp:txXfrm>
    </dsp:sp>
    <dsp:sp modelId="{9686790F-A2A9-43BA-A653-BA64BA2B56F2}">
      <dsp:nvSpPr>
        <dsp:cNvPr id="0" name=""/>
        <dsp:cNvSpPr/>
      </dsp:nvSpPr>
      <dsp:spPr>
        <a:xfrm>
          <a:off x="3232230" y="88233"/>
          <a:ext cx="944576" cy="290293"/>
        </a:xfrm>
        <a:prstGeom prst="rect">
          <a:avLst/>
        </a:prstGeom>
        <a:solidFill>
          <a:schemeClr val="accent2">
            <a:hueOff val="2808911"/>
            <a:satOff val="-3503"/>
            <a:lumOff val="824"/>
            <a:alphaOff val="0"/>
          </a:schemeClr>
        </a:solidFill>
        <a:ln w="25400" cap="flat" cmpd="sng" algn="ctr">
          <a:solidFill>
            <a:schemeClr val="accent2">
              <a:hueOff val="2808911"/>
              <a:satOff val="-3503"/>
              <a:lumOff val="824"/>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b="1" kern="1200">
              <a:latin typeface="Aptos" panose="020B0004020202020204" pitchFamily="34" charset="0"/>
            </a:rPr>
            <a:t>Adecuación al público objetivo</a:t>
          </a:r>
          <a:endParaRPr lang="en-US" sz="800" kern="1200">
            <a:latin typeface="Aptos" panose="020B0004020202020204" pitchFamily="34" charset="0"/>
          </a:endParaRPr>
        </a:p>
      </dsp:txBody>
      <dsp:txXfrm>
        <a:off x="3232230" y="88233"/>
        <a:ext cx="944576" cy="290293"/>
      </dsp:txXfrm>
    </dsp:sp>
    <dsp:sp modelId="{5C670708-FA83-476C-8C1C-7C74A3E804A6}">
      <dsp:nvSpPr>
        <dsp:cNvPr id="0" name=""/>
        <dsp:cNvSpPr/>
      </dsp:nvSpPr>
      <dsp:spPr>
        <a:xfrm>
          <a:off x="3232230" y="378526"/>
          <a:ext cx="944576" cy="450180"/>
        </a:xfrm>
        <a:prstGeom prst="rect">
          <a:avLst/>
        </a:prstGeom>
        <a:solidFill>
          <a:schemeClr val="accent2">
            <a:tint val="40000"/>
            <a:alpha val="90000"/>
            <a:hueOff val="3015493"/>
            <a:satOff val="-2627"/>
            <a:lumOff val="-4"/>
            <a:alphaOff val="0"/>
          </a:schemeClr>
        </a:solidFill>
        <a:ln w="25400" cap="flat" cmpd="sng" algn="ctr">
          <a:solidFill>
            <a:schemeClr val="accent2">
              <a:tint val="40000"/>
              <a:alpha val="90000"/>
              <a:hueOff val="3015493"/>
              <a:satOff val="-2627"/>
              <a:lumOff val="-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MX" sz="800" kern="1200">
              <a:latin typeface="Aptos" panose="020B0004020202020204" pitchFamily="34" charset="0"/>
            </a:rPr>
            <a:t>Incrementa relevancia del contenido.</a:t>
          </a:r>
          <a:endParaRPr lang="en-US" sz="800" kern="1200">
            <a:latin typeface="Aptos" panose="020B0004020202020204" pitchFamily="34" charset="0"/>
          </a:endParaRPr>
        </a:p>
      </dsp:txBody>
      <dsp:txXfrm>
        <a:off x="3232230" y="378526"/>
        <a:ext cx="944576" cy="450180"/>
      </dsp:txXfrm>
    </dsp:sp>
    <dsp:sp modelId="{8807F6DE-3F34-4972-842C-AA216DA74458}">
      <dsp:nvSpPr>
        <dsp:cNvPr id="0" name=""/>
        <dsp:cNvSpPr/>
      </dsp:nvSpPr>
      <dsp:spPr>
        <a:xfrm>
          <a:off x="4309047" y="88233"/>
          <a:ext cx="944576" cy="290293"/>
        </a:xfrm>
        <a:prstGeom prst="rect">
          <a:avLst/>
        </a:prstGeom>
        <a:solidFill>
          <a:schemeClr val="accent2">
            <a:hueOff val="3745215"/>
            <a:satOff val="-4671"/>
            <a:lumOff val="1098"/>
            <a:alphaOff val="0"/>
          </a:schemeClr>
        </a:solidFill>
        <a:ln w="25400" cap="flat" cmpd="sng" algn="ctr">
          <a:solidFill>
            <a:schemeClr val="accent2">
              <a:hueOff val="3745215"/>
              <a:satOff val="-4671"/>
              <a:lumOff val="109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b="1" kern="1200">
              <a:latin typeface="Aptos" panose="020B0004020202020204" pitchFamily="34" charset="0"/>
            </a:rPr>
            <a:t>Uso de CTA</a:t>
          </a:r>
          <a:endParaRPr lang="en-US" sz="800" kern="1200">
            <a:latin typeface="Aptos" panose="020B0004020202020204" pitchFamily="34" charset="0"/>
          </a:endParaRPr>
        </a:p>
      </dsp:txBody>
      <dsp:txXfrm>
        <a:off x="4309047" y="88233"/>
        <a:ext cx="944576" cy="290293"/>
      </dsp:txXfrm>
    </dsp:sp>
    <dsp:sp modelId="{1C519642-F5DA-4795-972C-DD2257851408}">
      <dsp:nvSpPr>
        <dsp:cNvPr id="0" name=""/>
        <dsp:cNvSpPr/>
      </dsp:nvSpPr>
      <dsp:spPr>
        <a:xfrm>
          <a:off x="4309047" y="378526"/>
          <a:ext cx="944576" cy="450180"/>
        </a:xfrm>
        <a:prstGeom prst="rect">
          <a:avLst/>
        </a:prstGeom>
        <a:solidFill>
          <a:schemeClr val="accent2">
            <a:tint val="40000"/>
            <a:alpha val="90000"/>
            <a:hueOff val="4020657"/>
            <a:satOff val="-3502"/>
            <a:lumOff val="-5"/>
            <a:alphaOff val="0"/>
          </a:schemeClr>
        </a:solidFill>
        <a:ln w="25400" cap="flat" cmpd="sng" algn="ctr">
          <a:solidFill>
            <a:schemeClr val="accent2">
              <a:tint val="40000"/>
              <a:alpha val="90000"/>
              <a:hueOff val="4020657"/>
              <a:satOff val="-3502"/>
              <a:lumOff val="-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MX" sz="800" kern="1200">
              <a:latin typeface="Aptos" panose="020B0004020202020204" pitchFamily="34" charset="0"/>
            </a:rPr>
            <a:t>Motiva acciones del usuario.</a:t>
          </a:r>
          <a:endParaRPr lang="en-US" sz="800" kern="1200">
            <a:latin typeface="Aptos" panose="020B0004020202020204" pitchFamily="34" charset="0"/>
          </a:endParaRPr>
        </a:p>
      </dsp:txBody>
      <dsp:txXfrm>
        <a:off x="4309047" y="378526"/>
        <a:ext cx="944576" cy="450180"/>
      </dsp:txXfrm>
    </dsp:sp>
    <dsp:sp modelId="{A17D7FF0-AF89-4D24-8902-6FAA9FD33684}">
      <dsp:nvSpPr>
        <dsp:cNvPr id="0" name=""/>
        <dsp:cNvSpPr/>
      </dsp:nvSpPr>
      <dsp:spPr>
        <a:xfrm>
          <a:off x="5385865" y="88233"/>
          <a:ext cx="944576" cy="290293"/>
        </a:xfrm>
        <a:prstGeom prst="rect">
          <a:avLst/>
        </a:prstGeom>
        <a:solidFill>
          <a:schemeClr val="accent2">
            <a:hueOff val="4681519"/>
            <a:satOff val="-5839"/>
            <a:lumOff val="1373"/>
            <a:alphaOff val="0"/>
          </a:schemeClr>
        </a:solid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b="1" kern="1200">
              <a:latin typeface="Aptos" panose="020B0004020202020204" pitchFamily="34" charset="0"/>
            </a:rPr>
            <a:t>Adaptación al canal digital</a:t>
          </a:r>
          <a:endParaRPr lang="en-US" sz="800" kern="1200">
            <a:latin typeface="Aptos" panose="020B0004020202020204" pitchFamily="34" charset="0"/>
          </a:endParaRPr>
        </a:p>
      </dsp:txBody>
      <dsp:txXfrm>
        <a:off x="5385865" y="88233"/>
        <a:ext cx="944576" cy="290293"/>
      </dsp:txXfrm>
    </dsp:sp>
    <dsp:sp modelId="{D04B272E-95F4-4332-A2AF-1E09A809C6D9}">
      <dsp:nvSpPr>
        <dsp:cNvPr id="0" name=""/>
        <dsp:cNvSpPr/>
      </dsp:nvSpPr>
      <dsp:spPr>
        <a:xfrm>
          <a:off x="5385865" y="378526"/>
          <a:ext cx="944576" cy="450180"/>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MX" sz="800" kern="1200">
              <a:latin typeface="Aptos" panose="020B0004020202020204" pitchFamily="34" charset="0"/>
            </a:rPr>
            <a:t>Ajusta formato y lenguaje según plataforma.</a:t>
          </a:r>
          <a:endParaRPr lang="en-US" sz="800" kern="1200">
            <a:latin typeface="Aptos" panose="020B0004020202020204" pitchFamily="34" charset="0"/>
          </a:endParaRPr>
        </a:p>
      </dsp:txBody>
      <dsp:txXfrm>
        <a:off x="5385865" y="378526"/>
        <a:ext cx="944576" cy="450180"/>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F6AED75-743B-4C1F-B708-9E133D79CFD8}">
      <dsp:nvSpPr>
        <dsp:cNvPr id="0" name=""/>
        <dsp:cNvSpPr/>
      </dsp:nvSpPr>
      <dsp:spPr>
        <a:xfrm>
          <a:off x="772" y="74399"/>
          <a:ext cx="973949" cy="584369"/>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t>Publicar contenido. </a:t>
          </a:r>
        </a:p>
      </dsp:txBody>
      <dsp:txXfrm>
        <a:off x="772" y="74399"/>
        <a:ext cx="973949" cy="584369"/>
      </dsp:txXfrm>
    </dsp:sp>
    <dsp:sp modelId="{E7E3BB68-C047-41E1-B3BD-A4955FCB4C5B}">
      <dsp:nvSpPr>
        <dsp:cNvPr id="0" name=""/>
        <dsp:cNvSpPr/>
      </dsp:nvSpPr>
      <dsp:spPr>
        <a:xfrm>
          <a:off x="1072117" y="74399"/>
          <a:ext cx="973949" cy="584369"/>
        </a:xfrm>
        <a:prstGeom prst="rect">
          <a:avLst/>
        </a:prstGeom>
        <a:solidFill>
          <a:schemeClr val="accent4">
            <a:hueOff val="-892954"/>
            <a:satOff val="5380"/>
            <a:lumOff val="43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t>Analizar métricas. </a:t>
          </a:r>
        </a:p>
      </dsp:txBody>
      <dsp:txXfrm>
        <a:off x="1072117" y="74399"/>
        <a:ext cx="973949" cy="584369"/>
      </dsp:txXfrm>
    </dsp:sp>
    <dsp:sp modelId="{670CA45B-C514-4EFE-9776-869ACED41B43}">
      <dsp:nvSpPr>
        <dsp:cNvPr id="0" name=""/>
        <dsp:cNvSpPr/>
      </dsp:nvSpPr>
      <dsp:spPr>
        <a:xfrm>
          <a:off x="2143462" y="74399"/>
          <a:ext cx="973949" cy="584369"/>
        </a:xfrm>
        <a:prstGeom prst="rect">
          <a:avLst/>
        </a:prstGeom>
        <a:solidFill>
          <a:schemeClr val="accent4">
            <a:hueOff val="-1785908"/>
            <a:satOff val="10760"/>
            <a:lumOff val="86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t>Identificar errores. </a:t>
          </a:r>
        </a:p>
      </dsp:txBody>
      <dsp:txXfrm>
        <a:off x="2143462" y="74399"/>
        <a:ext cx="973949" cy="584369"/>
      </dsp:txXfrm>
    </dsp:sp>
    <dsp:sp modelId="{F52F60C5-6C90-4B50-8E4E-69940F592BBC}">
      <dsp:nvSpPr>
        <dsp:cNvPr id="0" name=""/>
        <dsp:cNvSpPr/>
      </dsp:nvSpPr>
      <dsp:spPr>
        <a:xfrm>
          <a:off x="3214807" y="74399"/>
          <a:ext cx="973949" cy="584369"/>
        </a:xfrm>
        <a:prstGeom prst="rect">
          <a:avLst/>
        </a:prstGeom>
        <a:solidFill>
          <a:schemeClr val="accent4">
            <a:hueOff val="-2678862"/>
            <a:satOff val="16139"/>
            <a:lumOff val="129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t>Detectar oportunidades de mejora. </a:t>
          </a:r>
        </a:p>
      </dsp:txBody>
      <dsp:txXfrm>
        <a:off x="3214807" y="74399"/>
        <a:ext cx="973949" cy="584369"/>
      </dsp:txXfrm>
    </dsp:sp>
    <dsp:sp modelId="{D55F9930-D0C6-4EC7-BA0A-07FBBABE9F04}">
      <dsp:nvSpPr>
        <dsp:cNvPr id="0" name=""/>
        <dsp:cNvSpPr/>
      </dsp:nvSpPr>
      <dsp:spPr>
        <a:xfrm>
          <a:off x="4286152" y="74399"/>
          <a:ext cx="973949" cy="584369"/>
        </a:xfrm>
        <a:prstGeom prst="rect">
          <a:avLst/>
        </a:prstGeom>
        <a:solidFill>
          <a:schemeClr val="accent4">
            <a:hueOff val="-3571816"/>
            <a:satOff val="21519"/>
            <a:lumOff val="172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t>Aplicar ajustes. </a:t>
          </a:r>
        </a:p>
      </dsp:txBody>
      <dsp:txXfrm>
        <a:off x="4286152" y="74399"/>
        <a:ext cx="973949" cy="584369"/>
      </dsp:txXfrm>
    </dsp:sp>
    <dsp:sp modelId="{466F2EDE-8633-478C-BC90-BC82739C8FA0}">
      <dsp:nvSpPr>
        <dsp:cNvPr id="0" name=""/>
        <dsp:cNvSpPr/>
      </dsp:nvSpPr>
      <dsp:spPr>
        <a:xfrm>
          <a:off x="5357497" y="74399"/>
          <a:ext cx="973949" cy="584369"/>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t>Evaluar nuevamente. </a:t>
          </a:r>
        </a:p>
      </dsp:txBody>
      <dsp:txXfrm>
        <a:off x="5357497" y="74399"/>
        <a:ext cx="973949" cy="584369"/>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BDEE7F-A636-450E-9C1A-03283FC9654B}">
      <dsp:nvSpPr>
        <dsp:cNvPr id="0" name=""/>
        <dsp:cNvSpPr/>
      </dsp:nvSpPr>
      <dsp:spPr>
        <a:xfrm>
          <a:off x="1978" y="6518"/>
          <a:ext cx="1929348" cy="345600"/>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48768" rIns="85344" bIns="48768" numCol="1" spcCol="1270" anchor="ctr" anchorCtr="0">
          <a:noAutofit/>
        </a:bodyPr>
        <a:lstStyle/>
        <a:p>
          <a:pPr marL="0" lvl="0" indent="0" algn="ctr" defTabSz="533400">
            <a:lnSpc>
              <a:spcPct val="90000"/>
            </a:lnSpc>
            <a:spcBef>
              <a:spcPct val="0"/>
            </a:spcBef>
            <a:spcAft>
              <a:spcPct val="35000"/>
            </a:spcAft>
            <a:buNone/>
          </a:pPr>
          <a:r>
            <a:rPr lang="es-MX" sz="1200" b="1" kern="1200">
              <a:latin typeface="+mj-lt"/>
            </a:rPr>
            <a:t>Semana 1</a:t>
          </a:r>
          <a:endParaRPr lang="en-US" sz="1200" kern="1200">
            <a:latin typeface="+mj-lt"/>
          </a:endParaRPr>
        </a:p>
      </dsp:txBody>
      <dsp:txXfrm>
        <a:off x="1978" y="6518"/>
        <a:ext cx="1929348" cy="345600"/>
      </dsp:txXfrm>
    </dsp:sp>
    <dsp:sp modelId="{2A5E937A-61CA-4E1C-A723-455EBC0A5327}">
      <dsp:nvSpPr>
        <dsp:cNvPr id="0" name=""/>
        <dsp:cNvSpPr/>
      </dsp:nvSpPr>
      <dsp:spPr>
        <a:xfrm>
          <a:off x="1978" y="352118"/>
          <a:ext cx="1929348" cy="844087"/>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s-MX" sz="1200" kern="1200">
              <a:latin typeface="+mj-lt"/>
            </a:rPr>
            <a:t>Publicaciones sin estrategia y baja interacción.</a:t>
          </a:r>
          <a:endParaRPr lang="en-US" sz="1200" kern="1200">
            <a:latin typeface="+mj-lt"/>
          </a:endParaRPr>
        </a:p>
      </dsp:txBody>
      <dsp:txXfrm>
        <a:off x="1978" y="352118"/>
        <a:ext cx="1929348" cy="844087"/>
      </dsp:txXfrm>
    </dsp:sp>
    <dsp:sp modelId="{1D182CBF-2DBD-489D-985E-BE3B0912A409}">
      <dsp:nvSpPr>
        <dsp:cNvPr id="0" name=""/>
        <dsp:cNvSpPr/>
      </dsp:nvSpPr>
      <dsp:spPr>
        <a:xfrm>
          <a:off x="2201435" y="6518"/>
          <a:ext cx="1929348" cy="345600"/>
        </a:xfrm>
        <a:prstGeom prst="rect">
          <a:avLst/>
        </a:prstGeom>
        <a:solidFill>
          <a:schemeClr val="accent2">
            <a:hueOff val="2340759"/>
            <a:satOff val="-2919"/>
            <a:lumOff val="686"/>
            <a:alphaOff val="0"/>
          </a:schemeClr>
        </a:solidFill>
        <a:ln w="25400" cap="flat" cmpd="sng" algn="ctr">
          <a:solidFill>
            <a:schemeClr val="accent2">
              <a:hueOff val="2340759"/>
              <a:satOff val="-2919"/>
              <a:lumOff val="68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48768" rIns="85344" bIns="48768" numCol="1" spcCol="1270" anchor="ctr" anchorCtr="0">
          <a:noAutofit/>
        </a:bodyPr>
        <a:lstStyle/>
        <a:p>
          <a:pPr marL="0" lvl="0" indent="0" algn="ctr" defTabSz="533400">
            <a:lnSpc>
              <a:spcPct val="90000"/>
            </a:lnSpc>
            <a:spcBef>
              <a:spcPct val="0"/>
            </a:spcBef>
            <a:spcAft>
              <a:spcPct val="35000"/>
            </a:spcAft>
            <a:buNone/>
          </a:pPr>
          <a:r>
            <a:rPr lang="es-MX" sz="1200" b="1" kern="1200">
              <a:latin typeface="+mj-lt"/>
            </a:rPr>
            <a:t>Semana 2</a:t>
          </a:r>
          <a:endParaRPr lang="en-US" sz="1200" kern="1200">
            <a:latin typeface="+mj-lt"/>
          </a:endParaRPr>
        </a:p>
      </dsp:txBody>
      <dsp:txXfrm>
        <a:off x="2201435" y="6518"/>
        <a:ext cx="1929348" cy="345600"/>
      </dsp:txXfrm>
    </dsp:sp>
    <dsp:sp modelId="{3091AD5A-3B0F-41DE-AE1A-406B364F929F}">
      <dsp:nvSpPr>
        <dsp:cNvPr id="0" name=""/>
        <dsp:cNvSpPr/>
      </dsp:nvSpPr>
      <dsp:spPr>
        <a:xfrm>
          <a:off x="2201435" y="352118"/>
          <a:ext cx="1929348" cy="844087"/>
        </a:xfrm>
        <a:prstGeom prst="rect">
          <a:avLst/>
        </a:prstGeom>
        <a:solidFill>
          <a:schemeClr val="accent2">
            <a:tint val="40000"/>
            <a:alpha val="90000"/>
            <a:hueOff val="2512910"/>
            <a:satOff val="-2189"/>
            <a:lumOff val="-3"/>
            <a:alphaOff val="0"/>
          </a:schemeClr>
        </a:solidFill>
        <a:ln w="25400" cap="flat" cmpd="sng" algn="ctr">
          <a:solidFill>
            <a:schemeClr val="accent2">
              <a:tint val="40000"/>
              <a:alpha val="90000"/>
              <a:hueOff val="2512910"/>
              <a:satOff val="-2189"/>
              <a:lumOff val="-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s-MX" sz="1200" kern="1200" dirty="0">
              <a:latin typeface="+mj-lt"/>
            </a:rPr>
            <a:t>Se aplican mejoras en diseño y mensaje. </a:t>
          </a:r>
          <a:r>
            <a:rPr lang="es-MX" sz="1200" kern="1200">
              <a:latin typeface="+mj-lt"/>
            </a:rPr>
            <a:t>Aumenta la interacción.</a:t>
          </a:r>
          <a:endParaRPr lang="en-US" sz="1200" kern="1200" dirty="0">
            <a:latin typeface="+mj-lt"/>
          </a:endParaRPr>
        </a:p>
      </dsp:txBody>
      <dsp:txXfrm>
        <a:off x="2201435" y="352118"/>
        <a:ext cx="1929348" cy="844087"/>
      </dsp:txXfrm>
    </dsp:sp>
    <dsp:sp modelId="{6DD51DE1-018E-4B24-84D6-8866914782A1}">
      <dsp:nvSpPr>
        <dsp:cNvPr id="0" name=""/>
        <dsp:cNvSpPr/>
      </dsp:nvSpPr>
      <dsp:spPr>
        <a:xfrm>
          <a:off x="4400892" y="6518"/>
          <a:ext cx="1929348" cy="345600"/>
        </a:xfrm>
        <a:prstGeom prst="rect">
          <a:avLst/>
        </a:prstGeom>
        <a:solidFill>
          <a:schemeClr val="accent2">
            <a:hueOff val="4681519"/>
            <a:satOff val="-5839"/>
            <a:lumOff val="1373"/>
            <a:alphaOff val="0"/>
          </a:schemeClr>
        </a:solid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48768" rIns="85344" bIns="48768" numCol="1" spcCol="1270" anchor="ctr" anchorCtr="0">
          <a:noAutofit/>
        </a:bodyPr>
        <a:lstStyle/>
        <a:p>
          <a:pPr marL="0" lvl="0" indent="0" algn="ctr" defTabSz="533400">
            <a:lnSpc>
              <a:spcPct val="90000"/>
            </a:lnSpc>
            <a:spcBef>
              <a:spcPct val="0"/>
            </a:spcBef>
            <a:spcAft>
              <a:spcPct val="35000"/>
            </a:spcAft>
            <a:buNone/>
          </a:pPr>
          <a:r>
            <a:rPr lang="es-MX" sz="1200" b="1" kern="1200">
              <a:latin typeface="+mj-lt"/>
            </a:rPr>
            <a:t>Semana 3</a:t>
          </a:r>
          <a:endParaRPr lang="en-US" sz="1200" kern="1200">
            <a:latin typeface="+mj-lt"/>
          </a:endParaRPr>
        </a:p>
      </dsp:txBody>
      <dsp:txXfrm>
        <a:off x="4400892" y="6518"/>
        <a:ext cx="1929348" cy="345600"/>
      </dsp:txXfrm>
    </dsp:sp>
    <dsp:sp modelId="{D969CB51-3BAB-46E8-B602-40A4CA1E6098}">
      <dsp:nvSpPr>
        <dsp:cNvPr id="0" name=""/>
        <dsp:cNvSpPr/>
      </dsp:nvSpPr>
      <dsp:spPr>
        <a:xfrm>
          <a:off x="4400892" y="352118"/>
          <a:ext cx="1929348" cy="844087"/>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s-MX" sz="1200" kern="1200">
              <a:latin typeface="+mj-lt"/>
            </a:rPr>
            <a:t>El contenido se optimiza según métricas. Incrementa el </a:t>
          </a:r>
          <a:r>
            <a:rPr lang="es-MX" sz="1200" i="1" kern="1200">
              <a:latin typeface="+mj-lt"/>
            </a:rPr>
            <a:t>engagement</a:t>
          </a:r>
          <a:r>
            <a:rPr lang="es-MX" sz="1200" kern="1200">
              <a:latin typeface="+mj-lt"/>
            </a:rPr>
            <a:t>.</a:t>
          </a:r>
          <a:endParaRPr lang="en-US" sz="1200" kern="1200">
            <a:latin typeface="+mj-lt"/>
          </a:endParaRPr>
        </a:p>
      </dsp:txBody>
      <dsp:txXfrm>
        <a:off x="4400892" y="352118"/>
        <a:ext cx="1929348" cy="844087"/>
      </dsp:txXfrm>
    </dsp:sp>
  </dsp:spTree>
</dsp:drawing>
</file>

<file path=word/diagrams/layout1.xml><?xml version="1.0" encoding="utf-8"?>
<dgm:layoutDef xmlns:dgm="http://schemas.openxmlformats.org/drawingml/2006/diagram" xmlns:a="http://schemas.openxmlformats.org/drawingml/2006/main" uniqueId="urn:microsoft.com/office/officeart/2008/layout/TitlePictureLineup">
  <dgm:title val=""/>
  <dgm:desc val=""/>
  <dgm:catLst>
    <dgm:cat type="picture" pri="18000"/>
    <dgm:cat type="pictureconvert" pri="18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1" destOrd="0"/>
        <dgm:cxn modelId="32" srcId="30" destId="31" srcOrd="0"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dir/>
    </dgm:varLst>
    <dgm:choose name="Name1">
      <dgm:if name="Name2" func="var" arg="dir" op="equ" val="norm">
        <dgm:alg type="lin">
          <dgm:param type="linDir" val="fromL"/>
          <dgm:param type="fallback" val="1D"/>
          <dgm:param type="horzAlign" val="ctr"/>
          <dgm:param type="vertAlign" val="mid"/>
          <dgm:param type="nodeVertAlign" val="t"/>
        </dgm:alg>
      </dgm:if>
      <dgm:else name="Name3">
        <dgm:alg type="lin">
          <dgm:param type="linDir" val="fromR"/>
          <dgm:param type="fallback" val="1D"/>
          <dgm:param type="horzAlign" val="ctr"/>
          <dgm:param type="vertAlign" val="mid"/>
          <dgm:param type="nodeVertAlign" val="t"/>
        </dgm:alg>
      </dgm:else>
    </dgm:choose>
    <dgm:shape xmlns:r="http://schemas.openxmlformats.org/officeDocument/2006/relationships" r:blip="">
      <dgm:adjLst/>
    </dgm:shape>
    <dgm:constrLst>
      <dgm:constr type="h" for="des" forName="Child" op="equ"/>
      <dgm:constr type="w" for="des" forName="Child" op="equ"/>
      <dgm:constr type="h" for="des" forName="Accent" op="equ"/>
      <dgm:constr type="w" for="des" forName="Accent" op="equ"/>
      <dgm:constr type="primFontSz" for="des" forName="Parent" op="equ"/>
      <dgm:constr type="primFontSz" for="des" forName="Child" op="equ"/>
      <dgm:constr type="w" for="ch" forName="composite" refType="w"/>
      <dgm:constr type="h" for="ch" forName="composite" refType="h"/>
      <dgm:constr type="sp" refType="w" refFor="ch" refForName="composite" op="equ" fact="0.1"/>
      <dgm:constr type="w" for="ch" forName="sibTrans" refType="w" refFor="ch" refForName="composite" op="equ" fact="0.05"/>
      <dgm:constr type="h" for="ch" forName="sibTrans" refType="w" refFor="ch" refForName="sibTrans" op="equ"/>
    </dgm:constrLst>
    <dgm:forEach name="nodesForEach" axis="ch" ptType="node">
      <dgm:layoutNode name="composite">
        <dgm:alg type="composite">
          <dgm:param type="ar" val="0.5"/>
        </dgm:alg>
        <dgm:shape xmlns:r="http://schemas.openxmlformats.org/officeDocument/2006/relationships" r:blip="">
          <dgm:adjLst/>
        </dgm:shape>
        <dgm:choose name="Name4">
          <dgm:if name="Name5" func="var" arg="dir" op="equ" val="norm">
            <dgm:constrLst>
              <dgm:constr type="l" for="ch" forName="Parent" refType="w" fact="0"/>
              <dgm:constr type="t" for="ch" forName="Parent" refType="h" fact="0"/>
              <dgm:constr type="w" for="ch" forName="Parent" refType="w"/>
              <dgm:constr type="h" for="ch" forName="Parent" refType="h" fact="0.1"/>
              <dgm:constr type="l" for="ch" forName="Accent" refType="w" fact="0"/>
              <dgm:constr type="b" for="ch" forName="Accent" refType="h"/>
              <dgm:constr type="w" for="ch" forName="Accent" refType="w" fact="0"/>
              <dgm:constr type="h" for="ch" forName="Accent" refType="h" fact="0.9"/>
              <dgm:constr type="l" for="ch" forName="Image" refType="w" fact="0.05"/>
              <dgm:constr type="t" for="ch" forName="Image" refType="h" fact="0.13"/>
              <dgm:constr type="w" for="ch" forName="Image" refType="w" fact="0.9467"/>
              <dgm:constr type="h" for="ch" forName="Image" refType="h" fact="0.405"/>
              <dgm:constr type="l" for="ch" forName="Child" refType="w" fact="0.05"/>
              <dgm:constr type="t" for="ch" forName="Child" refType="h" fact="0.535"/>
              <dgm:constr type="w" for="ch" forName="Child" refType="w" fact="0.9467"/>
              <dgm:constr type="h" for="ch" forName="Child" refType="h" fact="0.465"/>
            </dgm:constrLst>
          </dgm:if>
          <dgm:else name="Name6">
            <dgm:constrLst>
              <dgm:constr type="l" for="ch" forName="Parent" refType="w" fact="0"/>
              <dgm:constr type="t" for="ch" forName="Parent" refType="h" fact="0"/>
              <dgm:constr type="w" for="ch" forName="Parent" refType="w"/>
              <dgm:constr type="h" for="ch" forName="Parent" refType="h" fact="0.1"/>
              <dgm:constr type="l" for="ch" forName="Accent" refType="w"/>
              <dgm:constr type="b" for="ch" forName="Accent" refType="h"/>
              <dgm:constr type="h" for="ch" forName="Accent" refType="h" fact="0.9"/>
              <dgm:constr type="l" for="ch" forName="Image" refType="w" fact="0"/>
              <dgm:constr type="t" for="ch" forName="Image" refType="h" fact="0.13"/>
              <dgm:constr type="w" for="ch" forName="Image" refType="w" fact="0.9467"/>
              <dgm:constr type="h" for="ch" forName="Image" refType="h" fact="0.405"/>
              <dgm:constr type="l" for="ch" forName="Child" refType="w" fact="0"/>
              <dgm:constr type="t" for="ch" forName="Child" refType="h" fact="0.535"/>
              <dgm:constr type="w" for="ch" forName="Child" refType="w" fact="0.9467"/>
              <dgm:constr type="h" for="ch" forName="Child" refType="h" fact="0.465"/>
            </dgm:constrLst>
          </dgm:else>
        </dgm:choose>
        <dgm:forEach name="Name7" axis="self" ptType="node">
          <dgm:layoutNode name="Accent" styleLbl="alignAcc1">
            <dgm:alg type="sp"/>
            <dgm:shape xmlns:r="http://schemas.openxmlformats.org/officeDocument/2006/relationships" type="line" r:blip="">
              <dgm:adjLst/>
            </dgm:shape>
            <dgm:presOf/>
          </dgm:layoutNode>
          <dgm:layoutNode name="Image">
            <dgm:alg type="sp"/>
            <dgm:shape xmlns:r="http://schemas.openxmlformats.org/officeDocument/2006/relationships" type="rect" r:blip="" blipPhldr="1">
              <dgm:adjLst/>
            </dgm:shape>
            <dgm:presOf/>
          </dgm:layoutNode>
          <dgm:layoutNode name="Child" styleLbl="revTx">
            <dgm:varLst>
              <dgm:bulletEnabled val="1"/>
            </dgm:varLst>
            <dgm:choose name="Name8">
              <dgm:if name="Name9" axis="ch" ptType="node" func="cnt" op="gt" val="1">
                <dgm:choose name="Name10">
                  <dgm:if name="Name11" func="var" arg="dir" op="equ" val="norm">
                    <dgm:alg type="tx">
                      <dgm:param type="shpTxLTRAlignCh" val="l"/>
                      <dgm:param type="shpTxRTLAlignCh" val="r"/>
                      <dgm:param type="txAnchorVert" val="t"/>
                      <dgm:param type="stBulletLvl" val="1"/>
                    </dgm:alg>
                  </dgm:if>
                  <dgm:else name="Name12">
                    <dgm:alg type="tx">
                      <dgm:param type="shpTxLTRAlignCh" val="l"/>
                      <dgm:param type="shpTxRTLAlignCh" val="r"/>
                      <dgm:param type="txAnchorVert" val="t"/>
                      <dgm:param type="stBulletLvl" val="1"/>
                    </dgm:alg>
                  </dgm:else>
                </dgm:choose>
              </dgm:if>
              <dgm:else name="Name13">
                <dgm:choose name="Name14">
                  <dgm:if name="Name15" func="var" arg="dir" op="equ" val="norm">
                    <dgm:alg type="tx">
                      <dgm:param type="shpTxLTRAlignCh" val="l"/>
                      <dgm:param type="shpTxRTLAlignCh" val="r"/>
                      <dgm:param type="txAnchorVert" val="t"/>
                      <dgm:param type="stBulletLvl" val="2"/>
                    </dgm:alg>
                  </dgm:if>
                  <dgm:else name="Name16">
                    <dgm:alg type="tx">
                      <dgm:param type="shpTxLTRAlignCh" val="l"/>
                      <dgm:param type="shpTxRTLAlignCh" val="r"/>
                      <dgm:param type="txAnchorVert" val="t"/>
                      <dgm:param type="stBulletLvl" val="2"/>
                    </dgm:alg>
                  </dgm:else>
                </dgm:choose>
              </dgm:else>
            </dgm:choose>
            <dgm:shape xmlns:r="http://schemas.openxmlformats.org/officeDocument/2006/relationships" type="rect" r:blip="">
              <dgm:adjLst/>
            </dgm:shape>
            <dgm:presOf axis="des" ptType="node"/>
            <dgm:constrLst>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Parent" styleLbl="alignNode1">
            <dgm:varLst>
              <dgm:bulletEnabled val="1"/>
            </dgm:varLst>
            <dgm:alg type="tx">
              <dgm:param type="shpTxLTRAlignCh" val="ctr"/>
              <dgm:param type="txAnchorVertCh" val="mid"/>
            </dgm:alg>
            <dgm:shape xmlns:r="http://schemas.openxmlformats.org/officeDocument/2006/relationships" type="rect" r:blip="">
              <dgm:adjLst/>
            </dgm:shape>
            <dgm:presOf axis="self"/>
            <dgm:constrLst>
              <dgm:constr type="lMarg" refType="primFontSz" fact="0.2"/>
              <dgm:constr type="rMarg" refType="primFontSz" fact="0.2"/>
              <dgm:constr type="tMarg" refType="primFontSz" fact="0.2"/>
              <dgm:constr type="bMarg" refType="primFontSz" fact="0.2"/>
            </dgm:constrLst>
            <dgm:ruleLst>
              <dgm:rule type="primFontSz" val="5" fact="NaN" max="NaN"/>
            </dgm:ruleLst>
          </dgm:layoutNode>
        </dgm:forEach>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16/7/layout/HorizontalActionList">
  <dgm:title val="Horizontal Action List"/>
  <dgm:desc val="Used to show non-sequential or grouped lists of information. Works well with large amounts of text. All text has the same level of emphasis, and direction is not implied."/>
  <dgm:catLst>
    <dgm:cat type="list" pri="5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fact="0.6"/>
      <dgm:constr type="h" for="des" forName="composite" op="equ"/>
      <dgm:constr type="w" for="ch" forName="composite" refType="w"/>
      <dgm:constr type="w" for="des" forName="parTx"/>
      <dgm:constr type="h" for="des" forName="parTx" op="equ"/>
      <dgm:constr type="w" for="des" forName="desTx"/>
      <dgm:constr type="primFontSz" for="des" forName="parTx" val="54"/>
      <dgm:constr type="primFontSz" for="des" forName="desTx" refType="primFontSz" refFor="des" refForName="parTx" op="lte" fact="0.75"/>
      <dgm:constr type="h" for="des" forName="desTx" op="equ"/>
      <dgm:constr type="w" for="ch" forName="space" op="equ" val="3"/>
    </dgm:constrLst>
    <dgm:ruleLst>
      <dgm:rule type="w" for="ch" forName="composite" val="0" fact="NaN" max="NaN"/>
    </dgm:ruleLst>
    <dgm:forEach name="Name6"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varLst>
          <dgm:alg type="tx"/>
          <dgm:shape xmlns:r="http://schemas.openxmlformats.org/officeDocument/2006/relationships" type="rect" r:blip="">
            <dgm:adjLst/>
          </dgm:shape>
          <dgm:presOf axis="self" ptType="node"/>
          <dgm:constrLst>
            <dgm:constr type="h" refType="w" op="lte" fact="0.3"/>
            <dgm:constr type="h"/>
            <dgm:constr type="tMarg" refType="w" fact="0.224"/>
            <dgm:constr type="bMarg" refType="w" fact="0.224"/>
            <dgm:constr type="lMarg" refType="w" fact="0.224"/>
            <dgm:constr type="rMarg" refType="w" fact="0.224"/>
          </dgm:constrLst>
          <dgm:ruleLst>
            <dgm:rule type="h" val="INF" fact="NaN" max="NaN"/>
            <dgm:rule type="primFontSz" val="14" fact="NaN" max="NaN"/>
          </dgm:ruleLst>
        </dgm:layoutNode>
        <dgm:layoutNode name="desTx" styleLbl="alignAccFollowNode1">
          <dgm:varLst/>
          <dgm:alg type="tx">
            <dgm:param type="stBulletLvl" val="0"/>
            <dgm:param type="txAnchorVert" val="t"/>
            <dgm:param type="parTxLTRAlign" val="l"/>
            <dgm:param type="shpTxLTRAlignCh" val="l"/>
            <dgm:param type="parTxRTLAlign" val="r"/>
            <dgm:param type="shpTxRTLAlignCh" val="r"/>
          </dgm:alg>
          <dgm:shape xmlns:r="http://schemas.openxmlformats.org/officeDocument/2006/relationships" type="rect" r:blip="">
            <dgm:adjLst/>
          </dgm:shape>
          <dgm:presOf axis="des" ptType="node"/>
          <dgm:constrLst>
            <dgm:constr type="primFontSz" val="28"/>
            <dgm:constr type="tMarg" refType="w" fact="0.28"/>
            <dgm:constr type="bMarg" refType="w" fact="0.28"/>
            <dgm:constr type="lMarg" refType="w" fact="0.28"/>
            <dgm:constr type="rMarg" refType="w" fact="0.28"/>
          </dgm:constrLst>
          <dgm:ruleLst>
            <dgm:rule type="h" val="INF" fact="NaN" max="NaN"/>
            <dgm:rule type="primFontSz" val="11"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Ale15</b:Tag>
    <b:SourceType>InternetSite</b:SourceType>
    <b:Guid>{B665E143-B4A6-47C2-BD60-B9B86D4F572F}</b:Guid>
    <b:Author>
      <b:Author>
        <b:NameList>
          <b:Person>
            <b:Last>Lenis</b:Last>
            <b:First>Alejandro</b:First>
          </b:Person>
        </b:NameList>
      </b:Author>
    </b:Author>
    <b:Title>HubSpot</b:Title>
    <b:InternetSiteTitle>Qué es un call to action o CTA y cómo crearlo con éxito</b:InternetSiteTitle>
    <b:Year>2015</b:Year>
    <b:Month>03</b:Month>
    <b:Day>27</b:Day>
    <b:URL>https://blog.hubspot.es/website/que-es-call-to-action</b:URL>
    <b:RefOrder>1</b:RefOrder>
  </b:Source>
  <b:Source>
    <b:Tag>Edi24</b:Tag>
    <b:SourceType>InternetSite</b:SourceType>
    <b:Guid>{D38BBF68-82AC-4374-8F78-A54E772E0006}</b:Guid>
    <b:Author>
      <b:Author>
        <b:NameList>
          <b:Person>
            <b:Last>Etecé</b:Last>
            <b:First>Editorial</b:First>
          </b:Person>
        </b:NameList>
      </b:Author>
    </b:Author>
    <b:Title>concepto</b:Title>
    <b:InternetSiteTitle>Coherencia</b:InternetSiteTitle>
    <b:Year>2024</b:Year>
    <b:Month>01</b:Month>
    <b:Day>16</b:Day>
    <b:URL>https://concepto.de/coherencia/</b:URL>
    <b:RefOrder>2</b:RefOrder>
  </b:Source>
  <b:Source>
    <b:Tag>Die251</b:Tag>
    <b:SourceType>InternetSite</b:SourceType>
    <b:Guid>{F473CFC9-71E9-4141-8AE5-18879CA404D8}</b:Guid>
    <b:Author>
      <b:Author>
        <b:NameList>
          <b:Person>
            <b:Last>Santos</b:Last>
            <b:First>Diego</b:First>
          </b:Person>
        </b:NameList>
      </b:Author>
    </b:Author>
    <b:Title>HubSpot</b:Title>
    <b:InternetSiteTitle>Engagement en marketing: qué es, cómo medirlo y mejorarlo</b:InternetSiteTitle>
    <b:Year>2025</b:Year>
    <b:Month>11</b:Month>
    <b:Day>21</b:Day>
    <b:URL>https://blog.hubspot.es/marketing/guia-engagement</b:URL>
    <b:RefOrder>3</b:RefOrder>
  </b:Source>
  <b:Source>
    <b:Tag>Die26</b:Tag>
    <b:SourceType>InternetSite</b:SourceType>
    <b:Guid>{3CA8C284-FE34-42D2-BBF7-BB340409BDF4}</b:Guid>
    <b:Author>
      <b:Author>
        <b:NameList>
          <b:Person>
            <b:Last>Santos</b:Last>
            <b:First>Diego</b:First>
          </b:Person>
        </b:NameList>
      </b:Author>
    </b:Author>
    <b:Title>HubSpot</b:Title>
    <b:InternetSiteTitle>Estrategias de marketing digital: guía completa con ejemplos</b:InternetSiteTitle>
    <b:Year>2026</b:Year>
    <b:Month>02</b:Month>
    <b:Day>19</b:Day>
    <b:URL>https://blog.hubspot.es/marketing/guia-completa-estrategia-marketing-digital</b:URL>
    <b:RefOrder>4</b:RefOrder>
  </b:Source>
  <b:Source>
    <b:Tag>San23</b:Tag>
    <b:SourceType>InternetSite</b:SourceType>
    <b:Guid>{D00AC2D2-9B2D-4336-AFDB-C39ADE8F0BFD}</b:Guid>
    <b:Author>
      <b:Author>
        <b:NameList>
          <b:Person>
            <b:Last>Universidades</b:Last>
            <b:First>Santander</b:First>
          </b:Person>
        </b:NameList>
      </b:Author>
    </b:Author>
    <b:Title>Open Academy</b:Title>
    <b:InternetSiteTitle>¿Qué son las netiquetas? Ejemplos de cómo emplearlas</b:InternetSiteTitle>
    <b:Year>2023</b:Year>
    <b:Month>08</b:Month>
    <b:Day>31</b:Day>
    <b:URL>https://www.santanderopenacademy.com/es/blog/netiqueta-ejemplos.html</b:URL>
    <b:RefOrder>5</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71807F2-C7F6-4843-9762-5D065DA7FEEA}">
  <ds:schemaRefs>
    <ds:schemaRef ds:uri="http://schemas.openxmlformats.org/officeDocument/2006/bibliography"/>
  </ds:schemaRefs>
</ds:datastoreItem>
</file>

<file path=customXml/itemProps3.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4.xml><?xml version="1.0" encoding="utf-8"?>
<ds:datastoreItem xmlns:ds="http://schemas.openxmlformats.org/officeDocument/2006/customXml" ds:itemID="{DAAD6CCE-E4CF-4233-BA96-FFBBA3242C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829</TotalTime>
  <Pages>28</Pages>
  <Words>6733</Words>
  <Characters>37033</Characters>
  <Application>Microsoft Office Word</Application>
  <DocSecurity>0</DocSecurity>
  <Lines>308</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OSCAR ANDRES MOYA PERALTA</cp:lastModifiedBy>
  <cp:revision>40</cp:revision>
  <dcterms:created xsi:type="dcterms:W3CDTF">2021-02-11T22:20:00Z</dcterms:created>
  <dcterms:modified xsi:type="dcterms:W3CDTF">2026-04-29T23:52:00Z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y fmtid="{D5CDD505-2E9C-101B-9397-08002B2CF9AE}" pid="20" name="GrammarlyDocumentId">
    <vt:lpwstr>05a3c1d1-23dd-432a-a60f-3d1998a8da2e</vt:lpwstr>
  </property>
</Properties>
</file>