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08D09783" w:rsidR="00C407C1" w:rsidRDefault="008E4F74"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F375168">
                <wp:simplePos x="0" y="0"/>
                <wp:positionH relativeFrom="column">
                  <wp:posOffset>-256952</wp:posOffset>
                </wp:positionH>
                <wp:positionV relativeFrom="paragraph">
                  <wp:posOffset>223256</wp:posOffset>
                </wp:positionV>
                <wp:extent cx="6511925" cy="1994469"/>
                <wp:effectExtent l="0" t="0" r="0" b="635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994469"/>
                        </a:xfrm>
                        <a:prstGeom prst="rect">
                          <a:avLst/>
                        </a:prstGeom>
                        <a:noFill/>
                        <a:ln>
                          <a:noFill/>
                        </a:ln>
                        <a:effectLst/>
                      </wps:spPr>
                      <wps:txbx>
                        <w:txbxContent>
                          <w:p w14:paraId="13999F63" w14:textId="66366378" w:rsidR="00C407C1" w:rsidRPr="007749D0" w:rsidRDefault="00E8498F" w:rsidP="007F2B44">
                            <w:pPr>
                              <w:pStyle w:val="TituloPortada"/>
                              <w:ind w:firstLine="0"/>
                            </w:pPr>
                            <w:r w:rsidRPr="00E8498F">
                              <w:t>Calidad cárnica, topografía y cortes básicos de la canal delantera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17.6pt;width:512.75pt;height:157.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" filled="f" stroked="f">
                <v:textbox>
                  <w:txbxContent>
                    <w:p w14:paraId="13999F63" w14:textId="66366378" w:rsidR="00C407C1" w:rsidRPr="007749D0" w:rsidRDefault="00E8498F" w:rsidP="007F2B44">
                      <w:pPr>
                        <w:pStyle w:val="TituloPortada"/>
                        <w:ind w:firstLine="0"/>
                      </w:pPr>
                      <w:r w:rsidRPr="00E8498F">
                        <w:t>Calidad cárnica, topografía y cortes básicos de la canal delantera</w:t>
                      </w:r>
                    </w:p>
                  </w:txbxContent>
                </v:textbox>
              </v:shape>
            </w:pict>
          </mc:Fallback>
        </mc:AlternateContent>
      </w:r>
    </w:p>
    <w:p w14:paraId="318F596D" w14:textId="16D79612" w:rsidR="00C407C1" w:rsidRDefault="00C407C1" w:rsidP="00C407C1">
      <w:pPr>
        <w:rPr>
          <w:rFonts w:ascii="Calibri" w:hAnsi="Calibri"/>
          <w:b/>
          <w:bCs/>
          <w:color w:val="000000" w:themeColor="text1"/>
          <w:kern w:val="0"/>
          <w14:ligatures w14:val="none"/>
        </w:rPr>
      </w:pPr>
    </w:p>
    <w:p w14:paraId="6EE52F01" w14:textId="5F563232"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37DD856" w14:textId="20F18BEC" w:rsidR="002964D4" w:rsidRPr="00C407C1" w:rsidRDefault="002323F7" w:rsidP="00C407C1">
      <w:pPr>
        <w:pBdr>
          <w:bottom w:val="single" w:sz="12" w:space="1" w:color="auto"/>
        </w:pBdr>
        <w:rPr>
          <w:rFonts w:ascii="Calibri" w:hAnsi="Calibri"/>
          <w:color w:val="000000" w:themeColor="text1"/>
          <w:kern w:val="0"/>
          <w14:ligatures w14:val="none"/>
        </w:rPr>
      </w:pPr>
      <w:r w:rsidRPr="002323F7">
        <w:rPr>
          <w:rFonts w:ascii="Calibri" w:hAnsi="Calibri"/>
          <w:color w:val="000000" w:themeColor="text1"/>
          <w:kern w:val="0"/>
          <w14:ligatures w14:val="none"/>
        </w:rPr>
        <w:t>El componente formativo aborda la calidad cárnica, los factores que la afectan (especie, raza, alimentación, edad, sexo y manejo), la composición química de la carne, análisis de peligros y puntos críticos de control en su procesamiento. También cubre la osteología bovina y describe los cortes principales de la canal delantera, tanto para mercados internos como internacionales, resaltando su importancia comercial.</w:t>
      </w:r>
    </w:p>
    <w:p w14:paraId="676EB408" w14:textId="0BCD7BDE" w:rsidR="00C407C1" w:rsidRDefault="002323F7" w:rsidP="008F2EA9">
      <w:pPr>
        <w:ind w:firstLine="0"/>
        <w:jc w:val="center"/>
      </w:pPr>
      <w:r>
        <w:rPr>
          <w:rFonts w:ascii="Calibri" w:hAnsi="Calibri"/>
          <w:b/>
          <w:bCs/>
          <w:color w:val="000000" w:themeColor="text1"/>
          <w:kern w:val="0"/>
          <w14:ligatures w14:val="none"/>
        </w:rPr>
        <w:t>Noviem</w:t>
      </w:r>
      <w:r w:rsidR="002964D4">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7FBAB56E" w14:textId="14D1ACF5" w:rsidR="002934AE"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535412" w:history="1">
            <w:r w:rsidR="002934AE" w:rsidRPr="00E00C38">
              <w:rPr>
                <w:rStyle w:val="Hipervnculo"/>
                <w:noProof/>
              </w:rPr>
              <w:t>Introducción</w:t>
            </w:r>
            <w:r w:rsidR="002934AE">
              <w:rPr>
                <w:noProof/>
                <w:webHidden/>
              </w:rPr>
              <w:tab/>
            </w:r>
            <w:r w:rsidR="002934AE">
              <w:rPr>
                <w:noProof/>
                <w:webHidden/>
              </w:rPr>
              <w:fldChar w:fldCharType="begin"/>
            </w:r>
            <w:r w:rsidR="002934AE">
              <w:rPr>
                <w:noProof/>
                <w:webHidden/>
              </w:rPr>
              <w:instrText xml:space="preserve"> PAGEREF _Toc183535412 \h </w:instrText>
            </w:r>
            <w:r w:rsidR="002934AE">
              <w:rPr>
                <w:noProof/>
                <w:webHidden/>
              </w:rPr>
            </w:r>
            <w:r w:rsidR="002934AE">
              <w:rPr>
                <w:noProof/>
                <w:webHidden/>
              </w:rPr>
              <w:fldChar w:fldCharType="separate"/>
            </w:r>
            <w:r w:rsidR="00E06AAE">
              <w:rPr>
                <w:noProof/>
                <w:webHidden/>
              </w:rPr>
              <w:t>1</w:t>
            </w:r>
            <w:r w:rsidR="002934AE">
              <w:rPr>
                <w:noProof/>
                <w:webHidden/>
              </w:rPr>
              <w:fldChar w:fldCharType="end"/>
            </w:r>
          </w:hyperlink>
        </w:p>
        <w:p w14:paraId="38CF3F43" w14:textId="7B5FB6A6" w:rsidR="002934AE" w:rsidRDefault="00795B0B">
          <w:pPr>
            <w:pStyle w:val="TDC1"/>
            <w:tabs>
              <w:tab w:val="left" w:pos="1320"/>
              <w:tab w:val="right" w:leader="dot" w:pos="9962"/>
            </w:tabs>
            <w:rPr>
              <w:rFonts w:eastAsiaTheme="minorEastAsia"/>
              <w:noProof/>
              <w:kern w:val="0"/>
              <w:sz w:val="22"/>
              <w:lang w:eastAsia="es-CO"/>
              <w14:ligatures w14:val="none"/>
            </w:rPr>
          </w:pPr>
          <w:hyperlink w:anchor="_Toc183535413" w:history="1">
            <w:r w:rsidR="002934AE" w:rsidRPr="00E00C38">
              <w:rPr>
                <w:rStyle w:val="Hipervnculo"/>
                <w:noProof/>
              </w:rPr>
              <w:t>1.</w:t>
            </w:r>
            <w:r w:rsidR="002934AE">
              <w:rPr>
                <w:rFonts w:eastAsiaTheme="minorEastAsia"/>
                <w:noProof/>
                <w:kern w:val="0"/>
                <w:sz w:val="22"/>
                <w:lang w:eastAsia="es-CO"/>
                <w14:ligatures w14:val="none"/>
              </w:rPr>
              <w:tab/>
            </w:r>
            <w:r w:rsidR="002934AE" w:rsidRPr="00E00C38">
              <w:rPr>
                <w:rStyle w:val="Hipervnculo"/>
                <w:noProof/>
              </w:rPr>
              <w:t>Factores que afectan la calidad de la carne</w:t>
            </w:r>
            <w:r w:rsidR="002934AE">
              <w:rPr>
                <w:noProof/>
                <w:webHidden/>
              </w:rPr>
              <w:tab/>
            </w:r>
            <w:r w:rsidR="002934AE">
              <w:rPr>
                <w:noProof/>
                <w:webHidden/>
              </w:rPr>
              <w:fldChar w:fldCharType="begin"/>
            </w:r>
            <w:r w:rsidR="002934AE">
              <w:rPr>
                <w:noProof/>
                <w:webHidden/>
              </w:rPr>
              <w:instrText xml:space="preserve"> PAGEREF _Toc183535413 \h </w:instrText>
            </w:r>
            <w:r w:rsidR="002934AE">
              <w:rPr>
                <w:noProof/>
                <w:webHidden/>
              </w:rPr>
            </w:r>
            <w:r w:rsidR="002934AE">
              <w:rPr>
                <w:noProof/>
                <w:webHidden/>
              </w:rPr>
              <w:fldChar w:fldCharType="separate"/>
            </w:r>
            <w:r w:rsidR="00E06AAE">
              <w:rPr>
                <w:noProof/>
                <w:webHidden/>
              </w:rPr>
              <w:t>2</w:t>
            </w:r>
            <w:r w:rsidR="002934AE">
              <w:rPr>
                <w:noProof/>
                <w:webHidden/>
              </w:rPr>
              <w:fldChar w:fldCharType="end"/>
            </w:r>
          </w:hyperlink>
        </w:p>
        <w:p w14:paraId="01BAC263" w14:textId="652B7B10" w:rsidR="002934AE" w:rsidRDefault="00795B0B">
          <w:pPr>
            <w:pStyle w:val="TDC1"/>
            <w:tabs>
              <w:tab w:val="left" w:pos="1320"/>
              <w:tab w:val="right" w:leader="dot" w:pos="9962"/>
            </w:tabs>
            <w:rPr>
              <w:rFonts w:eastAsiaTheme="minorEastAsia"/>
              <w:noProof/>
              <w:kern w:val="0"/>
              <w:sz w:val="22"/>
              <w:lang w:eastAsia="es-CO"/>
              <w14:ligatures w14:val="none"/>
            </w:rPr>
          </w:pPr>
          <w:hyperlink w:anchor="_Toc183535414" w:history="1">
            <w:r w:rsidR="002934AE" w:rsidRPr="00E00C38">
              <w:rPr>
                <w:rStyle w:val="Hipervnculo"/>
                <w:noProof/>
              </w:rPr>
              <w:t>2.</w:t>
            </w:r>
            <w:r w:rsidR="002934AE">
              <w:rPr>
                <w:rFonts w:eastAsiaTheme="minorEastAsia"/>
                <w:noProof/>
                <w:kern w:val="0"/>
                <w:sz w:val="22"/>
                <w:lang w:eastAsia="es-CO"/>
                <w14:ligatures w14:val="none"/>
              </w:rPr>
              <w:tab/>
            </w:r>
            <w:r w:rsidR="002934AE" w:rsidRPr="00E00C38">
              <w:rPr>
                <w:rStyle w:val="Hipervnculo"/>
                <w:noProof/>
              </w:rPr>
              <w:t>Composición de la carne</w:t>
            </w:r>
            <w:r w:rsidR="002934AE">
              <w:rPr>
                <w:noProof/>
                <w:webHidden/>
              </w:rPr>
              <w:tab/>
            </w:r>
            <w:r w:rsidR="002934AE">
              <w:rPr>
                <w:noProof/>
                <w:webHidden/>
              </w:rPr>
              <w:fldChar w:fldCharType="begin"/>
            </w:r>
            <w:r w:rsidR="002934AE">
              <w:rPr>
                <w:noProof/>
                <w:webHidden/>
              </w:rPr>
              <w:instrText xml:space="preserve"> PAGEREF _Toc183535414 \h </w:instrText>
            </w:r>
            <w:r w:rsidR="002934AE">
              <w:rPr>
                <w:noProof/>
                <w:webHidden/>
              </w:rPr>
            </w:r>
            <w:r w:rsidR="002934AE">
              <w:rPr>
                <w:noProof/>
                <w:webHidden/>
              </w:rPr>
              <w:fldChar w:fldCharType="separate"/>
            </w:r>
            <w:r w:rsidR="00E06AAE">
              <w:rPr>
                <w:noProof/>
                <w:webHidden/>
              </w:rPr>
              <w:t>4</w:t>
            </w:r>
            <w:r w:rsidR="002934AE">
              <w:rPr>
                <w:noProof/>
                <w:webHidden/>
              </w:rPr>
              <w:fldChar w:fldCharType="end"/>
            </w:r>
          </w:hyperlink>
        </w:p>
        <w:p w14:paraId="74C009A8" w14:textId="03B10F2D" w:rsidR="002934AE" w:rsidRDefault="00795B0B">
          <w:pPr>
            <w:pStyle w:val="TDC3"/>
            <w:tabs>
              <w:tab w:val="right" w:leader="dot" w:pos="9962"/>
            </w:tabs>
            <w:rPr>
              <w:rFonts w:eastAsiaTheme="minorEastAsia"/>
              <w:noProof/>
              <w:kern w:val="0"/>
              <w:sz w:val="22"/>
              <w:lang w:eastAsia="es-CO"/>
              <w14:ligatures w14:val="none"/>
            </w:rPr>
          </w:pPr>
          <w:hyperlink w:anchor="_Toc183535415" w:history="1">
            <w:r w:rsidR="002934AE" w:rsidRPr="00E00C38">
              <w:rPr>
                <w:rStyle w:val="Hipervnculo"/>
                <w:noProof/>
              </w:rPr>
              <w:t>El estrés</w:t>
            </w:r>
            <w:r w:rsidR="002934AE">
              <w:rPr>
                <w:noProof/>
                <w:webHidden/>
              </w:rPr>
              <w:tab/>
            </w:r>
            <w:r w:rsidR="002934AE">
              <w:rPr>
                <w:noProof/>
                <w:webHidden/>
              </w:rPr>
              <w:fldChar w:fldCharType="begin"/>
            </w:r>
            <w:r w:rsidR="002934AE">
              <w:rPr>
                <w:noProof/>
                <w:webHidden/>
              </w:rPr>
              <w:instrText xml:space="preserve"> PAGEREF _Toc183535415 \h </w:instrText>
            </w:r>
            <w:r w:rsidR="002934AE">
              <w:rPr>
                <w:noProof/>
                <w:webHidden/>
              </w:rPr>
            </w:r>
            <w:r w:rsidR="002934AE">
              <w:rPr>
                <w:noProof/>
                <w:webHidden/>
              </w:rPr>
              <w:fldChar w:fldCharType="separate"/>
            </w:r>
            <w:r w:rsidR="00E06AAE">
              <w:rPr>
                <w:noProof/>
                <w:webHidden/>
              </w:rPr>
              <w:t>4</w:t>
            </w:r>
            <w:r w:rsidR="002934AE">
              <w:rPr>
                <w:noProof/>
                <w:webHidden/>
              </w:rPr>
              <w:fldChar w:fldCharType="end"/>
            </w:r>
          </w:hyperlink>
        </w:p>
        <w:p w14:paraId="063F6CFF" w14:textId="23ACDDBB" w:rsidR="002934AE" w:rsidRDefault="00795B0B">
          <w:pPr>
            <w:pStyle w:val="TDC2"/>
            <w:tabs>
              <w:tab w:val="left" w:pos="1760"/>
              <w:tab w:val="right" w:leader="dot" w:pos="9962"/>
            </w:tabs>
            <w:rPr>
              <w:rFonts w:eastAsiaTheme="minorEastAsia"/>
              <w:noProof/>
              <w:kern w:val="0"/>
              <w:sz w:val="22"/>
              <w:lang w:eastAsia="es-CO"/>
              <w14:ligatures w14:val="none"/>
            </w:rPr>
          </w:pPr>
          <w:hyperlink w:anchor="_Toc183535416" w:history="1">
            <w:r w:rsidR="002934AE" w:rsidRPr="00E00C38">
              <w:rPr>
                <w:rStyle w:val="Hipervnculo"/>
                <w:noProof/>
              </w:rPr>
              <w:t>2.1.</w:t>
            </w:r>
            <w:r w:rsidR="002934AE">
              <w:rPr>
                <w:rFonts w:eastAsiaTheme="minorEastAsia"/>
                <w:noProof/>
                <w:kern w:val="0"/>
                <w:sz w:val="22"/>
                <w:lang w:eastAsia="es-CO"/>
                <w14:ligatures w14:val="none"/>
              </w:rPr>
              <w:tab/>
            </w:r>
            <w:r w:rsidR="002934AE" w:rsidRPr="00E00C38">
              <w:rPr>
                <w:rStyle w:val="Hipervnculo"/>
                <w:noProof/>
              </w:rPr>
              <w:t>Componentes químicos</w:t>
            </w:r>
            <w:r w:rsidR="002934AE">
              <w:rPr>
                <w:noProof/>
                <w:webHidden/>
              </w:rPr>
              <w:tab/>
            </w:r>
            <w:r w:rsidR="002934AE">
              <w:rPr>
                <w:noProof/>
                <w:webHidden/>
              </w:rPr>
              <w:fldChar w:fldCharType="begin"/>
            </w:r>
            <w:r w:rsidR="002934AE">
              <w:rPr>
                <w:noProof/>
                <w:webHidden/>
              </w:rPr>
              <w:instrText xml:space="preserve"> PAGEREF _Toc183535416 \h </w:instrText>
            </w:r>
            <w:r w:rsidR="002934AE">
              <w:rPr>
                <w:noProof/>
                <w:webHidden/>
              </w:rPr>
            </w:r>
            <w:r w:rsidR="002934AE">
              <w:rPr>
                <w:noProof/>
                <w:webHidden/>
              </w:rPr>
              <w:fldChar w:fldCharType="separate"/>
            </w:r>
            <w:r w:rsidR="00E06AAE">
              <w:rPr>
                <w:noProof/>
                <w:webHidden/>
              </w:rPr>
              <w:t>5</w:t>
            </w:r>
            <w:r w:rsidR="002934AE">
              <w:rPr>
                <w:noProof/>
                <w:webHidden/>
              </w:rPr>
              <w:fldChar w:fldCharType="end"/>
            </w:r>
          </w:hyperlink>
        </w:p>
        <w:p w14:paraId="4A451986" w14:textId="0C2E8611" w:rsidR="002934AE" w:rsidRDefault="00795B0B">
          <w:pPr>
            <w:pStyle w:val="TDC3"/>
            <w:tabs>
              <w:tab w:val="right" w:leader="dot" w:pos="9962"/>
            </w:tabs>
            <w:rPr>
              <w:rFonts w:eastAsiaTheme="minorEastAsia"/>
              <w:noProof/>
              <w:kern w:val="0"/>
              <w:sz w:val="22"/>
              <w:lang w:eastAsia="es-CO"/>
              <w14:ligatures w14:val="none"/>
            </w:rPr>
          </w:pPr>
          <w:hyperlink w:anchor="_Toc183535417" w:history="1">
            <w:r w:rsidR="002934AE" w:rsidRPr="00E00C38">
              <w:rPr>
                <w:rStyle w:val="Hipervnculo"/>
                <w:noProof/>
              </w:rPr>
              <w:t>Agua</w:t>
            </w:r>
            <w:r w:rsidR="002934AE">
              <w:rPr>
                <w:noProof/>
                <w:webHidden/>
              </w:rPr>
              <w:tab/>
            </w:r>
            <w:r w:rsidR="002934AE">
              <w:rPr>
                <w:noProof/>
                <w:webHidden/>
              </w:rPr>
              <w:fldChar w:fldCharType="begin"/>
            </w:r>
            <w:r w:rsidR="002934AE">
              <w:rPr>
                <w:noProof/>
                <w:webHidden/>
              </w:rPr>
              <w:instrText xml:space="preserve"> PAGEREF _Toc183535417 \h </w:instrText>
            </w:r>
            <w:r w:rsidR="002934AE">
              <w:rPr>
                <w:noProof/>
                <w:webHidden/>
              </w:rPr>
            </w:r>
            <w:r w:rsidR="002934AE">
              <w:rPr>
                <w:noProof/>
                <w:webHidden/>
              </w:rPr>
              <w:fldChar w:fldCharType="separate"/>
            </w:r>
            <w:r w:rsidR="00E06AAE">
              <w:rPr>
                <w:noProof/>
                <w:webHidden/>
              </w:rPr>
              <w:t>5</w:t>
            </w:r>
            <w:r w:rsidR="002934AE">
              <w:rPr>
                <w:noProof/>
                <w:webHidden/>
              </w:rPr>
              <w:fldChar w:fldCharType="end"/>
            </w:r>
          </w:hyperlink>
        </w:p>
        <w:p w14:paraId="57F10DEF" w14:textId="16371493" w:rsidR="002934AE" w:rsidRDefault="00795B0B">
          <w:pPr>
            <w:pStyle w:val="TDC3"/>
            <w:tabs>
              <w:tab w:val="right" w:leader="dot" w:pos="9962"/>
            </w:tabs>
            <w:rPr>
              <w:rFonts w:eastAsiaTheme="minorEastAsia"/>
              <w:noProof/>
              <w:kern w:val="0"/>
              <w:sz w:val="22"/>
              <w:lang w:eastAsia="es-CO"/>
              <w14:ligatures w14:val="none"/>
            </w:rPr>
          </w:pPr>
          <w:hyperlink w:anchor="_Toc183535418" w:history="1">
            <w:r w:rsidR="002934AE" w:rsidRPr="00E00C38">
              <w:rPr>
                <w:rStyle w:val="Hipervnculo"/>
                <w:noProof/>
              </w:rPr>
              <w:t>Proteínas</w:t>
            </w:r>
            <w:r w:rsidR="002934AE">
              <w:rPr>
                <w:noProof/>
                <w:webHidden/>
              </w:rPr>
              <w:tab/>
            </w:r>
            <w:r w:rsidR="002934AE">
              <w:rPr>
                <w:noProof/>
                <w:webHidden/>
              </w:rPr>
              <w:fldChar w:fldCharType="begin"/>
            </w:r>
            <w:r w:rsidR="002934AE">
              <w:rPr>
                <w:noProof/>
                <w:webHidden/>
              </w:rPr>
              <w:instrText xml:space="preserve"> PAGEREF _Toc183535418 \h </w:instrText>
            </w:r>
            <w:r w:rsidR="002934AE">
              <w:rPr>
                <w:noProof/>
                <w:webHidden/>
              </w:rPr>
            </w:r>
            <w:r w:rsidR="002934AE">
              <w:rPr>
                <w:noProof/>
                <w:webHidden/>
              </w:rPr>
              <w:fldChar w:fldCharType="separate"/>
            </w:r>
            <w:r w:rsidR="00E06AAE">
              <w:rPr>
                <w:noProof/>
                <w:webHidden/>
              </w:rPr>
              <w:t>5</w:t>
            </w:r>
            <w:r w:rsidR="002934AE">
              <w:rPr>
                <w:noProof/>
                <w:webHidden/>
              </w:rPr>
              <w:fldChar w:fldCharType="end"/>
            </w:r>
          </w:hyperlink>
        </w:p>
        <w:p w14:paraId="55B06503" w14:textId="294D62AA" w:rsidR="002934AE" w:rsidRDefault="00795B0B">
          <w:pPr>
            <w:pStyle w:val="TDC3"/>
            <w:tabs>
              <w:tab w:val="right" w:leader="dot" w:pos="9962"/>
            </w:tabs>
            <w:rPr>
              <w:rFonts w:eastAsiaTheme="minorEastAsia"/>
              <w:noProof/>
              <w:kern w:val="0"/>
              <w:sz w:val="22"/>
              <w:lang w:eastAsia="es-CO"/>
              <w14:ligatures w14:val="none"/>
            </w:rPr>
          </w:pPr>
          <w:hyperlink w:anchor="_Toc183535419" w:history="1">
            <w:r w:rsidR="002934AE" w:rsidRPr="00E00C38">
              <w:rPr>
                <w:rStyle w:val="Hipervnculo"/>
                <w:noProof/>
              </w:rPr>
              <w:t>Elastina</w:t>
            </w:r>
            <w:r w:rsidR="002934AE">
              <w:rPr>
                <w:noProof/>
                <w:webHidden/>
              </w:rPr>
              <w:tab/>
            </w:r>
            <w:r w:rsidR="002934AE">
              <w:rPr>
                <w:noProof/>
                <w:webHidden/>
              </w:rPr>
              <w:fldChar w:fldCharType="begin"/>
            </w:r>
            <w:r w:rsidR="002934AE">
              <w:rPr>
                <w:noProof/>
                <w:webHidden/>
              </w:rPr>
              <w:instrText xml:space="preserve"> PAGEREF _Toc183535419 \h </w:instrText>
            </w:r>
            <w:r w:rsidR="002934AE">
              <w:rPr>
                <w:noProof/>
                <w:webHidden/>
              </w:rPr>
            </w:r>
            <w:r w:rsidR="002934AE">
              <w:rPr>
                <w:noProof/>
                <w:webHidden/>
              </w:rPr>
              <w:fldChar w:fldCharType="separate"/>
            </w:r>
            <w:r w:rsidR="00E06AAE">
              <w:rPr>
                <w:noProof/>
                <w:webHidden/>
              </w:rPr>
              <w:t>6</w:t>
            </w:r>
            <w:r w:rsidR="002934AE">
              <w:rPr>
                <w:noProof/>
                <w:webHidden/>
              </w:rPr>
              <w:fldChar w:fldCharType="end"/>
            </w:r>
          </w:hyperlink>
        </w:p>
        <w:p w14:paraId="6B200019" w14:textId="54756427" w:rsidR="002934AE" w:rsidRDefault="00795B0B">
          <w:pPr>
            <w:pStyle w:val="TDC3"/>
            <w:tabs>
              <w:tab w:val="right" w:leader="dot" w:pos="9962"/>
            </w:tabs>
            <w:rPr>
              <w:rFonts w:eastAsiaTheme="minorEastAsia"/>
              <w:noProof/>
              <w:kern w:val="0"/>
              <w:sz w:val="22"/>
              <w:lang w:eastAsia="es-CO"/>
              <w14:ligatures w14:val="none"/>
            </w:rPr>
          </w:pPr>
          <w:hyperlink w:anchor="_Toc183535420" w:history="1">
            <w:r w:rsidR="002934AE" w:rsidRPr="00E00C38">
              <w:rPr>
                <w:rStyle w:val="Hipervnculo"/>
                <w:noProof/>
              </w:rPr>
              <w:t>Reticulina</w:t>
            </w:r>
            <w:r w:rsidR="002934AE">
              <w:rPr>
                <w:noProof/>
                <w:webHidden/>
              </w:rPr>
              <w:tab/>
            </w:r>
            <w:r w:rsidR="002934AE">
              <w:rPr>
                <w:noProof/>
                <w:webHidden/>
              </w:rPr>
              <w:fldChar w:fldCharType="begin"/>
            </w:r>
            <w:r w:rsidR="002934AE">
              <w:rPr>
                <w:noProof/>
                <w:webHidden/>
              </w:rPr>
              <w:instrText xml:space="preserve"> PAGEREF _Toc183535420 \h </w:instrText>
            </w:r>
            <w:r w:rsidR="002934AE">
              <w:rPr>
                <w:noProof/>
                <w:webHidden/>
              </w:rPr>
            </w:r>
            <w:r w:rsidR="002934AE">
              <w:rPr>
                <w:noProof/>
                <w:webHidden/>
              </w:rPr>
              <w:fldChar w:fldCharType="separate"/>
            </w:r>
            <w:r w:rsidR="00E06AAE">
              <w:rPr>
                <w:noProof/>
                <w:webHidden/>
              </w:rPr>
              <w:t>6</w:t>
            </w:r>
            <w:r w:rsidR="002934AE">
              <w:rPr>
                <w:noProof/>
                <w:webHidden/>
              </w:rPr>
              <w:fldChar w:fldCharType="end"/>
            </w:r>
          </w:hyperlink>
        </w:p>
        <w:p w14:paraId="45B0C162" w14:textId="4D8594EF" w:rsidR="002934AE" w:rsidRDefault="00795B0B">
          <w:pPr>
            <w:pStyle w:val="TDC3"/>
            <w:tabs>
              <w:tab w:val="right" w:leader="dot" w:pos="9962"/>
            </w:tabs>
            <w:rPr>
              <w:rFonts w:eastAsiaTheme="minorEastAsia"/>
              <w:noProof/>
              <w:kern w:val="0"/>
              <w:sz w:val="22"/>
              <w:lang w:eastAsia="es-CO"/>
              <w14:ligatures w14:val="none"/>
            </w:rPr>
          </w:pPr>
          <w:hyperlink w:anchor="_Toc183535421" w:history="1">
            <w:r w:rsidR="002934AE" w:rsidRPr="00E00C38">
              <w:rPr>
                <w:rStyle w:val="Hipervnculo"/>
                <w:noProof/>
              </w:rPr>
              <w:t>Grasas</w:t>
            </w:r>
            <w:r w:rsidR="002934AE">
              <w:rPr>
                <w:noProof/>
                <w:webHidden/>
              </w:rPr>
              <w:tab/>
            </w:r>
            <w:r w:rsidR="002934AE">
              <w:rPr>
                <w:noProof/>
                <w:webHidden/>
              </w:rPr>
              <w:fldChar w:fldCharType="begin"/>
            </w:r>
            <w:r w:rsidR="002934AE">
              <w:rPr>
                <w:noProof/>
                <w:webHidden/>
              </w:rPr>
              <w:instrText xml:space="preserve"> PAGEREF _Toc183535421 \h </w:instrText>
            </w:r>
            <w:r w:rsidR="002934AE">
              <w:rPr>
                <w:noProof/>
                <w:webHidden/>
              </w:rPr>
            </w:r>
            <w:r w:rsidR="002934AE">
              <w:rPr>
                <w:noProof/>
                <w:webHidden/>
              </w:rPr>
              <w:fldChar w:fldCharType="separate"/>
            </w:r>
            <w:r w:rsidR="00E06AAE">
              <w:rPr>
                <w:noProof/>
                <w:webHidden/>
              </w:rPr>
              <w:t>6</w:t>
            </w:r>
            <w:r w:rsidR="002934AE">
              <w:rPr>
                <w:noProof/>
                <w:webHidden/>
              </w:rPr>
              <w:fldChar w:fldCharType="end"/>
            </w:r>
          </w:hyperlink>
        </w:p>
        <w:p w14:paraId="28F7A1A6" w14:textId="1DA83C42" w:rsidR="002934AE" w:rsidRDefault="00795B0B">
          <w:pPr>
            <w:pStyle w:val="TDC3"/>
            <w:tabs>
              <w:tab w:val="right" w:leader="dot" w:pos="9962"/>
            </w:tabs>
            <w:rPr>
              <w:rFonts w:eastAsiaTheme="minorEastAsia"/>
              <w:noProof/>
              <w:kern w:val="0"/>
              <w:sz w:val="22"/>
              <w:lang w:eastAsia="es-CO"/>
              <w14:ligatures w14:val="none"/>
            </w:rPr>
          </w:pPr>
          <w:hyperlink w:anchor="_Toc183535422" w:history="1">
            <w:r w:rsidR="002934AE" w:rsidRPr="00E00C38">
              <w:rPr>
                <w:rStyle w:val="Hipervnculo"/>
                <w:noProof/>
              </w:rPr>
              <w:t>Carbohidratos</w:t>
            </w:r>
            <w:r w:rsidR="002934AE">
              <w:rPr>
                <w:noProof/>
                <w:webHidden/>
              </w:rPr>
              <w:tab/>
            </w:r>
            <w:r w:rsidR="002934AE">
              <w:rPr>
                <w:noProof/>
                <w:webHidden/>
              </w:rPr>
              <w:fldChar w:fldCharType="begin"/>
            </w:r>
            <w:r w:rsidR="002934AE">
              <w:rPr>
                <w:noProof/>
                <w:webHidden/>
              </w:rPr>
              <w:instrText xml:space="preserve"> PAGEREF _Toc183535422 \h </w:instrText>
            </w:r>
            <w:r w:rsidR="002934AE">
              <w:rPr>
                <w:noProof/>
                <w:webHidden/>
              </w:rPr>
            </w:r>
            <w:r w:rsidR="002934AE">
              <w:rPr>
                <w:noProof/>
                <w:webHidden/>
              </w:rPr>
              <w:fldChar w:fldCharType="separate"/>
            </w:r>
            <w:r w:rsidR="00E06AAE">
              <w:rPr>
                <w:noProof/>
                <w:webHidden/>
              </w:rPr>
              <w:t>7</w:t>
            </w:r>
            <w:r w:rsidR="002934AE">
              <w:rPr>
                <w:noProof/>
                <w:webHidden/>
              </w:rPr>
              <w:fldChar w:fldCharType="end"/>
            </w:r>
          </w:hyperlink>
        </w:p>
        <w:p w14:paraId="3F011700" w14:textId="1219BD09" w:rsidR="002934AE" w:rsidRDefault="00795B0B">
          <w:pPr>
            <w:pStyle w:val="TDC2"/>
            <w:tabs>
              <w:tab w:val="left" w:pos="1760"/>
              <w:tab w:val="right" w:leader="dot" w:pos="9962"/>
            </w:tabs>
            <w:rPr>
              <w:rFonts w:eastAsiaTheme="minorEastAsia"/>
              <w:noProof/>
              <w:kern w:val="0"/>
              <w:sz w:val="22"/>
              <w:lang w:eastAsia="es-CO"/>
              <w14:ligatures w14:val="none"/>
            </w:rPr>
          </w:pPr>
          <w:hyperlink w:anchor="_Toc183535423" w:history="1">
            <w:r w:rsidR="002934AE" w:rsidRPr="00E00C38">
              <w:rPr>
                <w:rStyle w:val="Hipervnculo"/>
                <w:noProof/>
              </w:rPr>
              <w:t>2.2.</w:t>
            </w:r>
            <w:r w:rsidR="002934AE">
              <w:rPr>
                <w:rFonts w:eastAsiaTheme="minorEastAsia"/>
                <w:noProof/>
                <w:kern w:val="0"/>
                <w:sz w:val="22"/>
                <w:lang w:eastAsia="es-CO"/>
                <w14:ligatures w14:val="none"/>
              </w:rPr>
              <w:tab/>
            </w:r>
            <w:r w:rsidR="002934AE" w:rsidRPr="00E00C38">
              <w:rPr>
                <w:rStyle w:val="Hipervnculo"/>
                <w:noProof/>
              </w:rPr>
              <w:t>Conceptos bioquímicos</w:t>
            </w:r>
            <w:r w:rsidR="002934AE">
              <w:rPr>
                <w:noProof/>
                <w:webHidden/>
              </w:rPr>
              <w:tab/>
            </w:r>
            <w:r w:rsidR="002934AE">
              <w:rPr>
                <w:noProof/>
                <w:webHidden/>
              </w:rPr>
              <w:fldChar w:fldCharType="begin"/>
            </w:r>
            <w:r w:rsidR="002934AE">
              <w:rPr>
                <w:noProof/>
                <w:webHidden/>
              </w:rPr>
              <w:instrText xml:space="preserve"> PAGEREF _Toc183535423 \h </w:instrText>
            </w:r>
            <w:r w:rsidR="002934AE">
              <w:rPr>
                <w:noProof/>
                <w:webHidden/>
              </w:rPr>
            </w:r>
            <w:r w:rsidR="002934AE">
              <w:rPr>
                <w:noProof/>
                <w:webHidden/>
              </w:rPr>
              <w:fldChar w:fldCharType="separate"/>
            </w:r>
            <w:r w:rsidR="00E06AAE">
              <w:rPr>
                <w:noProof/>
                <w:webHidden/>
              </w:rPr>
              <w:t>8</w:t>
            </w:r>
            <w:r w:rsidR="002934AE">
              <w:rPr>
                <w:noProof/>
                <w:webHidden/>
              </w:rPr>
              <w:fldChar w:fldCharType="end"/>
            </w:r>
          </w:hyperlink>
        </w:p>
        <w:p w14:paraId="27DC2F99" w14:textId="3E90B4A5" w:rsidR="002934AE" w:rsidRDefault="00795B0B">
          <w:pPr>
            <w:pStyle w:val="TDC2"/>
            <w:tabs>
              <w:tab w:val="left" w:pos="1760"/>
              <w:tab w:val="right" w:leader="dot" w:pos="9962"/>
            </w:tabs>
            <w:rPr>
              <w:rFonts w:eastAsiaTheme="minorEastAsia"/>
              <w:noProof/>
              <w:kern w:val="0"/>
              <w:sz w:val="22"/>
              <w:lang w:eastAsia="es-CO"/>
              <w14:ligatures w14:val="none"/>
            </w:rPr>
          </w:pPr>
          <w:hyperlink w:anchor="_Toc183535424" w:history="1">
            <w:r w:rsidR="002934AE" w:rsidRPr="00E00C38">
              <w:rPr>
                <w:rStyle w:val="Hipervnculo"/>
                <w:noProof/>
              </w:rPr>
              <w:t>2.3.</w:t>
            </w:r>
            <w:r w:rsidR="002934AE">
              <w:rPr>
                <w:rFonts w:eastAsiaTheme="minorEastAsia"/>
                <w:noProof/>
                <w:kern w:val="0"/>
                <w:sz w:val="22"/>
                <w:lang w:eastAsia="es-CO"/>
                <w14:ligatures w14:val="none"/>
              </w:rPr>
              <w:tab/>
            </w:r>
            <w:r w:rsidR="002934AE" w:rsidRPr="00E00C38">
              <w:rPr>
                <w:rStyle w:val="Hipervnculo"/>
                <w:noProof/>
              </w:rPr>
              <w:t>Calidad microbiológica</w:t>
            </w:r>
            <w:r w:rsidR="002934AE">
              <w:rPr>
                <w:noProof/>
                <w:webHidden/>
              </w:rPr>
              <w:tab/>
            </w:r>
            <w:r w:rsidR="002934AE">
              <w:rPr>
                <w:noProof/>
                <w:webHidden/>
              </w:rPr>
              <w:fldChar w:fldCharType="begin"/>
            </w:r>
            <w:r w:rsidR="002934AE">
              <w:rPr>
                <w:noProof/>
                <w:webHidden/>
              </w:rPr>
              <w:instrText xml:space="preserve"> PAGEREF _Toc183535424 \h </w:instrText>
            </w:r>
            <w:r w:rsidR="002934AE">
              <w:rPr>
                <w:noProof/>
                <w:webHidden/>
              </w:rPr>
            </w:r>
            <w:r w:rsidR="002934AE">
              <w:rPr>
                <w:noProof/>
                <w:webHidden/>
              </w:rPr>
              <w:fldChar w:fldCharType="separate"/>
            </w:r>
            <w:r w:rsidR="00E06AAE">
              <w:rPr>
                <w:noProof/>
                <w:webHidden/>
              </w:rPr>
              <w:t>8</w:t>
            </w:r>
            <w:r w:rsidR="002934AE">
              <w:rPr>
                <w:noProof/>
                <w:webHidden/>
              </w:rPr>
              <w:fldChar w:fldCharType="end"/>
            </w:r>
          </w:hyperlink>
        </w:p>
        <w:p w14:paraId="451AB6D5" w14:textId="4CEDC7BD" w:rsidR="002934AE" w:rsidRDefault="00795B0B">
          <w:pPr>
            <w:pStyle w:val="TDC1"/>
            <w:tabs>
              <w:tab w:val="left" w:pos="1320"/>
              <w:tab w:val="right" w:leader="dot" w:pos="9962"/>
            </w:tabs>
            <w:rPr>
              <w:rFonts w:eastAsiaTheme="minorEastAsia"/>
              <w:noProof/>
              <w:kern w:val="0"/>
              <w:sz w:val="22"/>
              <w:lang w:eastAsia="es-CO"/>
              <w14:ligatures w14:val="none"/>
            </w:rPr>
          </w:pPr>
          <w:hyperlink w:anchor="_Toc183535425" w:history="1">
            <w:r w:rsidR="002934AE" w:rsidRPr="00E00C38">
              <w:rPr>
                <w:rStyle w:val="Hipervnculo"/>
                <w:noProof/>
              </w:rPr>
              <w:t>3.</w:t>
            </w:r>
            <w:r w:rsidR="002934AE">
              <w:rPr>
                <w:rFonts w:eastAsiaTheme="minorEastAsia"/>
                <w:noProof/>
                <w:kern w:val="0"/>
                <w:sz w:val="22"/>
                <w:lang w:eastAsia="es-CO"/>
                <w14:ligatures w14:val="none"/>
              </w:rPr>
              <w:tab/>
            </w:r>
            <w:r w:rsidR="002934AE" w:rsidRPr="00E00C38">
              <w:rPr>
                <w:rStyle w:val="Hipervnculo"/>
                <w:noProof/>
              </w:rPr>
              <w:t>Análisis de peligros y puntos críticos de control</w:t>
            </w:r>
            <w:r w:rsidR="002934AE">
              <w:rPr>
                <w:noProof/>
                <w:webHidden/>
              </w:rPr>
              <w:tab/>
            </w:r>
            <w:r w:rsidR="002934AE">
              <w:rPr>
                <w:noProof/>
                <w:webHidden/>
              </w:rPr>
              <w:fldChar w:fldCharType="begin"/>
            </w:r>
            <w:r w:rsidR="002934AE">
              <w:rPr>
                <w:noProof/>
                <w:webHidden/>
              </w:rPr>
              <w:instrText xml:space="preserve"> PAGEREF _Toc183535425 \h </w:instrText>
            </w:r>
            <w:r w:rsidR="002934AE">
              <w:rPr>
                <w:noProof/>
                <w:webHidden/>
              </w:rPr>
            </w:r>
            <w:r w:rsidR="002934AE">
              <w:rPr>
                <w:noProof/>
                <w:webHidden/>
              </w:rPr>
              <w:fldChar w:fldCharType="separate"/>
            </w:r>
            <w:r w:rsidR="00E06AAE">
              <w:rPr>
                <w:noProof/>
                <w:webHidden/>
              </w:rPr>
              <w:t>10</w:t>
            </w:r>
            <w:r w:rsidR="002934AE">
              <w:rPr>
                <w:noProof/>
                <w:webHidden/>
              </w:rPr>
              <w:fldChar w:fldCharType="end"/>
            </w:r>
          </w:hyperlink>
        </w:p>
        <w:p w14:paraId="2CE4D056" w14:textId="02B789FA" w:rsidR="002934AE" w:rsidRDefault="00795B0B">
          <w:pPr>
            <w:pStyle w:val="TDC1"/>
            <w:tabs>
              <w:tab w:val="left" w:pos="1320"/>
              <w:tab w:val="right" w:leader="dot" w:pos="9962"/>
            </w:tabs>
            <w:rPr>
              <w:rFonts w:eastAsiaTheme="minorEastAsia"/>
              <w:noProof/>
              <w:kern w:val="0"/>
              <w:sz w:val="22"/>
              <w:lang w:eastAsia="es-CO"/>
              <w14:ligatures w14:val="none"/>
            </w:rPr>
          </w:pPr>
          <w:hyperlink w:anchor="_Toc183535426" w:history="1">
            <w:r w:rsidR="002934AE" w:rsidRPr="00E00C38">
              <w:rPr>
                <w:rStyle w:val="Hipervnculo"/>
                <w:noProof/>
              </w:rPr>
              <w:t>4.</w:t>
            </w:r>
            <w:r w:rsidR="002934AE">
              <w:rPr>
                <w:rFonts w:eastAsiaTheme="minorEastAsia"/>
                <w:noProof/>
                <w:kern w:val="0"/>
                <w:sz w:val="22"/>
                <w:lang w:eastAsia="es-CO"/>
                <w14:ligatures w14:val="none"/>
              </w:rPr>
              <w:tab/>
            </w:r>
            <w:r w:rsidR="002934AE" w:rsidRPr="00E00C38">
              <w:rPr>
                <w:rStyle w:val="Hipervnculo"/>
                <w:noProof/>
              </w:rPr>
              <w:t>Osteología: estudio de los huesos</w:t>
            </w:r>
            <w:r w:rsidR="002934AE">
              <w:rPr>
                <w:noProof/>
                <w:webHidden/>
              </w:rPr>
              <w:tab/>
            </w:r>
            <w:r w:rsidR="002934AE">
              <w:rPr>
                <w:noProof/>
                <w:webHidden/>
              </w:rPr>
              <w:fldChar w:fldCharType="begin"/>
            </w:r>
            <w:r w:rsidR="002934AE">
              <w:rPr>
                <w:noProof/>
                <w:webHidden/>
              </w:rPr>
              <w:instrText xml:space="preserve"> PAGEREF _Toc183535426 \h </w:instrText>
            </w:r>
            <w:r w:rsidR="002934AE">
              <w:rPr>
                <w:noProof/>
                <w:webHidden/>
              </w:rPr>
            </w:r>
            <w:r w:rsidR="002934AE">
              <w:rPr>
                <w:noProof/>
                <w:webHidden/>
              </w:rPr>
              <w:fldChar w:fldCharType="separate"/>
            </w:r>
            <w:r w:rsidR="00E06AAE">
              <w:rPr>
                <w:noProof/>
                <w:webHidden/>
              </w:rPr>
              <w:t>12</w:t>
            </w:r>
            <w:r w:rsidR="002934AE">
              <w:rPr>
                <w:noProof/>
                <w:webHidden/>
              </w:rPr>
              <w:fldChar w:fldCharType="end"/>
            </w:r>
          </w:hyperlink>
        </w:p>
        <w:p w14:paraId="61194D9B" w14:textId="46153C12" w:rsidR="002934AE" w:rsidRDefault="00795B0B">
          <w:pPr>
            <w:pStyle w:val="TDC3"/>
            <w:tabs>
              <w:tab w:val="right" w:leader="dot" w:pos="9962"/>
            </w:tabs>
            <w:rPr>
              <w:rFonts w:eastAsiaTheme="minorEastAsia"/>
              <w:noProof/>
              <w:kern w:val="0"/>
              <w:sz w:val="22"/>
              <w:lang w:eastAsia="es-CO"/>
              <w14:ligatures w14:val="none"/>
            </w:rPr>
          </w:pPr>
          <w:hyperlink w:anchor="_Toc183535427" w:history="1">
            <w:r w:rsidR="002934AE" w:rsidRPr="00E00C38">
              <w:rPr>
                <w:rStyle w:val="Hipervnculo"/>
                <w:noProof/>
              </w:rPr>
              <w:t>Osteología básica bovina</w:t>
            </w:r>
            <w:r w:rsidR="002934AE">
              <w:rPr>
                <w:noProof/>
                <w:webHidden/>
              </w:rPr>
              <w:tab/>
            </w:r>
            <w:r w:rsidR="002934AE">
              <w:rPr>
                <w:noProof/>
                <w:webHidden/>
              </w:rPr>
              <w:fldChar w:fldCharType="begin"/>
            </w:r>
            <w:r w:rsidR="002934AE">
              <w:rPr>
                <w:noProof/>
                <w:webHidden/>
              </w:rPr>
              <w:instrText xml:space="preserve"> PAGEREF _Toc183535427 \h </w:instrText>
            </w:r>
            <w:r w:rsidR="002934AE">
              <w:rPr>
                <w:noProof/>
                <w:webHidden/>
              </w:rPr>
            </w:r>
            <w:r w:rsidR="002934AE">
              <w:rPr>
                <w:noProof/>
                <w:webHidden/>
              </w:rPr>
              <w:fldChar w:fldCharType="separate"/>
            </w:r>
            <w:r w:rsidR="00E06AAE">
              <w:rPr>
                <w:noProof/>
                <w:webHidden/>
              </w:rPr>
              <w:t>12</w:t>
            </w:r>
            <w:r w:rsidR="002934AE">
              <w:rPr>
                <w:noProof/>
                <w:webHidden/>
              </w:rPr>
              <w:fldChar w:fldCharType="end"/>
            </w:r>
          </w:hyperlink>
        </w:p>
        <w:p w14:paraId="22C30F66" w14:textId="36A3D15C" w:rsidR="002934AE" w:rsidRDefault="00795B0B">
          <w:pPr>
            <w:pStyle w:val="TDC3"/>
            <w:tabs>
              <w:tab w:val="right" w:leader="dot" w:pos="9962"/>
            </w:tabs>
            <w:rPr>
              <w:rFonts w:eastAsiaTheme="minorEastAsia"/>
              <w:noProof/>
              <w:kern w:val="0"/>
              <w:sz w:val="22"/>
              <w:lang w:eastAsia="es-CO"/>
              <w14:ligatures w14:val="none"/>
            </w:rPr>
          </w:pPr>
          <w:hyperlink w:anchor="_Toc183535428" w:history="1">
            <w:r w:rsidR="002934AE" w:rsidRPr="00E00C38">
              <w:rPr>
                <w:rStyle w:val="Hipervnculo"/>
                <w:noProof/>
              </w:rPr>
              <w:t>Clasificación de los huesos</w:t>
            </w:r>
            <w:r w:rsidR="002934AE">
              <w:rPr>
                <w:noProof/>
                <w:webHidden/>
              </w:rPr>
              <w:tab/>
            </w:r>
            <w:r w:rsidR="002934AE">
              <w:rPr>
                <w:noProof/>
                <w:webHidden/>
              </w:rPr>
              <w:fldChar w:fldCharType="begin"/>
            </w:r>
            <w:r w:rsidR="002934AE">
              <w:rPr>
                <w:noProof/>
                <w:webHidden/>
              </w:rPr>
              <w:instrText xml:space="preserve"> PAGEREF _Toc183535428 \h </w:instrText>
            </w:r>
            <w:r w:rsidR="002934AE">
              <w:rPr>
                <w:noProof/>
                <w:webHidden/>
              </w:rPr>
            </w:r>
            <w:r w:rsidR="002934AE">
              <w:rPr>
                <w:noProof/>
                <w:webHidden/>
              </w:rPr>
              <w:fldChar w:fldCharType="separate"/>
            </w:r>
            <w:r w:rsidR="00E06AAE">
              <w:rPr>
                <w:noProof/>
                <w:webHidden/>
              </w:rPr>
              <w:t>12</w:t>
            </w:r>
            <w:r w:rsidR="002934AE">
              <w:rPr>
                <w:noProof/>
                <w:webHidden/>
              </w:rPr>
              <w:fldChar w:fldCharType="end"/>
            </w:r>
          </w:hyperlink>
        </w:p>
        <w:p w14:paraId="30327899" w14:textId="2D277FEE" w:rsidR="002934AE" w:rsidRDefault="00795B0B">
          <w:pPr>
            <w:pStyle w:val="TDC1"/>
            <w:tabs>
              <w:tab w:val="left" w:pos="1320"/>
              <w:tab w:val="right" w:leader="dot" w:pos="9962"/>
            </w:tabs>
            <w:rPr>
              <w:rFonts w:eastAsiaTheme="minorEastAsia"/>
              <w:noProof/>
              <w:kern w:val="0"/>
              <w:sz w:val="22"/>
              <w:lang w:eastAsia="es-CO"/>
              <w14:ligatures w14:val="none"/>
            </w:rPr>
          </w:pPr>
          <w:hyperlink w:anchor="_Toc183535429" w:history="1">
            <w:r w:rsidR="002934AE" w:rsidRPr="00E00C38">
              <w:rPr>
                <w:rStyle w:val="Hipervnculo"/>
                <w:noProof/>
              </w:rPr>
              <w:t>5.</w:t>
            </w:r>
            <w:r w:rsidR="002934AE">
              <w:rPr>
                <w:rFonts w:eastAsiaTheme="minorEastAsia"/>
                <w:noProof/>
                <w:kern w:val="0"/>
                <w:sz w:val="22"/>
                <w:lang w:eastAsia="es-CO"/>
                <w14:ligatures w14:val="none"/>
              </w:rPr>
              <w:tab/>
            </w:r>
            <w:r w:rsidR="002934AE" w:rsidRPr="00E00C38">
              <w:rPr>
                <w:rStyle w:val="Hipervnculo"/>
                <w:noProof/>
              </w:rPr>
              <w:t>Cortes primarios de la canal bovina</w:t>
            </w:r>
            <w:r w:rsidR="002934AE">
              <w:rPr>
                <w:noProof/>
                <w:webHidden/>
              </w:rPr>
              <w:tab/>
            </w:r>
            <w:r w:rsidR="002934AE">
              <w:rPr>
                <w:noProof/>
                <w:webHidden/>
              </w:rPr>
              <w:fldChar w:fldCharType="begin"/>
            </w:r>
            <w:r w:rsidR="002934AE">
              <w:rPr>
                <w:noProof/>
                <w:webHidden/>
              </w:rPr>
              <w:instrText xml:space="preserve"> PAGEREF _Toc183535429 \h </w:instrText>
            </w:r>
            <w:r w:rsidR="002934AE">
              <w:rPr>
                <w:noProof/>
                <w:webHidden/>
              </w:rPr>
            </w:r>
            <w:r w:rsidR="002934AE">
              <w:rPr>
                <w:noProof/>
                <w:webHidden/>
              </w:rPr>
              <w:fldChar w:fldCharType="separate"/>
            </w:r>
            <w:r w:rsidR="00E06AAE">
              <w:rPr>
                <w:noProof/>
                <w:webHidden/>
              </w:rPr>
              <w:t>15</w:t>
            </w:r>
            <w:r w:rsidR="002934AE">
              <w:rPr>
                <w:noProof/>
                <w:webHidden/>
              </w:rPr>
              <w:fldChar w:fldCharType="end"/>
            </w:r>
          </w:hyperlink>
        </w:p>
        <w:p w14:paraId="1B49566F" w14:textId="0A6425B0" w:rsidR="002934AE" w:rsidRDefault="00795B0B">
          <w:pPr>
            <w:pStyle w:val="TDC3"/>
            <w:tabs>
              <w:tab w:val="right" w:leader="dot" w:pos="9962"/>
            </w:tabs>
            <w:rPr>
              <w:rFonts w:eastAsiaTheme="minorEastAsia"/>
              <w:noProof/>
              <w:kern w:val="0"/>
              <w:sz w:val="22"/>
              <w:lang w:eastAsia="es-CO"/>
              <w14:ligatures w14:val="none"/>
            </w:rPr>
          </w:pPr>
          <w:hyperlink w:anchor="_Toc183535430" w:history="1">
            <w:r w:rsidR="002934AE" w:rsidRPr="00E00C38">
              <w:rPr>
                <w:rStyle w:val="Hipervnculo"/>
                <w:noProof/>
              </w:rPr>
              <w:t>Cortes primarios de la canal del bovino para los mercados internos y externos</w:t>
            </w:r>
            <w:r w:rsidR="002934AE">
              <w:rPr>
                <w:noProof/>
                <w:webHidden/>
              </w:rPr>
              <w:tab/>
            </w:r>
            <w:r w:rsidR="002934AE">
              <w:rPr>
                <w:noProof/>
                <w:webHidden/>
              </w:rPr>
              <w:fldChar w:fldCharType="begin"/>
            </w:r>
            <w:r w:rsidR="002934AE">
              <w:rPr>
                <w:noProof/>
                <w:webHidden/>
              </w:rPr>
              <w:instrText xml:space="preserve"> PAGEREF _Toc183535430 \h </w:instrText>
            </w:r>
            <w:r w:rsidR="002934AE">
              <w:rPr>
                <w:noProof/>
                <w:webHidden/>
              </w:rPr>
            </w:r>
            <w:r w:rsidR="002934AE">
              <w:rPr>
                <w:noProof/>
                <w:webHidden/>
              </w:rPr>
              <w:fldChar w:fldCharType="separate"/>
            </w:r>
            <w:r w:rsidR="00E06AAE">
              <w:rPr>
                <w:noProof/>
                <w:webHidden/>
              </w:rPr>
              <w:t>15</w:t>
            </w:r>
            <w:r w:rsidR="002934AE">
              <w:rPr>
                <w:noProof/>
                <w:webHidden/>
              </w:rPr>
              <w:fldChar w:fldCharType="end"/>
            </w:r>
          </w:hyperlink>
        </w:p>
        <w:p w14:paraId="6785936C" w14:textId="76BF7770" w:rsidR="002934AE" w:rsidRDefault="00795B0B">
          <w:pPr>
            <w:pStyle w:val="TDC3"/>
            <w:tabs>
              <w:tab w:val="right" w:leader="dot" w:pos="9962"/>
            </w:tabs>
            <w:rPr>
              <w:rFonts w:eastAsiaTheme="minorEastAsia"/>
              <w:noProof/>
              <w:kern w:val="0"/>
              <w:sz w:val="22"/>
              <w:lang w:eastAsia="es-CO"/>
              <w14:ligatures w14:val="none"/>
            </w:rPr>
          </w:pPr>
          <w:hyperlink w:anchor="_Toc183535431" w:history="1">
            <w:r w:rsidR="002934AE" w:rsidRPr="00E00C38">
              <w:rPr>
                <w:rStyle w:val="Hipervnculo"/>
                <w:noProof/>
              </w:rPr>
              <w:t>Cortes del cuarto delantero de la canal bovina</w:t>
            </w:r>
            <w:r w:rsidR="002934AE">
              <w:rPr>
                <w:noProof/>
                <w:webHidden/>
              </w:rPr>
              <w:tab/>
            </w:r>
            <w:r w:rsidR="002934AE">
              <w:rPr>
                <w:noProof/>
                <w:webHidden/>
              </w:rPr>
              <w:fldChar w:fldCharType="begin"/>
            </w:r>
            <w:r w:rsidR="002934AE">
              <w:rPr>
                <w:noProof/>
                <w:webHidden/>
              </w:rPr>
              <w:instrText xml:space="preserve"> PAGEREF _Toc183535431 \h </w:instrText>
            </w:r>
            <w:r w:rsidR="002934AE">
              <w:rPr>
                <w:noProof/>
                <w:webHidden/>
              </w:rPr>
            </w:r>
            <w:r w:rsidR="002934AE">
              <w:rPr>
                <w:noProof/>
                <w:webHidden/>
              </w:rPr>
              <w:fldChar w:fldCharType="separate"/>
            </w:r>
            <w:r w:rsidR="00E06AAE">
              <w:rPr>
                <w:noProof/>
                <w:webHidden/>
              </w:rPr>
              <w:t>16</w:t>
            </w:r>
            <w:r w:rsidR="002934AE">
              <w:rPr>
                <w:noProof/>
                <w:webHidden/>
              </w:rPr>
              <w:fldChar w:fldCharType="end"/>
            </w:r>
          </w:hyperlink>
        </w:p>
        <w:p w14:paraId="0A7591CB" w14:textId="3EF1A9D2" w:rsidR="002934AE" w:rsidRDefault="00795B0B">
          <w:pPr>
            <w:pStyle w:val="TDC1"/>
            <w:tabs>
              <w:tab w:val="right" w:leader="dot" w:pos="9962"/>
            </w:tabs>
            <w:rPr>
              <w:rFonts w:eastAsiaTheme="minorEastAsia"/>
              <w:noProof/>
              <w:kern w:val="0"/>
              <w:sz w:val="22"/>
              <w:lang w:eastAsia="es-CO"/>
              <w14:ligatures w14:val="none"/>
            </w:rPr>
          </w:pPr>
          <w:hyperlink w:anchor="_Toc183535432" w:history="1">
            <w:r w:rsidR="002934AE" w:rsidRPr="00E00C38">
              <w:rPr>
                <w:rStyle w:val="Hipervnculo"/>
                <w:noProof/>
              </w:rPr>
              <w:t>Síntesis</w:t>
            </w:r>
            <w:r w:rsidR="002934AE">
              <w:rPr>
                <w:noProof/>
                <w:webHidden/>
              </w:rPr>
              <w:tab/>
            </w:r>
            <w:r w:rsidR="002934AE">
              <w:rPr>
                <w:noProof/>
                <w:webHidden/>
              </w:rPr>
              <w:fldChar w:fldCharType="begin"/>
            </w:r>
            <w:r w:rsidR="002934AE">
              <w:rPr>
                <w:noProof/>
                <w:webHidden/>
              </w:rPr>
              <w:instrText xml:space="preserve"> PAGEREF _Toc183535432 \h </w:instrText>
            </w:r>
            <w:r w:rsidR="002934AE">
              <w:rPr>
                <w:noProof/>
                <w:webHidden/>
              </w:rPr>
            </w:r>
            <w:r w:rsidR="002934AE">
              <w:rPr>
                <w:noProof/>
                <w:webHidden/>
              </w:rPr>
              <w:fldChar w:fldCharType="separate"/>
            </w:r>
            <w:r w:rsidR="00E06AAE">
              <w:rPr>
                <w:noProof/>
                <w:webHidden/>
              </w:rPr>
              <w:t>18</w:t>
            </w:r>
            <w:r w:rsidR="002934AE">
              <w:rPr>
                <w:noProof/>
                <w:webHidden/>
              </w:rPr>
              <w:fldChar w:fldCharType="end"/>
            </w:r>
          </w:hyperlink>
        </w:p>
        <w:p w14:paraId="5B66E060" w14:textId="78D1F611" w:rsidR="002934AE" w:rsidRDefault="00795B0B">
          <w:pPr>
            <w:pStyle w:val="TDC1"/>
            <w:tabs>
              <w:tab w:val="right" w:leader="dot" w:pos="9962"/>
            </w:tabs>
            <w:rPr>
              <w:rFonts w:eastAsiaTheme="minorEastAsia"/>
              <w:noProof/>
              <w:kern w:val="0"/>
              <w:sz w:val="22"/>
              <w:lang w:eastAsia="es-CO"/>
              <w14:ligatures w14:val="none"/>
            </w:rPr>
          </w:pPr>
          <w:hyperlink w:anchor="_Toc183535433" w:history="1">
            <w:r w:rsidR="002934AE" w:rsidRPr="00E00C38">
              <w:rPr>
                <w:rStyle w:val="Hipervnculo"/>
                <w:noProof/>
              </w:rPr>
              <w:t>Material complementario</w:t>
            </w:r>
            <w:r w:rsidR="002934AE">
              <w:rPr>
                <w:noProof/>
                <w:webHidden/>
              </w:rPr>
              <w:tab/>
            </w:r>
            <w:r w:rsidR="002934AE">
              <w:rPr>
                <w:noProof/>
                <w:webHidden/>
              </w:rPr>
              <w:fldChar w:fldCharType="begin"/>
            </w:r>
            <w:r w:rsidR="002934AE">
              <w:rPr>
                <w:noProof/>
                <w:webHidden/>
              </w:rPr>
              <w:instrText xml:space="preserve"> PAGEREF _Toc183535433 \h </w:instrText>
            </w:r>
            <w:r w:rsidR="002934AE">
              <w:rPr>
                <w:noProof/>
                <w:webHidden/>
              </w:rPr>
            </w:r>
            <w:r w:rsidR="002934AE">
              <w:rPr>
                <w:noProof/>
                <w:webHidden/>
              </w:rPr>
              <w:fldChar w:fldCharType="separate"/>
            </w:r>
            <w:r w:rsidR="00E06AAE">
              <w:rPr>
                <w:noProof/>
                <w:webHidden/>
              </w:rPr>
              <w:t>19</w:t>
            </w:r>
            <w:r w:rsidR="002934AE">
              <w:rPr>
                <w:noProof/>
                <w:webHidden/>
              </w:rPr>
              <w:fldChar w:fldCharType="end"/>
            </w:r>
          </w:hyperlink>
        </w:p>
        <w:p w14:paraId="14BAB598" w14:textId="24BCE28C" w:rsidR="002934AE" w:rsidRDefault="00795B0B">
          <w:pPr>
            <w:pStyle w:val="TDC1"/>
            <w:tabs>
              <w:tab w:val="right" w:leader="dot" w:pos="9962"/>
            </w:tabs>
            <w:rPr>
              <w:rFonts w:eastAsiaTheme="minorEastAsia"/>
              <w:noProof/>
              <w:kern w:val="0"/>
              <w:sz w:val="22"/>
              <w:lang w:eastAsia="es-CO"/>
              <w14:ligatures w14:val="none"/>
            </w:rPr>
          </w:pPr>
          <w:hyperlink w:anchor="_Toc183535434" w:history="1">
            <w:r w:rsidR="002934AE" w:rsidRPr="00E00C38">
              <w:rPr>
                <w:rStyle w:val="Hipervnculo"/>
                <w:noProof/>
              </w:rPr>
              <w:t>Glosario</w:t>
            </w:r>
            <w:r w:rsidR="002934AE">
              <w:rPr>
                <w:noProof/>
                <w:webHidden/>
              </w:rPr>
              <w:tab/>
            </w:r>
            <w:r w:rsidR="002934AE">
              <w:rPr>
                <w:noProof/>
                <w:webHidden/>
              </w:rPr>
              <w:fldChar w:fldCharType="begin"/>
            </w:r>
            <w:r w:rsidR="002934AE">
              <w:rPr>
                <w:noProof/>
                <w:webHidden/>
              </w:rPr>
              <w:instrText xml:space="preserve"> PAGEREF _Toc183535434 \h </w:instrText>
            </w:r>
            <w:r w:rsidR="002934AE">
              <w:rPr>
                <w:noProof/>
                <w:webHidden/>
              </w:rPr>
            </w:r>
            <w:r w:rsidR="002934AE">
              <w:rPr>
                <w:noProof/>
                <w:webHidden/>
              </w:rPr>
              <w:fldChar w:fldCharType="separate"/>
            </w:r>
            <w:r w:rsidR="00E06AAE">
              <w:rPr>
                <w:noProof/>
                <w:webHidden/>
              </w:rPr>
              <w:t>21</w:t>
            </w:r>
            <w:r w:rsidR="002934AE">
              <w:rPr>
                <w:noProof/>
                <w:webHidden/>
              </w:rPr>
              <w:fldChar w:fldCharType="end"/>
            </w:r>
          </w:hyperlink>
        </w:p>
        <w:p w14:paraId="59D53F37" w14:textId="60BE6C7D" w:rsidR="002934AE" w:rsidRDefault="00795B0B">
          <w:pPr>
            <w:pStyle w:val="TDC1"/>
            <w:tabs>
              <w:tab w:val="right" w:leader="dot" w:pos="9962"/>
            </w:tabs>
            <w:rPr>
              <w:rFonts w:eastAsiaTheme="minorEastAsia"/>
              <w:noProof/>
              <w:kern w:val="0"/>
              <w:sz w:val="22"/>
              <w:lang w:eastAsia="es-CO"/>
              <w14:ligatures w14:val="none"/>
            </w:rPr>
          </w:pPr>
          <w:hyperlink w:anchor="_Toc183535435" w:history="1">
            <w:r w:rsidR="002934AE" w:rsidRPr="00E00C38">
              <w:rPr>
                <w:rStyle w:val="Hipervnculo"/>
                <w:noProof/>
              </w:rPr>
              <w:t>Referencias bibliográficas</w:t>
            </w:r>
            <w:r w:rsidR="002934AE">
              <w:rPr>
                <w:noProof/>
                <w:webHidden/>
              </w:rPr>
              <w:tab/>
            </w:r>
            <w:r w:rsidR="002934AE">
              <w:rPr>
                <w:noProof/>
                <w:webHidden/>
              </w:rPr>
              <w:fldChar w:fldCharType="begin"/>
            </w:r>
            <w:r w:rsidR="002934AE">
              <w:rPr>
                <w:noProof/>
                <w:webHidden/>
              </w:rPr>
              <w:instrText xml:space="preserve"> PAGEREF _Toc183535435 \h </w:instrText>
            </w:r>
            <w:r w:rsidR="002934AE">
              <w:rPr>
                <w:noProof/>
                <w:webHidden/>
              </w:rPr>
            </w:r>
            <w:r w:rsidR="002934AE">
              <w:rPr>
                <w:noProof/>
                <w:webHidden/>
              </w:rPr>
              <w:fldChar w:fldCharType="separate"/>
            </w:r>
            <w:r w:rsidR="00E06AAE">
              <w:rPr>
                <w:noProof/>
                <w:webHidden/>
              </w:rPr>
              <w:t>22</w:t>
            </w:r>
            <w:r w:rsidR="002934AE">
              <w:rPr>
                <w:noProof/>
                <w:webHidden/>
              </w:rPr>
              <w:fldChar w:fldCharType="end"/>
            </w:r>
          </w:hyperlink>
        </w:p>
        <w:p w14:paraId="64E70741" w14:textId="46EBFEE7" w:rsidR="002934AE" w:rsidRDefault="00795B0B">
          <w:pPr>
            <w:pStyle w:val="TDC1"/>
            <w:tabs>
              <w:tab w:val="right" w:leader="dot" w:pos="9962"/>
            </w:tabs>
            <w:rPr>
              <w:rFonts w:eastAsiaTheme="minorEastAsia"/>
              <w:noProof/>
              <w:kern w:val="0"/>
              <w:sz w:val="22"/>
              <w:lang w:eastAsia="es-CO"/>
              <w14:ligatures w14:val="none"/>
            </w:rPr>
          </w:pPr>
          <w:hyperlink w:anchor="_Toc183535436" w:history="1">
            <w:r w:rsidR="002934AE" w:rsidRPr="00E00C38">
              <w:rPr>
                <w:rStyle w:val="Hipervnculo"/>
                <w:noProof/>
              </w:rPr>
              <w:t>Créditos</w:t>
            </w:r>
            <w:r w:rsidR="002934AE">
              <w:rPr>
                <w:noProof/>
                <w:webHidden/>
              </w:rPr>
              <w:tab/>
            </w:r>
            <w:r w:rsidR="002934AE">
              <w:rPr>
                <w:noProof/>
                <w:webHidden/>
              </w:rPr>
              <w:fldChar w:fldCharType="begin"/>
            </w:r>
            <w:r w:rsidR="002934AE">
              <w:rPr>
                <w:noProof/>
                <w:webHidden/>
              </w:rPr>
              <w:instrText xml:space="preserve"> PAGEREF _Toc183535436 \h </w:instrText>
            </w:r>
            <w:r w:rsidR="002934AE">
              <w:rPr>
                <w:noProof/>
                <w:webHidden/>
              </w:rPr>
            </w:r>
            <w:r w:rsidR="002934AE">
              <w:rPr>
                <w:noProof/>
                <w:webHidden/>
              </w:rPr>
              <w:fldChar w:fldCharType="separate"/>
            </w:r>
            <w:r w:rsidR="00E06AAE">
              <w:rPr>
                <w:noProof/>
                <w:webHidden/>
              </w:rPr>
              <w:t>25</w:t>
            </w:r>
            <w:r w:rsidR="002934AE">
              <w:rPr>
                <w:noProof/>
                <w:webHidden/>
              </w:rPr>
              <w:fldChar w:fldCharType="end"/>
            </w:r>
          </w:hyperlink>
        </w:p>
        <w:p w14:paraId="3AFC5851" w14:textId="0E0E467F" w:rsidR="000434FA" w:rsidRDefault="000434FA" w:rsidP="00AA7ADD">
          <w:pPr>
            <w:pStyle w:val="TDC1"/>
            <w:tabs>
              <w:tab w:val="right" w:leader="dot" w:pos="9962"/>
            </w:tabs>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3535412"/>
      <w:r>
        <w:lastRenderedPageBreak/>
        <w:t>Introducción</w:t>
      </w:r>
      <w:bookmarkEnd w:id="0"/>
    </w:p>
    <w:p w14:paraId="477F1E5B" w14:textId="77777777" w:rsidR="005B6D95" w:rsidRDefault="005B6D95" w:rsidP="005B6D95">
      <w:r>
        <w:t>Colombia ha transformado su cadena cárnica, especialmente en el consumo, lo cual se refleja en la presentación de los puntos de venta. Además, se han implementado cambios significativos en la calidad y evaluación microbiológica de la carne, adoptando resoluciones y decretos que exigen un cambio de mentalidad y la certificación en normas de buenas prácticas para garantizar la inocuidad del producto en el mercado.</w:t>
      </w:r>
    </w:p>
    <w:p w14:paraId="4BCC7257" w14:textId="77777777" w:rsidR="005B6D95" w:rsidRDefault="005B6D95" w:rsidP="005B6D95">
      <w:r>
        <w:t>Este esfuerzo no ha sido en vano, ya que el cambio cultural en los consumidores, quienes son clave para el éxito de estas iniciativas, se ha convertido en el factor más variable de la cadena, condicionando los productos a sus exigencias y necesidades.</w:t>
      </w:r>
    </w:p>
    <w:p w14:paraId="6909348C" w14:textId="2EEF4B8A" w:rsidR="00D370AF" w:rsidRDefault="005B6D95" w:rsidP="005B6D95">
      <w:r>
        <w:t>Por lo tanto, es fundamental seguir mejorando los estándares de calidad para ofrecer, día a día, un producto cárnico que cumpla con las expectativas del mercado, tanto a nivel nacional como internacional.</w:t>
      </w:r>
      <w:r w:rsidR="00D370AF">
        <w:br w:type="page"/>
      </w:r>
    </w:p>
    <w:p w14:paraId="7DFE8407" w14:textId="4D1AB452" w:rsidR="00C407C1" w:rsidRDefault="005B6D95" w:rsidP="007F2B44">
      <w:pPr>
        <w:pStyle w:val="Ttulo1"/>
      </w:pPr>
      <w:bookmarkStart w:id="1" w:name="_Toc183535413"/>
      <w:r w:rsidRPr="005B6D95">
        <w:lastRenderedPageBreak/>
        <w:t>Factores que afectan la calidad de la carne</w:t>
      </w:r>
      <w:bookmarkEnd w:id="1"/>
    </w:p>
    <w:p w14:paraId="21FCC1AF" w14:textId="77777777" w:rsidR="005B6D95" w:rsidRDefault="005B6D95" w:rsidP="005B6D95">
      <w:pPr>
        <w:rPr>
          <w:lang w:eastAsia="es-CO"/>
        </w:rPr>
      </w:pPr>
      <w:r>
        <w:rPr>
          <w:lang w:eastAsia="es-CO"/>
        </w:rPr>
        <w:t>La calidad de la carne puede clasificarse en dos grandes categorías según la percepción del cliente:</w:t>
      </w:r>
    </w:p>
    <w:p w14:paraId="588A87CF" w14:textId="77777777" w:rsidR="005B6D95" w:rsidRDefault="005B6D95" w:rsidP="005B6D95">
      <w:pPr>
        <w:pStyle w:val="Prrafodelista"/>
        <w:numPr>
          <w:ilvl w:val="0"/>
          <w:numId w:val="26"/>
        </w:numPr>
        <w:rPr>
          <w:lang w:eastAsia="es-CO"/>
        </w:rPr>
      </w:pPr>
      <w:r>
        <w:rPr>
          <w:lang w:eastAsia="es-CO"/>
        </w:rPr>
        <w:t>En primer lugar, el comprador se guía por el color del músculo y la grasa. Un tono muscular pálido o una grasa amarillenta generan menos confianza en comparación con una carne de color rojo y grasa blanca.</w:t>
      </w:r>
    </w:p>
    <w:p w14:paraId="3765D725" w14:textId="77777777" w:rsidR="005B6D95" w:rsidRDefault="005B6D95" w:rsidP="005B6D95">
      <w:pPr>
        <w:pStyle w:val="Prrafodelista"/>
        <w:numPr>
          <w:ilvl w:val="0"/>
          <w:numId w:val="26"/>
        </w:numPr>
        <w:rPr>
          <w:lang w:eastAsia="es-CO"/>
        </w:rPr>
      </w:pPr>
      <w:r>
        <w:rPr>
          <w:lang w:eastAsia="es-CO"/>
        </w:rPr>
        <w:t>En segundo lugar, el consumidor valora características como la terneza y jugosidad del producto cárnico.</w:t>
      </w:r>
    </w:p>
    <w:p w14:paraId="43249F73" w14:textId="77777777" w:rsidR="005B6D95" w:rsidRDefault="005B6D95" w:rsidP="005B6D95">
      <w:pPr>
        <w:rPr>
          <w:lang w:eastAsia="es-CO"/>
        </w:rPr>
      </w:pPr>
      <w:r>
        <w:rPr>
          <w:lang w:eastAsia="es-CO"/>
        </w:rPr>
        <w:t>La calidad de la carne está influenciada por diversos factores, tanto internos como externos, que incluyen el manejo y almacenamiento. Los factores principales que determinan el grado de calidad son: especie, raza, alimentación, edad, sexo y zona anatómica.</w:t>
      </w:r>
    </w:p>
    <w:p w14:paraId="4E4E3754" w14:textId="77777777" w:rsidR="005B6D95" w:rsidRPr="005B6D95" w:rsidRDefault="005B6D95" w:rsidP="005B6D95">
      <w:pPr>
        <w:pStyle w:val="Prrafodelista"/>
        <w:numPr>
          <w:ilvl w:val="0"/>
          <w:numId w:val="27"/>
        </w:numPr>
        <w:rPr>
          <w:b/>
          <w:bCs/>
          <w:lang w:eastAsia="es-CO"/>
        </w:rPr>
      </w:pPr>
      <w:r w:rsidRPr="005B6D95">
        <w:rPr>
          <w:b/>
          <w:bCs/>
          <w:lang w:eastAsia="es-CO"/>
        </w:rPr>
        <w:t>Especie y raza</w:t>
      </w:r>
    </w:p>
    <w:p w14:paraId="7E274647" w14:textId="77777777" w:rsidR="005B6D95" w:rsidRDefault="005B6D95" w:rsidP="005B6D95">
      <w:pPr>
        <w:pStyle w:val="Prrafodelista"/>
        <w:ind w:left="1429" w:firstLine="0"/>
        <w:rPr>
          <w:lang w:eastAsia="es-CO"/>
        </w:rPr>
      </w:pPr>
      <w:r>
        <w:rPr>
          <w:lang w:eastAsia="es-CO"/>
        </w:rPr>
        <w:t xml:space="preserve">Los bovinos se dividen en dos especies, </w:t>
      </w:r>
      <w:r w:rsidRPr="005B6D95">
        <w:rPr>
          <w:rStyle w:val="Extranjerismo"/>
          <w:lang w:eastAsia="es-CO"/>
        </w:rPr>
        <w:t>Bos taurus y Bos indicus</w:t>
      </w:r>
      <w:r>
        <w:rPr>
          <w:lang w:eastAsia="es-CO"/>
        </w:rPr>
        <w:t xml:space="preserve">, ambas presentes en la población bovina de Colombia. Las razas de </w:t>
      </w:r>
      <w:r w:rsidRPr="005B6D95">
        <w:rPr>
          <w:rStyle w:val="Extranjerismo"/>
          <w:lang w:eastAsia="es-CO"/>
        </w:rPr>
        <w:t>Bos taurus</w:t>
      </w:r>
      <w:r>
        <w:rPr>
          <w:lang w:eastAsia="es-CO"/>
        </w:rPr>
        <w:t xml:space="preserve">, como </w:t>
      </w:r>
      <w:r w:rsidRPr="005B6D95">
        <w:rPr>
          <w:rStyle w:val="Extranjerismo"/>
          <w:lang w:eastAsia="es-CO"/>
        </w:rPr>
        <w:t>Aberdeen Angus</w:t>
      </w:r>
      <w:r>
        <w:rPr>
          <w:lang w:eastAsia="es-CO"/>
        </w:rPr>
        <w:t>, destacan por ofrecer una calidad cárnica superior.</w:t>
      </w:r>
    </w:p>
    <w:p w14:paraId="3F54EF3D" w14:textId="77777777" w:rsidR="005B6D95" w:rsidRPr="005B6D95" w:rsidRDefault="005B6D95" w:rsidP="005B6D95">
      <w:pPr>
        <w:pStyle w:val="Prrafodelista"/>
        <w:numPr>
          <w:ilvl w:val="0"/>
          <w:numId w:val="27"/>
        </w:numPr>
        <w:rPr>
          <w:b/>
          <w:bCs/>
          <w:lang w:eastAsia="es-CO"/>
        </w:rPr>
      </w:pPr>
      <w:r w:rsidRPr="005B6D95">
        <w:rPr>
          <w:b/>
          <w:bCs/>
          <w:lang w:eastAsia="es-CO"/>
        </w:rPr>
        <w:t>Alimentación</w:t>
      </w:r>
    </w:p>
    <w:p w14:paraId="72FDD465" w14:textId="2C4B5F0E" w:rsidR="005B6D95" w:rsidRDefault="005B6D95" w:rsidP="005B6D95">
      <w:pPr>
        <w:pStyle w:val="Prrafodelista"/>
        <w:ind w:left="1429" w:firstLine="0"/>
        <w:rPr>
          <w:lang w:eastAsia="es-CO"/>
        </w:rPr>
      </w:pPr>
      <w:r>
        <w:rPr>
          <w:lang w:eastAsia="es-CO"/>
        </w:rPr>
        <w:t>Genera carnes más pálidas debido a la mayor concentración de grasa entreverada, lo cual puede influir en la preferencia del consumidor final.</w:t>
      </w:r>
    </w:p>
    <w:p w14:paraId="628A5508" w14:textId="6FECEF8A" w:rsidR="005B6D95" w:rsidRDefault="005B6D95" w:rsidP="005B6D95">
      <w:pPr>
        <w:pStyle w:val="Prrafodelista"/>
        <w:ind w:left="1429" w:firstLine="0"/>
        <w:rPr>
          <w:lang w:eastAsia="es-CO"/>
        </w:rPr>
      </w:pPr>
    </w:p>
    <w:p w14:paraId="6FAE86F4" w14:textId="157C285E" w:rsidR="005B6D95" w:rsidRDefault="005B6D95" w:rsidP="005B6D95">
      <w:pPr>
        <w:pStyle w:val="Prrafodelista"/>
        <w:ind w:left="1429" w:firstLine="0"/>
        <w:rPr>
          <w:lang w:eastAsia="es-CO"/>
        </w:rPr>
      </w:pPr>
    </w:p>
    <w:p w14:paraId="57255D03" w14:textId="77777777" w:rsidR="005B6D95" w:rsidRDefault="005B6D95" w:rsidP="005B6D95">
      <w:pPr>
        <w:pStyle w:val="Prrafodelista"/>
        <w:ind w:left="1429" w:firstLine="0"/>
        <w:rPr>
          <w:lang w:eastAsia="es-CO"/>
        </w:rPr>
      </w:pPr>
    </w:p>
    <w:p w14:paraId="70157993" w14:textId="77777777" w:rsidR="005B6D95" w:rsidRPr="005B6D95" w:rsidRDefault="005B6D95" w:rsidP="005B6D95">
      <w:pPr>
        <w:pStyle w:val="Prrafodelista"/>
        <w:numPr>
          <w:ilvl w:val="0"/>
          <w:numId w:val="27"/>
        </w:numPr>
        <w:rPr>
          <w:b/>
          <w:bCs/>
          <w:lang w:eastAsia="es-CO"/>
        </w:rPr>
      </w:pPr>
      <w:r w:rsidRPr="005B6D95">
        <w:rPr>
          <w:b/>
          <w:bCs/>
          <w:lang w:eastAsia="es-CO"/>
        </w:rPr>
        <w:lastRenderedPageBreak/>
        <w:t>Edad</w:t>
      </w:r>
    </w:p>
    <w:p w14:paraId="4ABFA793" w14:textId="77777777" w:rsidR="005B6D95" w:rsidRDefault="005B6D95" w:rsidP="005B6D95">
      <w:pPr>
        <w:pStyle w:val="Prrafodelista"/>
        <w:ind w:left="1429" w:firstLine="0"/>
        <w:rPr>
          <w:lang w:eastAsia="es-CO"/>
        </w:rPr>
      </w:pPr>
      <w:r>
        <w:rPr>
          <w:lang w:eastAsia="es-CO"/>
        </w:rPr>
        <w:t>La edad de los bovinos influye en la calidad de la carne. Animales entre dos y tres años son más valorados que los mayores de cuatro años, ya que su carne es más tierna y jugosa.</w:t>
      </w:r>
    </w:p>
    <w:p w14:paraId="5AF3BA76" w14:textId="77777777" w:rsidR="005B6D95" w:rsidRPr="005B6D95" w:rsidRDefault="005B6D95" w:rsidP="005B6D95">
      <w:pPr>
        <w:pStyle w:val="Prrafodelista"/>
        <w:numPr>
          <w:ilvl w:val="0"/>
          <w:numId w:val="27"/>
        </w:numPr>
        <w:rPr>
          <w:b/>
          <w:bCs/>
          <w:lang w:eastAsia="es-CO"/>
        </w:rPr>
      </w:pPr>
      <w:r w:rsidRPr="005B6D95">
        <w:rPr>
          <w:b/>
          <w:bCs/>
          <w:lang w:eastAsia="es-CO"/>
        </w:rPr>
        <w:t>Sexo</w:t>
      </w:r>
    </w:p>
    <w:p w14:paraId="1D40E1E0" w14:textId="77777777" w:rsidR="005B6D95" w:rsidRDefault="005B6D95" w:rsidP="005B6D95">
      <w:pPr>
        <w:pStyle w:val="Prrafodelista"/>
        <w:ind w:left="1429" w:firstLine="0"/>
        <w:rPr>
          <w:lang w:eastAsia="es-CO"/>
        </w:rPr>
      </w:pPr>
      <w:r>
        <w:rPr>
          <w:lang w:eastAsia="es-CO"/>
        </w:rPr>
        <w:t>Las canales de machos suelen ser de mejor calidad que las de hembras. A igualdad de condiciones, las hembras no alcanzan el peso de los machos, resultando en canales más ligeras.</w:t>
      </w:r>
    </w:p>
    <w:p w14:paraId="622807E5" w14:textId="77777777" w:rsidR="005B6D95" w:rsidRPr="005B6D95" w:rsidRDefault="005B6D95" w:rsidP="005B6D95">
      <w:pPr>
        <w:pStyle w:val="Prrafodelista"/>
        <w:numPr>
          <w:ilvl w:val="0"/>
          <w:numId w:val="27"/>
        </w:numPr>
        <w:rPr>
          <w:b/>
          <w:bCs/>
          <w:lang w:eastAsia="es-CO"/>
        </w:rPr>
      </w:pPr>
      <w:r w:rsidRPr="005B6D95">
        <w:rPr>
          <w:b/>
          <w:bCs/>
          <w:lang w:eastAsia="es-CO"/>
        </w:rPr>
        <w:t>Zona anatómica</w:t>
      </w:r>
    </w:p>
    <w:p w14:paraId="6FBB9EBE" w14:textId="32F760B6" w:rsidR="00814F39" w:rsidRPr="003A72E8" w:rsidRDefault="005B6D95" w:rsidP="005B6D95">
      <w:pPr>
        <w:pStyle w:val="Prrafodelista"/>
        <w:ind w:left="1429" w:firstLine="0"/>
        <w:rPr>
          <w:lang w:eastAsia="es-CO"/>
        </w:rPr>
      </w:pPr>
      <w:r>
        <w:rPr>
          <w:lang w:eastAsia="es-CO"/>
        </w:rPr>
        <w:t>La terneza de la carne varía según la zona anatómica. Los lomos y músculos superiores de la pierna son más tiernos que los músculos de la nuca, debido a menor movimiento.</w:t>
      </w:r>
      <w:r w:rsidR="00814F39">
        <w:rPr>
          <w:lang w:eastAsia="es-CO"/>
        </w:rPr>
        <w:br w:type="page"/>
      </w:r>
    </w:p>
    <w:p w14:paraId="70918ECF" w14:textId="3479D6C1" w:rsidR="00D55F04" w:rsidRDefault="005B6D95" w:rsidP="00D672C1">
      <w:pPr>
        <w:pStyle w:val="Ttulo1"/>
      </w:pPr>
      <w:bookmarkStart w:id="2" w:name="_Toc183535414"/>
      <w:r w:rsidRPr="005B6D95">
        <w:lastRenderedPageBreak/>
        <w:t>Composición de la carne</w:t>
      </w:r>
      <w:bookmarkEnd w:id="2"/>
    </w:p>
    <w:p w14:paraId="2459CECB" w14:textId="77777777" w:rsidR="005B6D95" w:rsidRPr="005B6D95" w:rsidRDefault="005B6D95" w:rsidP="005B6D95">
      <w:pPr>
        <w:rPr>
          <w:lang w:val="es-419" w:eastAsia="es-CO"/>
        </w:rPr>
      </w:pPr>
      <w:r w:rsidRPr="005B6D95">
        <w:rPr>
          <w:lang w:val="es-419" w:eastAsia="es-CO"/>
        </w:rPr>
        <w:t xml:space="preserve">La carne está compuesta por tejido </w:t>
      </w:r>
      <w:r w:rsidRPr="005B6D95">
        <w:rPr>
          <w:b/>
          <w:bCs/>
          <w:lang w:val="es-419" w:eastAsia="es-CO"/>
        </w:rPr>
        <w:t>muscular</w:t>
      </w:r>
      <w:r w:rsidRPr="005B6D95">
        <w:rPr>
          <w:lang w:val="es-419" w:eastAsia="es-CO"/>
        </w:rPr>
        <w:t xml:space="preserve">, </w:t>
      </w:r>
      <w:r w:rsidRPr="005B6D95">
        <w:rPr>
          <w:b/>
          <w:bCs/>
          <w:lang w:val="es-419" w:eastAsia="es-CO"/>
        </w:rPr>
        <w:t>conjuntivo</w:t>
      </w:r>
      <w:r w:rsidRPr="005B6D95">
        <w:rPr>
          <w:lang w:val="es-419" w:eastAsia="es-CO"/>
        </w:rPr>
        <w:t xml:space="preserve">, </w:t>
      </w:r>
      <w:r w:rsidRPr="005B6D95">
        <w:rPr>
          <w:b/>
          <w:bCs/>
          <w:lang w:val="es-419" w:eastAsia="es-CO"/>
        </w:rPr>
        <w:t>adiposo</w:t>
      </w:r>
      <w:r w:rsidRPr="005B6D95">
        <w:rPr>
          <w:lang w:val="es-419" w:eastAsia="es-CO"/>
        </w:rPr>
        <w:t xml:space="preserve"> y </w:t>
      </w:r>
      <w:r w:rsidRPr="005B6D95">
        <w:rPr>
          <w:b/>
          <w:bCs/>
          <w:lang w:val="es-419" w:eastAsia="es-CO"/>
        </w:rPr>
        <w:t>nervioso</w:t>
      </w:r>
      <w:r w:rsidRPr="005B6D95">
        <w:rPr>
          <w:lang w:val="es-419" w:eastAsia="es-CO"/>
        </w:rPr>
        <w:t>; estos tejidos se transforman en carne a través de procesos bioquímicos y físicos que ocurren después del sacrificio.</w:t>
      </w:r>
    </w:p>
    <w:p w14:paraId="6D031A12" w14:textId="77777777" w:rsidR="005B6D95" w:rsidRPr="005B6D95" w:rsidRDefault="005B6D95" w:rsidP="005B6D95">
      <w:pPr>
        <w:rPr>
          <w:lang w:val="es-419" w:eastAsia="es-CO"/>
        </w:rPr>
      </w:pPr>
      <w:r w:rsidRPr="005B6D95">
        <w:rPr>
          <w:lang w:val="es-419" w:eastAsia="es-CO"/>
        </w:rPr>
        <w:t xml:space="preserve">Con la muerte del animal, se activa el proceso de </w:t>
      </w:r>
      <w:r w:rsidRPr="005B6D95">
        <w:rPr>
          <w:b/>
          <w:bCs/>
          <w:lang w:val="es-419" w:eastAsia="es-CO"/>
        </w:rPr>
        <w:t>apoptosis</w:t>
      </w:r>
      <w:r w:rsidRPr="005B6D95">
        <w:rPr>
          <w:lang w:val="es-419" w:eastAsia="es-CO"/>
        </w:rPr>
        <w:t xml:space="preserve"> o </w:t>
      </w:r>
      <w:r w:rsidRPr="005B6D95">
        <w:rPr>
          <w:b/>
          <w:bCs/>
          <w:lang w:val="es-419" w:eastAsia="es-CO"/>
        </w:rPr>
        <w:t>muerte celular</w:t>
      </w:r>
      <w:r w:rsidRPr="005B6D95">
        <w:rPr>
          <w:lang w:val="es-419" w:eastAsia="es-CO"/>
        </w:rPr>
        <w:t xml:space="preserve">. Las reservas de </w:t>
      </w:r>
      <w:r w:rsidRPr="005B6D95">
        <w:rPr>
          <w:b/>
          <w:bCs/>
          <w:lang w:val="es-419" w:eastAsia="es-CO"/>
        </w:rPr>
        <w:t>glucógeno presentes en el músculo</w:t>
      </w:r>
      <w:r w:rsidRPr="005B6D95">
        <w:rPr>
          <w:lang w:val="es-419" w:eastAsia="es-CO"/>
        </w:rPr>
        <w:t xml:space="preserve"> se utilizan para formar ácido láctico, lo que disminuye el pH debido a su acidez, iniciando así la conversión del músculo en carne.</w:t>
      </w:r>
    </w:p>
    <w:p w14:paraId="09F91539" w14:textId="4F93A2E1" w:rsidR="005B6D95" w:rsidRPr="005B6D95" w:rsidRDefault="005B6D95" w:rsidP="005B6D95">
      <w:pPr>
        <w:rPr>
          <w:lang w:val="es-419" w:eastAsia="es-CO"/>
        </w:rPr>
      </w:pPr>
      <w:r w:rsidRPr="005B6D95">
        <w:rPr>
          <w:lang w:val="es-419" w:eastAsia="es-CO"/>
        </w:rPr>
        <w:t xml:space="preserve">Si el glucógeno muscular es insuficiente debido a situaciones de estrés, el </w:t>
      </w:r>
      <w:r w:rsidRPr="005B6D95">
        <w:rPr>
          <w:b/>
          <w:bCs/>
          <w:lang w:val="es-419" w:eastAsia="es-CO"/>
        </w:rPr>
        <w:t>pH final</w:t>
      </w:r>
      <w:r w:rsidRPr="005B6D95">
        <w:rPr>
          <w:lang w:val="es-419" w:eastAsia="es-CO"/>
        </w:rPr>
        <w:t xml:space="preserve"> de la carne puede ser alcalino, superando un potencial de hidrogeniones de 6.0. En este caso, se estaría hablando de carne DFD (</w:t>
      </w:r>
      <w:proofErr w:type="spellStart"/>
      <w:r w:rsidRPr="005B6D95">
        <w:rPr>
          <w:rStyle w:val="Extranjerismo"/>
          <w:lang w:val="es-419" w:eastAsia="es-CO"/>
        </w:rPr>
        <w:t>Dark</w:t>
      </w:r>
      <w:proofErr w:type="spellEnd"/>
      <w:r w:rsidRPr="005B6D95">
        <w:rPr>
          <w:rStyle w:val="Extranjerismo"/>
          <w:lang w:val="es-419" w:eastAsia="es-CO"/>
        </w:rPr>
        <w:t xml:space="preserve"> </w:t>
      </w:r>
      <w:proofErr w:type="spellStart"/>
      <w:r w:rsidRPr="005B6D95">
        <w:rPr>
          <w:rStyle w:val="Extranjerismo"/>
          <w:lang w:val="es-419" w:eastAsia="es-CO"/>
        </w:rPr>
        <w:t>Firm</w:t>
      </w:r>
      <w:proofErr w:type="spellEnd"/>
      <w:r w:rsidRPr="005B6D95">
        <w:rPr>
          <w:rStyle w:val="Extranjerismo"/>
          <w:lang w:val="es-419" w:eastAsia="es-CO"/>
        </w:rPr>
        <w:t xml:space="preserve"> </w:t>
      </w:r>
      <w:proofErr w:type="spellStart"/>
      <w:r w:rsidRPr="005B6D95">
        <w:rPr>
          <w:rStyle w:val="Extranjerismo"/>
          <w:lang w:val="es-419" w:eastAsia="es-CO"/>
        </w:rPr>
        <w:t>Dry</w:t>
      </w:r>
      <w:proofErr w:type="spellEnd"/>
      <w:r w:rsidRPr="005B6D95">
        <w:rPr>
          <w:lang w:val="es-419" w:eastAsia="es-CO"/>
        </w:rPr>
        <w:t>) o DFDB (</w:t>
      </w:r>
      <w:proofErr w:type="spellStart"/>
      <w:r w:rsidRPr="005B6D95">
        <w:rPr>
          <w:rStyle w:val="Extranjerismo"/>
          <w:lang w:val="es-419" w:eastAsia="es-CO"/>
        </w:rPr>
        <w:t>Dark</w:t>
      </w:r>
      <w:proofErr w:type="spellEnd"/>
      <w:r w:rsidRPr="005B6D95">
        <w:rPr>
          <w:rStyle w:val="Extranjerismo"/>
          <w:lang w:val="es-419" w:eastAsia="es-CO"/>
        </w:rPr>
        <w:t xml:space="preserve"> </w:t>
      </w:r>
      <w:proofErr w:type="spellStart"/>
      <w:r w:rsidRPr="005B6D95">
        <w:rPr>
          <w:rStyle w:val="Extranjerismo"/>
          <w:lang w:val="es-419" w:eastAsia="es-CO"/>
        </w:rPr>
        <w:t>Firm</w:t>
      </w:r>
      <w:proofErr w:type="spellEnd"/>
      <w:r w:rsidRPr="005B6D95">
        <w:rPr>
          <w:rStyle w:val="Extranjerismo"/>
          <w:lang w:val="es-419" w:eastAsia="es-CO"/>
        </w:rPr>
        <w:t xml:space="preserve"> </w:t>
      </w:r>
      <w:proofErr w:type="spellStart"/>
      <w:r w:rsidRPr="005B6D95">
        <w:rPr>
          <w:rStyle w:val="Extranjerismo"/>
          <w:lang w:val="es-419" w:eastAsia="es-CO"/>
        </w:rPr>
        <w:t>Dry</w:t>
      </w:r>
      <w:proofErr w:type="spellEnd"/>
      <w:r w:rsidRPr="005B6D95">
        <w:rPr>
          <w:rStyle w:val="Extranjerismo"/>
          <w:lang w:val="es-419" w:eastAsia="es-CO"/>
        </w:rPr>
        <w:t xml:space="preserve"> </w:t>
      </w:r>
      <w:proofErr w:type="spellStart"/>
      <w:r w:rsidRPr="005B6D95">
        <w:rPr>
          <w:rStyle w:val="Extranjerismo"/>
          <w:lang w:val="es-419" w:eastAsia="es-CO"/>
        </w:rPr>
        <w:t>Beef</w:t>
      </w:r>
      <w:proofErr w:type="spellEnd"/>
      <w:r w:rsidRPr="005B6D95">
        <w:rPr>
          <w:lang w:val="es-419" w:eastAsia="es-CO"/>
        </w:rPr>
        <w:t>), por su traducción, "</w:t>
      </w:r>
      <w:r w:rsidRPr="005B6D95">
        <w:rPr>
          <w:b/>
          <w:bCs/>
          <w:lang w:val="es-419" w:eastAsia="es-CO"/>
        </w:rPr>
        <w:t>Carne de Res Oscura, Firme y Seca</w:t>
      </w:r>
      <w:r w:rsidRPr="005B6D95">
        <w:rPr>
          <w:lang w:val="es-419" w:eastAsia="es-CO"/>
        </w:rPr>
        <w:t>"</w:t>
      </w:r>
      <w:r>
        <w:rPr>
          <w:lang w:val="es-419" w:eastAsia="es-CO"/>
        </w:rPr>
        <w:t>.</w:t>
      </w:r>
    </w:p>
    <w:p w14:paraId="79DFF8D3" w14:textId="77777777" w:rsidR="005B6D95" w:rsidRPr="005B6D95" w:rsidRDefault="005B6D95" w:rsidP="005B6D95">
      <w:pPr>
        <w:pStyle w:val="Ttulo3"/>
      </w:pPr>
      <w:bookmarkStart w:id="3" w:name="_Toc183535415"/>
      <w:r w:rsidRPr="005B6D95">
        <w:t>El estrés</w:t>
      </w:r>
      <w:bookmarkEnd w:id="3"/>
    </w:p>
    <w:p w14:paraId="2059A9F8" w14:textId="77777777" w:rsidR="005B6D95" w:rsidRPr="005B6D95" w:rsidRDefault="005B6D95" w:rsidP="005B6D95">
      <w:pPr>
        <w:rPr>
          <w:lang w:val="es-419" w:eastAsia="es-CO"/>
        </w:rPr>
      </w:pPr>
      <w:r w:rsidRPr="005B6D95">
        <w:rPr>
          <w:lang w:val="es-419" w:eastAsia="es-CO"/>
        </w:rPr>
        <w:t xml:space="preserve">Durante el sacrificio, varios factores pueden afectar negativamente el producto final destinado al consumidor. El estrés </w:t>
      </w:r>
      <w:proofErr w:type="spellStart"/>
      <w:r w:rsidRPr="005B6D95">
        <w:rPr>
          <w:lang w:val="es-419" w:eastAsia="es-CO"/>
        </w:rPr>
        <w:t>pre-mortem</w:t>
      </w:r>
      <w:proofErr w:type="spellEnd"/>
      <w:r w:rsidRPr="005B6D95">
        <w:rPr>
          <w:lang w:val="es-419" w:eastAsia="es-CO"/>
        </w:rPr>
        <w:t xml:space="preserve"> en los animales puede provocar la liberación de grandes cantidades de adrenalina y un desgaste energético considerable. Las causas más comunes de estrés en bovinos de carne incluyen:</w:t>
      </w:r>
    </w:p>
    <w:p w14:paraId="404A6CE5" w14:textId="77777777" w:rsidR="005B6D95" w:rsidRPr="0036561B" w:rsidRDefault="005B6D95" w:rsidP="0036561B">
      <w:pPr>
        <w:pStyle w:val="Prrafodelista"/>
        <w:numPr>
          <w:ilvl w:val="0"/>
          <w:numId w:val="27"/>
        </w:numPr>
        <w:rPr>
          <w:lang w:val="es-419" w:eastAsia="es-CO"/>
        </w:rPr>
      </w:pPr>
      <w:r w:rsidRPr="0036561B">
        <w:rPr>
          <w:lang w:val="es-419" w:eastAsia="es-CO"/>
        </w:rPr>
        <w:t>Largos trayectos desde la granja hasta la planta de sacrificio.</w:t>
      </w:r>
    </w:p>
    <w:p w14:paraId="7878F535" w14:textId="77777777" w:rsidR="005B6D95" w:rsidRPr="0036561B" w:rsidRDefault="005B6D95" w:rsidP="0036561B">
      <w:pPr>
        <w:pStyle w:val="Prrafodelista"/>
        <w:numPr>
          <w:ilvl w:val="0"/>
          <w:numId w:val="27"/>
        </w:numPr>
        <w:rPr>
          <w:lang w:val="es-419" w:eastAsia="es-CO"/>
        </w:rPr>
      </w:pPr>
      <w:r w:rsidRPr="0036561B">
        <w:rPr>
          <w:lang w:val="es-419" w:eastAsia="es-CO"/>
        </w:rPr>
        <w:t>Aumento del tiempo de espera para el sacrificio.</w:t>
      </w:r>
    </w:p>
    <w:p w14:paraId="3DC66AD4" w14:textId="77777777" w:rsidR="005B6D95" w:rsidRPr="0036561B" w:rsidRDefault="005B6D95" w:rsidP="0036561B">
      <w:pPr>
        <w:pStyle w:val="Prrafodelista"/>
        <w:numPr>
          <w:ilvl w:val="0"/>
          <w:numId w:val="27"/>
        </w:numPr>
        <w:rPr>
          <w:lang w:val="es-419" w:eastAsia="es-CO"/>
        </w:rPr>
      </w:pPr>
      <w:r w:rsidRPr="0036561B">
        <w:rPr>
          <w:lang w:val="es-419" w:eastAsia="es-CO"/>
        </w:rPr>
        <w:t>Conflictos con animales más dominantes.</w:t>
      </w:r>
    </w:p>
    <w:p w14:paraId="2E8E8FF6" w14:textId="77777777" w:rsidR="005B6D95" w:rsidRPr="0036561B" w:rsidRDefault="005B6D95" w:rsidP="0036561B">
      <w:pPr>
        <w:pStyle w:val="Prrafodelista"/>
        <w:numPr>
          <w:ilvl w:val="0"/>
          <w:numId w:val="27"/>
        </w:numPr>
        <w:rPr>
          <w:lang w:val="es-419" w:eastAsia="es-CO"/>
        </w:rPr>
      </w:pPr>
      <w:r w:rsidRPr="0036561B">
        <w:rPr>
          <w:lang w:val="es-419" w:eastAsia="es-CO"/>
        </w:rPr>
        <w:t>Ruido excesivo en la zona de sacrificio.</w:t>
      </w:r>
    </w:p>
    <w:p w14:paraId="5BB885F6" w14:textId="77777777" w:rsidR="005B6D95" w:rsidRPr="0036561B" w:rsidRDefault="005B6D95" w:rsidP="0036561B">
      <w:pPr>
        <w:pStyle w:val="Prrafodelista"/>
        <w:numPr>
          <w:ilvl w:val="0"/>
          <w:numId w:val="27"/>
        </w:numPr>
        <w:rPr>
          <w:lang w:val="es-419" w:eastAsia="es-CO"/>
        </w:rPr>
      </w:pPr>
      <w:r w:rsidRPr="0036561B">
        <w:rPr>
          <w:lang w:val="es-419" w:eastAsia="es-CO"/>
        </w:rPr>
        <w:t xml:space="preserve">Si el grado de estrés es prolongado, puede producirse el síndrome </w:t>
      </w:r>
      <w:r w:rsidRPr="0036561B">
        <w:rPr>
          <w:rStyle w:val="Extranjerismo"/>
          <w:lang w:val="es-419" w:eastAsia="es-CO"/>
        </w:rPr>
        <w:t xml:space="preserve">Pale </w:t>
      </w:r>
      <w:proofErr w:type="spellStart"/>
      <w:r w:rsidRPr="0036561B">
        <w:rPr>
          <w:rStyle w:val="Extranjerismo"/>
          <w:lang w:val="es-419" w:eastAsia="es-CO"/>
        </w:rPr>
        <w:t>Soft</w:t>
      </w:r>
      <w:proofErr w:type="spellEnd"/>
      <w:r w:rsidRPr="0036561B">
        <w:rPr>
          <w:rStyle w:val="Extranjerismo"/>
          <w:lang w:val="es-419" w:eastAsia="es-CO"/>
        </w:rPr>
        <w:t xml:space="preserve"> Exudative</w:t>
      </w:r>
      <w:r w:rsidRPr="0036561B">
        <w:rPr>
          <w:lang w:val="es-419" w:eastAsia="es-CO"/>
        </w:rPr>
        <w:t xml:space="preserve"> (PSE), o Pálida, Suave y Exudativa.</w:t>
      </w:r>
    </w:p>
    <w:p w14:paraId="557F7503" w14:textId="66B95005" w:rsidR="005B6D95" w:rsidRPr="005B6D95" w:rsidRDefault="005B6D95" w:rsidP="0036561B">
      <w:pPr>
        <w:pStyle w:val="Ttulo2"/>
      </w:pPr>
      <w:bookmarkStart w:id="4" w:name="_Toc183535416"/>
      <w:r w:rsidRPr="005B6D95">
        <w:lastRenderedPageBreak/>
        <w:t>Componentes químicos</w:t>
      </w:r>
      <w:bookmarkEnd w:id="4"/>
    </w:p>
    <w:p w14:paraId="15B8DC05" w14:textId="77777777" w:rsidR="005B6D95" w:rsidRPr="005B6D95" w:rsidRDefault="005B6D95" w:rsidP="005B6D95">
      <w:pPr>
        <w:rPr>
          <w:lang w:val="es-419" w:eastAsia="es-CO"/>
        </w:rPr>
      </w:pPr>
      <w:r w:rsidRPr="005B6D95">
        <w:rPr>
          <w:lang w:val="es-419" w:eastAsia="es-CO"/>
        </w:rPr>
        <w:t>Los componentes químicos de la carne incluyen agua, proteínas, grasas y una pequeña cantidad de carbohidratos.</w:t>
      </w:r>
    </w:p>
    <w:p w14:paraId="72E01771" w14:textId="77777777" w:rsidR="005B6D95" w:rsidRPr="005B6D95" w:rsidRDefault="005B6D95" w:rsidP="0036561B">
      <w:pPr>
        <w:pStyle w:val="Ttulo3"/>
      </w:pPr>
      <w:bookmarkStart w:id="5" w:name="_Toc183535417"/>
      <w:r w:rsidRPr="005B6D95">
        <w:t>Agua</w:t>
      </w:r>
      <w:bookmarkEnd w:id="5"/>
    </w:p>
    <w:p w14:paraId="19F0393F" w14:textId="77777777" w:rsidR="005B6D95" w:rsidRPr="005B6D95" w:rsidRDefault="005B6D95" w:rsidP="005B6D95">
      <w:pPr>
        <w:rPr>
          <w:lang w:val="es-419" w:eastAsia="es-CO"/>
        </w:rPr>
      </w:pPr>
      <w:r w:rsidRPr="005B6D95">
        <w:rPr>
          <w:lang w:val="es-419" w:eastAsia="es-CO"/>
        </w:rPr>
        <w:t>La cantidad de agua en la carne está directamente relacionada con el contenido de grasa y varía entre el 60 % y el 80 %. El agua contribuye a la jugosidad y a otros atributos como la textura, el color y la firmeza de la carne.</w:t>
      </w:r>
    </w:p>
    <w:p w14:paraId="1B621C14" w14:textId="77777777" w:rsidR="005B6D95" w:rsidRPr="005B6D95" w:rsidRDefault="005B6D95" w:rsidP="0036561B">
      <w:pPr>
        <w:pStyle w:val="Ttulo3"/>
      </w:pPr>
      <w:bookmarkStart w:id="6" w:name="_Toc183535418"/>
      <w:r w:rsidRPr="005B6D95">
        <w:t>Proteínas</w:t>
      </w:r>
      <w:bookmarkEnd w:id="6"/>
    </w:p>
    <w:p w14:paraId="1DDBFB4B" w14:textId="77777777" w:rsidR="005B6D95" w:rsidRPr="005B6D95" w:rsidRDefault="005B6D95" w:rsidP="005B6D95">
      <w:pPr>
        <w:rPr>
          <w:lang w:val="es-419" w:eastAsia="es-CO"/>
        </w:rPr>
      </w:pPr>
      <w:r w:rsidRPr="005B6D95">
        <w:rPr>
          <w:lang w:val="es-419" w:eastAsia="es-CO"/>
        </w:rPr>
        <w:t>Las proteínas de la carne se dividen en tres grupos principales:</w:t>
      </w:r>
    </w:p>
    <w:p w14:paraId="1F764E66" w14:textId="77777777" w:rsidR="005B6D95" w:rsidRPr="005B6D95" w:rsidRDefault="005B6D95" w:rsidP="005B6D95">
      <w:pPr>
        <w:rPr>
          <w:lang w:val="es-419" w:eastAsia="es-CO"/>
        </w:rPr>
      </w:pPr>
      <w:r w:rsidRPr="0036561B">
        <w:rPr>
          <w:b/>
          <w:bCs/>
          <w:lang w:val="es-419" w:eastAsia="es-CO"/>
        </w:rPr>
        <w:t>Aquí tienes la tabla con la información solicitada</w:t>
      </w:r>
      <w:r w:rsidRPr="005B6D95">
        <w:rPr>
          <w:lang w:val="es-419" w:eastAsia="es-CO"/>
        </w:rPr>
        <w:t>:</w:t>
      </w:r>
    </w:p>
    <w:p w14:paraId="5CD24641" w14:textId="77777777" w:rsidR="005B6D95" w:rsidRPr="0036561B" w:rsidRDefault="005B6D95" w:rsidP="0036561B">
      <w:pPr>
        <w:pStyle w:val="Prrafodelista"/>
        <w:numPr>
          <w:ilvl w:val="0"/>
          <w:numId w:val="28"/>
        </w:numPr>
        <w:rPr>
          <w:b/>
          <w:bCs/>
          <w:lang w:val="es-419" w:eastAsia="es-CO"/>
        </w:rPr>
      </w:pPr>
      <w:r w:rsidRPr="0036561B">
        <w:rPr>
          <w:b/>
          <w:bCs/>
          <w:lang w:val="es-419" w:eastAsia="es-CO"/>
        </w:rPr>
        <w:t>Proteínas miofibrilares</w:t>
      </w:r>
    </w:p>
    <w:p w14:paraId="09DE23A7" w14:textId="77777777" w:rsidR="005B6D95" w:rsidRPr="0036561B" w:rsidRDefault="005B6D95" w:rsidP="0036561B">
      <w:pPr>
        <w:pStyle w:val="Prrafodelista"/>
        <w:ind w:left="1429" w:firstLine="0"/>
        <w:rPr>
          <w:lang w:val="es-419" w:eastAsia="es-CO"/>
        </w:rPr>
      </w:pPr>
      <w:r w:rsidRPr="0036561B">
        <w:rPr>
          <w:lang w:val="es-419" w:eastAsia="es-CO"/>
        </w:rPr>
        <w:t>Representan entre el 65 % y el 75 % de las proteínas del músculo. Las más importantes son la actina y la miosina.</w:t>
      </w:r>
    </w:p>
    <w:p w14:paraId="6D922AE3" w14:textId="77777777" w:rsidR="005B6D95" w:rsidRPr="0036561B" w:rsidRDefault="005B6D95" w:rsidP="0036561B">
      <w:pPr>
        <w:pStyle w:val="Prrafodelista"/>
        <w:numPr>
          <w:ilvl w:val="0"/>
          <w:numId w:val="28"/>
        </w:numPr>
        <w:rPr>
          <w:b/>
          <w:bCs/>
          <w:lang w:val="es-419" w:eastAsia="es-CO"/>
        </w:rPr>
      </w:pPr>
      <w:r w:rsidRPr="0036561B">
        <w:rPr>
          <w:b/>
          <w:bCs/>
          <w:lang w:val="es-419" w:eastAsia="es-CO"/>
        </w:rPr>
        <w:t>Proteínas sarcoplásmicas</w:t>
      </w:r>
    </w:p>
    <w:p w14:paraId="1B843895" w14:textId="5A1F783D" w:rsidR="005B6D95" w:rsidRPr="0036561B" w:rsidRDefault="0036561B" w:rsidP="0036561B">
      <w:pPr>
        <w:pStyle w:val="Prrafodelista"/>
        <w:ind w:left="1429" w:firstLine="0"/>
        <w:rPr>
          <w:lang w:val="es-419" w:eastAsia="es-CO"/>
        </w:rPr>
      </w:pPr>
      <w:r w:rsidRPr="0036561B">
        <w:rPr>
          <w:lang w:val="es-419" w:eastAsia="es-CO"/>
        </w:rPr>
        <w:t>Constituyen alrededor del 30 % al 35 % de las proteínas en el citoplasma de la fibra muscular. La más importante es la mioglobina, que influye en el color de la carne.</w:t>
      </w:r>
    </w:p>
    <w:p w14:paraId="3A7B782F" w14:textId="77777777" w:rsidR="005B6D95" w:rsidRPr="0036561B" w:rsidRDefault="005B6D95" w:rsidP="0036561B">
      <w:pPr>
        <w:pStyle w:val="Prrafodelista"/>
        <w:numPr>
          <w:ilvl w:val="0"/>
          <w:numId w:val="28"/>
        </w:numPr>
        <w:rPr>
          <w:b/>
          <w:bCs/>
          <w:lang w:val="es-419" w:eastAsia="es-CO"/>
        </w:rPr>
      </w:pPr>
      <w:r w:rsidRPr="0036561B">
        <w:rPr>
          <w:b/>
          <w:bCs/>
          <w:lang w:val="es-419" w:eastAsia="es-CO"/>
        </w:rPr>
        <w:t>Proteínas del estroma</w:t>
      </w:r>
    </w:p>
    <w:p w14:paraId="2DBE6490" w14:textId="6EE691D5" w:rsidR="005B6D95" w:rsidRPr="0036561B" w:rsidRDefault="0036561B" w:rsidP="0036561B">
      <w:pPr>
        <w:pStyle w:val="Prrafodelista"/>
        <w:ind w:left="1429" w:firstLine="0"/>
        <w:rPr>
          <w:lang w:val="es-419" w:eastAsia="es-CO"/>
        </w:rPr>
      </w:pPr>
      <w:r w:rsidRPr="0036561B">
        <w:rPr>
          <w:lang w:val="es-419" w:eastAsia="es-CO"/>
        </w:rPr>
        <w:t>Son las proteínas del tejido conectivo que forman las envolturas del tejido muscular (perimisio, endomisio y epimisio). La principal es el colágeno.</w:t>
      </w:r>
    </w:p>
    <w:p w14:paraId="27CEF423" w14:textId="77777777" w:rsidR="005B6D95" w:rsidRPr="005B6D95" w:rsidRDefault="005B6D95" w:rsidP="0075292D">
      <w:pPr>
        <w:pStyle w:val="Ttulo3"/>
      </w:pPr>
      <w:bookmarkStart w:id="7" w:name="_Toc183535419"/>
      <w:r w:rsidRPr="005B6D95">
        <w:lastRenderedPageBreak/>
        <w:t>Elastina</w:t>
      </w:r>
      <w:bookmarkEnd w:id="7"/>
    </w:p>
    <w:p w14:paraId="4978AA45" w14:textId="77777777" w:rsidR="005B6D95" w:rsidRPr="005B6D95" w:rsidRDefault="005B6D95" w:rsidP="005B6D95">
      <w:pPr>
        <w:rPr>
          <w:lang w:val="es-419" w:eastAsia="es-CO"/>
        </w:rPr>
      </w:pPr>
      <w:r w:rsidRPr="005B6D95">
        <w:rPr>
          <w:lang w:val="es-419" w:eastAsia="es-CO"/>
        </w:rPr>
        <w:t>Presente en el tejido conectivo, especialmente en ligamentos, vasos linfáticos y arterias. Es una proteína rica en glicina y muy insoluble.</w:t>
      </w:r>
    </w:p>
    <w:p w14:paraId="07361A99" w14:textId="77777777" w:rsidR="005B6D95" w:rsidRPr="005B6D95" w:rsidRDefault="005B6D95" w:rsidP="0075292D">
      <w:pPr>
        <w:pStyle w:val="Ttulo3"/>
      </w:pPr>
      <w:bookmarkStart w:id="8" w:name="_Toc183535420"/>
      <w:proofErr w:type="spellStart"/>
      <w:r w:rsidRPr="005B6D95">
        <w:t>Reticulina</w:t>
      </w:r>
      <w:bookmarkEnd w:id="8"/>
      <w:proofErr w:type="spellEnd"/>
    </w:p>
    <w:p w14:paraId="41A71E4A" w14:textId="77777777" w:rsidR="005B6D95" w:rsidRPr="005B6D95" w:rsidRDefault="005B6D95" w:rsidP="005B6D95">
      <w:pPr>
        <w:rPr>
          <w:lang w:val="es-419" w:eastAsia="es-CO"/>
        </w:rPr>
      </w:pPr>
      <w:r w:rsidRPr="005B6D95">
        <w:rPr>
          <w:lang w:val="es-419" w:eastAsia="es-CO"/>
        </w:rPr>
        <w:t>Estas fibras rodean los vasos linfáticos y, aunque se encuentran en cantidades mínimas, no son significativas desde el punto de vista bromatológico.</w:t>
      </w:r>
    </w:p>
    <w:p w14:paraId="52F8CA9C" w14:textId="77777777" w:rsidR="005B6D95" w:rsidRPr="005B6D95" w:rsidRDefault="005B6D95" w:rsidP="0075292D">
      <w:pPr>
        <w:pStyle w:val="Ttulo3"/>
      </w:pPr>
      <w:bookmarkStart w:id="9" w:name="_Toc183535421"/>
      <w:r w:rsidRPr="005B6D95">
        <w:t>Grasas</w:t>
      </w:r>
      <w:bookmarkEnd w:id="9"/>
    </w:p>
    <w:p w14:paraId="2D819385" w14:textId="77777777" w:rsidR="005B6D95" w:rsidRPr="005B6D95" w:rsidRDefault="005B6D95" w:rsidP="005B6D95">
      <w:pPr>
        <w:rPr>
          <w:lang w:val="es-419" w:eastAsia="es-CO"/>
        </w:rPr>
      </w:pPr>
      <w:r w:rsidRPr="005B6D95">
        <w:rPr>
          <w:lang w:val="es-419" w:eastAsia="es-CO"/>
        </w:rPr>
        <w:t>El contenido de grasa en la carne varía considerablemente y depende de la proporción grasa-agua. La grasa acumulada en los bovinos se distribuye en cuatro zonas:</w:t>
      </w:r>
    </w:p>
    <w:p w14:paraId="142F09D4" w14:textId="77777777" w:rsidR="005B6D95" w:rsidRPr="0075292D" w:rsidRDefault="005B6D95" w:rsidP="0075292D">
      <w:pPr>
        <w:pStyle w:val="Prrafodelista"/>
        <w:numPr>
          <w:ilvl w:val="0"/>
          <w:numId w:val="28"/>
        </w:numPr>
        <w:rPr>
          <w:b/>
          <w:bCs/>
          <w:lang w:val="es-419" w:eastAsia="es-CO"/>
        </w:rPr>
      </w:pPr>
      <w:r w:rsidRPr="0075292D">
        <w:rPr>
          <w:b/>
          <w:bCs/>
          <w:lang w:val="es-419" w:eastAsia="es-CO"/>
        </w:rPr>
        <w:t>Cavidad corporal</w:t>
      </w:r>
    </w:p>
    <w:p w14:paraId="6164B182" w14:textId="77777777" w:rsidR="005B6D95" w:rsidRPr="0075292D" w:rsidRDefault="005B6D95" w:rsidP="0075292D">
      <w:pPr>
        <w:pStyle w:val="Prrafodelista"/>
        <w:ind w:left="1429" w:firstLine="0"/>
        <w:rPr>
          <w:lang w:val="es-419" w:eastAsia="es-CO"/>
        </w:rPr>
      </w:pPr>
      <w:r w:rsidRPr="0075292D">
        <w:rPr>
          <w:lang w:val="es-419" w:eastAsia="es-CO"/>
        </w:rPr>
        <w:t>Torácica, abdominal y pélvica.</w:t>
      </w:r>
    </w:p>
    <w:p w14:paraId="220B221F" w14:textId="77777777" w:rsidR="005B6D95" w:rsidRPr="0075292D" w:rsidRDefault="005B6D95" w:rsidP="0075292D">
      <w:pPr>
        <w:pStyle w:val="Prrafodelista"/>
        <w:numPr>
          <w:ilvl w:val="0"/>
          <w:numId w:val="28"/>
        </w:numPr>
        <w:rPr>
          <w:b/>
          <w:bCs/>
          <w:lang w:val="es-419" w:eastAsia="es-CO"/>
        </w:rPr>
      </w:pPr>
      <w:r w:rsidRPr="0075292D">
        <w:rPr>
          <w:b/>
          <w:bCs/>
          <w:lang w:val="es-419" w:eastAsia="es-CO"/>
        </w:rPr>
        <w:t>Zona subcutánea</w:t>
      </w:r>
    </w:p>
    <w:p w14:paraId="59CD0FBD" w14:textId="77777777" w:rsidR="005B6D95" w:rsidRPr="0075292D" w:rsidRDefault="005B6D95" w:rsidP="0075292D">
      <w:pPr>
        <w:pStyle w:val="Prrafodelista"/>
        <w:ind w:left="1429" w:firstLine="0"/>
        <w:rPr>
          <w:lang w:val="es-419" w:eastAsia="es-CO"/>
        </w:rPr>
      </w:pPr>
      <w:r w:rsidRPr="0075292D">
        <w:rPr>
          <w:lang w:val="es-419" w:eastAsia="es-CO"/>
        </w:rPr>
        <w:t>Entre la piel y el músculo.</w:t>
      </w:r>
    </w:p>
    <w:p w14:paraId="2CAB036F" w14:textId="77777777" w:rsidR="005B6D95" w:rsidRPr="0075292D" w:rsidRDefault="005B6D95" w:rsidP="0075292D">
      <w:pPr>
        <w:pStyle w:val="Prrafodelista"/>
        <w:numPr>
          <w:ilvl w:val="0"/>
          <w:numId w:val="28"/>
        </w:numPr>
        <w:rPr>
          <w:b/>
          <w:bCs/>
          <w:lang w:val="es-419" w:eastAsia="es-CO"/>
        </w:rPr>
      </w:pPr>
      <w:r w:rsidRPr="0075292D">
        <w:rPr>
          <w:b/>
          <w:bCs/>
          <w:lang w:val="es-419" w:eastAsia="es-CO"/>
        </w:rPr>
        <w:t>Localización intramuscular</w:t>
      </w:r>
    </w:p>
    <w:p w14:paraId="6118B8B1" w14:textId="77777777" w:rsidR="005B6D95" w:rsidRPr="0075292D" w:rsidRDefault="005B6D95" w:rsidP="0075292D">
      <w:pPr>
        <w:pStyle w:val="Prrafodelista"/>
        <w:ind w:left="1429" w:firstLine="0"/>
        <w:rPr>
          <w:lang w:val="es-419" w:eastAsia="es-CO"/>
        </w:rPr>
      </w:pPr>
      <w:r w:rsidRPr="0075292D">
        <w:rPr>
          <w:lang w:val="es-419" w:eastAsia="es-CO"/>
        </w:rPr>
        <w:t>Entreverada dentro del músculo.</w:t>
      </w:r>
    </w:p>
    <w:p w14:paraId="199218B2" w14:textId="77777777" w:rsidR="005B6D95" w:rsidRPr="0075292D" w:rsidRDefault="005B6D95" w:rsidP="0075292D">
      <w:pPr>
        <w:pStyle w:val="Prrafodelista"/>
        <w:numPr>
          <w:ilvl w:val="0"/>
          <w:numId w:val="28"/>
        </w:numPr>
        <w:rPr>
          <w:b/>
          <w:bCs/>
          <w:lang w:val="es-419" w:eastAsia="es-CO"/>
        </w:rPr>
      </w:pPr>
      <w:r w:rsidRPr="0075292D">
        <w:rPr>
          <w:b/>
          <w:bCs/>
          <w:lang w:val="es-419" w:eastAsia="es-CO"/>
        </w:rPr>
        <w:t>Localización intermuscular</w:t>
      </w:r>
    </w:p>
    <w:p w14:paraId="288B6910" w14:textId="77777777" w:rsidR="005B6D95" w:rsidRPr="0075292D" w:rsidRDefault="005B6D95" w:rsidP="0075292D">
      <w:pPr>
        <w:pStyle w:val="Prrafodelista"/>
        <w:ind w:left="1429" w:firstLine="0"/>
        <w:rPr>
          <w:lang w:val="es-419" w:eastAsia="es-CO"/>
        </w:rPr>
      </w:pPr>
      <w:r w:rsidRPr="0075292D">
        <w:rPr>
          <w:lang w:val="es-419" w:eastAsia="es-CO"/>
        </w:rPr>
        <w:t>Entre las uniones musculares.</w:t>
      </w:r>
    </w:p>
    <w:p w14:paraId="47C59D3A" w14:textId="77777777" w:rsidR="005B6D95" w:rsidRPr="005B6D95" w:rsidRDefault="005B6D95" w:rsidP="005B6D95">
      <w:pPr>
        <w:rPr>
          <w:lang w:val="es-419" w:eastAsia="es-CO"/>
        </w:rPr>
      </w:pPr>
      <w:r w:rsidRPr="005B6D95">
        <w:rPr>
          <w:lang w:val="es-419" w:eastAsia="es-CO"/>
        </w:rPr>
        <w:t xml:space="preserve">El principal factor que afecta la presencia y composición de la grasa es la especie. </w:t>
      </w:r>
      <w:r w:rsidRPr="007B44CB">
        <w:rPr>
          <w:b/>
          <w:bCs/>
          <w:lang w:val="es-419" w:eastAsia="es-CO"/>
        </w:rPr>
        <w:t>La raza, edad y sexo también influyen en la cantidad de grasa</w:t>
      </w:r>
      <w:r w:rsidRPr="005B6D95">
        <w:rPr>
          <w:lang w:val="es-419" w:eastAsia="es-CO"/>
        </w:rPr>
        <w:t xml:space="preserve">. Las hembras tienden a acumular más grasa debido a su condición, y los machos castrados presentan mayores </w:t>
      </w:r>
      <w:r w:rsidRPr="005B6D95">
        <w:rPr>
          <w:lang w:val="es-419" w:eastAsia="es-CO"/>
        </w:rPr>
        <w:lastRenderedPageBreak/>
        <w:t>depósitos de grasa. Factores extrínsecos, como la alimentación, también impactan la acumulación de grasa.</w:t>
      </w:r>
    </w:p>
    <w:p w14:paraId="043A3E38" w14:textId="77777777" w:rsidR="005B6D95" w:rsidRPr="005B6D95" w:rsidRDefault="005B6D95" w:rsidP="005B6D95">
      <w:pPr>
        <w:rPr>
          <w:lang w:val="es-419" w:eastAsia="es-CO"/>
        </w:rPr>
      </w:pPr>
      <w:r w:rsidRPr="005B6D95">
        <w:rPr>
          <w:lang w:val="es-419" w:eastAsia="es-CO"/>
        </w:rPr>
        <w:t>Esto sucede porque la mayoría de las hormonas destinadas a la producción se originan a partir del colesterol. Al no haber producción hormonal debido a la pérdida de libido por la castración, la grasa se acumula en los depósitos.</w:t>
      </w:r>
    </w:p>
    <w:p w14:paraId="28A913F9" w14:textId="77777777" w:rsidR="005B6D95" w:rsidRPr="005B6D95" w:rsidRDefault="005B6D95" w:rsidP="0075292D">
      <w:pPr>
        <w:pStyle w:val="Ttulo3"/>
      </w:pPr>
      <w:bookmarkStart w:id="10" w:name="_Toc183535422"/>
      <w:r w:rsidRPr="005B6D95">
        <w:t>Carbohidratos</w:t>
      </w:r>
      <w:bookmarkEnd w:id="10"/>
    </w:p>
    <w:p w14:paraId="796FEE74" w14:textId="77777777" w:rsidR="005B6D95" w:rsidRPr="005B6D95" w:rsidRDefault="005B6D95" w:rsidP="005B6D95">
      <w:pPr>
        <w:rPr>
          <w:lang w:val="es-419" w:eastAsia="es-CO"/>
        </w:rPr>
      </w:pPr>
      <w:r w:rsidRPr="005B6D95">
        <w:rPr>
          <w:lang w:val="es-419" w:eastAsia="es-CO"/>
        </w:rPr>
        <w:t xml:space="preserve">Los carbohidratos representan menos del 1 % de la carne, siendo el glucógeno el más importante. Este polímero de alfa-D-glucosa con enlaces (alfa 1-4) y (alfa 1-6) es la fuente de energía del músculo. Parte del glucógeno se consume durante el </w:t>
      </w:r>
      <w:r w:rsidRPr="0075292D">
        <w:rPr>
          <w:rStyle w:val="Extranjerismo"/>
          <w:lang w:val="es-419" w:eastAsia="es-CO"/>
        </w:rPr>
        <w:t>rigor mortis</w:t>
      </w:r>
      <w:r w:rsidRPr="005B6D95">
        <w:rPr>
          <w:lang w:val="es-419" w:eastAsia="es-CO"/>
        </w:rPr>
        <w:t>.</w:t>
      </w:r>
    </w:p>
    <w:p w14:paraId="16EA23AC" w14:textId="77777777" w:rsidR="005B6D95" w:rsidRPr="005B6D95" w:rsidRDefault="005B6D95" w:rsidP="005B6D95">
      <w:pPr>
        <w:rPr>
          <w:lang w:val="es-419" w:eastAsia="es-CO"/>
        </w:rPr>
      </w:pPr>
      <w:r w:rsidRPr="0075292D">
        <w:rPr>
          <w:b/>
          <w:bCs/>
          <w:lang w:val="es-419" w:eastAsia="es-CO"/>
        </w:rPr>
        <w:t>La cantidad de glucógeno depende de varios factores</w:t>
      </w:r>
      <w:r w:rsidRPr="005B6D95">
        <w:rPr>
          <w:lang w:val="es-419" w:eastAsia="es-CO"/>
        </w:rPr>
        <w:t>:</w:t>
      </w:r>
    </w:p>
    <w:p w14:paraId="26049C93" w14:textId="77777777" w:rsidR="005B6D95" w:rsidRPr="0075292D" w:rsidRDefault="005B6D95" w:rsidP="0075292D">
      <w:pPr>
        <w:pStyle w:val="Prrafodelista"/>
        <w:numPr>
          <w:ilvl w:val="0"/>
          <w:numId w:val="28"/>
        </w:numPr>
        <w:rPr>
          <w:b/>
          <w:bCs/>
          <w:lang w:val="es-419" w:eastAsia="es-CO"/>
        </w:rPr>
      </w:pPr>
      <w:r w:rsidRPr="0075292D">
        <w:rPr>
          <w:b/>
          <w:bCs/>
          <w:lang w:val="es-419" w:eastAsia="es-CO"/>
        </w:rPr>
        <w:t>Factores intrínsecos</w:t>
      </w:r>
    </w:p>
    <w:p w14:paraId="479DB485" w14:textId="77777777" w:rsidR="005B6D95" w:rsidRPr="0075292D" w:rsidRDefault="005B6D95" w:rsidP="0075292D">
      <w:pPr>
        <w:pStyle w:val="Prrafodelista"/>
        <w:ind w:left="1429" w:firstLine="0"/>
        <w:rPr>
          <w:lang w:val="es-419" w:eastAsia="es-CO"/>
        </w:rPr>
      </w:pPr>
      <w:r w:rsidRPr="0075292D">
        <w:rPr>
          <w:lang w:val="es-419" w:eastAsia="es-CO"/>
        </w:rPr>
        <w:t>Los équidos tienen más glucógeno que los cerdos, y estos a su vez más que los ovinos. Los animales jóvenes y aquellos con fibras musculares blancas poseen mayor cantidad de glucógeno.</w:t>
      </w:r>
    </w:p>
    <w:p w14:paraId="49A24DD2" w14:textId="77777777" w:rsidR="005B6D95" w:rsidRPr="0075292D" w:rsidRDefault="005B6D95" w:rsidP="0075292D">
      <w:pPr>
        <w:pStyle w:val="Prrafodelista"/>
        <w:numPr>
          <w:ilvl w:val="0"/>
          <w:numId w:val="28"/>
        </w:numPr>
        <w:rPr>
          <w:b/>
          <w:bCs/>
          <w:lang w:val="es-419" w:eastAsia="es-CO"/>
        </w:rPr>
      </w:pPr>
      <w:r w:rsidRPr="0075292D">
        <w:rPr>
          <w:b/>
          <w:bCs/>
          <w:lang w:val="es-419" w:eastAsia="es-CO"/>
        </w:rPr>
        <w:t>Factores extrínsecos</w:t>
      </w:r>
    </w:p>
    <w:p w14:paraId="25347BF0" w14:textId="77777777" w:rsidR="005B6D95" w:rsidRPr="0075292D" w:rsidRDefault="005B6D95" w:rsidP="0075292D">
      <w:pPr>
        <w:pStyle w:val="Prrafodelista"/>
        <w:ind w:left="1429" w:firstLine="0"/>
        <w:rPr>
          <w:lang w:val="es-419" w:eastAsia="es-CO"/>
        </w:rPr>
      </w:pPr>
      <w:r w:rsidRPr="0075292D">
        <w:rPr>
          <w:lang w:val="es-419" w:eastAsia="es-CO"/>
        </w:rPr>
        <w:t>La cantidad de glucógeno depende de si la dieta es rica en carbohidratos o no.</w:t>
      </w:r>
    </w:p>
    <w:p w14:paraId="71698587" w14:textId="77777777" w:rsidR="005B6D95" w:rsidRPr="005B6D95" w:rsidRDefault="005B6D95" w:rsidP="005B6D95">
      <w:pPr>
        <w:rPr>
          <w:lang w:val="es-419" w:eastAsia="es-CO"/>
        </w:rPr>
      </w:pPr>
      <w:r w:rsidRPr="005B6D95">
        <w:rPr>
          <w:lang w:val="es-419" w:eastAsia="es-CO"/>
        </w:rPr>
        <w:t xml:space="preserve">Además de carbohidratos, la carne contiene nitrógeno no proteico, taurina, </w:t>
      </w:r>
      <w:proofErr w:type="spellStart"/>
      <w:r w:rsidRPr="005B6D95">
        <w:rPr>
          <w:lang w:val="es-419" w:eastAsia="es-CO"/>
        </w:rPr>
        <w:t>carnosina</w:t>
      </w:r>
      <w:proofErr w:type="spellEnd"/>
      <w:r w:rsidRPr="005B6D95">
        <w:rPr>
          <w:lang w:val="es-419" w:eastAsia="es-CO"/>
        </w:rPr>
        <w:t>, tiamina, piridoxina, cianocobalamina (vitaminas del complejo B), fosfato de creatina, ATP y minerales como zinc, hierro, cobre, fósforo, potasio, magnesio y selenio.</w:t>
      </w:r>
    </w:p>
    <w:p w14:paraId="10E9F62D" w14:textId="267730DD" w:rsidR="005B6D95" w:rsidRPr="005B6D95" w:rsidRDefault="005B6D95" w:rsidP="0075292D">
      <w:pPr>
        <w:pStyle w:val="Ttulo2"/>
      </w:pPr>
      <w:bookmarkStart w:id="11" w:name="_Toc183535423"/>
      <w:r w:rsidRPr="005B6D95">
        <w:lastRenderedPageBreak/>
        <w:t>Conceptos bioquímicos</w:t>
      </w:r>
      <w:bookmarkEnd w:id="11"/>
    </w:p>
    <w:p w14:paraId="7A95C52E" w14:textId="77777777" w:rsidR="005B6D95" w:rsidRPr="005B6D95" w:rsidRDefault="005B6D95" w:rsidP="005B6D95">
      <w:pPr>
        <w:rPr>
          <w:lang w:val="es-419" w:eastAsia="es-CO"/>
        </w:rPr>
      </w:pPr>
      <w:r w:rsidRPr="005B6D95">
        <w:rPr>
          <w:lang w:val="es-419" w:eastAsia="es-CO"/>
        </w:rPr>
        <w:t>Los conceptos bioquímicos relacionados con la carne incluyen:</w:t>
      </w:r>
    </w:p>
    <w:p w14:paraId="200BA5EE" w14:textId="77777777" w:rsidR="005B6D95" w:rsidRPr="0075292D" w:rsidRDefault="005B6D95" w:rsidP="0075292D">
      <w:pPr>
        <w:pStyle w:val="Prrafodelista"/>
        <w:numPr>
          <w:ilvl w:val="0"/>
          <w:numId w:val="28"/>
        </w:numPr>
        <w:rPr>
          <w:b/>
          <w:bCs/>
          <w:lang w:val="es-419" w:eastAsia="es-CO"/>
        </w:rPr>
      </w:pPr>
      <w:r w:rsidRPr="0075292D">
        <w:rPr>
          <w:b/>
          <w:bCs/>
          <w:lang w:val="es-419" w:eastAsia="es-CO"/>
        </w:rPr>
        <w:t>Contracción muscular y rigidez cadavérica</w:t>
      </w:r>
    </w:p>
    <w:p w14:paraId="0A5D32A2" w14:textId="77777777" w:rsidR="005B6D95" w:rsidRPr="0075292D" w:rsidRDefault="005B6D95" w:rsidP="0075292D">
      <w:pPr>
        <w:pStyle w:val="Prrafodelista"/>
        <w:ind w:left="1429" w:firstLine="0"/>
        <w:rPr>
          <w:lang w:val="es-419" w:eastAsia="es-CO"/>
        </w:rPr>
      </w:pPr>
      <w:r w:rsidRPr="0075292D">
        <w:rPr>
          <w:lang w:val="es-419" w:eastAsia="es-CO"/>
        </w:rPr>
        <w:t xml:space="preserve">Se refiere a la conversión del músculo en carne. Este proceso implica la unión irreversible de las proteínas musculares actina y miosina, formando la </w:t>
      </w:r>
      <w:proofErr w:type="spellStart"/>
      <w:r w:rsidRPr="0075292D">
        <w:rPr>
          <w:lang w:val="es-419" w:eastAsia="es-CO"/>
        </w:rPr>
        <w:t>actomiosina</w:t>
      </w:r>
      <w:proofErr w:type="spellEnd"/>
      <w:r w:rsidRPr="0075292D">
        <w:rPr>
          <w:lang w:val="es-419" w:eastAsia="es-CO"/>
        </w:rPr>
        <w:t xml:space="preserve">, lo que conocemos como </w:t>
      </w:r>
      <w:r w:rsidRPr="0075292D">
        <w:rPr>
          <w:rStyle w:val="Extranjerismo"/>
          <w:lang w:val="es-419" w:eastAsia="es-CO"/>
        </w:rPr>
        <w:t>rigor mortis</w:t>
      </w:r>
      <w:r w:rsidRPr="0075292D">
        <w:rPr>
          <w:lang w:val="es-419" w:eastAsia="es-CO"/>
        </w:rPr>
        <w:t>.</w:t>
      </w:r>
    </w:p>
    <w:p w14:paraId="377008D5" w14:textId="77777777" w:rsidR="005B6D95" w:rsidRPr="0075292D" w:rsidRDefault="005B6D95" w:rsidP="0075292D">
      <w:pPr>
        <w:pStyle w:val="Prrafodelista"/>
        <w:numPr>
          <w:ilvl w:val="0"/>
          <w:numId w:val="28"/>
        </w:numPr>
        <w:rPr>
          <w:b/>
          <w:bCs/>
          <w:lang w:val="es-419" w:eastAsia="es-CO"/>
        </w:rPr>
      </w:pPr>
      <w:r w:rsidRPr="0075292D">
        <w:rPr>
          <w:b/>
          <w:bCs/>
          <w:lang w:val="es-419" w:eastAsia="es-CO"/>
        </w:rPr>
        <w:t>Glucólisis normal y anormal</w:t>
      </w:r>
    </w:p>
    <w:p w14:paraId="54277282" w14:textId="77777777" w:rsidR="005B6D95" w:rsidRPr="0075292D" w:rsidRDefault="005B6D95" w:rsidP="0075292D">
      <w:pPr>
        <w:pStyle w:val="Prrafodelista"/>
        <w:ind w:left="1429" w:firstLine="0"/>
        <w:rPr>
          <w:lang w:val="es-419" w:eastAsia="es-CO"/>
        </w:rPr>
      </w:pPr>
      <w:r w:rsidRPr="0075292D">
        <w:rPr>
          <w:lang w:val="es-419" w:eastAsia="es-CO"/>
        </w:rPr>
        <w:t>Este proceso depende del glucógeno muscular y ocurre después de la muerte del animal. Puede provocar la aparición de carnes DFD si no se lleva a cabo adecuadamente.</w:t>
      </w:r>
    </w:p>
    <w:p w14:paraId="01EAE839" w14:textId="1F7BB058" w:rsidR="005B6D95" w:rsidRPr="005B6D95" w:rsidRDefault="005B6D95" w:rsidP="0075292D">
      <w:pPr>
        <w:pStyle w:val="Ttulo2"/>
      </w:pPr>
      <w:bookmarkStart w:id="12" w:name="_Toc183535424"/>
      <w:r w:rsidRPr="005B6D95">
        <w:t>Calidad microbiológica</w:t>
      </w:r>
      <w:bookmarkEnd w:id="12"/>
    </w:p>
    <w:p w14:paraId="2BDB8A75" w14:textId="77777777" w:rsidR="005B6D95" w:rsidRPr="005B6D95" w:rsidRDefault="005B6D95" w:rsidP="005B6D95">
      <w:pPr>
        <w:rPr>
          <w:lang w:val="es-419" w:eastAsia="es-CO"/>
        </w:rPr>
      </w:pPr>
      <w:r w:rsidRPr="005B6D95">
        <w:rPr>
          <w:lang w:val="es-419" w:eastAsia="es-CO"/>
        </w:rPr>
        <w:t>La carne, al contener un 75 % de agua, es un medio adecuado para el crecimiento de microorganismos. Es fundamental que la relación entre glucógeno y ácido láctico sea la correcta, ya que la acidez producida por el ácido láctico retrasa la proliferación de colonias microbianas, evitando cambios en la estructura, olor y la rancidez de la carne.</w:t>
      </w:r>
    </w:p>
    <w:p w14:paraId="205B6361" w14:textId="77777777" w:rsidR="005B6D95" w:rsidRPr="005B6D95" w:rsidRDefault="005B6D95" w:rsidP="005B6D95">
      <w:pPr>
        <w:rPr>
          <w:lang w:val="es-419" w:eastAsia="es-CO"/>
        </w:rPr>
      </w:pPr>
      <w:r w:rsidRPr="005B6D95">
        <w:rPr>
          <w:lang w:val="es-419" w:eastAsia="es-CO"/>
        </w:rPr>
        <w:t>Después de 3 o 4 días de almacenamiento en refrigeración (menos de 4 °C), la carne se vuelve más flácida debido a la "</w:t>
      </w:r>
      <w:r w:rsidRPr="0075292D">
        <w:rPr>
          <w:b/>
          <w:bCs/>
          <w:lang w:val="es-419" w:eastAsia="es-CO"/>
        </w:rPr>
        <w:t>resolución del rigor</w:t>
      </w:r>
      <w:r w:rsidRPr="005B6D95">
        <w:rPr>
          <w:lang w:val="es-419" w:eastAsia="es-CO"/>
        </w:rPr>
        <w:t xml:space="preserve">", un proceso causado por la acción enzimática durante el periodo </w:t>
      </w:r>
      <w:proofErr w:type="spellStart"/>
      <w:r w:rsidRPr="0075292D">
        <w:rPr>
          <w:rStyle w:val="Extranjerismo"/>
          <w:lang w:val="es-419" w:eastAsia="es-CO"/>
        </w:rPr>
        <w:t>post-mortem</w:t>
      </w:r>
      <w:proofErr w:type="spellEnd"/>
      <w:r w:rsidRPr="005B6D95">
        <w:rPr>
          <w:lang w:val="es-419" w:eastAsia="es-CO"/>
        </w:rPr>
        <w:t xml:space="preserve"> que suaviza la carne.</w:t>
      </w:r>
    </w:p>
    <w:p w14:paraId="3E78E660" w14:textId="77777777" w:rsidR="005B6D95" w:rsidRPr="005B6D95" w:rsidRDefault="005B6D95" w:rsidP="005B6D95">
      <w:pPr>
        <w:rPr>
          <w:lang w:val="es-419" w:eastAsia="es-CO"/>
        </w:rPr>
      </w:pPr>
      <w:r w:rsidRPr="005B6D95">
        <w:rPr>
          <w:lang w:val="es-419" w:eastAsia="es-CO"/>
        </w:rPr>
        <w:t>El entorno puede influir en la contaminación de la carne, ya que los residuos de estiércol, orina y otros contaminantes del suelo pueden entrar en contacto con los animales.</w:t>
      </w:r>
    </w:p>
    <w:p w14:paraId="3F2AB489" w14:textId="77777777" w:rsidR="005B6D95" w:rsidRPr="005B6D95" w:rsidRDefault="005B6D95" w:rsidP="005B6D95">
      <w:pPr>
        <w:rPr>
          <w:lang w:val="es-419" w:eastAsia="es-CO"/>
        </w:rPr>
      </w:pPr>
    </w:p>
    <w:p w14:paraId="563561EC" w14:textId="77777777" w:rsidR="005B6D95" w:rsidRPr="007B44CB" w:rsidRDefault="005B6D95" w:rsidP="007B44CB">
      <w:pPr>
        <w:pStyle w:val="Prrafodelista"/>
        <w:numPr>
          <w:ilvl w:val="0"/>
          <w:numId w:val="28"/>
        </w:numPr>
        <w:rPr>
          <w:lang w:val="es-419" w:eastAsia="es-CO"/>
        </w:rPr>
      </w:pPr>
      <w:r w:rsidRPr="007B44CB">
        <w:rPr>
          <w:b/>
          <w:bCs/>
          <w:lang w:val="es-419" w:eastAsia="es-CO"/>
        </w:rPr>
        <w:lastRenderedPageBreak/>
        <w:t>Utensilios</w:t>
      </w:r>
    </w:p>
    <w:p w14:paraId="1A3A69E1" w14:textId="77777777" w:rsidR="005B6D95" w:rsidRPr="007B44CB" w:rsidRDefault="005B6D95" w:rsidP="007B44CB">
      <w:pPr>
        <w:pStyle w:val="Prrafodelista"/>
        <w:ind w:left="1429" w:firstLine="0"/>
        <w:rPr>
          <w:lang w:val="es-419" w:eastAsia="es-CO"/>
        </w:rPr>
      </w:pPr>
      <w:r w:rsidRPr="007B44CB">
        <w:rPr>
          <w:lang w:val="es-419" w:eastAsia="es-CO"/>
        </w:rPr>
        <w:t>Cuchillos, chairas, pacoras y otros instrumentos utilizados en el desposte de la carne pueden ser fuentes de contaminación si no se limpian y desinfectan adecuadamente.</w:t>
      </w:r>
    </w:p>
    <w:p w14:paraId="1D61562E" w14:textId="77777777" w:rsidR="005B6D95" w:rsidRPr="007B44CB" w:rsidRDefault="005B6D95" w:rsidP="007B44CB">
      <w:pPr>
        <w:pStyle w:val="Prrafodelista"/>
        <w:numPr>
          <w:ilvl w:val="0"/>
          <w:numId w:val="28"/>
        </w:numPr>
        <w:rPr>
          <w:b/>
          <w:bCs/>
          <w:lang w:val="es-419" w:eastAsia="es-CO"/>
        </w:rPr>
      </w:pPr>
      <w:r w:rsidRPr="007B44CB">
        <w:rPr>
          <w:b/>
          <w:bCs/>
          <w:lang w:val="es-419" w:eastAsia="es-CO"/>
        </w:rPr>
        <w:t>Microorganismos principales</w:t>
      </w:r>
    </w:p>
    <w:p w14:paraId="76588B4F" w14:textId="77777777" w:rsidR="005B6D95" w:rsidRPr="007B44CB" w:rsidRDefault="005B6D95" w:rsidP="007B44CB">
      <w:pPr>
        <w:pStyle w:val="Prrafodelista"/>
        <w:ind w:left="1429" w:firstLine="0"/>
        <w:rPr>
          <w:lang w:val="es-419" w:eastAsia="es-CO"/>
        </w:rPr>
      </w:pPr>
      <w:r w:rsidRPr="007B44CB">
        <w:rPr>
          <w:lang w:val="es-419" w:eastAsia="es-CO"/>
        </w:rPr>
        <w:t>La carne puede albergar bacterias Gram negativas (</w:t>
      </w:r>
      <w:proofErr w:type="spellStart"/>
      <w:r w:rsidRPr="007B44CB">
        <w:rPr>
          <w:rStyle w:val="Extranjerismo"/>
          <w:lang w:val="es-419" w:eastAsia="es-CO"/>
        </w:rPr>
        <w:t>Acinetobacter</w:t>
      </w:r>
      <w:proofErr w:type="spellEnd"/>
      <w:r w:rsidRPr="007B44CB">
        <w:rPr>
          <w:rStyle w:val="Extranjerismo"/>
          <w:lang w:val="es-419" w:eastAsia="es-CO"/>
        </w:rPr>
        <w:t xml:space="preserve">, </w:t>
      </w:r>
      <w:proofErr w:type="spellStart"/>
      <w:r w:rsidRPr="007B44CB">
        <w:rPr>
          <w:rStyle w:val="Extranjerismo"/>
          <w:lang w:val="es-419" w:eastAsia="es-CO"/>
        </w:rPr>
        <w:t>Aeromonas</w:t>
      </w:r>
      <w:proofErr w:type="spellEnd"/>
      <w:r w:rsidRPr="007B44CB">
        <w:rPr>
          <w:rStyle w:val="Extranjerismo"/>
          <w:lang w:val="es-419" w:eastAsia="es-CO"/>
        </w:rPr>
        <w:t>, Pseudomonas</w:t>
      </w:r>
      <w:r w:rsidRPr="007B44CB">
        <w:rPr>
          <w:lang w:val="es-419" w:eastAsia="es-CO"/>
        </w:rPr>
        <w:t>) y bacterias Gram positivas (</w:t>
      </w:r>
      <w:proofErr w:type="spellStart"/>
      <w:r w:rsidRPr="007B44CB">
        <w:rPr>
          <w:rStyle w:val="Extranjerismo"/>
          <w:lang w:val="es-419" w:eastAsia="es-CO"/>
        </w:rPr>
        <w:t>Staphylococcus</w:t>
      </w:r>
      <w:proofErr w:type="spellEnd"/>
      <w:r w:rsidRPr="007B44CB">
        <w:rPr>
          <w:rStyle w:val="Extranjerismo"/>
          <w:lang w:val="es-419" w:eastAsia="es-CO"/>
        </w:rPr>
        <w:t xml:space="preserve">, Lactobacillus, </w:t>
      </w:r>
      <w:proofErr w:type="spellStart"/>
      <w:r w:rsidRPr="007B44CB">
        <w:rPr>
          <w:rStyle w:val="Extranjerismo"/>
          <w:lang w:val="es-419" w:eastAsia="es-CO"/>
        </w:rPr>
        <w:t>Micrococcus</w:t>
      </w:r>
      <w:proofErr w:type="spellEnd"/>
      <w:r w:rsidRPr="007B44CB">
        <w:rPr>
          <w:lang w:val="es-419" w:eastAsia="es-CO"/>
        </w:rPr>
        <w:t>), así como levaduras y hongos.</w:t>
      </w:r>
    </w:p>
    <w:p w14:paraId="23345543" w14:textId="77777777" w:rsidR="005B6D95" w:rsidRPr="007B44CB" w:rsidRDefault="005B6D95" w:rsidP="007B44CB">
      <w:pPr>
        <w:pStyle w:val="Prrafodelista"/>
        <w:numPr>
          <w:ilvl w:val="0"/>
          <w:numId w:val="28"/>
        </w:numPr>
        <w:rPr>
          <w:b/>
          <w:bCs/>
          <w:lang w:val="es-419" w:eastAsia="es-CO"/>
        </w:rPr>
      </w:pPr>
      <w:r w:rsidRPr="007B44CB">
        <w:rPr>
          <w:b/>
          <w:bCs/>
          <w:lang w:val="es-419" w:eastAsia="es-CO"/>
        </w:rPr>
        <w:t>Señales de deterioro</w:t>
      </w:r>
    </w:p>
    <w:p w14:paraId="1A7F2418" w14:textId="2D7B5604" w:rsidR="00024039" w:rsidRPr="005B6D95" w:rsidRDefault="005B6D95" w:rsidP="007B44CB">
      <w:pPr>
        <w:pStyle w:val="Prrafodelista"/>
        <w:ind w:left="1429" w:firstLine="0"/>
        <w:rPr>
          <w:lang w:val="es-419" w:eastAsia="es-CO"/>
        </w:rPr>
      </w:pPr>
      <w:r w:rsidRPr="007B44CB">
        <w:rPr>
          <w:lang w:val="es-419" w:eastAsia="es-CO"/>
        </w:rPr>
        <w:t xml:space="preserve">La carne en descomposición puede presentar olores anormales, cambios visibles en su estructura y decoloración. Puede albergar microorganismos patógenos como </w:t>
      </w:r>
      <w:proofErr w:type="spellStart"/>
      <w:r w:rsidRPr="007B44CB">
        <w:rPr>
          <w:rStyle w:val="Extranjerismo"/>
          <w:lang w:val="es-419" w:eastAsia="es-CO"/>
        </w:rPr>
        <w:t>Escherichia</w:t>
      </w:r>
      <w:proofErr w:type="spellEnd"/>
      <w:r w:rsidRPr="007B44CB">
        <w:rPr>
          <w:rStyle w:val="Extranjerismo"/>
          <w:lang w:val="es-419" w:eastAsia="es-CO"/>
        </w:rPr>
        <w:t xml:space="preserve"> </w:t>
      </w:r>
      <w:proofErr w:type="spellStart"/>
      <w:r w:rsidRPr="007B44CB">
        <w:rPr>
          <w:rStyle w:val="Extranjerismo"/>
          <w:lang w:val="es-419" w:eastAsia="es-CO"/>
        </w:rPr>
        <w:t>coli</w:t>
      </w:r>
      <w:proofErr w:type="spellEnd"/>
      <w:r w:rsidRPr="007B44CB">
        <w:rPr>
          <w:lang w:val="es-419" w:eastAsia="es-CO"/>
        </w:rPr>
        <w:t xml:space="preserve">, </w:t>
      </w:r>
      <w:r w:rsidRPr="007B44CB">
        <w:rPr>
          <w:rStyle w:val="Extranjerismo"/>
          <w:lang w:val="es-419" w:eastAsia="es-CO"/>
        </w:rPr>
        <w:t xml:space="preserve">Listeria </w:t>
      </w:r>
      <w:proofErr w:type="spellStart"/>
      <w:r w:rsidRPr="007B44CB">
        <w:rPr>
          <w:rStyle w:val="Extranjerismo"/>
          <w:lang w:val="es-419" w:eastAsia="es-CO"/>
        </w:rPr>
        <w:t>monocytogenes</w:t>
      </w:r>
      <w:proofErr w:type="spellEnd"/>
      <w:r w:rsidRPr="007B44CB">
        <w:rPr>
          <w:lang w:val="es-419" w:eastAsia="es-CO"/>
        </w:rPr>
        <w:t xml:space="preserve">, </w:t>
      </w:r>
      <w:r w:rsidRPr="007B44CB">
        <w:rPr>
          <w:rStyle w:val="Extranjerismo"/>
          <w:lang w:val="es-419" w:eastAsia="es-CO"/>
        </w:rPr>
        <w:t xml:space="preserve">Salmonella </w:t>
      </w:r>
      <w:proofErr w:type="spellStart"/>
      <w:r w:rsidRPr="007B44CB">
        <w:rPr>
          <w:rStyle w:val="Extranjerismo"/>
          <w:lang w:val="es-419" w:eastAsia="es-CO"/>
        </w:rPr>
        <w:t>typhimurium</w:t>
      </w:r>
      <w:proofErr w:type="spellEnd"/>
      <w:r w:rsidRPr="007B44CB">
        <w:rPr>
          <w:lang w:val="es-419" w:eastAsia="es-CO"/>
        </w:rPr>
        <w:t xml:space="preserve"> y parásitos como </w:t>
      </w:r>
      <w:proofErr w:type="spellStart"/>
      <w:r w:rsidRPr="007B44CB">
        <w:rPr>
          <w:rStyle w:val="Extranjerismo"/>
          <w:lang w:val="es-419" w:eastAsia="es-CO"/>
        </w:rPr>
        <w:t>Taenia</w:t>
      </w:r>
      <w:proofErr w:type="spellEnd"/>
      <w:r w:rsidRPr="007B44CB">
        <w:rPr>
          <w:rStyle w:val="Extranjerismo"/>
          <w:lang w:val="es-419" w:eastAsia="es-CO"/>
        </w:rPr>
        <w:t xml:space="preserve"> </w:t>
      </w:r>
      <w:proofErr w:type="spellStart"/>
      <w:r w:rsidRPr="007B44CB">
        <w:rPr>
          <w:rStyle w:val="Extranjerismo"/>
          <w:lang w:val="es-419" w:eastAsia="es-CO"/>
        </w:rPr>
        <w:t>saginata</w:t>
      </w:r>
      <w:proofErr w:type="spellEnd"/>
      <w:r w:rsidRPr="007B44CB">
        <w:rPr>
          <w:lang w:val="es-419" w:eastAsia="es-CO"/>
        </w:rPr>
        <w:t>.</w:t>
      </w:r>
      <w:r w:rsidR="00024039" w:rsidRPr="005B6D95">
        <w:rPr>
          <w:lang w:val="es-419" w:eastAsia="es-CO"/>
        </w:rPr>
        <w:br w:type="page"/>
      </w:r>
    </w:p>
    <w:p w14:paraId="4D9C1F60" w14:textId="0EE5CDF6" w:rsidR="003C435C" w:rsidRDefault="007B44CB" w:rsidP="00814F39">
      <w:pPr>
        <w:pStyle w:val="Ttulo1"/>
      </w:pPr>
      <w:bookmarkStart w:id="13" w:name="_Toc183535425"/>
      <w:r w:rsidRPr="007B44CB">
        <w:lastRenderedPageBreak/>
        <w:t>Análisis de peligros y puntos críticos de control</w:t>
      </w:r>
      <w:bookmarkEnd w:id="13"/>
    </w:p>
    <w:p w14:paraId="16FD157B" w14:textId="77777777" w:rsidR="007B44CB" w:rsidRDefault="007B44CB" w:rsidP="007B44CB">
      <w:r>
        <w:t>En la industria alimentaria, es común encontrar situaciones críticas que pueden comprometer la seguridad del producto. El Análisis de Peligros y Puntos de Control Críticos (APPCC o HACCP, por sus siglas en inglés) es un método específico diseñado para identificar peligros microbiológicos, físicos o químicos a lo largo del proceso y establecer medidas preventivas.</w:t>
      </w:r>
    </w:p>
    <w:p w14:paraId="27B9D3F8" w14:textId="6ABAE779" w:rsidR="007B44CB" w:rsidRDefault="007B44CB" w:rsidP="007B44CB">
      <w:pPr>
        <w:pStyle w:val="Tabla"/>
      </w:pPr>
      <w:r>
        <w:t>Análisis de peligros y puntos de control críticos</w:t>
      </w:r>
    </w:p>
    <w:tbl>
      <w:tblPr>
        <w:tblStyle w:val="SENA"/>
        <w:tblW w:w="0" w:type="auto"/>
        <w:tblLayout w:type="fixed"/>
        <w:tblLook w:val="04A0" w:firstRow="1" w:lastRow="0" w:firstColumn="1" w:lastColumn="0" w:noHBand="0" w:noVBand="1"/>
      </w:tblPr>
      <w:tblGrid>
        <w:gridCol w:w="2490"/>
        <w:gridCol w:w="2491"/>
        <w:gridCol w:w="2490"/>
        <w:gridCol w:w="2491"/>
      </w:tblGrid>
      <w:tr w:rsidR="007B44CB" w14:paraId="4975AB4E" w14:textId="77777777" w:rsidTr="007B44CB">
        <w:trPr>
          <w:cnfStyle w:val="100000000000" w:firstRow="1" w:lastRow="0" w:firstColumn="0" w:lastColumn="0" w:oddVBand="0" w:evenVBand="0" w:oddHBand="0" w:evenHBand="0" w:firstRowFirstColumn="0" w:firstRowLastColumn="0" w:lastRowFirstColumn="0" w:lastRowLastColumn="0"/>
          <w:cantSplit/>
          <w:tblHeader/>
        </w:trPr>
        <w:tc>
          <w:tcPr>
            <w:tcW w:w="2490" w:type="dxa"/>
          </w:tcPr>
          <w:p w14:paraId="223E30FA" w14:textId="20C6AFF4" w:rsidR="007B44CB" w:rsidRDefault="007B44CB" w:rsidP="007B44CB">
            <w:pPr>
              <w:pStyle w:val="TextoTablas"/>
              <w:jc w:val="center"/>
            </w:pPr>
            <w:r w:rsidRPr="001475C6">
              <w:t>Etapa del proceso microbiológicos</w:t>
            </w:r>
          </w:p>
        </w:tc>
        <w:tc>
          <w:tcPr>
            <w:tcW w:w="2491" w:type="dxa"/>
          </w:tcPr>
          <w:p w14:paraId="46E9B08D" w14:textId="4C6BDB97" w:rsidR="007B44CB" w:rsidRDefault="007B44CB" w:rsidP="007B44CB">
            <w:pPr>
              <w:pStyle w:val="TextoTablas"/>
              <w:jc w:val="center"/>
            </w:pPr>
            <w:r w:rsidRPr="001475C6">
              <w:t>Peligros encontrados físicos</w:t>
            </w:r>
          </w:p>
        </w:tc>
        <w:tc>
          <w:tcPr>
            <w:tcW w:w="2490" w:type="dxa"/>
          </w:tcPr>
          <w:p w14:paraId="0E26E0E0" w14:textId="424B25E0" w:rsidR="007B44CB" w:rsidRDefault="007B44CB" w:rsidP="007B44CB">
            <w:pPr>
              <w:pStyle w:val="TextoTablas"/>
              <w:jc w:val="center"/>
            </w:pPr>
            <w:r w:rsidRPr="001475C6">
              <w:t>Puntos de control químicos</w:t>
            </w:r>
          </w:p>
        </w:tc>
        <w:tc>
          <w:tcPr>
            <w:tcW w:w="2491" w:type="dxa"/>
          </w:tcPr>
          <w:p w14:paraId="048DA814" w14:textId="03416358" w:rsidR="007B44CB" w:rsidRDefault="007B44CB" w:rsidP="007B44CB">
            <w:pPr>
              <w:pStyle w:val="TextoTablas"/>
              <w:jc w:val="center"/>
            </w:pPr>
            <w:r w:rsidRPr="001475C6">
              <w:t>Medidas preventivas</w:t>
            </w:r>
          </w:p>
        </w:tc>
      </w:tr>
      <w:tr w:rsidR="007B44CB" w14:paraId="3D57882D" w14:textId="77777777" w:rsidTr="007B44CB">
        <w:trPr>
          <w:cnfStyle w:val="000000100000" w:firstRow="0" w:lastRow="0" w:firstColumn="0" w:lastColumn="0" w:oddVBand="0" w:evenVBand="0" w:oddHBand="1" w:evenHBand="0" w:firstRowFirstColumn="0" w:firstRowLastColumn="0" w:lastRowFirstColumn="0" w:lastRowLastColumn="0"/>
        </w:trPr>
        <w:tc>
          <w:tcPr>
            <w:tcW w:w="2490" w:type="dxa"/>
          </w:tcPr>
          <w:p w14:paraId="4239B756" w14:textId="7E8CD280" w:rsidR="007B44CB" w:rsidRDefault="007B44CB" w:rsidP="007B44CB">
            <w:pPr>
              <w:pStyle w:val="TextoTablas"/>
            </w:pPr>
            <w:r w:rsidRPr="001475C6">
              <w:t>Oreado y refrigeración de la canal bovina.</w:t>
            </w:r>
          </w:p>
        </w:tc>
        <w:tc>
          <w:tcPr>
            <w:tcW w:w="2491" w:type="dxa"/>
          </w:tcPr>
          <w:p w14:paraId="3B3B3C94" w14:textId="7B7466CB" w:rsidR="007B44CB" w:rsidRDefault="007B44CB" w:rsidP="007B44CB">
            <w:pPr>
              <w:pStyle w:val="TextoTablas"/>
            </w:pPr>
            <w:r w:rsidRPr="001475C6">
              <w:t>Contaminación por agentes microbianos.</w:t>
            </w:r>
          </w:p>
        </w:tc>
        <w:tc>
          <w:tcPr>
            <w:tcW w:w="2490" w:type="dxa"/>
          </w:tcPr>
          <w:p w14:paraId="6A8FC78A" w14:textId="3B98790D" w:rsidR="007B44CB" w:rsidRDefault="007B44CB" w:rsidP="007B44CB">
            <w:pPr>
              <w:pStyle w:val="TextoTablas"/>
            </w:pPr>
            <w:r w:rsidRPr="001475C6">
              <w:t>Temperaturas incorrectas.</w:t>
            </w:r>
          </w:p>
        </w:tc>
        <w:tc>
          <w:tcPr>
            <w:tcW w:w="2491" w:type="dxa"/>
          </w:tcPr>
          <w:p w14:paraId="28E6E7CE" w14:textId="6368B293" w:rsidR="007B44CB" w:rsidRDefault="007B44CB" w:rsidP="007B44CB">
            <w:pPr>
              <w:pStyle w:val="TextoTablas"/>
            </w:pPr>
            <w:r w:rsidRPr="001475C6">
              <w:t>Verificación y control de la temperatura en cámara de refrigeración. Control de ingreso de canales y tiempo de refrigeración.</w:t>
            </w:r>
          </w:p>
        </w:tc>
      </w:tr>
      <w:tr w:rsidR="007B44CB" w14:paraId="65AD9D80" w14:textId="77777777" w:rsidTr="007B44CB">
        <w:tc>
          <w:tcPr>
            <w:tcW w:w="2490" w:type="dxa"/>
          </w:tcPr>
          <w:p w14:paraId="621004FB" w14:textId="42979CDA" w:rsidR="007B44CB" w:rsidRDefault="007B44CB" w:rsidP="007B44CB">
            <w:pPr>
              <w:pStyle w:val="TextoTablas"/>
            </w:pPr>
            <w:r w:rsidRPr="001475C6">
              <w:t>Transporte de la canal desde el cuarto frío a la sala de desposte.</w:t>
            </w:r>
          </w:p>
        </w:tc>
        <w:tc>
          <w:tcPr>
            <w:tcW w:w="2491" w:type="dxa"/>
          </w:tcPr>
          <w:p w14:paraId="1B9BFAD6" w14:textId="4D691CCE" w:rsidR="007B44CB" w:rsidRDefault="007B44CB" w:rsidP="007B44CB">
            <w:pPr>
              <w:pStyle w:val="TextoTablas"/>
            </w:pPr>
            <w:r w:rsidRPr="001475C6">
              <w:t>Contaminación cruzada.</w:t>
            </w:r>
          </w:p>
        </w:tc>
        <w:tc>
          <w:tcPr>
            <w:tcW w:w="2490" w:type="dxa"/>
          </w:tcPr>
          <w:p w14:paraId="49F29B90" w14:textId="5482DADC" w:rsidR="007B44CB" w:rsidRDefault="007B44CB" w:rsidP="007B44CB">
            <w:pPr>
              <w:pStyle w:val="TextoTablas"/>
            </w:pPr>
            <w:r w:rsidRPr="001475C6">
              <w:t>Cambio brusco de temperatura, manejo inadecuado de la canal.</w:t>
            </w:r>
          </w:p>
        </w:tc>
        <w:tc>
          <w:tcPr>
            <w:tcW w:w="2491" w:type="dxa"/>
          </w:tcPr>
          <w:p w14:paraId="7B46C983" w14:textId="3B130376" w:rsidR="007B44CB" w:rsidRDefault="007B44CB" w:rsidP="007B44CB">
            <w:pPr>
              <w:pStyle w:val="TextoTablas"/>
            </w:pPr>
            <w:r w:rsidRPr="001475C6">
              <w:t>Plan de mantenimiento de equipos de refrigeración.</w:t>
            </w:r>
          </w:p>
        </w:tc>
      </w:tr>
      <w:tr w:rsidR="007B44CB" w14:paraId="63AEE1E8" w14:textId="77777777" w:rsidTr="007B44CB">
        <w:trPr>
          <w:cnfStyle w:val="000000100000" w:firstRow="0" w:lastRow="0" w:firstColumn="0" w:lastColumn="0" w:oddVBand="0" w:evenVBand="0" w:oddHBand="1" w:evenHBand="0" w:firstRowFirstColumn="0" w:firstRowLastColumn="0" w:lastRowFirstColumn="0" w:lastRowLastColumn="0"/>
        </w:trPr>
        <w:tc>
          <w:tcPr>
            <w:tcW w:w="2490" w:type="dxa"/>
          </w:tcPr>
          <w:p w14:paraId="50801B87" w14:textId="6378A207" w:rsidR="007B44CB" w:rsidRDefault="007B44CB" w:rsidP="007B44CB">
            <w:pPr>
              <w:pStyle w:val="TextoTablas"/>
            </w:pPr>
            <w:r w:rsidRPr="001475C6">
              <w:t>Recibo de canales en cuarto de desposte.</w:t>
            </w:r>
          </w:p>
        </w:tc>
        <w:tc>
          <w:tcPr>
            <w:tcW w:w="2491" w:type="dxa"/>
          </w:tcPr>
          <w:p w14:paraId="5DACF6B0" w14:textId="25ECD06B" w:rsidR="007B44CB" w:rsidRDefault="007B44CB" w:rsidP="007B44CB">
            <w:pPr>
              <w:pStyle w:val="TextoTablas"/>
            </w:pPr>
            <w:r w:rsidRPr="001475C6">
              <w:t>Mal manejo de canales, presencia de grasa de las poleas transportadoras.</w:t>
            </w:r>
          </w:p>
        </w:tc>
        <w:tc>
          <w:tcPr>
            <w:tcW w:w="2490" w:type="dxa"/>
          </w:tcPr>
          <w:p w14:paraId="4F80A650" w14:textId="6BB2E1E8" w:rsidR="007B44CB" w:rsidRDefault="007B44CB" w:rsidP="007B44CB">
            <w:pPr>
              <w:pStyle w:val="TextoTablas"/>
            </w:pPr>
          </w:p>
        </w:tc>
        <w:tc>
          <w:tcPr>
            <w:tcW w:w="2491" w:type="dxa"/>
          </w:tcPr>
          <w:p w14:paraId="157925E1" w14:textId="5B3290F6" w:rsidR="007B44CB" w:rsidRDefault="007B44CB" w:rsidP="007B44CB">
            <w:pPr>
              <w:pStyle w:val="TextoTablas"/>
            </w:pPr>
            <w:r w:rsidRPr="001475C6">
              <w:t xml:space="preserve">Plan de mantenimiento de equipos de transporte, verificación de protocolos de </w:t>
            </w:r>
            <w:r w:rsidR="00DD5563">
              <w:t>b</w:t>
            </w:r>
            <w:r w:rsidRPr="001475C6">
              <w:t xml:space="preserve">uenas </w:t>
            </w:r>
            <w:r w:rsidR="00DD5563">
              <w:t>p</w:t>
            </w:r>
            <w:r w:rsidRPr="001475C6">
              <w:t xml:space="preserve">rácticas de </w:t>
            </w:r>
            <w:r w:rsidR="00DD5563">
              <w:t>m</w:t>
            </w:r>
            <w:r w:rsidRPr="001475C6">
              <w:t>anipulación.</w:t>
            </w:r>
          </w:p>
        </w:tc>
      </w:tr>
      <w:tr w:rsidR="007B44CB" w14:paraId="32B414E3" w14:textId="77777777" w:rsidTr="007B44CB">
        <w:tc>
          <w:tcPr>
            <w:tcW w:w="2490" w:type="dxa"/>
          </w:tcPr>
          <w:p w14:paraId="471D71D3" w14:textId="08BA786D" w:rsidR="007B44CB" w:rsidRDefault="007B44CB" w:rsidP="007B44CB">
            <w:pPr>
              <w:pStyle w:val="TextoTablas"/>
            </w:pPr>
            <w:r w:rsidRPr="001475C6">
              <w:t>Banda de transporte.</w:t>
            </w:r>
          </w:p>
        </w:tc>
        <w:tc>
          <w:tcPr>
            <w:tcW w:w="2491" w:type="dxa"/>
          </w:tcPr>
          <w:p w14:paraId="4FA47EBF" w14:textId="74AA98E7" w:rsidR="007B44CB" w:rsidRDefault="007B44CB" w:rsidP="007B44CB">
            <w:pPr>
              <w:pStyle w:val="TextoTablas"/>
            </w:pPr>
            <w:r w:rsidRPr="001475C6">
              <w:t>Incremento de microorganismos.</w:t>
            </w:r>
          </w:p>
        </w:tc>
        <w:tc>
          <w:tcPr>
            <w:tcW w:w="2490" w:type="dxa"/>
          </w:tcPr>
          <w:p w14:paraId="749F5015" w14:textId="4FB8D5AC" w:rsidR="007B44CB" w:rsidRDefault="007B44CB" w:rsidP="007B44CB">
            <w:pPr>
              <w:pStyle w:val="TextoTablas"/>
            </w:pPr>
            <w:r w:rsidRPr="001475C6">
              <w:t xml:space="preserve">Presencia de metal de cuchillos o de </w:t>
            </w:r>
            <w:proofErr w:type="spellStart"/>
            <w:r w:rsidRPr="00DD5563">
              <w:t>chairas</w:t>
            </w:r>
            <w:proofErr w:type="spellEnd"/>
            <w:r w:rsidRPr="001475C6">
              <w:t>, presencia de jabón por mal lavado.</w:t>
            </w:r>
          </w:p>
        </w:tc>
        <w:tc>
          <w:tcPr>
            <w:tcW w:w="2491" w:type="dxa"/>
          </w:tcPr>
          <w:p w14:paraId="1ED028A5" w14:textId="00E9F5CA" w:rsidR="007B44CB" w:rsidRDefault="007B44CB" w:rsidP="007B44CB">
            <w:pPr>
              <w:pStyle w:val="TextoTablas"/>
            </w:pPr>
            <w:r w:rsidRPr="001475C6">
              <w:t xml:space="preserve">Control del buen estado de las herramientas de trabajo, lavado y desinfección de </w:t>
            </w:r>
            <w:r w:rsidRPr="001475C6">
              <w:lastRenderedPageBreak/>
              <w:t>instalaciones bajo lineamientos establecidos.</w:t>
            </w:r>
          </w:p>
        </w:tc>
      </w:tr>
      <w:tr w:rsidR="007B44CB" w14:paraId="37B081C5" w14:textId="77777777" w:rsidTr="007B44CB">
        <w:trPr>
          <w:cnfStyle w:val="000000100000" w:firstRow="0" w:lastRow="0" w:firstColumn="0" w:lastColumn="0" w:oddVBand="0" w:evenVBand="0" w:oddHBand="1" w:evenHBand="0" w:firstRowFirstColumn="0" w:firstRowLastColumn="0" w:lastRowFirstColumn="0" w:lastRowLastColumn="0"/>
        </w:trPr>
        <w:tc>
          <w:tcPr>
            <w:tcW w:w="2490" w:type="dxa"/>
          </w:tcPr>
          <w:p w14:paraId="4192253A" w14:textId="2A86F2BE" w:rsidR="007B44CB" w:rsidRDefault="007B44CB" w:rsidP="007B44CB">
            <w:pPr>
              <w:pStyle w:val="TextoTablas"/>
            </w:pPr>
            <w:r w:rsidRPr="001475C6">
              <w:lastRenderedPageBreak/>
              <w:t>Zona de empaque.</w:t>
            </w:r>
          </w:p>
        </w:tc>
        <w:tc>
          <w:tcPr>
            <w:tcW w:w="2491" w:type="dxa"/>
          </w:tcPr>
          <w:p w14:paraId="1EAAF6F7" w14:textId="161B2AE2" w:rsidR="007B44CB" w:rsidRDefault="007B44CB" w:rsidP="007B44CB">
            <w:pPr>
              <w:pStyle w:val="TextoTablas"/>
            </w:pPr>
            <w:r w:rsidRPr="001475C6">
              <w:t>Presencia de cabellos del operario empacador.</w:t>
            </w:r>
          </w:p>
        </w:tc>
        <w:tc>
          <w:tcPr>
            <w:tcW w:w="2490" w:type="dxa"/>
          </w:tcPr>
          <w:p w14:paraId="1FD133DB" w14:textId="2B48E680" w:rsidR="007B44CB" w:rsidRDefault="007B44CB" w:rsidP="007B44CB">
            <w:pPr>
              <w:pStyle w:val="TextoTablas"/>
            </w:pPr>
            <w:r w:rsidRPr="001475C6">
              <w:t>Presencia de jabón por mal lavado.</w:t>
            </w:r>
          </w:p>
        </w:tc>
        <w:tc>
          <w:tcPr>
            <w:tcW w:w="2491" w:type="dxa"/>
          </w:tcPr>
          <w:p w14:paraId="37BF0F08" w14:textId="26BF75C9" w:rsidR="007B44CB" w:rsidRDefault="007B44CB" w:rsidP="007B44CB">
            <w:pPr>
              <w:pStyle w:val="TextoTablas"/>
            </w:pPr>
            <w:r w:rsidRPr="001475C6">
              <w:t>Verificación del uso de cofias o mallas, supervisión de protocolos de desinfección.</w:t>
            </w:r>
          </w:p>
        </w:tc>
      </w:tr>
    </w:tbl>
    <w:p w14:paraId="2C62DCA0" w14:textId="77777777" w:rsidR="007B44CB" w:rsidRDefault="007B44CB" w:rsidP="007B44CB">
      <w:r>
        <w:t>Los peligros críticos incluyen agentes microbianos, mal manejo de temperaturas y una inadecuada manipulación. Las zonas críticas establecidas fueron:</w:t>
      </w:r>
    </w:p>
    <w:p w14:paraId="22DF5D56" w14:textId="5E0399DC" w:rsidR="007B44CB" w:rsidRDefault="007B44CB" w:rsidP="007B44CB">
      <w:pPr>
        <w:pStyle w:val="Prrafodelista"/>
        <w:numPr>
          <w:ilvl w:val="0"/>
          <w:numId w:val="28"/>
        </w:numPr>
      </w:pPr>
      <w:r>
        <w:t>Cámara de refrigeración</w:t>
      </w:r>
      <w:r w:rsidR="002934AE">
        <w:t>.</w:t>
      </w:r>
    </w:p>
    <w:p w14:paraId="383EAE0C" w14:textId="4B3284BB" w:rsidR="007B44CB" w:rsidRDefault="007B44CB" w:rsidP="007B44CB">
      <w:pPr>
        <w:pStyle w:val="Prrafodelista"/>
        <w:numPr>
          <w:ilvl w:val="0"/>
          <w:numId w:val="28"/>
        </w:numPr>
      </w:pPr>
      <w:r>
        <w:t>Banda transportadora</w:t>
      </w:r>
      <w:r w:rsidR="002934AE">
        <w:t>.</w:t>
      </w:r>
    </w:p>
    <w:p w14:paraId="05159CA1" w14:textId="6C1AE4C7" w:rsidR="007B44CB" w:rsidRDefault="007B44CB" w:rsidP="007B44CB">
      <w:pPr>
        <w:pStyle w:val="Prrafodelista"/>
        <w:numPr>
          <w:ilvl w:val="0"/>
          <w:numId w:val="28"/>
        </w:numPr>
      </w:pPr>
      <w:r>
        <w:t>Zona de empaque</w:t>
      </w:r>
      <w:r w:rsidR="002934AE">
        <w:t>.</w:t>
      </w:r>
    </w:p>
    <w:p w14:paraId="47D977F1" w14:textId="77777777" w:rsidR="007B44CB" w:rsidRDefault="007B44CB" w:rsidP="007B44CB">
      <w:r>
        <w:t xml:space="preserve">El sistema </w:t>
      </w:r>
      <w:r w:rsidRPr="007B44CB">
        <w:rPr>
          <w:b/>
          <w:bCs/>
        </w:rPr>
        <w:t>HACCP</w:t>
      </w:r>
      <w:r>
        <w:t xml:space="preserve"> debe seguir siete principios clave:</w:t>
      </w:r>
    </w:p>
    <w:p w14:paraId="69224A0F" w14:textId="77777777" w:rsidR="007B44CB" w:rsidRDefault="007B44CB" w:rsidP="007B44CB">
      <w:pPr>
        <w:pStyle w:val="Prrafodelista"/>
        <w:numPr>
          <w:ilvl w:val="0"/>
          <w:numId w:val="29"/>
        </w:numPr>
      </w:pPr>
      <w:r>
        <w:t>Realizar un análisis de peligros e identificar las medidas preventivas.</w:t>
      </w:r>
    </w:p>
    <w:p w14:paraId="4F9E3865" w14:textId="77777777" w:rsidR="007B44CB" w:rsidRDefault="007B44CB" w:rsidP="007B44CB">
      <w:pPr>
        <w:pStyle w:val="Prrafodelista"/>
        <w:numPr>
          <w:ilvl w:val="0"/>
          <w:numId w:val="29"/>
        </w:numPr>
      </w:pPr>
      <w:r>
        <w:t>Determinar los puntos críticos de control (PCC).</w:t>
      </w:r>
    </w:p>
    <w:p w14:paraId="6E488CA4" w14:textId="77777777" w:rsidR="007B44CB" w:rsidRDefault="007B44CB" w:rsidP="007B44CB">
      <w:pPr>
        <w:pStyle w:val="Prrafodelista"/>
        <w:numPr>
          <w:ilvl w:val="0"/>
          <w:numId w:val="29"/>
        </w:numPr>
      </w:pPr>
      <w:r>
        <w:t>Establecer límites críticos.</w:t>
      </w:r>
    </w:p>
    <w:p w14:paraId="43A810B9" w14:textId="77777777" w:rsidR="007B44CB" w:rsidRDefault="007B44CB" w:rsidP="007B44CB">
      <w:pPr>
        <w:pStyle w:val="Prrafodelista"/>
        <w:numPr>
          <w:ilvl w:val="0"/>
          <w:numId w:val="29"/>
        </w:numPr>
      </w:pPr>
      <w:r>
        <w:t>Implementar un sistema de monitoreo de los PCC.</w:t>
      </w:r>
    </w:p>
    <w:p w14:paraId="719CA777" w14:textId="77777777" w:rsidR="007B44CB" w:rsidRDefault="007B44CB" w:rsidP="007B44CB">
      <w:pPr>
        <w:pStyle w:val="Prrafodelista"/>
        <w:numPr>
          <w:ilvl w:val="0"/>
          <w:numId w:val="29"/>
        </w:numPr>
      </w:pPr>
      <w:r>
        <w:t>Establecer acciones correctivas cuando un PCC no esté bajo control.</w:t>
      </w:r>
    </w:p>
    <w:p w14:paraId="2A787CB6" w14:textId="77777777" w:rsidR="007B44CB" w:rsidRDefault="007B44CB" w:rsidP="007B44CB">
      <w:pPr>
        <w:pStyle w:val="Prrafodelista"/>
        <w:numPr>
          <w:ilvl w:val="0"/>
          <w:numId w:val="29"/>
        </w:numPr>
      </w:pPr>
      <w:r>
        <w:t>Verificar si el sistema HACCP está funcionando de manera adecuada.</w:t>
      </w:r>
    </w:p>
    <w:p w14:paraId="7F5C2666" w14:textId="2700C5FA" w:rsidR="007B44CB" w:rsidRDefault="007B44CB" w:rsidP="007B44CB">
      <w:pPr>
        <w:pStyle w:val="Prrafodelista"/>
        <w:numPr>
          <w:ilvl w:val="0"/>
          <w:numId w:val="29"/>
        </w:numPr>
      </w:pPr>
      <w:r>
        <w:t>Documentar todos los procedimientos y registros pertinentes.</w:t>
      </w:r>
    </w:p>
    <w:p w14:paraId="63B7C33D" w14:textId="77777777" w:rsidR="007B44CB" w:rsidRDefault="007B44CB">
      <w:pPr>
        <w:spacing w:before="0" w:after="160" w:line="259" w:lineRule="auto"/>
        <w:ind w:firstLine="0"/>
      </w:pPr>
      <w:r>
        <w:br w:type="page"/>
      </w:r>
    </w:p>
    <w:p w14:paraId="1B65AF3F" w14:textId="027459FB" w:rsidR="003A3B0A" w:rsidRDefault="007B44CB" w:rsidP="007B44CB">
      <w:pPr>
        <w:pStyle w:val="Ttulo1"/>
      </w:pPr>
      <w:bookmarkStart w:id="14" w:name="_Toc183535426"/>
      <w:r w:rsidRPr="007B44CB">
        <w:lastRenderedPageBreak/>
        <w:t>Osteología: estudio de los huesos</w:t>
      </w:r>
      <w:bookmarkEnd w:id="14"/>
    </w:p>
    <w:p w14:paraId="7C8E1E18" w14:textId="77777777" w:rsidR="00B4726C" w:rsidRPr="00B4726C" w:rsidRDefault="00B4726C" w:rsidP="00B4726C">
      <w:pPr>
        <w:rPr>
          <w:lang w:val="es-419" w:eastAsia="es-CO"/>
        </w:rPr>
      </w:pPr>
      <w:r w:rsidRPr="00B4726C">
        <w:rPr>
          <w:lang w:val="es-419" w:eastAsia="es-CO"/>
        </w:rPr>
        <w:t>El aparato locomotor es un sistema orgánico complejo cuya función central es realizar un trabajo mecánico. Se compone principalmente de huesos y músculos, que dan forma y estructura al cuerpo, permitiendo la locomoción. También incluye cartílagos, ligamentos y articulaciones.</w:t>
      </w:r>
    </w:p>
    <w:p w14:paraId="017A2A5D" w14:textId="77777777" w:rsidR="00B4726C" w:rsidRPr="00B4726C" w:rsidRDefault="00B4726C" w:rsidP="00B4726C">
      <w:pPr>
        <w:rPr>
          <w:lang w:val="es-419" w:eastAsia="es-CO"/>
        </w:rPr>
      </w:pPr>
      <w:r w:rsidRPr="00B4726C">
        <w:rPr>
          <w:lang w:val="es-419" w:eastAsia="es-CO"/>
        </w:rPr>
        <w:t>Los tipos de esqueleto son:</w:t>
      </w:r>
    </w:p>
    <w:p w14:paraId="1389743D" w14:textId="77777777" w:rsidR="00B4726C" w:rsidRPr="005B7C01" w:rsidRDefault="00B4726C" w:rsidP="005B7C01">
      <w:pPr>
        <w:pStyle w:val="Prrafodelista"/>
        <w:numPr>
          <w:ilvl w:val="0"/>
          <w:numId w:val="30"/>
        </w:numPr>
        <w:rPr>
          <w:b/>
          <w:bCs/>
          <w:lang w:val="es-419" w:eastAsia="es-CO"/>
        </w:rPr>
      </w:pPr>
      <w:r w:rsidRPr="005B7C01">
        <w:rPr>
          <w:b/>
          <w:bCs/>
          <w:lang w:val="es-419" w:eastAsia="es-CO"/>
        </w:rPr>
        <w:t>Esqueleto esplácnico</w:t>
      </w:r>
    </w:p>
    <w:p w14:paraId="10518E13" w14:textId="77777777" w:rsidR="00B4726C" w:rsidRPr="005B7C01" w:rsidRDefault="00B4726C" w:rsidP="005B7C01">
      <w:pPr>
        <w:pStyle w:val="Prrafodelista"/>
        <w:ind w:left="1429" w:firstLine="0"/>
        <w:rPr>
          <w:lang w:val="es-419" w:eastAsia="es-CO"/>
        </w:rPr>
      </w:pPr>
      <w:r w:rsidRPr="005B7C01">
        <w:rPr>
          <w:lang w:val="es-419" w:eastAsia="es-CO"/>
        </w:rPr>
        <w:t>Compuesto por el hueso del corazón en bovinos de avanzada edad, como los bueyes.</w:t>
      </w:r>
    </w:p>
    <w:p w14:paraId="39A38FAA" w14:textId="77777777" w:rsidR="00B4726C" w:rsidRPr="005B7C01" w:rsidRDefault="00B4726C" w:rsidP="005B7C01">
      <w:pPr>
        <w:pStyle w:val="Prrafodelista"/>
        <w:numPr>
          <w:ilvl w:val="0"/>
          <w:numId w:val="30"/>
        </w:numPr>
        <w:rPr>
          <w:b/>
          <w:bCs/>
          <w:lang w:val="es-419" w:eastAsia="es-CO"/>
        </w:rPr>
      </w:pPr>
      <w:r w:rsidRPr="005B7C01">
        <w:rPr>
          <w:b/>
          <w:bCs/>
          <w:lang w:val="es-419" w:eastAsia="es-CO"/>
        </w:rPr>
        <w:t>Esqueleto apendicular</w:t>
      </w:r>
    </w:p>
    <w:p w14:paraId="5BAAE9E4" w14:textId="77777777" w:rsidR="00B4726C" w:rsidRPr="005B7C01" w:rsidRDefault="00B4726C" w:rsidP="005B7C01">
      <w:pPr>
        <w:pStyle w:val="Prrafodelista"/>
        <w:ind w:left="1429" w:firstLine="0"/>
        <w:rPr>
          <w:lang w:val="es-419" w:eastAsia="es-CO"/>
        </w:rPr>
      </w:pPr>
      <w:r w:rsidRPr="005B7C01">
        <w:rPr>
          <w:lang w:val="es-419" w:eastAsia="es-CO"/>
        </w:rPr>
        <w:t>Formado por los huesos de los miembros anteriores y posteriores.</w:t>
      </w:r>
    </w:p>
    <w:p w14:paraId="752849DC" w14:textId="77777777" w:rsidR="00B4726C" w:rsidRPr="005B7C01" w:rsidRDefault="00B4726C" w:rsidP="005B7C01">
      <w:pPr>
        <w:pStyle w:val="Prrafodelista"/>
        <w:numPr>
          <w:ilvl w:val="0"/>
          <w:numId w:val="30"/>
        </w:numPr>
        <w:rPr>
          <w:b/>
          <w:bCs/>
          <w:lang w:val="es-419" w:eastAsia="es-CO"/>
        </w:rPr>
      </w:pPr>
      <w:r w:rsidRPr="005B7C01">
        <w:rPr>
          <w:b/>
          <w:bCs/>
          <w:lang w:val="es-419" w:eastAsia="es-CO"/>
        </w:rPr>
        <w:t>Esqueleto axial</w:t>
      </w:r>
    </w:p>
    <w:p w14:paraId="7AC5784A" w14:textId="77777777" w:rsidR="00B4726C" w:rsidRPr="005B7C01" w:rsidRDefault="00B4726C" w:rsidP="005B7C01">
      <w:pPr>
        <w:pStyle w:val="Prrafodelista"/>
        <w:ind w:left="1429" w:firstLine="0"/>
        <w:rPr>
          <w:lang w:val="es-419" w:eastAsia="es-CO"/>
        </w:rPr>
      </w:pPr>
      <w:r w:rsidRPr="005B7C01">
        <w:rPr>
          <w:lang w:val="es-419" w:eastAsia="es-CO"/>
        </w:rPr>
        <w:t>Comprende el cráneo, columna vertebral, costillas y esternón.</w:t>
      </w:r>
    </w:p>
    <w:p w14:paraId="125FE999" w14:textId="77777777" w:rsidR="00B4726C" w:rsidRPr="00B4726C" w:rsidRDefault="00B4726C" w:rsidP="005B7C01">
      <w:pPr>
        <w:pStyle w:val="Ttulo3"/>
      </w:pPr>
      <w:bookmarkStart w:id="15" w:name="_Toc183535427"/>
      <w:r w:rsidRPr="00B4726C">
        <w:t>Osteología básica bovina</w:t>
      </w:r>
      <w:bookmarkEnd w:id="15"/>
    </w:p>
    <w:p w14:paraId="0491411E" w14:textId="77777777" w:rsidR="00B4726C" w:rsidRPr="00B4726C" w:rsidRDefault="00B4726C" w:rsidP="00B4726C">
      <w:pPr>
        <w:rPr>
          <w:lang w:val="es-419" w:eastAsia="es-CO"/>
        </w:rPr>
      </w:pPr>
      <w:r w:rsidRPr="00B4726C">
        <w:rPr>
          <w:lang w:val="es-419" w:eastAsia="es-CO"/>
        </w:rPr>
        <w:t>La mayoría de las regiones del cuerpo del animal están determinadas por los huesos. Para hacer referencia a una zona específica, se debe recurrir a la anatomía topográfica.</w:t>
      </w:r>
    </w:p>
    <w:p w14:paraId="046FA484" w14:textId="77777777" w:rsidR="00B4726C" w:rsidRPr="00B4726C" w:rsidRDefault="00B4726C" w:rsidP="005B7C01">
      <w:pPr>
        <w:pStyle w:val="Ttulo3"/>
      </w:pPr>
      <w:bookmarkStart w:id="16" w:name="_Toc183535428"/>
      <w:r w:rsidRPr="00B4726C">
        <w:t>Clasificación de los huesos</w:t>
      </w:r>
      <w:bookmarkEnd w:id="16"/>
    </w:p>
    <w:p w14:paraId="4A070397" w14:textId="5BF2EDAD" w:rsidR="00B4726C" w:rsidRDefault="00B4726C" w:rsidP="00B4726C">
      <w:pPr>
        <w:rPr>
          <w:lang w:val="es-419" w:eastAsia="es-CO"/>
        </w:rPr>
      </w:pPr>
      <w:r w:rsidRPr="00B4726C">
        <w:rPr>
          <w:lang w:val="es-419" w:eastAsia="es-CO"/>
        </w:rPr>
        <w:t>Los huesos se clasifican de acuerdo con su tamaño y forma en:</w:t>
      </w:r>
    </w:p>
    <w:p w14:paraId="1194EF6D" w14:textId="4F80E49E" w:rsidR="00CD1F49" w:rsidRDefault="00CD1F49" w:rsidP="00B4726C">
      <w:pPr>
        <w:rPr>
          <w:lang w:val="es-419" w:eastAsia="es-CO"/>
        </w:rPr>
      </w:pPr>
    </w:p>
    <w:p w14:paraId="1ECF68E0" w14:textId="77777777" w:rsidR="00CD1F49" w:rsidRDefault="00CD1F49" w:rsidP="00B4726C">
      <w:pPr>
        <w:rPr>
          <w:lang w:val="es-419" w:eastAsia="es-CO"/>
        </w:rPr>
      </w:pPr>
    </w:p>
    <w:p w14:paraId="376A51FA" w14:textId="10453311" w:rsidR="00CD1F49" w:rsidRPr="002934AE" w:rsidRDefault="002934AE" w:rsidP="00CD1F49">
      <w:pPr>
        <w:pStyle w:val="Video"/>
      </w:pPr>
      <w:r w:rsidRPr="002934AE">
        <w:lastRenderedPageBreak/>
        <w:t>Clasificación de los huesos</w:t>
      </w:r>
    </w:p>
    <w:p w14:paraId="04D7BFE9" w14:textId="77777777" w:rsidR="00CD1F49" w:rsidRPr="002934AE" w:rsidRDefault="00CD1F49" w:rsidP="00CD1F49">
      <w:pPr>
        <w:ind w:right="49" w:firstLine="0"/>
        <w:jc w:val="center"/>
      </w:pPr>
      <w:r w:rsidRPr="002934AE">
        <w:rPr>
          <w:noProof/>
        </w:rPr>
        <w:drawing>
          <wp:inline distT="0" distB="0" distL="0" distR="0" wp14:anchorId="10396263" wp14:editId="1B791830">
            <wp:extent cx="6331937" cy="3561715"/>
            <wp:effectExtent l="0" t="0" r="0" b="635"/>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bookmarkStart w:id="17" w:name="_Hlk135157873"/>
    <w:p w14:paraId="63EA0A2F" w14:textId="55E2CB57" w:rsidR="00CD1F49" w:rsidRPr="002934AE" w:rsidRDefault="00CD1F49" w:rsidP="00CD1F49">
      <w:pPr>
        <w:ind w:firstLine="0"/>
        <w:jc w:val="center"/>
        <w:rPr>
          <w:b/>
          <w:bCs/>
          <w:i/>
          <w:iCs/>
        </w:rPr>
      </w:pPr>
      <w:r w:rsidRPr="002934AE">
        <w:rPr>
          <w:color w:val="000000" w:themeColor="text1"/>
        </w:rPr>
        <w:fldChar w:fldCharType="begin"/>
      </w:r>
      <w:r w:rsidR="002934AE" w:rsidRPr="002934AE">
        <w:rPr>
          <w:color w:val="000000" w:themeColor="text1"/>
        </w:rPr>
        <w:instrText>HYPERLINK "https://www.youtube.com/watch?v=WTvR67GQ5_0"</w:instrText>
      </w:r>
      <w:r w:rsidRPr="002934AE">
        <w:rPr>
          <w:color w:val="000000" w:themeColor="text1"/>
        </w:rPr>
        <w:fldChar w:fldCharType="separate"/>
      </w:r>
      <w:r w:rsidRPr="002934AE">
        <w:rPr>
          <w:rStyle w:val="Hipervnculo"/>
          <w:b/>
        </w:rPr>
        <w:t>Enlace de reproducción del video</w:t>
      </w:r>
      <w:r w:rsidRPr="002934AE">
        <w:rPr>
          <w:rStyle w:val="Hipervnculo"/>
          <w:b/>
        </w:rPr>
        <w:fldChar w:fldCharType="end"/>
      </w:r>
    </w:p>
    <w:tbl>
      <w:tblPr>
        <w:tblStyle w:val="Tablaconcuadrcula"/>
        <w:tblW w:w="0" w:type="auto"/>
        <w:tblLook w:val="04A0" w:firstRow="1" w:lastRow="0" w:firstColumn="1" w:lastColumn="0" w:noHBand="0" w:noVBand="1"/>
      </w:tblPr>
      <w:tblGrid>
        <w:gridCol w:w="9962"/>
      </w:tblGrid>
      <w:tr w:rsidR="00CD1F49" w:rsidRPr="002934AE" w14:paraId="1BCC5DFD" w14:textId="77777777" w:rsidTr="00E438C8">
        <w:tc>
          <w:tcPr>
            <w:tcW w:w="9962" w:type="dxa"/>
          </w:tcPr>
          <w:p w14:paraId="2495A44A" w14:textId="224ECFD7" w:rsidR="00CD1F49" w:rsidRPr="002934AE" w:rsidRDefault="00CD1F49" w:rsidP="00E438C8">
            <w:pPr>
              <w:ind w:firstLine="0"/>
              <w:jc w:val="center"/>
              <w:rPr>
                <w:b/>
              </w:rPr>
            </w:pPr>
            <w:r w:rsidRPr="002934AE">
              <w:rPr>
                <w:b/>
              </w:rPr>
              <w:t xml:space="preserve">Síntesis del video: </w:t>
            </w:r>
            <w:r w:rsidR="002934AE" w:rsidRPr="002934AE">
              <w:rPr>
                <w:b/>
              </w:rPr>
              <w:t>Clasificación de los huesos</w:t>
            </w:r>
          </w:p>
        </w:tc>
      </w:tr>
      <w:tr w:rsidR="00CD1F49" w:rsidRPr="00A57A9E" w14:paraId="16387DA8" w14:textId="77777777" w:rsidTr="00E438C8">
        <w:tc>
          <w:tcPr>
            <w:tcW w:w="9962" w:type="dxa"/>
          </w:tcPr>
          <w:p w14:paraId="000B2099" w14:textId="4F6B3C69" w:rsidR="002934AE" w:rsidRPr="002934AE" w:rsidRDefault="002934AE" w:rsidP="002934AE">
            <w:r w:rsidRPr="002934AE">
              <w:t xml:space="preserve">En los bovinos, los huesos también se clasifican según su tamaño y forma. Los huesos largos, como el fémur, húmero y tibia, son fundamentales para el movimiento, ya que proporcionan la fuerza y la palanca necesarias para soportar el peso y permitir desplazamientos en los animales.  </w:t>
            </w:r>
          </w:p>
          <w:p w14:paraId="5DCA4A93" w14:textId="77777777" w:rsidR="002934AE" w:rsidRPr="002934AE" w:rsidRDefault="002934AE" w:rsidP="002934AE">
            <w:r w:rsidRPr="002934AE">
              <w:t xml:space="preserve">Los huesos planos, como los del cráneo, cumplen una función protectora, resguardando órganos vitales como el cerebro. </w:t>
            </w:r>
          </w:p>
          <w:p w14:paraId="567B74BF" w14:textId="77777777" w:rsidR="002934AE" w:rsidRPr="002934AE" w:rsidRDefault="002934AE" w:rsidP="002934AE">
            <w:r w:rsidRPr="002934AE">
              <w:lastRenderedPageBreak/>
              <w:t xml:space="preserve">Los huesos cortos, presentes en las regiones del carpo y tarso, ayudan a amortiguar el impacto de las pisadas en las extremidades, protegiendo las articulaciones de daños.  </w:t>
            </w:r>
          </w:p>
          <w:p w14:paraId="3A46B961" w14:textId="77777777" w:rsidR="002934AE" w:rsidRPr="002934AE" w:rsidRDefault="002934AE" w:rsidP="002934AE">
            <w:r w:rsidRPr="002934AE">
              <w:t xml:space="preserve">Los huesos irregulares, como las vértebras, no solo sostienen la estructura del cuerpo bovino, sino que también protegen la médula espinal y permiten la flexibilidad del tronco. </w:t>
            </w:r>
          </w:p>
          <w:p w14:paraId="0A3E61BE" w14:textId="443B386B" w:rsidR="00CD1F49" w:rsidRPr="00A57A9E" w:rsidRDefault="002934AE" w:rsidP="002934AE">
            <w:r w:rsidRPr="002934AE">
              <w:t>Finalmente, los huesos neumáticos, que se encuentran en los senos frontales y maxilares, tienen cavidades llenas de aire que permiten reducir el peso de la cabeza del bovino, manteniendo su estructura ligera pero resistente para facilitar la respiración y otras funciones.</w:t>
            </w:r>
          </w:p>
        </w:tc>
      </w:tr>
      <w:bookmarkEnd w:id="17"/>
    </w:tbl>
    <w:p w14:paraId="27CD99EA" w14:textId="5709B0B2" w:rsidR="00CD1F49" w:rsidRDefault="00CD1F49" w:rsidP="00B4726C">
      <w:pPr>
        <w:rPr>
          <w:lang w:val="es-419" w:eastAsia="es-CO"/>
        </w:rPr>
      </w:pPr>
    </w:p>
    <w:p w14:paraId="29CC73A8" w14:textId="77777777" w:rsidR="00CD1F49" w:rsidRDefault="00CD1F49">
      <w:pPr>
        <w:spacing w:before="0" w:after="160" w:line="259" w:lineRule="auto"/>
        <w:ind w:firstLine="0"/>
        <w:rPr>
          <w:lang w:val="es-419" w:eastAsia="es-CO"/>
        </w:rPr>
      </w:pPr>
      <w:r>
        <w:rPr>
          <w:lang w:val="es-419" w:eastAsia="es-CO"/>
        </w:rPr>
        <w:br w:type="page"/>
      </w:r>
    </w:p>
    <w:p w14:paraId="469180DE" w14:textId="04C578C6" w:rsidR="005B7C01" w:rsidRDefault="00CD1F49" w:rsidP="00CD1F49">
      <w:pPr>
        <w:pStyle w:val="Ttulo1"/>
      </w:pPr>
      <w:bookmarkStart w:id="18" w:name="_Toc183535429"/>
      <w:r w:rsidRPr="00CD1F49">
        <w:lastRenderedPageBreak/>
        <w:t>Cortes primarios de la canal bovina</w:t>
      </w:r>
      <w:bookmarkEnd w:id="18"/>
    </w:p>
    <w:p w14:paraId="6A160388" w14:textId="77777777" w:rsidR="00CD1F49" w:rsidRPr="00CD1F49" w:rsidRDefault="00CD1F49" w:rsidP="00CD1F49">
      <w:pPr>
        <w:rPr>
          <w:lang w:val="es-419" w:eastAsia="es-CO"/>
        </w:rPr>
      </w:pPr>
      <w:r w:rsidRPr="00CD1F49">
        <w:rPr>
          <w:lang w:val="es-419" w:eastAsia="es-CO"/>
        </w:rPr>
        <w:t>Los cortes primarios de la canal bovina representan las secciones principales en las que se divide el cuerpo del animal después del sacrificio.</w:t>
      </w:r>
    </w:p>
    <w:p w14:paraId="0EC99B18" w14:textId="658F2531" w:rsidR="00CD1F49" w:rsidRPr="00CD1F49" w:rsidRDefault="00CD1F49" w:rsidP="00CD1F49">
      <w:pPr>
        <w:pStyle w:val="Figura"/>
        <w:rPr>
          <w:lang w:val="es-419"/>
        </w:rPr>
      </w:pPr>
      <w:r w:rsidRPr="00CD1F49">
        <w:rPr>
          <w:lang w:val="es-419"/>
        </w:rPr>
        <w:t>Cortes primarios de la canal bovina</w:t>
      </w:r>
    </w:p>
    <w:p w14:paraId="674F9499" w14:textId="0021379C" w:rsidR="00CD1F49" w:rsidRPr="00CD1F49" w:rsidRDefault="00CD1F49" w:rsidP="00CD1F49">
      <w:pPr>
        <w:ind w:firstLine="0"/>
        <w:jc w:val="center"/>
        <w:rPr>
          <w:lang w:val="es-419" w:eastAsia="es-CO"/>
        </w:rPr>
      </w:pPr>
      <w:r>
        <w:rPr>
          <w:noProof/>
          <w:lang w:val="es-419" w:eastAsia="es-CO"/>
        </w:rPr>
        <w:drawing>
          <wp:inline distT="0" distB="0" distL="0" distR="0" wp14:anchorId="155F0243" wp14:editId="22FA3D47">
            <wp:extent cx="6332220" cy="4481830"/>
            <wp:effectExtent l="0" t="0" r="0" b="0"/>
            <wp:docPr id="1" name="Gráfico 1" descr="La figura presenta un diagrama de un bovino, señalando las distintas partes del animal que se utilizan en la industria cárnica.  Incluyendo zonas como la aguja, costillar, falda, lomo alto, pecho, cadera, babilla, entre o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La figura presenta un diagrama de un bovino, señalando las distintas partes del animal que se utilizan en la industria cárnica.  Incluyendo zonas como la aguja, costillar, falda, lomo alto, pecho, cadera, babilla, entre otras."/>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4481830"/>
                    </a:xfrm>
                    <a:prstGeom prst="rect">
                      <a:avLst/>
                    </a:prstGeom>
                  </pic:spPr>
                </pic:pic>
              </a:graphicData>
            </a:graphic>
          </wp:inline>
        </w:drawing>
      </w:r>
    </w:p>
    <w:p w14:paraId="2BF4C1CF" w14:textId="77777777" w:rsidR="00CD1F49" w:rsidRPr="00CD1F49" w:rsidRDefault="00CD1F49" w:rsidP="00CD1F49">
      <w:pPr>
        <w:rPr>
          <w:lang w:val="es-419" w:eastAsia="es-CO"/>
        </w:rPr>
      </w:pPr>
      <w:r w:rsidRPr="00CD1F49">
        <w:rPr>
          <w:lang w:val="es-419" w:eastAsia="es-CO"/>
        </w:rPr>
        <w:t xml:space="preserve">Nota. </w:t>
      </w:r>
      <w:proofErr w:type="spellStart"/>
      <w:r w:rsidRPr="00CD1F49">
        <w:rPr>
          <w:lang w:val="es-419" w:eastAsia="es-CO"/>
        </w:rPr>
        <w:t>Scoolinary</w:t>
      </w:r>
      <w:proofErr w:type="spellEnd"/>
      <w:r w:rsidRPr="00CD1F49">
        <w:rPr>
          <w:lang w:val="es-419" w:eastAsia="es-CO"/>
        </w:rPr>
        <w:t>. (2022)</w:t>
      </w:r>
    </w:p>
    <w:p w14:paraId="1DD612BE" w14:textId="77777777" w:rsidR="00CD1F49" w:rsidRPr="00CD1F49" w:rsidRDefault="00CD1F49" w:rsidP="000866D2">
      <w:pPr>
        <w:pStyle w:val="Ttulo3"/>
      </w:pPr>
      <w:bookmarkStart w:id="19" w:name="_Toc183535430"/>
      <w:r w:rsidRPr="00CD1F49">
        <w:t>Cortes primarios de la canal del bovino para los mercados internos y externos</w:t>
      </w:r>
      <w:bookmarkEnd w:id="19"/>
    </w:p>
    <w:p w14:paraId="3899BCA5" w14:textId="77777777" w:rsidR="00CD1F49" w:rsidRPr="00CD1F49" w:rsidRDefault="00CD1F49" w:rsidP="00CD1F49">
      <w:pPr>
        <w:rPr>
          <w:lang w:val="es-419" w:eastAsia="es-CO"/>
        </w:rPr>
      </w:pPr>
      <w:r w:rsidRPr="00CD1F49">
        <w:rPr>
          <w:lang w:val="es-419" w:eastAsia="es-CO"/>
        </w:rPr>
        <w:t xml:space="preserve">La media canal bovina, además de dividirse en cuartos, puede presentarse de distintas formas según el mercado de destino. En Colombia, generalmente se separa en </w:t>
      </w:r>
      <w:r w:rsidRPr="00CD1F49">
        <w:rPr>
          <w:lang w:val="es-419" w:eastAsia="es-CO"/>
        </w:rPr>
        <w:lastRenderedPageBreak/>
        <w:t>cuartos delantero y trasero, mientras que algunos mercados internacionales pueden solicitar cortes específicos.</w:t>
      </w:r>
    </w:p>
    <w:p w14:paraId="3E4F4269" w14:textId="77777777" w:rsidR="00CD1F49" w:rsidRPr="000866D2" w:rsidRDefault="00CD1F49" w:rsidP="000866D2">
      <w:pPr>
        <w:pStyle w:val="Prrafodelista"/>
        <w:numPr>
          <w:ilvl w:val="0"/>
          <w:numId w:val="30"/>
        </w:numPr>
        <w:rPr>
          <w:b/>
          <w:bCs/>
          <w:lang w:val="es-419" w:eastAsia="es-CO"/>
        </w:rPr>
      </w:pPr>
      <w:r w:rsidRPr="000866D2">
        <w:rPr>
          <w:b/>
          <w:bCs/>
          <w:lang w:val="es-419" w:eastAsia="es-CO"/>
        </w:rPr>
        <w:t>Pistola con siete costillas</w:t>
      </w:r>
    </w:p>
    <w:p w14:paraId="5DC7A953" w14:textId="77777777" w:rsidR="00CD1F49" w:rsidRPr="000866D2" w:rsidRDefault="00CD1F49" w:rsidP="000866D2">
      <w:pPr>
        <w:pStyle w:val="Prrafodelista"/>
        <w:ind w:left="1429" w:firstLine="0"/>
        <w:rPr>
          <w:lang w:val="es-419" w:eastAsia="es-CO"/>
        </w:rPr>
      </w:pPr>
      <w:r w:rsidRPr="000866D2">
        <w:rPr>
          <w:lang w:val="es-419" w:eastAsia="es-CO"/>
        </w:rPr>
        <w:t>Corresponde al cuarto posterior del corte colombiano sin la falda y las costillas.</w:t>
      </w:r>
    </w:p>
    <w:p w14:paraId="6DBE2342" w14:textId="77777777" w:rsidR="000866D2" w:rsidRPr="000866D2" w:rsidRDefault="000866D2" w:rsidP="000866D2">
      <w:pPr>
        <w:pStyle w:val="Prrafodelista"/>
        <w:numPr>
          <w:ilvl w:val="0"/>
          <w:numId w:val="30"/>
        </w:numPr>
        <w:rPr>
          <w:b/>
          <w:bCs/>
          <w:lang w:val="es-419" w:eastAsia="es-CO"/>
        </w:rPr>
      </w:pPr>
      <w:r w:rsidRPr="000866D2">
        <w:rPr>
          <w:b/>
          <w:bCs/>
          <w:lang w:val="es-419" w:eastAsia="es-CO"/>
        </w:rPr>
        <w:t>Pistola con siete costillas sin lagarto</w:t>
      </w:r>
    </w:p>
    <w:p w14:paraId="1EFFCBEA" w14:textId="65D9FD5C" w:rsidR="000866D2" w:rsidRPr="000866D2" w:rsidRDefault="000866D2" w:rsidP="000866D2">
      <w:pPr>
        <w:pStyle w:val="Prrafodelista"/>
        <w:ind w:left="1429" w:firstLine="0"/>
        <w:rPr>
          <w:lang w:val="es-419" w:eastAsia="es-CO"/>
        </w:rPr>
      </w:pPr>
      <w:r w:rsidRPr="000866D2">
        <w:rPr>
          <w:lang w:val="es-419" w:eastAsia="es-CO"/>
        </w:rPr>
        <w:t>Similar a la pistola con siete costillas, pero se retira el lagarto y se deja la tibia.</w:t>
      </w:r>
    </w:p>
    <w:p w14:paraId="066547CD" w14:textId="77777777" w:rsidR="000866D2" w:rsidRPr="000866D2" w:rsidRDefault="000866D2" w:rsidP="000866D2">
      <w:pPr>
        <w:pStyle w:val="Prrafodelista"/>
        <w:numPr>
          <w:ilvl w:val="0"/>
          <w:numId w:val="30"/>
        </w:numPr>
        <w:rPr>
          <w:b/>
          <w:bCs/>
          <w:lang w:val="es-419" w:eastAsia="es-CO"/>
        </w:rPr>
      </w:pPr>
      <w:r w:rsidRPr="000866D2">
        <w:rPr>
          <w:b/>
          <w:bCs/>
          <w:lang w:val="es-419" w:eastAsia="es-CO"/>
        </w:rPr>
        <w:t>Rueda con cadera</w:t>
      </w:r>
    </w:p>
    <w:p w14:paraId="76D9970C" w14:textId="300AF6FA" w:rsidR="000866D2" w:rsidRPr="000866D2" w:rsidRDefault="000866D2" w:rsidP="000866D2">
      <w:pPr>
        <w:pStyle w:val="Prrafodelista"/>
        <w:ind w:left="1429" w:firstLine="0"/>
        <w:rPr>
          <w:lang w:val="es-419" w:eastAsia="es-CO"/>
        </w:rPr>
      </w:pPr>
      <w:r w:rsidRPr="000866D2">
        <w:rPr>
          <w:lang w:val="es-419" w:eastAsia="es-CO"/>
        </w:rPr>
        <w:t>Parte del cuarto posterior, se retira la falda y la columna vertebral.</w:t>
      </w:r>
    </w:p>
    <w:p w14:paraId="03CD68BC" w14:textId="77777777" w:rsidR="000866D2" w:rsidRPr="000866D2" w:rsidRDefault="000866D2" w:rsidP="000866D2">
      <w:pPr>
        <w:pStyle w:val="Prrafodelista"/>
        <w:numPr>
          <w:ilvl w:val="0"/>
          <w:numId w:val="30"/>
        </w:numPr>
        <w:rPr>
          <w:b/>
          <w:bCs/>
          <w:lang w:val="es-419" w:eastAsia="es-CO"/>
        </w:rPr>
      </w:pPr>
      <w:r w:rsidRPr="000866D2">
        <w:rPr>
          <w:b/>
          <w:bCs/>
          <w:lang w:val="es-419" w:eastAsia="es-CO"/>
        </w:rPr>
        <w:t>Cuarto anterior de pistola o con falda</w:t>
      </w:r>
    </w:p>
    <w:p w14:paraId="4BC33AE1" w14:textId="41354ABE" w:rsidR="000866D2" w:rsidRPr="000866D2" w:rsidRDefault="000866D2" w:rsidP="000866D2">
      <w:pPr>
        <w:pStyle w:val="Prrafodelista"/>
        <w:ind w:left="1429" w:firstLine="0"/>
        <w:rPr>
          <w:lang w:val="es-419" w:eastAsia="es-CO"/>
        </w:rPr>
      </w:pPr>
      <w:r w:rsidRPr="000866D2">
        <w:rPr>
          <w:lang w:val="es-419" w:eastAsia="es-CO"/>
        </w:rPr>
        <w:t>Cuarto anterior resultante de retirar de la media canal un corte de pistola.</w:t>
      </w:r>
    </w:p>
    <w:p w14:paraId="353A3B67" w14:textId="77777777" w:rsidR="000866D2" w:rsidRPr="000866D2" w:rsidRDefault="000866D2" w:rsidP="000866D2">
      <w:pPr>
        <w:pStyle w:val="Prrafodelista"/>
        <w:numPr>
          <w:ilvl w:val="0"/>
          <w:numId w:val="30"/>
        </w:numPr>
        <w:rPr>
          <w:b/>
          <w:bCs/>
          <w:lang w:val="es-419" w:eastAsia="es-CO"/>
        </w:rPr>
      </w:pPr>
      <w:r w:rsidRPr="000866D2">
        <w:rPr>
          <w:b/>
          <w:bCs/>
          <w:lang w:val="es-419" w:eastAsia="es-CO"/>
        </w:rPr>
        <w:t>Cuarto anterior con cinco o seis costillas</w:t>
      </w:r>
    </w:p>
    <w:p w14:paraId="5DDB3CAD" w14:textId="719AAEC1" w:rsidR="000866D2" w:rsidRPr="000866D2" w:rsidRDefault="000866D2" w:rsidP="000866D2">
      <w:pPr>
        <w:pStyle w:val="Prrafodelista"/>
        <w:ind w:left="1429" w:firstLine="0"/>
        <w:rPr>
          <w:lang w:val="es-419" w:eastAsia="es-CO"/>
        </w:rPr>
      </w:pPr>
      <w:r w:rsidRPr="000866D2">
        <w:rPr>
          <w:lang w:val="es-419" w:eastAsia="es-CO"/>
        </w:rPr>
        <w:t>Porción anterior de la media canal.</w:t>
      </w:r>
    </w:p>
    <w:p w14:paraId="7FCB65AF" w14:textId="3481425A" w:rsidR="00CD1F49" w:rsidRPr="00CD1F49" w:rsidRDefault="00CD1F49" w:rsidP="000866D2">
      <w:pPr>
        <w:pStyle w:val="Ttulo3"/>
      </w:pPr>
      <w:bookmarkStart w:id="20" w:name="_Toc183535431"/>
      <w:r w:rsidRPr="00CD1F49">
        <w:t>Cortes del cuarto delantero de la canal bovina</w:t>
      </w:r>
      <w:bookmarkEnd w:id="20"/>
    </w:p>
    <w:p w14:paraId="3908DE90" w14:textId="77777777" w:rsidR="00CD1F49" w:rsidRPr="00CD1F49" w:rsidRDefault="00CD1F49" w:rsidP="00CD1F49">
      <w:pPr>
        <w:rPr>
          <w:lang w:val="es-419" w:eastAsia="es-CO"/>
        </w:rPr>
      </w:pPr>
      <w:r w:rsidRPr="00CD1F49">
        <w:rPr>
          <w:lang w:val="es-419" w:eastAsia="es-CO"/>
        </w:rPr>
        <w:t>Los cortes del cuarto delantero del bovino varían según el comprador. En Colombia, los cortes comerciales establecidos son:</w:t>
      </w:r>
    </w:p>
    <w:p w14:paraId="07E30AEF" w14:textId="096CB9AD" w:rsidR="00CD1F49" w:rsidRPr="000866D2" w:rsidRDefault="00CD1F49" w:rsidP="000866D2">
      <w:pPr>
        <w:pStyle w:val="Prrafodelista"/>
        <w:numPr>
          <w:ilvl w:val="0"/>
          <w:numId w:val="30"/>
        </w:numPr>
        <w:rPr>
          <w:b/>
          <w:bCs/>
          <w:lang w:val="es-419" w:eastAsia="es-CO"/>
        </w:rPr>
      </w:pPr>
      <w:r w:rsidRPr="000866D2">
        <w:rPr>
          <w:b/>
          <w:bCs/>
          <w:lang w:val="es-419" w:eastAsia="es-CO"/>
        </w:rPr>
        <w:t>Sobrebarriga delgada</w:t>
      </w:r>
    </w:p>
    <w:p w14:paraId="753746AB" w14:textId="77777777" w:rsidR="00CD1F49" w:rsidRPr="000866D2" w:rsidRDefault="00CD1F49" w:rsidP="000866D2">
      <w:pPr>
        <w:pStyle w:val="Prrafodelista"/>
        <w:ind w:left="1429" w:firstLine="0"/>
        <w:rPr>
          <w:lang w:val="es-419" w:eastAsia="es-CO"/>
        </w:rPr>
      </w:pPr>
      <w:r w:rsidRPr="000866D2">
        <w:rPr>
          <w:lang w:val="es-419" w:eastAsia="es-CO"/>
        </w:rPr>
        <w:t>Destinado culinario: sudar, rellenar.</w:t>
      </w:r>
    </w:p>
    <w:p w14:paraId="2D46E80D" w14:textId="42817CEC" w:rsidR="00CD1F49" w:rsidRPr="000866D2" w:rsidRDefault="00CD1F49" w:rsidP="000866D2">
      <w:pPr>
        <w:pStyle w:val="Prrafodelista"/>
        <w:numPr>
          <w:ilvl w:val="0"/>
          <w:numId w:val="30"/>
        </w:numPr>
        <w:rPr>
          <w:b/>
          <w:bCs/>
          <w:lang w:val="es-419" w:eastAsia="es-CO"/>
        </w:rPr>
      </w:pPr>
      <w:r w:rsidRPr="000866D2">
        <w:rPr>
          <w:b/>
          <w:bCs/>
          <w:lang w:val="es-419" w:eastAsia="es-CO"/>
        </w:rPr>
        <w:t>Sobrebarriga gruesa</w:t>
      </w:r>
    </w:p>
    <w:p w14:paraId="7CA24D29" w14:textId="4B138482" w:rsidR="000866D2" w:rsidRPr="000866D2" w:rsidRDefault="000866D2" w:rsidP="000866D2">
      <w:pPr>
        <w:pStyle w:val="Prrafodelista"/>
        <w:ind w:left="1429" w:firstLine="0"/>
        <w:rPr>
          <w:lang w:val="es-419" w:eastAsia="es-CO"/>
        </w:rPr>
      </w:pPr>
      <w:r w:rsidRPr="000866D2">
        <w:rPr>
          <w:lang w:val="es-419" w:eastAsia="es-CO"/>
        </w:rPr>
        <w:t>Destinado culinario: sudar, freír, desmechar.</w:t>
      </w:r>
    </w:p>
    <w:p w14:paraId="01062B81" w14:textId="46CF57D4" w:rsidR="000866D2" w:rsidRPr="000866D2" w:rsidRDefault="000866D2" w:rsidP="000866D2">
      <w:pPr>
        <w:pStyle w:val="Prrafodelista"/>
        <w:numPr>
          <w:ilvl w:val="0"/>
          <w:numId w:val="30"/>
        </w:numPr>
        <w:rPr>
          <w:b/>
          <w:bCs/>
          <w:lang w:val="es-419" w:eastAsia="es-CO"/>
        </w:rPr>
      </w:pPr>
      <w:r w:rsidRPr="000866D2">
        <w:rPr>
          <w:b/>
          <w:bCs/>
          <w:lang w:val="es-419" w:eastAsia="es-CO"/>
        </w:rPr>
        <w:t>Pecho</w:t>
      </w:r>
    </w:p>
    <w:p w14:paraId="1B69295F" w14:textId="265673A2" w:rsidR="000866D2" w:rsidRPr="000866D2" w:rsidRDefault="000866D2" w:rsidP="000866D2">
      <w:pPr>
        <w:pStyle w:val="Prrafodelista"/>
        <w:ind w:left="1429" w:firstLine="0"/>
        <w:rPr>
          <w:lang w:val="es-419" w:eastAsia="es-CO"/>
        </w:rPr>
      </w:pPr>
      <w:r w:rsidRPr="000866D2">
        <w:rPr>
          <w:lang w:val="es-419" w:eastAsia="es-CO"/>
        </w:rPr>
        <w:t>Destinado culinario: sudar, freír.</w:t>
      </w:r>
    </w:p>
    <w:p w14:paraId="64BFAE9B" w14:textId="22604159" w:rsidR="000866D2" w:rsidRDefault="000866D2" w:rsidP="000866D2">
      <w:pPr>
        <w:pStyle w:val="Prrafodelista"/>
        <w:numPr>
          <w:ilvl w:val="0"/>
          <w:numId w:val="30"/>
        </w:numPr>
        <w:rPr>
          <w:b/>
          <w:bCs/>
          <w:lang w:val="es-419" w:eastAsia="es-CO"/>
        </w:rPr>
      </w:pPr>
      <w:r w:rsidRPr="000866D2">
        <w:rPr>
          <w:b/>
          <w:bCs/>
          <w:lang w:val="es-419" w:eastAsia="es-CO"/>
        </w:rPr>
        <w:lastRenderedPageBreak/>
        <w:t>Falda</w:t>
      </w:r>
    </w:p>
    <w:p w14:paraId="61E0983B" w14:textId="78BD5A52" w:rsidR="000866D2" w:rsidRDefault="000866D2" w:rsidP="000866D2">
      <w:pPr>
        <w:pStyle w:val="Prrafodelista"/>
        <w:ind w:left="1429" w:firstLine="0"/>
        <w:rPr>
          <w:lang w:val="es-419" w:eastAsia="es-CO"/>
        </w:rPr>
      </w:pPr>
      <w:r w:rsidRPr="000866D2">
        <w:rPr>
          <w:lang w:val="es-419" w:eastAsia="es-CO"/>
        </w:rPr>
        <w:t>Destinado culinario: sudar, desmechar (carne destinada a sancocho).</w:t>
      </w:r>
    </w:p>
    <w:p w14:paraId="7AA14490" w14:textId="77777777" w:rsidR="000866D2" w:rsidRPr="00C70D08" w:rsidRDefault="000866D2" w:rsidP="00C70D08">
      <w:pPr>
        <w:pStyle w:val="Prrafodelista"/>
        <w:numPr>
          <w:ilvl w:val="0"/>
          <w:numId w:val="30"/>
        </w:numPr>
        <w:rPr>
          <w:b/>
          <w:bCs/>
          <w:lang w:val="es-419" w:eastAsia="es-CO"/>
        </w:rPr>
      </w:pPr>
      <w:r w:rsidRPr="00C70D08">
        <w:rPr>
          <w:b/>
          <w:bCs/>
          <w:lang w:val="es-419" w:eastAsia="es-CO"/>
        </w:rPr>
        <w:t>Punta de falda</w:t>
      </w:r>
    </w:p>
    <w:p w14:paraId="289A59BC" w14:textId="6ACB5761" w:rsidR="000866D2" w:rsidRPr="00C70D08" w:rsidRDefault="000866D2" w:rsidP="00C70D08">
      <w:pPr>
        <w:pStyle w:val="Prrafodelista"/>
        <w:ind w:left="1429" w:firstLine="0"/>
        <w:rPr>
          <w:lang w:val="es-419" w:eastAsia="es-CO"/>
        </w:rPr>
      </w:pPr>
      <w:r w:rsidRPr="00C70D08">
        <w:rPr>
          <w:lang w:val="es-419" w:eastAsia="es-CO"/>
        </w:rPr>
        <w:t>Destinado culinario: sudar, asar, desmechar.</w:t>
      </w:r>
    </w:p>
    <w:p w14:paraId="4471560A" w14:textId="6C23171F" w:rsidR="000866D2" w:rsidRPr="00C70D08" w:rsidRDefault="000866D2" w:rsidP="00C70D08">
      <w:pPr>
        <w:pStyle w:val="Prrafodelista"/>
        <w:numPr>
          <w:ilvl w:val="0"/>
          <w:numId w:val="30"/>
        </w:numPr>
        <w:rPr>
          <w:b/>
          <w:bCs/>
          <w:lang w:val="es-419" w:eastAsia="es-CO"/>
        </w:rPr>
      </w:pPr>
      <w:r w:rsidRPr="00C70D08">
        <w:rPr>
          <w:b/>
          <w:bCs/>
          <w:lang w:val="es-419" w:eastAsia="es-CO"/>
        </w:rPr>
        <w:t>Corbata (diafragma)</w:t>
      </w:r>
    </w:p>
    <w:p w14:paraId="193B0470" w14:textId="32250A8D" w:rsidR="000866D2" w:rsidRPr="00C70D08" w:rsidRDefault="000866D2" w:rsidP="00C70D08">
      <w:pPr>
        <w:pStyle w:val="Prrafodelista"/>
        <w:ind w:left="1429" w:firstLine="0"/>
        <w:rPr>
          <w:lang w:val="es-419" w:eastAsia="es-CO"/>
        </w:rPr>
      </w:pPr>
      <w:r w:rsidRPr="00C70D08">
        <w:rPr>
          <w:lang w:val="es-419" w:eastAsia="es-CO"/>
        </w:rPr>
        <w:t>Destinado culinario: sudar, desmechar, moler.</w:t>
      </w:r>
    </w:p>
    <w:p w14:paraId="4AFEA82E" w14:textId="52128BFA" w:rsidR="000866D2" w:rsidRPr="00C70D08" w:rsidRDefault="000866D2" w:rsidP="00C70D08">
      <w:pPr>
        <w:pStyle w:val="Prrafodelista"/>
        <w:numPr>
          <w:ilvl w:val="0"/>
          <w:numId w:val="30"/>
        </w:numPr>
        <w:rPr>
          <w:b/>
          <w:bCs/>
          <w:lang w:val="es-419" w:eastAsia="es-CO"/>
        </w:rPr>
      </w:pPr>
      <w:r w:rsidRPr="00C70D08">
        <w:rPr>
          <w:b/>
          <w:bCs/>
          <w:lang w:val="es-419" w:eastAsia="es-CO"/>
        </w:rPr>
        <w:t>Lomo redondo</w:t>
      </w:r>
    </w:p>
    <w:p w14:paraId="2C90DDF9" w14:textId="7A646917" w:rsidR="000866D2" w:rsidRPr="00C70D08" w:rsidRDefault="000866D2" w:rsidP="00C70D08">
      <w:pPr>
        <w:pStyle w:val="Prrafodelista"/>
        <w:ind w:left="1429" w:firstLine="0"/>
        <w:rPr>
          <w:lang w:val="es-419" w:eastAsia="es-CO"/>
        </w:rPr>
      </w:pPr>
      <w:r w:rsidRPr="00C70D08">
        <w:rPr>
          <w:lang w:val="es-419" w:eastAsia="es-CO"/>
        </w:rPr>
        <w:t>Destinado culinario: asar, al carbón, a la plancha.</w:t>
      </w:r>
    </w:p>
    <w:p w14:paraId="2686D1CB" w14:textId="7920A0FF" w:rsidR="000866D2" w:rsidRPr="00C70D08" w:rsidRDefault="000866D2" w:rsidP="00C70D08">
      <w:pPr>
        <w:pStyle w:val="Prrafodelista"/>
        <w:numPr>
          <w:ilvl w:val="0"/>
          <w:numId w:val="30"/>
        </w:numPr>
        <w:rPr>
          <w:b/>
          <w:bCs/>
          <w:lang w:val="es-419" w:eastAsia="es-CO"/>
        </w:rPr>
      </w:pPr>
      <w:r w:rsidRPr="00C70D08">
        <w:rPr>
          <w:b/>
          <w:bCs/>
          <w:lang w:val="es-419" w:eastAsia="es-CO"/>
        </w:rPr>
        <w:t>Tapa de la nuca</w:t>
      </w:r>
    </w:p>
    <w:p w14:paraId="73CD4A66" w14:textId="3A66847B" w:rsidR="000866D2" w:rsidRPr="00C70D08" w:rsidRDefault="000866D2" w:rsidP="00C70D08">
      <w:pPr>
        <w:pStyle w:val="Prrafodelista"/>
        <w:ind w:left="1429" w:firstLine="0"/>
        <w:rPr>
          <w:lang w:val="es-419" w:eastAsia="es-CO"/>
        </w:rPr>
      </w:pPr>
      <w:r w:rsidRPr="00C70D08">
        <w:rPr>
          <w:lang w:val="es-419" w:eastAsia="es-CO"/>
        </w:rPr>
        <w:t>Destinado culinario: moler, sudar (una porción se vende como sobrebarriga gruesa).</w:t>
      </w:r>
    </w:p>
    <w:p w14:paraId="1D2B0D80" w14:textId="09F536D5" w:rsidR="000866D2" w:rsidRPr="00C70D08" w:rsidRDefault="000866D2" w:rsidP="00C70D08">
      <w:pPr>
        <w:pStyle w:val="Prrafodelista"/>
        <w:numPr>
          <w:ilvl w:val="0"/>
          <w:numId w:val="30"/>
        </w:numPr>
        <w:rPr>
          <w:b/>
          <w:bCs/>
          <w:lang w:val="es-419" w:eastAsia="es-CO"/>
        </w:rPr>
      </w:pPr>
      <w:r w:rsidRPr="00C70D08">
        <w:rPr>
          <w:b/>
          <w:bCs/>
          <w:lang w:val="es-419" w:eastAsia="es-CO"/>
        </w:rPr>
        <w:t>Cogote</w:t>
      </w:r>
    </w:p>
    <w:p w14:paraId="1F453C2F" w14:textId="55CDBDF9" w:rsidR="000866D2" w:rsidRPr="00C70D08" w:rsidRDefault="000866D2" w:rsidP="00C70D08">
      <w:pPr>
        <w:pStyle w:val="Prrafodelista"/>
        <w:ind w:left="1429" w:firstLine="0"/>
        <w:rPr>
          <w:lang w:val="es-419" w:eastAsia="es-CO"/>
        </w:rPr>
      </w:pPr>
      <w:r w:rsidRPr="00C70D08">
        <w:rPr>
          <w:lang w:val="es-419" w:eastAsia="es-CO"/>
        </w:rPr>
        <w:t>Destinado culinario: sudar, moler (corte del cuello, carne dura).</w:t>
      </w:r>
    </w:p>
    <w:p w14:paraId="17B1962F" w14:textId="77777777" w:rsidR="000866D2" w:rsidRPr="00C70D08" w:rsidRDefault="000866D2" w:rsidP="00C70D08">
      <w:pPr>
        <w:pStyle w:val="Prrafodelista"/>
        <w:numPr>
          <w:ilvl w:val="0"/>
          <w:numId w:val="30"/>
        </w:numPr>
        <w:rPr>
          <w:b/>
          <w:bCs/>
          <w:lang w:val="es-419" w:eastAsia="es-CO"/>
        </w:rPr>
      </w:pPr>
      <w:r w:rsidRPr="00C70D08">
        <w:rPr>
          <w:b/>
          <w:bCs/>
          <w:lang w:val="es-419" w:eastAsia="es-CO"/>
        </w:rPr>
        <w:t>Morrillo</w:t>
      </w:r>
    </w:p>
    <w:p w14:paraId="3707009B" w14:textId="62848E85" w:rsidR="000866D2" w:rsidRPr="00C70D08" w:rsidRDefault="000866D2" w:rsidP="00C70D08">
      <w:pPr>
        <w:pStyle w:val="Prrafodelista"/>
        <w:ind w:left="1429" w:firstLine="0"/>
        <w:rPr>
          <w:lang w:val="es-419" w:eastAsia="es-CO"/>
        </w:rPr>
      </w:pPr>
      <w:r w:rsidRPr="00C70D08">
        <w:rPr>
          <w:lang w:val="es-419" w:eastAsia="es-CO"/>
        </w:rPr>
        <w:t>Destinado culinario: sudar, moler (destinado al sancocho).</w:t>
      </w:r>
    </w:p>
    <w:p w14:paraId="12DB42C6" w14:textId="50FDE354" w:rsidR="000866D2" w:rsidRPr="00C70D08" w:rsidRDefault="000866D2" w:rsidP="00C70D08">
      <w:pPr>
        <w:pStyle w:val="Prrafodelista"/>
        <w:numPr>
          <w:ilvl w:val="0"/>
          <w:numId w:val="30"/>
        </w:numPr>
        <w:rPr>
          <w:b/>
          <w:bCs/>
          <w:lang w:val="es-419" w:eastAsia="es-CO"/>
        </w:rPr>
      </w:pPr>
      <w:r w:rsidRPr="00C70D08">
        <w:rPr>
          <w:b/>
          <w:bCs/>
          <w:lang w:val="es-419" w:eastAsia="es-CO"/>
        </w:rPr>
        <w:t>Costilla</w:t>
      </w:r>
    </w:p>
    <w:p w14:paraId="01B3BB3C" w14:textId="40FE8346" w:rsidR="000866D2" w:rsidRPr="00C70D08" w:rsidRDefault="000866D2" w:rsidP="00C70D08">
      <w:pPr>
        <w:pStyle w:val="Prrafodelista"/>
        <w:ind w:left="1429" w:firstLine="0"/>
        <w:rPr>
          <w:lang w:val="es-419" w:eastAsia="es-CO"/>
        </w:rPr>
      </w:pPr>
      <w:r w:rsidRPr="00C70D08">
        <w:rPr>
          <w:lang w:val="es-419" w:eastAsia="es-CO"/>
        </w:rPr>
        <w:t>Destinado culinario: sudar, asar, a la plancha (corriente y especial).</w:t>
      </w:r>
    </w:p>
    <w:p w14:paraId="009D542A" w14:textId="125C8053" w:rsidR="000866D2" w:rsidRPr="00C70D08" w:rsidRDefault="000866D2" w:rsidP="00C70D08">
      <w:pPr>
        <w:pStyle w:val="Prrafodelista"/>
        <w:numPr>
          <w:ilvl w:val="0"/>
          <w:numId w:val="30"/>
        </w:numPr>
        <w:rPr>
          <w:b/>
          <w:bCs/>
          <w:lang w:val="es-419" w:eastAsia="es-CO"/>
        </w:rPr>
      </w:pPr>
      <w:r w:rsidRPr="00C70D08">
        <w:rPr>
          <w:b/>
          <w:bCs/>
          <w:lang w:val="es-419" w:eastAsia="es-CO"/>
        </w:rPr>
        <w:t>Bola negra</w:t>
      </w:r>
    </w:p>
    <w:p w14:paraId="13EDEB6A" w14:textId="21A45DC7" w:rsidR="000866D2" w:rsidRPr="00C70D08" w:rsidRDefault="000866D2" w:rsidP="00C70D08">
      <w:pPr>
        <w:pStyle w:val="Prrafodelista"/>
        <w:ind w:left="1429" w:firstLine="0"/>
        <w:rPr>
          <w:lang w:val="es-419" w:eastAsia="es-CO"/>
        </w:rPr>
      </w:pPr>
      <w:r w:rsidRPr="00C70D08">
        <w:rPr>
          <w:lang w:val="es-419" w:eastAsia="es-CO"/>
        </w:rPr>
        <w:t>Destinado culinario: asar, freír.</w:t>
      </w:r>
    </w:p>
    <w:p w14:paraId="2EB28582" w14:textId="7EFEE6EC" w:rsidR="000866D2" w:rsidRPr="00C70D08" w:rsidRDefault="000866D2" w:rsidP="00C70D08">
      <w:pPr>
        <w:pStyle w:val="Prrafodelista"/>
        <w:numPr>
          <w:ilvl w:val="0"/>
          <w:numId w:val="30"/>
        </w:numPr>
        <w:rPr>
          <w:b/>
          <w:bCs/>
          <w:lang w:val="es-419" w:eastAsia="es-CO"/>
        </w:rPr>
      </w:pPr>
      <w:r w:rsidRPr="00C70D08">
        <w:rPr>
          <w:b/>
          <w:bCs/>
          <w:lang w:val="es-419" w:eastAsia="es-CO"/>
        </w:rPr>
        <w:t>Falso muchacho (sabaleta)</w:t>
      </w:r>
    </w:p>
    <w:p w14:paraId="7446713A" w14:textId="003DD345" w:rsidR="000866D2" w:rsidRPr="00C70D08" w:rsidRDefault="000866D2" w:rsidP="00C70D08">
      <w:pPr>
        <w:pStyle w:val="Prrafodelista"/>
        <w:ind w:left="1429" w:firstLine="0"/>
        <w:rPr>
          <w:lang w:val="es-419" w:eastAsia="es-CO"/>
        </w:rPr>
      </w:pPr>
      <w:r w:rsidRPr="00C70D08">
        <w:rPr>
          <w:lang w:val="es-419" w:eastAsia="es-CO"/>
        </w:rPr>
        <w:t>Destinado culinario: sudar, freír.</w:t>
      </w:r>
    </w:p>
    <w:p w14:paraId="2F62EC0B" w14:textId="5EDEA2DB" w:rsidR="000866D2" w:rsidRPr="00C70D08" w:rsidRDefault="000866D2" w:rsidP="00C70D08">
      <w:pPr>
        <w:pStyle w:val="Prrafodelista"/>
        <w:numPr>
          <w:ilvl w:val="0"/>
          <w:numId w:val="30"/>
        </w:numPr>
        <w:rPr>
          <w:b/>
          <w:bCs/>
          <w:lang w:val="es-419" w:eastAsia="es-CO"/>
        </w:rPr>
      </w:pPr>
      <w:r w:rsidRPr="00C70D08">
        <w:rPr>
          <w:b/>
          <w:bCs/>
          <w:lang w:val="es-419" w:eastAsia="es-CO"/>
        </w:rPr>
        <w:t>Lomo de brazo o lomo rayado (paletero)</w:t>
      </w:r>
    </w:p>
    <w:p w14:paraId="1E1A8C85" w14:textId="72652DC7" w:rsidR="000866D2" w:rsidRPr="00C70D08" w:rsidRDefault="000866D2" w:rsidP="00C70D08">
      <w:pPr>
        <w:pStyle w:val="Prrafodelista"/>
        <w:ind w:left="1429" w:firstLine="0"/>
        <w:rPr>
          <w:lang w:val="es-419" w:eastAsia="es-CO"/>
        </w:rPr>
      </w:pPr>
      <w:r w:rsidRPr="00C70D08">
        <w:rPr>
          <w:lang w:val="es-419" w:eastAsia="es-CO"/>
        </w:rPr>
        <w:t>Destinado culinario: freír, asar.</w:t>
      </w:r>
    </w:p>
    <w:p w14:paraId="3056BA6F" w14:textId="5B516042" w:rsidR="00656754" w:rsidRDefault="00EE4C61" w:rsidP="00B63204">
      <w:pPr>
        <w:pStyle w:val="Titulosgenerales"/>
      </w:pPr>
      <w:bookmarkStart w:id="21" w:name="_Toc183535432"/>
      <w:r w:rsidRPr="00EE4C61">
        <w:lastRenderedPageBreak/>
        <w:t>Síntesis</w:t>
      </w:r>
      <w:bookmarkEnd w:id="21"/>
    </w:p>
    <w:p w14:paraId="5DF9C062" w14:textId="09668F86" w:rsidR="00322991" w:rsidRDefault="00322991" w:rsidP="008176BD">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55DBA179" w:rsidR="0092616B" w:rsidRDefault="00187557" w:rsidP="0092616B">
      <w:pPr>
        <w:ind w:firstLine="0"/>
        <w:jc w:val="center"/>
        <w:rPr>
          <w:lang w:val="es-419" w:eastAsia="es-CO"/>
        </w:rPr>
      </w:pPr>
      <w:r>
        <w:rPr>
          <w:noProof/>
          <w:lang w:val="es-419" w:eastAsia="es-CO"/>
        </w:rPr>
        <w:drawing>
          <wp:inline distT="0" distB="0" distL="0" distR="0" wp14:anchorId="65CE77E5" wp14:editId="40A57E30">
            <wp:extent cx="6332220" cy="3913505"/>
            <wp:effectExtent l="0" t="0" r="0" b="0"/>
            <wp:docPr id="3" name="Gráfico 3" descr="La síntesis presenta los aspectos relacionados con la calidad cárnica, la topografía y los cortes básicos de la canal delantera. Se destacan los factores que afectan la calidad de la carne, como las especies, razas, alimentación, edad, sexo y zona anatómica. También se aborda la composición química de la carne y el análisis de puntos críticos de control, incluyendo el estrés y la calidad microbiológica. Además, se detalla el estudio de los huesos con la clasificación del esqueleto en axial, apendicular y espilacráneo. Por último, se enumeran los cortes primarios colombianos y los cortes del cuarto delantero de la canal bovina, como sobrerrebrija, pecho, falda, costilla y mor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La síntesis presenta los aspectos relacionados con la calidad cárnica, la topografía y los cortes básicos de la canal delantera. Se destacan los factores que afectan la calidad de la carne, como las especies, razas, alimentación, edad, sexo y zona anatómica. También se aborda la composición química de la carne y el análisis de puntos críticos de control, incluyendo el estrés y la calidad microbiológica. Además, se detalla el estudio de los huesos con la clasificación del esqueleto en axial, apendicular y espilacráneo. Por último, se enumeran los cortes primarios colombianos y los cortes del cuarto delantero de la canal bovina, como sobrerrebrija, pecho, falda, costilla y morill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913505"/>
                    </a:xfrm>
                    <a:prstGeom prst="rect">
                      <a:avLst/>
                    </a:prstGeom>
                  </pic:spPr>
                </pic:pic>
              </a:graphicData>
            </a:graphic>
          </wp:inline>
        </w:drawing>
      </w:r>
    </w:p>
    <w:p w14:paraId="1D10F012" w14:textId="15AFE530" w:rsidR="00CE2C4A" w:rsidRPr="00CE2C4A" w:rsidRDefault="00EE4C61" w:rsidP="00653546">
      <w:pPr>
        <w:pStyle w:val="Titulosgenerales"/>
      </w:pPr>
      <w:bookmarkStart w:id="22" w:name="_Toc183535433"/>
      <w:r w:rsidRPr="00723503">
        <w:lastRenderedPageBreak/>
        <w:t>Material complementario</w:t>
      </w:r>
      <w:bookmarkEnd w:id="22"/>
    </w:p>
    <w:tbl>
      <w:tblPr>
        <w:tblStyle w:val="SENA"/>
        <w:tblW w:w="0" w:type="auto"/>
        <w:tblLayout w:type="fixed"/>
        <w:tblLook w:val="04A0" w:firstRow="1" w:lastRow="0" w:firstColumn="1" w:lastColumn="0" w:noHBand="0" w:noVBand="1"/>
      </w:tblPr>
      <w:tblGrid>
        <w:gridCol w:w="1838"/>
        <w:gridCol w:w="3119"/>
        <w:gridCol w:w="2126"/>
        <w:gridCol w:w="2879"/>
      </w:tblGrid>
      <w:tr w:rsidR="00F36C9D" w14:paraId="5ACFD6FC" w14:textId="77777777" w:rsidTr="00187557">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126"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C02BF1" w14:paraId="1C24F5E1" w14:textId="77777777" w:rsidTr="00187557">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561E290E" w:rsidR="00C02BF1" w:rsidRDefault="00C02BF1" w:rsidP="00C02BF1">
            <w:pPr>
              <w:pStyle w:val="TextoTablas"/>
            </w:pPr>
            <w:r w:rsidRPr="00FE47FF">
              <w:t>Factores que afectan la calidad de la carne</w:t>
            </w:r>
          </w:p>
        </w:tc>
        <w:tc>
          <w:tcPr>
            <w:tcW w:w="3119" w:type="dxa"/>
          </w:tcPr>
          <w:p w14:paraId="6B46D09D" w14:textId="5E19D17B" w:rsidR="00C02BF1" w:rsidRDefault="00C02BF1" w:rsidP="00C02BF1">
            <w:pPr>
              <w:pStyle w:val="TextoTablas"/>
            </w:pPr>
            <w:proofErr w:type="spellStart"/>
            <w:r w:rsidRPr="00FE47FF">
              <w:t>Asocebu</w:t>
            </w:r>
            <w:proofErr w:type="spellEnd"/>
            <w:r w:rsidRPr="00FE47FF">
              <w:t xml:space="preserve"> Colombia. (2020). Factores que afectan la calidad de la carne. [Archivo de video] YouTube.</w:t>
            </w:r>
          </w:p>
        </w:tc>
        <w:tc>
          <w:tcPr>
            <w:tcW w:w="2126" w:type="dxa"/>
          </w:tcPr>
          <w:p w14:paraId="16BE0076" w14:textId="1F863BE5" w:rsidR="00C02BF1" w:rsidRDefault="00C02BF1" w:rsidP="00C02BF1">
            <w:pPr>
              <w:pStyle w:val="TextoTablas"/>
            </w:pPr>
            <w:r w:rsidRPr="00FE47FF">
              <w:t>Video</w:t>
            </w:r>
          </w:p>
        </w:tc>
        <w:tc>
          <w:tcPr>
            <w:tcW w:w="2879" w:type="dxa"/>
          </w:tcPr>
          <w:p w14:paraId="1224783A" w14:textId="5BFFCA1C" w:rsidR="00C02BF1" w:rsidRDefault="00795B0B" w:rsidP="00C02BF1">
            <w:pPr>
              <w:pStyle w:val="TextoTablas"/>
            </w:pPr>
            <w:hyperlink r:id="rId15" w:history="1">
              <w:r w:rsidR="00C02BF1" w:rsidRPr="00C02BF1">
                <w:rPr>
                  <w:rStyle w:val="Hipervnculo"/>
                </w:rPr>
                <w:t>https://www.youtube.com/watch?v=_YdFTq2TLgA&amp;ab_channel=AsocebuColombia</w:t>
              </w:r>
            </w:hyperlink>
          </w:p>
        </w:tc>
      </w:tr>
      <w:tr w:rsidR="00C02BF1" w14:paraId="1CAB4FF1" w14:textId="77777777" w:rsidTr="00187557">
        <w:tc>
          <w:tcPr>
            <w:tcW w:w="1838" w:type="dxa"/>
          </w:tcPr>
          <w:p w14:paraId="50F9840A" w14:textId="7BB47C5B" w:rsidR="00C02BF1" w:rsidRDefault="00C02BF1" w:rsidP="00C02BF1">
            <w:pPr>
              <w:pStyle w:val="TextoTablas"/>
            </w:pPr>
            <w:r w:rsidRPr="00FE47FF">
              <w:t>Composición de la carne</w:t>
            </w:r>
          </w:p>
        </w:tc>
        <w:tc>
          <w:tcPr>
            <w:tcW w:w="3119" w:type="dxa"/>
          </w:tcPr>
          <w:p w14:paraId="0F4B6288" w14:textId="5613A9CA" w:rsidR="00C02BF1" w:rsidRDefault="00C02BF1" w:rsidP="00C02BF1">
            <w:pPr>
              <w:pStyle w:val="TextoTablas"/>
            </w:pPr>
            <w:r w:rsidRPr="00FE47FF">
              <w:t>BM Editores. (2018). Carnes y Derivados. Composición y Propiedades.</w:t>
            </w:r>
          </w:p>
        </w:tc>
        <w:tc>
          <w:tcPr>
            <w:tcW w:w="2126" w:type="dxa"/>
          </w:tcPr>
          <w:p w14:paraId="5A0FA849" w14:textId="4B65989A" w:rsidR="00C02BF1" w:rsidRDefault="00C02BF1" w:rsidP="00C02BF1">
            <w:pPr>
              <w:pStyle w:val="TextoTablas"/>
            </w:pPr>
            <w:r w:rsidRPr="00FE47FF">
              <w:t>Artículo</w:t>
            </w:r>
          </w:p>
        </w:tc>
        <w:tc>
          <w:tcPr>
            <w:tcW w:w="2879" w:type="dxa"/>
          </w:tcPr>
          <w:p w14:paraId="25B7F128" w14:textId="21A5FF37" w:rsidR="00C02BF1" w:rsidRDefault="00795B0B" w:rsidP="00C02BF1">
            <w:pPr>
              <w:pStyle w:val="TextoTablas"/>
            </w:pPr>
            <w:hyperlink r:id="rId16" w:history="1">
              <w:r w:rsidR="00C02BF1" w:rsidRPr="00C02BF1">
                <w:rPr>
                  <w:rStyle w:val="Hipervnculo"/>
                </w:rPr>
                <w:t>https://bmeditores.mx/porcicultura/carnes-y-derivados-composicion-y-propiedades/</w:t>
              </w:r>
            </w:hyperlink>
          </w:p>
        </w:tc>
      </w:tr>
      <w:tr w:rsidR="00C02BF1" w14:paraId="58143C9A" w14:textId="77777777" w:rsidTr="00187557">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139C2D35" w:rsidR="00C02BF1" w:rsidRDefault="00C02BF1" w:rsidP="00C02BF1">
            <w:pPr>
              <w:pStyle w:val="TextoTablas"/>
            </w:pPr>
            <w:r w:rsidRPr="00FE47FF">
              <w:t>Conceptos bioquímicos</w:t>
            </w:r>
          </w:p>
        </w:tc>
        <w:tc>
          <w:tcPr>
            <w:tcW w:w="3119" w:type="dxa"/>
          </w:tcPr>
          <w:p w14:paraId="2C74FABC" w14:textId="697EF4E3" w:rsidR="00C02BF1" w:rsidRDefault="00C02BF1" w:rsidP="00C02BF1">
            <w:pPr>
              <w:pStyle w:val="TextoTablas"/>
            </w:pPr>
            <w:r w:rsidRPr="00FE47FF">
              <w:t>Andújar, G., Pérez, D., &amp; Venegas, O. (2003). Química y bioquímica de la carne y los productos cárnicos. Libros sobre Ciencia y Tecnología de la Carne y Productos Cárnicos. ISBN 978-959-16-1059-1.</w:t>
            </w:r>
          </w:p>
        </w:tc>
        <w:tc>
          <w:tcPr>
            <w:tcW w:w="2126" w:type="dxa"/>
          </w:tcPr>
          <w:p w14:paraId="1EC3D48B" w14:textId="46858FDE" w:rsidR="00C02BF1" w:rsidRDefault="00C02BF1" w:rsidP="00C02BF1">
            <w:pPr>
              <w:pStyle w:val="TextoTablas"/>
            </w:pPr>
            <w:r w:rsidRPr="00FE47FF">
              <w:t>Documento</w:t>
            </w:r>
          </w:p>
        </w:tc>
        <w:tc>
          <w:tcPr>
            <w:tcW w:w="2879" w:type="dxa"/>
          </w:tcPr>
          <w:p w14:paraId="59BD8E98" w14:textId="20FA4AAD" w:rsidR="00C02BF1" w:rsidRDefault="00795B0B" w:rsidP="00C02BF1">
            <w:pPr>
              <w:pStyle w:val="TextoTablas"/>
            </w:pPr>
            <w:hyperlink r:id="rId17" w:history="1">
              <w:r w:rsidR="00C02BF1" w:rsidRPr="00C02BF1">
                <w:rPr>
                  <w:rStyle w:val="Hipervnculo"/>
                </w:rPr>
                <w:t>https://www.researchgate.net/publication/322583249_Relacion_entre_las_caracteristicas_de_los_transportes_con_las_caracteristicas_nutricionales_de_la_carne_porcina_destinada_a_consumo_humano_en_el_Valle_de_Aburra_2017/fulltext/5a6145790f7e9b6b8fd3efb3/Relacion-entre-las-caracteristicas-de-los-transportes-con-las-caracteristicas-nutricionales-de-la-carne-porcina-destinada-a-consumo-humano-en-el-Valle-de-Aburra-2017.pdf</w:t>
              </w:r>
            </w:hyperlink>
          </w:p>
        </w:tc>
      </w:tr>
      <w:tr w:rsidR="00C02BF1" w14:paraId="2237BE1B" w14:textId="77777777" w:rsidTr="00187557">
        <w:tc>
          <w:tcPr>
            <w:tcW w:w="1838" w:type="dxa"/>
          </w:tcPr>
          <w:p w14:paraId="2C0E45BA" w14:textId="0CED049A" w:rsidR="00C02BF1" w:rsidRDefault="00C02BF1" w:rsidP="00C02BF1">
            <w:pPr>
              <w:pStyle w:val="TextoTablas"/>
            </w:pPr>
            <w:r w:rsidRPr="00FE47FF">
              <w:t>Calidad microbiológica</w:t>
            </w:r>
          </w:p>
        </w:tc>
        <w:tc>
          <w:tcPr>
            <w:tcW w:w="3119" w:type="dxa"/>
          </w:tcPr>
          <w:p w14:paraId="3A95C0F8" w14:textId="7BD65053" w:rsidR="00C02BF1" w:rsidRDefault="00C02BF1" w:rsidP="00C02BF1">
            <w:pPr>
              <w:pStyle w:val="TextoTablas"/>
            </w:pPr>
            <w:r w:rsidRPr="00FE47FF">
              <w:t>Jiménez Edeza, Maribel, Chaidez Quiroz, Cristóbal, &amp; León Félix, Josefina. (2012). Calidad microbiológica de carne de res comercializada en el mercado municipal de Culiacán, Sinaloa. Veterinaria México, 43(4), 273-284.</w:t>
            </w:r>
          </w:p>
        </w:tc>
        <w:tc>
          <w:tcPr>
            <w:tcW w:w="2126" w:type="dxa"/>
          </w:tcPr>
          <w:p w14:paraId="1E18C01D" w14:textId="67D46BD2" w:rsidR="00C02BF1" w:rsidRDefault="00C02BF1" w:rsidP="00C02BF1">
            <w:pPr>
              <w:pStyle w:val="TextoTablas"/>
            </w:pPr>
            <w:r w:rsidRPr="00FE47FF">
              <w:t>Artículo</w:t>
            </w:r>
          </w:p>
        </w:tc>
        <w:tc>
          <w:tcPr>
            <w:tcW w:w="2879" w:type="dxa"/>
          </w:tcPr>
          <w:p w14:paraId="368EE018" w14:textId="71B89BE4" w:rsidR="00C02BF1" w:rsidRDefault="00187557" w:rsidP="00C02BF1">
            <w:pPr>
              <w:pStyle w:val="TextoTablas"/>
            </w:pPr>
            <w:hyperlink r:id="rId18" w:history="1">
              <w:r w:rsidRPr="000252A2">
                <w:rPr>
                  <w:rStyle w:val="Hipervnculo"/>
                </w:rPr>
                <w:t>http://www.scielo.org.mx/scielo.php?script=sci_arttext&amp;pid=S0301-50922012000400002&amp;lng=es&amp;tlng=es</w:t>
              </w:r>
            </w:hyperlink>
            <w:r>
              <w:t xml:space="preserve"> </w:t>
            </w:r>
          </w:p>
        </w:tc>
      </w:tr>
      <w:tr w:rsidR="00C02BF1" w14:paraId="1CB14EEB" w14:textId="77777777" w:rsidTr="00187557">
        <w:trPr>
          <w:cnfStyle w:val="000000100000" w:firstRow="0" w:lastRow="0" w:firstColumn="0" w:lastColumn="0" w:oddVBand="0" w:evenVBand="0" w:oddHBand="1" w:evenHBand="0" w:firstRowFirstColumn="0" w:firstRowLastColumn="0" w:lastRowFirstColumn="0" w:lastRowLastColumn="0"/>
        </w:trPr>
        <w:tc>
          <w:tcPr>
            <w:tcW w:w="1838" w:type="dxa"/>
          </w:tcPr>
          <w:p w14:paraId="40CF8DEF" w14:textId="5B39583D" w:rsidR="00C02BF1" w:rsidRDefault="00C02BF1" w:rsidP="00C02BF1">
            <w:pPr>
              <w:pStyle w:val="TextoTablas"/>
            </w:pPr>
            <w:r w:rsidRPr="00FE47FF">
              <w:lastRenderedPageBreak/>
              <w:t>Osteología: estudio de los huesos</w:t>
            </w:r>
          </w:p>
        </w:tc>
        <w:tc>
          <w:tcPr>
            <w:tcW w:w="3119" w:type="dxa"/>
          </w:tcPr>
          <w:p w14:paraId="7584DE1E" w14:textId="41FB0D27" w:rsidR="00C02BF1" w:rsidRDefault="00C02BF1" w:rsidP="00C02BF1">
            <w:pPr>
              <w:pStyle w:val="TextoTablas"/>
            </w:pPr>
            <w:r w:rsidRPr="00FE47FF">
              <w:t>Jordano Castillo (2021). Sistema Óseo Bovino. [Archivo de video] YouTube.</w:t>
            </w:r>
          </w:p>
        </w:tc>
        <w:tc>
          <w:tcPr>
            <w:tcW w:w="2126" w:type="dxa"/>
          </w:tcPr>
          <w:p w14:paraId="054A0C01" w14:textId="573467B6" w:rsidR="00C02BF1" w:rsidRDefault="00C02BF1" w:rsidP="00C02BF1">
            <w:pPr>
              <w:pStyle w:val="TextoTablas"/>
            </w:pPr>
            <w:r w:rsidRPr="00FE47FF">
              <w:t>Video</w:t>
            </w:r>
          </w:p>
        </w:tc>
        <w:tc>
          <w:tcPr>
            <w:tcW w:w="2879" w:type="dxa"/>
          </w:tcPr>
          <w:p w14:paraId="04BB3372" w14:textId="58FE34FA" w:rsidR="00C02BF1" w:rsidRDefault="00795B0B" w:rsidP="00C02BF1">
            <w:pPr>
              <w:pStyle w:val="TextoTablas"/>
            </w:pPr>
            <w:hyperlink r:id="rId19" w:history="1">
              <w:r w:rsidR="00C02BF1" w:rsidRPr="00C02BF1">
                <w:rPr>
                  <w:rStyle w:val="Hipervnculo"/>
                </w:rPr>
                <w:t>https://www.youtube.com/watch?v=hcnz_7oTtkQ&amp;ab_channel=JordanoCastillo</w:t>
              </w:r>
            </w:hyperlink>
          </w:p>
        </w:tc>
      </w:tr>
      <w:tr w:rsidR="00C02BF1" w14:paraId="0BE7611A" w14:textId="77777777" w:rsidTr="00187557">
        <w:tc>
          <w:tcPr>
            <w:tcW w:w="1838" w:type="dxa"/>
          </w:tcPr>
          <w:p w14:paraId="38C86500" w14:textId="107B8318" w:rsidR="00C02BF1" w:rsidRDefault="00C02BF1" w:rsidP="00C02BF1">
            <w:pPr>
              <w:pStyle w:val="TextoTablas"/>
            </w:pPr>
            <w:r w:rsidRPr="00FE47FF">
              <w:t>Cortes primarios de la canal bovina</w:t>
            </w:r>
          </w:p>
        </w:tc>
        <w:tc>
          <w:tcPr>
            <w:tcW w:w="3119" w:type="dxa"/>
          </w:tcPr>
          <w:p w14:paraId="7AD775EE" w14:textId="6D60D841" w:rsidR="00C02BF1" w:rsidRDefault="00C02BF1" w:rsidP="00C02BF1">
            <w:pPr>
              <w:pStyle w:val="TextoTablas"/>
            </w:pPr>
            <w:r w:rsidRPr="00FE47FF">
              <w:t>Ecosistema de Recursos Educativos. (2018). Pasos para el desposte de una canal delantera bovina [Archivo de video] YouTube.</w:t>
            </w:r>
          </w:p>
        </w:tc>
        <w:tc>
          <w:tcPr>
            <w:tcW w:w="2126" w:type="dxa"/>
          </w:tcPr>
          <w:p w14:paraId="36D42FDC" w14:textId="375519B8" w:rsidR="00C02BF1" w:rsidRDefault="00C02BF1" w:rsidP="00C02BF1">
            <w:pPr>
              <w:pStyle w:val="TextoTablas"/>
            </w:pPr>
            <w:r w:rsidRPr="00FE47FF">
              <w:t>Video</w:t>
            </w:r>
          </w:p>
        </w:tc>
        <w:tc>
          <w:tcPr>
            <w:tcW w:w="2879" w:type="dxa"/>
          </w:tcPr>
          <w:p w14:paraId="053CE344" w14:textId="741C223E" w:rsidR="00C02BF1" w:rsidRDefault="00795B0B" w:rsidP="00C02BF1">
            <w:pPr>
              <w:pStyle w:val="TextoTablas"/>
            </w:pPr>
            <w:hyperlink r:id="rId20" w:history="1">
              <w:r w:rsidR="007B2184" w:rsidRPr="007B2184">
                <w:rPr>
                  <w:rStyle w:val="Hipervnculo"/>
                </w:rPr>
                <w:t>https://www.youtube.com/watch?v=Fc0-hgIVI58&amp;t=2s</w:t>
              </w:r>
            </w:hyperlink>
          </w:p>
        </w:tc>
      </w:tr>
    </w:tbl>
    <w:p w14:paraId="1C276251" w14:textId="30BD785F" w:rsidR="00F36C9D" w:rsidRDefault="00F36C9D" w:rsidP="00B63204">
      <w:pPr>
        <w:pStyle w:val="Titulosgenerales"/>
      </w:pPr>
      <w:bookmarkStart w:id="23" w:name="_Toc183535434"/>
      <w:r>
        <w:lastRenderedPageBreak/>
        <w:t>Glosario</w:t>
      </w:r>
      <w:bookmarkEnd w:id="23"/>
    </w:p>
    <w:p w14:paraId="3A82F3DC" w14:textId="77777777" w:rsidR="009260C5" w:rsidRPr="009260C5" w:rsidRDefault="009260C5" w:rsidP="009260C5">
      <w:pPr>
        <w:rPr>
          <w:lang w:val="es-419" w:eastAsia="es-CO"/>
        </w:rPr>
      </w:pPr>
      <w:r w:rsidRPr="009260C5">
        <w:rPr>
          <w:b/>
          <w:bCs/>
          <w:lang w:val="es-419" w:eastAsia="es-CO"/>
        </w:rPr>
        <w:t>Calidad cárnica</w:t>
      </w:r>
      <w:r w:rsidRPr="009260C5">
        <w:rPr>
          <w:lang w:val="es-419" w:eastAsia="es-CO"/>
        </w:rPr>
        <w:t>: conjunto de características que determinan la aceptabilidad de la carne, como color, terneza y jugosidad.</w:t>
      </w:r>
    </w:p>
    <w:p w14:paraId="32EA4411" w14:textId="77777777" w:rsidR="009260C5" w:rsidRPr="009260C5" w:rsidRDefault="009260C5" w:rsidP="009260C5">
      <w:pPr>
        <w:rPr>
          <w:lang w:val="es-419" w:eastAsia="es-CO"/>
        </w:rPr>
      </w:pPr>
      <w:r w:rsidRPr="009260C5">
        <w:rPr>
          <w:b/>
          <w:bCs/>
          <w:lang w:val="es-419" w:eastAsia="es-CO"/>
        </w:rPr>
        <w:t>Colágeno</w:t>
      </w:r>
      <w:r w:rsidRPr="009260C5">
        <w:rPr>
          <w:lang w:val="es-419" w:eastAsia="es-CO"/>
        </w:rPr>
        <w:t>: proteína del tejido conectivo que afecta la terneza de la carne, aumentando con la edad del animal.</w:t>
      </w:r>
    </w:p>
    <w:p w14:paraId="5EC54CF9" w14:textId="77777777" w:rsidR="009260C5" w:rsidRPr="009260C5" w:rsidRDefault="009260C5" w:rsidP="009260C5">
      <w:pPr>
        <w:rPr>
          <w:lang w:val="es-419" w:eastAsia="es-CO"/>
        </w:rPr>
      </w:pPr>
      <w:r w:rsidRPr="009260C5">
        <w:rPr>
          <w:b/>
          <w:bCs/>
          <w:lang w:val="es-419" w:eastAsia="es-CO"/>
        </w:rPr>
        <w:t>Cortes primarios</w:t>
      </w:r>
      <w:r w:rsidRPr="009260C5">
        <w:rPr>
          <w:lang w:val="es-419" w:eastAsia="es-CO"/>
        </w:rPr>
        <w:t>: principales secciones en las que se divide la canal bovina, como el cuarto delantero y trasero.</w:t>
      </w:r>
    </w:p>
    <w:p w14:paraId="5CCBE16F" w14:textId="77777777" w:rsidR="009260C5" w:rsidRPr="009260C5" w:rsidRDefault="009260C5" w:rsidP="009260C5">
      <w:pPr>
        <w:rPr>
          <w:lang w:val="es-419" w:eastAsia="es-CO"/>
        </w:rPr>
      </w:pPr>
      <w:r w:rsidRPr="009260C5">
        <w:rPr>
          <w:b/>
          <w:bCs/>
        </w:rPr>
        <w:t>DFD</w:t>
      </w:r>
      <w:r w:rsidRPr="009260C5">
        <w:rPr>
          <w:rStyle w:val="Extranjerismo"/>
          <w:b/>
          <w:bCs/>
          <w:lang w:val="es-419" w:eastAsia="es-CO"/>
        </w:rPr>
        <w:t xml:space="preserve"> (</w:t>
      </w:r>
      <w:proofErr w:type="spellStart"/>
      <w:r w:rsidRPr="009260C5">
        <w:rPr>
          <w:rStyle w:val="Extranjerismo"/>
          <w:b/>
          <w:bCs/>
          <w:lang w:val="es-419" w:eastAsia="es-CO"/>
        </w:rPr>
        <w:t>Dark</w:t>
      </w:r>
      <w:proofErr w:type="spellEnd"/>
      <w:r w:rsidRPr="009260C5">
        <w:rPr>
          <w:rStyle w:val="Extranjerismo"/>
          <w:b/>
          <w:bCs/>
          <w:lang w:val="es-419" w:eastAsia="es-CO"/>
        </w:rPr>
        <w:t xml:space="preserve"> </w:t>
      </w:r>
      <w:proofErr w:type="spellStart"/>
      <w:r w:rsidRPr="009260C5">
        <w:rPr>
          <w:rStyle w:val="Extranjerismo"/>
          <w:b/>
          <w:bCs/>
          <w:lang w:val="es-419" w:eastAsia="es-CO"/>
        </w:rPr>
        <w:t>Firm</w:t>
      </w:r>
      <w:proofErr w:type="spellEnd"/>
      <w:r w:rsidRPr="009260C5">
        <w:rPr>
          <w:rStyle w:val="Extranjerismo"/>
          <w:b/>
          <w:bCs/>
          <w:lang w:val="es-419" w:eastAsia="es-CO"/>
        </w:rPr>
        <w:t xml:space="preserve"> </w:t>
      </w:r>
      <w:proofErr w:type="spellStart"/>
      <w:r w:rsidRPr="009260C5">
        <w:rPr>
          <w:rStyle w:val="Extranjerismo"/>
          <w:b/>
          <w:bCs/>
          <w:lang w:val="es-419" w:eastAsia="es-CO"/>
        </w:rPr>
        <w:t>Dry</w:t>
      </w:r>
      <w:proofErr w:type="spellEnd"/>
      <w:r w:rsidRPr="009260C5">
        <w:rPr>
          <w:rStyle w:val="Extranjerismo"/>
          <w:b/>
          <w:bCs/>
          <w:lang w:val="es-419" w:eastAsia="es-CO"/>
        </w:rPr>
        <w:t>)</w:t>
      </w:r>
      <w:r w:rsidRPr="009260C5">
        <w:rPr>
          <w:lang w:val="es-419" w:eastAsia="es-CO"/>
        </w:rPr>
        <w:t xml:space="preserve">: carne oscura, firme y seca, producida por un </w:t>
      </w:r>
      <w:proofErr w:type="spellStart"/>
      <w:r w:rsidRPr="009260C5">
        <w:rPr>
          <w:lang w:val="es-419" w:eastAsia="es-CO"/>
        </w:rPr>
        <w:t>ph</w:t>
      </w:r>
      <w:proofErr w:type="spellEnd"/>
      <w:r w:rsidRPr="009260C5">
        <w:rPr>
          <w:lang w:val="es-419" w:eastAsia="es-CO"/>
        </w:rPr>
        <w:t xml:space="preserve"> elevado debido al estrés antes del sacrificio.</w:t>
      </w:r>
    </w:p>
    <w:p w14:paraId="4EBB9E2F" w14:textId="77777777" w:rsidR="009260C5" w:rsidRPr="009260C5" w:rsidRDefault="009260C5" w:rsidP="009260C5">
      <w:pPr>
        <w:rPr>
          <w:lang w:val="es-419" w:eastAsia="es-CO"/>
        </w:rPr>
      </w:pPr>
      <w:r w:rsidRPr="009260C5">
        <w:rPr>
          <w:b/>
          <w:bCs/>
          <w:lang w:val="es-419" w:eastAsia="es-CO"/>
        </w:rPr>
        <w:t>Glucógeno</w:t>
      </w:r>
      <w:r w:rsidRPr="009260C5">
        <w:rPr>
          <w:lang w:val="es-419" w:eastAsia="es-CO"/>
        </w:rPr>
        <w:t>: reserva de carbohidratos en el músculo, clave en la transformación de músculo a carne.</w:t>
      </w:r>
    </w:p>
    <w:p w14:paraId="3C9B1E35" w14:textId="77777777" w:rsidR="009260C5" w:rsidRPr="009260C5" w:rsidRDefault="009260C5" w:rsidP="009260C5">
      <w:pPr>
        <w:rPr>
          <w:lang w:val="es-419" w:eastAsia="es-CO"/>
        </w:rPr>
      </w:pPr>
      <w:r w:rsidRPr="009260C5">
        <w:rPr>
          <w:b/>
          <w:bCs/>
          <w:lang w:val="es-419" w:eastAsia="es-CO"/>
        </w:rPr>
        <w:t>HACCP</w:t>
      </w:r>
      <w:r w:rsidRPr="009260C5">
        <w:rPr>
          <w:lang w:val="es-419" w:eastAsia="es-CO"/>
        </w:rPr>
        <w:t>: sistema de análisis de peligros y puntos críticos de control en la producción de alimentos.</w:t>
      </w:r>
    </w:p>
    <w:p w14:paraId="61ADCFA0" w14:textId="77777777" w:rsidR="009260C5" w:rsidRPr="009260C5" w:rsidRDefault="009260C5" w:rsidP="009260C5">
      <w:pPr>
        <w:rPr>
          <w:lang w:val="es-419" w:eastAsia="es-CO"/>
        </w:rPr>
      </w:pPr>
      <w:r w:rsidRPr="009260C5">
        <w:rPr>
          <w:b/>
          <w:bCs/>
          <w:lang w:val="es-419" w:eastAsia="es-CO"/>
        </w:rPr>
        <w:t>Osteología</w:t>
      </w:r>
      <w:r w:rsidRPr="009260C5">
        <w:rPr>
          <w:lang w:val="es-419" w:eastAsia="es-CO"/>
        </w:rPr>
        <w:t>: estudio de los huesos del bovino, relevante para la identificación de cortes de carne.</w:t>
      </w:r>
    </w:p>
    <w:p w14:paraId="4212A999" w14:textId="77777777" w:rsidR="009260C5" w:rsidRPr="009260C5" w:rsidRDefault="009260C5" w:rsidP="009260C5">
      <w:pPr>
        <w:rPr>
          <w:lang w:val="es-419" w:eastAsia="es-CO"/>
        </w:rPr>
      </w:pPr>
      <w:r w:rsidRPr="009260C5">
        <w:rPr>
          <w:b/>
          <w:bCs/>
          <w:lang w:val="es-419" w:eastAsia="es-CO"/>
        </w:rPr>
        <w:t>pH</w:t>
      </w:r>
      <w:r w:rsidRPr="009260C5">
        <w:rPr>
          <w:lang w:val="es-419" w:eastAsia="es-CO"/>
        </w:rPr>
        <w:t>: medida de acidez o alcalinidad de la carne, que afecta su color y conservación.</w:t>
      </w:r>
    </w:p>
    <w:p w14:paraId="055CB98C" w14:textId="77777777" w:rsidR="009260C5" w:rsidRPr="009260C5" w:rsidRDefault="009260C5" w:rsidP="009260C5">
      <w:pPr>
        <w:rPr>
          <w:lang w:val="es-419" w:eastAsia="es-CO"/>
        </w:rPr>
      </w:pPr>
      <w:r w:rsidRPr="009260C5">
        <w:rPr>
          <w:b/>
          <w:bCs/>
          <w:lang w:val="es-419" w:eastAsia="es-CO"/>
        </w:rPr>
        <w:t>PSE (</w:t>
      </w:r>
      <w:r w:rsidRPr="009260C5">
        <w:rPr>
          <w:rStyle w:val="Extranjerismo"/>
          <w:b/>
          <w:bCs/>
          <w:lang w:val="es-419" w:eastAsia="es-CO"/>
        </w:rPr>
        <w:t xml:space="preserve">Pale </w:t>
      </w:r>
      <w:proofErr w:type="spellStart"/>
      <w:r w:rsidRPr="009260C5">
        <w:rPr>
          <w:rStyle w:val="Extranjerismo"/>
          <w:b/>
          <w:bCs/>
          <w:lang w:val="es-419" w:eastAsia="es-CO"/>
        </w:rPr>
        <w:t>Soft</w:t>
      </w:r>
      <w:proofErr w:type="spellEnd"/>
      <w:r w:rsidRPr="009260C5">
        <w:rPr>
          <w:rStyle w:val="Extranjerismo"/>
          <w:b/>
          <w:bCs/>
          <w:lang w:val="es-419" w:eastAsia="es-CO"/>
        </w:rPr>
        <w:t xml:space="preserve"> Exudative</w:t>
      </w:r>
      <w:r w:rsidRPr="009260C5">
        <w:rPr>
          <w:b/>
          <w:bCs/>
          <w:lang w:val="es-419" w:eastAsia="es-CO"/>
        </w:rPr>
        <w:t>)</w:t>
      </w:r>
      <w:r w:rsidRPr="009260C5">
        <w:rPr>
          <w:lang w:val="es-419" w:eastAsia="es-CO"/>
        </w:rPr>
        <w:t>: carne pálida, blanda y exudativa, resultado de estrés en el animal y un pH bajo.</w:t>
      </w:r>
    </w:p>
    <w:p w14:paraId="0C114A6E" w14:textId="5AFEE676" w:rsidR="0041196A" w:rsidRPr="00F23332" w:rsidRDefault="009260C5" w:rsidP="009260C5">
      <w:pPr>
        <w:rPr>
          <w:lang w:val="es-419" w:eastAsia="es-CO"/>
        </w:rPr>
      </w:pPr>
      <w:r w:rsidRPr="009260C5">
        <w:rPr>
          <w:b/>
          <w:bCs/>
          <w:lang w:val="es-419" w:eastAsia="es-CO"/>
        </w:rPr>
        <w:t>Raza</w:t>
      </w:r>
      <w:r w:rsidRPr="009260C5">
        <w:rPr>
          <w:lang w:val="es-419" w:eastAsia="es-CO"/>
        </w:rPr>
        <w:t>: clasificación genética de los bovinos que influye en la calidad de la carne producida.</w:t>
      </w:r>
    </w:p>
    <w:p w14:paraId="40B682D2" w14:textId="77777777" w:rsidR="002E5B3A" w:rsidRDefault="002E5B3A" w:rsidP="00B63204">
      <w:pPr>
        <w:pStyle w:val="Titulosgenerales"/>
      </w:pPr>
      <w:bookmarkStart w:id="24" w:name="_Toc183535435"/>
      <w:r>
        <w:lastRenderedPageBreak/>
        <w:t>Referencias bibliográficas</w:t>
      </w:r>
      <w:bookmarkEnd w:id="24"/>
      <w:r>
        <w:t xml:space="preserve"> </w:t>
      </w:r>
    </w:p>
    <w:p w14:paraId="4E4EC3FA" w14:textId="08147D1D" w:rsidR="009260C5" w:rsidRPr="009260C5" w:rsidRDefault="009260C5" w:rsidP="009260C5">
      <w:pPr>
        <w:rPr>
          <w:lang w:val="es-419" w:eastAsia="es-CO"/>
        </w:rPr>
      </w:pPr>
      <w:r w:rsidRPr="009260C5">
        <w:rPr>
          <w:lang w:val="es-419" w:eastAsia="es-CO"/>
        </w:rPr>
        <w:t xml:space="preserve">Ácido Hialurónico. (2018). Elastina, qué es, para qué sirve, función y dónde se encuentra. </w:t>
      </w:r>
      <w:hyperlink r:id="rId21" w:history="1">
        <w:r w:rsidRPr="00717EC8">
          <w:rPr>
            <w:rStyle w:val="Hipervnculo"/>
            <w:lang w:val="es-419" w:eastAsia="es-CO"/>
          </w:rPr>
          <w:t>https://www.acidohialuronico.org/elastina-funcion-para-que-sirve/</w:t>
        </w:r>
      </w:hyperlink>
      <w:r>
        <w:rPr>
          <w:lang w:val="es-419" w:eastAsia="es-CO"/>
        </w:rPr>
        <w:t xml:space="preserve"> </w:t>
      </w:r>
    </w:p>
    <w:p w14:paraId="3EC1287C" w14:textId="375ADE1F" w:rsidR="009260C5" w:rsidRPr="009260C5" w:rsidRDefault="009260C5" w:rsidP="009260C5">
      <w:pPr>
        <w:rPr>
          <w:lang w:val="es-419" w:eastAsia="es-CO"/>
        </w:rPr>
      </w:pPr>
      <w:proofErr w:type="spellStart"/>
      <w:r w:rsidRPr="009260C5">
        <w:rPr>
          <w:lang w:val="es-419" w:eastAsia="es-CO"/>
        </w:rPr>
        <w:t>Agroinformación</w:t>
      </w:r>
      <w:proofErr w:type="spellEnd"/>
      <w:r w:rsidRPr="009260C5">
        <w:rPr>
          <w:lang w:val="es-419" w:eastAsia="es-CO"/>
        </w:rPr>
        <w:t xml:space="preserve">. (2014). Autorizan el uso del logotipo Raza Autóctona a los criadores de la Raza Morucha Selecta. </w:t>
      </w:r>
      <w:hyperlink r:id="rId22" w:history="1">
        <w:r w:rsidRPr="00717EC8">
          <w:rPr>
            <w:rStyle w:val="Hipervnculo"/>
            <w:lang w:val="es-419" w:eastAsia="es-CO"/>
          </w:rPr>
          <w:t>http://www.agroinformacion.com/autorizan-el-uso-del-logotipo-%C2%93raza-autoctona%C2%94-a-los-criadores-de-la-raza-morucha-selecta/</w:t>
        </w:r>
      </w:hyperlink>
      <w:r>
        <w:rPr>
          <w:lang w:val="es-419" w:eastAsia="es-CO"/>
        </w:rPr>
        <w:t xml:space="preserve"> </w:t>
      </w:r>
    </w:p>
    <w:p w14:paraId="133AEEA6" w14:textId="653FB83F" w:rsidR="009260C5" w:rsidRPr="009260C5" w:rsidRDefault="009260C5" w:rsidP="009260C5">
      <w:pPr>
        <w:rPr>
          <w:lang w:val="es-419" w:eastAsia="es-CO"/>
        </w:rPr>
      </w:pPr>
      <w:proofErr w:type="spellStart"/>
      <w:r w:rsidRPr="009260C5">
        <w:rPr>
          <w:lang w:val="es-419" w:eastAsia="es-CO"/>
        </w:rPr>
        <w:t>Bavera</w:t>
      </w:r>
      <w:proofErr w:type="spellEnd"/>
      <w:r w:rsidRPr="009260C5">
        <w:rPr>
          <w:lang w:val="es-419" w:eastAsia="es-CO"/>
        </w:rPr>
        <w:t xml:space="preserve">, G. A. (2008). Regiones del exterior del bovino. </w:t>
      </w:r>
      <w:hyperlink r:id="rId23" w:history="1">
        <w:r w:rsidRPr="00717EC8">
          <w:rPr>
            <w:rStyle w:val="Hipervnculo"/>
            <w:lang w:val="es-419" w:eastAsia="es-CO"/>
          </w:rPr>
          <w:t>http://www.produccion-animal.com.ar/informacion_tecnica/exterior/01-regiones_del_exterior_del_bovino.pdf</w:t>
        </w:r>
      </w:hyperlink>
      <w:r>
        <w:rPr>
          <w:lang w:val="es-419" w:eastAsia="es-CO"/>
        </w:rPr>
        <w:t xml:space="preserve"> </w:t>
      </w:r>
    </w:p>
    <w:p w14:paraId="56E2025D" w14:textId="15171A42" w:rsidR="009260C5" w:rsidRPr="009260C5" w:rsidRDefault="009260C5" w:rsidP="009260C5">
      <w:pPr>
        <w:rPr>
          <w:lang w:val="es-419" w:eastAsia="es-CO"/>
        </w:rPr>
      </w:pPr>
      <w:r w:rsidRPr="009260C5">
        <w:rPr>
          <w:lang w:val="es-419" w:eastAsia="es-CO"/>
        </w:rPr>
        <w:t xml:space="preserve">Castilla y León. (2014). Suben los cereales, pero bajan el bovino de carne, los tostones y los lechones en la sesión del 12 de mayo de la Lonja de Salamanca. </w:t>
      </w:r>
      <w:hyperlink r:id="rId24" w:history="1">
        <w:r w:rsidRPr="00717EC8">
          <w:rPr>
            <w:rStyle w:val="Hipervnculo"/>
            <w:lang w:val="es-419" w:eastAsia="es-CO"/>
          </w:rPr>
          <w:t>http://www.agronewscastillayleon.com/suben-los-cereales-pero-bajan-el-bovino-de-carne-los-tostones-y-los-lechones-en-la-sesion-del-12-de</w:t>
        </w:r>
      </w:hyperlink>
      <w:r>
        <w:rPr>
          <w:lang w:val="es-419" w:eastAsia="es-CO"/>
        </w:rPr>
        <w:t xml:space="preserve"> </w:t>
      </w:r>
    </w:p>
    <w:p w14:paraId="37817C22" w14:textId="1A295A47" w:rsidR="009260C5" w:rsidRPr="009260C5" w:rsidRDefault="009260C5" w:rsidP="009260C5">
      <w:pPr>
        <w:rPr>
          <w:lang w:val="es-419" w:eastAsia="es-CO"/>
        </w:rPr>
      </w:pPr>
      <w:r w:rsidRPr="009260C5">
        <w:rPr>
          <w:lang w:val="es-419" w:eastAsia="es-CO"/>
        </w:rPr>
        <w:t xml:space="preserve">Castrillón, D. (2014). Informe: Cuidados que usted debe tener con la carne que consume. </w:t>
      </w:r>
      <w:hyperlink r:id="rId25" w:history="1">
        <w:r w:rsidRPr="00717EC8">
          <w:rPr>
            <w:rStyle w:val="Hipervnculo"/>
            <w:lang w:val="es-419" w:eastAsia="es-CO"/>
          </w:rPr>
          <w:t>https://www.contextoganadero.com/ganaderia-sostenible/informe-cuidados-que-usted-debe-tener-con-la-carne-que-consume</w:t>
        </w:r>
      </w:hyperlink>
      <w:r>
        <w:rPr>
          <w:lang w:val="es-419" w:eastAsia="es-CO"/>
        </w:rPr>
        <w:t xml:space="preserve"> </w:t>
      </w:r>
    </w:p>
    <w:p w14:paraId="7D83EFBA" w14:textId="2FB98503" w:rsidR="009260C5" w:rsidRPr="009260C5" w:rsidRDefault="009260C5" w:rsidP="009260C5">
      <w:pPr>
        <w:rPr>
          <w:lang w:val="es-419" w:eastAsia="es-CO"/>
        </w:rPr>
      </w:pPr>
      <w:r w:rsidRPr="009260C5">
        <w:rPr>
          <w:lang w:val="es-419" w:eastAsia="es-CO"/>
        </w:rPr>
        <w:t xml:space="preserve">FAO. (2018). Definición de criterio microbiológico. </w:t>
      </w:r>
      <w:hyperlink r:id="rId26" w:history="1">
        <w:r w:rsidRPr="00717EC8">
          <w:rPr>
            <w:rStyle w:val="Hipervnculo"/>
            <w:lang w:val="es-419" w:eastAsia="es-CO"/>
          </w:rPr>
          <w:t>http://www.fao.org/docrep/W6419S/w6419s0g.htm</w:t>
        </w:r>
      </w:hyperlink>
      <w:r>
        <w:rPr>
          <w:lang w:val="es-419" w:eastAsia="es-CO"/>
        </w:rPr>
        <w:t xml:space="preserve"> </w:t>
      </w:r>
    </w:p>
    <w:p w14:paraId="4990A86F" w14:textId="67617453" w:rsidR="009260C5" w:rsidRPr="009260C5" w:rsidRDefault="009260C5" w:rsidP="009260C5">
      <w:pPr>
        <w:rPr>
          <w:lang w:val="es-419" w:eastAsia="es-CO"/>
        </w:rPr>
      </w:pPr>
      <w:r w:rsidRPr="009260C5">
        <w:rPr>
          <w:lang w:val="es-419" w:eastAsia="es-CO"/>
        </w:rPr>
        <w:t xml:space="preserve">Fonseca, P. (2016). Informe: Así funcionan los ciclos productivos de las ganaderías. </w:t>
      </w:r>
      <w:hyperlink r:id="rId27" w:history="1">
        <w:r w:rsidRPr="00717EC8">
          <w:rPr>
            <w:rStyle w:val="Hipervnculo"/>
            <w:lang w:val="es-419" w:eastAsia="es-CO"/>
          </w:rPr>
          <w:t>https://www.contextoganadero.com/ganaderia-sostenible/informe-asi-funcionan-los-ciclos-productivos-de-las-ganaderias</w:t>
        </w:r>
      </w:hyperlink>
      <w:r>
        <w:rPr>
          <w:lang w:val="es-419" w:eastAsia="es-CO"/>
        </w:rPr>
        <w:t xml:space="preserve"> </w:t>
      </w:r>
    </w:p>
    <w:p w14:paraId="4D9A7986" w14:textId="30745465" w:rsidR="009260C5" w:rsidRPr="009260C5" w:rsidRDefault="009260C5" w:rsidP="009260C5">
      <w:pPr>
        <w:rPr>
          <w:lang w:val="es-419" w:eastAsia="es-CO"/>
        </w:rPr>
      </w:pPr>
      <w:r w:rsidRPr="009260C5">
        <w:rPr>
          <w:lang w:val="es-419" w:eastAsia="es-CO"/>
        </w:rPr>
        <w:lastRenderedPageBreak/>
        <w:t xml:space="preserve">García, A. (2018). La carne no es tan mala como la pintan. </w:t>
      </w:r>
      <w:hyperlink r:id="rId28" w:history="1">
        <w:r w:rsidRPr="00717EC8">
          <w:rPr>
            <w:rStyle w:val="Hipervnculo"/>
            <w:lang w:val="es-419" w:eastAsia="es-CO"/>
          </w:rPr>
          <w:t>https://www.elmundo.es/vida-sana/bienestar/2018/03/18/5aabc304e5fdea8f538b463c.html</w:t>
        </w:r>
      </w:hyperlink>
      <w:r>
        <w:rPr>
          <w:lang w:val="es-419" w:eastAsia="es-CO"/>
        </w:rPr>
        <w:t xml:space="preserve"> </w:t>
      </w:r>
    </w:p>
    <w:p w14:paraId="3A34E34B" w14:textId="77777777" w:rsidR="009260C5" w:rsidRPr="009260C5" w:rsidRDefault="009260C5" w:rsidP="009260C5">
      <w:pPr>
        <w:rPr>
          <w:lang w:val="es-419" w:eastAsia="es-CO"/>
        </w:rPr>
      </w:pPr>
      <w:proofErr w:type="spellStart"/>
      <w:r w:rsidRPr="009260C5">
        <w:rPr>
          <w:lang w:val="es-419" w:eastAsia="es-CO"/>
        </w:rPr>
        <w:t>König</w:t>
      </w:r>
      <w:proofErr w:type="spellEnd"/>
      <w:r w:rsidRPr="009260C5">
        <w:rPr>
          <w:lang w:val="es-419" w:eastAsia="es-CO"/>
        </w:rPr>
        <w:t xml:space="preserve">, H. E., &amp; </w:t>
      </w:r>
      <w:proofErr w:type="spellStart"/>
      <w:r w:rsidRPr="009260C5">
        <w:rPr>
          <w:lang w:val="es-419" w:eastAsia="es-CO"/>
        </w:rPr>
        <w:t>Liebich</w:t>
      </w:r>
      <w:proofErr w:type="spellEnd"/>
      <w:r w:rsidRPr="009260C5">
        <w:rPr>
          <w:lang w:val="es-419" w:eastAsia="es-CO"/>
        </w:rPr>
        <w:t xml:space="preserve">, H. G. (2015). </w:t>
      </w:r>
      <w:proofErr w:type="spellStart"/>
      <w:r w:rsidRPr="009260C5">
        <w:rPr>
          <w:lang w:val="es-419" w:eastAsia="es-CO"/>
        </w:rPr>
        <w:t>Anatomie</w:t>
      </w:r>
      <w:proofErr w:type="spellEnd"/>
      <w:r w:rsidRPr="009260C5">
        <w:rPr>
          <w:lang w:val="es-419" w:eastAsia="es-CO"/>
        </w:rPr>
        <w:t xml:space="preserve"> </w:t>
      </w:r>
      <w:proofErr w:type="spellStart"/>
      <w:r w:rsidRPr="009260C5">
        <w:rPr>
          <w:lang w:val="es-419" w:eastAsia="es-CO"/>
        </w:rPr>
        <w:t>der</w:t>
      </w:r>
      <w:proofErr w:type="spellEnd"/>
      <w:r w:rsidRPr="009260C5">
        <w:rPr>
          <w:lang w:val="es-419" w:eastAsia="es-CO"/>
        </w:rPr>
        <w:t xml:space="preserve"> </w:t>
      </w:r>
      <w:proofErr w:type="spellStart"/>
      <w:r w:rsidRPr="009260C5">
        <w:rPr>
          <w:lang w:val="es-419" w:eastAsia="es-CO"/>
        </w:rPr>
        <w:t>Haussäugetiere</w:t>
      </w:r>
      <w:proofErr w:type="spellEnd"/>
      <w:r w:rsidRPr="009260C5">
        <w:rPr>
          <w:lang w:val="es-419" w:eastAsia="es-CO"/>
        </w:rPr>
        <w:t xml:space="preserve">. </w:t>
      </w:r>
      <w:proofErr w:type="spellStart"/>
      <w:r w:rsidRPr="009260C5">
        <w:rPr>
          <w:lang w:val="es-419" w:eastAsia="es-CO"/>
        </w:rPr>
        <w:t>Schattauer</w:t>
      </w:r>
      <w:proofErr w:type="spellEnd"/>
      <w:r w:rsidRPr="009260C5">
        <w:rPr>
          <w:lang w:val="es-419" w:eastAsia="es-CO"/>
        </w:rPr>
        <w:t>.</w:t>
      </w:r>
    </w:p>
    <w:p w14:paraId="1A009761" w14:textId="041C00E9" w:rsidR="009260C5" w:rsidRPr="009260C5" w:rsidRDefault="009260C5" w:rsidP="009260C5">
      <w:pPr>
        <w:rPr>
          <w:lang w:val="es-419" w:eastAsia="es-CO"/>
        </w:rPr>
      </w:pPr>
      <w:proofErr w:type="spellStart"/>
      <w:r w:rsidRPr="009260C5">
        <w:rPr>
          <w:lang w:val="es-419" w:eastAsia="es-CO"/>
        </w:rPr>
        <w:t>Lomiwes</w:t>
      </w:r>
      <w:proofErr w:type="spellEnd"/>
      <w:r w:rsidRPr="009260C5">
        <w:rPr>
          <w:lang w:val="es-419" w:eastAsia="es-CO"/>
        </w:rPr>
        <w:t xml:space="preserve">, D. (2018). pH de la carne. </w:t>
      </w:r>
      <w:hyperlink r:id="rId29" w:history="1">
        <w:r w:rsidRPr="00717EC8">
          <w:rPr>
            <w:rStyle w:val="Hipervnculo"/>
            <w:lang w:val="es-419" w:eastAsia="es-CO"/>
          </w:rPr>
          <w:t>https://www.researchgate.net/figure/The-colour-of-meat-at-various-pH-levels-MIRINZ-Food-Technology-and-Research-1999-With_fig1_45162721</w:t>
        </w:r>
      </w:hyperlink>
      <w:r>
        <w:rPr>
          <w:lang w:val="es-419" w:eastAsia="es-CO"/>
        </w:rPr>
        <w:t xml:space="preserve"> </w:t>
      </w:r>
    </w:p>
    <w:p w14:paraId="23BC23A1" w14:textId="423E0CE0" w:rsidR="009260C5" w:rsidRPr="009260C5" w:rsidRDefault="009260C5" w:rsidP="009260C5">
      <w:pPr>
        <w:rPr>
          <w:lang w:val="es-419" w:eastAsia="es-CO"/>
        </w:rPr>
      </w:pPr>
      <w:proofErr w:type="spellStart"/>
      <w:r w:rsidRPr="009260C5">
        <w:rPr>
          <w:lang w:val="es-419" w:eastAsia="es-CO"/>
        </w:rPr>
        <w:t>Lurueña</w:t>
      </w:r>
      <w:proofErr w:type="spellEnd"/>
      <w:r w:rsidRPr="009260C5">
        <w:rPr>
          <w:lang w:val="es-419" w:eastAsia="es-CO"/>
        </w:rPr>
        <w:t xml:space="preserve">, M. A. (2013, noviembre 15). ¿Por qué algunos filetes pierden tanta agua? [Blog]. </w:t>
      </w:r>
      <w:hyperlink r:id="rId30" w:history="1">
        <w:r w:rsidRPr="00717EC8">
          <w:rPr>
            <w:rStyle w:val="Hipervnculo"/>
            <w:lang w:val="es-419" w:eastAsia="es-CO"/>
          </w:rPr>
          <w:t>http://www.gominolasdepetroleo.com/2013/11/por-que-algunos-filetes-pierden-tanta_15.html</w:t>
        </w:r>
      </w:hyperlink>
      <w:r>
        <w:rPr>
          <w:lang w:val="es-419" w:eastAsia="es-CO"/>
        </w:rPr>
        <w:t xml:space="preserve"> </w:t>
      </w:r>
    </w:p>
    <w:p w14:paraId="03AFA498" w14:textId="525013B5" w:rsidR="009260C5" w:rsidRPr="009260C5" w:rsidRDefault="009260C5" w:rsidP="009260C5">
      <w:pPr>
        <w:rPr>
          <w:lang w:val="es-419" w:eastAsia="es-CO"/>
        </w:rPr>
      </w:pPr>
      <w:r w:rsidRPr="009260C5">
        <w:rPr>
          <w:lang w:val="es-419" w:eastAsia="es-CO"/>
        </w:rPr>
        <w:t xml:space="preserve">Madrigal, K. (2014). País será sede de reunión mundial de productores de ganado Jersey. </w:t>
      </w:r>
      <w:hyperlink r:id="rId31" w:history="1">
        <w:r w:rsidRPr="00717EC8">
          <w:rPr>
            <w:rStyle w:val="Hipervnculo"/>
            <w:lang w:val="es-419" w:eastAsia="es-CO"/>
          </w:rPr>
          <w:t>https://www.larepublica.net/noticia/pais-sera-sede-de-reunion-mundial-de-productores-de-ganado-jersey</w:t>
        </w:r>
      </w:hyperlink>
      <w:r>
        <w:rPr>
          <w:lang w:val="es-419" w:eastAsia="es-CO"/>
        </w:rPr>
        <w:t xml:space="preserve"> </w:t>
      </w:r>
    </w:p>
    <w:p w14:paraId="044A0B2D" w14:textId="6DFA25AE" w:rsidR="009260C5" w:rsidRPr="009260C5" w:rsidRDefault="009260C5" w:rsidP="009260C5">
      <w:pPr>
        <w:rPr>
          <w:lang w:val="es-419" w:eastAsia="es-CO"/>
        </w:rPr>
      </w:pPr>
      <w:r w:rsidRPr="009260C5">
        <w:rPr>
          <w:lang w:val="es-419" w:eastAsia="es-CO"/>
        </w:rPr>
        <w:t>Monteiro, A. C. (2016). Principales factores que afectan a la calidad de la carne bovina (II).</w:t>
      </w:r>
    </w:p>
    <w:p w14:paraId="279B7A6B" w14:textId="6288D9EA" w:rsidR="009260C5" w:rsidRPr="009260C5" w:rsidRDefault="009260C5" w:rsidP="009260C5">
      <w:pPr>
        <w:rPr>
          <w:lang w:val="es-419" w:eastAsia="es-CO"/>
        </w:rPr>
      </w:pPr>
      <w:proofErr w:type="spellStart"/>
      <w:r w:rsidRPr="009260C5">
        <w:rPr>
          <w:lang w:val="es-419" w:eastAsia="es-CO"/>
        </w:rPr>
        <w:t>Peluffo</w:t>
      </w:r>
      <w:proofErr w:type="spellEnd"/>
      <w:r w:rsidRPr="009260C5">
        <w:rPr>
          <w:lang w:val="es-419" w:eastAsia="es-CO"/>
        </w:rPr>
        <w:t>, M., &amp; Monteiro, M. (2002). Terneza: Una característica a tener en cuenta.</w:t>
      </w:r>
    </w:p>
    <w:p w14:paraId="12B40FC6" w14:textId="77777777" w:rsidR="009260C5" w:rsidRPr="009260C5" w:rsidRDefault="009260C5" w:rsidP="009260C5">
      <w:pPr>
        <w:rPr>
          <w:lang w:val="es-419" w:eastAsia="es-CO"/>
        </w:rPr>
      </w:pPr>
      <w:r w:rsidRPr="009260C5">
        <w:rPr>
          <w:lang w:val="es-419" w:eastAsia="es-CO"/>
        </w:rPr>
        <w:t>Quiroga, G. (2008). Calidad y cortes de la canal bovina para el mercado interno y exigencias internacionales.</w:t>
      </w:r>
    </w:p>
    <w:p w14:paraId="20CDDB8D" w14:textId="18E79337" w:rsidR="009260C5" w:rsidRPr="009260C5" w:rsidRDefault="009260C5" w:rsidP="009260C5">
      <w:pPr>
        <w:rPr>
          <w:lang w:val="es-419" w:eastAsia="es-CO"/>
        </w:rPr>
      </w:pPr>
      <w:r w:rsidRPr="009260C5">
        <w:rPr>
          <w:lang w:val="es-419" w:eastAsia="es-CO"/>
        </w:rPr>
        <w:t xml:space="preserve">Razas Bovinas de Colombia. (2018). Raza Aberdeen Angus. </w:t>
      </w:r>
      <w:hyperlink r:id="rId32" w:history="1">
        <w:r w:rsidRPr="00717EC8">
          <w:rPr>
            <w:rStyle w:val="Hipervnculo"/>
            <w:lang w:val="es-419" w:eastAsia="es-CO"/>
          </w:rPr>
          <w:t>https://razasbovinasdecolombia.weebly.com/aberdeen-angus.html</w:t>
        </w:r>
      </w:hyperlink>
      <w:r>
        <w:rPr>
          <w:lang w:val="es-419" w:eastAsia="es-CO"/>
        </w:rPr>
        <w:t xml:space="preserve"> </w:t>
      </w:r>
    </w:p>
    <w:p w14:paraId="146C61AE" w14:textId="44AAC59D" w:rsidR="009260C5" w:rsidRPr="009260C5" w:rsidRDefault="009260C5" w:rsidP="009260C5">
      <w:pPr>
        <w:rPr>
          <w:lang w:val="es-419" w:eastAsia="es-CO"/>
        </w:rPr>
      </w:pPr>
      <w:proofErr w:type="spellStart"/>
      <w:r w:rsidRPr="009260C5">
        <w:rPr>
          <w:lang w:val="es-419" w:eastAsia="es-CO"/>
        </w:rPr>
        <w:t>Scoolinary</w:t>
      </w:r>
      <w:proofErr w:type="spellEnd"/>
      <w:r w:rsidRPr="009260C5">
        <w:rPr>
          <w:lang w:val="es-419" w:eastAsia="es-CO"/>
        </w:rPr>
        <w:t xml:space="preserve">. (2022). Partes de la vaca: mejores cortes de vacuno. </w:t>
      </w:r>
      <w:hyperlink r:id="rId33" w:history="1">
        <w:r w:rsidRPr="00717EC8">
          <w:rPr>
            <w:rStyle w:val="Hipervnculo"/>
            <w:lang w:val="es-419" w:eastAsia="es-CO"/>
          </w:rPr>
          <w:t>https://blog.scoolinary.com/las-piezas-de-la-carne-de-vacuno</w:t>
        </w:r>
      </w:hyperlink>
      <w:r>
        <w:rPr>
          <w:lang w:val="es-419" w:eastAsia="es-CO"/>
        </w:rPr>
        <w:t xml:space="preserve"> </w:t>
      </w:r>
    </w:p>
    <w:p w14:paraId="1CEBFF32" w14:textId="77777777" w:rsidR="009260C5" w:rsidRPr="009260C5" w:rsidRDefault="009260C5" w:rsidP="009260C5">
      <w:pPr>
        <w:rPr>
          <w:lang w:val="es-419" w:eastAsia="es-CO"/>
        </w:rPr>
      </w:pPr>
      <w:r w:rsidRPr="009260C5">
        <w:rPr>
          <w:lang w:val="es-419" w:eastAsia="es-CO"/>
        </w:rPr>
        <w:lastRenderedPageBreak/>
        <w:t>Secretaría de Agricultura y Desarrollo Rural, Gobernación de Cundinamarca.</w:t>
      </w:r>
    </w:p>
    <w:p w14:paraId="24A9D05F" w14:textId="0E2E8EA4" w:rsidR="009260C5" w:rsidRPr="009260C5" w:rsidRDefault="009260C5" w:rsidP="009260C5">
      <w:pPr>
        <w:rPr>
          <w:lang w:val="es-419" w:eastAsia="es-CO"/>
        </w:rPr>
      </w:pPr>
      <w:proofErr w:type="spellStart"/>
      <w:r w:rsidRPr="009260C5">
        <w:rPr>
          <w:lang w:val="es-419" w:eastAsia="es-CO"/>
        </w:rPr>
        <w:t>Secretariat</w:t>
      </w:r>
      <w:proofErr w:type="spellEnd"/>
      <w:r w:rsidRPr="009260C5">
        <w:rPr>
          <w:lang w:val="es-419" w:eastAsia="es-CO"/>
        </w:rPr>
        <w:t xml:space="preserve"> </w:t>
      </w:r>
      <w:proofErr w:type="spellStart"/>
      <w:r w:rsidRPr="009260C5">
        <w:rPr>
          <w:lang w:val="es-419" w:eastAsia="es-CO"/>
        </w:rPr>
        <w:t>for</w:t>
      </w:r>
      <w:proofErr w:type="spellEnd"/>
      <w:r w:rsidRPr="009260C5">
        <w:rPr>
          <w:lang w:val="es-419" w:eastAsia="es-CO"/>
        </w:rPr>
        <w:t xml:space="preserve"> </w:t>
      </w:r>
      <w:proofErr w:type="spellStart"/>
      <w:r w:rsidRPr="009260C5">
        <w:rPr>
          <w:lang w:val="es-419" w:eastAsia="es-CO"/>
        </w:rPr>
        <w:t>Agriculture</w:t>
      </w:r>
      <w:proofErr w:type="spellEnd"/>
      <w:r w:rsidRPr="009260C5">
        <w:rPr>
          <w:lang w:val="es-419" w:eastAsia="es-CO"/>
        </w:rPr>
        <w:t xml:space="preserve">, </w:t>
      </w:r>
      <w:proofErr w:type="spellStart"/>
      <w:r w:rsidRPr="009260C5">
        <w:rPr>
          <w:lang w:val="es-419" w:eastAsia="es-CO"/>
        </w:rPr>
        <w:t>Livestock</w:t>
      </w:r>
      <w:proofErr w:type="spellEnd"/>
      <w:r w:rsidRPr="009260C5">
        <w:rPr>
          <w:lang w:val="es-419" w:eastAsia="es-CO"/>
        </w:rPr>
        <w:t xml:space="preserve">, </w:t>
      </w:r>
      <w:proofErr w:type="spellStart"/>
      <w:r w:rsidRPr="009260C5">
        <w:rPr>
          <w:lang w:val="es-419" w:eastAsia="es-CO"/>
        </w:rPr>
        <w:t>Fisheries</w:t>
      </w:r>
      <w:proofErr w:type="spellEnd"/>
      <w:r w:rsidRPr="009260C5">
        <w:rPr>
          <w:lang w:val="es-419" w:eastAsia="es-CO"/>
        </w:rPr>
        <w:t xml:space="preserve"> and </w:t>
      </w:r>
      <w:proofErr w:type="spellStart"/>
      <w:r w:rsidRPr="009260C5">
        <w:rPr>
          <w:lang w:val="es-419" w:eastAsia="es-CO"/>
        </w:rPr>
        <w:t>Food</w:t>
      </w:r>
      <w:proofErr w:type="spellEnd"/>
      <w:r w:rsidRPr="009260C5">
        <w:rPr>
          <w:lang w:val="es-419" w:eastAsia="es-CO"/>
        </w:rPr>
        <w:t xml:space="preserve">. (s.f.). </w:t>
      </w:r>
      <w:proofErr w:type="spellStart"/>
      <w:r w:rsidRPr="009260C5">
        <w:rPr>
          <w:lang w:val="es-419" w:eastAsia="es-CO"/>
        </w:rPr>
        <w:t>Beef</w:t>
      </w:r>
      <w:proofErr w:type="spellEnd"/>
      <w:r w:rsidRPr="009260C5">
        <w:rPr>
          <w:lang w:val="es-419" w:eastAsia="es-CO"/>
        </w:rPr>
        <w:t xml:space="preserve"> </w:t>
      </w:r>
      <w:proofErr w:type="spellStart"/>
      <w:r w:rsidRPr="009260C5">
        <w:rPr>
          <w:lang w:val="es-419" w:eastAsia="es-CO"/>
        </w:rPr>
        <w:t>cuts</w:t>
      </w:r>
      <w:proofErr w:type="spellEnd"/>
      <w:r w:rsidRPr="009260C5">
        <w:rPr>
          <w:lang w:val="es-419" w:eastAsia="es-CO"/>
        </w:rPr>
        <w:t xml:space="preserve">. </w:t>
      </w:r>
      <w:hyperlink r:id="rId34" w:history="1">
        <w:r w:rsidRPr="00717EC8">
          <w:rPr>
            <w:rStyle w:val="Hipervnculo"/>
            <w:lang w:val="es-419" w:eastAsia="es-CO"/>
          </w:rPr>
          <w:t>http://www.minagri.gob.ar/sitio/areas/bovinos/informacion_interes/informes/_archivos//000018_Nomencladores/000000-%20Presentaci%C3%B3n%20glosario%20de%20cortes%20bovinos,%20porcinos%20y%20ovinos.pdf</w:t>
        </w:r>
      </w:hyperlink>
      <w:r>
        <w:rPr>
          <w:lang w:val="es-419" w:eastAsia="es-CO"/>
        </w:rPr>
        <w:t xml:space="preserve"> </w:t>
      </w:r>
    </w:p>
    <w:p w14:paraId="21AB90A0" w14:textId="77777777" w:rsidR="009260C5" w:rsidRPr="009260C5" w:rsidRDefault="009260C5" w:rsidP="009260C5">
      <w:pPr>
        <w:rPr>
          <w:lang w:val="es-419" w:eastAsia="es-CO"/>
        </w:rPr>
      </w:pPr>
      <w:r w:rsidRPr="009260C5">
        <w:rPr>
          <w:lang w:val="es-419" w:eastAsia="es-CO"/>
        </w:rPr>
        <w:t>Servicio Nacional de Aprendizaje (SENA) en convenio con Super Inter Supermercados. (2014). Pasos para el desposte de una canal delantera bovina. Armenia: Autor.</w:t>
      </w:r>
    </w:p>
    <w:p w14:paraId="4DD801DF" w14:textId="77777777" w:rsidR="009260C5" w:rsidRPr="009260C5" w:rsidRDefault="009260C5" w:rsidP="009260C5">
      <w:pPr>
        <w:rPr>
          <w:lang w:val="es-419" w:eastAsia="es-CO"/>
        </w:rPr>
      </w:pPr>
      <w:r w:rsidRPr="009260C5">
        <w:rPr>
          <w:lang w:val="es-419" w:eastAsia="es-CO"/>
        </w:rPr>
        <w:t>Super Inter Supermercados. (2018). Carne de res. Cali: Autor.</w:t>
      </w:r>
    </w:p>
    <w:p w14:paraId="44326A49" w14:textId="26C7E026" w:rsidR="00F36C9D" w:rsidRDefault="009260C5" w:rsidP="009260C5">
      <w:pPr>
        <w:rPr>
          <w:lang w:val="es-419" w:eastAsia="es-CO"/>
        </w:rPr>
      </w:pPr>
      <w:r w:rsidRPr="009260C5">
        <w:rPr>
          <w:lang w:val="es-419" w:eastAsia="es-CO"/>
        </w:rPr>
        <w:t xml:space="preserve">Xunta de Galicia. (s.f.). Rigidez. </w:t>
      </w:r>
      <w:hyperlink r:id="rId35" w:history="1">
        <w:r w:rsidRPr="00717EC8">
          <w:rPr>
            <w:rStyle w:val="Hipervnculo"/>
            <w:lang w:val="es-419" w:eastAsia="es-CO"/>
          </w:rPr>
          <w:t>https://www.edu.xunta.es/espazoAbalar/sites/espazoAbalar/files/datos/1464947489/contido/52_rigidez.html</w:t>
        </w:r>
      </w:hyperlink>
      <w:r>
        <w:rPr>
          <w:lang w:val="es-419" w:eastAsia="es-CO"/>
        </w:rPr>
        <w:t xml:space="preserve"> </w:t>
      </w:r>
    </w:p>
    <w:p w14:paraId="0ACDF4A3" w14:textId="5F5F13AA" w:rsidR="002E5B3A" w:rsidRPr="002E5B3A" w:rsidRDefault="00F36C9D" w:rsidP="00B63204">
      <w:pPr>
        <w:pStyle w:val="Titulosgenerales"/>
      </w:pPr>
      <w:bookmarkStart w:id="25" w:name="_Toc183535436"/>
      <w:r>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83238D">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83238D">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BB5B763" w:rsidR="00B9559F" w:rsidRDefault="001C4B44" w:rsidP="007201C9">
            <w:pPr>
              <w:pStyle w:val="TextoTablas"/>
            </w:pPr>
            <w:r w:rsidRPr="001C4B44">
              <w:t>Jorge Iván Cifuentes García</w:t>
            </w:r>
          </w:p>
        </w:tc>
        <w:tc>
          <w:tcPr>
            <w:tcW w:w="3261" w:type="dxa"/>
          </w:tcPr>
          <w:p w14:paraId="7BB9A540" w14:textId="65C5C4F7" w:rsidR="00B9559F" w:rsidRDefault="00B9559F" w:rsidP="007201C9">
            <w:pPr>
              <w:pStyle w:val="TextoTablas"/>
            </w:pPr>
            <w:r w:rsidRPr="009222BD">
              <w:t>Expert</w:t>
            </w:r>
            <w:r w:rsidR="00F8115A">
              <w:t>a</w:t>
            </w:r>
            <w:r w:rsidRPr="009222BD">
              <w:t xml:space="preserve"> </w:t>
            </w:r>
            <w:r w:rsidR="00F8115A">
              <w:t>t</w:t>
            </w:r>
            <w:r w:rsidRPr="009222BD">
              <w:t>emátic</w:t>
            </w:r>
            <w:r w:rsidR="00F8115A">
              <w:t>a</w:t>
            </w:r>
          </w:p>
        </w:tc>
        <w:tc>
          <w:tcPr>
            <w:tcW w:w="3969" w:type="dxa"/>
          </w:tcPr>
          <w:p w14:paraId="1C05866F" w14:textId="7B4037AB" w:rsidR="00B9559F" w:rsidRDefault="00626403" w:rsidP="007201C9">
            <w:pPr>
              <w:pStyle w:val="TextoTablas"/>
            </w:pPr>
            <w:r w:rsidRPr="00626403">
              <w:t>Centro Agroindustrial - Regional Quindío</w:t>
            </w:r>
          </w:p>
        </w:tc>
      </w:tr>
      <w:tr w:rsidR="00390991" w14:paraId="015A71DB" w14:textId="77777777" w:rsidTr="0083238D">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13EDE41" w:rsidR="00B9559F" w:rsidRPr="00171F4E" w:rsidRDefault="001C4B44" w:rsidP="007201C9">
            <w:pPr>
              <w:pStyle w:val="TextoTablas"/>
              <w:rPr>
                <w:highlight w:val="yellow"/>
              </w:rPr>
            </w:pPr>
            <w:r w:rsidRPr="001C4B44">
              <w:t>Carlos Julián Ramírez Benítez</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83238D">
        <w:tc>
          <w:tcPr>
            <w:tcW w:w="2830" w:type="dxa"/>
          </w:tcPr>
          <w:p w14:paraId="7A837D4F" w14:textId="69F9E127" w:rsidR="004B7652" w:rsidRPr="00390991" w:rsidRDefault="001C4B44" w:rsidP="007201C9">
            <w:pPr>
              <w:pStyle w:val="TextoTablas"/>
            </w:pPr>
            <w:proofErr w:type="spellStart"/>
            <w:r w:rsidRPr="001C4B44">
              <w:t>Jhon</w:t>
            </w:r>
            <w:proofErr w:type="spellEnd"/>
            <w:r w:rsidRPr="001C4B44">
              <w:t xml:space="preserve"> Jairo Urueta Álvarez</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83238D" w14:paraId="63FF333D"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6C188080" w14:textId="752066EF" w:rsidR="0083238D" w:rsidRPr="00626403" w:rsidRDefault="0083238D" w:rsidP="0083238D">
            <w:pPr>
              <w:pStyle w:val="TextoTablas"/>
            </w:pPr>
            <w:r w:rsidRPr="0067038A">
              <w:t>Alejandro Delgado Acosta</w:t>
            </w:r>
          </w:p>
        </w:tc>
        <w:tc>
          <w:tcPr>
            <w:tcW w:w="3261" w:type="dxa"/>
          </w:tcPr>
          <w:p w14:paraId="0306A856" w14:textId="7719DEB9" w:rsidR="0083238D" w:rsidRDefault="0083238D" w:rsidP="0083238D">
            <w:pPr>
              <w:pStyle w:val="TextoTablas"/>
            </w:pPr>
            <w:r w:rsidRPr="0067038A">
              <w:t>Intérprete lenguaje de señas</w:t>
            </w:r>
          </w:p>
        </w:tc>
        <w:tc>
          <w:tcPr>
            <w:tcW w:w="3969" w:type="dxa"/>
          </w:tcPr>
          <w:p w14:paraId="3174AC35" w14:textId="368261CF" w:rsidR="0083238D" w:rsidRPr="006E478B" w:rsidRDefault="0083238D" w:rsidP="0083238D">
            <w:pPr>
              <w:pStyle w:val="TextoTablas"/>
            </w:pPr>
            <w:r w:rsidRPr="0067038A">
              <w:t xml:space="preserve">Centro de Servicios de Salud - Regional Antioquia </w:t>
            </w:r>
          </w:p>
        </w:tc>
      </w:tr>
      <w:tr w:rsidR="0083238D" w14:paraId="59EC5C49" w14:textId="77777777" w:rsidTr="0083238D">
        <w:tc>
          <w:tcPr>
            <w:tcW w:w="2830" w:type="dxa"/>
          </w:tcPr>
          <w:p w14:paraId="54D4B551" w14:textId="4BCDCA75" w:rsidR="0083238D" w:rsidRPr="00626403" w:rsidRDefault="001C4B44" w:rsidP="0083238D">
            <w:pPr>
              <w:pStyle w:val="TextoTablas"/>
            </w:pPr>
            <w:r w:rsidRPr="001C4B44">
              <w:t>Laura Gisselle Murcia Pardo</w:t>
            </w:r>
          </w:p>
        </w:tc>
        <w:tc>
          <w:tcPr>
            <w:tcW w:w="3261" w:type="dxa"/>
          </w:tcPr>
          <w:p w14:paraId="7F3CB8DE" w14:textId="67C917AF" w:rsidR="0083238D" w:rsidRDefault="0083238D" w:rsidP="0083238D">
            <w:pPr>
              <w:pStyle w:val="TextoTablas"/>
            </w:pPr>
            <w:r w:rsidRPr="0067038A">
              <w:t>Animador y productor multimedia</w:t>
            </w:r>
          </w:p>
        </w:tc>
        <w:tc>
          <w:tcPr>
            <w:tcW w:w="3969" w:type="dxa"/>
          </w:tcPr>
          <w:p w14:paraId="578D11AF" w14:textId="289E9108" w:rsidR="0083238D" w:rsidRPr="006E478B" w:rsidRDefault="0083238D" w:rsidP="0083238D">
            <w:pPr>
              <w:pStyle w:val="TextoTablas"/>
            </w:pPr>
            <w:r w:rsidRPr="0067038A">
              <w:t xml:space="preserve">Centro de Servicios de Salud - Regional Antioquia </w:t>
            </w:r>
          </w:p>
        </w:tc>
      </w:tr>
      <w:tr w:rsidR="0083238D" w14:paraId="639EDDA9"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5D201643" w14:textId="662EAE6E" w:rsidR="0083238D" w:rsidRPr="00626403" w:rsidRDefault="0083238D" w:rsidP="0083238D">
            <w:pPr>
              <w:pStyle w:val="TextoTablas"/>
            </w:pPr>
            <w:r w:rsidRPr="0067038A">
              <w:t>María Carolina Tamayo López</w:t>
            </w:r>
          </w:p>
        </w:tc>
        <w:tc>
          <w:tcPr>
            <w:tcW w:w="3261" w:type="dxa"/>
          </w:tcPr>
          <w:p w14:paraId="3302DD9C" w14:textId="27E69997" w:rsidR="0083238D" w:rsidRDefault="0083238D" w:rsidP="0083238D">
            <w:pPr>
              <w:pStyle w:val="TextoTablas"/>
            </w:pPr>
            <w:r w:rsidRPr="0067038A">
              <w:t>Locución</w:t>
            </w:r>
          </w:p>
        </w:tc>
        <w:tc>
          <w:tcPr>
            <w:tcW w:w="3969" w:type="dxa"/>
          </w:tcPr>
          <w:p w14:paraId="0FFC7846" w14:textId="549EF159" w:rsidR="0083238D" w:rsidRPr="006E478B" w:rsidRDefault="0083238D" w:rsidP="0083238D">
            <w:pPr>
              <w:pStyle w:val="TextoTablas"/>
            </w:pPr>
            <w:r w:rsidRPr="0067038A">
              <w:t xml:space="preserve">Centro de Servicios de Salud - Regional Antioquia </w:t>
            </w:r>
          </w:p>
        </w:tc>
      </w:tr>
      <w:tr w:rsidR="004B53A8" w14:paraId="0737D40F" w14:textId="77777777" w:rsidTr="0083238D">
        <w:tc>
          <w:tcPr>
            <w:tcW w:w="2830" w:type="dxa"/>
          </w:tcPr>
          <w:p w14:paraId="67CABB3B" w14:textId="3D7FF375" w:rsidR="004B53A8" w:rsidRDefault="00993E61" w:rsidP="004B53A8">
            <w:pPr>
              <w:pStyle w:val="TextoTablas"/>
            </w:pPr>
            <w:r w:rsidRPr="00993E61">
              <w:t>Luis Gabriel Urueta Álvarez</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9B498E" w14:paraId="5CC71970" w14:textId="77777777" w:rsidTr="0083238D">
        <w:trPr>
          <w:cnfStyle w:val="000000100000" w:firstRow="0" w:lastRow="0" w:firstColumn="0" w:lastColumn="0" w:oddVBand="0" w:evenVBand="0" w:oddHBand="1" w:evenHBand="0" w:firstRowFirstColumn="0" w:firstRowLastColumn="0" w:lastRowFirstColumn="0" w:lastRowLastColumn="0"/>
        </w:trPr>
        <w:tc>
          <w:tcPr>
            <w:tcW w:w="2830" w:type="dxa"/>
          </w:tcPr>
          <w:p w14:paraId="304A6F03" w14:textId="6F91EEDA" w:rsidR="009B498E" w:rsidRPr="009B498E" w:rsidRDefault="009B498E" w:rsidP="009B498E">
            <w:pPr>
              <w:pStyle w:val="TextoTablas"/>
            </w:pPr>
            <w:r>
              <w:t>Margarita Marcela Medrano Gómez</w:t>
            </w:r>
          </w:p>
        </w:tc>
        <w:tc>
          <w:tcPr>
            <w:tcW w:w="3261" w:type="dxa"/>
          </w:tcPr>
          <w:p w14:paraId="3291931E" w14:textId="4C8509DF" w:rsidR="009B498E" w:rsidRPr="00005D17" w:rsidRDefault="009B498E" w:rsidP="009B498E">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5C5B540" w14:textId="26D88069" w:rsidR="009B498E" w:rsidRPr="00005D17" w:rsidRDefault="009B498E" w:rsidP="009B498E">
            <w:pPr>
              <w:pStyle w:val="TextoTablas"/>
            </w:pPr>
            <w:r w:rsidRPr="00005D17">
              <w:t>Centro de Servicios de Salud - Regional Antioquia</w:t>
            </w:r>
          </w:p>
        </w:tc>
      </w:tr>
      <w:tr w:rsidR="004B53A8" w14:paraId="1E5EFFB1" w14:textId="77777777" w:rsidTr="0083238D">
        <w:tc>
          <w:tcPr>
            <w:tcW w:w="2830" w:type="dxa"/>
          </w:tcPr>
          <w:p w14:paraId="0EB61773" w14:textId="7D87BEEB" w:rsidR="004B53A8" w:rsidRDefault="004B53A8" w:rsidP="004B53A8">
            <w:pPr>
              <w:pStyle w:val="TextoTablas"/>
            </w:pPr>
            <w:r w:rsidRPr="00005D17">
              <w:t>Daniel Ricardo Mutis Gómez</w:t>
            </w:r>
          </w:p>
        </w:tc>
        <w:tc>
          <w:tcPr>
            <w:tcW w:w="3261" w:type="dxa"/>
          </w:tcPr>
          <w:p w14:paraId="7AAE509E" w14:textId="2C7149C5"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0C57C64C" w14:textId="2DD314E8" w:rsidR="004B53A8" w:rsidRPr="00005D17" w:rsidRDefault="004B53A8" w:rsidP="004B53A8">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58E4F" w14:textId="77777777" w:rsidR="00795B0B" w:rsidRDefault="00795B0B" w:rsidP="00EC0858">
      <w:pPr>
        <w:spacing w:before="0" w:after="0" w:line="240" w:lineRule="auto"/>
      </w:pPr>
      <w:r>
        <w:separator/>
      </w:r>
    </w:p>
  </w:endnote>
  <w:endnote w:type="continuationSeparator" w:id="0">
    <w:p w14:paraId="41455043" w14:textId="77777777" w:rsidR="00795B0B" w:rsidRDefault="00795B0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795B0B">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BAB3F" w14:textId="77777777" w:rsidR="00795B0B" w:rsidRDefault="00795B0B" w:rsidP="00EC0858">
      <w:pPr>
        <w:spacing w:before="0" w:after="0" w:line="240" w:lineRule="auto"/>
      </w:pPr>
      <w:r>
        <w:separator/>
      </w:r>
    </w:p>
  </w:footnote>
  <w:footnote w:type="continuationSeparator" w:id="0">
    <w:p w14:paraId="68B52846" w14:textId="77777777" w:rsidR="00795B0B" w:rsidRDefault="00795B0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13364C"/>
    <w:multiLevelType w:val="hybridMultilevel"/>
    <w:tmpl w:val="7C2C3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D7588C"/>
    <w:multiLevelType w:val="hybridMultilevel"/>
    <w:tmpl w:val="697C318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A5E779E"/>
    <w:multiLevelType w:val="hybridMultilevel"/>
    <w:tmpl w:val="C6564692"/>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12075040"/>
    <w:multiLevelType w:val="hybridMultilevel"/>
    <w:tmpl w:val="36D016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A9861EA"/>
    <w:multiLevelType w:val="hybridMultilevel"/>
    <w:tmpl w:val="C4C8B0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E751F76"/>
    <w:multiLevelType w:val="hybridMultilevel"/>
    <w:tmpl w:val="E00CB3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17709D08"/>
    <w:lvl w:ilvl="0" w:tplc="CD40B32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8C24B0F"/>
    <w:multiLevelType w:val="hybridMultilevel"/>
    <w:tmpl w:val="3F18C8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E963EFC"/>
    <w:multiLevelType w:val="hybridMultilevel"/>
    <w:tmpl w:val="387075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745302B"/>
    <w:multiLevelType w:val="hybridMultilevel"/>
    <w:tmpl w:val="EC448C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2B575B9"/>
    <w:multiLevelType w:val="hybridMultilevel"/>
    <w:tmpl w:val="F79CD5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20F0193"/>
    <w:multiLevelType w:val="hybridMultilevel"/>
    <w:tmpl w:val="0AB0787C"/>
    <w:lvl w:ilvl="0" w:tplc="858AA26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7350078C"/>
    <w:multiLevelType w:val="hybridMultilevel"/>
    <w:tmpl w:val="6268C4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6D8191A"/>
    <w:multiLevelType w:val="hybridMultilevel"/>
    <w:tmpl w:val="21FACB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BF54622"/>
    <w:multiLevelType w:val="hybridMultilevel"/>
    <w:tmpl w:val="95C2A2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0"/>
  </w:num>
  <w:num w:numId="3">
    <w:abstractNumId w:val="12"/>
  </w:num>
  <w:num w:numId="4">
    <w:abstractNumId w:val="18"/>
  </w:num>
  <w:num w:numId="5">
    <w:abstractNumId w:val="14"/>
  </w:num>
  <w:num w:numId="6">
    <w:abstractNumId w:val="25"/>
  </w:num>
  <w:num w:numId="7">
    <w:abstractNumId w:val="11"/>
  </w:num>
  <w:num w:numId="8">
    <w:abstractNumId w:val="27"/>
  </w:num>
  <w:num w:numId="9">
    <w:abstractNumId w:val="4"/>
  </w:num>
  <w:num w:numId="10">
    <w:abstractNumId w:val="10"/>
  </w:num>
  <w:num w:numId="11">
    <w:abstractNumId w:val="15"/>
  </w:num>
  <w:num w:numId="12">
    <w:abstractNumId w:val="8"/>
  </w:num>
  <w:num w:numId="13">
    <w:abstractNumId w:val="21"/>
  </w:num>
  <w:num w:numId="14">
    <w:abstractNumId w:val="2"/>
  </w:num>
  <w:num w:numId="15">
    <w:abstractNumId w:val="22"/>
  </w:num>
  <w:num w:numId="16">
    <w:abstractNumId w:val="17"/>
  </w:num>
  <w:num w:numId="17">
    <w:abstractNumId w:val="5"/>
  </w:num>
  <w:num w:numId="18">
    <w:abstractNumId w:val="28"/>
  </w:num>
  <w:num w:numId="19">
    <w:abstractNumId w:val="20"/>
  </w:num>
  <w:num w:numId="20">
    <w:abstractNumId w:val="16"/>
  </w:num>
  <w:num w:numId="21">
    <w:abstractNumId w:val="26"/>
  </w:num>
  <w:num w:numId="22">
    <w:abstractNumId w:val="7"/>
  </w:num>
  <w:num w:numId="23">
    <w:abstractNumId w:val="1"/>
  </w:num>
  <w:num w:numId="24">
    <w:abstractNumId w:val="13"/>
  </w:num>
  <w:num w:numId="25">
    <w:abstractNumId w:val="23"/>
  </w:num>
  <w:num w:numId="26">
    <w:abstractNumId w:val="24"/>
  </w:num>
  <w:num w:numId="27">
    <w:abstractNumId w:val="19"/>
  </w:num>
  <w:num w:numId="28">
    <w:abstractNumId w:val="9"/>
  </w:num>
  <w:num w:numId="29">
    <w:abstractNumId w:val="3"/>
  </w:num>
  <w:num w:numId="30">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16B3A"/>
    <w:rsid w:val="00022ECD"/>
    <w:rsid w:val="00023C5B"/>
    <w:rsid w:val="00024039"/>
    <w:rsid w:val="00024D63"/>
    <w:rsid w:val="000366DA"/>
    <w:rsid w:val="00040172"/>
    <w:rsid w:val="000434FA"/>
    <w:rsid w:val="0005322D"/>
    <w:rsid w:val="0005476E"/>
    <w:rsid w:val="0006594F"/>
    <w:rsid w:val="00072B1B"/>
    <w:rsid w:val="00082440"/>
    <w:rsid w:val="000866D2"/>
    <w:rsid w:val="000973D5"/>
    <w:rsid w:val="000A4731"/>
    <w:rsid w:val="000A4B5D"/>
    <w:rsid w:val="000A5361"/>
    <w:rsid w:val="000B4136"/>
    <w:rsid w:val="000C3F4A"/>
    <w:rsid w:val="000C5A51"/>
    <w:rsid w:val="000D5447"/>
    <w:rsid w:val="000F51A5"/>
    <w:rsid w:val="001154D0"/>
    <w:rsid w:val="001217BD"/>
    <w:rsid w:val="00123EA6"/>
    <w:rsid w:val="00127C17"/>
    <w:rsid w:val="00157993"/>
    <w:rsid w:val="00160D56"/>
    <w:rsid w:val="001616C5"/>
    <w:rsid w:val="00171F4E"/>
    <w:rsid w:val="0017719B"/>
    <w:rsid w:val="00180223"/>
    <w:rsid w:val="00181C91"/>
    <w:rsid w:val="00182157"/>
    <w:rsid w:val="00187557"/>
    <w:rsid w:val="00194894"/>
    <w:rsid w:val="001A6D42"/>
    <w:rsid w:val="001B3C10"/>
    <w:rsid w:val="001B57A6"/>
    <w:rsid w:val="001C4B44"/>
    <w:rsid w:val="001C53BC"/>
    <w:rsid w:val="001D5E2F"/>
    <w:rsid w:val="001F583B"/>
    <w:rsid w:val="00203367"/>
    <w:rsid w:val="00207C4E"/>
    <w:rsid w:val="0022249E"/>
    <w:rsid w:val="002227A0"/>
    <w:rsid w:val="0022573E"/>
    <w:rsid w:val="002323F7"/>
    <w:rsid w:val="00233325"/>
    <w:rsid w:val="0023407C"/>
    <w:rsid w:val="002401C2"/>
    <w:rsid w:val="002450B6"/>
    <w:rsid w:val="00266135"/>
    <w:rsid w:val="00284FD1"/>
    <w:rsid w:val="00290D7B"/>
    <w:rsid w:val="00291787"/>
    <w:rsid w:val="002934AE"/>
    <w:rsid w:val="002964D4"/>
    <w:rsid w:val="00296B7D"/>
    <w:rsid w:val="002B4853"/>
    <w:rsid w:val="002C73B7"/>
    <w:rsid w:val="002D0E97"/>
    <w:rsid w:val="002E5B3A"/>
    <w:rsid w:val="002F31EE"/>
    <w:rsid w:val="002F7BAC"/>
    <w:rsid w:val="00300F59"/>
    <w:rsid w:val="003064FD"/>
    <w:rsid w:val="003137E4"/>
    <w:rsid w:val="00314909"/>
    <w:rsid w:val="00317075"/>
    <w:rsid w:val="003219FD"/>
    <w:rsid w:val="00322991"/>
    <w:rsid w:val="00344A18"/>
    <w:rsid w:val="00351522"/>
    <w:rsid w:val="00352280"/>
    <w:rsid w:val="00352828"/>
    <w:rsid w:val="00353681"/>
    <w:rsid w:val="0036561B"/>
    <w:rsid w:val="0037202F"/>
    <w:rsid w:val="0038306E"/>
    <w:rsid w:val="003842F1"/>
    <w:rsid w:val="00385B1C"/>
    <w:rsid w:val="0038689E"/>
    <w:rsid w:val="00390991"/>
    <w:rsid w:val="00390FA9"/>
    <w:rsid w:val="003A0FFD"/>
    <w:rsid w:val="003A3B0A"/>
    <w:rsid w:val="003A41B6"/>
    <w:rsid w:val="003A72E8"/>
    <w:rsid w:val="003B15D0"/>
    <w:rsid w:val="003C435C"/>
    <w:rsid w:val="003C4559"/>
    <w:rsid w:val="003D1FAE"/>
    <w:rsid w:val="003E7363"/>
    <w:rsid w:val="00402372"/>
    <w:rsid w:val="00402C5B"/>
    <w:rsid w:val="00405967"/>
    <w:rsid w:val="0041196A"/>
    <w:rsid w:val="004139C8"/>
    <w:rsid w:val="004207C3"/>
    <w:rsid w:val="00425E49"/>
    <w:rsid w:val="004300AD"/>
    <w:rsid w:val="004376E8"/>
    <w:rsid w:val="00437983"/>
    <w:rsid w:val="00444BF2"/>
    <w:rsid w:val="004554CA"/>
    <w:rsid w:val="004628BC"/>
    <w:rsid w:val="00495F48"/>
    <w:rsid w:val="004A7E60"/>
    <w:rsid w:val="004B15E9"/>
    <w:rsid w:val="004B53A8"/>
    <w:rsid w:val="004B7652"/>
    <w:rsid w:val="004C2653"/>
    <w:rsid w:val="004C662D"/>
    <w:rsid w:val="004D1E6F"/>
    <w:rsid w:val="004D1EDB"/>
    <w:rsid w:val="004F0542"/>
    <w:rsid w:val="004F30A3"/>
    <w:rsid w:val="0050650A"/>
    <w:rsid w:val="00512394"/>
    <w:rsid w:val="00516CD2"/>
    <w:rsid w:val="0052729E"/>
    <w:rsid w:val="00540F7F"/>
    <w:rsid w:val="005468A8"/>
    <w:rsid w:val="005678CB"/>
    <w:rsid w:val="00572AB2"/>
    <w:rsid w:val="0058441F"/>
    <w:rsid w:val="00587980"/>
    <w:rsid w:val="00590D20"/>
    <w:rsid w:val="00594865"/>
    <w:rsid w:val="005A08CC"/>
    <w:rsid w:val="005A3511"/>
    <w:rsid w:val="005B5D60"/>
    <w:rsid w:val="005B6D95"/>
    <w:rsid w:val="005B7C01"/>
    <w:rsid w:val="005D74EE"/>
    <w:rsid w:val="005E4B61"/>
    <w:rsid w:val="005F0F60"/>
    <w:rsid w:val="00603A56"/>
    <w:rsid w:val="006074C9"/>
    <w:rsid w:val="00612F28"/>
    <w:rsid w:val="00617259"/>
    <w:rsid w:val="00617C0B"/>
    <w:rsid w:val="00624038"/>
    <w:rsid w:val="00624AEC"/>
    <w:rsid w:val="00626403"/>
    <w:rsid w:val="00653546"/>
    <w:rsid w:val="006549F3"/>
    <w:rsid w:val="00656754"/>
    <w:rsid w:val="00677224"/>
    <w:rsid w:val="00680229"/>
    <w:rsid w:val="00680960"/>
    <w:rsid w:val="00690DC5"/>
    <w:rsid w:val="00696224"/>
    <w:rsid w:val="006969B9"/>
    <w:rsid w:val="0069718E"/>
    <w:rsid w:val="006B14D2"/>
    <w:rsid w:val="006B55C4"/>
    <w:rsid w:val="006C4664"/>
    <w:rsid w:val="006C55F3"/>
    <w:rsid w:val="006D5341"/>
    <w:rsid w:val="006E6D23"/>
    <w:rsid w:val="006F2A8F"/>
    <w:rsid w:val="006F6971"/>
    <w:rsid w:val="0070112D"/>
    <w:rsid w:val="0071528F"/>
    <w:rsid w:val="007201C9"/>
    <w:rsid w:val="00723503"/>
    <w:rsid w:val="00733C60"/>
    <w:rsid w:val="00746AD1"/>
    <w:rsid w:val="0075292D"/>
    <w:rsid w:val="00755EC3"/>
    <w:rsid w:val="00764993"/>
    <w:rsid w:val="00764D61"/>
    <w:rsid w:val="007662E0"/>
    <w:rsid w:val="0077399A"/>
    <w:rsid w:val="00780D56"/>
    <w:rsid w:val="00786F16"/>
    <w:rsid w:val="00795B0B"/>
    <w:rsid w:val="007A27E3"/>
    <w:rsid w:val="007B2184"/>
    <w:rsid w:val="007B2854"/>
    <w:rsid w:val="007B44CB"/>
    <w:rsid w:val="007B5EF2"/>
    <w:rsid w:val="007B700E"/>
    <w:rsid w:val="007C00DD"/>
    <w:rsid w:val="007C2DD9"/>
    <w:rsid w:val="007F01E7"/>
    <w:rsid w:val="007F2280"/>
    <w:rsid w:val="007F2B44"/>
    <w:rsid w:val="007F79E3"/>
    <w:rsid w:val="00804D03"/>
    <w:rsid w:val="00814F39"/>
    <w:rsid w:val="00815124"/>
    <w:rsid w:val="00815320"/>
    <w:rsid w:val="008176BD"/>
    <w:rsid w:val="00822AE8"/>
    <w:rsid w:val="008255A7"/>
    <w:rsid w:val="0083238D"/>
    <w:rsid w:val="008326A1"/>
    <w:rsid w:val="008343D0"/>
    <w:rsid w:val="0083484D"/>
    <w:rsid w:val="008353DB"/>
    <w:rsid w:val="0083604E"/>
    <w:rsid w:val="0084552E"/>
    <w:rsid w:val="008509BD"/>
    <w:rsid w:val="00861D36"/>
    <w:rsid w:val="0086384B"/>
    <w:rsid w:val="008824C6"/>
    <w:rsid w:val="0089468F"/>
    <w:rsid w:val="00894C82"/>
    <w:rsid w:val="00894FF7"/>
    <w:rsid w:val="008971E9"/>
    <w:rsid w:val="008A211B"/>
    <w:rsid w:val="008B07FC"/>
    <w:rsid w:val="008C079C"/>
    <w:rsid w:val="008C1627"/>
    <w:rsid w:val="008C258A"/>
    <w:rsid w:val="008C3103"/>
    <w:rsid w:val="008C3DDB"/>
    <w:rsid w:val="008C7CC5"/>
    <w:rsid w:val="008E1302"/>
    <w:rsid w:val="008E4F74"/>
    <w:rsid w:val="008F2EA9"/>
    <w:rsid w:val="008F326C"/>
    <w:rsid w:val="008F4C05"/>
    <w:rsid w:val="008F772F"/>
    <w:rsid w:val="00900313"/>
    <w:rsid w:val="00902033"/>
    <w:rsid w:val="0090654A"/>
    <w:rsid w:val="00913AA2"/>
    <w:rsid w:val="00913EEF"/>
    <w:rsid w:val="00917303"/>
    <w:rsid w:val="00923276"/>
    <w:rsid w:val="009260C5"/>
    <w:rsid w:val="0092616B"/>
    <w:rsid w:val="009366E8"/>
    <w:rsid w:val="00943C58"/>
    <w:rsid w:val="00946EBE"/>
    <w:rsid w:val="00950BFF"/>
    <w:rsid w:val="00951C59"/>
    <w:rsid w:val="009678EB"/>
    <w:rsid w:val="009714D3"/>
    <w:rsid w:val="00980BAF"/>
    <w:rsid w:val="0098428C"/>
    <w:rsid w:val="00990035"/>
    <w:rsid w:val="00993E61"/>
    <w:rsid w:val="0099536B"/>
    <w:rsid w:val="009A1EDA"/>
    <w:rsid w:val="009A3B58"/>
    <w:rsid w:val="009B128E"/>
    <w:rsid w:val="009B18A0"/>
    <w:rsid w:val="009B465A"/>
    <w:rsid w:val="009B498E"/>
    <w:rsid w:val="009B57D3"/>
    <w:rsid w:val="009C5101"/>
    <w:rsid w:val="009D5C5C"/>
    <w:rsid w:val="009F0F64"/>
    <w:rsid w:val="009F128F"/>
    <w:rsid w:val="00A00B19"/>
    <w:rsid w:val="00A11EC2"/>
    <w:rsid w:val="00A14BCF"/>
    <w:rsid w:val="00A2799A"/>
    <w:rsid w:val="00A54452"/>
    <w:rsid w:val="00A61201"/>
    <w:rsid w:val="00A667F5"/>
    <w:rsid w:val="00A67D01"/>
    <w:rsid w:val="00A72866"/>
    <w:rsid w:val="00AA7ADD"/>
    <w:rsid w:val="00AD5AAA"/>
    <w:rsid w:val="00AE5F80"/>
    <w:rsid w:val="00AE6F31"/>
    <w:rsid w:val="00AF3441"/>
    <w:rsid w:val="00B00EFB"/>
    <w:rsid w:val="00B04524"/>
    <w:rsid w:val="00B155B6"/>
    <w:rsid w:val="00B41B36"/>
    <w:rsid w:val="00B45B99"/>
    <w:rsid w:val="00B4726C"/>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E8A"/>
    <w:rsid w:val="00C02BF1"/>
    <w:rsid w:val="00C053B7"/>
    <w:rsid w:val="00C05612"/>
    <w:rsid w:val="00C12DD7"/>
    <w:rsid w:val="00C17896"/>
    <w:rsid w:val="00C27E94"/>
    <w:rsid w:val="00C407C1"/>
    <w:rsid w:val="00C432EF"/>
    <w:rsid w:val="00C440DD"/>
    <w:rsid w:val="00C467A9"/>
    <w:rsid w:val="00C50664"/>
    <w:rsid w:val="00C5146D"/>
    <w:rsid w:val="00C53E8A"/>
    <w:rsid w:val="00C55A4C"/>
    <w:rsid w:val="00C60B79"/>
    <w:rsid w:val="00C63DEC"/>
    <w:rsid w:val="00C64C40"/>
    <w:rsid w:val="00C70D08"/>
    <w:rsid w:val="00C7377B"/>
    <w:rsid w:val="00C777FF"/>
    <w:rsid w:val="00C82BDA"/>
    <w:rsid w:val="00CA53DA"/>
    <w:rsid w:val="00CB06A5"/>
    <w:rsid w:val="00CB4123"/>
    <w:rsid w:val="00CB479E"/>
    <w:rsid w:val="00CC0916"/>
    <w:rsid w:val="00CD1F49"/>
    <w:rsid w:val="00CD7A8B"/>
    <w:rsid w:val="00CE2C4A"/>
    <w:rsid w:val="00CE371B"/>
    <w:rsid w:val="00CF01EC"/>
    <w:rsid w:val="00D02957"/>
    <w:rsid w:val="00D04252"/>
    <w:rsid w:val="00D1120A"/>
    <w:rsid w:val="00D13E46"/>
    <w:rsid w:val="00D16756"/>
    <w:rsid w:val="00D370AF"/>
    <w:rsid w:val="00D4248E"/>
    <w:rsid w:val="00D47237"/>
    <w:rsid w:val="00D55F04"/>
    <w:rsid w:val="00D578C7"/>
    <w:rsid w:val="00D672C1"/>
    <w:rsid w:val="00D77283"/>
    <w:rsid w:val="00D77E5E"/>
    <w:rsid w:val="00D8180B"/>
    <w:rsid w:val="00D92EC4"/>
    <w:rsid w:val="00DB4017"/>
    <w:rsid w:val="00DC10D3"/>
    <w:rsid w:val="00DD5563"/>
    <w:rsid w:val="00DE2964"/>
    <w:rsid w:val="00DE5E26"/>
    <w:rsid w:val="00DF7025"/>
    <w:rsid w:val="00E06AAE"/>
    <w:rsid w:val="00E4165A"/>
    <w:rsid w:val="00E5020B"/>
    <w:rsid w:val="00E5193B"/>
    <w:rsid w:val="00E611DA"/>
    <w:rsid w:val="00E8498F"/>
    <w:rsid w:val="00E907EC"/>
    <w:rsid w:val="00E92545"/>
    <w:rsid w:val="00E92C3E"/>
    <w:rsid w:val="00E95007"/>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1CB5"/>
    <w:rsid w:val="00F23332"/>
    <w:rsid w:val="00F24245"/>
    <w:rsid w:val="00F26557"/>
    <w:rsid w:val="00F35D2B"/>
    <w:rsid w:val="00F35DF4"/>
    <w:rsid w:val="00F36C9D"/>
    <w:rsid w:val="00F471F9"/>
    <w:rsid w:val="00F47487"/>
    <w:rsid w:val="00F53340"/>
    <w:rsid w:val="00F66A8E"/>
    <w:rsid w:val="00F731F5"/>
    <w:rsid w:val="00F76EA4"/>
    <w:rsid w:val="00F8115A"/>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F2280"/>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7F228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paragraph" w:customStyle="1" w:styleId="paragraph">
    <w:name w:val="paragraph"/>
    <w:basedOn w:val="Normal"/>
    <w:rsid w:val="0083238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83238D"/>
  </w:style>
  <w:style w:type="character" w:customStyle="1" w:styleId="eop">
    <w:name w:val="eop"/>
    <w:basedOn w:val="Fuentedeprrafopredeter"/>
    <w:rsid w:val="0083238D"/>
  </w:style>
  <w:style w:type="character" w:customStyle="1" w:styleId="tabchar">
    <w:name w:val="tabchar"/>
    <w:basedOn w:val="Fuentedeprrafopredeter"/>
    <w:rsid w:val="008323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665913">
      <w:bodyDiv w:val="1"/>
      <w:marLeft w:val="0"/>
      <w:marRight w:val="0"/>
      <w:marTop w:val="0"/>
      <w:marBottom w:val="0"/>
      <w:divBdr>
        <w:top w:val="none" w:sz="0" w:space="0" w:color="auto"/>
        <w:left w:val="none" w:sz="0" w:space="0" w:color="auto"/>
        <w:bottom w:val="none" w:sz="0" w:space="0" w:color="auto"/>
        <w:right w:val="none" w:sz="0" w:space="0" w:color="auto"/>
      </w:divBdr>
      <w:divsChild>
        <w:div w:id="411701118">
          <w:marLeft w:val="0"/>
          <w:marRight w:val="0"/>
          <w:marTop w:val="0"/>
          <w:marBottom w:val="0"/>
          <w:divBdr>
            <w:top w:val="none" w:sz="0" w:space="0" w:color="auto"/>
            <w:left w:val="none" w:sz="0" w:space="0" w:color="auto"/>
            <w:bottom w:val="none" w:sz="0" w:space="0" w:color="auto"/>
            <w:right w:val="none" w:sz="0" w:space="0" w:color="auto"/>
          </w:divBdr>
          <w:divsChild>
            <w:div w:id="1648437042">
              <w:marLeft w:val="0"/>
              <w:marRight w:val="0"/>
              <w:marTop w:val="0"/>
              <w:marBottom w:val="0"/>
              <w:divBdr>
                <w:top w:val="none" w:sz="0" w:space="0" w:color="auto"/>
                <w:left w:val="none" w:sz="0" w:space="0" w:color="auto"/>
                <w:bottom w:val="none" w:sz="0" w:space="0" w:color="auto"/>
                <w:right w:val="none" w:sz="0" w:space="0" w:color="auto"/>
              </w:divBdr>
            </w:div>
            <w:div w:id="1012729850">
              <w:marLeft w:val="0"/>
              <w:marRight w:val="0"/>
              <w:marTop w:val="0"/>
              <w:marBottom w:val="0"/>
              <w:divBdr>
                <w:top w:val="none" w:sz="0" w:space="0" w:color="auto"/>
                <w:left w:val="none" w:sz="0" w:space="0" w:color="auto"/>
                <w:bottom w:val="none" w:sz="0" w:space="0" w:color="auto"/>
                <w:right w:val="none" w:sz="0" w:space="0" w:color="auto"/>
              </w:divBdr>
            </w:div>
            <w:div w:id="341274959">
              <w:marLeft w:val="0"/>
              <w:marRight w:val="0"/>
              <w:marTop w:val="0"/>
              <w:marBottom w:val="0"/>
              <w:divBdr>
                <w:top w:val="none" w:sz="0" w:space="0" w:color="auto"/>
                <w:left w:val="none" w:sz="0" w:space="0" w:color="auto"/>
                <w:bottom w:val="none" w:sz="0" w:space="0" w:color="auto"/>
                <w:right w:val="none" w:sz="0" w:space="0" w:color="auto"/>
              </w:divBdr>
            </w:div>
          </w:divsChild>
        </w:div>
        <w:div w:id="884413359">
          <w:marLeft w:val="0"/>
          <w:marRight w:val="0"/>
          <w:marTop w:val="0"/>
          <w:marBottom w:val="0"/>
          <w:divBdr>
            <w:top w:val="none" w:sz="0" w:space="0" w:color="auto"/>
            <w:left w:val="none" w:sz="0" w:space="0" w:color="auto"/>
            <w:bottom w:val="none" w:sz="0" w:space="0" w:color="auto"/>
            <w:right w:val="none" w:sz="0" w:space="0" w:color="auto"/>
          </w:divBdr>
          <w:divsChild>
            <w:div w:id="1601646053">
              <w:marLeft w:val="0"/>
              <w:marRight w:val="0"/>
              <w:marTop w:val="0"/>
              <w:marBottom w:val="0"/>
              <w:divBdr>
                <w:top w:val="none" w:sz="0" w:space="0" w:color="auto"/>
                <w:left w:val="none" w:sz="0" w:space="0" w:color="auto"/>
                <w:bottom w:val="none" w:sz="0" w:space="0" w:color="auto"/>
                <w:right w:val="none" w:sz="0" w:space="0" w:color="auto"/>
              </w:divBdr>
            </w:div>
          </w:divsChild>
        </w:div>
        <w:div w:id="2143574304">
          <w:marLeft w:val="0"/>
          <w:marRight w:val="0"/>
          <w:marTop w:val="0"/>
          <w:marBottom w:val="0"/>
          <w:divBdr>
            <w:top w:val="none" w:sz="0" w:space="0" w:color="auto"/>
            <w:left w:val="none" w:sz="0" w:space="0" w:color="auto"/>
            <w:bottom w:val="none" w:sz="0" w:space="0" w:color="auto"/>
            <w:right w:val="none" w:sz="0" w:space="0" w:color="auto"/>
          </w:divBdr>
          <w:divsChild>
            <w:div w:id="593326031">
              <w:marLeft w:val="0"/>
              <w:marRight w:val="0"/>
              <w:marTop w:val="0"/>
              <w:marBottom w:val="0"/>
              <w:divBdr>
                <w:top w:val="none" w:sz="0" w:space="0" w:color="auto"/>
                <w:left w:val="none" w:sz="0" w:space="0" w:color="auto"/>
                <w:bottom w:val="none" w:sz="0" w:space="0" w:color="auto"/>
                <w:right w:val="none" w:sz="0" w:space="0" w:color="auto"/>
              </w:divBdr>
            </w:div>
          </w:divsChild>
        </w:div>
        <w:div w:id="941644225">
          <w:marLeft w:val="0"/>
          <w:marRight w:val="0"/>
          <w:marTop w:val="0"/>
          <w:marBottom w:val="0"/>
          <w:divBdr>
            <w:top w:val="none" w:sz="0" w:space="0" w:color="auto"/>
            <w:left w:val="none" w:sz="0" w:space="0" w:color="auto"/>
            <w:bottom w:val="none" w:sz="0" w:space="0" w:color="auto"/>
            <w:right w:val="none" w:sz="0" w:space="0" w:color="auto"/>
          </w:divBdr>
          <w:divsChild>
            <w:div w:id="1133215068">
              <w:marLeft w:val="0"/>
              <w:marRight w:val="0"/>
              <w:marTop w:val="0"/>
              <w:marBottom w:val="0"/>
              <w:divBdr>
                <w:top w:val="none" w:sz="0" w:space="0" w:color="auto"/>
                <w:left w:val="none" w:sz="0" w:space="0" w:color="auto"/>
                <w:bottom w:val="none" w:sz="0" w:space="0" w:color="auto"/>
                <w:right w:val="none" w:sz="0" w:space="0" w:color="auto"/>
              </w:divBdr>
            </w:div>
            <w:div w:id="1294751144">
              <w:marLeft w:val="0"/>
              <w:marRight w:val="0"/>
              <w:marTop w:val="0"/>
              <w:marBottom w:val="0"/>
              <w:divBdr>
                <w:top w:val="none" w:sz="0" w:space="0" w:color="auto"/>
                <w:left w:val="none" w:sz="0" w:space="0" w:color="auto"/>
                <w:bottom w:val="none" w:sz="0" w:space="0" w:color="auto"/>
                <w:right w:val="none" w:sz="0" w:space="0" w:color="auto"/>
              </w:divBdr>
            </w:div>
          </w:divsChild>
        </w:div>
        <w:div w:id="639725808">
          <w:marLeft w:val="0"/>
          <w:marRight w:val="0"/>
          <w:marTop w:val="0"/>
          <w:marBottom w:val="0"/>
          <w:divBdr>
            <w:top w:val="none" w:sz="0" w:space="0" w:color="auto"/>
            <w:left w:val="none" w:sz="0" w:space="0" w:color="auto"/>
            <w:bottom w:val="none" w:sz="0" w:space="0" w:color="auto"/>
            <w:right w:val="none" w:sz="0" w:space="0" w:color="auto"/>
          </w:divBdr>
          <w:divsChild>
            <w:div w:id="1843275616">
              <w:marLeft w:val="0"/>
              <w:marRight w:val="0"/>
              <w:marTop w:val="0"/>
              <w:marBottom w:val="0"/>
              <w:divBdr>
                <w:top w:val="none" w:sz="0" w:space="0" w:color="auto"/>
                <w:left w:val="none" w:sz="0" w:space="0" w:color="auto"/>
                <w:bottom w:val="none" w:sz="0" w:space="0" w:color="auto"/>
                <w:right w:val="none" w:sz="0" w:space="0" w:color="auto"/>
              </w:divBdr>
            </w:div>
          </w:divsChild>
        </w:div>
        <w:div w:id="963077930">
          <w:marLeft w:val="0"/>
          <w:marRight w:val="0"/>
          <w:marTop w:val="0"/>
          <w:marBottom w:val="0"/>
          <w:divBdr>
            <w:top w:val="none" w:sz="0" w:space="0" w:color="auto"/>
            <w:left w:val="none" w:sz="0" w:space="0" w:color="auto"/>
            <w:bottom w:val="none" w:sz="0" w:space="0" w:color="auto"/>
            <w:right w:val="none" w:sz="0" w:space="0" w:color="auto"/>
          </w:divBdr>
          <w:divsChild>
            <w:div w:id="1555431836">
              <w:marLeft w:val="0"/>
              <w:marRight w:val="0"/>
              <w:marTop w:val="0"/>
              <w:marBottom w:val="0"/>
              <w:divBdr>
                <w:top w:val="none" w:sz="0" w:space="0" w:color="auto"/>
                <w:left w:val="none" w:sz="0" w:space="0" w:color="auto"/>
                <w:bottom w:val="none" w:sz="0" w:space="0" w:color="auto"/>
                <w:right w:val="none" w:sz="0" w:space="0" w:color="auto"/>
              </w:divBdr>
            </w:div>
          </w:divsChild>
        </w:div>
        <w:div w:id="1262377216">
          <w:marLeft w:val="0"/>
          <w:marRight w:val="0"/>
          <w:marTop w:val="0"/>
          <w:marBottom w:val="0"/>
          <w:divBdr>
            <w:top w:val="none" w:sz="0" w:space="0" w:color="auto"/>
            <w:left w:val="none" w:sz="0" w:space="0" w:color="auto"/>
            <w:bottom w:val="none" w:sz="0" w:space="0" w:color="auto"/>
            <w:right w:val="none" w:sz="0" w:space="0" w:color="auto"/>
          </w:divBdr>
          <w:divsChild>
            <w:div w:id="1352728637">
              <w:marLeft w:val="0"/>
              <w:marRight w:val="0"/>
              <w:marTop w:val="0"/>
              <w:marBottom w:val="0"/>
              <w:divBdr>
                <w:top w:val="none" w:sz="0" w:space="0" w:color="auto"/>
                <w:left w:val="none" w:sz="0" w:space="0" w:color="auto"/>
                <w:bottom w:val="none" w:sz="0" w:space="0" w:color="auto"/>
                <w:right w:val="none" w:sz="0" w:space="0" w:color="auto"/>
              </w:divBdr>
            </w:div>
            <w:div w:id="619725738">
              <w:marLeft w:val="0"/>
              <w:marRight w:val="0"/>
              <w:marTop w:val="0"/>
              <w:marBottom w:val="0"/>
              <w:divBdr>
                <w:top w:val="none" w:sz="0" w:space="0" w:color="auto"/>
                <w:left w:val="none" w:sz="0" w:space="0" w:color="auto"/>
                <w:bottom w:val="none" w:sz="0" w:space="0" w:color="auto"/>
                <w:right w:val="none" w:sz="0" w:space="0" w:color="auto"/>
              </w:divBdr>
            </w:div>
            <w:div w:id="1701511520">
              <w:marLeft w:val="0"/>
              <w:marRight w:val="0"/>
              <w:marTop w:val="0"/>
              <w:marBottom w:val="0"/>
              <w:divBdr>
                <w:top w:val="none" w:sz="0" w:space="0" w:color="auto"/>
                <w:left w:val="none" w:sz="0" w:space="0" w:color="auto"/>
                <w:bottom w:val="none" w:sz="0" w:space="0" w:color="auto"/>
                <w:right w:val="none" w:sz="0" w:space="0" w:color="auto"/>
              </w:divBdr>
            </w:div>
          </w:divsChild>
        </w:div>
        <w:div w:id="266936341">
          <w:marLeft w:val="0"/>
          <w:marRight w:val="0"/>
          <w:marTop w:val="0"/>
          <w:marBottom w:val="0"/>
          <w:divBdr>
            <w:top w:val="none" w:sz="0" w:space="0" w:color="auto"/>
            <w:left w:val="none" w:sz="0" w:space="0" w:color="auto"/>
            <w:bottom w:val="none" w:sz="0" w:space="0" w:color="auto"/>
            <w:right w:val="none" w:sz="0" w:space="0" w:color="auto"/>
          </w:divBdr>
          <w:divsChild>
            <w:div w:id="1960528258">
              <w:marLeft w:val="0"/>
              <w:marRight w:val="0"/>
              <w:marTop w:val="0"/>
              <w:marBottom w:val="0"/>
              <w:divBdr>
                <w:top w:val="none" w:sz="0" w:space="0" w:color="auto"/>
                <w:left w:val="none" w:sz="0" w:space="0" w:color="auto"/>
                <w:bottom w:val="none" w:sz="0" w:space="0" w:color="auto"/>
                <w:right w:val="none" w:sz="0" w:space="0" w:color="auto"/>
              </w:divBdr>
            </w:div>
          </w:divsChild>
        </w:div>
        <w:div w:id="235483015">
          <w:marLeft w:val="0"/>
          <w:marRight w:val="0"/>
          <w:marTop w:val="0"/>
          <w:marBottom w:val="0"/>
          <w:divBdr>
            <w:top w:val="none" w:sz="0" w:space="0" w:color="auto"/>
            <w:left w:val="none" w:sz="0" w:space="0" w:color="auto"/>
            <w:bottom w:val="none" w:sz="0" w:space="0" w:color="auto"/>
            <w:right w:val="none" w:sz="0" w:space="0" w:color="auto"/>
          </w:divBdr>
          <w:divsChild>
            <w:div w:id="14528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scielo.org.mx/scielo.php?script=sci_arttext&amp;pid=S0301-50922012000400002&amp;lng=es&amp;tlng=es" TargetMode="External"/><Relationship Id="rId26" Type="http://schemas.openxmlformats.org/officeDocument/2006/relationships/hyperlink" Target="http://www.fao.org/docrep/W6419S/w6419s0g.htm" TargetMode="External"/><Relationship Id="rId39" Type="http://schemas.openxmlformats.org/officeDocument/2006/relationships/theme" Target="theme/theme1.xml"/><Relationship Id="rId21" Type="http://schemas.openxmlformats.org/officeDocument/2006/relationships/hyperlink" Target="https://www.acidohialuronico.org/elastina-funcion-para-que-sirve/" TargetMode="External"/><Relationship Id="rId34" Type="http://schemas.openxmlformats.org/officeDocument/2006/relationships/hyperlink" Target="http://www.minagri.gob.ar/sitio/areas/bovinos/informacion_interes/informes/_archivos//000018_Nomencladores/000000-%20Presentaci%C3%B3n%20glosario%20de%20cortes%20bovinos,%20porcinos%20y%20ovinos.pdf" TargetMode="External"/><Relationship Id="rId42"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meditores.mx/porcicultura/carnes-y-derivados-composicion-y-propiedades/" TargetMode="External"/><Relationship Id="rId20" Type="http://schemas.openxmlformats.org/officeDocument/2006/relationships/hyperlink" Target="https://www.youtube.com/watch?v=Fc0-hgIVI58&amp;t=2s" TargetMode="External"/><Relationship Id="rId29" Type="http://schemas.openxmlformats.org/officeDocument/2006/relationships/hyperlink" Target="https://www.researchgate.net/figure/The-colour-of-meat-at-various-pH-levels-MIRINZ-Food-Technology-and-Research-1999-With_fig1_45162721" TargetMode="External"/><Relationship Id="rId41"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agronewscastillayleon.com/suben-los-cereales-pero-bajan-el-bovino-de-carne-los-tostones-y-los-lechones-en-la-sesion-del-12-de" TargetMode="External"/><Relationship Id="rId32" Type="http://schemas.openxmlformats.org/officeDocument/2006/relationships/hyperlink" Target="https://razasbovinasdecolombia.weebly.com/aberdeen-angus.html" TargetMode="External"/><Relationship Id="rId37" Type="http://schemas.openxmlformats.org/officeDocument/2006/relationships/footer" Target="footer2.xml"/><Relationship Id="rId40"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www.youtube.com/watch?v=_YdFTq2TLgA&amp;ab_channel=AsocebuColombia" TargetMode="External"/><Relationship Id="rId23" Type="http://schemas.openxmlformats.org/officeDocument/2006/relationships/hyperlink" Target="http://www.produccion-animal.com.ar/informacion_tecnica/exterior/01-regiones_del_exterior_del_bovino.pdf" TargetMode="External"/><Relationship Id="rId28" Type="http://schemas.openxmlformats.org/officeDocument/2006/relationships/hyperlink" Target="https://www.elmundo.es/vida-sana/bienestar/2018/03/18/5aabc304e5fdea8f538b463c.html" TargetMode="External"/><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hyperlink" Target="https://www.youtube.com/watch?v=hcnz_7oTtkQ&amp;ab_channel=JordanoCastillo" TargetMode="External"/><Relationship Id="rId31" Type="http://schemas.openxmlformats.org/officeDocument/2006/relationships/hyperlink" Target="https://www.larepublica.net/noticia/pais-sera-sede-de-reunion-mundial-de-productores-de-ganado-jerse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hyperlink" Target="http://www.agroinformacion.com/autorizan-el-uso-del-logotipo-%C2%93raza-autoctona%C2%94-a-los-criadores-de-la-raza-morucha-selecta/" TargetMode="External"/><Relationship Id="rId27" Type="http://schemas.openxmlformats.org/officeDocument/2006/relationships/hyperlink" Target="https://www.contextoganadero.com/ganaderia-sostenible/informe-asi-funcionan-los-ciclos-productivos-de-las-ganaderias" TargetMode="External"/><Relationship Id="rId30" Type="http://schemas.openxmlformats.org/officeDocument/2006/relationships/hyperlink" Target="http://www.gominolasdepetroleo.com/2013/11/por-que-algunos-filetes-pierden-tanta_15.html" TargetMode="External"/><Relationship Id="rId35" Type="http://schemas.openxmlformats.org/officeDocument/2006/relationships/hyperlink" Target="https://www.edu.xunta.es/espazoAbalar/sites/espazoAbalar/files/datos/1464947489/contido/52_rigidez.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hyperlink" Target="https://www.researchgate.net/publication/322583249_Relacion_entre_las_caracteristicas_de_los_transportes_con_las_caracteristicas_nutricionales_de_la_carne_porcina_destinada_a_consumo_humano_en_el_Valle_de_Aburra_2017/fulltext/5a6145790f7e9b6b8fd3efb3/Relacion-entre-las-caracteristicas-de-los-transportes-con-las-caracteristicas-nutricionales-de-la-carne-porcina-destinada-a-consumo-humano-en-el-Valle-de-Aburra-2017.pdf" TargetMode="External"/><Relationship Id="rId25" Type="http://schemas.openxmlformats.org/officeDocument/2006/relationships/hyperlink" Target="https://www.contextoganadero.com/ganaderia-sostenible/informe-cuidados-que-usted-debe-tener-con-la-carne-que-consume" TargetMode="External"/><Relationship Id="rId33" Type="http://schemas.openxmlformats.org/officeDocument/2006/relationships/hyperlink" Target="https://blog.scoolinary.com/las-piezas-de-la-carne-de-vacuno" TargetMode="External"/><Relationship Id="rId38"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2EEBCDF-A357-4CFE-8369-633D20AF033D}"/>
</file>

<file path=customXml/itemProps3.xml><?xml version="1.0" encoding="utf-8"?>
<ds:datastoreItem xmlns:ds="http://schemas.openxmlformats.org/officeDocument/2006/customXml" ds:itemID="{2CB6C791-8214-48D9-90B3-C4B1B707BB07}"/>
</file>

<file path=customXml/itemProps4.xml><?xml version="1.0" encoding="utf-8"?>
<ds:datastoreItem xmlns:ds="http://schemas.openxmlformats.org/officeDocument/2006/customXml" ds:itemID="{79CB59BE-66F5-47CF-BA58-0B538A3DBFD2}"/>
</file>

<file path=docProps/app.xml><?xml version="1.0" encoding="utf-8"?>
<Properties xmlns="http://schemas.openxmlformats.org/officeDocument/2006/extended-properties" xmlns:vt="http://schemas.openxmlformats.org/officeDocument/2006/docPropsVTypes">
  <Template>Normal</Template>
  <TotalTime>848</TotalTime>
  <Pages>28</Pages>
  <Words>4467</Words>
  <Characters>24570</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Calidad cárnica, topografía y cortes básicos de la canal delantera</vt:lpstr>
    </vt:vector>
  </TitlesOfParts>
  <Company/>
  <LinksUpToDate>false</LinksUpToDate>
  <CharactersWithSpaces>28980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Calidad cárnica, topografía y cortes básicos de la canal delantera</dc:title>
  <dc:subject/>
  <dc:creator>SENA</dc:creator>
  <cp:keywords>Calidad cárnica, topografía y cortes básicos de la canal delantera</cp:keywords>
  <dc:description/>
  <cp:lastModifiedBy>Marcela</cp:lastModifiedBy>
  <cp:revision>89</cp:revision>
  <cp:lastPrinted>2024-12-11T11:48:00Z</cp:lastPrinted>
  <dcterms:created xsi:type="dcterms:W3CDTF">2024-05-03T15:30:00Z</dcterms:created>
  <dcterms:modified xsi:type="dcterms:W3CDTF">2024-12-11T11:50:00Z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