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53"/>
        <w:gridCol w:w="7"/>
        <w:gridCol w:w="1328"/>
        <w:gridCol w:w="52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8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719DAE9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36F04" w14:paraId="0B4DB213" w14:textId="77777777" w:rsidTr="00EC7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36F04" w:rsidRDefault="00636F04" w:rsidP="00636F0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8"/>
            <w:shd w:val="clear" w:color="auto" w:fill="auto"/>
            <w:vAlign w:val="center"/>
          </w:tcPr>
          <w:p w14:paraId="77EE4804" w14:textId="12C85C97" w:rsidR="00636F04" w:rsidRPr="00636F04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36F04">
              <w:rPr>
                <w:rFonts w:ascii="Calibri" w:eastAsia="Calibri" w:hAnsi="Calibri" w:cs="Calibri"/>
                <w:bCs/>
                <w:color w:val="000000"/>
              </w:rPr>
              <w:t xml:space="preserve">Verificación de registros y cumplimiento del sistema </w:t>
            </w:r>
            <w:proofErr w:type="spellStart"/>
            <w:r w:rsidRPr="00636F04">
              <w:rPr>
                <w:rFonts w:ascii="Calibri" w:eastAsia="Calibri" w:hAnsi="Calibri" w:cs="Calibri"/>
                <w:bCs/>
                <w:color w:val="000000"/>
              </w:rPr>
              <w:t>HACCP</w:t>
            </w:r>
            <w:proofErr w:type="spellEnd"/>
          </w:p>
        </w:tc>
      </w:tr>
      <w:tr w:rsidR="00636F04" w14:paraId="0BBA839A" w14:textId="77777777" w:rsidTr="00EC7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36F04" w:rsidRDefault="00636F04" w:rsidP="00636F0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8"/>
            <w:vAlign w:val="center"/>
          </w:tcPr>
          <w:p w14:paraId="48FF7865" w14:textId="2B94C86D" w:rsidR="00636F04" w:rsidRPr="00636F04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36F04">
              <w:rPr>
                <w:rFonts w:ascii="Calibri" w:eastAsia="Calibri" w:hAnsi="Calibri" w:cs="Calibri"/>
                <w:bCs/>
                <w:color w:val="000000"/>
              </w:rPr>
              <w:t xml:space="preserve">Analizar el proceso de verificación de registros dentro del sistema </w:t>
            </w:r>
            <w:proofErr w:type="spellStart"/>
            <w:r w:rsidRPr="00636F04">
              <w:rPr>
                <w:rFonts w:ascii="Calibri" w:eastAsia="Calibri" w:hAnsi="Calibri" w:cs="Calibri"/>
                <w:bCs/>
                <w:color w:val="000000"/>
              </w:rPr>
              <w:t>HACCP</w:t>
            </w:r>
            <w:proofErr w:type="spellEnd"/>
            <w:r w:rsidRPr="00636F04">
              <w:rPr>
                <w:rFonts w:ascii="Calibri" w:eastAsia="Calibri" w:hAnsi="Calibri" w:cs="Calibri"/>
                <w:bCs/>
                <w:color w:val="000000"/>
              </w:rPr>
              <w:t>, identificando los puntos críticos de control, límites críticos, acciones preventivas y correctivas.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52B79" w:rsidRPr="00F52B79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  <w:gridSpan w:val="2"/>
          </w:tcPr>
          <w:p w14:paraId="2C3DB768" w14:textId="6453B9CA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 xml:space="preserve">¿Cuál es el objetivo principal de la verificación de registros en </w:t>
            </w:r>
            <w:proofErr w:type="spellStart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HACCP</w:t>
            </w:r>
            <w:proofErr w:type="spellEnd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?</w:t>
            </w:r>
          </w:p>
        </w:tc>
        <w:tc>
          <w:tcPr>
            <w:tcW w:w="2160" w:type="dxa"/>
            <w:gridSpan w:val="6"/>
          </w:tcPr>
          <w:p w14:paraId="56B1DBDC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proofErr w:type="spellStart"/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F52B79" w:rsidRPr="00F52B7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7B0B63CE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Garantizar la implementación de un sistema de calidad.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6E952630" w14:textId="77777777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7F00C57A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 xml:space="preserve">Comprobar el cumplimiento de los aspectos del sistema </w:t>
            </w:r>
            <w:proofErr w:type="spellStart"/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HACCP</w:t>
            </w:r>
            <w:proofErr w:type="spellEnd"/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3989BBDC" w14:textId="2363B0E2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5BA4CC09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Mejorar la productividad de la planta.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1CF3D996" w14:textId="77777777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5C3452B4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Minimizar el uso de recursos.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52DCCB4B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491A3F6B" w14:textId="57D011FD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74BA9300" w14:textId="469023BA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39A6D842" w14:textId="6DF82419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0E49A0B4" w14:textId="23C7611E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¿Qué se entiende por puntos críticos de control (</w:t>
            </w:r>
            <w:proofErr w:type="spellStart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PCC</w:t>
            </w:r>
            <w:proofErr w:type="spellEnd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)?</w:t>
            </w:r>
          </w:p>
        </w:tc>
        <w:tc>
          <w:tcPr>
            <w:tcW w:w="2167" w:type="dxa"/>
            <w:gridSpan w:val="7"/>
            <w:tcBorders>
              <w:right w:val="single" w:sz="4" w:space="0" w:color="auto"/>
            </w:tcBorders>
          </w:tcPr>
          <w:p w14:paraId="638DC80B" w14:textId="77777777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F52B79" w:rsidRPr="00F52B79" w14:paraId="182EC208" w14:textId="77777777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</w:tcPr>
          <w:p w14:paraId="687C2C8F" w14:textId="32E591EB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Áreas donde se deben aplicar medidas para evitar riesgos.</w:t>
            </w:r>
          </w:p>
        </w:tc>
        <w:tc>
          <w:tcPr>
            <w:tcW w:w="2160" w:type="dxa"/>
            <w:gridSpan w:val="6"/>
            <w:tcBorders>
              <w:left w:val="single" w:sz="4" w:space="0" w:color="auto"/>
            </w:tcBorders>
          </w:tcPr>
          <w:p w14:paraId="7EC64AC1" w14:textId="0FF6EFD4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2C1BABEE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Lugares para almacenamiento de productos.</w:t>
            </w:r>
          </w:p>
        </w:tc>
        <w:tc>
          <w:tcPr>
            <w:tcW w:w="2160" w:type="dxa"/>
            <w:gridSpan w:val="6"/>
            <w:shd w:val="clear" w:color="auto" w:fill="auto"/>
          </w:tcPr>
          <w:p w14:paraId="0A6C93D3" w14:textId="04464EBF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3C9F8ED8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Registros administrativos.</w:t>
            </w:r>
          </w:p>
        </w:tc>
        <w:tc>
          <w:tcPr>
            <w:tcW w:w="2160" w:type="dxa"/>
            <w:gridSpan w:val="6"/>
          </w:tcPr>
          <w:p w14:paraId="4DFC28D1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5037D5F3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Normas de etiquetado.</w:t>
            </w:r>
          </w:p>
        </w:tc>
        <w:tc>
          <w:tcPr>
            <w:tcW w:w="2160" w:type="dxa"/>
            <w:gridSpan w:val="6"/>
            <w:shd w:val="clear" w:color="auto" w:fill="auto"/>
          </w:tcPr>
          <w:p w14:paraId="61201F50" w14:textId="77777777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337E07D0" w14:textId="1495FA97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E3C1382" w14:textId="1EF3D9F7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283AFB1E" w14:textId="3B82A630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414C53E3" w14:textId="7B04BD0B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 xml:space="preserve">¿Qué deben asegurar los límites críticos en el sistema </w:t>
            </w:r>
            <w:proofErr w:type="spellStart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HACCP</w:t>
            </w:r>
            <w:proofErr w:type="spellEnd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?</w:t>
            </w:r>
          </w:p>
        </w:tc>
        <w:tc>
          <w:tcPr>
            <w:tcW w:w="2167" w:type="dxa"/>
            <w:gridSpan w:val="7"/>
            <w:tcBorders>
              <w:left w:val="single" w:sz="4" w:space="0" w:color="auto"/>
            </w:tcBorders>
          </w:tcPr>
          <w:p w14:paraId="1E2E5708" w14:textId="77777777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F52B79" w:rsidRPr="00F52B79" w14:paraId="52F67B10" w14:textId="77777777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  <w:shd w:val="clear" w:color="auto" w:fill="auto"/>
          </w:tcPr>
          <w:p w14:paraId="64E00BFC" w14:textId="7FD549BA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Que los valores no superen los parámetros establecidos.</w:t>
            </w:r>
          </w:p>
        </w:tc>
        <w:tc>
          <w:tcPr>
            <w:tcW w:w="2160" w:type="dxa"/>
            <w:gridSpan w:val="6"/>
            <w:tcBorders>
              <w:left w:val="single" w:sz="4" w:space="0" w:color="auto"/>
            </w:tcBorders>
            <w:shd w:val="clear" w:color="auto" w:fill="auto"/>
          </w:tcPr>
          <w:p w14:paraId="0238AAA0" w14:textId="4002C622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347A52CA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La rapidez del proceso de producción.</w:t>
            </w:r>
          </w:p>
        </w:tc>
        <w:tc>
          <w:tcPr>
            <w:tcW w:w="2160" w:type="dxa"/>
            <w:gridSpan w:val="6"/>
            <w:shd w:val="clear" w:color="auto" w:fill="auto"/>
          </w:tcPr>
          <w:p w14:paraId="2C2A20EE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53C6F0B7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La disponibilidad de insumos.</w:t>
            </w:r>
          </w:p>
        </w:tc>
        <w:tc>
          <w:tcPr>
            <w:tcW w:w="2160" w:type="dxa"/>
            <w:gridSpan w:val="6"/>
            <w:shd w:val="clear" w:color="auto" w:fill="auto"/>
          </w:tcPr>
          <w:p w14:paraId="5A98708D" w14:textId="68DFF3C3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120D7473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La correcta administración del personal.</w:t>
            </w:r>
          </w:p>
        </w:tc>
        <w:tc>
          <w:tcPr>
            <w:tcW w:w="2160" w:type="dxa"/>
            <w:gridSpan w:val="6"/>
            <w:shd w:val="clear" w:color="auto" w:fill="auto"/>
          </w:tcPr>
          <w:p w14:paraId="567DD21A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A2FBC31" w14:textId="29E48BD7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0BDE2997" w14:textId="7C43A6D2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5EB33552" w14:textId="53A43BBF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62793355" w14:textId="176AEA76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¿Cuál de los siguientes es un ejemplo de acción correctiva?</w:t>
            </w:r>
          </w:p>
        </w:tc>
        <w:tc>
          <w:tcPr>
            <w:tcW w:w="2167" w:type="dxa"/>
            <w:gridSpan w:val="7"/>
            <w:tcBorders>
              <w:left w:val="single" w:sz="4" w:space="0" w:color="auto"/>
            </w:tcBorders>
          </w:tcPr>
          <w:p w14:paraId="5E94FCE8" w14:textId="77777777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F52B79" w:rsidRPr="00F52B79" w14:paraId="7C6D9B26" w14:textId="77777777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25405E6" w14:textId="7BB16BE8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Monitorear la temperatura de los productos.</w:t>
            </w:r>
          </w:p>
        </w:tc>
        <w:tc>
          <w:tcPr>
            <w:tcW w:w="21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6085A894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Parar el proceso si un límite crítico no se cumple.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151A0C27" w14:textId="3CA8742E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02A11501" w:rsidR="00636F04" w:rsidRPr="00F52B79" w:rsidRDefault="00636F04" w:rsidP="00636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Mantener registros diarios.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4FAF58DD" w14:textId="77777777" w:rsidR="00636F04" w:rsidRPr="00F52B79" w:rsidRDefault="00636F04" w:rsidP="00636F0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36F04" w:rsidRPr="00F52B79" w:rsidRDefault="00636F04" w:rsidP="00636F0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78AF75AA" w:rsidR="00636F04" w:rsidRPr="00F52B79" w:rsidRDefault="00636F04" w:rsidP="00636F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Realizar auditorías internas mensuales.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5C0B32EB" w14:textId="075B56DE" w:rsidR="00636F04" w:rsidRPr="00F52B79" w:rsidRDefault="00636F04" w:rsidP="00636F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67B0554" w14:textId="091F0AFD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3D5F07F" w14:textId="07C19F55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71C31BBB" w14:textId="758E00B0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18F7B40D" w14:textId="39D52378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 xml:space="preserve">¿Qué implica el campo de verificación en </w:t>
            </w:r>
            <w:proofErr w:type="spellStart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HACCP</w:t>
            </w:r>
            <w:proofErr w:type="spellEnd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?</w:t>
            </w:r>
          </w:p>
        </w:tc>
        <w:tc>
          <w:tcPr>
            <w:tcW w:w="2167" w:type="dxa"/>
            <w:gridSpan w:val="7"/>
            <w:tcBorders>
              <w:left w:val="single" w:sz="4" w:space="0" w:color="auto"/>
            </w:tcBorders>
          </w:tcPr>
          <w:p w14:paraId="63BD4EAE" w14:textId="77777777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F52B79" w:rsidRPr="00F52B79" w14:paraId="308F03AE" w14:textId="77777777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0DE90056" w14:textId="40BE8265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Evaluar el seguimiento de los puntos críticos de control.</w:t>
            </w:r>
          </w:p>
        </w:tc>
        <w:tc>
          <w:tcPr>
            <w:tcW w:w="21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EBE960B" w14:textId="158682B4" w:rsidR="003174A0" w:rsidRPr="00F52B79" w:rsidRDefault="003174A0" w:rsidP="003174A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679D2153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Aumentar la producción de alimentos.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3FE9D0AC" w14:textId="77777777" w:rsidR="003174A0" w:rsidRPr="00F52B79" w:rsidRDefault="003174A0" w:rsidP="003174A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121455AE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Reducir costos operativos.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0C679156" w14:textId="3701CD86" w:rsidR="003174A0" w:rsidRPr="00F52B79" w:rsidRDefault="003174A0" w:rsidP="003174A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3127B699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Gestionar los recursos humanos.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57CD11B2" w14:textId="77777777" w:rsidR="003174A0" w:rsidRPr="00F52B79" w:rsidRDefault="003174A0" w:rsidP="003174A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364D3350" w14:textId="081E8A0A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5A6839D9" w14:textId="6D881AC1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F52B79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8"/>
          </w:tcPr>
          <w:p w14:paraId="66D87412" w14:textId="135B9113" w:rsidR="00D6347F" w:rsidRPr="00F52B79" w:rsidRDefault="003174A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¿Cuál es la función de las acciones preventivas?</w:t>
            </w:r>
          </w:p>
        </w:tc>
      </w:tr>
      <w:tr w:rsidR="00F52B79" w:rsidRPr="00F52B7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55C9DC17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Realizar auditorías.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561E6CAA" w14:textId="77777777" w:rsidR="003174A0" w:rsidRPr="00F52B79" w:rsidRDefault="003174A0" w:rsidP="003174A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3C0D2ED4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Registrar datos de producción.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2687AC60" w14:textId="77777777" w:rsidR="003174A0" w:rsidRPr="00F52B79" w:rsidRDefault="003174A0" w:rsidP="003174A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60CA5800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Evitar que los riesgos se materialicen.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738EB2BB" w14:textId="63493B3B" w:rsidR="003174A0" w:rsidRPr="00F52B79" w:rsidRDefault="003174A0" w:rsidP="003174A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4D9EE1CC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Supervisar al personal.</w:t>
            </w:r>
          </w:p>
        </w:tc>
        <w:tc>
          <w:tcPr>
            <w:tcW w:w="2160" w:type="dxa"/>
            <w:gridSpan w:val="6"/>
            <w:shd w:val="clear" w:color="auto" w:fill="FFFFFF"/>
          </w:tcPr>
          <w:p w14:paraId="7852F956" w14:textId="77777777" w:rsidR="003174A0" w:rsidRPr="00F52B79" w:rsidRDefault="003174A0" w:rsidP="003174A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5085958A" w14:textId="5162322C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35306379" w14:textId="055692BA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5177CE1F" w14:textId="7BA4EDFD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5157E4" w:rsidRPr="00F52B79" w:rsidRDefault="005157E4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6788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63D872F" w14:textId="3D64ABD8" w:rsidR="005157E4" w:rsidRPr="00F52B79" w:rsidRDefault="003174A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¿En qué sección se anotan comentarios relevantes sobre las acciones tomadas?</w:t>
            </w:r>
          </w:p>
        </w:tc>
        <w:tc>
          <w:tcPr>
            <w:tcW w:w="832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5157E4" w:rsidRPr="00F52B79" w:rsidRDefault="005157E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F52B79" w:rsidRPr="00F52B79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69AF5F2" w14:textId="6001060B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Puntos críticos de control.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F52B79" w:rsidRPr="00F52B79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4E32F3D" w14:textId="3618D34A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Límites críticos.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3174A0" w:rsidRPr="00F52B79" w:rsidRDefault="003174A0" w:rsidP="0031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174A0" w:rsidRPr="00F52B79" w:rsidRDefault="003174A0" w:rsidP="003174A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205FF41" w14:textId="39C27143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Registro de producción.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174A0" w:rsidRPr="00F52B79" w:rsidRDefault="003174A0" w:rsidP="0031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F52B79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E7A2969" w14:textId="1234D0C5" w:rsidR="00D6347F" w:rsidRPr="00F52B79" w:rsidRDefault="003174A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Observaciones.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1FDB96E2" w:rsidR="00D6347F" w:rsidRPr="00F52B79" w:rsidRDefault="003174A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19ABB6D" w14:textId="66E10651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64ECDA1" w14:textId="0FEDA6AA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01F55CCA" w14:textId="00BF832B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¿Qué debe hacer la empresa si detecta un límite crítico superado?</w:t>
            </w:r>
          </w:p>
        </w:tc>
      </w:tr>
      <w:tr w:rsidR="00F52B79" w:rsidRPr="00F52B7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8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49F3005" w14:textId="4E17B115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Continuar con el proceso normal.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A21D86E" w14:textId="7DF14FC3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Implementar una acción correctiva.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067867B8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05FB833" w14:textId="2D8DEF0A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Notificar a las autoridades locales.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D1C142D" w14:textId="39182E92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 xml:space="preserve">Modificar el sistema </w:t>
            </w:r>
            <w:proofErr w:type="spellStart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HACCP</w:t>
            </w:r>
            <w:proofErr w:type="spellEnd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268A119" w14:textId="2893329C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6D7A65D" w14:textId="29B8C86D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743A5D64" w14:textId="7F6579D3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 xml:space="preserve">El objetivo del sistema </w:t>
            </w:r>
            <w:proofErr w:type="spellStart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HACCP</w:t>
            </w:r>
            <w:proofErr w:type="spellEnd"/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 xml:space="preserve"> es asegurar la inocuidad de los alimentos.</w:t>
            </w:r>
          </w:p>
        </w:tc>
      </w:tr>
      <w:tr w:rsidR="00F52B79" w:rsidRPr="00F52B79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F910977" w14:textId="72FF9354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163C6F8" w14:textId="51C3EB23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839A7CD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F52B79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F52B7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F52B7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F52B79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F52B7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F52B7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5624309" w14:textId="1ECC401D" w:rsidR="00FF4F2D" w:rsidRPr="00F52B7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F52B79" w:rsidRPr="00F52B79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F52B79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52B7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F52B79" w:rsidRPr="00F52B79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F52B79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7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0E39F7D" w:rsidR="00D6347F" w:rsidRPr="00F52B79" w:rsidRDefault="00F52B7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Las acciones preventivas solo se implementan cuando un riesgo ya se ha materializado.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52B7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8019079" w14:textId="79414F84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hAnsiTheme="majorHAnsi" w:cstheme="majorHAns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52B79" w:rsidRPr="00F52B79" w:rsidRDefault="00F52B79" w:rsidP="00F52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52B79" w:rsidRPr="00F52B79" w:rsidRDefault="00F52B79" w:rsidP="00F52B7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214ED341" w14:textId="5994747C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Style w:val="Strong"/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DB029CB" w:rsidR="00F52B79" w:rsidRPr="00F52B79" w:rsidRDefault="00F52B79" w:rsidP="00F52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F52B79" w:rsidRPr="00F52B79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F52B79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52B7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F52B7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52B79" w:rsidRPr="00F52B79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F52B79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</w:pPr>
            <w:r w:rsidRPr="00F52B79">
              <w:rPr>
                <w:rFonts w:asciiTheme="majorHAnsi" w:eastAsia="Calibri" w:hAnsiTheme="majorHAnsi" w:cstheme="majorHAns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52B7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F52B7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8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8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A1FF0" w14:textId="77777777" w:rsidR="00530F18" w:rsidRDefault="00530F18">
      <w:pPr>
        <w:spacing w:line="240" w:lineRule="auto"/>
      </w:pPr>
      <w:r>
        <w:separator/>
      </w:r>
    </w:p>
  </w:endnote>
  <w:endnote w:type="continuationSeparator" w:id="0">
    <w:p w14:paraId="611785B4" w14:textId="77777777" w:rsidR="00530F18" w:rsidRDefault="00530F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735CD1B-4BFC-404A-8331-1BC78BDC9C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00326D9-D1FA-42F2-9D83-BB2EEE6BF5D1}"/>
    <w:embedBold r:id="rId3" w:fontKey="{FA9EBF74-ECE1-42E8-95D9-B56CBEC8B991}"/>
    <w:embedItalic r:id="rId4" w:fontKey="{E363A9D7-DAD1-453E-A75F-730CCA1C2B15}"/>
    <w:embedBoldItalic r:id="rId5" w:fontKey="{0B93BB17-FFAB-4060-8682-069CD9B1BC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5E2E127-FACB-4F52-938C-85683B224C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A3ED9" w14:textId="77777777" w:rsidR="00530F18" w:rsidRDefault="00530F18">
      <w:pPr>
        <w:spacing w:line="240" w:lineRule="auto"/>
      </w:pPr>
      <w:r>
        <w:separator/>
      </w:r>
    </w:p>
  </w:footnote>
  <w:footnote w:type="continuationSeparator" w:id="0">
    <w:p w14:paraId="6DE20CBE" w14:textId="77777777" w:rsidR="00530F18" w:rsidRDefault="00530F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2F288B"/>
    <w:rsid w:val="00307D05"/>
    <w:rsid w:val="00312103"/>
    <w:rsid w:val="003174A0"/>
    <w:rsid w:val="004874B2"/>
    <w:rsid w:val="005157E4"/>
    <w:rsid w:val="00530F18"/>
    <w:rsid w:val="005A3A76"/>
    <w:rsid w:val="0060154F"/>
    <w:rsid w:val="00636F04"/>
    <w:rsid w:val="0065700F"/>
    <w:rsid w:val="00697CDE"/>
    <w:rsid w:val="00747A17"/>
    <w:rsid w:val="007E1C99"/>
    <w:rsid w:val="007F32A7"/>
    <w:rsid w:val="00803BF1"/>
    <w:rsid w:val="009E4A90"/>
    <w:rsid w:val="00A75D25"/>
    <w:rsid w:val="00AB658D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52B79"/>
    <w:rsid w:val="00F708BB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636F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00C513-8626-4194-8ACB-9A737F9492C0}"/>
</file>

<file path=customXml/itemProps2.xml><?xml version="1.0" encoding="utf-8"?>
<ds:datastoreItem xmlns:ds="http://schemas.openxmlformats.org/officeDocument/2006/customXml" ds:itemID="{0AB9DC4B-BFB6-4785-8913-FB9DD284D300}"/>
</file>

<file path=customXml/itemProps3.xml><?xml version="1.0" encoding="utf-8"?>
<ds:datastoreItem xmlns:ds="http://schemas.openxmlformats.org/officeDocument/2006/customXml" ds:itemID="{B1C2E978-3CDC-494F-B105-CC801726CB5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895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2024-10-17T20:09:00Z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