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7200"/>
        <w:gridCol w:w="4635"/>
        <w:tblGridChange w:id="0">
          <w:tblGrid>
            <w:gridCol w:w="2565"/>
            <w:gridCol w:w="7200"/>
            <w:gridCol w:w="46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Slide de diapositivas (Títulos)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Indicaciones</w:t>
            </w:r>
          </w:p>
        </w:tc>
        <w:tc>
          <w:tcPr>
            <w:gridSpan w:val="2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Título o subtítulo de la temática que se aborda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Colocar una breve descripción del tema que se aborda en el slide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Colocar el texto que va en cada diapositiva según el formato instruccional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after="16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Máximo 8 slide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Equipos sometidos a presión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Texto descriptivo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Los equipos sometidos a presión son recipientes que contienen fluidos con presiones internas superiores a la atmosférica, lo que implica riesgos importantes, como explosiones. Estos equipos deben fabricarse según normas específicas que aseguren la seguridad y funcionalidad.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Título 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Imagen (obligatoria)</w:t>
            </w:r>
          </w:p>
        </w:tc>
      </w:tr>
      <w:tr>
        <w:trPr>
          <w:cantSplit w:val="0"/>
          <w:trHeight w:val="16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i w:val="1"/>
                <w:color w:val="434343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Calderas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Generan vapor mediante transferencia de calor. Existen tres tipos: acuotubular (el agua circula dentro de los tubos), pirotubular (el fuego circula dentro de los tubos) y de fundición seccional.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800584" cy="1214631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84" cy="12146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0"/>
                <w:szCs w:val="10"/>
              </w:rPr>
            </w:pPr>
            <w:hyperlink r:id="rId8">
              <w:r w:rsidDel="00000000" w:rsidR="00000000" w:rsidRPr="00000000">
                <w:rPr>
                  <w:color w:val="1155cc"/>
                  <w:sz w:val="10"/>
                  <w:szCs w:val="10"/>
                  <w:u w:val="single"/>
                  <w:rtl w:val="0"/>
                </w:rPr>
                <w:t xml:space="preserve">https://stock.adobe.com/co/search/images?filters%5Bcontent_type%3Aphoto%5D=1&amp;filters%5Bcontent_type%3Aillustration%5D=1&amp;filters%5Bcontent_type%3Azip_vector%5D=1&amp;filters%5Bcontent_type%3Aimage%5D=1&amp;k=Calderas&amp;order=relevance&amp;price%5B%24%5D=1&amp;limit=100&amp;search_page=1&amp;search_type=usertyped&amp;acp=&amp;aco=Calderas&amp;get_facets=0&amp;asset_id=330280810</w:t>
              </w:r>
            </w:hyperlink>
            <w:r w:rsidDel="00000000" w:rsidR="00000000" w:rsidRPr="00000000">
              <w:rPr>
                <w:sz w:val="10"/>
                <w:szCs w:val="10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Recipientes a presión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Incluyen equipos que contienen fluidos a alta presión. Ejemplo: tuberías de acero inoxidable utilizadas en la industria cervecera para transportar líquidos.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09875" cy="15748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10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stock.adobe.com/co/search/images?filters%5Bcontent_type%3Aphoto%5D=1&amp;filters%5Bcontent_type%3Aillustration%5D=1&amp;filters%5Bcontent_type%3Azip_vector%5D=1&amp;filters%5Bcontent_type%3Aimage%5D=1&amp;k=TUBERIAS&amp;order=relevance&amp;price%5B%24%5D=1&amp;limit=100&amp;search_page=1&amp;search_type=usertyped&amp;acp=&amp;aco=TUBERIAS&amp;get_facets=0&amp;asset_id=960061259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Intercambiadores de calor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Dispositivos diseñados para transferir calor entre dos medios. Son esenciales en sistemas de calefacción, refrigeración, acondicionamiento de aire, producción de energía y procesos químicos.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09875" cy="1968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Tuberías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Conductos diseñados para transportar fluidos o elementos que se comportan como fluidos. Ejemplo: oleoductos para petróleo y gasoductos para gas natural.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09875" cy="17272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Barcos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Vehículos metálicos diseñados para flotar y avanzar largas distancias, transportando grandes volúmenes de carga o pasajeros.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09875" cy="10160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4"/>
                <w:szCs w:val="14"/>
              </w:rPr>
            </w:pPr>
            <w:hyperlink r:id="rId14">
              <w:r w:rsidDel="00000000" w:rsidR="00000000" w:rsidRPr="00000000">
                <w:rPr>
                  <w:color w:val="1155cc"/>
                  <w:sz w:val="14"/>
                  <w:szCs w:val="14"/>
                  <w:u w:val="single"/>
                  <w:rtl w:val="0"/>
                </w:rPr>
                <w:t xml:space="preserve">https://stock.adobe.com/co/search/images?filters%5Bcontent_type%3Aphoto%5D=1&amp;filters%5Bcontent_type%3Aillustration%5D=1&amp;filters%5Bcontent_type%3Azip_vector%5D=1&amp;filters%5Bcontent_type%3Aimage%5D=1&amp;k=BARCO&amp;order=relevance&amp;price%5B%24%5D=1&amp;limit=100&amp;search_page=1&amp;search_type=usertyped&amp;acp=&amp;aco=BARCO&amp;get_facets=0&amp;asset_id=513719738</w:t>
              </w:r>
            </w:hyperlink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left" w:leader="none" w:pos="102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-457198</wp:posOffset>
          </wp:positionH>
          <wp:positionV relativeFrom="paragraph">
            <wp:posOffset>-457197</wp:posOffset>
          </wp:positionV>
          <wp:extent cx="10128885" cy="1390650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 l="0" r="0" t="0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FORMATO DE DISEÑO INSTRUCCIONAL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COMPONENTES WEB PARA DIAGRAMACIÓN DE CONTENIDO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8" Type="http://schemas.openxmlformats.org/officeDocument/2006/relationships/hyperlink" Target="https://stock.adobe.com/co/search/images?filters%5Bcontent_type%3Aphoto%5D=1&amp;filters%5Bcontent_type%3Aillustration%5D=1&amp;filters%5Bcontent_type%3Azip_vector%5D=1&amp;filters%5Bcontent_type%3Aimage%5D=1&amp;k=Calderas&amp;order=relevance&amp;price%5B%24%5D=1&amp;limit=100&amp;search_page=1&amp;search_type=usertyped&amp;acp=&amp;aco=Calderas&amp;get_facets=0&amp;asset_id=330280810" TargetMode="External"/><Relationship Id="rId18" Type="http://schemas.openxmlformats.org/officeDocument/2006/relationships/customXml" Target="../customXML/item3.xml"/><Relationship Id="rId3" Type="http://schemas.openxmlformats.org/officeDocument/2006/relationships/fontTable" Target="fontTable.xml"/><Relationship Id="rId12" Type="http://schemas.openxmlformats.org/officeDocument/2006/relationships/image" Target="media/image2.png"/><Relationship Id="rId7" Type="http://schemas.openxmlformats.org/officeDocument/2006/relationships/image" Target="media/image7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hyperlink" Target="https://stock.adobe.com/co/search/images?filters%5Bcontent_type%3Aphoto%5D=1&amp;filters%5Bcontent_type%3Aillustration%5D=1&amp;filters%5Bcontent_type%3Azip_vector%5D=1&amp;filters%5Bcontent_type%3Aimage%5D=1&amp;k=TUBERIAS&amp;order=relevance&amp;price%5B%24%5D=1&amp;limit=100&amp;search_page=1&amp;search_type=usertyped&amp;acp=&amp;aco=TUBERIAS&amp;get_facets=0&amp;asset_id=960061259" TargetMode="External"/><Relationship Id="rId19" Type="http://schemas.openxmlformats.org/officeDocument/2006/relationships/customXml" Target="../customXML/item4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stock.adobe.com/co/search/images?filters%5Bcontent_type%3Aphoto%5D=1&amp;filters%5Bcontent_type%3Aillustration%5D=1&amp;filters%5Bcontent_type%3Azip_vector%5D=1&amp;filters%5Bcontent_type%3Aimage%5D=1&amp;k=BARCO&amp;order=relevance&amp;price%5B%24%5D=1&amp;limit=100&amp;search_page=1&amp;search_type=usertyped&amp;acp=&amp;aco=BARCO&amp;get_facets=0&amp;asset_id=51371973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w/Qj/0K6FObKSsefDsWOBkOXGQ==">CgMxLjA4AHIhMS1IX0VlTkxnOVh4X3pOUlBPQWRKSF9vaURad2xsczFp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CE91B48A-2FFE-4303-B166-E746A769C4AD}"/>
</file>

<file path=customXML/itemProps3.xml><?xml version="1.0" encoding="utf-8"?>
<ds:datastoreItem xmlns:ds="http://schemas.openxmlformats.org/officeDocument/2006/customXml" ds:itemID="{3BAAD300-5192-4438-97BB-1759900AF47F}"/>
</file>

<file path=customXML/itemProps4.xml><?xml version="1.0" encoding="utf-8"?>
<ds:datastoreItem xmlns:ds="http://schemas.openxmlformats.org/officeDocument/2006/customXml" ds:itemID="{D063AA05-B6DC-4D70-A7CD-CED06427D89A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2024-10-30T00:34:00Z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