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jc w:val="both"/>
              <w:rPr>
                <w:b w:val="0"/>
                <w:sz w:val="18"/>
                <w:szCs w:val="18"/>
              </w:rPr>
            </w:pPr>
            <w:r w:rsidDel="00000000" w:rsidR="00000000" w:rsidRPr="00000000">
              <w:rPr>
                <w:color w:val="222222"/>
                <w:sz w:val="20"/>
                <w:szCs w:val="20"/>
                <w:highlight w:val="white"/>
                <w:rtl w:val="0"/>
              </w:rPr>
              <w:t xml:space="preserve">Implementación de buenas prácticas ganaderas en la producción de carne bovina</w:t>
            </w:r>
            <w:r w:rsidDel="00000000" w:rsidR="00000000" w:rsidRPr="00000000">
              <w:rPr>
                <w:rtl w:val="0"/>
              </w:rPr>
            </w:r>
          </w:p>
        </w:tc>
      </w:tr>
    </w:tbl>
    <w:p w:rsidR="00000000" w:rsidDel="00000000" w:rsidP="00000000" w:rsidRDefault="00000000" w:rsidRPr="00000000" w14:paraId="00000005">
      <w:pPr>
        <w:spacing w:after="120" w:lineRule="auto"/>
        <w:jc w:val="both"/>
        <w:rPr>
          <w:b w:val="1"/>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126"/>
        <w:gridCol w:w="1985"/>
        <w:gridCol w:w="4013"/>
        <w:tblGridChange w:id="0">
          <w:tblGrid>
            <w:gridCol w:w="1838"/>
            <w:gridCol w:w="2126"/>
            <w:gridCol w:w="1985"/>
            <w:gridCol w:w="401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rPr>
            </w:pPr>
            <w:r w:rsidDel="00000000" w:rsidR="00000000" w:rsidRPr="00000000">
              <w:rPr>
                <w:b w:val="0"/>
                <w:sz w:val="20"/>
                <w:szCs w:val="20"/>
                <w:rtl w:val="0"/>
              </w:rPr>
              <w:t xml:space="preserve">220601041. Implementar sistemas de gestión según normativa y requerimientos técnicos.</w:t>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sz w:val="20"/>
                <w:szCs w:val="20"/>
              </w:rPr>
            </w:pPr>
            <w:r w:rsidDel="00000000" w:rsidR="00000000" w:rsidRPr="00000000">
              <w:rPr>
                <w:b w:val="0"/>
                <w:sz w:val="20"/>
                <w:szCs w:val="20"/>
                <w:rtl w:val="0"/>
              </w:rPr>
              <w:t xml:space="preserve">220601041-03. Monitorear la implementación de las buenas prácticas ganaderas en bovinos de carne según plan y normativa.</w:t>
            </w:r>
          </w:p>
          <w:p w:rsidR="00000000" w:rsidDel="00000000" w:rsidP="00000000" w:rsidRDefault="00000000" w:rsidRPr="00000000" w14:paraId="0000000A">
            <w:pPr>
              <w:spacing w:after="120" w:line="276" w:lineRule="auto"/>
              <w:ind w:left="66" w:firstLine="0"/>
              <w:rPr>
                <w:b w:val="0"/>
                <w:sz w:val="20"/>
                <w:szCs w:val="20"/>
              </w:rPr>
            </w:pPr>
            <w:r w:rsidDel="00000000" w:rsidR="00000000" w:rsidRPr="00000000">
              <w:rPr>
                <w:b w:val="0"/>
                <w:sz w:val="20"/>
                <w:szCs w:val="20"/>
                <w:rtl w:val="0"/>
              </w:rPr>
              <w:t xml:space="preserve">220601041-04. Evaluar implementación del plan de buenas prácticas ganaderas en bovinos de carne según normativa.</w:t>
            </w:r>
          </w:p>
        </w:tc>
      </w:tr>
    </w:tbl>
    <w:p w:rsidR="00000000" w:rsidDel="00000000" w:rsidP="00000000" w:rsidRDefault="00000000" w:rsidRPr="00000000" w14:paraId="0000000B">
      <w:pPr>
        <w:spacing w:after="120" w:lineRule="auto"/>
        <w:jc w:val="both"/>
        <w:rPr>
          <w:b w:val="1"/>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jc w:val="both"/>
              <w:rPr>
                <w:b w:val="0"/>
                <w:sz w:val="20"/>
                <w:szCs w:val="20"/>
              </w:rPr>
            </w:pPr>
            <w:r w:rsidDel="00000000" w:rsidR="00000000" w:rsidRPr="00000000">
              <w:rPr>
                <w:b w:val="0"/>
                <w:sz w:val="20"/>
                <w:szCs w:val="20"/>
                <w:rtl w:val="0"/>
              </w:rPr>
              <w:t xml:space="preserve">003</w:t>
            </w:r>
          </w:p>
        </w:tc>
      </w:tr>
      <w:tr>
        <w:trPr>
          <w:cantSplit w:val="0"/>
          <w:trHeight w:val="340" w:hRule="atLeast"/>
          <w:tblHeader w:val="0"/>
        </w:trPr>
        <w:tc>
          <w:tcPr>
            <w:vAlign w:val="center"/>
          </w:tcPr>
          <w:p w:rsidR="00000000" w:rsidDel="00000000" w:rsidP="00000000" w:rsidRDefault="00000000" w:rsidRPr="00000000" w14:paraId="0000000E">
            <w:pPr>
              <w:spacing w:after="120"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jc w:val="both"/>
              <w:rPr>
                <w:b w:val="0"/>
                <w:sz w:val="20"/>
                <w:szCs w:val="20"/>
              </w:rPr>
            </w:pPr>
            <w:r w:rsidDel="00000000" w:rsidR="00000000" w:rsidRPr="00000000">
              <w:rPr>
                <w:b w:val="0"/>
                <w:sz w:val="20"/>
                <w:szCs w:val="20"/>
                <w:rtl w:val="0"/>
              </w:rPr>
              <w:t xml:space="preserve">Evaluación y monitoreo en la implementación de BPG para bovinos de carne.</w:t>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jc w:val="both"/>
              <w:rPr>
                <w:b w:val="0"/>
                <w:sz w:val="20"/>
                <w:szCs w:val="20"/>
              </w:rPr>
            </w:pPr>
            <w:r w:rsidDel="00000000" w:rsidR="00000000" w:rsidRPr="00000000">
              <w:rPr>
                <w:b w:val="0"/>
                <w:sz w:val="20"/>
                <w:szCs w:val="20"/>
                <w:rtl w:val="0"/>
              </w:rPr>
              <w:t xml:space="preserve">Mediante este componente el aprendiz se afianzará en conceptos y prácticas para el desempeño de contingencias, seguimiento y evaluación, tipos y técnicas de evaluación, metodología de seguimiento. Asimismo se capacitará en el manejo de indicadores de gestión, procedimientos e instrumentos, diagramación, aplicación y</w:t>
              <w:br w:type="textWrapping"/>
              <w:t xml:space="preserve">trazabilidad.</w:t>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after="120" w:line="276" w:lineRule="auto"/>
              <w:jc w:val="both"/>
              <w:rPr>
                <w:b w:val="0"/>
                <w:sz w:val="20"/>
                <w:szCs w:val="20"/>
              </w:rPr>
            </w:pPr>
            <w:r w:rsidDel="00000000" w:rsidR="00000000" w:rsidRPr="00000000">
              <w:rPr>
                <w:b w:val="0"/>
                <w:sz w:val="20"/>
                <w:szCs w:val="20"/>
                <w:rtl w:val="0"/>
              </w:rPr>
              <w:t xml:space="preserve">Evaluación, indicadores, monitoreo, riesgos, trazabilidad</w:t>
            </w: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014">
      <w:pPr>
        <w:spacing w:after="120" w:lineRule="auto"/>
        <w:jc w:val="both"/>
        <w:rPr>
          <w:b w:val="1"/>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jc w:val="both"/>
              <w:rPr>
                <w:b w:val="0"/>
                <w:sz w:val="20"/>
                <w:szCs w:val="20"/>
              </w:rPr>
            </w:pPr>
            <w:r w:rsidDel="00000000" w:rsidR="00000000" w:rsidRPr="00000000">
              <w:rPr>
                <w:b w:val="0"/>
                <w:sz w:val="20"/>
                <w:szCs w:val="20"/>
                <w:rtl w:val="0"/>
              </w:rPr>
              <w:t xml:space="preserve">7-Explotación primaria y extractiva</w:t>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after="120"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spacing w:after="120" w:lineRule="auto"/>
        <w:jc w:val="both"/>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1C">
      <w:pPr>
        <w:shd w:fill="ffffff" w:val="clear"/>
        <w:spacing w:after="120" w:lineRule="auto"/>
        <w:rPr>
          <w:sz w:val="20"/>
          <w:szCs w:val="20"/>
        </w:rPr>
      </w:pPr>
      <w:r w:rsidDel="00000000" w:rsidR="00000000" w:rsidRPr="00000000">
        <w:rPr>
          <w:rtl w:val="0"/>
        </w:rPr>
      </w:r>
    </w:p>
    <w:p w:rsidR="00000000" w:rsidDel="00000000" w:rsidP="00000000" w:rsidRDefault="00000000" w:rsidRPr="00000000" w14:paraId="0000001D">
      <w:pPr>
        <w:shd w:fill="ffffff" w:val="clear"/>
        <w:spacing w:after="120" w:lineRule="auto"/>
        <w:rPr>
          <w:sz w:val="20"/>
          <w:szCs w:val="20"/>
        </w:rPr>
      </w:pPr>
      <w:r w:rsidDel="00000000" w:rsidR="00000000" w:rsidRPr="00000000">
        <w:rPr>
          <w:b w:val="1"/>
          <w:sz w:val="20"/>
          <w:szCs w:val="20"/>
          <w:rtl w:val="0"/>
        </w:rPr>
        <w:t xml:space="preserve">Introducción</w:t>
      </w:r>
      <w:r w:rsidDel="00000000" w:rsidR="00000000" w:rsidRPr="00000000">
        <w:rPr>
          <w:rtl w:val="0"/>
        </w:rPr>
      </w:r>
    </w:p>
    <w:p w:rsidR="00000000" w:rsidDel="00000000" w:rsidP="00000000" w:rsidRDefault="00000000" w:rsidRPr="00000000" w14:paraId="0000001E">
      <w:pPr>
        <w:shd w:fill="ffffff" w:val="clear"/>
        <w:spacing w:after="120" w:lineRule="auto"/>
        <w:rPr>
          <w:b w:val="1"/>
          <w:sz w:val="20"/>
          <w:szCs w:val="20"/>
        </w:rPr>
      </w:pPr>
      <w:r w:rsidDel="00000000" w:rsidR="00000000" w:rsidRPr="00000000">
        <w:rPr>
          <w:b w:val="1"/>
          <w:sz w:val="20"/>
          <w:szCs w:val="20"/>
          <w:rtl w:val="0"/>
        </w:rPr>
        <w:t xml:space="preserve">1. Contingencias</w:t>
      </w:r>
    </w:p>
    <w:p w:rsidR="00000000" w:rsidDel="00000000" w:rsidP="00000000" w:rsidRDefault="00000000" w:rsidRPr="00000000" w14:paraId="0000001F">
      <w:pPr>
        <w:shd w:fill="ffffff" w:val="clear"/>
        <w:spacing w:after="120" w:lineRule="auto"/>
        <w:rPr>
          <w:sz w:val="20"/>
          <w:szCs w:val="20"/>
        </w:rPr>
      </w:pPr>
      <w:r w:rsidDel="00000000" w:rsidR="00000000" w:rsidRPr="00000000">
        <w:rPr>
          <w:b w:val="1"/>
          <w:sz w:val="20"/>
          <w:szCs w:val="20"/>
          <w:rtl w:val="0"/>
        </w:rPr>
        <w:t xml:space="preserve">2. Seguimiento y evaluación</w:t>
      </w:r>
      <w:r w:rsidDel="00000000" w:rsidR="00000000" w:rsidRPr="00000000">
        <w:rPr>
          <w:rtl w:val="0"/>
        </w:rPr>
      </w:r>
    </w:p>
    <w:p w:rsidR="00000000" w:rsidDel="00000000" w:rsidP="00000000" w:rsidRDefault="00000000" w:rsidRPr="00000000" w14:paraId="00000020">
      <w:pPr>
        <w:shd w:fill="ffffff" w:val="clear"/>
        <w:spacing w:after="120" w:lineRule="auto"/>
        <w:rPr>
          <w:sz w:val="20"/>
          <w:szCs w:val="20"/>
        </w:rPr>
      </w:pPr>
      <w:r w:rsidDel="00000000" w:rsidR="00000000" w:rsidRPr="00000000">
        <w:rPr>
          <w:sz w:val="20"/>
          <w:szCs w:val="20"/>
          <w:rtl w:val="0"/>
        </w:rPr>
        <w:t xml:space="preserve">2.1 Tipo y técnicas de evaluación y monitoreo</w:t>
      </w:r>
    </w:p>
    <w:p w:rsidR="00000000" w:rsidDel="00000000" w:rsidP="00000000" w:rsidRDefault="00000000" w:rsidRPr="00000000" w14:paraId="00000021">
      <w:pPr>
        <w:shd w:fill="ffffff" w:val="clear"/>
        <w:spacing w:after="120" w:lineRule="auto"/>
        <w:rPr>
          <w:sz w:val="20"/>
          <w:szCs w:val="20"/>
        </w:rPr>
      </w:pPr>
      <w:r w:rsidDel="00000000" w:rsidR="00000000" w:rsidRPr="00000000">
        <w:rPr>
          <w:sz w:val="20"/>
          <w:szCs w:val="20"/>
          <w:rtl w:val="0"/>
        </w:rPr>
        <w:t xml:space="preserve">2.2 Metodologías</w:t>
      </w:r>
    </w:p>
    <w:p w:rsidR="00000000" w:rsidDel="00000000" w:rsidP="00000000" w:rsidRDefault="00000000" w:rsidRPr="00000000" w14:paraId="00000022">
      <w:pPr>
        <w:shd w:fill="ffffff" w:val="clear"/>
        <w:spacing w:after="120" w:lineRule="auto"/>
        <w:rPr>
          <w:sz w:val="20"/>
          <w:szCs w:val="20"/>
        </w:rPr>
      </w:pPr>
      <w:r w:rsidDel="00000000" w:rsidR="00000000" w:rsidRPr="00000000">
        <w:rPr>
          <w:sz w:val="20"/>
          <w:szCs w:val="20"/>
          <w:rtl w:val="0"/>
        </w:rPr>
        <w:t xml:space="preserve">2.3 Indicadores de gestión</w:t>
      </w:r>
    </w:p>
    <w:p w:rsidR="00000000" w:rsidDel="00000000" w:rsidP="00000000" w:rsidRDefault="00000000" w:rsidRPr="00000000" w14:paraId="00000023">
      <w:pPr>
        <w:shd w:fill="ffffff" w:val="clear"/>
        <w:spacing w:after="120" w:lineRule="auto"/>
        <w:rPr>
          <w:b w:val="1"/>
          <w:sz w:val="20"/>
          <w:szCs w:val="20"/>
        </w:rPr>
      </w:pPr>
      <w:r w:rsidDel="00000000" w:rsidR="00000000" w:rsidRPr="00000000">
        <w:rPr>
          <w:sz w:val="20"/>
          <w:szCs w:val="20"/>
          <w:rtl w:val="0"/>
        </w:rPr>
        <w:t xml:space="preserve">2.4 Procedimientos e instrumentos</w:t>
      </w:r>
      <w:r w:rsidDel="00000000" w:rsidR="00000000" w:rsidRPr="00000000">
        <w:rPr>
          <w:rtl w:val="0"/>
        </w:rPr>
      </w:r>
    </w:p>
    <w:p w:rsidR="00000000" w:rsidDel="00000000" w:rsidP="00000000" w:rsidRDefault="00000000" w:rsidRPr="00000000" w14:paraId="00000024">
      <w:pPr>
        <w:shd w:fill="ffffff" w:val="clear"/>
        <w:spacing w:after="120" w:lineRule="auto"/>
        <w:rPr>
          <w:sz w:val="20"/>
          <w:szCs w:val="20"/>
        </w:rPr>
      </w:pPr>
      <w:r w:rsidDel="00000000" w:rsidR="00000000" w:rsidRPr="00000000">
        <w:rPr>
          <w:b w:val="1"/>
          <w:sz w:val="20"/>
          <w:szCs w:val="20"/>
          <w:rtl w:val="0"/>
        </w:rPr>
        <w:t xml:space="preserve">3. Trazabilidad</w:t>
      </w:r>
      <w:r w:rsidDel="00000000" w:rsidR="00000000" w:rsidRPr="00000000">
        <w:rPr>
          <w:rtl w:val="0"/>
        </w:rPr>
      </w:r>
    </w:p>
    <w:p w:rsidR="00000000" w:rsidDel="00000000" w:rsidP="00000000" w:rsidRDefault="00000000" w:rsidRPr="00000000" w14:paraId="00000025">
      <w:pP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27">
      <w:pPr>
        <w:spacing w:after="120" w:lineRule="auto"/>
        <w:jc w:val="both"/>
        <w:rPr>
          <w:sz w:val="20"/>
          <w:szCs w:val="20"/>
        </w:rPr>
      </w:pPr>
      <w:r w:rsidDel="00000000" w:rsidR="00000000" w:rsidRPr="00000000">
        <w:rPr>
          <w:sz w:val="20"/>
          <w:szCs w:val="20"/>
          <w:rtl w:val="0"/>
        </w:rPr>
        <w:t xml:space="preserve">Se da la bienvenida al componente formativo “</w:t>
      </w:r>
      <w:r w:rsidDel="00000000" w:rsidR="00000000" w:rsidRPr="00000000">
        <w:rPr>
          <w:b w:val="1"/>
          <w:sz w:val="20"/>
          <w:szCs w:val="20"/>
          <w:rtl w:val="0"/>
        </w:rPr>
        <w:t xml:space="preserve">Evaluación y monitoreo en la implementación de BPG para bovinos de carne</w:t>
      </w:r>
      <w:r w:rsidDel="00000000" w:rsidR="00000000" w:rsidRPr="00000000">
        <w:rPr>
          <w:sz w:val="20"/>
          <w:szCs w:val="20"/>
          <w:rtl w:val="0"/>
        </w:rPr>
        <w:t xml:space="preserve">”; para comenzar explore el recurso que se muestra a continuación</w:t>
      </w:r>
      <w:sdt>
        <w:sdtPr>
          <w:tag w:val="goog_rdk_0"/>
        </w:sdtPr>
        <w:sdtContent>
          <w:commentRangeStart w:id="0"/>
        </w:sdtContent>
      </w:sdt>
      <w:r w:rsidDel="00000000" w:rsidR="00000000" w:rsidRPr="00000000">
        <w:rPr>
          <w:sz w:val="20"/>
          <w:szCs w:val="20"/>
          <w:rtl w:val="0"/>
        </w:rPr>
        <w:t xml:space="preserve">. </w:t>
      </w:r>
    </w:p>
    <w:p w:rsidR="00000000" w:rsidDel="00000000" w:rsidP="00000000" w:rsidRDefault="00000000" w:rsidRPr="00000000" w14:paraId="00000028">
      <w:pPr>
        <w:spacing w:after="120" w:lineRule="auto"/>
        <w:jc w:val="cente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029">
      <w:pPr>
        <w:spacing w:after="120" w:lineRule="auto"/>
        <w:jc w:val="both"/>
        <w:rPr>
          <w:sz w:val="20"/>
          <w:szCs w:val="20"/>
        </w:rPr>
      </w:pPr>
      <w:r w:rsidDel="00000000" w:rsidR="00000000" w:rsidRPr="00000000">
        <w:rPr>
          <w:rtl w:val="0"/>
        </w:rPr>
      </w:r>
    </w:p>
    <w:p w:rsidR="00000000" w:rsidDel="00000000" w:rsidP="00000000" w:rsidRDefault="00000000" w:rsidRPr="00000000" w14:paraId="0000002A">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22" name=""/>
                <a:graphic>
                  <a:graphicData uri="http://schemas.microsoft.com/office/word/2010/wordprocessingShape">
                    <wps:wsp>
                      <wps:cNvSpPr/>
                      <wps:cNvPr id="60" name="Shape 60"/>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CF03_0_Introduccion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22"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5047920" cy="4642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spacing w:after="120" w:lineRule="auto"/>
        <w:jc w:val="both"/>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 CONTENIDOS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ind w:left="720" w:firstLine="0"/>
        <w:rPr>
          <w:b w:val="1"/>
          <w:color w:val="000000"/>
          <w:sz w:val="20"/>
          <w:szCs w:val="20"/>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Contingencias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36938</wp:posOffset>
            </wp:positionV>
            <wp:extent cx="2140085" cy="1426723"/>
            <wp:effectExtent b="0" l="0" r="0" t="0"/>
            <wp:wrapSquare wrapText="bothSides" distB="0" distT="0" distL="114300" distR="114300"/>
            <wp:docPr id="1137"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2140085" cy="1426723"/>
                    </a:xfrm>
                    <a:prstGeom prst="rect"/>
                    <a:ln/>
                  </pic:spPr>
                </pic:pic>
              </a:graphicData>
            </a:graphic>
          </wp:anchor>
        </w:drawing>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Son acciones en respuesta a un suceso que puede o no presentarse en un futuro. Se pueden implementar para promover y materializar una meta y estas pueden tener resultados positivos o negativos, dependiendo de la estrategia implementada por parte del ganadero o el equipo de trabajo de la finca.</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both"/>
        <w:rPr>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Dentro de los elementos más destacados que se deben tener en cuenta, relacionados con las contingencias, se encuentran:</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21" name=""/>
                <a:graphic>
                  <a:graphicData uri="http://schemas.microsoft.com/office/word/2010/wordprocessingShape">
                    <wps:wsp>
                      <wps:cNvSpPr/>
                      <wps:cNvPr id="59" name="Shape 59"/>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CF03_1_Slider_Contingencias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21"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Los siguientes son los pasos que se deben seguir para la preparación de una ruta de contingencia: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24" name=""/>
                <a:graphic>
                  <a:graphicData uri="http://schemas.microsoft.com/office/word/2010/wordprocessingShape">
                    <wps:wsp>
                      <wps:cNvSpPr/>
                      <wps:cNvPr id="62" name="Shape 62"/>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CF03_1_SliderBootstrap_PasosRutaDeContingencia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24"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center"/>
        <w:rPr>
          <w:sz w:val="20"/>
          <w:szCs w:val="20"/>
        </w:rPr>
      </w:pPr>
      <w:sdt>
        <w:sdtPr>
          <w:tag w:val="goog_rdk_2"/>
        </w:sdtPr>
        <w:sdtContent>
          <w:commentRangeStart w:id="2"/>
        </w:sdtContent>
      </w:sdt>
      <w:r w:rsidDel="00000000" w:rsidR="00000000" w:rsidRPr="00000000">
        <w:rPr>
          <w:sz w:val="20"/>
          <w:szCs w:val="20"/>
        </w:rPr>
        <mc:AlternateContent>
          <mc:Choice Requires="wpg">
            <w:drawing>
              <wp:inline distB="0" distT="0" distL="0" distR="0">
                <wp:extent cx="1238250" cy="466725"/>
                <wp:effectExtent b="0" l="0" r="0" t="0"/>
                <wp:docPr id="1123" name=""/>
                <a:graphic>
                  <a:graphicData uri="http://schemas.microsoft.com/office/word/2010/wordprocessingShape">
                    <wps:wsp>
                      <wps:cNvSpPr/>
                      <wps:cNvPr id="61" name="Shape 61"/>
                      <wps:spPr>
                        <a:xfrm>
                          <a:off x="4741163" y="3560925"/>
                          <a:ext cx="1209675" cy="438150"/>
                        </a:xfrm>
                        <a:prstGeom prst="roundRect">
                          <a:avLst>
                            <a:gd fmla="val 16667" name="adj"/>
                          </a:avLst>
                        </a:prstGeom>
                        <a:solidFill>
                          <a:srgbClr val="D6E3B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38250" cy="466725"/>
                <wp:effectExtent b="0" l="0" r="0" t="0"/>
                <wp:docPr id="1123"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1238250" cy="466725"/>
                        </a:xfrm>
                        <a:prstGeom prst="rect"/>
                        <a:ln/>
                      </pic:spPr>
                    </pic:pic>
                  </a:graphicData>
                </a:graphic>
              </wp:inline>
            </w:drawing>
          </mc:Fallback>
        </mc:AlternateConten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Y estos son los sectores de la cadena productiva de carne bovina que se deben tener en cuenta en las contingencias, ver figura:</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i w:val="1"/>
          <w:sz w:val="20"/>
          <w:szCs w:val="20"/>
          <w:rtl w:val="0"/>
        </w:rPr>
        <w:t xml:space="preserve">Sectores a tener en cuenta en las contingencias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center"/>
        <w:rPr>
          <w:sz w:val="20"/>
          <w:szCs w:val="20"/>
        </w:rPr>
      </w:pPr>
      <w:sdt>
        <w:sdtPr>
          <w:tag w:val="goog_rdk_3"/>
        </w:sdtPr>
        <w:sdtContent>
          <w:commentRangeStart w:id="3"/>
        </w:sdtContent>
      </w:sdt>
      <w:r w:rsidDel="00000000" w:rsidR="00000000" w:rsidRPr="00000000">
        <w:rPr>
          <w:sz w:val="20"/>
          <w:szCs w:val="20"/>
        </w:rPr>
        <mc:AlternateContent>
          <mc:Choice Requires="wpg">
            <w:drawing>
              <wp:inline distB="0" distT="0" distL="0" distR="0">
                <wp:extent cx="4080510" cy="3438525"/>
                <wp:effectExtent b="0" l="0" r="0" t="0"/>
                <wp:docPr id="1126" name=""/>
                <a:graphic>
                  <a:graphicData uri="http://schemas.microsoft.com/office/word/2010/wordprocessingGroup">
                    <wpg:wgp>
                      <wpg:cNvGrpSpPr/>
                      <wpg:grpSpPr>
                        <a:xfrm>
                          <a:off x="3305745" y="2060738"/>
                          <a:ext cx="4080510" cy="3438525"/>
                          <a:chOff x="3305745" y="2060738"/>
                          <a:chExt cx="4080510" cy="3438525"/>
                        </a:xfrm>
                      </wpg:grpSpPr>
                      <wpg:grpSp>
                        <wpg:cNvGrpSpPr/>
                        <wpg:grpSpPr>
                          <a:xfrm>
                            <a:off x="3305745" y="2060738"/>
                            <a:ext cx="4080510" cy="3438525"/>
                            <a:chOff x="3305745" y="2060738"/>
                            <a:chExt cx="4080510" cy="3438525"/>
                          </a:xfrm>
                        </wpg:grpSpPr>
                        <wps:wsp>
                          <wps:cNvSpPr/>
                          <wps:cNvPr id="5" name="Shape 5"/>
                          <wps:spPr>
                            <a:xfrm>
                              <a:off x="3305745" y="2060738"/>
                              <a:ext cx="4080500" cy="343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05745" y="2060738"/>
                              <a:ext cx="4080510" cy="3438525"/>
                              <a:chOff x="0" y="0"/>
                              <a:chExt cx="4080510" cy="3438525"/>
                            </a:xfrm>
                          </wpg:grpSpPr>
                          <wps:wsp>
                            <wps:cNvSpPr/>
                            <wps:cNvPr id="66" name="Shape 66"/>
                            <wps:spPr>
                              <a:xfrm>
                                <a:off x="0" y="0"/>
                                <a:ext cx="4080500" cy="343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080510" cy="3438525"/>
                                <a:chOff x="0" y="0"/>
                                <a:chExt cx="4080510" cy="3438525"/>
                              </a:xfrm>
                            </wpg:grpSpPr>
                            <wps:wsp>
                              <wps:cNvSpPr/>
                              <wps:cNvPr id="68" name="Shape 68"/>
                              <wps:spPr>
                                <a:xfrm>
                                  <a:off x="0" y="0"/>
                                  <a:ext cx="4080500" cy="343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0" y="437644"/>
                                  <a:ext cx="4080510" cy="327600"/>
                                </a:xfrm>
                                <a:prstGeom prst="rect">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04025" y="245764"/>
                                  <a:ext cx="2856357" cy="383760"/>
                                </a:xfrm>
                                <a:prstGeom prst="roundRect">
                                  <a:avLst>
                                    <a:gd fmla="val 16667"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222759" y="264498"/>
                                  <a:ext cx="2818889" cy="3462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Plan de manejo sanitario</w:t>
                                    </w:r>
                                  </w:p>
                                </w:txbxContent>
                              </wps:txbx>
                              <wps:bodyPr anchorCtr="0" anchor="ctr" bIns="0" lIns="107950" spcFirstLastPara="1" rIns="107950" wrap="square" tIns="0">
                                <a:noAutofit/>
                              </wps:bodyPr>
                            </wps:wsp>
                            <wps:wsp>
                              <wps:cNvSpPr/>
                              <wps:cNvPr id="72" name="Shape 72"/>
                              <wps:spPr>
                                <a:xfrm>
                                  <a:off x="0" y="1027324"/>
                                  <a:ext cx="4080510" cy="327600"/>
                                </a:xfrm>
                                <a:prstGeom prst="rect">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04025" y="835444"/>
                                  <a:ext cx="2856357" cy="383760"/>
                                </a:xfrm>
                                <a:prstGeom prst="roundRect">
                                  <a:avLst>
                                    <a:gd fmla="val 16667"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22759" y="854178"/>
                                  <a:ext cx="2818889" cy="3462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Bienestar animal</w:t>
                                    </w:r>
                                  </w:p>
                                </w:txbxContent>
                              </wps:txbx>
                              <wps:bodyPr anchorCtr="0" anchor="ctr" bIns="0" lIns="107950" spcFirstLastPara="1" rIns="107950" wrap="square" tIns="0">
                                <a:noAutofit/>
                              </wps:bodyPr>
                            </wps:wsp>
                            <wps:wsp>
                              <wps:cNvSpPr/>
                              <wps:cNvPr id="75" name="Shape 75"/>
                              <wps:spPr>
                                <a:xfrm>
                                  <a:off x="0" y="1617004"/>
                                  <a:ext cx="4080510" cy="327600"/>
                                </a:xfrm>
                                <a:prstGeom prst="rect">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204025" y="1425124"/>
                                  <a:ext cx="2856357" cy="383760"/>
                                </a:xfrm>
                                <a:prstGeom prst="roundRect">
                                  <a:avLst>
                                    <a:gd fmla="val 16667"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222759" y="1443858"/>
                                  <a:ext cx="2818889" cy="3462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Instalaciones pecuarias seguras</w:t>
                                    </w:r>
                                  </w:p>
                                </w:txbxContent>
                              </wps:txbx>
                              <wps:bodyPr anchorCtr="0" anchor="ctr" bIns="0" lIns="107950" spcFirstLastPara="1" rIns="107950" wrap="square" tIns="0">
                                <a:noAutofit/>
                              </wps:bodyPr>
                            </wps:wsp>
                            <wps:wsp>
                              <wps:cNvSpPr/>
                              <wps:cNvPr id="78" name="Shape 78"/>
                              <wps:spPr>
                                <a:xfrm>
                                  <a:off x="0" y="2206684"/>
                                  <a:ext cx="4080510" cy="396396"/>
                                </a:xfrm>
                                <a:prstGeom prst="rect">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204025" y="2014804"/>
                                  <a:ext cx="2856357" cy="383760"/>
                                </a:xfrm>
                                <a:prstGeom prst="roundRect">
                                  <a:avLst>
                                    <a:gd fmla="val 16667"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222759" y="2033538"/>
                                  <a:ext cx="2818889" cy="3462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Bioseguridad</w:t>
                                    </w:r>
                                  </w:p>
                                </w:txbxContent>
                              </wps:txbx>
                              <wps:bodyPr anchorCtr="0" anchor="ctr" bIns="0" lIns="107950" spcFirstLastPara="1" rIns="107950" wrap="square" tIns="0">
                                <a:noAutofit/>
                              </wps:bodyPr>
                            </wps:wsp>
                            <wps:wsp>
                              <wps:cNvSpPr/>
                              <wps:cNvPr id="81" name="Shape 81"/>
                              <wps:spPr>
                                <a:xfrm>
                                  <a:off x="0" y="2865160"/>
                                  <a:ext cx="4080510" cy="327600"/>
                                </a:xfrm>
                                <a:prstGeom prst="rect">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04025" y="2673280"/>
                                  <a:ext cx="2856357" cy="383760"/>
                                </a:xfrm>
                                <a:prstGeom prst="roundRect">
                                  <a:avLst>
                                    <a:gd fmla="val 16667"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222759" y="2692014"/>
                                  <a:ext cx="2818889" cy="3462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Certificación de productos cárnicos</w:t>
                                    </w:r>
                                  </w:p>
                                </w:txbxContent>
                              </wps:txbx>
                              <wps:bodyPr anchorCtr="0" anchor="ctr" bIns="0" lIns="107950" spcFirstLastPara="1" rIns="107950" wrap="square" tIns="0">
                                <a:noAutofit/>
                              </wps:bodyPr>
                            </wps:wsp>
                          </wpg:grpSp>
                        </wpg:grpSp>
                      </wpg:grpSp>
                    </wpg:wgp>
                  </a:graphicData>
                </a:graphic>
              </wp:inline>
            </w:drawing>
          </mc:Choice>
          <mc:Fallback>
            <w:drawing>
              <wp:inline distB="0" distT="0" distL="0" distR="0">
                <wp:extent cx="4080510" cy="3438525"/>
                <wp:effectExtent b="0" l="0" r="0" t="0"/>
                <wp:docPr id="1126"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4080510" cy="3438525"/>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Seguimiento y evaluación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387</wp:posOffset>
            </wp:positionH>
            <wp:positionV relativeFrom="paragraph">
              <wp:posOffset>100520</wp:posOffset>
            </wp:positionV>
            <wp:extent cx="2169268" cy="1466547"/>
            <wp:effectExtent b="0" l="0" r="0" t="0"/>
            <wp:wrapSquare wrapText="bothSides" distB="0" distT="0" distL="114300" distR="114300"/>
            <wp:docPr id="1139" name="image25.jpg"/>
            <a:graphic>
              <a:graphicData uri="http://schemas.openxmlformats.org/drawingml/2006/picture">
                <pic:pic>
                  <pic:nvPicPr>
                    <pic:cNvPr id="0" name="image25.jpg"/>
                    <pic:cNvPicPr preferRelativeResize="0"/>
                  </pic:nvPicPr>
                  <pic:blipFill>
                    <a:blip r:embed="rId15"/>
                    <a:srcRect b="0" l="0" r="0" t="0"/>
                    <a:stretch>
                      <a:fillRect/>
                    </a:stretch>
                  </pic:blipFill>
                  <pic:spPr>
                    <a:xfrm>
                      <a:off x="0" y="0"/>
                      <a:ext cx="2169268" cy="1466547"/>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implementación de las BPG en la producción de carne exige un compromiso constante de los ganaderos; por ello, desarrollar seguimiento y evaluación son un conjunto de actividades de intervención clave con las que se recopila la información, de una manera sistemática, de cada una de las dependencias del proyecto, durante toda la trayectoria hasta su fase final.</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both"/>
        <w:rPr>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continuación, se presentan los objetivos más importantes de la evaluación y el seguimiento en los procesos de producción de bovinos de carne en el marco de las BPG</w:t>
      </w:r>
      <w:sdt>
        <w:sdtPr>
          <w:tag w:val="goog_rdk_5"/>
        </w:sdtPr>
        <w:sdtContent>
          <w:commentRangeStart w:id="5"/>
        </w:sdtContent>
      </w:sdt>
      <w:r w:rsidDel="00000000" w:rsidR="00000000" w:rsidRPr="00000000">
        <w:rPr>
          <w:sz w:val="20"/>
          <w:szCs w:val="20"/>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25" name=""/>
                <a:graphic>
                  <a:graphicData uri="http://schemas.microsoft.com/office/word/2010/wordprocessingShape">
                    <wps:wsp>
                      <wps:cNvSpPr/>
                      <wps:cNvPr id="63" name="Shape 63"/>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CF03_2_Video_SeguimientoYEvaluacion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25"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5047920" cy="464275"/>
                        </a:xfrm>
                        <a:prstGeom prst="rect"/>
                        <a:ln/>
                      </pic:spPr>
                    </pic:pic>
                  </a:graphicData>
                </a:graphic>
              </wp:inline>
            </w:drawing>
          </mc:Fallback>
        </mc:AlternateConten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Tipo y técnicas de evaluación y monitoreo</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68097</wp:posOffset>
            </wp:positionH>
            <wp:positionV relativeFrom="paragraph">
              <wp:posOffset>123744</wp:posOffset>
            </wp:positionV>
            <wp:extent cx="2286000" cy="1524000"/>
            <wp:effectExtent b="0" l="0" r="0" t="0"/>
            <wp:wrapSquare wrapText="bothSides" distB="0" distT="0" distL="114300" distR="114300"/>
            <wp:docPr id="1138"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2286000" cy="1524000"/>
                    </a:xfrm>
                    <a:prstGeom prst="rect"/>
                    <a:ln/>
                  </pic:spPr>
                </pic:pic>
              </a:graphicData>
            </a:graphic>
          </wp:anchor>
        </w:drawing>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evaluación y monitoreo son un modelo de técnicas que reúnen características esenciales y contribuyen a la aplicación de acciones y actividades que se fomentan en la ganadería de carne. Los modelos de las BPG en Colombia se basan en la implementación y mejora de las actividades ganaderas de países más desarrollados, puesto que a nivel nacional se presenta un déficit en el sector agropecuario que no le permite la creación de un modelo único ganadero.</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jc w:val="both"/>
        <w:rPr>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both"/>
        <w:rPr>
          <w:sz w:val="20"/>
          <w:szCs w:val="20"/>
        </w:rPr>
      </w:pPr>
      <w:commentRangeEnd w:id="6"/>
      <w:r w:rsidDel="00000000" w:rsidR="00000000" w:rsidRPr="00000000">
        <w:commentReference w:id="6"/>
      </w:r>
      <w:r w:rsidDel="00000000" w:rsidR="00000000" w:rsidRPr="00000000">
        <w:rPr>
          <w:sz w:val="20"/>
          <w:szCs w:val="20"/>
          <w:rtl w:val="0"/>
        </w:rPr>
        <w:t xml:space="preserve">En cuanto a las técnicas de evaluación y monitoreo tenga presente:</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500008" cy="464275"/>
                <wp:effectExtent b="0" l="0" r="0" t="0"/>
                <wp:docPr id="1128" name=""/>
                <a:graphic>
                  <a:graphicData uri="http://schemas.microsoft.com/office/word/2010/wordprocessingShape">
                    <wps:wsp>
                      <wps:cNvSpPr/>
                      <wps:cNvPr id="85" name="Shape 85"/>
                      <wps:spPr>
                        <a:xfrm>
                          <a:off x="2615046" y="3566913"/>
                          <a:ext cx="5461908"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CF03_2-1_GraficaInteractiva_TecnicasDeEvaluacionYMonitoreo</w:t>
                            </w:r>
                          </w:p>
                        </w:txbxContent>
                      </wps:txbx>
                      <wps:bodyPr anchorCtr="0" anchor="ctr" bIns="45700" lIns="91425" spcFirstLastPara="1" rIns="91425" wrap="square" tIns="45700">
                        <a:noAutofit/>
                      </wps:bodyPr>
                    </wps:wsp>
                  </a:graphicData>
                </a:graphic>
              </wp:inline>
            </w:drawing>
          </mc:Choice>
          <mc:Fallback>
            <w:drawing>
              <wp:inline distB="0" distT="0" distL="0" distR="0">
                <wp:extent cx="5500008" cy="464275"/>
                <wp:effectExtent b="0" l="0" r="0" t="0"/>
                <wp:docPr id="1128"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5500008"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both"/>
        <w:rPr>
          <w:sz w:val="20"/>
          <w:szCs w:val="20"/>
        </w:rPr>
      </w:pPr>
      <w:sdt>
        <w:sdtPr>
          <w:tag w:val="goog_rdk_7"/>
        </w:sdtPr>
        <w:sdtContent>
          <w:commentRangeStart w:id="7"/>
        </w:sdtContent>
      </w:sdt>
      <w:r w:rsidDel="00000000" w:rsidR="00000000" w:rsidRPr="00000000">
        <w:rPr>
          <w:sz w:val="20"/>
          <w:szCs w:val="20"/>
          <w:rtl w:val="0"/>
        </w:rPr>
        <w:t xml:space="preserve">Las variables de evaluación de la cadena productiva de ganado de carne son pilares fundamentales del correcto funcionamiento de la empresa ganadera, ayudan a direccionar el establecimiento al buen manejo y cumplimiento de BPG en la ganadería de carne colombiana.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Reconozca, a continuación, los tipos de técnicas de evaluación y monitoreo aplicables en el proceso de producción de bovinos de carne:</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jc w:val="center"/>
        <w:rPr>
          <w:sz w:val="20"/>
          <w:szCs w:val="20"/>
        </w:rPr>
      </w:pPr>
      <w:sdt>
        <w:sdtPr>
          <w:tag w:val="goog_rdk_8"/>
        </w:sdtPr>
        <w:sdtContent>
          <w:commentRangeStart w:id="8"/>
        </w:sdtContent>
      </w:sdt>
      <w:r w:rsidDel="00000000" w:rsidR="00000000" w:rsidRPr="00000000">
        <w:rPr>
          <w:sz w:val="20"/>
          <w:szCs w:val="20"/>
        </w:rPr>
        <mc:AlternateContent>
          <mc:Choice Requires="wpg">
            <w:drawing>
              <wp:inline distB="0" distT="0" distL="0" distR="0">
                <wp:extent cx="5818060" cy="464275"/>
                <wp:effectExtent b="0" l="0" r="0" t="0"/>
                <wp:docPr id="1127" name=""/>
                <a:graphic>
                  <a:graphicData uri="http://schemas.microsoft.com/office/word/2010/wordprocessingShape">
                    <wps:wsp>
                      <wps:cNvSpPr/>
                      <wps:cNvPr id="84" name="Shape 84"/>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CF03_2-1_Tarjetas_TiposTecnicasEvaluacion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127" name="image27.png"/>
                <a:graphic>
                  <a:graphicData uri="http://schemas.openxmlformats.org/drawingml/2006/picture">
                    <pic:pic>
                      <pic:nvPicPr>
                        <pic:cNvPr id="0" name="image27.png"/>
                        <pic:cNvPicPr preferRelativeResize="0"/>
                      </pic:nvPicPr>
                      <pic:blipFill>
                        <a:blip r:embed="rId19"/>
                        <a:srcRect/>
                        <a:stretch>
                          <a:fillRect/>
                        </a:stretch>
                      </pic:blipFill>
                      <pic:spPr>
                        <a:xfrm>
                          <a:off x="0" y="0"/>
                          <a:ext cx="5818060" cy="464275"/>
                        </a:xfrm>
                        <a:prstGeom prst="rect"/>
                        <a:ln/>
                      </pic:spPr>
                    </pic:pic>
                  </a:graphicData>
                </a:graphic>
              </wp:inline>
            </w:drawing>
          </mc:Fallback>
        </mc:AlternateConten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Metodologías</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Son procedimientos, métodos o reglas con que se recopila información y/o se transmite el saber. En tal sentido, las BPG buscan implementar conocimiento bajo procesos que procuran el cuidado del medio ambiente, del personal y del producto final, ver figura.</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i w:val="1"/>
          <w:sz w:val="20"/>
          <w:szCs w:val="20"/>
          <w:rtl w:val="0"/>
        </w:rPr>
        <w:t xml:space="preserve">BPG-VC en la producción</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jc w:val="center"/>
        <w:rPr>
          <w:sz w:val="20"/>
          <w:szCs w:val="20"/>
        </w:rPr>
      </w:pPr>
      <w:sdt>
        <w:sdtPr>
          <w:tag w:val="goog_rdk_9"/>
        </w:sdtPr>
        <w:sdtContent>
          <w:commentRangeStart w:id="9"/>
        </w:sdtContent>
      </w:sdt>
      <w:r w:rsidDel="00000000" w:rsidR="00000000" w:rsidRPr="00000000">
        <w:rPr>
          <w:sz w:val="20"/>
          <w:szCs w:val="20"/>
        </w:rPr>
        <w:drawing>
          <wp:inline distB="0" distT="0" distL="0" distR="0">
            <wp:extent cx="5279431" cy="2785880"/>
            <wp:effectExtent b="0" l="0" r="0" t="0"/>
            <wp:docPr descr="Diagrama&#10;&#10;Descripción generada automáticamente" id="1133" name="image5.png"/>
            <a:graphic>
              <a:graphicData uri="http://schemas.openxmlformats.org/drawingml/2006/picture">
                <pic:pic>
                  <pic:nvPicPr>
                    <pic:cNvPr descr="Diagrama&#10;&#10;Descripción generada automáticamente" id="0" name="image5.png"/>
                    <pic:cNvPicPr preferRelativeResize="0"/>
                  </pic:nvPicPr>
                  <pic:blipFill>
                    <a:blip r:embed="rId20"/>
                    <a:srcRect b="3781" l="9314" r="11950" t="6695"/>
                    <a:stretch>
                      <a:fillRect/>
                    </a:stretch>
                  </pic:blipFill>
                  <pic:spPr>
                    <a:xfrm>
                      <a:off x="0" y="0"/>
                      <a:ext cx="5279431" cy="278588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Nota. Tomado de </w:t>
      </w:r>
      <w:hyperlink r:id="rId21">
        <w:r w:rsidDel="00000000" w:rsidR="00000000" w:rsidRPr="00000000">
          <w:rPr>
            <w:color w:val="000000"/>
            <w:rtl w:val="0"/>
          </w:rPr>
          <w:t xml:space="preserve">https://www.crea.org.ar/wp-content/uploads/2020/04/BPGanaderia.png</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el desarrollo y aplicación de las metodologías en el marco de las BPG es importante tener en cuenta los siguientes lineamientos: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30" name=""/>
                <a:graphic>
                  <a:graphicData uri="http://schemas.microsoft.com/office/word/2010/wordprocessingShape">
                    <wps:wsp>
                      <wps:cNvSpPr/>
                      <wps:cNvPr id="87" name="Shape 87"/>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CF03_2-2_GraficaInteractiva_Metodologias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30" name="image30.png"/>
                <a:graphic>
                  <a:graphicData uri="http://schemas.openxmlformats.org/drawingml/2006/picture">
                    <pic:pic>
                      <pic:nvPicPr>
                        <pic:cNvPr id="0" name="image30.png"/>
                        <pic:cNvPicPr preferRelativeResize="0"/>
                      </pic:nvPicPr>
                      <pic:blipFill>
                        <a:blip r:embed="rId22"/>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65">
      <w:pPr>
        <w:numPr>
          <w:ilvl w:val="1"/>
          <w:numId w:val="2"/>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Indicadores de gestión</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62310</wp:posOffset>
            </wp:positionV>
            <wp:extent cx="2081719" cy="1457840"/>
            <wp:effectExtent b="0" l="0" r="0" t="0"/>
            <wp:wrapSquare wrapText="bothSides" distB="0" distT="0" distL="114300" distR="114300"/>
            <wp:docPr id="1134"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2081719" cy="1457840"/>
                    </a:xfrm>
                    <a:prstGeom prst="rect"/>
                    <a:ln/>
                  </pic:spPr>
                </pic:pic>
              </a:graphicData>
            </a:graphic>
          </wp:anchor>
        </w:drawing>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Son resultados medibles de los insumos, acciones y procesos, los cuales muestran a una empresa, los logros, avances y posibilidades de mejora continua, todo ello, mediante el análisis de los mismos.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sz w:val="20"/>
          <w:szCs w:val="20"/>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sz w:val="20"/>
          <w:szCs w:val="20"/>
        </w:rPr>
      </w:pPr>
      <w:sdt>
        <w:sdtPr>
          <w:tag w:val="goog_rdk_11"/>
        </w:sdtPr>
        <w:sdtContent>
          <w:commentRangeStart w:id="11"/>
        </w:sdtContent>
      </w:sdt>
      <w:r w:rsidDel="00000000" w:rsidR="00000000" w:rsidRPr="00000000">
        <w:rPr>
          <w:sz w:val="20"/>
          <w:szCs w:val="20"/>
          <w:rtl w:val="0"/>
        </w:rPr>
        <w:t xml:space="preserve">Los indicadores de gestión marcan, entre otras, la viabilidad, el estado financiero y administrativo de la empresa, asegurando la satisfacción del cliente y de las partes interesadas.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jc w:val="center"/>
        <w:rPr>
          <w:sz w:val="20"/>
          <w:szCs w:val="20"/>
        </w:rPr>
      </w:pPr>
      <w:sdt>
        <w:sdtPr>
          <w:tag w:val="goog_rdk_12"/>
        </w:sdtPr>
        <w:sdtContent>
          <w:commentRangeStart w:id="12"/>
        </w:sdtContent>
      </w:sdt>
      <w:r w:rsidDel="00000000" w:rsidR="00000000" w:rsidRPr="00000000">
        <w:rPr>
          <w:sz w:val="20"/>
          <w:szCs w:val="20"/>
        </w:rPr>
        <mc:AlternateContent>
          <mc:Choice Requires="wpg">
            <w:drawing>
              <wp:inline distB="0" distT="0" distL="0" distR="0">
                <wp:extent cx="1371600" cy="466725"/>
                <wp:effectExtent b="0" l="0" r="0" t="0"/>
                <wp:docPr id="1129" name=""/>
                <a:graphic>
                  <a:graphicData uri="http://schemas.microsoft.com/office/word/2010/wordprocessingShape">
                    <wps:wsp>
                      <wps:cNvSpPr/>
                      <wps:cNvPr id="86" name="Shape 86"/>
                      <wps:spPr>
                        <a:xfrm>
                          <a:off x="4674488" y="3560925"/>
                          <a:ext cx="1343025" cy="4381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71600" cy="466725"/>
                <wp:effectExtent b="0" l="0" r="0" t="0"/>
                <wp:docPr id="1129" name="image29.png"/>
                <a:graphic>
                  <a:graphicData uri="http://schemas.openxmlformats.org/drawingml/2006/picture">
                    <pic:pic>
                      <pic:nvPicPr>
                        <pic:cNvPr id="0" name="image29.png"/>
                        <pic:cNvPicPr preferRelativeResize="0"/>
                      </pic:nvPicPr>
                      <pic:blipFill>
                        <a:blip r:embed="rId24"/>
                        <a:srcRect/>
                        <a:stretch>
                          <a:fillRect/>
                        </a:stretch>
                      </pic:blipFill>
                      <pic:spPr>
                        <a:xfrm>
                          <a:off x="0" y="0"/>
                          <a:ext cx="1371600" cy="466725"/>
                        </a:xfrm>
                        <a:prstGeom prst="rect"/>
                        <a:ln/>
                      </pic:spPr>
                    </pic:pic>
                  </a:graphicData>
                </a:graphic>
              </wp:inline>
            </w:drawing>
          </mc:Fallback>
        </mc:AlternateContent>
      </w:r>
      <w:commentRangeEnd w:id="12"/>
      <w:r w:rsidDel="00000000" w:rsidR="00000000" w:rsidRPr="00000000">
        <w:commentReference w:id="12"/>
      </w:r>
      <w:sdt>
        <w:sdtPr>
          <w:tag w:val="goog_rdk_13"/>
        </w:sdtPr>
        <w:sdtContent>
          <w:commentRangeStart w:id="13"/>
        </w:sdtContent>
      </w:sdt>
      <w:r w:rsidDel="00000000" w:rsidR="00000000" w:rsidRPr="00000000">
        <w:rPr>
          <w:sz w:val="20"/>
          <w:szCs w:val="20"/>
        </w:rPr>
        <mc:AlternateContent>
          <mc:Choice Requires="wpg">
            <w:drawing>
              <wp:inline distB="0" distT="0" distL="0" distR="0">
                <wp:extent cx="1371600" cy="466725"/>
                <wp:effectExtent b="0" l="0" r="0" t="0"/>
                <wp:docPr id="1118" name=""/>
                <a:graphic>
                  <a:graphicData uri="http://schemas.microsoft.com/office/word/2010/wordprocessingShape">
                    <wps:wsp>
                      <wps:cNvSpPr/>
                      <wps:cNvPr id="56" name="Shape 56"/>
                      <wps:spPr>
                        <a:xfrm>
                          <a:off x="4674488" y="3560925"/>
                          <a:ext cx="1343025" cy="4381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71600" cy="466725"/>
                <wp:effectExtent b="0" l="0" r="0" t="0"/>
                <wp:docPr id="1118"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1371600" cy="466725"/>
                        </a:xfrm>
                        <a:prstGeom prst="rect"/>
                        <a:ln/>
                      </pic:spPr>
                    </pic:pic>
                  </a:graphicData>
                </a:graphic>
              </wp:inline>
            </w:drawing>
          </mc:Fallback>
        </mc:AlternateContent>
      </w:r>
      <w:commentRangeEnd w:id="13"/>
      <w:r w:rsidDel="00000000" w:rsidR="00000000" w:rsidRPr="00000000">
        <w:commentReference w:id="13"/>
      </w:r>
      <w:sdt>
        <w:sdtPr>
          <w:tag w:val="goog_rdk_14"/>
        </w:sdtPr>
        <w:sdtContent>
          <w:commentRangeStart w:id="14"/>
        </w:sdtContent>
      </w:sdt>
      <w:r w:rsidDel="00000000" w:rsidR="00000000" w:rsidRPr="00000000">
        <w:rPr>
          <w:sz w:val="20"/>
          <w:szCs w:val="20"/>
        </w:rPr>
        <mc:AlternateContent>
          <mc:Choice Requires="wpg">
            <w:drawing>
              <wp:inline distB="0" distT="0" distL="0" distR="0">
                <wp:extent cx="1504950" cy="466725"/>
                <wp:effectExtent b="0" l="0" r="0" t="0"/>
                <wp:docPr id="1115" name=""/>
                <a:graphic>
                  <a:graphicData uri="http://schemas.microsoft.com/office/word/2010/wordprocessingShape">
                    <wps:wsp>
                      <wps:cNvSpPr/>
                      <wps:cNvPr id="35" name="Shape 35"/>
                      <wps:spPr>
                        <a:xfrm>
                          <a:off x="4607813" y="3560925"/>
                          <a:ext cx="1476375" cy="4381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Certificación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504950" cy="466725"/>
                <wp:effectExtent b="0" l="0" r="0" t="0"/>
                <wp:docPr id="1115"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1504950" cy="466725"/>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la siguiente figura se muestran los pasos para el alcance y consolidación de los indicadores de gestión:</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jc w:val="center"/>
        <w:rPr>
          <w:sz w:val="20"/>
          <w:szCs w:val="20"/>
        </w:rPr>
      </w:pPr>
      <w:sdt>
        <w:sdtPr>
          <w:tag w:val="goog_rdk_15"/>
        </w:sdtPr>
        <w:sdtContent>
          <w:commentRangeStart w:id="15"/>
        </w:sdtContent>
      </w:sdt>
      <w:r w:rsidDel="00000000" w:rsidR="00000000" w:rsidRPr="00000000">
        <w:rPr>
          <w:sz w:val="20"/>
          <w:szCs w:val="20"/>
          <w:highlight w:val="yellow"/>
        </w:rPr>
        <mc:AlternateContent>
          <mc:Choice Requires="wpg">
            <w:drawing>
              <wp:inline distB="0" distT="0" distL="0" distR="0">
                <wp:extent cx="5486400" cy="3200400"/>
                <wp:effectExtent b="0" l="0" r="0" t="0"/>
                <wp:docPr id="1116"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5" name="Shape 5"/>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38" name="Shape 38"/>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40" name="Shape 40"/>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0" y="0"/>
                                  <a:ext cx="4389120" cy="704088"/>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20622" y="20622"/>
                                  <a:ext cx="3569858" cy="662844"/>
                                </a:xfrm>
                                <a:prstGeom prst="rect">
                                  <a:avLst/>
                                </a:prstGeom>
                                <a:noFill/>
                                <a:ln>
                                  <a:noFill/>
                                </a:ln>
                              </wps:spPr>
                              <wps:txbx>
                                <w:txbxContent>
                                  <w:p w:rsidR="00000000" w:rsidDel="00000000" w:rsidP="00000000" w:rsidRDefault="00000000" w:rsidRPr="00000000">
                                    <w:pPr>
                                      <w:spacing w:after="0" w:before="0" w:line="215.00000953674316"/>
                                      <w:ind w:left="720" w:right="0" w:firstLine="1080"/>
                                      <w:jc w:val="left"/>
                                      <w:textDirection w:val="btLr"/>
                                    </w:pPr>
                                    <w:r w:rsidDel="00000000" w:rsidR="00000000" w:rsidRPr="00000000">
                                      <w:rPr>
                                        <w:rFonts w:ascii="Cambria" w:cs="Cambria" w:eastAsia="Cambria" w:hAnsi="Cambria"/>
                                        <w:b w:val="0"/>
                                        <w:i w:val="0"/>
                                        <w:smallCaps w:val="0"/>
                                        <w:strike w:val="0"/>
                                        <w:color w:val="000000"/>
                                        <w:sz w:val="38"/>
                                        <w:vertAlign w:val="baseline"/>
                                      </w:rPr>
                                      <w:t xml:space="preserve">Identificar el objeto a medir.</w:t>
                                    </w:r>
                                  </w:p>
                                </w:txbxContent>
                              </wps:txbx>
                              <wps:bodyPr anchorCtr="0" anchor="ctr" bIns="72375" lIns="72375" spcFirstLastPara="1" rIns="72375" wrap="square" tIns="72375">
                                <a:noAutofit/>
                              </wps:bodyPr>
                            </wps:wsp>
                            <wps:wsp>
                              <wps:cNvSpPr/>
                              <wps:cNvPr id="43" name="Shape 43"/>
                              <wps:spPr>
                                <a:xfrm>
                                  <a:off x="367588" y="832104"/>
                                  <a:ext cx="4389120" cy="704088"/>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88210" y="852726"/>
                                  <a:ext cx="3522630" cy="66284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38"/>
                                        <w:vertAlign w:val="baseline"/>
                                      </w:rPr>
                                      <w:t xml:space="preserve">2. Revisar alternativas de medición.</w:t>
                                    </w:r>
                                  </w:p>
                                </w:txbxContent>
                              </wps:txbx>
                              <wps:bodyPr anchorCtr="0" anchor="ctr" bIns="72375" lIns="72375" spcFirstLastPara="1" rIns="72375" wrap="square" tIns="72375">
                                <a:noAutofit/>
                              </wps:bodyPr>
                            </wps:wsp>
                            <wps:wsp>
                              <wps:cNvSpPr/>
                              <wps:cNvPr id="45" name="Shape 45"/>
                              <wps:spPr>
                                <a:xfrm>
                                  <a:off x="729691" y="1664208"/>
                                  <a:ext cx="4389120" cy="704088"/>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750313" y="1684830"/>
                                  <a:ext cx="3528116" cy="66284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38"/>
                                        <w:vertAlign w:val="baseline"/>
                                      </w:rPr>
                                      <w:t xml:space="preserve">3. Seleccionar las medidas correctas.</w:t>
                                    </w:r>
                                  </w:p>
                                </w:txbxContent>
                              </wps:txbx>
                              <wps:bodyPr anchorCtr="0" anchor="ctr" bIns="72375" lIns="72375" spcFirstLastPara="1" rIns="72375" wrap="square" tIns="72375">
                                <a:noAutofit/>
                              </wps:bodyPr>
                            </wps:wsp>
                            <wps:wsp>
                              <wps:cNvSpPr/>
                              <wps:cNvPr id="47" name="Shape 47"/>
                              <wps:spPr>
                                <a:xfrm>
                                  <a:off x="1097279" y="2496312"/>
                                  <a:ext cx="4389120" cy="704088"/>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117901" y="2516934"/>
                                  <a:ext cx="3522630" cy="66284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38"/>
                                        <w:vertAlign w:val="baseline"/>
                                      </w:rPr>
                                      <w:t xml:space="preserve">4. Definir los indicadores correctos.</w:t>
                                    </w:r>
                                  </w:p>
                                </w:txbxContent>
                              </wps:txbx>
                              <wps:bodyPr anchorCtr="0" anchor="ctr" bIns="72375" lIns="72375" spcFirstLastPara="1" rIns="72375" wrap="square" tIns="72375">
                                <a:noAutofit/>
                              </wps:bodyPr>
                            </wps:wsp>
                            <wps:wsp>
                              <wps:cNvSpPr/>
                              <wps:cNvPr id="49" name="Shape 49"/>
                              <wps:spPr>
                                <a:xfrm>
                                  <a:off x="3931462" y="539267"/>
                                  <a:ext cx="457657" cy="457657"/>
                                </a:xfrm>
                                <a:prstGeom prst="downArrow">
                                  <a:avLst>
                                    <a:gd fmla="val 55000" name="adj1"/>
                                    <a:gd fmla="val 45000" name="adj2"/>
                                  </a:avLst>
                                </a:prstGeom>
                                <a:solidFill>
                                  <a:srgbClr val="E7CFCF">
                                    <a:alpha val="89019"/>
                                  </a:srgbClr>
                                </a:solidFill>
                                <a:ln cap="flat" cmpd="sng" w="25400">
                                  <a:solidFill>
                                    <a:srgbClr val="E7CFCF">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4034435" y="539267"/>
                                  <a:ext cx="251711" cy="34438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26650" lIns="26650" spcFirstLastPara="1" rIns="26650" wrap="square" tIns="26650">
                                <a:noAutofit/>
                              </wps:bodyPr>
                            </wps:wsp>
                            <wps:wsp>
                              <wps:cNvSpPr/>
                              <wps:cNvPr id="51" name="Shape 51"/>
                              <wps:spPr>
                                <a:xfrm>
                                  <a:off x="4299051" y="1371371"/>
                                  <a:ext cx="457657" cy="457657"/>
                                </a:xfrm>
                                <a:prstGeom prst="downArrow">
                                  <a:avLst>
                                    <a:gd fmla="val 55000" name="adj1"/>
                                    <a:gd fmla="val 45000" name="adj2"/>
                                  </a:avLst>
                                </a:prstGeom>
                                <a:solidFill>
                                  <a:srgbClr val="E7CFCF">
                                    <a:alpha val="89019"/>
                                  </a:srgbClr>
                                </a:solidFill>
                                <a:ln cap="flat" cmpd="sng" w="25400">
                                  <a:solidFill>
                                    <a:srgbClr val="E7CFCF">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4402024" y="1371371"/>
                                  <a:ext cx="251711" cy="34438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26650" lIns="26650" spcFirstLastPara="1" rIns="26650" wrap="square" tIns="26650">
                                <a:noAutofit/>
                              </wps:bodyPr>
                            </wps:wsp>
                            <wps:wsp>
                              <wps:cNvSpPr/>
                              <wps:cNvPr id="53" name="Shape 53"/>
                              <wps:spPr>
                                <a:xfrm>
                                  <a:off x="4661154" y="2203475"/>
                                  <a:ext cx="457657" cy="457657"/>
                                </a:xfrm>
                                <a:prstGeom prst="downArrow">
                                  <a:avLst>
                                    <a:gd fmla="val 55000" name="adj1"/>
                                    <a:gd fmla="val 45000" name="adj2"/>
                                  </a:avLst>
                                </a:prstGeom>
                                <a:solidFill>
                                  <a:srgbClr val="E7CFCF">
                                    <a:alpha val="89019"/>
                                  </a:srgbClr>
                                </a:solidFill>
                                <a:ln cap="flat" cmpd="sng" w="25400">
                                  <a:solidFill>
                                    <a:srgbClr val="E7CFCF">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4764127" y="2203475"/>
                                  <a:ext cx="251711" cy="34438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26650" lIns="26650" spcFirstLastPara="1" rIns="26650" wrap="square" tIns="26650">
                                <a:noAutofit/>
                              </wps:bodyPr>
                            </wps:wsp>
                          </wpg:grpSp>
                        </wpg:grpSp>
                      </wpg:grpSp>
                    </wpg:wgp>
                  </a:graphicData>
                </a:graphic>
              </wp:inline>
            </w:drawing>
          </mc:Choice>
          <mc:Fallback>
            <w:drawing>
              <wp:inline distB="0" distT="0" distL="0" distR="0">
                <wp:extent cx="5486400" cy="3200400"/>
                <wp:effectExtent b="0" l="0" r="0" t="0"/>
                <wp:docPr id="1116" name="image15.png"/>
                <a:graphic>
                  <a:graphicData uri="http://schemas.openxmlformats.org/drawingml/2006/picture">
                    <pic:pic>
                      <pic:nvPicPr>
                        <pic:cNvPr id="0" name="image15.png"/>
                        <pic:cNvPicPr preferRelativeResize="0"/>
                      </pic:nvPicPr>
                      <pic:blipFill>
                        <a:blip r:embed="rId27"/>
                        <a:srcRect/>
                        <a:stretch>
                          <a:fillRect/>
                        </a:stretch>
                      </pic:blipFill>
                      <pic:spPr>
                        <a:xfrm>
                          <a:off x="0" y="0"/>
                          <a:ext cx="5486400" cy="3200400"/>
                        </a:xfrm>
                        <a:prstGeom prst="rect"/>
                        <a:ln/>
                      </pic:spPr>
                    </pic:pic>
                  </a:graphicData>
                </a:graphic>
              </wp:inline>
            </w:drawing>
          </mc:Fallback>
        </mc:AlternateConten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74">
      <w:pPr>
        <w:numPr>
          <w:ilvl w:val="1"/>
          <w:numId w:val="2"/>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Procedimientos e instrumentos</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48641</wp:posOffset>
            </wp:positionH>
            <wp:positionV relativeFrom="paragraph">
              <wp:posOffset>58771</wp:posOffset>
            </wp:positionV>
            <wp:extent cx="1867710" cy="1332300"/>
            <wp:effectExtent b="0" l="0" r="0" t="0"/>
            <wp:wrapSquare wrapText="bothSides" distB="0" distT="0" distL="114300" distR="114300"/>
            <wp:docPr id="1136" name="image7.jpg"/>
            <a:graphic>
              <a:graphicData uri="http://schemas.openxmlformats.org/drawingml/2006/picture">
                <pic:pic>
                  <pic:nvPicPr>
                    <pic:cNvPr id="0" name="image7.jpg"/>
                    <pic:cNvPicPr preferRelativeResize="0"/>
                  </pic:nvPicPr>
                  <pic:blipFill>
                    <a:blip r:embed="rId28"/>
                    <a:srcRect b="0" l="0" r="0" t="0"/>
                    <a:stretch>
                      <a:fillRect/>
                    </a:stretch>
                  </pic:blipFill>
                  <pic:spPr>
                    <a:xfrm>
                      <a:off x="0" y="0"/>
                      <a:ext cx="1867710" cy="1332300"/>
                    </a:xfrm>
                    <a:prstGeom prst="rect"/>
                    <a:ln/>
                  </pic:spPr>
                </pic:pic>
              </a:graphicData>
            </a:graphic>
          </wp:anchor>
        </w:drawing>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Son técnicas para llevar a cabo una evaluación continua y seguimiento sistemático de información, acorde a los objetivos que tenga planteada la empresa ganadera.</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jc w:val="both"/>
        <w:rPr>
          <w:sz w:val="20"/>
          <w:szCs w:val="20"/>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Rule="auto"/>
        <w:jc w:val="both"/>
        <w:rPr>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Los procedimientos para la certificación de BPG en bovinos de carne son:</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sdt>
        <w:sdtPr>
          <w:tag w:val="goog_rdk_17"/>
        </w:sdtPr>
        <w:sdtContent>
          <w:commentRangeStart w:id="17"/>
        </w:sdtContent>
      </w:sdt>
      <w:r w:rsidDel="00000000" w:rsidR="00000000" w:rsidRPr="00000000">
        <w:rPr>
          <w:color w:val="000000"/>
          <w:sz w:val="20"/>
          <w:szCs w:val="20"/>
          <w:rtl w:val="0"/>
        </w:rPr>
        <w:t xml:space="preserve">Inscripción de predios ante el ICA.</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Instalaciones: deben estar acordes al Plan de Ordenamiento Territorial de su municipio (POT).</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El predio debe tener registros de ingreso y salida (personas, vehículos y animales) y tener la asistencia del médico veterinario.</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Las instalaciones deben estar adecuadas en pro del bienestar animal y de los operarios.</w:t>
      </w:r>
    </w:p>
    <w:p w:rsidR="00000000" w:rsidDel="00000000" w:rsidP="00000000" w:rsidRDefault="00000000" w:rsidRPr="00000000" w14:paraId="00000080">
      <w:pPr>
        <w:numPr>
          <w:ilvl w:val="1"/>
          <w:numId w:val="3"/>
        </w:numPr>
        <w:pBdr>
          <w:top w:space="0" w:sz="0" w:val="nil"/>
          <w:left w:space="0" w:sz="0" w:val="nil"/>
          <w:bottom w:space="0" w:sz="0" w:val="nil"/>
          <w:right w:space="0" w:sz="0" w:val="nil"/>
          <w:between w:space="0" w:sz="0" w:val="nil"/>
        </w:pBdr>
        <w:spacing w:after="120" w:lineRule="auto"/>
        <w:ind w:left="1440" w:hanging="360"/>
        <w:jc w:val="both"/>
        <w:rPr>
          <w:color w:val="000000"/>
          <w:sz w:val="20"/>
          <w:szCs w:val="20"/>
        </w:rPr>
      </w:pPr>
      <w:r w:rsidDel="00000000" w:rsidR="00000000" w:rsidRPr="00000000">
        <w:rPr>
          <w:color w:val="000000"/>
          <w:sz w:val="20"/>
          <w:szCs w:val="20"/>
          <w:rtl w:val="0"/>
        </w:rPr>
        <w:t xml:space="preserve">Deben tener una identificación individual, registros con novedades sanitarias, productivas y de medicamentos e insumos veterinarios. </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Los medicamentos veterinarios deben contar con el registro ICA y deben tener la formula médica por parte del veterinario encargado.</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Deben contar con  el Manejo Integral de Plagas (MIP).</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A las fuentes hídricas se les debe realizar </w:t>
      </w:r>
      <w:r w:rsidDel="00000000" w:rsidR="00000000" w:rsidRPr="00000000">
        <w:rPr>
          <w:sz w:val="20"/>
          <w:szCs w:val="20"/>
          <w:rtl w:val="0"/>
        </w:rPr>
        <w:t xml:space="preserve">monitoreo</w:t>
      </w:r>
      <w:r w:rsidDel="00000000" w:rsidR="00000000" w:rsidRPr="00000000">
        <w:rPr>
          <w:color w:val="000000"/>
          <w:sz w:val="20"/>
          <w:szCs w:val="20"/>
          <w:rtl w:val="0"/>
        </w:rPr>
        <w:t xml:space="preserve"> constante.</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Se debe realizar exámenes anuales al personal, capacitación de seguridad y riesgos ocupacionales.</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El personal debe contar con la indumentaria necesaria.</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Todos los predios deben tener el registro ICA.</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El transporte de los animales debe ser adecuado y con las normas establecidas.</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Deben contar con la guía de movilización del ICA.</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rtl w:val="0"/>
        </w:rPr>
        <w:t xml:space="preserve">     </w:t>
      </w:r>
      <w:sdt>
        <w:sdtPr>
          <w:tag w:val="goog_rdk_18"/>
        </w:sdtPr>
        <w:sdtContent>
          <w:commentRangeStart w:id="18"/>
        </w:sdtContent>
      </w:sdt>
      <w:r w:rsidDel="00000000" w:rsidR="00000000" w:rsidRPr="00000000">
        <w:rPr>
          <w:sz w:val="20"/>
          <w:szCs w:val="20"/>
        </w:rPr>
        <mc:AlternateContent>
          <mc:Choice Requires="wpg">
            <w:drawing>
              <wp:inline distB="0" distT="0" distL="0" distR="0">
                <wp:extent cx="1533525" cy="638175"/>
                <wp:effectExtent b="0" l="0" r="0" t="0"/>
                <wp:docPr id="1113" name=""/>
                <a:graphic>
                  <a:graphicData uri="http://schemas.microsoft.com/office/word/2010/wordprocessingShape">
                    <wps:wsp>
                      <wps:cNvSpPr/>
                      <wps:cNvPr id="33" name="Shape 33"/>
                      <wps:spPr>
                        <a:xfrm>
                          <a:off x="4593525" y="3475200"/>
                          <a:ext cx="1504950" cy="609600"/>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533525" cy="638175"/>
                <wp:effectExtent b="0" l="0" r="0" t="0"/>
                <wp:docPr id="1113" name="image9.png"/>
                <a:graphic>
                  <a:graphicData uri="http://schemas.openxmlformats.org/drawingml/2006/picture">
                    <pic:pic>
                      <pic:nvPicPr>
                        <pic:cNvPr id="0" name="image9.png"/>
                        <pic:cNvPicPr preferRelativeResize="0"/>
                      </pic:nvPicPr>
                      <pic:blipFill>
                        <a:blip r:embed="rId29"/>
                        <a:srcRect/>
                        <a:stretch>
                          <a:fillRect/>
                        </a:stretch>
                      </pic:blipFill>
                      <pic:spPr>
                        <a:xfrm>
                          <a:off x="0" y="0"/>
                          <a:ext cx="1533525" cy="638175"/>
                        </a:xfrm>
                        <a:prstGeom prst="rect"/>
                        <a:ln/>
                      </pic:spPr>
                    </pic:pic>
                  </a:graphicData>
                </a:graphic>
              </wp:inline>
            </w:drawing>
          </mc:Fallback>
        </mc:AlternateConten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jc w:val="center"/>
        <w:rPr>
          <w:sz w:val="20"/>
          <w:szCs w:val="20"/>
        </w:rPr>
      </w:pPr>
      <w:sdt>
        <w:sdtPr>
          <w:tag w:val="goog_rdk_19"/>
        </w:sdtPr>
        <w:sdtContent>
          <w:commentRangeStart w:id="19"/>
        </w:sdtContent>
      </w:sdt>
      <w:r w:rsidDel="00000000" w:rsidR="00000000" w:rsidRPr="00000000">
        <w:rPr>
          <w:sz w:val="20"/>
          <w:szCs w:val="20"/>
        </w:rPr>
        <mc:AlternateContent>
          <mc:Choice Requires="wpg">
            <w:drawing>
              <wp:inline distB="0" distT="0" distL="0" distR="0">
                <wp:extent cx="4695825" cy="1438275"/>
                <wp:effectExtent b="0" l="0" r="0" t="0"/>
                <wp:docPr id="1114" name=""/>
                <a:graphic>
                  <a:graphicData uri="http://schemas.microsoft.com/office/word/2010/wordprocessingShape">
                    <wps:wsp>
                      <wps:cNvSpPr/>
                      <wps:cNvPr id="34" name="Shape 34"/>
                      <wps:spPr>
                        <a:xfrm>
                          <a:off x="3012375" y="3075150"/>
                          <a:ext cx="4667250" cy="14097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Para afianzar su conocimiento con relación a la normativa asociada a la evaluación continua y seguimiento, visite y explore la Resolución No. 068167 de 2020, “por medio de la cual se establecen los requisitos para obtener la certificación en Buenas Prácticas Ganaderas BPG en la producción de carne de bovinos y/o bufalinos".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ffffff"/>
                                <w:sz w:val="20"/>
                                <w:u w:val="single"/>
                                <w:vertAlign w:val="baseline"/>
                              </w:rPr>
                              <w:t xml:space="preserve">https://www.ica.gov.co/getattachment/db5b53ff-0752-4884-90b8-a7ce15ce1ead/2020R68167.aspx</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0"/>
                                <w:u w:val="single"/>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695825" cy="1438275"/>
                <wp:effectExtent b="0" l="0" r="0" t="0"/>
                <wp:docPr id="1114"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4695825" cy="1438275"/>
                        </a:xfrm>
                        <a:prstGeom prst="rect"/>
                        <a:ln/>
                      </pic:spPr>
                    </pic:pic>
                  </a:graphicData>
                </a:graphic>
              </wp:inline>
            </w:drawing>
          </mc:Fallback>
        </mc:AlternateContent>
      </w:r>
      <w:commentRangeEnd w:id="19"/>
      <w:r w:rsidDel="00000000" w:rsidR="00000000" w:rsidRPr="00000000">
        <w:commentReference w:id="1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878466</wp:posOffset>
            </wp:positionH>
            <wp:positionV relativeFrom="paragraph">
              <wp:posOffset>1005439</wp:posOffset>
            </wp:positionV>
            <wp:extent cx="321921" cy="284465"/>
            <wp:effectExtent b="0" l="0" r="0" t="0"/>
            <wp:wrapNone/>
            <wp:docPr descr="Iconos De Equipo, Hipervínculo, Símbolo imagen png - imagen transparente  descarga gratuita" id="1135" name="image10.jpg"/>
            <a:graphic>
              <a:graphicData uri="http://schemas.openxmlformats.org/drawingml/2006/picture">
                <pic:pic>
                  <pic:nvPicPr>
                    <pic:cNvPr descr="Iconos De Equipo, Hipervínculo, Símbolo imagen png - imagen transparente  descarga gratuita" id="0" name="image10.jpg"/>
                    <pic:cNvPicPr preferRelativeResize="0"/>
                  </pic:nvPicPr>
                  <pic:blipFill>
                    <a:blip r:embed="rId31"/>
                    <a:srcRect b="0" l="0" r="0" t="0"/>
                    <a:stretch>
                      <a:fillRect/>
                    </a:stretch>
                  </pic:blipFill>
                  <pic:spPr>
                    <a:xfrm>
                      <a:off x="0" y="0"/>
                      <a:ext cx="321921" cy="284465"/>
                    </a:xfrm>
                    <a:prstGeom prst="rect"/>
                    <a:ln/>
                  </pic:spPr>
                </pic:pic>
              </a:graphicData>
            </a:graphic>
          </wp:anchor>
        </w:drawing>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br w:type="textWrapping"/>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3. Trazabilidad</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48641</wp:posOffset>
            </wp:positionH>
            <wp:positionV relativeFrom="paragraph">
              <wp:posOffset>28683</wp:posOffset>
            </wp:positionV>
            <wp:extent cx="2042795" cy="1408430"/>
            <wp:effectExtent b="0" l="0" r="0" t="0"/>
            <wp:wrapSquare wrapText="bothSides" distB="0" distT="0" distL="114300" distR="114300"/>
            <wp:docPr id="1132" name="image2.jpg"/>
            <a:graphic>
              <a:graphicData uri="http://schemas.openxmlformats.org/drawingml/2006/picture">
                <pic:pic>
                  <pic:nvPicPr>
                    <pic:cNvPr id="0" name="image2.jpg"/>
                    <pic:cNvPicPr preferRelativeResize="0"/>
                  </pic:nvPicPr>
                  <pic:blipFill>
                    <a:blip r:embed="rId32"/>
                    <a:srcRect b="0" l="0" r="0" t="0"/>
                    <a:stretch>
                      <a:fillRect/>
                    </a:stretch>
                  </pic:blipFill>
                  <pic:spPr>
                    <a:xfrm>
                      <a:off x="0" y="0"/>
                      <a:ext cx="2042795" cy="1408430"/>
                    </a:xfrm>
                    <a:prstGeom prst="rect"/>
                    <a:ln/>
                  </pic:spPr>
                </pic:pic>
              </a:graphicData>
            </a:graphic>
          </wp:anchor>
        </w:drawing>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sz w:val="20"/>
          <w:szCs w:val="20"/>
          <w:highlight w:val="white"/>
          <w:rtl w:val="0"/>
        </w:rPr>
        <w:t xml:space="preserve">Consiste en todos aquellos procedimientos que favorecen conocer las condiciones del proceso de producción de la finca ganadera hasta la fase final del producto para el consumo humano; procedimientos sistemáticos que se llevan a cabo durante cada una de sus etapas de producción, transformación y comercialización.</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jc w:val="both"/>
        <w:rPr>
          <w:sz w:val="20"/>
          <w:szCs w:val="20"/>
          <w:highlight w:val="white"/>
        </w:rPr>
      </w:pPr>
      <w:sdt>
        <w:sdtPr>
          <w:tag w:val="goog_rdk_20"/>
        </w:sdtPr>
        <w:sdtContent>
          <w:commentRangeStart w:id="20"/>
        </w:sdtContent>
      </w:sdt>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sz w:val="20"/>
          <w:szCs w:val="20"/>
          <w:highlight w:val="white"/>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both"/>
        <w:rPr>
          <w:sz w:val="20"/>
          <w:szCs w:val="20"/>
          <w:highlight w:val="white"/>
        </w:rPr>
      </w:pPr>
      <w:sdt>
        <w:sdtPr>
          <w:tag w:val="goog_rdk_21"/>
        </w:sdtPr>
        <w:sdtContent>
          <w:commentRangeStart w:id="21"/>
        </w:sdtContent>
      </w:sdt>
      <w:r w:rsidDel="00000000" w:rsidR="00000000" w:rsidRPr="00000000">
        <w:rPr>
          <w:sz w:val="20"/>
          <w:szCs w:val="20"/>
          <w:highlight w:val="white"/>
          <w:rtl w:val="0"/>
        </w:rPr>
        <w:t xml:space="preserve">Mediante la trazabilidad es posible, incluso, la identificación de un animal, de acuerdo con una base de datos que suministra la información correspondiente, desde su nacimiento hasta su sacrificio y de sus subproductos a lo largo de la cadena productiva.</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sz w:val="20"/>
          <w:szCs w:val="20"/>
          <w:highlight w:val="white"/>
          <w:rtl w:val="0"/>
        </w:rPr>
        <w:t xml:space="preserve">Visualice con atención el siguiente video y profundice en los aspectos generales y claves de la trazabilidad en el marco de las BPG para bovinos de carne</w:t>
      </w:r>
      <w:sdt>
        <w:sdtPr>
          <w:tag w:val="goog_rdk_22"/>
        </w:sdtPr>
        <w:sdtContent>
          <w:commentRangeStart w:id="22"/>
        </w:sdtContent>
      </w:sdt>
      <w:r w:rsidDel="00000000" w:rsidR="00000000" w:rsidRPr="00000000">
        <w:rPr>
          <w:sz w:val="20"/>
          <w:szCs w:val="20"/>
          <w:highlight w:val="white"/>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center"/>
        <w:rPr>
          <w:sz w:val="20"/>
          <w:szCs w:val="20"/>
          <w:highlight w:val="white"/>
        </w:rPr>
      </w:pPr>
      <w:r w:rsidDel="00000000" w:rsidR="00000000" w:rsidRPr="00000000">
        <w:rPr>
          <w:sz w:val="20"/>
          <w:szCs w:val="20"/>
          <w:highlight w:val="white"/>
        </w:rPr>
        <mc:AlternateContent>
          <mc:Choice Requires="wpg">
            <w:drawing>
              <wp:inline distB="0" distT="0" distL="0" distR="0">
                <wp:extent cx="5047920" cy="464275"/>
                <wp:effectExtent b="0" l="0" r="0" t="0"/>
                <wp:docPr id="1110" name=""/>
                <a:graphic>
                  <a:graphicData uri="http://schemas.microsoft.com/office/word/2010/wordprocessingShape">
                    <wps:wsp>
                      <wps:cNvSpPr/>
                      <wps:cNvPr id="2" name="Shape 2"/>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CF03_3_Video_Trazabilidad</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10" name="image3.png"/>
                <a:graphic>
                  <a:graphicData uri="http://schemas.openxmlformats.org/drawingml/2006/picture">
                    <pic:pic>
                      <pic:nvPicPr>
                        <pic:cNvPr id="0" name="image3.png"/>
                        <pic:cNvPicPr preferRelativeResize="0"/>
                      </pic:nvPicPr>
                      <pic:blipFill>
                        <a:blip r:embed="rId33"/>
                        <a:srcRect/>
                        <a:stretch>
                          <a:fillRect/>
                        </a:stretch>
                      </pic:blipFill>
                      <pic:spPr>
                        <a:xfrm>
                          <a:off x="0" y="0"/>
                          <a:ext cx="5047920" cy="464275"/>
                        </a:xfrm>
                        <a:prstGeom prst="rect"/>
                        <a:ln/>
                      </pic:spPr>
                    </pic:pic>
                  </a:graphicData>
                </a:graphic>
              </wp:inline>
            </w:drawing>
          </mc:Fallback>
        </mc:AlternateConten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Ahora, en la siguiente tabla identifique los tipos de trazabilidad aplicables a los procesos de BPG y analice los elementos que los detallan:</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      Tabla 1</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rPr>
          <w:i w:val="1"/>
          <w:sz w:val="20"/>
          <w:szCs w:val="20"/>
        </w:rPr>
      </w:pPr>
      <w:r w:rsidDel="00000000" w:rsidR="00000000" w:rsidRPr="00000000">
        <w:rPr>
          <w:i w:val="1"/>
          <w:sz w:val="20"/>
          <w:szCs w:val="20"/>
          <w:rtl w:val="0"/>
        </w:rPr>
        <w:t xml:space="preserve">      Trazabilidad: tipos</w:t>
      </w:r>
    </w:p>
    <w:tbl>
      <w:tblPr>
        <w:tblStyle w:val="Table5"/>
        <w:tblW w:w="9140.0" w:type="dxa"/>
        <w:jc w:val="center"/>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830"/>
        <w:gridCol w:w="3263"/>
        <w:gridCol w:w="3047"/>
        <w:tblGridChange w:id="0">
          <w:tblGrid>
            <w:gridCol w:w="2830"/>
            <w:gridCol w:w="3263"/>
            <w:gridCol w:w="3047"/>
          </w:tblGrid>
        </w:tblGridChange>
      </w:tblGrid>
      <w:tr>
        <w:trPr>
          <w:cantSplit w:val="0"/>
          <w:trHeight w:val="923" w:hRule="atLeast"/>
          <w:tblHeader w:val="0"/>
        </w:trPr>
        <w:tc>
          <w:tcPr/>
          <w:p w:rsidR="00000000" w:rsidDel="00000000" w:rsidP="00000000" w:rsidRDefault="00000000" w:rsidRPr="00000000" w14:paraId="0000009E">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Trazabilidad hacia atrás</w:t>
            </w:r>
          </w:p>
        </w:tc>
        <w:tc>
          <w:tcPr/>
          <w:p w:rsidR="00000000" w:rsidDel="00000000" w:rsidP="00000000" w:rsidRDefault="00000000" w:rsidRPr="00000000" w14:paraId="0000009F">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Trazabilidad i</w:t>
            </w:r>
            <w:r w:rsidDel="00000000" w:rsidR="00000000" w:rsidRPr="00000000">
              <w:rPr>
                <w:sz w:val="20"/>
                <w:szCs w:val="20"/>
                <w:rtl w:val="0"/>
              </w:rPr>
              <w:t xml:space="preserve">nterna</w:t>
            </w:r>
            <w:r w:rsidDel="00000000" w:rsidR="00000000" w:rsidRPr="00000000">
              <w:rPr>
                <w:rtl w:val="0"/>
              </w:rPr>
            </w:r>
          </w:p>
        </w:tc>
        <w:tc>
          <w:tcPr/>
          <w:p w:rsidR="00000000" w:rsidDel="00000000" w:rsidP="00000000" w:rsidRDefault="00000000" w:rsidRPr="00000000" w14:paraId="000000A0">
            <w:pPr>
              <w:spacing w:after="120" w:line="276" w:lineRule="auto"/>
              <w:jc w:val="center"/>
              <w:rPr>
                <w:rFonts w:ascii="Arial" w:cs="Arial" w:eastAsia="Arial" w:hAnsi="Arial"/>
                <w:sz w:val="20"/>
                <w:szCs w:val="20"/>
              </w:rPr>
            </w:pPr>
            <w:r w:rsidDel="00000000" w:rsidR="00000000" w:rsidRPr="00000000">
              <w:rPr>
                <w:sz w:val="20"/>
                <w:szCs w:val="20"/>
                <w:rtl w:val="0"/>
              </w:rPr>
              <w:t xml:space="preserve">Trazabilidad hacia delante</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A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 quién recibe el producto.</w:t>
            </w:r>
          </w:p>
        </w:tc>
        <w:tc>
          <w:tcPr/>
          <w:p w:rsidR="00000000" w:rsidDel="00000000" w:rsidP="00000000" w:rsidRDefault="00000000" w:rsidRPr="00000000" w14:paraId="000000A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Cuándo dividió, mezcló o cambió el producto con otro.</w:t>
            </w:r>
          </w:p>
        </w:tc>
        <w:tc>
          <w:tcPr/>
          <w:p w:rsidR="00000000" w:rsidDel="00000000" w:rsidP="00000000" w:rsidRDefault="00000000" w:rsidRPr="00000000" w14:paraId="000000A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qué cliente se le entregó el producto</w:t>
            </w:r>
            <w:r w:rsidDel="00000000" w:rsidR="00000000" w:rsidRPr="00000000">
              <w:rPr>
                <w:sz w:val="20"/>
                <w:szCs w:val="20"/>
                <w:rtl w:val="0"/>
              </w:rPr>
              <w:t xml:space="preserve">.</w:t>
            </w:r>
            <w:r w:rsidDel="00000000" w:rsidR="00000000" w:rsidRPr="00000000">
              <w:rPr>
                <w:rtl w:val="0"/>
              </w:rPr>
            </w:r>
          </w:p>
        </w:tc>
      </w:tr>
      <w:tr>
        <w:trPr>
          <w:cantSplit w:val="0"/>
          <w:trHeight w:val="549" w:hRule="atLeast"/>
          <w:tblHeader w:val="0"/>
        </w:trPr>
        <w:tc>
          <w:tcPr/>
          <w:p w:rsidR="00000000" w:rsidDel="00000000" w:rsidP="00000000" w:rsidRDefault="00000000" w:rsidRPr="00000000" w14:paraId="000000A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Qué producto se recibió.</w:t>
            </w:r>
          </w:p>
        </w:tc>
        <w:tc>
          <w:tcPr/>
          <w:p w:rsidR="00000000" w:rsidDel="00000000" w:rsidP="00000000" w:rsidRDefault="00000000" w:rsidRPr="00000000" w14:paraId="000000A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Qué se creó con el producto.</w:t>
            </w:r>
          </w:p>
        </w:tc>
        <w:tc>
          <w:tcPr/>
          <w:p w:rsidR="00000000" w:rsidDel="00000000" w:rsidP="00000000" w:rsidRDefault="00000000" w:rsidRPr="00000000" w14:paraId="000000A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qué cliente se le vendió el producto.</w:t>
            </w:r>
          </w:p>
        </w:tc>
      </w:tr>
      <w:tr>
        <w:trPr>
          <w:cantSplit w:val="0"/>
          <w:trHeight w:val="543" w:hRule="atLeast"/>
          <w:tblHeader w:val="0"/>
        </w:trPr>
        <w:tc>
          <w:tcPr/>
          <w:p w:rsidR="00000000" w:rsidDel="00000000" w:rsidP="00000000" w:rsidRDefault="00000000" w:rsidRPr="00000000" w14:paraId="000000A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Cuándo se recibió el producto.</w:t>
            </w:r>
          </w:p>
        </w:tc>
        <w:tc>
          <w:tcPr/>
          <w:p w:rsidR="00000000" w:rsidDel="00000000" w:rsidP="00000000" w:rsidRDefault="00000000" w:rsidRPr="00000000" w14:paraId="000000A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partir de qué producto se creó el otro producto.</w:t>
            </w:r>
          </w:p>
        </w:tc>
        <w:tc>
          <w:tcPr/>
          <w:p w:rsidR="00000000" w:rsidDel="00000000" w:rsidP="00000000" w:rsidRDefault="00000000" w:rsidRPr="00000000" w14:paraId="000000A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Cuándo se le vendió el producto fi</w:t>
            </w:r>
            <w:r w:rsidDel="00000000" w:rsidR="00000000" w:rsidRPr="00000000">
              <w:rPr>
                <w:sz w:val="20"/>
                <w:szCs w:val="20"/>
                <w:rtl w:val="0"/>
              </w:rPr>
              <w:t xml:space="preserve">nal al cliente.</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A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qué es el producto.</w:t>
            </w:r>
          </w:p>
        </w:tc>
        <w:tc>
          <w:tcPr/>
          <w:p w:rsidR="00000000" w:rsidDel="00000000" w:rsidP="00000000" w:rsidRDefault="00000000" w:rsidRPr="00000000" w14:paraId="000000A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Cuál es el producto final.</w:t>
            </w:r>
          </w:p>
        </w:tc>
        <w:tc>
          <w:tcPr/>
          <w:p w:rsidR="00000000" w:rsidDel="00000000" w:rsidP="00000000" w:rsidRDefault="00000000" w:rsidRPr="00000000" w14:paraId="000000AC">
            <w:pPr>
              <w:spacing w:after="12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rtl w:val="0"/>
        </w:rPr>
      </w:r>
    </w:p>
    <w:p w:rsidR="00000000" w:rsidDel="00000000" w:rsidP="00000000" w:rsidRDefault="00000000" w:rsidRPr="00000000" w14:paraId="000000AE">
      <w:pPr>
        <w:spacing w:after="12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SÍNTESIS</w:t>
      </w:r>
    </w:p>
    <w:p w:rsidR="00000000" w:rsidDel="00000000" w:rsidP="00000000" w:rsidRDefault="00000000" w:rsidRPr="00000000" w14:paraId="000000B0">
      <w:pPr>
        <w:spacing w:after="120" w:lineRule="auto"/>
        <w:jc w:val="both"/>
        <w:rPr>
          <w:sz w:val="20"/>
          <w:szCs w:val="20"/>
        </w:rPr>
      </w:pPr>
      <w:r w:rsidDel="00000000" w:rsidR="00000000" w:rsidRPr="00000000">
        <w:rPr>
          <w:sz w:val="20"/>
          <w:szCs w:val="20"/>
          <w:rtl w:val="0"/>
        </w:rPr>
        <w:t xml:space="preserve">Se invita a hacer un estudio consciente del esquema que se muestra a continuación. Procure hacer un refuerzo de cada concepto, definición y de la estructura del mismo. </w:t>
      </w:r>
    </w:p>
    <w:p w:rsidR="00000000" w:rsidDel="00000000" w:rsidP="00000000" w:rsidRDefault="00000000" w:rsidRPr="00000000" w14:paraId="000000B1">
      <w:pPr>
        <w:spacing w:after="120" w:lineRule="auto"/>
        <w:jc w:val="both"/>
        <w:rPr>
          <w:sz w:val="20"/>
          <w:szCs w:val="20"/>
        </w:rPr>
      </w:pPr>
      <w:r w:rsidDel="00000000" w:rsidR="00000000" w:rsidRPr="00000000">
        <w:rPr>
          <w:rtl w:val="0"/>
        </w:rPr>
      </w:r>
    </w:p>
    <w:p w:rsidR="00000000" w:rsidDel="00000000" w:rsidP="00000000" w:rsidRDefault="00000000" w:rsidRPr="00000000" w14:paraId="000000B2">
      <w:pPr>
        <w:spacing w:after="120" w:lineRule="auto"/>
        <w:jc w:val="both"/>
        <w:rPr>
          <w:sz w:val="20"/>
          <w:szCs w:val="20"/>
        </w:rPr>
      </w:pPr>
      <w:r w:rsidDel="00000000" w:rsidR="00000000" w:rsidRPr="00000000">
        <w:rPr>
          <w:sz w:val="20"/>
          <w:szCs w:val="20"/>
        </w:rPr>
        <mc:AlternateContent>
          <mc:Choice Requires="wpg">
            <w:drawing>
              <wp:inline distB="0" distT="0" distL="0" distR="0">
                <wp:extent cx="6276975" cy="3438525"/>
                <wp:effectExtent b="0" l="0" r="0" t="0"/>
                <wp:docPr id="1112" name=""/>
                <a:graphic>
                  <a:graphicData uri="http://schemas.microsoft.com/office/word/2010/wordprocessingGroup">
                    <wpg:wgp>
                      <wpg:cNvGrpSpPr/>
                      <wpg:grpSpPr>
                        <a:xfrm>
                          <a:off x="2207513" y="2060738"/>
                          <a:ext cx="6276975" cy="3438525"/>
                          <a:chOff x="2207513" y="2060738"/>
                          <a:chExt cx="6276975" cy="3438525"/>
                        </a:xfrm>
                      </wpg:grpSpPr>
                      <wpg:grpSp>
                        <wpg:cNvGrpSpPr/>
                        <wpg:grpSpPr>
                          <a:xfrm>
                            <a:off x="2207513" y="2060738"/>
                            <a:ext cx="6276975" cy="3438525"/>
                            <a:chOff x="2207513" y="2060738"/>
                            <a:chExt cx="6276975" cy="3438525"/>
                          </a:xfrm>
                        </wpg:grpSpPr>
                        <wps:wsp>
                          <wps:cNvSpPr/>
                          <wps:cNvPr id="5" name="Shape 5"/>
                          <wps:spPr>
                            <a:xfrm>
                              <a:off x="2207513" y="2060738"/>
                              <a:ext cx="6276975" cy="343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07513" y="2060738"/>
                              <a:ext cx="6276975" cy="3438525"/>
                              <a:chOff x="0" y="0"/>
                              <a:chExt cx="6276975" cy="3438525"/>
                            </a:xfrm>
                          </wpg:grpSpPr>
                          <wps:wsp>
                            <wps:cNvSpPr/>
                            <wps:cNvPr id="7" name="Shape 7"/>
                            <wps:spPr>
                              <a:xfrm>
                                <a:off x="0" y="0"/>
                                <a:ext cx="6276975" cy="343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76975" cy="3438525"/>
                                <a:chOff x="0" y="0"/>
                                <a:chExt cx="6276975" cy="3438525"/>
                              </a:xfrm>
                            </wpg:grpSpPr>
                            <wps:wsp>
                              <wps:cNvSpPr/>
                              <wps:cNvPr id="9" name="Shape 9"/>
                              <wps:spPr>
                                <a:xfrm>
                                  <a:off x="0" y="0"/>
                                  <a:ext cx="6276975" cy="343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2351046"/>
                                  <a:ext cx="6276975" cy="947676"/>
                                </a:xfrm>
                                <a:prstGeom prst="roundRect">
                                  <a:avLst>
                                    <a:gd fmla="val 10000" name="adj"/>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2351046"/>
                                  <a:ext cx="1883092" cy="947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Técnicas de evaluación constante para los procesos de </w:t>
                                    </w:r>
                                    <w:r w:rsidDel="00000000" w:rsidR="00000000" w:rsidRPr="00000000">
                                      <w:rPr>
                                        <w:rFonts w:ascii="Cambria" w:cs="Cambria" w:eastAsia="Cambria" w:hAnsi="Cambria"/>
                                        <w:b w:val="1"/>
                                        <w:i w:val="0"/>
                                        <w:smallCaps w:val="0"/>
                                        <w:strike w:val="0"/>
                                        <w:color w:val="000000"/>
                                        <w:sz w:val="28"/>
                                        <w:vertAlign w:val="baseline"/>
                                      </w:rPr>
                                      <w:t xml:space="preserve">trazabilidad</w:t>
                                    </w:r>
                                  </w:p>
                                </w:txbxContent>
                              </wps:txbx>
                              <wps:bodyPr anchorCtr="0" anchor="ctr" bIns="71100" lIns="71100" spcFirstLastPara="1" rIns="71100" wrap="square" tIns="71100">
                                <a:noAutofit/>
                              </wps:bodyPr>
                            </wps:wsp>
                            <wps:wsp>
                              <wps:cNvSpPr/>
                              <wps:cNvPr id="12" name="Shape 12"/>
                              <wps:spPr>
                                <a:xfrm>
                                  <a:off x="0" y="1245424"/>
                                  <a:ext cx="6276975" cy="947676"/>
                                </a:xfrm>
                                <a:prstGeom prst="roundRect">
                                  <a:avLst>
                                    <a:gd fmla="val 10000" name="adj"/>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1245424"/>
                                  <a:ext cx="1883092" cy="947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 Recopilación de información</w:t>
                                    </w:r>
                                  </w:p>
                                  <w:p w:rsidR="00000000" w:rsidDel="00000000" w:rsidP="00000000" w:rsidRDefault="00000000" w:rsidRPr="00000000">
                                    <w:pPr>
                                      <w:spacing w:after="0" w:before="7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 Toma de decisiones</w:t>
                                    </w:r>
                                  </w:p>
                                  <w:p w:rsidR="00000000" w:rsidDel="00000000" w:rsidP="00000000" w:rsidRDefault="00000000" w:rsidRPr="00000000">
                                    <w:pPr>
                                      <w:spacing w:after="0" w:before="7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 Implementación de medidas</w:t>
                                    </w:r>
                                  </w:p>
                                </w:txbxContent>
                              </wps:txbx>
                              <wps:bodyPr anchorCtr="0" anchor="ctr" bIns="71100" lIns="71100" spcFirstLastPara="1" rIns="71100" wrap="square" tIns="71100">
                                <a:noAutofit/>
                              </wps:bodyPr>
                            </wps:wsp>
                            <wps:wsp>
                              <wps:cNvSpPr/>
                              <wps:cNvPr id="14" name="Shape 14"/>
                              <wps:spPr>
                                <a:xfrm>
                                  <a:off x="0" y="139802"/>
                                  <a:ext cx="6276975" cy="947676"/>
                                </a:xfrm>
                                <a:prstGeom prst="roundRect">
                                  <a:avLst>
                                    <a:gd fmla="val 10000" name="adj"/>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139802"/>
                                  <a:ext cx="1883092" cy="9476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BPG en bovinos de carne</w:t>
                                    </w:r>
                                  </w:p>
                                  <w:p w:rsidR="00000000" w:rsidDel="00000000" w:rsidP="00000000" w:rsidRDefault="00000000" w:rsidRPr="00000000">
                                    <w:pPr>
                                      <w:spacing w:after="0" w:before="7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1"/>
                                        <w:i w:val="0"/>
                                        <w:smallCaps w:val="0"/>
                                        <w:strike w:val="0"/>
                                        <w:color w:val="000000"/>
                                        <w:sz w:val="28"/>
                                        <w:vertAlign w:val="baseline"/>
                                      </w:rPr>
                                      <w:t xml:space="preserve">Contingencias</w:t>
                                    </w:r>
                                  </w:p>
                                </w:txbxContent>
                              </wps:txbx>
                              <wps:bodyPr anchorCtr="0" anchor="ctr" bIns="71100" lIns="71100" spcFirstLastPara="1" rIns="71100" wrap="square" tIns="71100">
                                <a:noAutofit/>
                              </wps:bodyPr>
                            </wps:wsp>
                            <wps:wsp>
                              <wps:cNvSpPr/>
                              <wps:cNvPr id="16" name="Shape 16"/>
                              <wps:spPr>
                                <a:xfrm>
                                  <a:off x="4352836" y="218775"/>
                                  <a:ext cx="1184595" cy="789730"/>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375966" y="241905"/>
                                  <a:ext cx="1138335" cy="74347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Evaluación y monitoreo</w:t>
                                    </w:r>
                                  </w:p>
                                </w:txbxContent>
                              </wps:txbx>
                              <wps:bodyPr anchorCtr="0" anchor="ctr" bIns="45700" lIns="45700" spcFirstLastPara="1" rIns="45700" wrap="square" tIns="45700">
                                <a:noAutofit/>
                              </wps:bodyPr>
                            </wps:wsp>
                            <wps:wsp>
                              <wps:cNvSpPr/>
                              <wps:cNvPr id="18" name="Shape 18"/>
                              <wps:spPr>
                                <a:xfrm>
                                  <a:off x="3247277" y="1008505"/>
                                  <a:ext cx="1697856" cy="315892"/>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2654979" y="1324397"/>
                                  <a:ext cx="1184595" cy="789730"/>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678109" y="1347527"/>
                                  <a:ext cx="1138335" cy="74347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Seguimiento</w:t>
                                    </w:r>
                                  </w:p>
                                </w:txbxContent>
                              </wps:txbx>
                              <wps:bodyPr anchorCtr="0" anchor="ctr" bIns="45700" lIns="45700" spcFirstLastPara="1" rIns="45700" wrap="square" tIns="45700">
                                <a:noAutofit/>
                              </wps:bodyPr>
                            </wps:wsp>
                            <wps:wsp>
                              <wps:cNvSpPr/>
                              <wps:cNvPr id="21" name="Shape 21"/>
                              <wps:spPr>
                                <a:xfrm>
                                  <a:off x="2477290" y="2114127"/>
                                  <a:ext cx="769986" cy="315892"/>
                                </a:xfrm>
                                <a:custGeom>
                                  <a:rect b="b" l="l" r="r" t="t"/>
                                  <a:pathLst>
                                    <a:path extrusionOk="0" h="120000" w="120000">
                                      <a:moveTo>
                                        <a:pt x="120000" y="0"/>
                                      </a:moveTo>
                                      <a:lnTo>
                                        <a:pt x="120000" y="60000"/>
                                      </a:lnTo>
                                      <a:lnTo>
                                        <a:pt x="0" y="60000"/>
                                      </a:lnTo>
                                      <a:lnTo>
                                        <a:pt x="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1884992" y="2430019"/>
                                  <a:ext cx="1184595" cy="789730"/>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908122" y="2453149"/>
                                  <a:ext cx="1138335" cy="74347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Indicadores de gestión</w:t>
                                    </w:r>
                                  </w:p>
                                </w:txbxContent>
                              </wps:txbx>
                              <wps:bodyPr anchorCtr="0" anchor="ctr" bIns="45700" lIns="45700" spcFirstLastPara="1" rIns="45700" wrap="square" tIns="45700">
                                <a:noAutofit/>
                              </wps:bodyPr>
                            </wps:wsp>
                            <wps:wsp>
                              <wps:cNvSpPr/>
                              <wps:cNvPr id="24" name="Shape 24"/>
                              <wps:spPr>
                                <a:xfrm>
                                  <a:off x="3247277" y="2114127"/>
                                  <a:ext cx="769986" cy="315892"/>
                                </a:xfrm>
                                <a:custGeom>
                                  <a:rect b="b" l="l" r="r" t="t"/>
                                  <a:pathLst>
                                    <a:path extrusionOk="0" h="120000" w="120000">
                                      <a:moveTo>
                                        <a:pt x="0" y="0"/>
                                      </a:moveTo>
                                      <a:lnTo>
                                        <a:pt x="0" y="60000"/>
                                      </a:lnTo>
                                      <a:lnTo>
                                        <a:pt x="120000" y="6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424966" y="2430019"/>
                                  <a:ext cx="1184595" cy="789730"/>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448096" y="2453149"/>
                                  <a:ext cx="1138335" cy="74347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Instrumentos</w:t>
                                    </w:r>
                                  </w:p>
                                </w:txbxContent>
                              </wps:txbx>
                              <wps:bodyPr anchorCtr="0" anchor="ctr" bIns="45700" lIns="45700" spcFirstLastPara="1" rIns="45700" wrap="square" tIns="45700">
                                <a:noAutofit/>
                              </wps:bodyPr>
                            </wps:wsp>
                            <wps:wsp>
                              <wps:cNvSpPr/>
                              <wps:cNvPr id="27" name="Shape 27"/>
                              <wps:spPr>
                                <a:xfrm>
                                  <a:off x="4945133" y="1008505"/>
                                  <a:ext cx="612103" cy="315892"/>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4964940" y="1324397"/>
                                  <a:ext cx="1184595" cy="789730"/>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988070" y="1347527"/>
                                  <a:ext cx="1138335" cy="74347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Evaluación</w:t>
                                    </w:r>
                                  </w:p>
                                </w:txbxContent>
                              </wps:txbx>
                              <wps:bodyPr anchorCtr="0" anchor="ctr" bIns="45700" lIns="45700" spcFirstLastPara="1" rIns="45700" wrap="square" tIns="45700">
                                <a:noAutofit/>
                              </wps:bodyPr>
                            </wps:wsp>
                            <wps:wsp>
                              <wps:cNvSpPr/>
                              <wps:cNvPr id="30" name="Shape 30"/>
                              <wps:spPr>
                                <a:xfrm>
                                  <a:off x="5511517" y="2114127"/>
                                  <a:ext cx="91440" cy="31589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4964940" y="2430019"/>
                                  <a:ext cx="1184595" cy="789730"/>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988070" y="2453149"/>
                                  <a:ext cx="1138335" cy="74347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Procedimientos</w:t>
                                    </w:r>
                                  </w:p>
                                </w:txbxContent>
                              </wps:txbx>
                              <wps:bodyPr anchorCtr="0" anchor="ctr" bIns="45700" lIns="45700" spcFirstLastPara="1" rIns="45700" wrap="square" tIns="45700">
                                <a:noAutofit/>
                              </wps:bodyPr>
                            </wps:wsp>
                          </wpg:grpSp>
                        </wpg:grpSp>
                      </wpg:grpSp>
                    </wpg:wgp>
                  </a:graphicData>
                </a:graphic>
              </wp:inline>
            </w:drawing>
          </mc:Choice>
          <mc:Fallback>
            <w:drawing>
              <wp:inline distB="0" distT="0" distL="0" distR="0">
                <wp:extent cx="6276975" cy="3438525"/>
                <wp:effectExtent b="0" l="0" r="0" t="0"/>
                <wp:docPr id="1112" name="image6.png"/>
                <a:graphic>
                  <a:graphicData uri="http://schemas.openxmlformats.org/drawingml/2006/picture">
                    <pic:pic>
                      <pic:nvPicPr>
                        <pic:cNvPr id="0" name="image6.png"/>
                        <pic:cNvPicPr preferRelativeResize="0"/>
                      </pic:nvPicPr>
                      <pic:blipFill>
                        <a:blip r:embed="rId34"/>
                        <a:srcRect/>
                        <a:stretch>
                          <a:fillRect/>
                        </a:stretch>
                      </pic:blipFill>
                      <pic:spPr>
                        <a:xfrm>
                          <a:off x="0" y="0"/>
                          <a:ext cx="6276975" cy="343852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177800</wp:posOffset>
                </wp:positionV>
                <wp:extent cx="1428750" cy="857250"/>
                <wp:effectExtent b="0" l="0" r="0" t="0"/>
                <wp:wrapNone/>
                <wp:docPr id="1117" name=""/>
                <a:graphic>
                  <a:graphicData uri="http://schemas.microsoft.com/office/word/2010/wordprocessingShape">
                    <wps:wsp>
                      <wps:cNvSpPr/>
                      <wps:cNvPr id="55" name="Shape 55"/>
                      <wps:spPr>
                        <a:xfrm>
                          <a:off x="4645913" y="3365663"/>
                          <a:ext cx="1400175" cy="8286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Análisis de probables situaciones que afecten positiva o negativamente la producción.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177800</wp:posOffset>
                </wp:positionV>
                <wp:extent cx="1428750" cy="857250"/>
                <wp:effectExtent b="0" l="0" r="0" t="0"/>
                <wp:wrapNone/>
                <wp:docPr id="1117" name="image16.png"/>
                <a:graphic>
                  <a:graphicData uri="http://schemas.openxmlformats.org/drawingml/2006/picture">
                    <pic:pic>
                      <pic:nvPicPr>
                        <pic:cNvPr id="0" name="image16.png"/>
                        <pic:cNvPicPr preferRelativeResize="0"/>
                      </pic:nvPicPr>
                      <pic:blipFill>
                        <a:blip r:embed="rId35"/>
                        <a:srcRect/>
                        <a:stretch>
                          <a:fillRect/>
                        </a:stretch>
                      </pic:blipFill>
                      <pic:spPr>
                        <a:xfrm>
                          <a:off x="0" y="0"/>
                          <a:ext cx="1428750" cy="857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774700</wp:posOffset>
                </wp:positionV>
                <wp:extent cx="1104900" cy="180975"/>
                <wp:effectExtent b="0" l="0" r="0" t="0"/>
                <wp:wrapNone/>
                <wp:docPr id="1119" name=""/>
                <a:graphic>
                  <a:graphicData uri="http://schemas.microsoft.com/office/word/2010/wordprocessingShape">
                    <wps:wsp>
                      <wps:cNvCnPr/>
                      <wps:spPr>
                        <a:xfrm>
                          <a:off x="4831650" y="3727613"/>
                          <a:ext cx="1028700" cy="104775"/>
                        </a:xfrm>
                        <a:prstGeom prst="bentConnector3">
                          <a:avLst>
                            <a:gd fmla="val 1852" name="adj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774700</wp:posOffset>
                </wp:positionV>
                <wp:extent cx="1104900" cy="180975"/>
                <wp:effectExtent b="0" l="0" r="0" t="0"/>
                <wp:wrapNone/>
                <wp:docPr id="1119" name="image18.png"/>
                <a:graphic>
                  <a:graphicData uri="http://schemas.openxmlformats.org/drawingml/2006/picture">
                    <pic:pic>
                      <pic:nvPicPr>
                        <pic:cNvPr id="0" name="image18.png"/>
                        <pic:cNvPicPr preferRelativeResize="0"/>
                      </pic:nvPicPr>
                      <pic:blipFill>
                        <a:blip r:embed="rId36"/>
                        <a:srcRect/>
                        <a:stretch>
                          <a:fillRect/>
                        </a:stretch>
                      </pic:blipFill>
                      <pic:spPr>
                        <a:xfrm>
                          <a:off x="0" y="0"/>
                          <a:ext cx="1104900"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546100</wp:posOffset>
                </wp:positionV>
                <wp:extent cx="1104900" cy="180975"/>
                <wp:effectExtent b="0" l="0" r="0" t="0"/>
                <wp:wrapNone/>
                <wp:docPr id="1111" name=""/>
                <a:graphic>
                  <a:graphicData uri="http://schemas.microsoft.com/office/word/2010/wordprocessingShape">
                    <wps:wsp>
                      <wps:cNvCnPr/>
                      <wps:spPr>
                        <a:xfrm>
                          <a:off x="4831650" y="3727613"/>
                          <a:ext cx="1028700" cy="104775"/>
                        </a:xfrm>
                        <a:prstGeom prst="bentConnector3">
                          <a:avLst>
                            <a:gd fmla="val 5556" name="adj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546100</wp:posOffset>
                </wp:positionV>
                <wp:extent cx="1104900" cy="180975"/>
                <wp:effectExtent b="0" l="0" r="0" t="0"/>
                <wp:wrapNone/>
                <wp:docPr id="1111" name="image4.png"/>
                <a:graphic>
                  <a:graphicData uri="http://schemas.openxmlformats.org/drawingml/2006/picture">
                    <pic:pic>
                      <pic:nvPicPr>
                        <pic:cNvPr id="0" name="image4.png"/>
                        <pic:cNvPicPr preferRelativeResize="0"/>
                      </pic:nvPicPr>
                      <pic:blipFill>
                        <a:blip r:embed="rId37"/>
                        <a:srcRect/>
                        <a:stretch>
                          <a:fillRect/>
                        </a:stretch>
                      </pic:blipFill>
                      <pic:spPr>
                        <a:xfrm>
                          <a:off x="0" y="0"/>
                          <a:ext cx="1104900"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444500</wp:posOffset>
                </wp:positionV>
                <wp:extent cx="771525" cy="571500"/>
                <wp:effectExtent b="0" l="0" r="0" t="0"/>
                <wp:wrapNone/>
                <wp:docPr id="1120" name=""/>
                <a:graphic>
                  <a:graphicData uri="http://schemas.microsoft.com/office/word/2010/wordprocessingShape">
                    <wps:wsp>
                      <wps:cNvSpPr/>
                      <wps:cNvPr id="58" name="Shape 58"/>
                      <wps:spPr>
                        <a:xfrm>
                          <a:off x="4974525" y="3508538"/>
                          <a:ext cx="742950" cy="54292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Lo cual exige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444500</wp:posOffset>
                </wp:positionV>
                <wp:extent cx="771525" cy="571500"/>
                <wp:effectExtent b="0" l="0" r="0" t="0"/>
                <wp:wrapNone/>
                <wp:docPr id="1120" name="image19.png"/>
                <a:graphic>
                  <a:graphicData uri="http://schemas.openxmlformats.org/drawingml/2006/picture">
                    <pic:pic>
                      <pic:nvPicPr>
                        <pic:cNvPr id="0" name="image19.png"/>
                        <pic:cNvPicPr preferRelativeResize="0"/>
                      </pic:nvPicPr>
                      <pic:blipFill>
                        <a:blip r:embed="rId38"/>
                        <a:srcRect/>
                        <a:stretch>
                          <a:fillRect/>
                        </a:stretch>
                      </pic:blipFill>
                      <pic:spPr>
                        <a:xfrm>
                          <a:off x="0" y="0"/>
                          <a:ext cx="771525" cy="571500"/>
                        </a:xfrm>
                        <a:prstGeom prst="rect"/>
                        <a:ln/>
                      </pic:spPr>
                    </pic:pic>
                  </a:graphicData>
                </a:graphic>
              </wp:anchor>
            </w:drawing>
          </mc:Fallback>
        </mc:AlternateContent>
      </w:r>
    </w:p>
    <w:p w:rsidR="00000000" w:rsidDel="00000000" w:rsidP="00000000" w:rsidRDefault="00000000" w:rsidRPr="00000000" w14:paraId="000000B3">
      <w:pPr>
        <w:spacing w:after="120" w:lineRule="auto"/>
        <w:jc w:val="both"/>
        <w:rPr>
          <w:sz w:val="20"/>
          <w:szCs w:val="20"/>
        </w:rPr>
      </w:pPr>
      <w:r w:rsidDel="00000000" w:rsidR="00000000" w:rsidRPr="00000000">
        <w:rPr>
          <w:rtl w:val="0"/>
        </w:rPr>
      </w:r>
    </w:p>
    <w:p w:rsidR="00000000" w:rsidDel="00000000" w:rsidP="00000000" w:rsidRDefault="00000000" w:rsidRPr="00000000" w14:paraId="000000B4">
      <w:pPr>
        <w:spacing w:after="120" w:lineRule="auto"/>
        <w:jc w:val="both"/>
        <w:rPr>
          <w:sz w:val="20"/>
          <w:szCs w:val="20"/>
        </w:rPr>
      </w:pPr>
      <w:r w:rsidDel="00000000" w:rsidR="00000000" w:rsidRPr="00000000">
        <w:rPr>
          <w:rtl w:val="0"/>
        </w:rPr>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ind w:left="360" w:firstLine="0"/>
        <w:jc w:val="both"/>
        <w:rPr>
          <w:color w:val="000000"/>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139"/>
        <w:tblGridChange w:id="0">
          <w:tblGrid>
            <w:gridCol w:w="3402"/>
            <w:gridCol w:w="6139"/>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B7">
            <w:pPr>
              <w:spacing w:after="120" w:line="276" w:lineRule="auto"/>
              <w:jc w:val="center"/>
              <w:rPr>
                <w:sz w:val="20"/>
                <w:szCs w:val="20"/>
              </w:rPr>
            </w:pPr>
            <w:r w:rsidDel="00000000" w:rsidR="00000000" w:rsidRPr="00000000">
              <w:rPr>
                <w:sz w:val="20"/>
                <w:szCs w:val="2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B9">
            <w:pPr>
              <w:spacing w:after="120" w:line="276" w:lineRule="auto"/>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0BA">
            <w:pPr>
              <w:spacing w:after="120" w:line="276" w:lineRule="auto"/>
              <w:jc w:val="center"/>
              <w:rPr>
                <w:b w:val="0"/>
                <w:sz w:val="20"/>
                <w:szCs w:val="20"/>
              </w:rPr>
            </w:pPr>
            <w:r w:rsidDel="00000000" w:rsidR="00000000" w:rsidRPr="00000000">
              <w:rPr>
                <w:b w:val="0"/>
                <w:sz w:val="20"/>
                <w:szCs w:val="20"/>
                <w:rtl w:val="0"/>
              </w:rPr>
              <w:t xml:space="preserve">Confirmación de mi aprendizaje</w:t>
            </w:r>
          </w:p>
        </w:tc>
      </w:tr>
      <w:tr>
        <w:trPr>
          <w:cantSplit w:val="0"/>
          <w:trHeight w:val="545" w:hRule="atLeast"/>
          <w:tblHeader w:val="0"/>
        </w:trPr>
        <w:tc>
          <w:tcPr>
            <w:shd w:fill="fac896" w:val="clear"/>
            <w:vAlign w:val="center"/>
          </w:tcPr>
          <w:p w:rsidR="00000000" w:rsidDel="00000000" w:rsidP="00000000" w:rsidRDefault="00000000" w:rsidRPr="00000000" w14:paraId="000000BB">
            <w:pPr>
              <w:spacing w:after="120" w:line="276" w:lineRule="auto"/>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276" w:lineRule="auto"/>
              <w:jc w:val="center"/>
              <w:rPr>
                <w:b w:val="0"/>
                <w:color w:val="000000"/>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276" w:lineRule="auto"/>
              <w:jc w:val="center"/>
              <w:rPr>
                <w:b w:val="0"/>
                <w:color w:val="000000"/>
                <w:sz w:val="20"/>
                <w:szCs w:val="20"/>
              </w:rPr>
            </w:pPr>
            <w:r w:rsidDel="00000000" w:rsidR="00000000" w:rsidRPr="00000000">
              <w:rPr>
                <w:b w:val="0"/>
                <w:color w:val="000000"/>
                <w:sz w:val="20"/>
                <w:szCs w:val="20"/>
                <w:rtl w:val="0"/>
              </w:rPr>
              <w:t xml:space="preserve">Reforzar los principales conceptos relacionados con la evaluación y monitoreo en la implementación de BPG para bovinos de carne.</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276" w:lineRule="auto"/>
              <w:jc w:val="center"/>
              <w:rPr>
                <w:b w:val="0"/>
                <w:color w:val="000000"/>
                <w:sz w:val="20"/>
                <w:szCs w:val="20"/>
              </w:rPr>
            </w:pPr>
            <w:r w:rsidDel="00000000" w:rsidR="00000000" w:rsidRPr="00000000">
              <w:rPr>
                <w:rtl w:val="0"/>
              </w:rPr>
            </w:r>
          </w:p>
        </w:tc>
      </w:tr>
      <w:tr>
        <w:trPr>
          <w:cantSplit w:val="0"/>
          <w:trHeight w:val="555" w:hRule="atLeast"/>
          <w:tblHeader w:val="0"/>
        </w:trPr>
        <w:tc>
          <w:tcPr>
            <w:shd w:fill="fac896" w:val="clear"/>
            <w:vAlign w:val="center"/>
          </w:tcPr>
          <w:p w:rsidR="00000000" w:rsidDel="00000000" w:rsidP="00000000" w:rsidRDefault="00000000" w:rsidRPr="00000000" w14:paraId="000000BF">
            <w:pPr>
              <w:spacing w:after="120" w:line="276" w:lineRule="auto"/>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0C0">
            <w:pPr>
              <w:spacing w:after="120" w:line="276" w:lineRule="auto"/>
              <w:jc w:val="center"/>
              <w:rPr>
                <w:b w:val="0"/>
                <w:sz w:val="20"/>
                <w:szCs w:val="20"/>
              </w:rPr>
            </w:pPr>
            <w:r w:rsidDel="00000000" w:rsidR="00000000" w:rsidRPr="00000000">
              <w:rPr>
                <w:sz w:val="20"/>
                <w:szCs w:val="20"/>
                <w:rtl w:val="0"/>
              </w:rPr>
              <w:t xml:space="preserve">Arrastrar y soltar</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C1">
            <w:pPr>
              <w:spacing w:after="120" w:line="276" w:lineRule="auto"/>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0C2">
            <w:pPr>
              <w:spacing w:after="120" w:line="276" w:lineRule="auto"/>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C3">
            <w:pPr>
              <w:spacing w:after="120" w:line="276" w:lineRule="auto"/>
              <w:jc w:val="center"/>
              <w:rPr>
                <w:b w:val="0"/>
                <w:sz w:val="20"/>
                <w:szCs w:val="20"/>
              </w:rPr>
            </w:pPr>
            <w:r w:rsidDel="00000000" w:rsidR="00000000" w:rsidRPr="00000000">
              <w:rPr>
                <w:b w:val="0"/>
                <w:sz w:val="20"/>
                <w:szCs w:val="20"/>
                <w:rtl w:val="0"/>
              </w:rPr>
              <w:t xml:space="preserve">Actividad_Didactica_1 (Anexos)</w:t>
            </w:r>
          </w:p>
        </w:tc>
      </w:tr>
    </w:tbl>
    <w:p w:rsidR="00000000" w:rsidDel="00000000" w:rsidP="00000000" w:rsidRDefault="00000000" w:rsidRPr="00000000" w14:paraId="000000C4">
      <w:pPr>
        <w:spacing w:after="120" w:lineRule="auto"/>
        <w:jc w:val="both"/>
        <w:rPr>
          <w:sz w:val="20"/>
          <w:szCs w:val="20"/>
          <w:highlight w:val="yellow"/>
        </w:rPr>
      </w:pPr>
      <w:r w:rsidDel="00000000" w:rsidR="00000000" w:rsidRPr="00000000">
        <w:rPr>
          <w:rtl w:val="0"/>
        </w:rPr>
      </w:r>
    </w:p>
    <w:p w:rsidR="00000000" w:rsidDel="00000000" w:rsidP="00000000" w:rsidRDefault="00000000" w:rsidRPr="00000000" w14:paraId="000000C5">
      <w:pPr>
        <w:spacing w:after="12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0C7">
      <w:pPr>
        <w:spacing w:after="120" w:lineRule="auto"/>
        <w:jc w:val="both"/>
        <w:rPr>
          <w:sz w:val="20"/>
          <w:szCs w:val="20"/>
          <w:highlight w:val="yellow"/>
        </w:rPr>
      </w:pPr>
      <w:r w:rsidDel="00000000" w:rsidR="00000000" w:rsidRPr="00000000">
        <w:rPr>
          <w:rtl w:val="0"/>
        </w:rPr>
      </w:r>
    </w:p>
    <w:tbl>
      <w:tblPr>
        <w:tblStyle w:val="Table7"/>
        <w:tblW w:w="100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402"/>
        <w:gridCol w:w="2166"/>
        <w:gridCol w:w="2517"/>
        <w:tblGridChange w:id="0">
          <w:tblGrid>
            <w:gridCol w:w="1980"/>
            <w:gridCol w:w="3402"/>
            <w:gridCol w:w="2166"/>
            <w:gridCol w:w="2517"/>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C8">
            <w:pPr>
              <w:spacing w:after="120" w:lineRule="auto"/>
              <w:rPr>
                <w:b w:val="1"/>
                <w:sz w:val="20"/>
                <w:szCs w:val="20"/>
              </w:rPr>
            </w:pPr>
            <w:r w:rsidDel="00000000" w:rsidR="00000000" w:rsidRPr="00000000">
              <w:rPr>
                <w:b w:val="1"/>
                <w:sz w:val="20"/>
                <w:szCs w:val="20"/>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C9">
            <w:pPr>
              <w:spacing w:after="120" w:lineRule="auto"/>
              <w:rPr>
                <w:b w:val="1"/>
                <w:sz w:val="20"/>
                <w:szCs w:val="20"/>
              </w:rPr>
            </w:pPr>
            <w:r w:rsidDel="00000000" w:rsidR="00000000" w:rsidRPr="00000000">
              <w:rPr>
                <w:b w:val="1"/>
                <w:sz w:val="20"/>
                <w:szCs w:val="20"/>
                <w:rtl w:val="0"/>
              </w:rPr>
              <w:t xml:space="preserve">Referencia APA del Material</w:t>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CA">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0CB">
            <w:pPr>
              <w:spacing w:after="120" w:lineRule="auto"/>
              <w:jc w:val="center"/>
              <w:rPr>
                <w:b w:val="1"/>
                <w:sz w:val="20"/>
                <w:szCs w:val="20"/>
              </w:rPr>
            </w:pPr>
            <w:r w:rsidDel="00000000" w:rsidR="00000000" w:rsidRPr="00000000">
              <w:rPr>
                <w:b w:val="1"/>
                <w:sz w:val="20"/>
                <w:szCs w:val="20"/>
                <w:rtl w:val="0"/>
              </w:rPr>
              <w:t xml:space="preserve">(Video, capítulo de libro, artículo, otro)</w:t>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CC">
            <w:pPr>
              <w:spacing w:after="120" w:lineRule="auto"/>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0CD">
            <w:pPr>
              <w:spacing w:after="120" w:lineRule="auto"/>
              <w:rPr>
                <w:b w:val="1"/>
                <w:sz w:val="20"/>
                <w:szCs w:val="20"/>
              </w:rPr>
            </w:pPr>
            <w:r w:rsidDel="00000000" w:rsidR="00000000" w:rsidRPr="00000000">
              <w:rPr>
                <w:b w:val="1"/>
                <w:sz w:val="20"/>
                <w:szCs w:val="20"/>
                <w:rtl w:val="0"/>
              </w:rPr>
              <w:t xml:space="preserve">Archivo del documento o material</w:t>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E">
            <w:pPr>
              <w:spacing w:after="120" w:lineRule="auto"/>
              <w:rPr>
                <w:b w:val="1"/>
                <w:sz w:val="20"/>
                <w:szCs w:val="20"/>
              </w:rPr>
            </w:pPr>
            <w:r w:rsidDel="00000000" w:rsidR="00000000" w:rsidRPr="00000000">
              <w:rPr>
                <w:b w:val="1"/>
                <w:sz w:val="20"/>
                <w:szCs w:val="20"/>
                <w:rtl w:val="0"/>
              </w:rPr>
              <w:t xml:space="preserve">Seguimiento y evaluación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F">
            <w:pPr>
              <w:spacing w:after="120" w:lineRule="auto"/>
              <w:rPr>
                <w:sz w:val="20"/>
                <w:szCs w:val="20"/>
              </w:rPr>
            </w:pPr>
            <w:r w:rsidDel="00000000" w:rsidR="00000000" w:rsidRPr="00000000">
              <w:rPr>
                <w:sz w:val="20"/>
                <w:szCs w:val="20"/>
                <w:rtl w:val="0"/>
              </w:rPr>
              <w:t xml:space="preserve">Mtra. Marcia ATP. (2021). </w:t>
            </w:r>
            <w:r w:rsidDel="00000000" w:rsidR="00000000" w:rsidRPr="00000000">
              <w:rPr>
                <w:i w:val="1"/>
                <w:sz w:val="20"/>
                <w:szCs w:val="20"/>
                <w:rtl w:val="0"/>
              </w:rPr>
              <w:t xml:space="preserve">PEMC. Seguimiento y evaluación </w:t>
            </w:r>
            <w:r w:rsidDel="00000000" w:rsidR="00000000" w:rsidRPr="00000000">
              <w:rPr>
                <w:sz w:val="20"/>
                <w:szCs w:val="20"/>
                <w:rtl w:val="0"/>
              </w:rPr>
              <w:t xml:space="preserve">[video]. YouTube. </w:t>
            </w:r>
            <w:hyperlink r:id="rId39">
              <w:r w:rsidDel="00000000" w:rsidR="00000000" w:rsidRPr="00000000">
                <w:rPr>
                  <w:color w:val="0000ff"/>
                  <w:sz w:val="20"/>
                  <w:szCs w:val="20"/>
                  <w:u w:val="single"/>
                  <w:rtl w:val="0"/>
                </w:rPr>
                <w:t xml:space="preserve">https://www.youtube.com/watch?v=Nnz2yv27PCo</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0">
            <w:pPr>
              <w:spacing w:after="120" w:lineRule="auto"/>
              <w:jc w:val="center"/>
              <w:rPr>
                <w:sz w:val="20"/>
                <w:szCs w:val="20"/>
              </w:rPr>
            </w:pPr>
            <w:r w:rsidDel="00000000" w:rsidR="00000000" w:rsidRPr="00000000">
              <w:rPr>
                <w:sz w:val="20"/>
                <w:szCs w:val="20"/>
                <w:rtl w:val="0"/>
              </w:rPr>
              <w:t xml:space="preserve">Video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1">
            <w:pPr>
              <w:spacing w:after="120" w:lineRule="auto"/>
              <w:rPr>
                <w:b w:val="1"/>
                <w:sz w:val="20"/>
                <w:szCs w:val="20"/>
              </w:rPr>
            </w:pPr>
            <w:hyperlink r:id="rId40">
              <w:r w:rsidDel="00000000" w:rsidR="00000000" w:rsidRPr="00000000">
                <w:rPr>
                  <w:color w:val="0000ff"/>
                  <w:sz w:val="20"/>
                  <w:szCs w:val="20"/>
                  <w:u w:val="single"/>
                  <w:rtl w:val="0"/>
                </w:rPr>
                <w:t xml:space="preserve">https://www.youtube.com/watch?v=Nnz2yv27PCo</w:t>
              </w:r>
            </w:hyperlink>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2">
            <w:pPr>
              <w:spacing w:after="120" w:lineRule="auto"/>
              <w:rPr>
                <w:b w:val="1"/>
                <w:sz w:val="20"/>
                <w:szCs w:val="20"/>
              </w:rPr>
            </w:pPr>
            <w:r w:rsidDel="00000000" w:rsidR="00000000" w:rsidRPr="00000000">
              <w:rPr>
                <w:b w:val="1"/>
                <w:sz w:val="20"/>
                <w:szCs w:val="20"/>
                <w:rtl w:val="0"/>
              </w:rPr>
              <w:t xml:space="preserve">Contingencia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3">
            <w:pPr>
              <w:spacing w:after="120" w:lineRule="auto"/>
              <w:rPr>
                <w:sz w:val="20"/>
                <w:szCs w:val="20"/>
              </w:rPr>
            </w:pPr>
            <w:r w:rsidDel="00000000" w:rsidR="00000000" w:rsidRPr="00000000">
              <w:rPr>
                <w:sz w:val="20"/>
                <w:szCs w:val="20"/>
                <w:rtl w:val="0"/>
              </w:rPr>
              <w:t xml:space="preserve">Procem Consultores. (2020). </w:t>
            </w:r>
            <w:r w:rsidDel="00000000" w:rsidR="00000000" w:rsidRPr="00000000">
              <w:rPr>
                <w:i w:val="1"/>
                <w:sz w:val="20"/>
                <w:szCs w:val="20"/>
                <w:rtl w:val="0"/>
              </w:rPr>
              <w:t xml:space="preserve">Cómo elaborar un plan de contingencia </w:t>
            </w:r>
            <w:r w:rsidDel="00000000" w:rsidR="00000000" w:rsidRPr="00000000">
              <w:rPr>
                <w:sz w:val="20"/>
                <w:szCs w:val="20"/>
                <w:rtl w:val="0"/>
              </w:rPr>
              <w:t xml:space="preserve">[video]. YouTube. </w:t>
            </w:r>
            <w:hyperlink r:id="rId41">
              <w:r w:rsidDel="00000000" w:rsidR="00000000" w:rsidRPr="00000000">
                <w:rPr>
                  <w:color w:val="0000ff"/>
                  <w:sz w:val="20"/>
                  <w:szCs w:val="20"/>
                  <w:u w:val="single"/>
                  <w:rtl w:val="0"/>
                </w:rPr>
                <w:t xml:space="preserve">https://www.youtube.com/watch?v=HOEPtwPPRaw</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4">
            <w:pPr>
              <w:spacing w:after="120" w:lineRule="auto"/>
              <w:jc w:val="center"/>
              <w:rPr>
                <w:b w:val="1"/>
                <w:sz w:val="20"/>
                <w:szCs w:val="20"/>
              </w:rPr>
            </w:pPr>
            <w:r w:rsidDel="00000000" w:rsidR="00000000" w:rsidRPr="00000000">
              <w:rPr>
                <w:sz w:val="20"/>
                <w:szCs w:val="20"/>
                <w:rtl w:val="0"/>
              </w:rPr>
              <w:t xml:space="preserve">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5">
            <w:pPr>
              <w:spacing w:after="120" w:lineRule="auto"/>
              <w:rPr>
                <w:b w:val="1"/>
                <w:sz w:val="20"/>
                <w:szCs w:val="20"/>
              </w:rPr>
            </w:pPr>
            <w:hyperlink r:id="rId42">
              <w:r w:rsidDel="00000000" w:rsidR="00000000" w:rsidRPr="00000000">
                <w:rPr>
                  <w:color w:val="0000ff"/>
                  <w:sz w:val="20"/>
                  <w:szCs w:val="20"/>
                  <w:u w:val="single"/>
                  <w:rtl w:val="0"/>
                </w:rPr>
                <w:t xml:space="preserve">https://www.youtube.com/watch?v=HOEPtwPPRaw</w:t>
              </w:r>
            </w:hyperlink>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6">
            <w:pPr>
              <w:spacing w:after="120" w:lineRule="auto"/>
              <w:rPr>
                <w:b w:val="1"/>
                <w:sz w:val="20"/>
                <w:szCs w:val="20"/>
              </w:rPr>
            </w:pPr>
            <w:r w:rsidDel="00000000" w:rsidR="00000000" w:rsidRPr="00000000">
              <w:rPr>
                <w:b w:val="1"/>
                <w:sz w:val="20"/>
                <w:szCs w:val="20"/>
                <w:rtl w:val="0"/>
              </w:rPr>
              <w:t xml:space="preserve">Indicadores de gestión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7">
            <w:pPr>
              <w:spacing w:after="120" w:lineRule="auto"/>
              <w:rPr>
                <w:sz w:val="20"/>
                <w:szCs w:val="20"/>
              </w:rPr>
            </w:pPr>
            <w:r w:rsidDel="00000000" w:rsidR="00000000" w:rsidRPr="00000000">
              <w:rPr>
                <w:sz w:val="20"/>
                <w:szCs w:val="20"/>
                <w:rtl w:val="0"/>
              </w:rPr>
              <w:t xml:space="preserve">Procem Consultores. (2019). </w:t>
            </w:r>
            <w:r w:rsidDel="00000000" w:rsidR="00000000" w:rsidRPr="00000000">
              <w:rPr>
                <w:i w:val="1"/>
                <w:sz w:val="20"/>
                <w:szCs w:val="20"/>
                <w:rtl w:val="0"/>
              </w:rPr>
              <w:t xml:space="preserve">¿Qué son los indicadores de gestión? </w:t>
            </w:r>
            <w:r w:rsidDel="00000000" w:rsidR="00000000" w:rsidRPr="00000000">
              <w:rPr>
                <w:sz w:val="20"/>
                <w:szCs w:val="20"/>
                <w:rtl w:val="0"/>
              </w:rPr>
              <w:t xml:space="preserve">[video]. YouTube. </w:t>
            </w:r>
            <w:hyperlink r:id="rId43">
              <w:r w:rsidDel="00000000" w:rsidR="00000000" w:rsidRPr="00000000">
                <w:rPr>
                  <w:color w:val="0000ff"/>
                  <w:sz w:val="20"/>
                  <w:szCs w:val="20"/>
                  <w:u w:val="single"/>
                  <w:rtl w:val="0"/>
                </w:rPr>
                <w:t xml:space="preserve">https://www.youtube.com/watch?v=ON2_v7GrDE0</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8">
            <w:pPr>
              <w:spacing w:after="120" w:lineRule="auto"/>
              <w:jc w:val="center"/>
              <w:rPr>
                <w:b w:val="1"/>
                <w:sz w:val="20"/>
                <w:szCs w:val="20"/>
              </w:rPr>
            </w:pPr>
            <w:r w:rsidDel="00000000" w:rsidR="00000000" w:rsidRPr="00000000">
              <w:rPr>
                <w:sz w:val="20"/>
                <w:szCs w:val="20"/>
                <w:rtl w:val="0"/>
              </w:rPr>
              <w:t xml:space="preserve">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9">
            <w:pPr>
              <w:spacing w:after="120" w:lineRule="auto"/>
              <w:rPr>
                <w:b w:val="1"/>
                <w:sz w:val="20"/>
                <w:szCs w:val="20"/>
              </w:rPr>
            </w:pPr>
            <w:hyperlink r:id="rId44">
              <w:r w:rsidDel="00000000" w:rsidR="00000000" w:rsidRPr="00000000">
                <w:rPr>
                  <w:color w:val="0000ff"/>
                  <w:sz w:val="20"/>
                  <w:szCs w:val="20"/>
                  <w:u w:val="single"/>
                  <w:rtl w:val="0"/>
                </w:rPr>
                <w:t xml:space="preserve">https://www.youtube.com/watch?v=ON2_v7GrDE0</w:t>
              </w:r>
            </w:hyperlink>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A">
            <w:pPr>
              <w:spacing w:after="120" w:lineRule="auto"/>
              <w:rPr>
                <w:b w:val="1"/>
                <w:sz w:val="20"/>
                <w:szCs w:val="20"/>
              </w:rPr>
            </w:pPr>
            <w:r w:rsidDel="00000000" w:rsidR="00000000" w:rsidRPr="00000000">
              <w:rPr>
                <w:b w:val="1"/>
                <w:sz w:val="20"/>
                <w:szCs w:val="20"/>
                <w:rtl w:val="0"/>
              </w:rPr>
              <w:t xml:space="preserve">Trazabilidad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B">
            <w:pPr>
              <w:spacing w:after="120" w:lineRule="auto"/>
              <w:rPr>
                <w:sz w:val="20"/>
                <w:szCs w:val="20"/>
              </w:rPr>
            </w:pPr>
            <w:r w:rsidDel="00000000" w:rsidR="00000000" w:rsidRPr="00000000">
              <w:rPr>
                <w:sz w:val="20"/>
                <w:szCs w:val="20"/>
                <w:rtl w:val="0"/>
              </w:rPr>
              <w:t xml:space="preserve">Instituto Colombiano Agropecuario.</w:t>
            </w:r>
            <w:r w:rsidDel="00000000" w:rsidR="00000000" w:rsidRPr="00000000">
              <w:rPr>
                <w:b w:val="1"/>
                <w:sz w:val="20"/>
                <w:szCs w:val="20"/>
                <w:rtl w:val="0"/>
              </w:rPr>
              <w:t xml:space="preserve"> </w:t>
            </w:r>
            <w:r w:rsidDel="00000000" w:rsidR="00000000" w:rsidRPr="00000000">
              <w:rPr>
                <w:sz w:val="20"/>
                <w:szCs w:val="20"/>
                <w:rtl w:val="0"/>
              </w:rPr>
              <w:t xml:space="preserve">(2021). </w:t>
            </w:r>
            <w:r w:rsidDel="00000000" w:rsidR="00000000" w:rsidRPr="00000000">
              <w:rPr>
                <w:i w:val="1"/>
                <w:sz w:val="20"/>
                <w:szCs w:val="20"/>
                <w:rtl w:val="0"/>
              </w:rPr>
              <w:t xml:space="preserve">ICA - Recuperación de la trazabilidad bovina </w:t>
            </w:r>
            <w:r w:rsidDel="00000000" w:rsidR="00000000" w:rsidRPr="00000000">
              <w:rPr>
                <w:sz w:val="20"/>
                <w:szCs w:val="20"/>
                <w:rtl w:val="0"/>
              </w:rPr>
              <w:t xml:space="preserve">[video]. YouTube. </w:t>
            </w:r>
            <w:hyperlink r:id="rId45">
              <w:r w:rsidDel="00000000" w:rsidR="00000000" w:rsidRPr="00000000">
                <w:rPr>
                  <w:color w:val="0000ff"/>
                  <w:sz w:val="20"/>
                  <w:szCs w:val="20"/>
                  <w:u w:val="single"/>
                  <w:rtl w:val="0"/>
                </w:rPr>
                <w:t xml:space="preserve">https://www.youtube.com/watch?v=JqUQA8U9koE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C">
            <w:pPr>
              <w:spacing w:after="120" w:lineRule="auto"/>
              <w:jc w:val="center"/>
              <w:rPr>
                <w:b w:val="1"/>
                <w:sz w:val="20"/>
                <w:szCs w:val="20"/>
              </w:rPr>
            </w:pPr>
            <w:r w:rsidDel="00000000" w:rsidR="00000000" w:rsidRPr="00000000">
              <w:rPr>
                <w:sz w:val="20"/>
                <w:szCs w:val="20"/>
                <w:rtl w:val="0"/>
              </w:rPr>
              <w:t xml:space="preserve">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D">
            <w:pPr>
              <w:spacing w:after="120" w:lineRule="auto"/>
              <w:rPr>
                <w:sz w:val="20"/>
                <w:szCs w:val="20"/>
              </w:rPr>
            </w:pPr>
            <w:hyperlink r:id="rId46">
              <w:r w:rsidDel="00000000" w:rsidR="00000000" w:rsidRPr="00000000">
                <w:rPr>
                  <w:color w:val="0000ff"/>
                  <w:sz w:val="20"/>
                  <w:szCs w:val="20"/>
                  <w:u w:val="single"/>
                  <w:rtl w:val="0"/>
                </w:rPr>
                <w:t xml:space="preserve">https://www.youtube.com/watch?v=JqUQA8U9koE</w:t>
              </w:r>
            </w:hyperlink>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E">
            <w:pPr>
              <w:spacing w:after="120" w:lineRule="auto"/>
              <w:rPr>
                <w:b w:val="1"/>
                <w:sz w:val="20"/>
                <w:szCs w:val="20"/>
              </w:rPr>
            </w:pPr>
            <w:r w:rsidDel="00000000" w:rsidR="00000000" w:rsidRPr="00000000">
              <w:rPr>
                <w:b w:val="1"/>
                <w:sz w:val="20"/>
                <w:szCs w:val="20"/>
                <w:rtl w:val="0"/>
              </w:rPr>
              <w:t xml:space="preserve">Trazabilidad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F">
            <w:pPr>
              <w:spacing w:after="120" w:lineRule="auto"/>
              <w:rPr>
                <w:sz w:val="20"/>
                <w:szCs w:val="20"/>
              </w:rPr>
            </w:pPr>
            <w:r w:rsidDel="00000000" w:rsidR="00000000" w:rsidRPr="00000000">
              <w:rPr>
                <w:sz w:val="20"/>
                <w:szCs w:val="20"/>
                <w:rtl w:val="0"/>
              </w:rPr>
              <w:t xml:space="preserve">La finca de hoy. (2019). </w:t>
            </w:r>
            <w:r w:rsidDel="00000000" w:rsidR="00000000" w:rsidRPr="00000000">
              <w:rPr>
                <w:i w:val="1"/>
                <w:sz w:val="20"/>
                <w:szCs w:val="20"/>
                <w:rtl w:val="0"/>
              </w:rPr>
              <w:t xml:space="preserve">Trazabilidad en producción cárnica </w:t>
            </w:r>
            <w:r w:rsidDel="00000000" w:rsidR="00000000" w:rsidRPr="00000000">
              <w:rPr>
                <w:sz w:val="20"/>
                <w:szCs w:val="20"/>
                <w:rtl w:val="0"/>
              </w:rPr>
              <w:t xml:space="preserve">[video]. YouTube. </w:t>
            </w:r>
            <w:hyperlink r:id="rId47">
              <w:r w:rsidDel="00000000" w:rsidR="00000000" w:rsidRPr="00000000">
                <w:rPr>
                  <w:color w:val="0000ff"/>
                  <w:sz w:val="20"/>
                  <w:szCs w:val="20"/>
                  <w:u w:val="single"/>
                  <w:rtl w:val="0"/>
                </w:rPr>
                <w:t xml:space="preserve">https://www.youtube.com/watch?v=Y65Fr10l3NM</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0">
            <w:pPr>
              <w:spacing w:after="120" w:lineRule="auto"/>
              <w:jc w:val="center"/>
              <w:rPr>
                <w:b w:val="1"/>
                <w:sz w:val="20"/>
                <w:szCs w:val="20"/>
              </w:rPr>
            </w:pPr>
            <w:r w:rsidDel="00000000" w:rsidR="00000000" w:rsidRPr="00000000">
              <w:rPr>
                <w:sz w:val="20"/>
                <w:szCs w:val="20"/>
                <w:rtl w:val="0"/>
              </w:rPr>
              <w:t xml:space="preserve">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1">
            <w:pPr>
              <w:spacing w:after="120" w:lineRule="auto"/>
              <w:rPr>
                <w:b w:val="1"/>
                <w:sz w:val="20"/>
                <w:szCs w:val="20"/>
              </w:rPr>
            </w:pPr>
            <w:hyperlink r:id="rId48">
              <w:r w:rsidDel="00000000" w:rsidR="00000000" w:rsidRPr="00000000">
                <w:rPr>
                  <w:color w:val="0000ff"/>
                  <w:sz w:val="20"/>
                  <w:szCs w:val="20"/>
                  <w:u w:val="single"/>
                  <w:rtl w:val="0"/>
                </w:rPr>
                <w:t xml:space="preserve">https://www.youtube.com/watch?v=Y65Fr10l3NM</w:t>
              </w:r>
            </w:hyperlink>
            <w:r w:rsidDel="00000000" w:rsidR="00000000" w:rsidRPr="00000000">
              <w:rPr>
                <w:rtl w:val="0"/>
              </w:rPr>
            </w:r>
          </w:p>
        </w:tc>
      </w:tr>
    </w:tbl>
    <w:p w:rsidR="00000000" w:rsidDel="00000000" w:rsidP="00000000" w:rsidRDefault="00000000" w:rsidRPr="00000000" w14:paraId="000000E2">
      <w:pPr>
        <w:spacing w:after="120" w:lineRule="auto"/>
        <w:jc w:val="both"/>
        <w:rPr>
          <w:sz w:val="20"/>
          <w:szCs w:val="20"/>
          <w:highlight w:val="yellow"/>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Rule="auto"/>
        <w:jc w:val="both"/>
        <w:rPr>
          <w:sz w:val="20"/>
          <w:szCs w:val="20"/>
          <w:highlight w:val="yellow"/>
        </w:rPr>
      </w:pPr>
      <w:r w:rsidDel="00000000" w:rsidR="00000000" w:rsidRPr="00000000">
        <w:rPr>
          <w:rtl w:val="0"/>
        </w:rPr>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jc w:val="both"/>
        <w:rPr>
          <w:sz w:val="20"/>
          <w:szCs w:val="20"/>
          <w:highlight w:val="yellow"/>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E6">
            <w:pPr>
              <w:spacing w:after="120" w:line="276" w:lineRule="auto"/>
              <w:jc w:val="both"/>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0E7">
            <w:pPr>
              <w:spacing w:after="120" w:line="276" w:lineRule="auto"/>
              <w:jc w:val="both"/>
              <w:rPr>
                <w:sz w:val="20"/>
                <w:szCs w:val="20"/>
              </w:rPr>
            </w:pPr>
            <w:r w:rsidDel="00000000" w:rsidR="00000000" w:rsidRPr="00000000">
              <w:rPr>
                <w:sz w:val="20"/>
                <w:szCs w:val="20"/>
                <w:rtl w:val="0"/>
              </w:rPr>
              <w:t xml:space="preserve">SIGNIFICADO</w:t>
            </w:r>
          </w:p>
        </w:tc>
      </w:tr>
      <w:tr>
        <w:trPr>
          <w:cantSplit w:val="0"/>
          <w:trHeight w:val="2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spacing w:after="120" w:line="276" w:lineRule="auto"/>
              <w:jc w:val="both"/>
              <w:rPr>
                <w:sz w:val="20"/>
                <w:szCs w:val="20"/>
              </w:rPr>
            </w:pPr>
            <w:r w:rsidDel="00000000" w:rsidR="00000000" w:rsidRPr="00000000">
              <w:rPr>
                <w:sz w:val="20"/>
                <w:szCs w:val="20"/>
                <w:rtl w:val="0"/>
              </w:rPr>
              <w:t xml:space="preserve">Contingencia </w:t>
            </w:r>
          </w:p>
        </w:tc>
        <w:tc>
          <w:tcPr>
            <w:shd w:fill="auto" w:val="clear"/>
            <w:tcMar>
              <w:top w:w="100.0" w:type="dxa"/>
              <w:left w:w="100.0" w:type="dxa"/>
              <w:bottom w:w="100.0" w:type="dxa"/>
              <w:right w:w="100.0" w:type="dxa"/>
            </w:tcMar>
          </w:tcPr>
          <w:p w:rsidR="00000000" w:rsidDel="00000000" w:rsidP="00000000" w:rsidRDefault="00000000" w:rsidRPr="00000000" w14:paraId="000000E9">
            <w:pPr>
              <w:spacing w:after="120" w:line="276" w:lineRule="auto"/>
              <w:jc w:val="both"/>
              <w:rPr>
                <w:sz w:val="20"/>
                <w:szCs w:val="20"/>
              </w:rPr>
            </w:pPr>
            <w:r w:rsidDel="00000000" w:rsidR="00000000" w:rsidRPr="00000000">
              <w:rPr>
                <w:b w:val="0"/>
                <w:sz w:val="20"/>
                <w:szCs w:val="20"/>
                <w:rtl w:val="0"/>
              </w:rPr>
              <w:t xml:space="preserve">Es un evento que podría acontecer en el futuro, con posibles consecuencias positivas o negativas para la empresa.</w:t>
            </w:r>
            <w:r w:rsidDel="00000000" w:rsidR="00000000" w:rsidRPr="00000000">
              <w:rPr>
                <w:rtl w:val="0"/>
              </w:rPr>
            </w:r>
          </w:p>
        </w:tc>
      </w:tr>
      <w:tr>
        <w:trPr>
          <w:cantSplit w:val="0"/>
          <w:trHeight w:val="2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spacing w:after="120" w:line="276" w:lineRule="auto"/>
              <w:jc w:val="both"/>
              <w:rPr>
                <w:sz w:val="20"/>
                <w:szCs w:val="20"/>
              </w:rPr>
            </w:pPr>
            <w:r w:rsidDel="00000000" w:rsidR="00000000" w:rsidRPr="00000000">
              <w:rPr>
                <w:sz w:val="20"/>
                <w:szCs w:val="20"/>
                <w:rtl w:val="0"/>
              </w:rPr>
              <w:t xml:space="preserve">Gestión</w:t>
            </w:r>
          </w:p>
        </w:tc>
        <w:tc>
          <w:tcPr>
            <w:shd w:fill="auto" w:val="clear"/>
            <w:tcMar>
              <w:top w:w="100.0" w:type="dxa"/>
              <w:left w:w="100.0" w:type="dxa"/>
              <w:bottom w:w="100.0" w:type="dxa"/>
              <w:right w:w="100.0" w:type="dxa"/>
            </w:tcMar>
          </w:tcPr>
          <w:p w:rsidR="00000000" w:rsidDel="00000000" w:rsidP="00000000" w:rsidRDefault="00000000" w:rsidRPr="00000000" w14:paraId="000000EB">
            <w:pPr>
              <w:spacing w:after="120" w:line="276" w:lineRule="auto"/>
              <w:jc w:val="both"/>
              <w:rPr>
                <w:sz w:val="20"/>
                <w:szCs w:val="20"/>
              </w:rPr>
            </w:pPr>
            <w:r w:rsidDel="00000000" w:rsidR="00000000" w:rsidRPr="00000000">
              <w:rPr>
                <w:b w:val="0"/>
                <w:sz w:val="20"/>
                <w:szCs w:val="20"/>
                <w:rtl w:val="0"/>
              </w:rPr>
              <w:t xml:space="preserve">Operaciones que se realizan para administrar un negocio o una empresa.</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spacing w:after="120" w:line="276" w:lineRule="auto"/>
              <w:jc w:val="both"/>
              <w:rPr>
                <w:sz w:val="20"/>
                <w:szCs w:val="20"/>
              </w:rPr>
            </w:pPr>
            <w:r w:rsidDel="00000000" w:rsidR="00000000" w:rsidRPr="00000000">
              <w:rPr>
                <w:sz w:val="20"/>
                <w:szCs w:val="20"/>
                <w:rtl w:val="0"/>
              </w:rPr>
              <w:t xml:space="preserve">ICA</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after="120" w:line="276" w:lineRule="auto"/>
              <w:jc w:val="both"/>
              <w:rPr>
                <w:b w:val="0"/>
                <w:sz w:val="20"/>
                <w:szCs w:val="20"/>
              </w:rPr>
            </w:pPr>
            <w:r w:rsidDel="00000000" w:rsidR="00000000" w:rsidRPr="00000000">
              <w:rPr>
                <w:b w:val="0"/>
                <w:sz w:val="20"/>
                <w:szCs w:val="20"/>
                <w:rtl w:val="0"/>
              </w:rPr>
              <w:t xml:space="preserve">Instituto Colombiano Agropecuario, entidad pública del orden nacional con personería jurídica, autonomía administrativa y patrimonio independiente, perteneciente al Sistema Nacional de Ciencia y Tecnología, adscrita al Ministerio de Agricultura y Desarrollo Rural.</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spacing w:after="120" w:line="276" w:lineRule="auto"/>
              <w:jc w:val="both"/>
              <w:rPr>
                <w:sz w:val="20"/>
                <w:szCs w:val="20"/>
              </w:rPr>
            </w:pPr>
            <w:r w:rsidDel="00000000" w:rsidR="00000000" w:rsidRPr="00000000">
              <w:rPr>
                <w:sz w:val="20"/>
                <w:szCs w:val="20"/>
                <w:rtl w:val="0"/>
              </w:rPr>
              <w:t xml:space="preserve">Impacto</w:t>
            </w:r>
          </w:p>
        </w:tc>
        <w:tc>
          <w:tcPr>
            <w:shd w:fill="auto" w:val="clear"/>
            <w:tcMar>
              <w:top w:w="100.0" w:type="dxa"/>
              <w:left w:w="100.0" w:type="dxa"/>
              <w:bottom w:w="100.0" w:type="dxa"/>
              <w:right w:w="100.0" w:type="dxa"/>
            </w:tcMar>
          </w:tcPr>
          <w:p w:rsidR="00000000" w:rsidDel="00000000" w:rsidP="00000000" w:rsidRDefault="00000000" w:rsidRPr="00000000" w14:paraId="000000EF">
            <w:pPr>
              <w:spacing w:after="120" w:line="276" w:lineRule="auto"/>
              <w:jc w:val="both"/>
              <w:rPr>
                <w:sz w:val="20"/>
                <w:szCs w:val="20"/>
              </w:rPr>
            </w:pPr>
            <w:r w:rsidDel="00000000" w:rsidR="00000000" w:rsidRPr="00000000">
              <w:rPr>
                <w:b w:val="0"/>
                <w:sz w:val="20"/>
                <w:szCs w:val="20"/>
                <w:rtl w:val="0"/>
              </w:rPr>
              <w:t xml:space="preserve">Consecuencia planeada o imprevista con efectos en un proyecto. </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spacing w:after="120" w:line="276" w:lineRule="auto"/>
              <w:jc w:val="both"/>
              <w:rPr>
                <w:sz w:val="20"/>
                <w:szCs w:val="20"/>
              </w:rPr>
            </w:pPr>
            <w:r w:rsidDel="00000000" w:rsidR="00000000" w:rsidRPr="00000000">
              <w:rPr>
                <w:sz w:val="20"/>
                <w:szCs w:val="20"/>
                <w:rtl w:val="0"/>
              </w:rPr>
              <w:t xml:space="preserve">Indicador</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after="120" w:line="276" w:lineRule="auto"/>
              <w:jc w:val="both"/>
              <w:rPr>
                <w:sz w:val="20"/>
                <w:szCs w:val="20"/>
              </w:rPr>
            </w:pPr>
            <w:r w:rsidDel="00000000" w:rsidR="00000000" w:rsidRPr="00000000">
              <w:rPr>
                <w:b w:val="0"/>
                <w:sz w:val="20"/>
                <w:szCs w:val="20"/>
                <w:rtl w:val="0"/>
              </w:rPr>
              <w:t xml:space="preserve">Instrumento que suministra información sobre una condición o logro de una cierta situación, actividad o resultado.</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spacing w:after="120" w:line="276" w:lineRule="auto"/>
              <w:jc w:val="both"/>
              <w:rPr>
                <w:sz w:val="20"/>
                <w:szCs w:val="20"/>
              </w:rPr>
            </w:pPr>
            <w:r w:rsidDel="00000000" w:rsidR="00000000" w:rsidRPr="00000000">
              <w:rPr>
                <w:sz w:val="20"/>
                <w:szCs w:val="20"/>
                <w:rtl w:val="0"/>
              </w:rPr>
              <w:t xml:space="preserve">Inocuo</w:t>
            </w:r>
          </w:p>
        </w:tc>
        <w:tc>
          <w:tcPr>
            <w:shd w:fill="auto" w:val="clear"/>
            <w:tcMar>
              <w:top w:w="100.0" w:type="dxa"/>
              <w:left w:w="100.0" w:type="dxa"/>
              <w:bottom w:w="100.0" w:type="dxa"/>
              <w:right w:w="100.0" w:type="dxa"/>
            </w:tcMar>
          </w:tcPr>
          <w:p w:rsidR="00000000" w:rsidDel="00000000" w:rsidP="00000000" w:rsidRDefault="00000000" w:rsidRPr="00000000" w14:paraId="000000F3">
            <w:pPr>
              <w:spacing w:after="120" w:line="276" w:lineRule="auto"/>
              <w:jc w:val="both"/>
              <w:rPr>
                <w:sz w:val="20"/>
                <w:szCs w:val="20"/>
              </w:rPr>
            </w:pPr>
            <w:r w:rsidDel="00000000" w:rsidR="00000000" w:rsidRPr="00000000">
              <w:rPr>
                <w:b w:val="0"/>
                <w:sz w:val="20"/>
                <w:szCs w:val="20"/>
                <w:rtl w:val="0"/>
              </w:rPr>
              <w:t xml:space="preserve">Que no hace daño físico o moral.</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spacing w:after="120" w:line="276" w:lineRule="auto"/>
              <w:jc w:val="both"/>
              <w:rPr>
                <w:sz w:val="20"/>
                <w:szCs w:val="20"/>
              </w:rPr>
            </w:pPr>
            <w:r w:rsidDel="00000000" w:rsidR="00000000" w:rsidRPr="00000000">
              <w:rPr>
                <w:sz w:val="20"/>
                <w:szCs w:val="20"/>
                <w:rtl w:val="0"/>
              </w:rPr>
              <w:t xml:space="preserve">Metodología</w:t>
            </w:r>
          </w:p>
        </w:tc>
        <w:tc>
          <w:tcPr>
            <w:shd w:fill="auto" w:val="clear"/>
            <w:tcMar>
              <w:top w:w="100.0" w:type="dxa"/>
              <w:left w:w="100.0" w:type="dxa"/>
              <w:bottom w:w="100.0" w:type="dxa"/>
              <w:right w:w="100.0" w:type="dxa"/>
            </w:tcMar>
          </w:tcPr>
          <w:p w:rsidR="00000000" w:rsidDel="00000000" w:rsidP="00000000" w:rsidRDefault="00000000" w:rsidRPr="00000000" w14:paraId="000000F5">
            <w:pPr>
              <w:spacing w:after="120" w:line="276" w:lineRule="auto"/>
              <w:jc w:val="both"/>
              <w:rPr>
                <w:sz w:val="20"/>
                <w:szCs w:val="20"/>
              </w:rPr>
            </w:pPr>
            <w:r w:rsidDel="00000000" w:rsidR="00000000" w:rsidRPr="00000000">
              <w:rPr>
                <w:b w:val="0"/>
                <w:sz w:val="20"/>
                <w:szCs w:val="20"/>
                <w:rtl w:val="0"/>
              </w:rPr>
              <w:t xml:space="preserve">Hace referencia al conjunto de procedimientos racionales utilizados para alcanzar el objetivo o la gama de objetivos.</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spacing w:after="120" w:line="276" w:lineRule="auto"/>
              <w:jc w:val="both"/>
              <w:rPr>
                <w:sz w:val="20"/>
                <w:szCs w:val="20"/>
              </w:rPr>
            </w:pPr>
            <w:r w:rsidDel="00000000" w:rsidR="00000000" w:rsidRPr="00000000">
              <w:rPr>
                <w:sz w:val="20"/>
                <w:szCs w:val="20"/>
                <w:rtl w:val="0"/>
              </w:rPr>
              <w:t xml:space="preserve">Riesgo</w:t>
            </w:r>
          </w:p>
        </w:tc>
        <w:tc>
          <w:tcPr>
            <w:shd w:fill="auto" w:val="clear"/>
            <w:tcMar>
              <w:top w:w="100.0" w:type="dxa"/>
              <w:left w:w="100.0" w:type="dxa"/>
              <w:bottom w:w="100.0" w:type="dxa"/>
              <w:right w:w="100.0" w:type="dxa"/>
            </w:tcMar>
          </w:tcPr>
          <w:p w:rsidR="00000000" w:rsidDel="00000000" w:rsidP="00000000" w:rsidRDefault="00000000" w:rsidRPr="00000000" w14:paraId="000000F7">
            <w:pPr>
              <w:spacing w:after="120" w:line="276" w:lineRule="auto"/>
              <w:jc w:val="both"/>
              <w:rPr>
                <w:sz w:val="20"/>
                <w:szCs w:val="20"/>
              </w:rPr>
            </w:pPr>
            <w:r w:rsidDel="00000000" w:rsidR="00000000" w:rsidRPr="00000000">
              <w:rPr>
                <w:b w:val="0"/>
                <w:sz w:val="20"/>
                <w:szCs w:val="20"/>
                <w:rtl w:val="0"/>
              </w:rPr>
              <w:t xml:space="preserve">Combinación de la probabilidad de que resulte un evento y sus consecuencias negativas.</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spacing w:after="120" w:line="276" w:lineRule="auto"/>
              <w:jc w:val="both"/>
              <w:rPr>
                <w:sz w:val="20"/>
                <w:szCs w:val="20"/>
              </w:rPr>
            </w:pPr>
            <w:r w:rsidDel="00000000" w:rsidR="00000000" w:rsidRPr="00000000">
              <w:rPr>
                <w:sz w:val="20"/>
                <w:szCs w:val="20"/>
                <w:rtl w:val="0"/>
              </w:rPr>
              <w:t xml:space="preserve">Trazabilidad</w:t>
            </w:r>
          </w:p>
        </w:tc>
        <w:tc>
          <w:tcPr>
            <w:shd w:fill="auto" w:val="clear"/>
            <w:tcMar>
              <w:top w:w="100.0" w:type="dxa"/>
              <w:left w:w="100.0" w:type="dxa"/>
              <w:bottom w:w="100.0" w:type="dxa"/>
              <w:right w:w="100.0" w:type="dxa"/>
            </w:tcMar>
          </w:tcPr>
          <w:p w:rsidR="00000000" w:rsidDel="00000000" w:rsidP="00000000" w:rsidRDefault="00000000" w:rsidRPr="00000000" w14:paraId="000000F9">
            <w:pPr>
              <w:spacing w:after="120" w:line="276" w:lineRule="auto"/>
              <w:jc w:val="both"/>
              <w:rPr>
                <w:b w:val="0"/>
                <w:sz w:val="20"/>
                <w:szCs w:val="20"/>
              </w:rPr>
            </w:pPr>
            <w:r w:rsidDel="00000000" w:rsidR="00000000" w:rsidRPr="00000000">
              <w:rPr>
                <w:b w:val="0"/>
                <w:sz w:val="20"/>
                <w:szCs w:val="20"/>
                <w:rtl w:val="0"/>
              </w:rPr>
              <w:t xml:space="preserve">Serie de procedimientos que permiten seguir el proceso de evolución de un producto en cada una de sus etapas de producción.</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spacing w:after="120" w:line="276" w:lineRule="auto"/>
              <w:jc w:val="both"/>
              <w:rPr>
                <w:sz w:val="20"/>
                <w:szCs w:val="20"/>
              </w:rPr>
            </w:pPr>
            <w:r w:rsidDel="00000000" w:rsidR="00000000" w:rsidRPr="00000000">
              <w:rPr>
                <w:sz w:val="20"/>
                <w:szCs w:val="20"/>
                <w:rtl w:val="0"/>
              </w:rPr>
              <w:t xml:space="preserve">Viabilidad</w:t>
            </w:r>
          </w:p>
        </w:tc>
        <w:tc>
          <w:tcPr>
            <w:shd w:fill="auto" w:val="clear"/>
            <w:tcMar>
              <w:top w:w="100.0" w:type="dxa"/>
              <w:left w:w="100.0" w:type="dxa"/>
              <w:bottom w:w="100.0" w:type="dxa"/>
              <w:right w:w="100.0" w:type="dxa"/>
            </w:tcMar>
          </w:tcPr>
          <w:p w:rsidR="00000000" w:rsidDel="00000000" w:rsidP="00000000" w:rsidRDefault="00000000" w:rsidRPr="00000000" w14:paraId="000000FB">
            <w:pPr>
              <w:spacing w:after="120" w:line="276" w:lineRule="auto"/>
              <w:jc w:val="both"/>
              <w:rPr>
                <w:b w:val="0"/>
                <w:sz w:val="20"/>
                <w:szCs w:val="20"/>
                <w:highlight w:val="yellow"/>
              </w:rPr>
            </w:pPr>
            <w:r w:rsidDel="00000000" w:rsidR="00000000" w:rsidRPr="00000000">
              <w:rPr>
                <w:b w:val="0"/>
                <w:sz w:val="20"/>
                <w:szCs w:val="20"/>
                <w:rtl w:val="0"/>
              </w:rPr>
              <w:t xml:space="preserve">Es un análisis que tiene por finalidad conocer la probabilidad que existe de poder llevar a cabo un proyecto con éxito.</w:t>
            </w:r>
            <w:r w:rsidDel="00000000" w:rsidR="00000000" w:rsidRPr="00000000">
              <w:rPr>
                <w:rtl w:val="0"/>
              </w:rPr>
            </w:r>
          </w:p>
        </w:tc>
      </w:tr>
    </w:tbl>
    <w:p w:rsidR="00000000" w:rsidDel="00000000" w:rsidP="00000000" w:rsidRDefault="00000000" w:rsidRPr="00000000" w14:paraId="000000FC">
      <w:pPr>
        <w:spacing w:after="120" w:lineRule="auto"/>
        <w:jc w:val="both"/>
        <w:rPr>
          <w:sz w:val="20"/>
          <w:szCs w:val="20"/>
          <w:highlight w:val="yellow"/>
        </w:rPr>
      </w:pPr>
      <w:r w:rsidDel="00000000" w:rsidR="00000000" w:rsidRPr="00000000">
        <w:rPr>
          <w:rtl w:val="0"/>
        </w:rPr>
      </w:r>
    </w:p>
    <w:p w:rsidR="00000000" w:rsidDel="00000000" w:rsidP="00000000" w:rsidRDefault="00000000" w:rsidRPr="00000000" w14:paraId="000000FD">
      <w:pPr>
        <w:spacing w:after="120" w:lineRule="auto"/>
        <w:jc w:val="both"/>
        <w:rPr>
          <w:sz w:val="20"/>
          <w:szCs w:val="20"/>
        </w:rPr>
      </w:pPr>
      <w:r w:rsidDel="00000000" w:rsidR="00000000" w:rsidRPr="00000000">
        <w:rPr>
          <w:rtl w:val="0"/>
        </w:rPr>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b w:val="1"/>
          <w:color w:val="000000"/>
          <w:sz w:val="20"/>
          <w:szCs w:val="20"/>
          <w:rtl w:val="0"/>
        </w:rPr>
        <w:t xml:space="preserve">REFERENCIAS BIBLIOGRÁFICAS: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Consejo Nacional de Política Económica y Social. (2019). </w:t>
      </w:r>
      <w:r w:rsidDel="00000000" w:rsidR="00000000" w:rsidRPr="00000000">
        <w:rPr>
          <w:i w:val="1"/>
          <w:color w:val="000000"/>
          <w:sz w:val="20"/>
          <w:szCs w:val="20"/>
          <w:rtl w:val="0"/>
        </w:rPr>
        <w:t xml:space="preserve">Política nacional para mejorar la competitividad del sector lácteo colombiano.</w:t>
      </w:r>
      <w:r w:rsidDel="00000000" w:rsidR="00000000" w:rsidRPr="00000000">
        <w:rPr>
          <w:color w:val="000000"/>
          <w:sz w:val="20"/>
          <w:szCs w:val="20"/>
          <w:rtl w:val="0"/>
        </w:rPr>
        <w:t xml:space="preserve"> </w:t>
      </w:r>
      <w:hyperlink r:id="rId49">
        <w:r w:rsidDel="00000000" w:rsidR="00000000" w:rsidRPr="00000000">
          <w:rPr>
            <w:color w:val="0000ff"/>
            <w:sz w:val="20"/>
            <w:szCs w:val="20"/>
            <w:u w:val="single"/>
            <w:rtl w:val="0"/>
          </w:rPr>
          <w:t xml:space="preserve">https://www.minagricultura.gov.co/ministerio/direcciones/Documents/d.angie/conpes%203675.pdf</w:t>
        </w:r>
      </w:hyperlink>
      <w:r w:rsidDel="00000000" w:rsidR="00000000" w:rsidRPr="00000000">
        <w:rPr>
          <w:color w:val="000000"/>
          <w:sz w:val="20"/>
          <w:szCs w:val="20"/>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Corrientes Portal Turístico Provincial. (s.f.). </w:t>
      </w:r>
      <w:r w:rsidDel="00000000" w:rsidR="00000000" w:rsidRPr="00000000">
        <w:rPr>
          <w:i w:val="1"/>
          <w:color w:val="000000"/>
          <w:sz w:val="20"/>
          <w:szCs w:val="20"/>
          <w:rtl w:val="0"/>
        </w:rPr>
        <w:t xml:space="preserve">Ganadería de Corrientes.</w:t>
      </w:r>
      <w:r w:rsidDel="00000000" w:rsidR="00000000" w:rsidRPr="00000000">
        <w:rPr>
          <w:color w:val="000000"/>
          <w:sz w:val="20"/>
          <w:szCs w:val="20"/>
          <w:rtl w:val="0"/>
        </w:rPr>
        <w:t xml:space="preserve"> Corrientes. </w:t>
      </w:r>
      <w:hyperlink r:id="rId50">
        <w:r w:rsidDel="00000000" w:rsidR="00000000" w:rsidRPr="00000000">
          <w:rPr>
            <w:color w:val="0000ff"/>
            <w:sz w:val="20"/>
            <w:szCs w:val="20"/>
            <w:u w:val="single"/>
            <w:rtl w:val="0"/>
          </w:rPr>
          <w:t xml:space="preserve">http://www.corrientes.com.ar/provincia/ganaderia.php</w:t>
        </w:r>
      </w:hyperlink>
      <w:r w:rsidDel="00000000" w:rsidR="00000000" w:rsidRPr="00000000">
        <w:rPr>
          <w:color w:val="000000"/>
          <w:sz w:val="20"/>
          <w:szCs w:val="20"/>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Federación Colombiana de Ganaderos. (s.f.). </w:t>
      </w:r>
      <w:r w:rsidDel="00000000" w:rsidR="00000000" w:rsidRPr="00000000">
        <w:rPr>
          <w:i w:val="1"/>
          <w:color w:val="000000"/>
          <w:sz w:val="20"/>
          <w:szCs w:val="20"/>
          <w:rtl w:val="0"/>
        </w:rPr>
        <w:t xml:space="preserve">Buenas Prácticas Ganaderas. </w:t>
      </w:r>
      <w:r w:rsidDel="00000000" w:rsidR="00000000" w:rsidRPr="00000000">
        <w:rPr>
          <w:color w:val="000000"/>
          <w:sz w:val="20"/>
          <w:szCs w:val="20"/>
          <w:rtl w:val="0"/>
        </w:rPr>
        <w:t xml:space="preserve">FEDEGAN. </w:t>
      </w:r>
      <w:hyperlink r:id="rId51">
        <w:r w:rsidDel="00000000" w:rsidR="00000000" w:rsidRPr="00000000">
          <w:rPr>
            <w:color w:val="0000ff"/>
            <w:sz w:val="20"/>
            <w:szCs w:val="20"/>
            <w:u w:val="single"/>
            <w:rtl w:val="0"/>
          </w:rPr>
          <w:t xml:space="preserve">https://www.fedegan.org.co/programas/buenas-practicas-ganaderas#:~:text=Las%20Buenas%20Pr%C3%A1cticas%20Ganaderas%20(BPG,que%20trabajan%20en%20la%20explotaci%C3%B3n</w:t>
        </w:r>
      </w:hyperlink>
      <w:r w:rsidDel="00000000" w:rsidR="00000000" w:rsidRPr="00000000">
        <w:rPr>
          <w:color w:val="000000"/>
          <w:sz w:val="20"/>
          <w:szCs w:val="20"/>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García, E. (2019). </w:t>
      </w:r>
      <w:r w:rsidDel="00000000" w:rsidR="00000000" w:rsidRPr="00000000">
        <w:rPr>
          <w:i w:val="1"/>
          <w:color w:val="000000"/>
          <w:sz w:val="20"/>
          <w:szCs w:val="20"/>
          <w:rtl w:val="0"/>
        </w:rPr>
        <w:t xml:space="preserve">Ganadería de Sinaloa</w:t>
      </w:r>
      <w:r w:rsidDel="00000000" w:rsidR="00000000" w:rsidRPr="00000000">
        <w:rPr>
          <w:color w:val="000000"/>
          <w:sz w:val="20"/>
          <w:szCs w:val="20"/>
          <w:rtl w:val="0"/>
        </w:rPr>
        <w:t xml:space="preserve">. Luz Noticias</w:t>
      </w:r>
      <w:r w:rsidDel="00000000" w:rsidR="00000000" w:rsidRPr="00000000">
        <w:rPr>
          <w:i w:val="1"/>
          <w:color w:val="000000"/>
          <w:sz w:val="20"/>
          <w:szCs w:val="20"/>
          <w:rtl w:val="0"/>
        </w:rPr>
        <w:t xml:space="preserve">. </w:t>
      </w:r>
      <w:hyperlink r:id="rId52">
        <w:r w:rsidDel="00000000" w:rsidR="00000000" w:rsidRPr="00000000">
          <w:rPr>
            <w:color w:val="0000ff"/>
            <w:sz w:val="20"/>
            <w:szCs w:val="20"/>
            <w:u w:val="single"/>
            <w:rtl w:val="0"/>
          </w:rPr>
          <w:t xml:space="preserve">https://www.luznoticias.mx/agro/ganaderia-de-sinaloa-fuera-del-programa-creditos-a-la-palabra/57574</w:t>
        </w:r>
      </w:hyperlink>
      <w:r w:rsidDel="00000000" w:rsidR="00000000" w:rsidRPr="00000000">
        <w:rPr>
          <w:color w:val="000000"/>
          <w:sz w:val="20"/>
          <w:szCs w:val="20"/>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Instituto Colombiano Agropecuario. (s.f.). </w:t>
      </w:r>
      <w:r w:rsidDel="00000000" w:rsidR="00000000" w:rsidRPr="00000000">
        <w:rPr>
          <w:i w:val="1"/>
          <w:color w:val="000000"/>
          <w:sz w:val="20"/>
          <w:szCs w:val="20"/>
          <w:rtl w:val="0"/>
        </w:rPr>
        <w:t xml:space="preserve">Reglamento sobre las condiciones sanitarias y de inocuidad en la producción de ganado bovino y porcino. </w:t>
      </w:r>
      <w:r w:rsidDel="00000000" w:rsidR="00000000" w:rsidRPr="00000000">
        <w:rPr>
          <w:color w:val="000000"/>
          <w:sz w:val="20"/>
          <w:szCs w:val="20"/>
          <w:rtl w:val="0"/>
        </w:rPr>
        <w:t xml:space="preserve">ICA.</w:t>
      </w:r>
      <w:r w:rsidDel="00000000" w:rsidR="00000000" w:rsidRPr="00000000">
        <w:rPr>
          <w:i w:val="1"/>
          <w:color w:val="000000"/>
          <w:sz w:val="20"/>
          <w:szCs w:val="20"/>
          <w:rtl w:val="0"/>
        </w:rPr>
        <w:t xml:space="preserve"> </w:t>
      </w:r>
      <w:hyperlink r:id="rId53">
        <w:r w:rsidDel="00000000" w:rsidR="00000000" w:rsidRPr="00000000">
          <w:rPr>
            <w:color w:val="0000ff"/>
            <w:sz w:val="20"/>
            <w:szCs w:val="20"/>
            <w:u w:val="single"/>
            <w:rtl w:val="0"/>
          </w:rPr>
          <w:t xml:space="preserve">https://www.ica.gov.co/getdoc/016f3c96-a458-4fa6-ae96-41d18b2221f5/requisitos-sanitarios-y-de-inocuidad-en-la-producc.aspx</w:t>
        </w:r>
      </w:hyperlink>
      <w:r w:rsidDel="00000000" w:rsidR="00000000" w:rsidRPr="00000000">
        <w:rPr>
          <w:color w:val="000000"/>
          <w:sz w:val="20"/>
          <w:szCs w:val="20"/>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Metro Ecuador. (2019). </w:t>
      </w:r>
      <w:r w:rsidDel="00000000" w:rsidR="00000000" w:rsidRPr="00000000">
        <w:rPr>
          <w:i w:val="1"/>
          <w:color w:val="000000"/>
          <w:sz w:val="20"/>
          <w:szCs w:val="20"/>
          <w:rtl w:val="0"/>
        </w:rPr>
        <w:t xml:space="preserve">La "ganadería climáticamente inteligente" se consolida en Ecuador</w:t>
      </w:r>
      <w:r w:rsidDel="00000000" w:rsidR="00000000" w:rsidRPr="00000000">
        <w:rPr>
          <w:color w:val="000000"/>
          <w:sz w:val="20"/>
          <w:szCs w:val="20"/>
          <w:rtl w:val="0"/>
        </w:rPr>
        <w:t xml:space="preserve">. Contexto Ganadero. </w:t>
      </w:r>
      <w:hyperlink r:id="rId54">
        <w:r w:rsidDel="00000000" w:rsidR="00000000" w:rsidRPr="00000000">
          <w:rPr>
            <w:color w:val="0000ff"/>
            <w:sz w:val="20"/>
            <w:szCs w:val="20"/>
            <w:u w:val="single"/>
            <w:rtl w:val="0"/>
          </w:rPr>
          <w:t xml:space="preserve">https://www.contextoganadero.com/reportaje/la-ganaderia-climaticamente-inteligente-se-consolida-en-ecuador</w:t>
        </w:r>
      </w:hyperlink>
      <w:r w:rsidDel="00000000" w:rsidR="00000000" w:rsidRPr="00000000">
        <w:rPr>
          <w:color w:val="000000"/>
          <w:sz w:val="20"/>
          <w:szCs w:val="20"/>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OnCuba. (2018). </w:t>
      </w:r>
      <w:r w:rsidDel="00000000" w:rsidR="00000000" w:rsidRPr="00000000">
        <w:rPr>
          <w:i w:val="1"/>
          <w:color w:val="000000"/>
          <w:sz w:val="20"/>
          <w:szCs w:val="20"/>
          <w:rtl w:val="0"/>
        </w:rPr>
        <w:t xml:space="preserve">Ganadería cubana: más leche, pero muy lejos de satisfacer la demanda</w:t>
      </w:r>
      <w:r w:rsidDel="00000000" w:rsidR="00000000" w:rsidRPr="00000000">
        <w:rPr>
          <w:color w:val="000000"/>
          <w:sz w:val="20"/>
          <w:szCs w:val="20"/>
          <w:rtl w:val="0"/>
        </w:rPr>
        <w:t xml:space="preserve">. OnCuba News</w:t>
      </w:r>
      <w:r w:rsidDel="00000000" w:rsidR="00000000" w:rsidRPr="00000000">
        <w:rPr>
          <w:i w:val="1"/>
          <w:color w:val="000000"/>
          <w:sz w:val="20"/>
          <w:szCs w:val="20"/>
          <w:rtl w:val="0"/>
        </w:rPr>
        <w:t xml:space="preserve">.</w:t>
      </w:r>
      <w:r w:rsidDel="00000000" w:rsidR="00000000" w:rsidRPr="00000000">
        <w:rPr>
          <w:color w:val="000000"/>
          <w:sz w:val="20"/>
          <w:szCs w:val="20"/>
          <w:rtl w:val="0"/>
        </w:rPr>
        <w:t xml:space="preserve"> </w:t>
      </w:r>
      <w:hyperlink r:id="rId55">
        <w:r w:rsidDel="00000000" w:rsidR="00000000" w:rsidRPr="00000000">
          <w:rPr>
            <w:color w:val="0000ff"/>
            <w:sz w:val="20"/>
            <w:szCs w:val="20"/>
            <w:u w:val="single"/>
            <w:rtl w:val="0"/>
          </w:rPr>
          <w:t xml:space="preserve">https://oncubanews.com/cuba/ganaderia-cubana-mas-leche-pero-muy-lejos-de-satisfacer-la-demanda/</w:t>
        </w:r>
      </w:hyperlink>
      <w:r w:rsidDel="00000000" w:rsidR="00000000" w:rsidRPr="00000000">
        <w:rPr>
          <w:color w:val="000000"/>
          <w:sz w:val="20"/>
          <w:szCs w:val="20"/>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Rangel, V. (2015). Gestión ambiental en el sector ganadero doble propósito de los pequeños productores en Maicao, Colombia. </w:t>
      </w:r>
      <w:r w:rsidDel="00000000" w:rsidR="00000000" w:rsidRPr="00000000">
        <w:rPr>
          <w:i w:val="1"/>
          <w:color w:val="000000"/>
          <w:sz w:val="20"/>
          <w:szCs w:val="20"/>
          <w:rtl w:val="0"/>
        </w:rPr>
        <w:t xml:space="preserve">Revista Espacios</w:t>
      </w:r>
      <w:r w:rsidDel="00000000" w:rsidR="00000000" w:rsidRPr="00000000">
        <w:rPr>
          <w:color w:val="000000"/>
          <w:sz w:val="20"/>
          <w:szCs w:val="20"/>
          <w:rtl w:val="0"/>
        </w:rPr>
        <w:t xml:space="preserve">. </w:t>
      </w:r>
      <w:hyperlink r:id="rId56">
        <w:r w:rsidDel="00000000" w:rsidR="00000000" w:rsidRPr="00000000">
          <w:rPr>
            <w:color w:val="0000ff"/>
            <w:sz w:val="20"/>
            <w:szCs w:val="20"/>
            <w:u w:val="single"/>
            <w:rtl w:val="0"/>
          </w:rPr>
          <w:t xml:space="preserve">https://www.revistaespacios.com/a20v41n27/a20v41n27p03.pdf</w:t>
        </w:r>
      </w:hyperlink>
      <w:r w:rsidDel="00000000" w:rsidR="00000000" w:rsidRPr="00000000">
        <w:rPr>
          <w:color w:val="000000"/>
          <w:sz w:val="20"/>
          <w:szCs w:val="20"/>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Resolución 002341 de 2007. [Instituto Colombiano Agropecuario]. Por la cual se reglamentan las condiciones sanitarias y de inocuidad en la producción primaria de ganado bovino y bufalino destinado al sacrificio para consumo humano. Agosto 23 de 2007. </w:t>
      </w:r>
    </w:p>
    <w:p w:rsidR="00000000" w:rsidDel="00000000" w:rsidP="00000000" w:rsidRDefault="00000000" w:rsidRPr="00000000" w14:paraId="00000109">
      <w:pPr>
        <w:spacing w:after="120" w:lineRule="auto"/>
        <w:rPr>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0C">
      <w:pPr>
        <w:spacing w:after="120" w:lineRule="auto"/>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847"/>
        <w:gridCol w:w="1843"/>
        <w:gridCol w:w="3402"/>
        <w:gridCol w:w="1603"/>
        <w:tblGridChange w:id="0">
          <w:tblGrid>
            <w:gridCol w:w="1272"/>
            <w:gridCol w:w="1847"/>
            <w:gridCol w:w="1843"/>
            <w:gridCol w:w="3402"/>
            <w:gridCol w:w="1603"/>
          </w:tblGrid>
        </w:tblGridChange>
      </w:tblGrid>
      <w:tr>
        <w:trPr>
          <w:cantSplit w:val="0"/>
          <w:tblHeader w:val="0"/>
        </w:trPr>
        <w:tc>
          <w:tcPr>
            <w:tcBorders>
              <w:top w:color="000000" w:space="0" w:sz="0" w:val="nil"/>
              <w:left w:color="000000" w:space="0" w:sz="0" w:val="nil"/>
            </w:tcBorders>
            <w:vAlign w:val="center"/>
          </w:tcPr>
          <w:p w:rsidR="00000000" w:rsidDel="00000000" w:rsidP="00000000" w:rsidRDefault="00000000" w:rsidRPr="00000000" w14:paraId="0000010D">
            <w:pPr>
              <w:spacing w:after="120"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10E">
            <w:pPr>
              <w:spacing w:after="120" w:line="276" w:lineRule="auto"/>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0F">
            <w:pPr>
              <w:spacing w:after="120" w:line="276" w:lineRule="auto"/>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10">
            <w:pPr>
              <w:spacing w:after="120" w:line="276" w:lineRule="auto"/>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11">
            <w:pPr>
              <w:spacing w:after="120"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12">
            <w:pPr>
              <w:spacing w:after="120" w:line="276" w:lineRule="auto"/>
              <w:rPr>
                <w:sz w:val="20"/>
                <w:szCs w:val="20"/>
              </w:rPr>
            </w:pPr>
            <w:r w:rsidDel="00000000" w:rsidR="00000000" w:rsidRPr="00000000">
              <w:rPr>
                <w:sz w:val="20"/>
                <w:szCs w:val="20"/>
                <w:rtl w:val="0"/>
              </w:rPr>
              <w:t xml:space="preserve">Autor (es)</w:t>
            </w:r>
          </w:p>
        </w:tc>
        <w:tc>
          <w:tcPr>
            <w:vAlign w:val="center"/>
          </w:tcPr>
          <w:p w:rsidR="00000000" w:rsidDel="00000000" w:rsidP="00000000" w:rsidRDefault="00000000" w:rsidRPr="00000000" w14:paraId="00000113">
            <w:pPr>
              <w:spacing w:after="120" w:line="276" w:lineRule="auto"/>
              <w:rPr>
                <w:b w:val="0"/>
                <w:sz w:val="20"/>
                <w:szCs w:val="20"/>
              </w:rPr>
            </w:pPr>
            <w:r w:rsidDel="00000000" w:rsidR="00000000" w:rsidRPr="00000000">
              <w:rPr>
                <w:b w:val="0"/>
                <w:sz w:val="20"/>
                <w:szCs w:val="20"/>
                <w:rtl w:val="0"/>
              </w:rPr>
              <w:t xml:space="preserve">James Dubán Lozano Cuellar</w:t>
            </w:r>
          </w:p>
        </w:tc>
        <w:tc>
          <w:tcPr>
            <w:vAlign w:val="center"/>
          </w:tcPr>
          <w:p w:rsidR="00000000" w:rsidDel="00000000" w:rsidP="00000000" w:rsidRDefault="00000000" w:rsidRPr="00000000" w14:paraId="00000114">
            <w:pPr>
              <w:spacing w:after="120" w:line="276" w:lineRule="auto"/>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15">
            <w:pPr>
              <w:spacing w:after="120" w:line="276" w:lineRule="auto"/>
              <w:rPr>
                <w:b w:val="0"/>
                <w:sz w:val="20"/>
                <w:szCs w:val="20"/>
              </w:rPr>
            </w:pPr>
            <w:r w:rsidDel="00000000" w:rsidR="00000000" w:rsidRPr="00000000">
              <w:rPr>
                <w:b w:val="0"/>
                <w:sz w:val="20"/>
                <w:szCs w:val="20"/>
                <w:rtl w:val="0"/>
              </w:rPr>
              <w:t xml:space="preserve">Regional Tolima – Centro Agropecuario la Granja</w:t>
            </w:r>
          </w:p>
        </w:tc>
        <w:tc>
          <w:tcPr>
            <w:vAlign w:val="center"/>
          </w:tcPr>
          <w:p w:rsidR="00000000" w:rsidDel="00000000" w:rsidP="00000000" w:rsidRDefault="00000000" w:rsidRPr="00000000" w14:paraId="00000116">
            <w:pPr>
              <w:spacing w:after="120" w:line="276" w:lineRule="auto"/>
              <w:rPr>
                <w:b w:val="0"/>
                <w:sz w:val="20"/>
                <w:szCs w:val="20"/>
              </w:rPr>
            </w:pPr>
            <w:r w:rsidDel="00000000" w:rsidR="00000000" w:rsidRPr="00000000">
              <w:rPr>
                <w:b w:val="0"/>
                <w:sz w:val="20"/>
                <w:szCs w:val="20"/>
                <w:rtl w:val="0"/>
              </w:rPr>
              <w:t xml:space="preserve">Marzo de 2022</w:t>
            </w:r>
          </w:p>
        </w:tc>
      </w:tr>
      <w:tr>
        <w:trPr>
          <w:cantSplit w:val="0"/>
          <w:trHeight w:val="340" w:hRule="atLeast"/>
          <w:tblHeader w:val="0"/>
        </w:trPr>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18">
            <w:pPr>
              <w:spacing w:after="120" w:line="276" w:lineRule="auto"/>
              <w:rPr>
                <w:b w:val="0"/>
                <w:sz w:val="20"/>
                <w:szCs w:val="20"/>
              </w:rPr>
            </w:pPr>
            <w:r w:rsidDel="00000000" w:rsidR="00000000" w:rsidRPr="00000000">
              <w:rPr>
                <w:b w:val="0"/>
                <w:sz w:val="20"/>
                <w:szCs w:val="20"/>
                <w:rtl w:val="0"/>
              </w:rPr>
              <w:t xml:space="preserve">Fabián Leonardo Correa Díaz</w:t>
            </w:r>
          </w:p>
        </w:tc>
        <w:tc>
          <w:tcPr>
            <w:vAlign w:val="center"/>
          </w:tcPr>
          <w:p w:rsidR="00000000" w:rsidDel="00000000" w:rsidP="00000000" w:rsidRDefault="00000000" w:rsidRPr="00000000" w14:paraId="00000119">
            <w:pPr>
              <w:spacing w:after="120" w:line="276" w:lineRule="auto"/>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11A">
            <w:pPr>
              <w:spacing w:after="120" w:line="276" w:lineRule="auto"/>
              <w:rPr>
                <w:b w:val="0"/>
                <w:sz w:val="20"/>
                <w:szCs w:val="20"/>
              </w:rPr>
            </w:pPr>
            <w:r w:rsidDel="00000000" w:rsidR="00000000" w:rsidRPr="00000000">
              <w:rPr>
                <w:b w:val="0"/>
                <w:sz w:val="20"/>
                <w:szCs w:val="20"/>
                <w:rtl w:val="0"/>
              </w:rPr>
              <w:t xml:space="preserve">Regional Norte de Santander - Centro de la Industria, la Empresa y los Servicios</w:t>
            </w:r>
          </w:p>
        </w:tc>
        <w:tc>
          <w:tcPr>
            <w:vAlign w:val="center"/>
          </w:tcPr>
          <w:p w:rsidR="00000000" w:rsidDel="00000000" w:rsidP="00000000" w:rsidRDefault="00000000" w:rsidRPr="00000000" w14:paraId="0000011B">
            <w:pPr>
              <w:spacing w:after="120" w:line="276" w:lineRule="auto"/>
              <w:rPr>
                <w:b w:val="0"/>
                <w:sz w:val="20"/>
                <w:szCs w:val="20"/>
              </w:rPr>
            </w:pPr>
            <w:r w:rsidDel="00000000" w:rsidR="00000000" w:rsidRPr="00000000">
              <w:rPr>
                <w:b w:val="0"/>
                <w:sz w:val="20"/>
                <w:szCs w:val="20"/>
                <w:rtl w:val="0"/>
              </w:rPr>
              <w:t xml:space="preserve">Marzo de 2022</w:t>
            </w:r>
          </w:p>
        </w:tc>
      </w:tr>
      <w:tr>
        <w:trPr>
          <w:cantSplit w:val="0"/>
          <w:trHeight w:val="340" w:hRule="atLeast"/>
          <w:tblHeader w:val="0"/>
        </w:trPr>
        <w:tc>
          <w:tcPr>
            <w:vMerge w:val="continue"/>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1D">
            <w:pPr>
              <w:spacing w:after="120" w:lineRule="auto"/>
              <w:rPr>
                <w:sz w:val="20"/>
                <w:szCs w:val="20"/>
              </w:rPr>
            </w:pPr>
            <w:r w:rsidDel="00000000" w:rsidR="00000000" w:rsidRPr="00000000">
              <w:rPr>
                <w:b w:val="0"/>
                <w:color w:val="181818"/>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11E">
            <w:pPr>
              <w:spacing w:after="120" w:lineRule="auto"/>
              <w:rPr>
                <w:sz w:val="20"/>
                <w:szCs w:val="20"/>
              </w:rPr>
            </w:pPr>
            <w:r w:rsidDel="00000000" w:rsidR="00000000" w:rsidRPr="00000000">
              <w:rPr>
                <w:b w:val="0"/>
                <w:color w:val="181818"/>
                <w:sz w:val="20"/>
                <w:szCs w:val="20"/>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11F">
            <w:pPr>
              <w:spacing w:after="120" w:lineRule="auto"/>
              <w:rPr>
                <w:sz w:val="20"/>
                <w:szCs w:val="20"/>
              </w:rPr>
            </w:pPr>
            <w:r w:rsidDel="00000000" w:rsidR="00000000" w:rsidRPr="00000000">
              <w:rPr>
                <w:b w:val="0"/>
                <w:color w:val="181818"/>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20">
            <w:pPr>
              <w:spacing w:after="120" w:lineRule="auto"/>
              <w:rPr>
                <w:sz w:val="20"/>
                <w:szCs w:val="20"/>
              </w:rPr>
            </w:pPr>
            <w:r w:rsidDel="00000000" w:rsidR="00000000" w:rsidRPr="00000000">
              <w:rPr>
                <w:b w:val="0"/>
                <w:sz w:val="20"/>
                <w:szCs w:val="20"/>
                <w:rtl w:val="0"/>
              </w:rPr>
              <w:t xml:space="preserve">Abril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22">
            <w:pPr>
              <w:spacing w:after="120" w:line="276" w:lineRule="auto"/>
              <w:rPr>
                <w:b w:val="0"/>
                <w:sz w:val="20"/>
                <w:szCs w:val="20"/>
              </w:rPr>
            </w:pPr>
            <w:r w:rsidDel="00000000" w:rsidR="00000000" w:rsidRPr="00000000">
              <w:rPr>
                <w:b w:val="0"/>
                <w:sz w:val="20"/>
                <w:szCs w:val="20"/>
                <w:rtl w:val="0"/>
              </w:rPr>
              <w:t xml:space="preserve">Rafael Neftalí Lizcano Reyes</w:t>
            </w:r>
          </w:p>
        </w:tc>
        <w:tc>
          <w:tcPr>
            <w:vAlign w:val="center"/>
          </w:tcPr>
          <w:p w:rsidR="00000000" w:rsidDel="00000000" w:rsidP="00000000" w:rsidRDefault="00000000" w:rsidRPr="00000000" w14:paraId="00000123">
            <w:pPr>
              <w:spacing w:after="120" w:line="276" w:lineRule="auto"/>
              <w:rPr>
                <w:b w:val="0"/>
                <w:sz w:val="20"/>
                <w:szCs w:val="20"/>
              </w:rPr>
            </w:pPr>
            <w:r w:rsidDel="00000000" w:rsidR="00000000" w:rsidRPr="00000000">
              <w:rPr>
                <w:b w:val="0"/>
                <w:sz w:val="20"/>
                <w:szCs w:val="20"/>
                <w:rtl w:val="0"/>
              </w:rPr>
              <w:t xml:space="preserve">Responsable Equipo desarrollo curricular</w:t>
            </w:r>
          </w:p>
        </w:tc>
        <w:tc>
          <w:tcPr>
            <w:vAlign w:val="center"/>
          </w:tcPr>
          <w:p w:rsidR="00000000" w:rsidDel="00000000" w:rsidP="00000000" w:rsidRDefault="00000000" w:rsidRPr="00000000" w14:paraId="00000124">
            <w:pPr>
              <w:spacing w:after="120" w:line="276" w:lineRule="auto"/>
              <w:rPr>
                <w:b w:val="0"/>
                <w:sz w:val="20"/>
                <w:szCs w:val="20"/>
              </w:rPr>
            </w:pPr>
            <w:r w:rsidDel="00000000" w:rsidR="00000000" w:rsidRPr="00000000">
              <w:rPr>
                <w:b w:val="0"/>
                <w:sz w:val="20"/>
                <w:szCs w:val="20"/>
                <w:rtl w:val="0"/>
              </w:rPr>
              <w:t xml:space="preserve">Regional Santander - Centro Industrial del Diseño y la Manufactura</w:t>
            </w:r>
          </w:p>
        </w:tc>
        <w:tc>
          <w:tcPr>
            <w:vAlign w:val="center"/>
          </w:tcPr>
          <w:p w:rsidR="00000000" w:rsidDel="00000000" w:rsidP="00000000" w:rsidRDefault="00000000" w:rsidRPr="00000000" w14:paraId="00000125">
            <w:pPr>
              <w:spacing w:after="120" w:line="276" w:lineRule="auto"/>
              <w:rPr>
                <w:b w:val="0"/>
                <w:sz w:val="20"/>
                <w:szCs w:val="20"/>
              </w:rPr>
            </w:pPr>
            <w:r w:rsidDel="00000000" w:rsidR="00000000" w:rsidRPr="00000000">
              <w:rPr>
                <w:b w:val="0"/>
                <w:sz w:val="20"/>
                <w:szCs w:val="20"/>
                <w:rtl w:val="0"/>
              </w:rPr>
              <w:t xml:space="preserve">Abril de 2022</w:t>
            </w:r>
          </w:p>
        </w:tc>
      </w:tr>
      <w:tr>
        <w:trPr>
          <w:cantSplit w:val="0"/>
          <w:trHeight w:val="340" w:hRule="atLeast"/>
          <w:tblHeader w:val="0"/>
        </w:trPr>
        <w:tc>
          <w:tcPr>
            <w:vAlign w:val="cente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vAlign w:val="center"/>
          </w:tcPr>
          <w:p w:rsidR="00000000" w:rsidDel="00000000" w:rsidP="00000000" w:rsidRDefault="00000000" w:rsidRPr="00000000" w14:paraId="00000127">
            <w:pPr>
              <w:spacing w:after="120" w:lineRule="auto"/>
              <w:rPr>
                <w:b w:val="0"/>
                <w:sz w:val="20"/>
                <w:szCs w:val="20"/>
              </w:rPr>
            </w:pPr>
            <w:r w:rsidDel="00000000" w:rsidR="00000000" w:rsidRPr="00000000">
              <w:rPr>
                <w:b w:val="0"/>
                <w:sz w:val="20"/>
                <w:szCs w:val="20"/>
                <w:rtl w:val="0"/>
              </w:rPr>
              <w:t xml:space="preserve">Julia Isabel Roberto</w:t>
            </w:r>
          </w:p>
        </w:tc>
        <w:tc>
          <w:tcPr>
            <w:vAlign w:val="center"/>
          </w:tcPr>
          <w:p w:rsidR="00000000" w:rsidDel="00000000" w:rsidP="00000000" w:rsidRDefault="00000000" w:rsidRPr="00000000" w14:paraId="00000128">
            <w:pPr>
              <w:spacing w:after="120" w:lineRule="auto"/>
              <w:rPr>
                <w:b w:val="0"/>
                <w:sz w:val="20"/>
                <w:szCs w:val="20"/>
              </w:rPr>
            </w:pPr>
            <w:r w:rsidDel="00000000" w:rsidR="00000000" w:rsidRPr="00000000">
              <w:rPr>
                <w:b w:val="0"/>
                <w:sz w:val="20"/>
                <w:szCs w:val="20"/>
                <w:rtl w:val="0"/>
              </w:rPr>
              <w:t xml:space="preserve">Correctora de estilo</w:t>
            </w:r>
          </w:p>
        </w:tc>
        <w:tc>
          <w:tcPr>
            <w:vAlign w:val="center"/>
          </w:tcPr>
          <w:p w:rsidR="00000000" w:rsidDel="00000000" w:rsidP="00000000" w:rsidRDefault="00000000" w:rsidRPr="00000000" w14:paraId="00000129">
            <w:pPr>
              <w:spacing w:after="120" w:lineRule="auto"/>
              <w:rPr>
                <w:b w:val="0"/>
                <w:sz w:val="20"/>
                <w:szCs w:val="20"/>
              </w:rPr>
            </w:pPr>
            <w:r w:rsidDel="00000000" w:rsidR="00000000" w:rsidRPr="00000000">
              <w:rPr>
                <w:b w:val="0"/>
                <w:color w:val="181818"/>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2A">
            <w:pPr>
              <w:spacing w:after="120" w:lineRule="auto"/>
              <w:rPr>
                <w:b w:val="0"/>
                <w:sz w:val="20"/>
                <w:szCs w:val="20"/>
              </w:rPr>
            </w:pPr>
            <w:r w:rsidDel="00000000" w:rsidR="00000000" w:rsidRPr="00000000">
              <w:rPr>
                <w:b w:val="0"/>
                <w:sz w:val="20"/>
                <w:szCs w:val="20"/>
                <w:rtl w:val="0"/>
              </w:rPr>
              <w:t xml:space="preserve">Abril de 2022</w:t>
            </w:r>
          </w:p>
        </w:tc>
      </w:tr>
    </w:tbl>
    <w:p w:rsidR="00000000" w:rsidDel="00000000" w:rsidP="00000000" w:rsidRDefault="00000000" w:rsidRPr="00000000" w14:paraId="0000012B">
      <w:pPr>
        <w:spacing w:after="120" w:lineRule="auto"/>
        <w:jc w:val="both"/>
        <w:rPr>
          <w:sz w:val="20"/>
          <w:szCs w:val="20"/>
        </w:rPr>
      </w:pPr>
      <w:r w:rsidDel="00000000" w:rsidR="00000000" w:rsidRPr="00000000">
        <w:rPr>
          <w:rtl w:val="0"/>
        </w:rPr>
      </w:r>
    </w:p>
    <w:p w:rsidR="00000000" w:rsidDel="00000000" w:rsidP="00000000" w:rsidRDefault="00000000" w:rsidRPr="00000000" w14:paraId="0000012C">
      <w:pPr>
        <w:spacing w:after="120" w:lineRule="auto"/>
        <w:jc w:val="both"/>
        <w:rPr>
          <w:sz w:val="20"/>
          <w:szCs w:val="20"/>
        </w:rPr>
      </w:pPr>
      <w:r w:rsidDel="00000000" w:rsidR="00000000" w:rsidRPr="00000000">
        <w:rPr>
          <w:rtl w:val="0"/>
        </w:rPr>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2E">
      <w:pPr>
        <w:spacing w:after="120" w:lineRule="auto"/>
        <w:jc w:val="both"/>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2F">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30">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31">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32">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33">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34">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35">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36">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37">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38">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39">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3A">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3B">
      <w:pPr>
        <w:spacing w:after="120" w:lineRule="auto"/>
        <w:jc w:val="both"/>
        <w:rPr>
          <w:sz w:val="20"/>
          <w:szCs w:val="20"/>
        </w:rPr>
      </w:pPr>
      <w:r w:rsidDel="00000000" w:rsidR="00000000" w:rsidRPr="00000000">
        <w:rPr>
          <w:rtl w:val="0"/>
        </w:rPr>
      </w:r>
    </w:p>
    <w:p w:rsidR="00000000" w:rsidDel="00000000" w:rsidP="00000000" w:rsidRDefault="00000000" w:rsidRPr="00000000" w14:paraId="0000013C">
      <w:pPr>
        <w:spacing w:after="120" w:lineRule="auto"/>
        <w:jc w:val="both"/>
        <w:rPr>
          <w:sz w:val="20"/>
          <w:szCs w:val="20"/>
        </w:rPr>
      </w:pPr>
      <w:r w:rsidDel="00000000" w:rsidR="00000000" w:rsidRPr="00000000">
        <w:rPr>
          <w:rtl w:val="0"/>
        </w:rPr>
      </w:r>
    </w:p>
    <w:sectPr>
      <w:headerReference r:id="rId57" w:type="default"/>
      <w:footerReference r:id="rId5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11" w:date="2022-04-01T15:56:00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9" w:date="2022-04-01T15:28:00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similar. Los textos son: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personas y la empresa</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Organización de la empresa.</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infraesructura de producción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Establecimiento.</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Instalaciones, equipos y herramientas.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animal y su manejo</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Manejo del rodeo.</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Alimentación.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Salud animal.</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ambiente y la producción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Suelo, agua, forrajes.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estiércol y efluentes.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Adaptación y mitigación al cambio climático.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BPG_VC en la producción</w:t>
      </w:r>
    </w:p>
  </w:comment>
  <w:comment w:author="Fabian" w:id="2" w:date="2022-04-01T12:21:00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 con la siguiente info:</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 vital importancia la vinculación, directa o indirecta, de los distintos sectores de la cadena productiva en este proceso; ello favorece llegar al consumidor final con un producto inocuo y apto para el consumo humano.</w:t>
      </w:r>
    </w:p>
  </w:comment>
  <w:comment w:author="Fabian" w:id="20" w:date="2022-04-01T16:30:00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https://t3.ftcdn.net/jpg/00/28/04/44/240_F_28044466_3THP6Z0JF9rvUDsEVrddfYYowKs6idob.jpg</w:t>
      </w:r>
    </w:p>
  </w:comment>
  <w:comment w:author="Fabian" w:id="13" w:date="2022-04-01T16:02:00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partir de la normativa, se siguen lineamientos para el desarrollo organizado y continuo de las diferentes facetas de producción de carne bovina, hasta llegar al consumidor final.</w:t>
      </w:r>
    </w:p>
  </w:comment>
  <w:comment w:author="Fabian" w:id="14" w:date="2022-04-01T16:04:00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cumplimiento de estos indicadores también permite una certificación por parte del ICA.</w:t>
      </w:r>
    </w:p>
  </w:comment>
  <w:comment w:author="Fabian" w:id="16" w:date="2022-04-01T16:13:00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https://t3.ftcdn.net/jpg/04/83/60/22/240_F_483602238_0CMP4QyvseqnIVrTSOf5WeguBY3RIwED.jpg</w:t>
      </w:r>
    </w:p>
  </w:comment>
  <w:comment w:author="Fabian" w:id="3" w:date="2022-04-01T12:24:00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enriquecer este esquema con diseño.</w:t>
      </w:r>
    </w:p>
  </w:comment>
  <w:comment w:author="Microsoft Office User" w:id="8" w:date="2022-04-04T16:08:00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Imágenes.</w:t>
      </w:r>
    </w:p>
  </w:comment>
  <w:comment w:author="ZULEIDY MARIA RUIZ TORRES" w:id="5" w:date="2022-04-25T02:47:54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12" w:date="2022-04-01T16:00:00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indicadores de gestión de las BPG, están articuladas con las normativas vigentes implementadas en Colombia y el mundo.</w:t>
      </w:r>
    </w:p>
  </w:comment>
  <w:comment w:author="Fabian" w:id="21" w:date="2022-04-01T16:33:0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7" w:date="2022-04-01T13:43: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8" w:date="2022-04-01T16:20: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estos documentos y procedimientos permiten al evaluador conocer a fondo, si hay un déficit o problema dentro de las etapas de producción o, si por el contrario, se presentan avances que permiten el alcance de los objetivos planteados.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https://t4.ftcdn.net/jpg/01/34/20/51/240_F_134205105_dEzunWxBriAleBfpO5J227D2hUFXkpOD.jpg</w:t>
      </w:r>
    </w:p>
  </w:comment>
  <w:comment w:author="ZULEIDY MARIA RUIZ TORRES" w:id="22" w:date="2022-04-25T02:50:55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 con gráficos</w:t>
      </w:r>
    </w:p>
  </w:comment>
  <w:comment w:author="Fabian" w:id="1" w:date="2022-04-01T11:17:0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https://t4.ftcdn.net/jpg/02/99/06/49/240_F_299064953_LYjrghacKs7qaQGeuK3hdQeCh4we8eiJ.jpg</w:t>
      </w:r>
    </w:p>
  </w:comment>
  <w:comment w:author="ZULEIDY MARIA RUIZ TORRES" w:id="0" w:date="2022-04-25T02:45:12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6" w:date="2022-04-01T13:18:00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https://t3.ftcdn.net/jpg/04/73/94/04/240_F_473940434_QBlgg71em3GCcpLRiPWlLfHsKNzvtLbO.jpg</w:t>
      </w:r>
    </w:p>
  </w:comment>
  <w:comment w:author="Fabian" w:id="19" w:date="2022-04-01T16:24: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Fabian" w:id="4" w:date="2022-04-01T12:28: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https://t3.ftcdn.net/jpg/01/17/32/42/240_F_117324218_Zd8nJwbWoG807tPEZxWLX8EAoIduVRLu.jpg</w:t>
      </w:r>
    </w:p>
  </w:comment>
  <w:comment w:author="Fabian" w:id="10" w:date="2022-04-01T15:58: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https://t4.ftcdn.net/jpg/02/14/46/93/240_F_214469398_VqcVAGt2l7nvL2hgqLdR7oD2ggmGCMZY.jpg</w:t>
      </w:r>
    </w:p>
  </w:comment>
  <w:comment w:author="Fabian" w:id="15" w:date="2022-04-01T16:07: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de pasos.</w:t>
      </w:r>
    </w:p>
  </w:comment>
  <w:comment w:author="Fabian" w:id="17" w:date="2022-04-01T16:18: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4" w15:done="0"/>
  <w15:commentEx w15:paraId="00000155" w15:done="0"/>
  <w15:commentEx w15:paraId="00000158" w15:done="0"/>
  <w15:commentEx w15:paraId="00000159" w15:done="0"/>
  <w15:commentEx w15:paraId="0000015C" w15:done="0"/>
  <w15:commentEx w15:paraId="0000015F" w15:done="0"/>
  <w15:commentEx w15:paraId="00000160" w15:done="0"/>
  <w15:commentEx w15:paraId="00000163" w15:done="0"/>
  <w15:commentEx w15:paraId="00000164" w15:done="0"/>
  <w15:commentEx w15:paraId="00000165" w15:done="0"/>
  <w15:commentEx w15:paraId="00000168" w15:done="0"/>
  <w15:commentEx w15:paraId="00000169" w15:done="0"/>
  <w15:commentEx w15:paraId="0000016A" w15:done="0"/>
  <w15:commentEx w15:paraId="0000016F" w15:done="0"/>
  <w15:commentEx w15:paraId="00000170" w15:done="0"/>
  <w15:commentEx w15:paraId="00000171" w15:done="0"/>
  <w15:commentEx w15:paraId="00000172" w15:done="0"/>
  <w15:commentEx w15:paraId="00000173" w15:done="0"/>
  <w15:commentEx w15:paraId="00000174" w15:done="0"/>
  <w15:commentEx w15:paraId="00000175" w15:done="0"/>
  <w15:commentEx w15:paraId="00000176" w15:done="0"/>
  <w15:commentEx w15:paraId="00000177" w15:done="0"/>
  <w15:commentEx w15:paraId="0000017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4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31"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21" w:customStyle="1">
    <w:name w:val="21"/>
    <w:basedOn w:val="Tablanormal"/>
    <w:tblPr>
      <w:tblStyleRowBandSize w:val="1"/>
      <w:tblStyleColBandSize w:val="1"/>
      <w:tblCellMar>
        <w:top w:w="100.0" w:type="dxa"/>
        <w:left w:w="100.0" w:type="dxa"/>
        <w:bottom w:w="100.0" w:type="dxa"/>
        <w:right w:w="100.0" w:type="dxa"/>
      </w:tblCellMar>
    </w:tblPr>
  </w:style>
  <w:style w:type="table" w:styleId="20" w:customStyle="1">
    <w:name w:val="20"/>
    <w:basedOn w:val="Tablanormal"/>
    <w:tblPr>
      <w:tblStyleRowBandSize w:val="1"/>
      <w:tblStyleColBandSize w:val="1"/>
      <w:tblCellMar>
        <w:top w:w="100.0" w:type="dxa"/>
        <w:left w:w="100.0" w:type="dxa"/>
        <w:bottom w:w="100.0" w:type="dxa"/>
        <w:right w:w="100.0" w:type="dxa"/>
      </w:tblCellMar>
    </w:tblPr>
  </w:style>
  <w:style w:type="table" w:styleId="19" w:customStyle="1">
    <w:name w:val="19"/>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18" w:customStyle="1">
    <w:name w:val="18"/>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7" w:customStyle="1">
    <w:name w:val="17"/>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6" w:customStyle="1">
    <w:name w:val="1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5" w:customStyle="1">
    <w:name w:val="15"/>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4" w:customStyle="1">
    <w:name w:val="14"/>
    <w:basedOn w:val="TableNormal10"/>
    <w:tblPr>
      <w:tblStyleRowBandSize w:val="1"/>
      <w:tblStyleColBandSize w:val="1"/>
      <w:tblCellMar>
        <w:left w:w="70.0" w:type="dxa"/>
        <w:right w:w="70.0" w:type="dxa"/>
      </w:tblCellMar>
    </w:tblPr>
  </w:style>
  <w:style w:type="table" w:styleId="13" w:customStyle="1">
    <w:name w:val="13"/>
    <w:basedOn w:val="TableNormal10"/>
    <w:tblPr>
      <w:tblStyleRowBandSize w:val="1"/>
      <w:tblStyleColBandSize w:val="1"/>
      <w:tblCellMar>
        <w:top w:w="15.0" w:type="dxa"/>
        <w:left w:w="15.0" w:type="dxa"/>
        <w:bottom w:w="15.0" w:type="dxa"/>
        <w:right w:w="15.0" w:type="dxa"/>
      </w:tblCellMar>
    </w:tblPr>
  </w:style>
  <w:style w:type="table" w:styleId="12" w:customStyle="1">
    <w:name w:val="12"/>
    <w:basedOn w:val="TableNormal10"/>
    <w:tblPr>
      <w:tblStyleRowBandSize w:val="1"/>
      <w:tblStyleColBandSize w:val="1"/>
      <w:tblCellMar>
        <w:top w:w="15.0" w:type="dxa"/>
        <w:left w:w="15.0" w:type="dxa"/>
        <w:bottom w:w="15.0" w:type="dxa"/>
        <w:right w:w="15.0" w:type="dxa"/>
      </w:tblCellMar>
    </w:tblPr>
  </w:style>
  <w:style w:type="table" w:styleId="11" w:customStyle="1">
    <w:name w:val="11"/>
    <w:basedOn w:val="TableNormal10"/>
    <w:tblPr>
      <w:tblStyleRowBandSize w:val="1"/>
      <w:tblStyleColBandSize w:val="1"/>
      <w:tblCellMar>
        <w:left w:w="115.0" w:type="dxa"/>
        <w:right w:w="115.0" w:type="dxa"/>
      </w:tblCellMar>
    </w:tblPr>
  </w:style>
  <w:style w:type="table" w:styleId="10" w:customStyle="1">
    <w:name w:val="10"/>
    <w:basedOn w:val="TableNormal10"/>
    <w:tblPr>
      <w:tblStyleRowBandSize w:val="1"/>
      <w:tblStyleColBandSize w:val="1"/>
      <w:tblCellMar>
        <w:left w:w="115.0" w:type="dxa"/>
        <w:right w:w="115.0" w:type="dxa"/>
      </w:tblCellMar>
    </w:tblPr>
  </w:style>
  <w:style w:type="table" w:styleId="9" w:customStyle="1">
    <w:name w:val="9"/>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 w:customStyle="1">
    <w:name w:val="4"/>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 w:customStyle="1">
    <w:name w:val="3"/>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 w:customStyle="1">
    <w:name w:val="2"/>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 w:customStyle="1">
    <w:name w:val="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character" w:styleId="Ttulo1Car" w:customStyle="1">
    <w:name w:val="Título 1 Car"/>
    <w:basedOn w:val="Fuentedeprrafopredeter"/>
    <w:link w:val="Ttulo1"/>
    <w:uiPriority w:val="9"/>
    <w:rsid w:val="003C4906"/>
    <w:rPr>
      <w:sz w:val="40"/>
      <w:szCs w:val="40"/>
    </w:rPr>
  </w:style>
  <w:style w:type="paragraph" w:styleId="Bibliografa">
    <w:name w:val="Bibliography"/>
    <w:basedOn w:val="Normal"/>
    <w:next w:val="Normal"/>
    <w:uiPriority w:val="37"/>
    <w:unhideWhenUsed w:val="1"/>
    <w:rsid w:val="003C4906"/>
  </w:style>
  <w:style w:type="character" w:styleId="Mencinsinresolver3" w:customStyle="1">
    <w:name w:val="Mención sin resolver3"/>
    <w:basedOn w:val="Fuentedeprrafopredeter"/>
    <w:uiPriority w:val="99"/>
    <w:semiHidden w:val="1"/>
    <w:unhideWhenUsed w:val="1"/>
    <w:rsid w:val="00313C26"/>
    <w:rPr>
      <w:color w:val="605e5c"/>
      <w:shd w:color="auto" w:fill="e1dfdd" w:val="clear"/>
    </w:rPr>
  </w:style>
  <w:style w:type="paragraph" w:styleId="Sinespaciado">
    <w:name w:val="No Spacing"/>
    <w:uiPriority w:val="1"/>
    <w:qFormat w:val="1"/>
    <w:rsid w:val="00625ACD"/>
    <w:pPr>
      <w:spacing w:line="240" w:lineRule="auto"/>
    </w:pPr>
  </w:style>
  <w:style w:type="character" w:styleId="Textoennegrita">
    <w:name w:val="Strong"/>
    <w:basedOn w:val="Fuentedeprrafopredeter"/>
    <w:uiPriority w:val="22"/>
    <w:qFormat w:val="1"/>
    <w:rsid w:val="00F74C6E"/>
    <w:rPr>
      <w:b w:val="1"/>
      <w:bCs w:val="1"/>
    </w:rPr>
  </w:style>
  <w:style w:type="character" w:styleId="Mencinsinresolver4" w:customStyle="1">
    <w:name w:val="Mención sin resolver4"/>
    <w:basedOn w:val="Fuentedeprrafopredeter"/>
    <w:uiPriority w:val="99"/>
    <w:semiHidden w:val="1"/>
    <w:unhideWhenUsed w:val="1"/>
    <w:rsid w:val="000A292B"/>
    <w:rPr>
      <w:color w:val="605e5c"/>
      <w:shd w:color="auto" w:fill="e1dfdd" w:val="clear"/>
    </w:rPr>
  </w:style>
  <w:style w:type="character" w:styleId="nfasis">
    <w:name w:val="Emphasis"/>
    <w:basedOn w:val="Fuentedeprrafopredeter"/>
    <w:uiPriority w:val="20"/>
    <w:qFormat w:val="1"/>
    <w:rsid w:val="001849E5"/>
    <w:rPr>
      <w:i w:val="1"/>
      <w:iCs w:val="1"/>
    </w:rPr>
  </w:style>
  <w:style w:type="character" w:styleId="hgkelc" w:customStyle="1">
    <w:name w:val="hgkelc"/>
    <w:basedOn w:val="Fuentedeprrafopredeter"/>
    <w:rsid w:val="005C6B8D"/>
  </w:style>
  <w:style w:type="character" w:styleId="Mencinsinresolver5" w:customStyle="1">
    <w:name w:val="Mención sin resolver5"/>
    <w:basedOn w:val="Fuentedeprrafopredeter"/>
    <w:uiPriority w:val="99"/>
    <w:semiHidden w:val="1"/>
    <w:unhideWhenUsed w:val="1"/>
    <w:rsid w:val="003B71BD"/>
    <w:rPr>
      <w:color w:val="605e5c"/>
      <w:shd w:color="auto" w:fill="e1dfdd" w:val="clear"/>
    </w:rPr>
  </w:style>
  <w:style w:type="table" w:styleId="Tablaconcuadrcula5oscura-nfasis2">
    <w:name w:val="Grid Table 5 Dark Accent 2"/>
    <w:basedOn w:val="Tablanormal"/>
    <w:uiPriority w:val="50"/>
    <w:rsid w:val="00486B55"/>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2dbdb"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0504d"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0504d" w:themeFill="accent2" w:val="clear"/>
      </w:tcPr>
    </w:tblStylePr>
    <w:tblStylePr w:type="band1Vert">
      <w:tblPr/>
      <w:tcPr>
        <w:shd w:color="auto" w:fill="e5b8b7" w:themeFill="accent2" w:themeFillTint="000066" w:val="clear"/>
      </w:tcPr>
    </w:tblStylePr>
    <w:tblStylePr w:type="band1Horz">
      <w:tblPr/>
      <w:tcPr>
        <w:shd w:color="auto" w:fill="e5b8b7" w:themeFill="accent2" w:themeFillTint="000066" w:val="clear"/>
      </w:tcPr>
    </w:tblStylePr>
  </w:style>
  <w:style w:type="character" w:styleId="Mencinsinresolver6" w:customStyle="1">
    <w:name w:val="Mención sin resolver6"/>
    <w:basedOn w:val="Fuentedeprrafopredeter"/>
    <w:uiPriority w:val="99"/>
    <w:semiHidden w:val="1"/>
    <w:unhideWhenUsed w:val="1"/>
    <w:rsid w:val="005E43CD"/>
    <w:rPr>
      <w:color w:val="605e5c"/>
      <w:shd w:color="auto" w:fill="e1dfdd" w:val="clear"/>
    </w:rPr>
  </w:style>
  <w:style w:type="character" w:styleId="kx21rb" w:customStyle="1">
    <w:name w:val="kx21rb"/>
    <w:basedOn w:val="Fuentedeprrafopredeter"/>
    <w:rsid w:val="004E4E72"/>
  </w:style>
  <w:style w:type="character" w:styleId="Mencinsinresolver7" w:customStyle="1">
    <w:name w:val="Mención sin resolver7"/>
    <w:basedOn w:val="Fuentedeprrafopredeter"/>
    <w:uiPriority w:val="99"/>
    <w:semiHidden w:val="1"/>
    <w:unhideWhenUsed w:val="1"/>
    <w:rsid w:val="00FD202D"/>
    <w:rPr>
      <w:color w:val="605e5c"/>
      <w:shd w:color="auto" w:fill="e1dfdd" w:val="clear"/>
    </w:rPr>
  </w:style>
  <w:style w:type="paragraph" w:styleId="trt0xe" w:customStyle="1">
    <w:name w:val="trt0xe"/>
    <w:basedOn w:val="Normal"/>
    <w:rsid w:val="009C2F5F"/>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4-nfasis1">
    <w:name w:val="Grid Table 4 Accent 1"/>
    <w:basedOn w:val="Tablanormal"/>
    <w:uiPriority w:val="49"/>
    <w:rsid w:val="00DB5C9F"/>
    <w:pPr>
      <w:spacing w:line="240" w:lineRule="auto"/>
    </w:pPr>
    <w:rPr>
      <w:rFonts w:asciiTheme="minorHAnsi" w:cstheme="minorBidi" w:eastAsiaTheme="minorHAnsi" w:hAnsiTheme="minorHAnsi"/>
      <w:lang w:eastAsia="en-US"/>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character" w:styleId="Mencinsinresolver">
    <w:name w:val="Unresolved Mention"/>
    <w:basedOn w:val="Fuentedeprrafopredeter"/>
    <w:uiPriority w:val="99"/>
    <w:semiHidden w:val="1"/>
    <w:unhideWhenUsed w:val="1"/>
    <w:rsid w:val="00271F89"/>
    <w:rPr>
      <w:color w:val="605e5c"/>
      <w:shd w:color="auto" w:fill="e1dfdd" w:val="clear"/>
    </w:rPr>
  </w:style>
  <w:style w:type="character" w:styleId="Ttulo3Car" w:customStyle="1">
    <w:name w:val="Título 3 Car"/>
    <w:basedOn w:val="Fuentedeprrafopredeter"/>
    <w:link w:val="Ttulo3"/>
    <w:uiPriority w:val="9"/>
    <w:rsid w:val="000145EA"/>
    <w:rPr>
      <w:color w:val="434343"/>
      <w:sz w:val="28"/>
      <w:szCs w:val="28"/>
    </w:rPr>
  </w:style>
  <w:style w:type="table" w:styleId="a"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anormal"/>
    <w:pPr>
      <w:spacing w:line="240" w:lineRule="auto"/>
    </w:pPr>
    <w:rPr>
      <w:rFonts w:ascii="Cambria" w:cs="Cambria" w:eastAsia="Cambria" w:hAnsi="Cambria"/>
      <w:b w:val="1"/>
      <w:sz w:val="24"/>
      <w:szCs w:val="24"/>
    </w:rPr>
    <w:tblPr>
      <w:tblStyleRowBandSize w:val="1"/>
      <w:tblStyleColBandSize w:val="1"/>
      <w:tblCellMar>
        <w:left w:w="115.0" w:type="dxa"/>
        <w:right w:w="115.0" w:type="dxa"/>
      </w:tblCellMar>
    </w:tblPr>
    <w:tcPr>
      <w:shd w:color="auto" w:fill="f2dcdb" w:val="clear"/>
    </w:tcPr>
    <w:tblStylePr w:type="firstRow">
      <w:rPr>
        <w:b w:val="1"/>
        <w:color w:val="ffffff"/>
      </w:rPr>
      <w:tblPr/>
      <w:tcPr>
        <w:tcBorders>
          <w:top w:color="4f81bd" w:space="0" w:sz="4" w:val="single"/>
          <w:left w:color="4f81bd" w:space="0" w:sz="4" w:val="single"/>
          <w:bottom w:color="4f81bd" w:space="0" w:sz="4" w:val="single"/>
          <w:right w:color="4f81bd" w:space="0" w:sz="4" w:val="single"/>
          <w:insideH w:space="0" w:sz="0" w:val="nil"/>
          <w:insideV w:space="0" w:sz="0" w:val="nil"/>
        </w:tcBorders>
        <w:shd w:color="auto" w:fill="4f81bd" w:val="clear"/>
      </w:tcPr>
    </w:tblStylePr>
    <w:tblStylePr w:type="lastRow">
      <w:rPr>
        <w:b w:val="1"/>
      </w:rPr>
      <w:tblPr/>
      <w:tcPr>
        <w:tcBorders>
          <w:top w:color="4f81bd"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4"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anormal"/>
    <w:tblPr>
      <w:tblStyleRowBandSize w:val="1"/>
      <w:tblStyleColBandSize w:val="1"/>
      <w:tblCellMar>
        <w:left w:w="115.0" w:type="dxa"/>
        <w:right w:w="115.0" w:type="dxa"/>
      </w:tblCellMar>
    </w:tblPr>
  </w:style>
  <w:style w:type="table" w:styleId="a6"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8"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6">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6">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Nnz2yv27PCo" TargetMode="External"/><Relationship Id="rId42" Type="http://schemas.openxmlformats.org/officeDocument/2006/relationships/hyperlink" Target="https://www.youtube.com/watch?v=HOEPtwPPRaw" TargetMode="External"/><Relationship Id="rId41" Type="http://schemas.openxmlformats.org/officeDocument/2006/relationships/hyperlink" Target="https://www.youtube.com/watch?v=HOEPtwPPRaw" TargetMode="External"/><Relationship Id="rId44" Type="http://schemas.openxmlformats.org/officeDocument/2006/relationships/hyperlink" Target="https://www.youtube.com/watch?v=ON2_v7GrDE0" TargetMode="External"/><Relationship Id="rId43" Type="http://schemas.openxmlformats.org/officeDocument/2006/relationships/hyperlink" Target="https://www.youtube.com/watch?v=ON2_v7GrDE0" TargetMode="External"/><Relationship Id="rId46" Type="http://schemas.openxmlformats.org/officeDocument/2006/relationships/hyperlink" Target="https://www.youtube.com/watch?v=JqUQA8U9koE" TargetMode="External"/><Relationship Id="rId45" Type="http://schemas.openxmlformats.org/officeDocument/2006/relationships/hyperlink" Target="https://www.youtube.com/watch?v=JqUQA8U9ko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1.png"/><Relationship Id="rId48" Type="http://schemas.openxmlformats.org/officeDocument/2006/relationships/hyperlink" Target="https://www.youtube.com/watch?v=Y65Fr10l3NM" TargetMode="External"/><Relationship Id="rId47" Type="http://schemas.openxmlformats.org/officeDocument/2006/relationships/hyperlink" Target="https://www.youtube.com/watch?v=Y65Fr10l3NM" TargetMode="External"/><Relationship Id="rId49" Type="http://schemas.openxmlformats.org/officeDocument/2006/relationships/hyperlink" Target="https://www.minagricultura.gov.co/ministerio/direcciones/Documents/d.angie/conpes%203675.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0.jpg"/><Relationship Id="rId30" Type="http://schemas.openxmlformats.org/officeDocument/2006/relationships/image" Target="media/image11.png"/><Relationship Id="rId33" Type="http://schemas.openxmlformats.org/officeDocument/2006/relationships/image" Target="media/image3.png"/><Relationship Id="rId32" Type="http://schemas.openxmlformats.org/officeDocument/2006/relationships/image" Target="media/image2.jpg"/><Relationship Id="rId35" Type="http://schemas.openxmlformats.org/officeDocument/2006/relationships/image" Target="media/image16.png"/><Relationship Id="rId34" Type="http://schemas.openxmlformats.org/officeDocument/2006/relationships/image" Target="media/image6.png"/><Relationship Id="rId37" Type="http://schemas.openxmlformats.org/officeDocument/2006/relationships/image" Target="media/image4.png"/><Relationship Id="rId36" Type="http://schemas.openxmlformats.org/officeDocument/2006/relationships/image" Target="media/image18.png"/><Relationship Id="rId39" Type="http://schemas.openxmlformats.org/officeDocument/2006/relationships/hyperlink" Target="https://www.youtube.com/watch?v=Nnz2yv27PCo" TargetMode="External"/><Relationship Id="rId38" Type="http://schemas.openxmlformats.org/officeDocument/2006/relationships/image" Target="media/image19.png"/><Relationship Id="rId20" Type="http://schemas.openxmlformats.org/officeDocument/2006/relationships/image" Target="media/image5.png"/><Relationship Id="rId22" Type="http://schemas.openxmlformats.org/officeDocument/2006/relationships/image" Target="media/image30.png"/><Relationship Id="rId21" Type="http://schemas.openxmlformats.org/officeDocument/2006/relationships/hyperlink" Target="https://www.crea.org.ar/wp-content/uploads/2020/04/BPGanaderia.png" TargetMode="External"/><Relationship Id="rId24" Type="http://schemas.openxmlformats.org/officeDocument/2006/relationships/image" Target="media/image29.png"/><Relationship Id="rId23" Type="http://schemas.openxmlformats.org/officeDocument/2006/relationships/image" Target="media/image8.jpg"/><Relationship Id="rId26" Type="http://schemas.openxmlformats.org/officeDocument/2006/relationships/image" Target="media/image12.png"/><Relationship Id="rId25" Type="http://schemas.openxmlformats.org/officeDocument/2006/relationships/image" Target="media/image17.png"/><Relationship Id="rId28" Type="http://schemas.openxmlformats.org/officeDocument/2006/relationships/image" Target="media/image7.jpg"/><Relationship Id="rId27" Type="http://schemas.openxmlformats.org/officeDocument/2006/relationships/image" Target="media/image15.png"/><Relationship Id="rId29" Type="http://schemas.openxmlformats.org/officeDocument/2006/relationships/image" Target="media/image9.png"/><Relationship Id="rId51" Type="http://schemas.openxmlformats.org/officeDocument/2006/relationships/hyperlink" Target="https://www.fedegan.org.co/programas/buenas-practicas-ganaderas#:~:text=Las%20Buenas%20Pr%C3%A1cticas%20Ganaderas%20(BPG,que%20trabajan%20en%20la%20explotaci%C3%B3n" TargetMode="External"/><Relationship Id="rId50" Type="http://schemas.openxmlformats.org/officeDocument/2006/relationships/hyperlink" Target="http://www.corrientes.com.ar/provincia/ganaderia.php" TargetMode="External"/><Relationship Id="rId53" Type="http://schemas.openxmlformats.org/officeDocument/2006/relationships/hyperlink" Target="https://www.ica.gov.co/getdoc/016f3c96-a458-4fa6-ae96-41d18b2221f5/requisitos-sanitarios-y-de-inocuidad-en-la-producc.aspx" TargetMode="External"/><Relationship Id="rId52" Type="http://schemas.openxmlformats.org/officeDocument/2006/relationships/hyperlink" Target="https://www.luznoticias.mx/agro/ganaderia-de-sinaloa-fuera-del-programa-creditos-a-la-palabra/57574" TargetMode="External"/><Relationship Id="rId11" Type="http://schemas.openxmlformats.org/officeDocument/2006/relationships/image" Target="media/image20.png"/><Relationship Id="rId55" Type="http://schemas.openxmlformats.org/officeDocument/2006/relationships/hyperlink" Target="https://oncubanews.com/cuba/ganaderia-cubana-mas-leche-pero-muy-lejos-de-satisfacer-la-demanda/" TargetMode="External"/><Relationship Id="rId10" Type="http://schemas.openxmlformats.org/officeDocument/2006/relationships/image" Target="media/image14.jpg"/><Relationship Id="rId54" Type="http://schemas.openxmlformats.org/officeDocument/2006/relationships/hyperlink" Target="https://www.contextoganadero.com/reportaje/la-ganaderia-climaticamente-inteligente-se-consolida-en-ecuador" TargetMode="External"/><Relationship Id="rId13" Type="http://schemas.openxmlformats.org/officeDocument/2006/relationships/image" Target="media/image22.png"/><Relationship Id="rId57" Type="http://schemas.openxmlformats.org/officeDocument/2006/relationships/header" Target="header1.xml"/><Relationship Id="rId12" Type="http://schemas.openxmlformats.org/officeDocument/2006/relationships/image" Target="media/image23.png"/><Relationship Id="rId56" Type="http://schemas.openxmlformats.org/officeDocument/2006/relationships/hyperlink" Target="https://www.revistaespacios.com/a20v41n27/a20v41n27p03.pdf" TargetMode="External"/><Relationship Id="rId15" Type="http://schemas.openxmlformats.org/officeDocument/2006/relationships/image" Target="media/image25.jpg"/><Relationship Id="rId14" Type="http://schemas.openxmlformats.org/officeDocument/2006/relationships/image" Target="media/image26.png"/><Relationship Id="rId58" Type="http://schemas.openxmlformats.org/officeDocument/2006/relationships/footer" Target="footer1.xml"/><Relationship Id="rId17" Type="http://schemas.openxmlformats.org/officeDocument/2006/relationships/image" Target="media/image13.jpg"/><Relationship Id="rId16" Type="http://schemas.openxmlformats.org/officeDocument/2006/relationships/image" Target="media/image24.png"/><Relationship Id="rId19" Type="http://schemas.openxmlformats.org/officeDocument/2006/relationships/image" Target="media/image27.png"/><Relationship Id="rId18"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tmpCFiuWKY8+jTJedEfFyYm2zg==">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2022-04-08T02:31:00Z</dcterms:created>
  <dc:creator>Adriana Ariza Luque</dc:creator>
</cp:coreProperties>
</file>