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Pr="00C3484F" w:rsidRDefault="00325C14" w:rsidP="00C3484F">
      <w:pPr>
        <w:jc w:val="center"/>
        <w:rPr>
          <w:rStyle w:val="IntenseEmphasis"/>
          <w:b/>
          <w:bCs/>
          <w:i w:val="0"/>
          <w:color w:val="000000" w:themeColor="text1"/>
          <w:sz w:val="20"/>
          <w:szCs w:val="20"/>
        </w:rPr>
      </w:pPr>
      <w:r w:rsidRPr="00C3484F">
        <w:rPr>
          <w:rStyle w:val="IntenseEmphasis"/>
          <w:b/>
          <w:bCs/>
          <w:i w:val="0"/>
          <w:color w:val="000000" w:themeColor="text1"/>
          <w:sz w:val="20"/>
          <w:szCs w:val="20"/>
        </w:rPr>
        <w:t xml:space="preserve">ANEXO </w:t>
      </w:r>
      <w:r w:rsidR="00D55C84" w:rsidRPr="00C3484F">
        <w:rPr>
          <w:rStyle w:val="IntenseEmphasis"/>
          <w:b/>
          <w:bCs/>
          <w:i w:val="0"/>
          <w:color w:val="000000" w:themeColor="text1"/>
          <w:sz w:val="20"/>
          <w:szCs w:val="20"/>
        </w:rPr>
        <w:t>FORMATO COMPONENTE FORMATIVO</w:t>
      </w:r>
    </w:p>
    <w:p w14:paraId="1C3B5BFC" w14:textId="77777777" w:rsidR="0059034F" w:rsidRPr="00C628BC" w:rsidRDefault="0059034F" w:rsidP="00022EB7">
      <w:pPr>
        <w:jc w:val="both"/>
        <w:rPr>
          <w:rStyle w:val="IntenseEmphasis"/>
          <w:i w:val="0"/>
          <w:color w:val="000000" w:themeColor="text1"/>
          <w:sz w:val="20"/>
          <w:szCs w:val="20"/>
        </w:rPr>
      </w:pPr>
    </w:p>
    <w:p w14:paraId="48C70A46" w14:textId="77777777" w:rsidR="0070224C" w:rsidRPr="00C628BC" w:rsidRDefault="0070224C" w:rsidP="00022EB7">
      <w:pPr>
        <w:jc w:val="both"/>
        <w:rPr>
          <w:rStyle w:val="IntenseEmphasis"/>
          <w:i w:val="0"/>
          <w:color w:val="000000" w:themeColor="text1"/>
          <w:sz w:val="20"/>
          <w:szCs w:val="20"/>
        </w:rPr>
      </w:pPr>
    </w:p>
    <w:tbl>
      <w:tblPr>
        <w:tblStyle w:val="9"/>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993023" w:rsidRPr="00C628BC" w14:paraId="63E89D76" w14:textId="77777777" w:rsidTr="008F2BA6">
        <w:trPr>
          <w:trHeight w:val="616"/>
        </w:trPr>
        <w:tc>
          <w:tcPr>
            <w:tcW w:w="3397" w:type="dxa"/>
            <w:shd w:val="clear" w:color="auto" w:fill="auto"/>
            <w:vAlign w:val="center"/>
          </w:tcPr>
          <w:p w14:paraId="53BA2FD5" w14:textId="77777777" w:rsidR="008F2BA6" w:rsidRPr="00C628BC" w:rsidRDefault="008F2BA6" w:rsidP="00022EB7">
            <w:pPr>
              <w:jc w:val="both"/>
              <w:rPr>
                <w:rStyle w:val="IntenseEmphasis"/>
                <w:i w:val="0"/>
                <w:color w:val="000000" w:themeColor="text1"/>
                <w:sz w:val="20"/>
                <w:szCs w:val="20"/>
              </w:rPr>
            </w:pPr>
            <w:r w:rsidRPr="00C628BC">
              <w:rPr>
                <w:rStyle w:val="IntenseEmphasis"/>
                <w:i w:val="0"/>
                <w:color w:val="000000" w:themeColor="text1"/>
                <w:sz w:val="20"/>
                <w:szCs w:val="20"/>
              </w:rPr>
              <w:t>PROGRAMA DE FORMACIÓN</w:t>
            </w:r>
          </w:p>
        </w:tc>
        <w:tc>
          <w:tcPr>
            <w:tcW w:w="6565" w:type="dxa"/>
            <w:shd w:val="clear" w:color="auto" w:fill="auto"/>
            <w:vAlign w:val="center"/>
          </w:tcPr>
          <w:p w14:paraId="47BD0CED" w14:textId="77777777" w:rsidR="0082733E" w:rsidRPr="00C628BC" w:rsidRDefault="0082733E" w:rsidP="00022EB7">
            <w:pPr>
              <w:jc w:val="both"/>
              <w:rPr>
                <w:rStyle w:val="IntenseEmphasis"/>
                <w:i w:val="0"/>
                <w:color w:val="000000" w:themeColor="text1"/>
                <w:sz w:val="20"/>
                <w:szCs w:val="20"/>
              </w:rPr>
            </w:pPr>
            <w:r w:rsidRPr="00C628BC">
              <w:rPr>
                <w:rStyle w:val="IntenseEmphasis"/>
                <w:i w:val="0"/>
                <w:color w:val="000000" w:themeColor="text1"/>
                <w:sz w:val="20"/>
                <w:szCs w:val="20"/>
              </w:rPr>
              <w:t>GESTION DE LOS DERECHOS DEL CAMPESINO Y ORDENAMIENTO DE LA</w:t>
            </w:r>
          </w:p>
          <w:p w14:paraId="28C9E1CF" w14:textId="3AA5C09B" w:rsidR="008F2BA6" w:rsidRPr="00C628BC" w:rsidRDefault="0082733E" w:rsidP="00022EB7">
            <w:pPr>
              <w:jc w:val="both"/>
              <w:rPr>
                <w:rStyle w:val="IntenseEmphasis"/>
                <w:i w:val="0"/>
                <w:color w:val="000000" w:themeColor="text1"/>
                <w:sz w:val="20"/>
                <w:szCs w:val="20"/>
              </w:rPr>
            </w:pPr>
            <w:r w:rsidRPr="00C628BC">
              <w:rPr>
                <w:rStyle w:val="IntenseEmphasis"/>
                <w:i w:val="0"/>
                <w:color w:val="000000" w:themeColor="text1"/>
                <w:sz w:val="20"/>
                <w:szCs w:val="20"/>
              </w:rPr>
              <w:t>TERRITORIALIDAD</w:t>
            </w:r>
          </w:p>
        </w:tc>
      </w:tr>
    </w:tbl>
    <w:p w14:paraId="7C8326A5" w14:textId="77777777" w:rsidR="008F2BA6" w:rsidRPr="00C628BC" w:rsidRDefault="008F2BA6" w:rsidP="00022EB7">
      <w:pPr>
        <w:jc w:val="both"/>
        <w:rPr>
          <w:rStyle w:val="IntenseEmphasis"/>
          <w:i w:val="0"/>
          <w:color w:val="000000" w:themeColor="text1"/>
          <w:sz w:val="20"/>
          <w:szCs w:val="20"/>
        </w:rPr>
      </w:pPr>
    </w:p>
    <w:tbl>
      <w:tblPr>
        <w:tblStyle w:val="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693"/>
        <w:gridCol w:w="2126"/>
        <w:gridCol w:w="3163"/>
      </w:tblGrid>
      <w:tr w:rsidR="008F2BA6" w:rsidRPr="00C628BC" w14:paraId="4A4DAB13" w14:textId="77777777" w:rsidTr="005747B8">
        <w:trPr>
          <w:trHeight w:val="1298"/>
        </w:trPr>
        <w:tc>
          <w:tcPr>
            <w:tcW w:w="1980" w:type="dxa"/>
            <w:shd w:val="clear" w:color="auto" w:fill="auto"/>
            <w:vAlign w:val="center"/>
          </w:tcPr>
          <w:p w14:paraId="0F04FCEC" w14:textId="77777777" w:rsidR="008F2BA6" w:rsidRPr="00C628BC" w:rsidRDefault="008F2BA6" w:rsidP="00022EB7">
            <w:pPr>
              <w:jc w:val="both"/>
              <w:rPr>
                <w:rStyle w:val="IntenseEmphasis"/>
                <w:i w:val="0"/>
                <w:color w:val="000000" w:themeColor="text1"/>
                <w:sz w:val="20"/>
                <w:szCs w:val="20"/>
              </w:rPr>
            </w:pPr>
            <w:r w:rsidRPr="00C628BC">
              <w:rPr>
                <w:rStyle w:val="IntenseEmphasis"/>
                <w:i w:val="0"/>
                <w:color w:val="000000" w:themeColor="text1"/>
                <w:sz w:val="20"/>
                <w:szCs w:val="20"/>
              </w:rPr>
              <w:t>COMPETENCIA</w:t>
            </w:r>
          </w:p>
        </w:tc>
        <w:tc>
          <w:tcPr>
            <w:tcW w:w="2693" w:type="dxa"/>
            <w:shd w:val="clear" w:color="auto" w:fill="auto"/>
            <w:vAlign w:val="center"/>
          </w:tcPr>
          <w:p w14:paraId="4D67ADFE" w14:textId="0A266A36" w:rsidR="008F2BA6" w:rsidRPr="00603A3E" w:rsidRDefault="002961CD" w:rsidP="00022EB7">
            <w:pPr>
              <w:jc w:val="both"/>
              <w:rPr>
                <w:rStyle w:val="IntenseEmphasis"/>
                <w:b w:val="0"/>
                <w:bCs/>
                <w:i w:val="0"/>
                <w:color w:val="000000" w:themeColor="text1"/>
                <w:sz w:val="20"/>
                <w:szCs w:val="20"/>
              </w:rPr>
            </w:pPr>
            <w:r w:rsidRPr="00603A3E">
              <w:rPr>
                <w:rStyle w:val="IntenseEmphasis"/>
                <w:b w:val="0"/>
                <w:bCs/>
                <w:i w:val="0"/>
                <w:color w:val="000000" w:themeColor="text1"/>
                <w:sz w:val="20"/>
                <w:szCs w:val="20"/>
              </w:rPr>
              <w:t>Gestión participativa en el ordenamiento del territorio</w:t>
            </w:r>
          </w:p>
        </w:tc>
        <w:tc>
          <w:tcPr>
            <w:tcW w:w="2126" w:type="dxa"/>
            <w:shd w:val="clear" w:color="auto" w:fill="auto"/>
            <w:vAlign w:val="center"/>
          </w:tcPr>
          <w:p w14:paraId="1D8AD553" w14:textId="77777777" w:rsidR="008F2BA6" w:rsidRPr="00C628BC" w:rsidRDefault="008F2BA6" w:rsidP="00022EB7">
            <w:pPr>
              <w:jc w:val="both"/>
              <w:rPr>
                <w:rStyle w:val="IntenseEmphasis"/>
                <w:i w:val="0"/>
                <w:color w:val="000000" w:themeColor="text1"/>
                <w:sz w:val="20"/>
                <w:szCs w:val="20"/>
              </w:rPr>
            </w:pPr>
            <w:r w:rsidRPr="00C628BC">
              <w:rPr>
                <w:rStyle w:val="IntenseEmphasis"/>
                <w:i w:val="0"/>
                <w:color w:val="000000" w:themeColor="text1"/>
                <w:sz w:val="20"/>
                <w:szCs w:val="20"/>
              </w:rPr>
              <w:t>RESULTADOS DE APRENDIZAJE</w:t>
            </w:r>
          </w:p>
        </w:tc>
        <w:tc>
          <w:tcPr>
            <w:tcW w:w="3163" w:type="dxa"/>
            <w:shd w:val="clear" w:color="auto" w:fill="auto"/>
            <w:vAlign w:val="center"/>
          </w:tcPr>
          <w:p w14:paraId="660C8EA4" w14:textId="32CBCBFF" w:rsidR="008F2BA6" w:rsidRPr="00603A3E" w:rsidRDefault="002961CD" w:rsidP="00022EB7">
            <w:pPr>
              <w:jc w:val="both"/>
              <w:rPr>
                <w:rStyle w:val="IntenseEmphasis"/>
                <w:b w:val="0"/>
                <w:bCs/>
                <w:i w:val="0"/>
                <w:color w:val="000000" w:themeColor="text1"/>
                <w:sz w:val="20"/>
                <w:szCs w:val="20"/>
              </w:rPr>
            </w:pPr>
            <w:r w:rsidRPr="00603A3E">
              <w:rPr>
                <w:rStyle w:val="IntenseEmphasis"/>
                <w:b w:val="0"/>
                <w:bCs/>
                <w:i w:val="0"/>
                <w:color w:val="000000" w:themeColor="text1"/>
                <w:sz w:val="20"/>
                <w:szCs w:val="20"/>
              </w:rPr>
              <w:t xml:space="preserve">Gestionar participación de los campesinos y sus organizaciones </w:t>
            </w:r>
            <w:proofErr w:type="gramStart"/>
            <w:r w:rsidRPr="00603A3E">
              <w:rPr>
                <w:rStyle w:val="IntenseEmphasis"/>
                <w:b w:val="0"/>
                <w:bCs/>
                <w:i w:val="0"/>
                <w:color w:val="000000" w:themeColor="text1"/>
                <w:sz w:val="20"/>
                <w:szCs w:val="20"/>
              </w:rPr>
              <w:t>en  los</w:t>
            </w:r>
            <w:proofErr w:type="gramEnd"/>
            <w:r w:rsidRPr="00603A3E">
              <w:rPr>
                <w:rStyle w:val="IntenseEmphasis"/>
                <w:b w:val="0"/>
                <w:bCs/>
                <w:i w:val="0"/>
                <w:color w:val="000000" w:themeColor="text1"/>
                <w:sz w:val="20"/>
                <w:szCs w:val="20"/>
              </w:rPr>
              <w:t xml:space="preserve"> procesos de ordenamiento </w:t>
            </w:r>
            <w:r w:rsidR="00F845E4" w:rsidRPr="00603A3E">
              <w:rPr>
                <w:rStyle w:val="IntenseEmphasis"/>
                <w:b w:val="0"/>
                <w:bCs/>
                <w:i w:val="0"/>
                <w:color w:val="000000" w:themeColor="text1"/>
                <w:sz w:val="20"/>
                <w:szCs w:val="20"/>
              </w:rPr>
              <w:t>territorial</w:t>
            </w:r>
            <w:r w:rsidRPr="00603A3E">
              <w:rPr>
                <w:rStyle w:val="IntenseEmphasis"/>
                <w:b w:val="0"/>
                <w:bCs/>
                <w:i w:val="0"/>
                <w:color w:val="000000" w:themeColor="text1"/>
                <w:sz w:val="20"/>
                <w:szCs w:val="20"/>
              </w:rPr>
              <w:t xml:space="preserve"> municipal, para la definición de planes y programas que fortalezcan el derecho a la alimentación, la soberanía agroalimentaria y el arraigo territorial.</w:t>
            </w:r>
          </w:p>
        </w:tc>
      </w:tr>
    </w:tbl>
    <w:p w14:paraId="587837DD" w14:textId="77777777" w:rsidR="0059034F" w:rsidRPr="00C628BC" w:rsidRDefault="0059034F" w:rsidP="00022EB7">
      <w:pPr>
        <w:jc w:val="both"/>
        <w:rPr>
          <w:rStyle w:val="IntenseEmphasis"/>
          <w:i w:val="0"/>
          <w:color w:val="000000" w:themeColor="text1"/>
          <w:sz w:val="20"/>
          <w:szCs w:val="20"/>
        </w:rPr>
      </w:pPr>
    </w:p>
    <w:tbl>
      <w:tblPr>
        <w:tblStyle w:val="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A87BD9" w:rsidRPr="00C628BC" w14:paraId="159EF054" w14:textId="77777777" w:rsidTr="00636E26">
        <w:trPr>
          <w:trHeight w:val="735"/>
        </w:trPr>
        <w:tc>
          <w:tcPr>
            <w:tcW w:w="3397" w:type="dxa"/>
            <w:shd w:val="clear" w:color="auto" w:fill="auto"/>
            <w:vAlign w:val="center"/>
          </w:tcPr>
          <w:p w14:paraId="17040F00" w14:textId="77777777" w:rsidR="0059034F" w:rsidRPr="00C628BC" w:rsidRDefault="00D55C84" w:rsidP="00022EB7">
            <w:pPr>
              <w:jc w:val="both"/>
              <w:rPr>
                <w:rStyle w:val="IntenseEmphasis"/>
                <w:i w:val="0"/>
                <w:color w:val="000000" w:themeColor="text1"/>
                <w:sz w:val="20"/>
                <w:szCs w:val="20"/>
              </w:rPr>
            </w:pPr>
            <w:r w:rsidRPr="00C628BC">
              <w:rPr>
                <w:rStyle w:val="IntenseEmphasis"/>
                <w:i w:val="0"/>
                <w:color w:val="000000" w:themeColor="text1"/>
                <w:sz w:val="20"/>
                <w:szCs w:val="20"/>
              </w:rPr>
              <w:t>NÚMERO DEL COMPONENTE FORMATIVO</w:t>
            </w:r>
          </w:p>
        </w:tc>
        <w:tc>
          <w:tcPr>
            <w:tcW w:w="6565" w:type="dxa"/>
            <w:shd w:val="clear" w:color="auto" w:fill="auto"/>
            <w:vAlign w:val="center"/>
          </w:tcPr>
          <w:p w14:paraId="11C03431" w14:textId="0C788164" w:rsidR="0059034F" w:rsidRPr="00FC0AEC" w:rsidRDefault="00C3484F" w:rsidP="00022EB7">
            <w:pPr>
              <w:jc w:val="both"/>
              <w:rPr>
                <w:rStyle w:val="IntenseEmphasis"/>
                <w:b w:val="0"/>
                <w:bCs/>
                <w:i w:val="0"/>
                <w:color w:val="000000" w:themeColor="text1"/>
                <w:sz w:val="20"/>
                <w:szCs w:val="20"/>
              </w:rPr>
            </w:pPr>
            <w:r w:rsidRPr="00FC0AEC">
              <w:rPr>
                <w:rStyle w:val="IntenseEmphasis"/>
                <w:b w:val="0"/>
                <w:bCs/>
                <w:i w:val="0"/>
                <w:color w:val="000000" w:themeColor="text1"/>
                <w:sz w:val="20"/>
                <w:szCs w:val="20"/>
              </w:rPr>
              <w:t>03</w:t>
            </w:r>
          </w:p>
        </w:tc>
      </w:tr>
      <w:tr w:rsidR="00A87BD9" w:rsidRPr="00C628BC" w14:paraId="26E8C2D4" w14:textId="77777777" w:rsidTr="00636E26">
        <w:trPr>
          <w:trHeight w:val="756"/>
        </w:trPr>
        <w:tc>
          <w:tcPr>
            <w:tcW w:w="3397" w:type="dxa"/>
            <w:shd w:val="clear" w:color="auto" w:fill="auto"/>
            <w:vAlign w:val="center"/>
          </w:tcPr>
          <w:p w14:paraId="0D7686A8" w14:textId="77777777" w:rsidR="0059034F" w:rsidRPr="00C628BC" w:rsidRDefault="00D55C84" w:rsidP="00022EB7">
            <w:pPr>
              <w:jc w:val="both"/>
              <w:rPr>
                <w:rStyle w:val="IntenseEmphasis"/>
                <w:i w:val="0"/>
                <w:color w:val="000000" w:themeColor="text1"/>
                <w:sz w:val="20"/>
                <w:szCs w:val="20"/>
              </w:rPr>
            </w:pPr>
            <w:r w:rsidRPr="00C628BC">
              <w:rPr>
                <w:rStyle w:val="IntenseEmphasis"/>
                <w:i w:val="0"/>
                <w:color w:val="000000" w:themeColor="text1"/>
                <w:sz w:val="20"/>
                <w:szCs w:val="20"/>
              </w:rPr>
              <w:t>NOMBRE DEL COMPONENTE FORMATIVO</w:t>
            </w:r>
          </w:p>
        </w:tc>
        <w:tc>
          <w:tcPr>
            <w:tcW w:w="6565" w:type="dxa"/>
            <w:shd w:val="clear" w:color="auto" w:fill="auto"/>
            <w:vAlign w:val="center"/>
          </w:tcPr>
          <w:p w14:paraId="1718A118" w14:textId="1AF4489B" w:rsidR="0059034F" w:rsidRPr="00FC0AEC" w:rsidRDefault="002961CD" w:rsidP="00022EB7">
            <w:pPr>
              <w:jc w:val="both"/>
              <w:rPr>
                <w:rStyle w:val="IntenseEmphasis"/>
                <w:b w:val="0"/>
                <w:bCs/>
                <w:i w:val="0"/>
                <w:color w:val="000000" w:themeColor="text1"/>
                <w:sz w:val="20"/>
                <w:szCs w:val="20"/>
              </w:rPr>
            </w:pPr>
            <w:r w:rsidRPr="00FC0AEC">
              <w:rPr>
                <w:rStyle w:val="IntenseEmphasis"/>
                <w:b w:val="0"/>
                <w:bCs/>
                <w:i w:val="0"/>
                <w:color w:val="000000" w:themeColor="text1"/>
                <w:sz w:val="20"/>
                <w:szCs w:val="20"/>
              </w:rPr>
              <w:t xml:space="preserve">Zonificación, estudio </w:t>
            </w:r>
            <w:proofErr w:type="gramStart"/>
            <w:r w:rsidRPr="00FC0AEC">
              <w:rPr>
                <w:rStyle w:val="IntenseEmphasis"/>
                <w:b w:val="0"/>
                <w:bCs/>
                <w:i w:val="0"/>
                <w:color w:val="000000" w:themeColor="text1"/>
                <w:sz w:val="20"/>
                <w:szCs w:val="20"/>
              </w:rPr>
              <w:t>ambiental  y</w:t>
            </w:r>
            <w:proofErr w:type="gramEnd"/>
            <w:r w:rsidRPr="00FC0AEC">
              <w:rPr>
                <w:rStyle w:val="IntenseEmphasis"/>
                <w:b w:val="0"/>
                <w:bCs/>
                <w:i w:val="0"/>
                <w:color w:val="000000" w:themeColor="text1"/>
                <w:sz w:val="20"/>
                <w:szCs w:val="20"/>
              </w:rPr>
              <w:t xml:space="preserve"> ecosistemas </w:t>
            </w:r>
            <w:r w:rsidR="008D6729" w:rsidRPr="00FC0AEC">
              <w:rPr>
                <w:rStyle w:val="IntenseEmphasis"/>
                <w:b w:val="0"/>
                <w:bCs/>
                <w:i w:val="0"/>
                <w:color w:val="000000" w:themeColor="text1"/>
                <w:sz w:val="20"/>
                <w:szCs w:val="20"/>
              </w:rPr>
              <w:t>estratégicos</w:t>
            </w:r>
          </w:p>
        </w:tc>
      </w:tr>
      <w:tr w:rsidR="00A87BD9" w:rsidRPr="00C628BC" w14:paraId="09C79858" w14:textId="77777777" w:rsidTr="00C3484F">
        <w:trPr>
          <w:trHeight w:val="915"/>
        </w:trPr>
        <w:tc>
          <w:tcPr>
            <w:tcW w:w="3397" w:type="dxa"/>
            <w:shd w:val="clear" w:color="auto" w:fill="auto"/>
            <w:vAlign w:val="center"/>
          </w:tcPr>
          <w:p w14:paraId="4A86FFD4" w14:textId="77777777" w:rsidR="0059034F" w:rsidRPr="00C628BC" w:rsidRDefault="00D55C84" w:rsidP="00022EB7">
            <w:pPr>
              <w:jc w:val="both"/>
              <w:rPr>
                <w:rStyle w:val="IntenseEmphasis"/>
                <w:i w:val="0"/>
                <w:color w:val="000000" w:themeColor="text1"/>
                <w:sz w:val="20"/>
                <w:szCs w:val="20"/>
              </w:rPr>
            </w:pPr>
            <w:r w:rsidRPr="00C628BC">
              <w:rPr>
                <w:rStyle w:val="IntenseEmphasis"/>
                <w:i w:val="0"/>
                <w:color w:val="000000" w:themeColor="text1"/>
                <w:sz w:val="20"/>
                <w:szCs w:val="20"/>
              </w:rPr>
              <w:t>BREVE DESCRIPCIÓN</w:t>
            </w:r>
          </w:p>
        </w:tc>
        <w:tc>
          <w:tcPr>
            <w:tcW w:w="6565" w:type="dxa"/>
            <w:shd w:val="clear" w:color="auto" w:fill="auto"/>
            <w:vAlign w:val="center"/>
          </w:tcPr>
          <w:p w14:paraId="3811466D" w14:textId="349F272B" w:rsidR="006A7BB8" w:rsidRPr="00FC0AEC" w:rsidRDefault="00B81B4E" w:rsidP="00022EB7">
            <w:pPr>
              <w:jc w:val="both"/>
              <w:rPr>
                <w:rStyle w:val="IntenseEmphasis"/>
                <w:b w:val="0"/>
                <w:bCs/>
                <w:i w:val="0"/>
                <w:color w:val="000000" w:themeColor="text1"/>
                <w:sz w:val="20"/>
                <w:szCs w:val="20"/>
              </w:rPr>
            </w:pPr>
            <w:r w:rsidRPr="00FC0AEC">
              <w:rPr>
                <w:b w:val="0"/>
                <w:bCs/>
                <w:iCs/>
                <w:color w:val="000000" w:themeColor="text1"/>
                <w:sz w:val="20"/>
                <w:szCs w:val="20"/>
              </w:rPr>
              <w:t>La zonificación ambiental organiza el territorio según sus características para orientar un desarrollo sostenible. Incluye la capacidad de uso del suelo, las zonas agroecológicas, la ecología del paisaje, las ecorregiones y los ecosistemas estratégicos, esenciales para el equilibrio ecológico, la planificación ambiental y la gestión responsable de los recursos naturales en Colombia.</w:t>
            </w:r>
          </w:p>
        </w:tc>
      </w:tr>
      <w:tr w:rsidR="00993023" w:rsidRPr="00C628BC" w14:paraId="1D1D8101" w14:textId="77777777" w:rsidTr="00636E26">
        <w:trPr>
          <w:trHeight w:val="567"/>
        </w:trPr>
        <w:tc>
          <w:tcPr>
            <w:tcW w:w="3397" w:type="dxa"/>
            <w:shd w:val="clear" w:color="auto" w:fill="auto"/>
            <w:vAlign w:val="center"/>
          </w:tcPr>
          <w:p w14:paraId="492C2C27" w14:textId="77777777" w:rsidR="0059034F" w:rsidRPr="00C628BC" w:rsidRDefault="00D55C84" w:rsidP="00022EB7">
            <w:pPr>
              <w:jc w:val="both"/>
              <w:rPr>
                <w:rStyle w:val="IntenseEmphasis"/>
                <w:i w:val="0"/>
                <w:color w:val="000000" w:themeColor="text1"/>
                <w:sz w:val="20"/>
                <w:szCs w:val="20"/>
              </w:rPr>
            </w:pPr>
            <w:r w:rsidRPr="00C628BC">
              <w:rPr>
                <w:rStyle w:val="IntenseEmphasis"/>
                <w:i w:val="0"/>
                <w:color w:val="000000" w:themeColor="text1"/>
                <w:sz w:val="20"/>
                <w:szCs w:val="20"/>
              </w:rPr>
              <w:t>PALABRAS CLAVE</w:t>
            </w:r>
          </w:p>
        </w:tc>
        <w:tc>
          <w:tcPr>
            <w:tcW w:w="6565" w:type="dxa"/>
            <w:shd w:val="clear" w:color="auto" w:fill="auto"/>
            <w:vAlign w:val="center"/>
          </w:tcPr>
          <w:p w14:paraId="3EA6B93F" w14:textId="61240312" w:rsidR="0059034F" w:rsidRPr="00FC0AEC" w:rsidRDefault="0001314B" w:rsidP="00022EB7">
            <w:pPr>
              <w:jc w:val="both"/>
              <w:rPr>
                <w:rStyle w:val="IntenseEmphasis"/>
                <w:b w:val="0"/>
                <w:bCs/>
                <w:i w:val="0"/>
                <w:color w:val="000000" w:themeColor="text1"/>
                <w:sz w:val="20"/>
                <w:szCs w:val="20"/>
              </w:rPr>
            </w:pPr>
            <w:r w:rsidRPr="00FC0AEC">
              <w:rPr>
                <w:rStyle w:val="IntenseEmphasis"/>
                <w:b w:val="0"/>
                <w:bCs/>
                <w:i w:val="0"/>
                <w:color w:val="000000" w:themeColor="text1"/>
                <w:sz w:val="20"/>
                <w:szCs w:val="20"/>
              </w:rPr>
              <w:t xml:space="preserve"> </w:t>
            </w:r>
            <w:r w:rsidR="002961CD" w:rsidRPr="00FC0AEC">
              <w:rPr>
                <w:rStyle w:val="IntenseEmphasis"/>
                <w:b w:val="0"/>
                <w:bCs/>
                <w:i w:val="0"/>
                <w:color w:val="000000" w:themeColor="text1"/>
                <w:sz w:val="20"/>
                <w:szCs w:val="20"/>
              </w:rPr>
              <w:t>Zonificación, ecosistema, estudio ambiental, cartografía social, gasto público, Ecorregiones, licencias ambientales</w:t>
            </w:r>
          </w:p>
        </w:tc>
      </w:tr>
    </w:tbl>
    <w:p w14:paraId="0FEAB20C" w14:textId="6943401B" w:rsidR="0059034F" w:rsidRPr="00C628BC" w:rsidRDefault="0059034F" w:rsidP="00022EB7">
      <w:pPr>
        <w:jc w:val="both"/>
        <w:rPr>
          <w:rStyle w:val="IntenseEmphasis"/>
          <w:i w:val="0"/>
          <w:color w:val="000000" w:themeColor="text1"/>
          <w:sz w:val="20"/>
          <w:szCs w:val="20"/>
        </w:rPr>
      </w:pPr>
    </w:p>
    <w:tbl>
      <w:tblPr>
        <w:tblStyle w:val="6"/>
        <w:tblW w:w="99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21"/>
      </w:tblGrid>
      <w:tr w:rsidR="00A87BD9" w:rsidRPr="00C628BC" w14:paraId="656B9C5F" w14:textId="77777777" w:rsidTr="00C3484F">
        <w:trPr>
          <w:trHeight w:val="406"/>
        </w:trPr>
        <w:tc>
          <w:tcPr>
            <w:tcW w:w="3397" w:type="dxa"/>
            <w:shd w:val="clear" w:color="auto" w:fill="auto"/>
            <w:vAlign w:val="center"/>
          </w:tcPr>
          <w:p w14:paraId="39BD300E" w14:textId="77777777" w:rsidR="0059034F" w:rsidRPr="00C628BC" w:rsidRDefault="00D55C84" w:rsidP="00022EB7">
            <w:pPr>
              <w:jc w:val="both"/>
              <w:rPr>
                <w:rStyle w:val="IntenseEmphasis"/>
                <w:i w:val="0"/>
                <w:color w:val="000000" w:themeColor="text1"/>
                <w:sz w:val="20"/>
                <w:szCs w:val="20"/>
              </w:rPr>
            </w:pPr>
            <w:r w:rsidRPr="00C628BC">
              <w:rPr>
                <w:rStyle w:val="IntenseEmphasis"/>
                <w:i w:val="0"/>
                <w:color w:val="000000" w:themeColor="text1"/>
                <w:sz w:val="20"/>
                <w:szCs w:val="20"/>
              </w:rPr>
              <w:t>ÁREA OCUPACIONAL</w:t>
            </w:r>
          </w:p>
        </w:tc>
        <w:tc>
          <w:tcPr>
            <w:tcW w:w="6521" w:type="dxa"/>
            <w:shd w:val="clear" w:color="auto" w:fill="auto"/>
            <w:vAlign w:val="center"/>
          </w:tcPr>
          <w:p w14:paraId="5959CF1E" w14:textId="21B40F7A" w:rsidR="0059034F" w:rsidRPr="00C628BC" w:rsidRDefault="0059034F" w:rsidP="00022EB7">
            <w:pPr>
              <w:jc w:val="both"/>
              <w:rPr>
                <w:rStyle w:val="IntenseEmphasis"/>
                <w:i w:val="0"/>
                <w:color w:val="000000" w:themeColor="text1"/>
                <w:sz w:val="20"/>
                <w:szCs w:val="20"/>
              </w:rPr>
            </w:pPr>
          </w:p>
        </w:tc>
      </w:tr>
      <w:tr w:rsidR="0059034F" w:rsidRPr="00C628BC" w14:paraId="3B672B62" w14:textId="77777777" w:rsidTr="00C3484F">
        <w:trPr>
          <w:trHeight w:val="159"/>
        </w:trPr>
        <w:tc>
          <w:tcPr>
            <w:tcW w:w="3397" w:type="dxa"/>
            <w:shd w:val="clear" w:color="auto" w:fill="auto"/>
            <w:vAlign w:val="center"/>
          </w:tcPr>
          <w:p w14:paraId="6C5AC69F" w14:textId="77777777" w:rsidR="0059034F" w:rsidRPr="00C628BC" w:rsidRDefault="00D55C84" w:rsidP="00022EB7">
            <w:pPr>
              <w:jc w:val="both"/>
              <w:rPr>
                <w:rStyle w:val="IntenseEmphasis"/>
                <w:i w:val="0"/>
                <w:color w:val="000000" w:themeColor="text1"/>
                <w:sz w:val="20"/>
                <w:szCs w:val="20"/>
              </w:rPr>
            </w:pPr>
            <w:r w:rsidRPr="00C628BC">
              <w:rPr>
                <w:rStyle w:val="IntenseEmphasis"/>
                <w:i w:val="0"/>
                <w:color w:val="000000" w:themeColor="text1"/>
                <w:sz w:val="20"/>
                <w:szCs w:val="20"/>
              </w:rPr>
              <w:t>IDIOMA</w:t>
            </w:r>
          </w:p>
        </w:tc>
        <w:tc>
          <w:tcPr>
            <w:tcW w:w="6521" w:type="dxa"/>
            <w:shd w:val="clear" w:color="auto" w:fill="auto"/>
            <w:vAlign w:val="center"/>
          </w:tcPr>
          <w:p w14:paraId="7182A0FE" w14:textId="60346779" w:rsidR="0059034F" w:rsidRPr="00C628BC" w:rsidRDefault="00993023" w:rsidP="00022EB7">
            <w:pPr>
              <w:jc w:val="both"/>
              <w:rPr>
                <w:rStyle w:val="IntenseEmphasis"/>
                <w:i w:val="0"/>
                <w:color w:val="000000" w:themeColor="text1"/>
                <w:sz w:val="20"/>
                <w:szCs w:val="20"/>
              </w:rPr>
            </w:pPr>
            <w:r w:rsidRPr="00C628BC">
              <w:rPr>
                <w:rStyle w:val="IntenseEmphasis"/>
                <w:i w:val="0"/>
                <w:color w:val="000000" w:themeColor="text1"/>
                <w:sz w:val="20"/>
                <w:szCs w:val="20"/>
              </w:rPr>
              <w:t>Español</w:t>
            </w:r>
          </w:p>
        </w:tc>
      </w:tr>
    </w:tbl>
    <w:p w14:paraId="7FF812DC" w14:textId="77777777" w:rsidR="0059034F" w:rsidRPr="00C628BC" w:rsidRDefault="0059034F" w:rsidP="00022EB7">
      <w:pPr>
        <w:jc w:val="both"/>
        <w:rPr>
          <w:rStyle w:val="IntenseEmphasis"/>
          <w:i w:val="0"/>
          <w:color w:val="000000" w:themeColor="text1"/>
          <w:sz w:val="20"/>
          <w:szCs w:val="20"/>
        </w:rPr>
      </w:pPr>
    </w:p>
    <w:p w14:paraId="226778C4" w14:textId="77777777" w:rsidR="005747B8" w:rsidRPr="00C628BC" w:rsidRDefault="005747B8" w:rsidP="00022EB7">
      <w:pPr>
        <w:jc w:val="both"/>
        <w:rPr>
          <w:rStyle w:val="IntenseEmphasis"/>
          <w:i w:val="0"/>
          <w:color w:val="000000" w:themeColor="text1"/>
          <w:sz w:val="20"/>
          <w:szCs w:val="20"/>
        </w:rPr>
      </w:pPr>
    </w:p>
    <w:p w14:paraId="436E26DC" w14:textId="7690BD1C" w:rsidR="0059034F" w:rsidRPr="00C628BC" w:rsidRDefault="00D55C84" w:rsidP="00022EB7">
      <w:pPr>
        <w:jc w:val="both"/>
        <w:rPr>
          <w:rStyle w:val="IntenseEmphasis"/>
          <w:b/>
          <w:i w:val="0"/>
          <w:color w:val="000000" w:themeColor="text1"/>
          <w:sz w:val="20"/>
          <w:szCs w:val="20"/>
        </w:rPr>
      </w:pPr>
      <w:r w:rsidRPr="00C628BC">
        <w:rPr>
          <w:rStyle w:val="IntenseEmphasis"/>
          <w:b/>
          <w:i w:val="0"/>
          <w:color w:val="000000" w:themeColor="text1"/>
          <w:sz w:val="20"/>
          <w:szCs w:val="20"/>
        </w:rPr>
        <w:t xml:space="preserve">TABLA DE CONTENIDOS </w:t>
      </w:r>
    </w:p>
    <w:p w14:paraId="29B3C712" w14:textId="70E8C697" w:rsidR="005747B8" w:rsidRPr="00C628BC" w:rsidRDefault="005747B8" w:rsidP="00022EB7">
      <w:pPr>
        <w:jc w:val="both"/>
        <w:rPr>
          <w:rStyle w:val="IntenseEmphasis"/>
          <w:i w:val="0"/>
          <w:color w:val="000000" w:themeColor="text1"/>
          <w:sz w:val="20"/>
          <w:szCs w:val="20"/>
        </w:rPr>
      </w:pPr>
    </w:p>
    <w:p w14:paraId="043400A6" w14:textId="77777777" w:rsidR="00476C8C" w:rsidRPr="00E92D19" w:rsidRDefault="00476C8C" w:rsidP="00476C8C">
      <w:pPr>
        <w:pStyle w:val="ListParagraph"/>
        <w:numPr>
          <w:ilvl w:val="0"/>
          <w:numId w:val="28"/>
        </w:numPr>
        <w:spacing w:line="259" w:lineRule="auto"/>
        <w:rPr>
          <w:b/>
          <w:bCs/>
          <w:iCs/>
          <w:color w:val="000000" w:themeColor="text1"/>
          <w:sz w:val="20"/>
          <w:szCs w:val="20"/>
        </w:rPr>
      </w:pPr>
      <w:r w:rsidRPr="00E92D19">
        <w:rPr>
          <w:b/>
          <w:bCs/>
          <w:iCs/>
          <w:color w:val="000000" w:themeColor="text1"/>
          <w:sz w:val="20"/>
          <w:szCs w:val="20"/>
        </w:rPr>
        <w:t>Zonificación ambiental</w:t>
      </w:r>
    </w:p>
    <w:p w14:paraId="5A099A99" w14:textId="77777777" w:rsidR="00476C8C" w:rsidRPr="00E92D19" w:rsidRDefault="00476C8C" w:rsidP="00476C8C">
      <w:pPr>
        <w:pStyle w:val="ListParagraph"/>
        <w:numPr>
          <w:ilvl w:val="1"/>
          <w:numId w:val="28"/>
        </w:numPr>
        <w:spacing w:line="259" w:lineRule="auto"/>
        <w:rPr>
          <w:b/>
          <w:bCs/>
          <w:iCs/>
          <w:color w:val="000000" w:themeColor="text1"/>
          <w:sz w:val="20"/>
          <w:szCs w:val="20"/>
        </w:rPr>
      </w:pPr>
      <w:r w:rsidRPr="00E92D19">
        <w:rPr>
          <w:b/>
          <w:bCs/>
          <w:iCs/>
          <w:color w:val="000000" w:themeColor="text1"/>
          <w:sz w:val="20"/>
          <w:szCs w:val="20"/>
        </w:rPr>
        <w:t>Clase de capacidad de uso de tierras</w:t>
      </w:r>
    </w:p>
    <w:p w14:paraId="3D7CC58F" w14:textId="77777777" w:rsidR="00476C8C" w:rsidRPr="00E92D19" w:rsidRDefault="00476C8C" w:rsidP="00476C8C">
      <w:pPr>
        <w:pStyle w:val="ListParagraph"/>
        <w:numPr>
          <w:ilvl w:val="1"/>
          <w:numId w:val="28"/>
        </w:numPr>
        <w:spacing w:line="259" w:lineRule="auto"/>
        <w:rPr>
          <w:b/>
          <w:bCs/>
          <w:iCs/>
          <w:color w:val="000000" w:themeColor="text1"/>
          <w:sz w:val="20"/>
          <w:szCs w:val="20"/>
        </w:rPr>
      </w:pPr>
      <w:r w:rsidRPr="00E92D19">
        <w:rPr>
          <w:b/>
          <w:bCs/>
          <w:iCs/>
          <w:color w:val="000000" w:themeColor="text1"/>
          <w:sz w:val="20"/>
          <w:szCs w:val="20"/>
        </w:rPr>
        <w:t>Zonas agroecológicas</w:t>
      </w:r>
    </w:p>
    <w:p w14:paraId="76B3E0F4" w14:textId="77777777" w:rsidR="00476C8C" w:rsidRPr="00E92D19" w:rsidRDefault="00476C8C" w:rsidP="00476C8C">
      <w:pPr>
        <w:pStyle w:val="ListParagraph"/>
        <w:numPr>
          <w:ilvl w:val="1"/>
          <w:numId w:val="28"/>
        </w:numPr>
        <w:spacing w:line="259" w:lineRule="auto"/>
      </w:pPr>
      <w:r w:rsidRPr="004325C1">
        <w:rPr>
          <w:b/>
          <w:bCs/>
          <w:iCs/>
          <w:color w:val="000000" w:themeColor="text1"/>
          <w:sz w:val="20"/>
          <w:szCs w:val="20"/>
          <w:lang w:val="es-MX"/>
        </w:rPr>
        <w:t>Zonificación ecológica y económica</w:t>
      </w:r>
    </w:p>
    <w:p w14:paraId="6DC9E0F5" w14:textId="77777777" w:rsidR="00476C8C" w:rsidRPr="00E92D19" w:rsidRDefault="00476C8C" w:rsidP="00476C8C">
      <w:pPr>
        <w:pStyle w:val="ListParagraph"/>
        <w:numPr>
          <w:ilvl w:val="1"/>
          <w:numId w:val="28"/>
        </w:numPr>
        <w:spacing w:line="259" w:lineRule="auto"/>
        <w:rPr>
          <w:rStyle w:val="IntenseEmphasis"/>
          <w:i w:val="0"/>
          <w:iCs w:val="0"/>
          <w:color w:val="auto"/>
        </w:rPr>
      </w:pPr>
      <w:r w:rsidRPr="00C628BC">
        <w:rPr>
          <w:rStyle w:val="IntenseEmphasis"/>
          <w:b/>
          <w:i w:val="0"/>
          <w:color w:val="000000" w:themeColor="text1"/>
          <w:sz w:val="20"/>
          <w:szCs w:val="20"/>
        </w:rPr>
        <w:t>Ecología del paisaje</w:t>
      </w:r>
    </w:p>
    <w:p w14:paraId="74C7FBA1" w14:textId="77777777" w:rsidR="00476C8C" w:rsidRPr="00E92D19" w:rsidRDefault="00476C8C" w:rsidP="00476C8C">
      <w:pPr>
        <w:pStyle w:val="ListParagraph"/>
        <w:numPr>
          <w:ilvl w:val="1"/>
          <w:numId w:val="28"/>
        </w:numPr>
        <w:spacing w:line="259" w:lineRule="auto"/>
        <w:rPr>
          <w:rStyle w:val="IntenseEmphasis"/>
          <w:i w:val="0"/>
          <w:iCs w:val="0"/>
          <w:color w:val="auto"/>
        </w:rPr>
      </w:pPr>
      <w:r w:rsidRPr="00C628BC">
        <w:rPr>
          <w:rStyle w:val="IntenseEmphasis"/>
          <w:b/>
          <w:i w:val="0"/>
          <w:color w:val="000000" w:themeColor="text1"/>
          <w:sz w:val="20"/>
          <w:szCs w:val="20"/>
        </w:rPr>
        <w:t>Ecosistemas estratégicos</w:t>
      </w:r>
    </w:p>
    <w:p w14:paraId="370D4D98" w14:textId="77777777" w:rsidR="00476C8C" w:rsidRPr="00E92D19" w:rsidRDefault="00476C8C" w:rsidP="00476C8C">
      <w:pPr>
        <w:pStyle w:val="ListParagraph"/>
        <w:numPr>
          <w:ilvl w:val="1"/>
          <w:numId w:val="28"/>
        </w:numPr>
        <w:spacing w:line="259" w:lineRule="auto"/>
      </w:pPr>
      <w:r w:rsidRPr="00F15288">
        <w:rPr>
          <w:b/>
          <w:bCs/>
          <w:iCs/>
          <w:color w:val="000000" w:themeColor="text1"/>
          <w:sz w:val="20"/>
          <w:szCs w:val="20"/>
          <w:lang w:val="es-MX"/>
        </w:rPr>
        <w:t>Estructura ecológica principal</w:t>
      </w:r>
    </w:p>
    <w:p w14:paraId="14668EAC" w14:textId="77777777" w:rsidR="00476C8C" w:rsidRPr="00E92D19" w:rsidRDefault="00476C8C" w:rsidP="00476C8C">
      <w:pPr>
        <w:pStyle w:val="ListParagraph"/>
        <w:numPr>
          <w:ilvl w:val="1"/>
          <w:numId w:val="28"/>
        </w:numPr>
        <w:spacing w:line="259" w:lineRule="auto"/>
        <w:rPr>
          <w:rStyle w:val="IntenseEmphasis"/>
          <w:i w:val="0"/>
          <w:iCs w:val="0"/>
          <w:color w:val="auto"/>
        </w:rPr>
      </w:pPr>
      <w:r w:rsidRPr="00F15288">
        <w:rPr>
          <w:b/>
          <w:bCs/>
          <w:iCs/>
          <w:color w:val="000000" w:themeColor="text1"/>
          <w:sz w:val="20"/>
          <w:szCs w:val="20"/>
          <w:lang w:val="es-MX"/>
        </w:rPr>
        <w:t>Ecorregiones</w:t>
      </w:r>
    </w:p>
    <w:p w14:paraId="3D7C16C7" w14:textId="77777777" w:rsidR="00476C8C" w:rsidRPr="006709EC" w:rsidRDefault="00476C8C" w:rsidP="00476C8C">
      <w:pPr>
        <w:pStyle w:val="ListParagraph"/>
        <w:numPr>
          <w:ilvl w:val="0"/>
          <w:numId w:val="28"/>
        </w:numPr>
        <w:spacing w:line="259" w:lineRule="auto"/>
        <w:rPr>
          <w:b/>
          <w:bCs/>
          <w:iCs/>
          <w:color w:val="000000" w:themeColor="text1"/>
          <w:sz w:val="20"/>
          <w:szCs w:val="20"/>
        </w:rPr>
      </w:pPr>
      <w:r w:rsidRPr="006709EC">
        <w:rPr>
          <w:b/>
          <w:bCs/>
          <w:iCs/>
          <w:color w:val="000000" w:themeColor="text1"/>
          <w:sz w:val="20"/>
          <w:szCs w:val="20"/>
        </w:rPr>
        <w:t>Fundamentos de dibujo de planos</w:t>
      </w:r>
    </w:p>
    <w:p w14:paraId="5C82B645" w14:textId="77777777" w:rsidR="00476C8C" w:rsidRPr="006709EC" w:rsidRDefault="00476C8C" w:rsidP="00476C8C">
      <w:pPr>
        <w:pStyle w:val="ListParagraph"/>
        <w:numPr>
          <w:ilvl w:val="0"/>
          <w:numId w:val="28"/>
        </w:numPr>
        <w:spacing w:line="259" w:lineRule="auto"/>
        <w:rPr>
          <w:rStyle w:val="IntenseEmphasis"/>
          <w:b/>
          <w:i w:val="0"/>
          <w:color w:val="000000" w:themeColor="text1"/>
          <w:sz w:val="20"/>
          <w:szCs w:val="20"/>
        </w:rPr>
      </w:pPr>
      <w:r w:rsidRPr="006709EC">
        <w:rPr>
          <w:rStyle w:val="IntenseEmphasis"/>
          <w:b/>
          <w:i w:val="0"/>
          <w:color w:val="000000" w:themeColor="text1"/>
          <w:sz w:val="20"/>
          <w:szCs w:val="20"/>
        </w:rPr>
        <w:t>Cartografía social</w:t>
      </w:r>
    </w:p>
    <w:p w14:paraId="1D975713" w14:textId="77777777" w:rsidR="00476C8C" w:rsidRDefault="00476C8C" w:rsidP="00476C8C">
      <w:pPr>
        <w:ind w:left="360"/>
        <w:rPr>
          <w:b/>
          <w:bCs/>
          <w:iCs/>
          <w:color w:val="000000" w:themeColor="text1"/>
          <w:sz w:val="20"/>
          <w:szCs w:val="20"/>
        </w:rPr>
      </w:pPr>
      <w:r>
        <w:rPr>
          <w:b/>
          <w:bCs/>
          <w:iCs/>
          <w:color w:val="000000" w:themeColor="text1"/>
          <w:sz w:val="20"/>
          <w:szCs w:val="20"/>
          <w:lang w:val="es-MX"/>
        </w:rPr>
        <w:t xml:space="preserve">3.1. </w:t>
      </w:r>
      <w:r w:rsidRPr="001B2407">
        <w:rPr>
          <w:b/>
          <w:bCs/>
          <w:iCs/>
          <w:color w:val="000000" w:themeColor="text1"/>
          <w:sz w:val="20"/>
          <w:szCs w:val="20"/>
          <w:lang w:val="es-MX"/>
        </w:rPr>
        <w:t>Ejemplo de aplicación en Colombia</w:t>
      </w:r>
    </w:p>
    <w:p w14:paraId="51F43DDB" w14:textId="77777777" w:rsidR="00476C8C" w:rsidRDefault="00476C8C" w:rsidP="00476C8C">
      <w:pPr>
        <w:ind w:left="360"/>
        <w:rPr>
          <w:rStyle w:val="IntenseEmphasis"/>
          <w:b/>
          <w:i w:val="0"/>
          <w:color w:val="000000" w:themeColor="text1"/>
          <w:sz w:val="20"/>
          <w:szCs w:val="20"/>
        </w:rPr>
      </w:pPr>
      <w:r>
        <w:rPr>
          <w:rStyle w:val="IntenseEmphasis"/>
          <w:b/>
          <w:i w:val="0"/>
          <w:color w:val="000000" w:themeColor="text1"/>
          <w:sz w:val="20"/>
          <w:szCs w:val="20"/>
        </w:rPr>
        <w:t xml:space="preserve">4. </w:t>
      </w:r>
      <w:r w:rsidRPr="00231156">
        <w:rPr>
          <w:rStyle w:val="IntenseEmphasis"/>
          <w:b/>
          <w:i w:val="0"/>
          <w:color w:val="000000" w:themeColor="text1"/>
          <w:sz w:val="20"/>
          <w:szCs w:val="20"/>
        </w:rPr>
        <w:t>Georreferenciación</w:t>
      </w:r>
    </w:p>
    <w:p w14:paraId="21F5DF1D" w14:textId="77777777" w:rsidR="00476C8C" w:rsidRDefault="00476C8C" w:rsidP="00476C8C">
      <w:pPr>
        <w:ind w:left="360"/>
        <w:rPr>
          <w:b/>
          <w:bCs/>
          <w:iCs/>
          <w:color w:val="000000" w:themeColor="text1"/>
          <w:sz w:val="20"/>
          <w:szCs w:val="20"/>
        </w:rPr>
      </w:pPr>
      <w:r>
        <w:rPr>
          <w:b/>
          <w:bCs/>
          <w:iCs/>
          <w:color w:val="000000" w:themeColor="text1"/>
          <w:sz w:val="20"/>
          <w:szCs w:val="20"/>
          <w:lang w:val="es-MX"/>
        </w:rPr>
        <w:lastRenderedPageBreak/>
        <w:t xml:space="preserve">4.1. </w:t>
      </w:r>
      <w:r w:rsidRPr="008F3EBC">
        <w:rPr>
          <w:b/>
          <w:bCs/>
          <w:iCs/>
          <w:color w:val="000000" w:themeColor="text1"/>
          <w:sz w:val="20"/>
          <w:szCs w:val="20"/>
          <w:lang w:val="es-MX"/>
        </w:rPr>
        <w:t>Ejemplo de aplicación</w:t>
      </w:r>
    </w:p>
    <w:p w14:paraId="707D2C3B" w14:textId="77777777" w:rsidR="00476C8C" w:rsidRDefault="00476C8C" w:rsidP="00476C8C">
      <w:pPr>
        <w:ind w:left="360"/>
        <w:rPr>
          <w:b/>
          <w:bCs/>
          <w:iCs/>
          <w:color w:val="000000" w:themeColor="text1"/>
          <w:sz w:val="20"/>
          <w:szCs w:val="20"/>
        </w:rPr>
      </w:pPr>
      <w:r>
        <w:rPr>
          <w:b/>
          <w:bCs/>
          <w:iCs/>
          <w:color w:val="000000" w:themeColor="text1"/>
          <w:sz w:val="20"/>
          <w:szCs w:val="20"/>
          <w:lang w:val="es-MX"/>
        </w:rPr>
        <w:t>5</w:t>
      </w:r>
      <w:r w:rsidRPr="00027A31">
        <w:rPr>
          <w:b/>
          <w:bCs/>
          <w:iCs/>
          <w:color w:val="000000" w:themeColor="text1"/>
          <w:sz w:val="20"/>
          <w:szCs w:val="20"/>
          <w:lang w:val="es-MX"/>
        </w:rPr>
        <w:t>. Bases para la gestión de recursos</w:t>
      </w:r>
    </w:p>
    <w:p w14:paraId="0D16C554" w14:textId="77777777" w:rsidR="00476C8C" w:rsidRPr="00231156" w:rsidRDefault="00476C8C" w:rsidP="00476C8C">
      <w:pPr>
        <w:pStyle w:val="ListParagraph"/>
        <w:numPr>
          <w:ilvl w:val="0"/>
          <w:numId w:val="25"/>
        </w:numPr>
        <w:jc w:val="both"/>
        <w:rPr>
          <w:rStyle w:val="IntenseEmphasis"/>
          <w:b/>
          <w:i w:val="0"/>
          <w:color w:val="000000" w:themeColor="text1"/>
          <w:sz w:val="20"/>
          <w:szCs w:val="20"/>
        </w:rPr>
      </w:pPr>
      <w:r w:rsidRPr="00231156">
        <w:rPr>
          <w:rStyle w:val="IntenseEmphasis"/>
          <w:b/>
          <w:i w:val="0"/>
          <w:color w:val="000000" w:themeColor="text1"/>
          <w:sz w:val="20"/>
          <w:szCs w:val="20"/>
        </w:rPr>
        <w:t xml:space="preserve">Sistemas y herramientas de gestión ambiental </w:t>
      </w:r>
    </w:p>
    <w:p w14:paraId="3D9CDE97" w14:textId="77777777" w:rsidR="00476C8C" w:rsidRDefault="00476C8C" w:rsidP="00476C8C">
      <w:pPr>
        <w:ind w:left="360"/>
        <w:rPr>
          <w:b/>
          <w:bCs/>
          <w:iCs/>
          <w:color w:val="000000" w:themeColor="text1"/>
          <w:sz w:val="20"/>
          <w:szCs w:val="20"/>
        </w:rPr>
      </w:pPr>
      <w:r>
        <w:rPr>
          <w:b/>
          <w:bCs/>
          <w:iCs/>
          <w:color w:val="000000" w:themeColor="text1"/>
          <w:sz w:val="20"/>
          <w:szCs w:val="20"/>
        </w:rPr>
        <w:t xml:space="preserve">6.1. </w:t>
      </w:r>
      <w:r w:rsidRPr="00231156">
        <w:rPr>
          <w:b/>
          <w:bCs/>
          <w:iCs/>
          <w:color w:val="000000" w:themeColor="text1"/>
          <w:sz w:val="20"/>
          <w:szCs w:val="20"/>
          <w:lang w:val="es-MX"/>
        </w:rPr>
        <w:t>Principales sistemas de gestión ambiental</w:t>
      </w:r>
    </w:p>
    <w:p w14:paraId="46140DBD" w14:textId="77777777" w:rsidR="00476C8C" w:rsidRDefault="00476C8C" w:rsidP="00476C8C">
      <w:pPr>
        <w:ind w:left="360"/>
        <w:rPr>
          <w:b/>
          <w:bCs/>
          <w:iCs/>
          <w:color w:val="000000" w:themeColor="text1"/>
          <w:sz w:val="20"/>
          <w:szCs w:val="20"/>
        </w:rPr>
      </w:pPr>
      <w:r>
        <w:rPr>
          <w:b/>
          <w:bCs/>
          <w:iCs/>
          <w:color w:val="000000" w:themeColor="text1"/>
          <w:sz w:val="20"/>
          <w:szCs w:val="20"/>
        </w:rPr>
        <w:t xml:space="preserve">6.2. </w:t>
      </w:r>
      <w:r w:rsidRPr="00231156">
        <w:rPr>
          <w:b/>
          <w:bCs/>
          <w:iCs/>
          <w:color w:val="000000" w:themeColor="text1"/>
          <w:sz w:val="20"/>
          <w:szCs w:val="20"/>
          <w:lang w:val="es-MX"/>
        </w:rPr>
        <w:t>Herramientas de gestión ambiental</w:t>
      </w:r>
    </w:p>
    <w:p w14:paraId="0A5FDF0F" w14:textId="77777777" w:rsidR="00476C8C" w:rsidRDefault="00476C8C" w:rsidP="00476C8C">
      <w:pPr>
        <w:ind w:left="360"/>
        <w:rPr>
          <w:b/>
          <w:bCs/>
          <w:iCs/>
          <w:color w:val="000000" w:themeColor="text1"/>
          <w:sz w:val="20"/>
          <w:szCs w:val="20"/>
        </w:rPr>
      </w:pPr>
      <w:r>
        <w:rPr>
          <w:b/>
          <w:bCs/>
          <w:iCs/>
          <w:color w:val="000000" w:themeColor="text1"/>
          <w:sz w:val="20"/>
          <w:szCs w:val="20"/>
        </w:rPr>
        <w:t xml:space="preserve">6.3. </w:t>
      </w:r>
      <w:r w:rsidRPr="00231156">
        <w:rPr>
          <w:b/>
          <w:bCs/>
          <w:iCs/>
          <w:color w:val="000000" w:themeColor="text1"/>
          <w:sz w:val="20"/>
          <w:szCs w:val="20"/>
          <w:lang w:val="es-MX"/>
        </w:rPr>
        <w:t>Buenas prácticas ambientales</w:t>
      </w:r>
    </w:p>
    <w:p w14:paraId="1AFCFC4C" w14:textId="77777777" w:rsidR="00476C8C" w:rsidRDefault="00476C8C" w:rsidP="00476C8C">
      <w:pPr>
        <w:ind w:left="360"/>
        <w:rPr>
          <w:b/>
          <w:bCs/>
          <w:iCs/>
          <w:color w:val="000000" w:themeColor="text1"/>
          <w:sz w:val="20"/>
          <w:szCs w:val="20"/>
        </w:rPr>
      </w:pPr>
      <w:r>
        <w:rPr>
          <w:b/>
          <w:bCs/>
          <w:iCs/>
          <w:color w:val="000000" w:themeColor="text1"/>
          <w:sz w:val="20"/>
          <w:szCs w:val="20"/>
        </w:rPr>
        <w:t xml:space="preserve">6.4. </w:t>
      </w:r>
      <w:r w:rsidRPr="00231156">
        <w:rPr>
          <w:b/>
          <w:bCs/>
          <w:iCs/>
          <w:color w:val="000000" w:themeColor="text1"/>
          <w:sz w:val="20"/>
          <w:szCs w:val="20"/>
          <w:lang w:val="es-MX"/>
        </w:rPr>
        <w:t>Educación ambiental</w:t>
      </w:r>
    </w:p>
    <w:p w14:paraId="7667ABC6" w14:textId="77777777" w:rsidR="00476C8C" w:rsidRDefault="00476C8C" w:rsidP="00476C8C">
      <w:pPr>
        <w:ind w:left="360"/>
        <w:rPr>
          <w:b/>
          <w:bCs/>
          <w:iCs/>
          <w:color w:val="000000" w:themeColor="text1"/>
          <w:sz w:val="20"/>
          <w:szCs w:val="20"/>
        </w:rPr>
      </w:pPr>
      <w:r>
        <w:rPr>
          <w:b/>
          <w:bCs/>
          <w:iCs/>
          <w:color w:val="000000" w:themeColor="text1"/>
          <w:sz w:val="20"/>
          <w:szCs w:val="20"/>
        </w:rPr>
        <w:t xml:space="preserve">6.5. </w:t>
      </w:r>
      <w:r w:rsidRPr="00231156">
        <w:rPr>
          <w:b/>
          <w:bCs/>
          <w:iCs/>
          <w:color w:val="000000" w:themeColor="text1"/>
          <w:sz w:val="20"/>
          <w:szCs w:val="20"/>
          <w:lang w:val="es-MX"/>
        </w:rPr>
        <w:t>Licencias ambientales</w:t>
      </w:r>
    </w:p>
    <w:p w14:paraId="1AABDFFF" w14:textId="0BDAD053" w:rsidR="002F3D1B" w:rsidRPr="00C628BC" w:rsidRDefault="002F3D1B" w:rsidP="00022EB7">
      <w:pPr>
        <w:jc w:val="both"/>
        <w:rPr>
          <w:rStyle w:val="IntenseEmphasis"/>
          <w:i w:val="0"/>
          <w:color w:val="000000" w:themeColor="text1"/>
          <w:sz w:val="20"/>
          <w:szCs w:val="20"/>
        </w:rPr>
      </w:pPr>
    </w:p>
    <w:p w14:paraId="5096A588" w14:textId="77777777" w:rsidR="00BE47CC" w:rsidRPr="00C628BC" w:rsidRDefault="00BE47CC" w:rsidP="00022EB7">
      <w:pPr>
        <w:jc w:val="both"/>
        <w:rPr>
          <w:rStyle w:val="IntenseEmphasis"/>
          <w:i w:val="0"/>
          <w:color w:val="000000" w:themeColor="text1"/>
          <w:sz w:val="20"/>
          <w:szCs w:val="20"/>
        </w:rPr>
      </w:pPr>
    </w:p>
    <w:p w14:paraId="105FA661" w14:textId="706DFA94" w:rsidR="0059034F" w:rsidRPr="00C628BC" w:rsidRDefault="00D55C84" w:rsidP="00022EB7">
      <w:pPr>
        <w:jc w:val="both"/>
        <w:rPr>
          <w:rStyle w:val="IntenseEmphasis"/>
          <w:b/>
          <w:i w:val="0"/>
          <w:color w:val="000000" w:themeColor="text1"/>
          <w:sz w:val="20"/>
          <w:szCs w:val="20"/>
        </w:rPr>
      </w:pPr>
      <w:r w:rsidRPr="00C628BC">
        <w:rPr>
          <w:rStyle w:val="IntenseEmphasis"/>
          <w:b/>
          <w:i w:val="0"/>
          <w:color w:val="000000" w:themeColor="text1"/>
          <w:sz w:val="20"/>
          <w:szCs w:val="20"/>
        </w:rPr>
        <w:t>INTRODUCCIÓN</w:t>
      </w:r>
    </w:p>
    <w:p w14:paraId="407E97C0" w14:textId="06AE7AB9" w:rsidR="0059034F" w:rsidRPr="00C628BC" w:rsidRDefault="0059034F" w:rsidP="00022EB7">
      <w:pPr>
        <w:jc w:val="both"/>
        <w:rPr>
          <w:rStyle w:val="IntenseEmphasis"/>
          <w:i w:val="0"/>
          <w:color w:val="000000" w:themeColor="text1"/>
          <w:sz w:val="20"/>
          <w:szCs w:val="20"/>
        </w:rPr>
      </w:pPr>
    </w:p>
    <w:p w14:paraId="7C7BBE10" w14:textId="77777777" w:rsidR="00C628BC" w:rsidRDefault="00C628BC" w:rsidP="00C628BC">
      <w:pPr>
        <w:jc w:val="both"/>
        <w:rPr>
          <w:iCs/>
          <w:color w:val="000000" w:themeColor="text1"/>
          <w:sz w:val="20"/>
          <w:szCs w:val="20"/>
          <w:lang w:val="es-MX"/>
        </w:rPr>
      </w:pPr>
      <w:r w:rsidRPr="00C628BC">
        <w:rPr>
          <w:iCs/>
          <w:color w:val="000000" w:themeColor="text1"/>
          <w:sz w:val="20"/>
          <w:szCs w:val="20"/>
          <w:lang w:val="es-MX"/>
        </w:rPr>
        <w:t>La comprensión de los territorios y de sus dinámicas ambientales exige analizar de manera articulada los factores ecológicos, sociales y productivos que los conforman. En este sentido, la zonificación, las ecorregiones, los ecosistemas estratégicos y la estructura ecológica principal permiten identificar las características que sustentan la vida y el funcionamiento de los sistemas naturales. A partir de estos insumos, se fortalecen los procesos de planificación ambiental, conservación de la biodiversidad y toma de decisiones informada, aspectos imprescindibles para avanzar hacia modelos sostenibles.</w:t>
      </w:r>
    </w:p>
    <w:p w14:paraId="46913B5A" w14:textId="77777777" w:rsidR="00C628BC" w:rsidRDefault="00C628BC" w:rsidP="00C628BC">
      <w:pPr>
        <w:jc w:val="both"/>
        <w:rPr>
          <w:iCs/>
          <w:color w:val="000000" w:themeColor="text1"/>
          <w:sz w:val="20"/>
          <w:szCs w:val="20"/>
          <w:lang w:val="es-MX"/>
        </w:rPr>
      </w:pPr>
    </w:p>
    <w:tbl>
      <w:tblPr>
        <w:tblStyle w:val="TableGrid"/>
        <w:tblW w:w="0" w:type="auto"/>
        <w:tblLayout w:type="fixed"/>
        <w:tblLook w:val="04A0" w:firstRow="1" w:lastRow="0" w:firstColumn="1" w:lastColumn="0" w:noHBand="0" w:noVBand="1"/>
      </w:tblPr>
      <w:tblGrid>
        <w:gridCol w:w="4390"/>
        <w:gridCol w:w="5572"/>
      </w:tblGrid>
      <w:tr w:rsidR="00C628BC" w14:paraId="0B0E432A" w14:textId="77777777" w:rsidTr="00E51B5A">
        <w:tc>
          <w:tcPr>
            <w:tcW w:w="4390" w:type="dxa"/>
          </w:tcPr>
          <w:p w14:paraId="3C8D7141" w14:textId="77777777" w:rsidR="00C628BC" w:rsidRDefault="00E51B5A" w:rsidP="00C628BC">
            <w:pPr>
              <w:jc w:val="both"/>
              <w:rPr>
                <w:iCs/>
                <w:color w:val="000000" w:themeColor="text1"/>
                <w:sz w:val="20"/>
                <w:szCs w:val="20"/>
                <w:lang w:val="es-MX"/>
              </w:rPr>
            </w:pPr>
            <w:r w:rsidRPr="00E51B5A">
              <w:rPr>
                <w:iCs/>
                <w:noProof/>
                <w:color w:val="000000" w:themeColor="text1"/>
                <w:sz w:val="20"/>
                <w:szCs w:val="20"/>
                <w:lang w:val="es-MX"/>
              </w:rPr>
              <w:drawing>
                <wp:inline distT="0" distB="0" distL="0" distR="0" wp14:anchorId="09D2564F" wp14:editId="763746E3">
                  <wp:extent cx="2439145" cy="1562100"/>
                  <wp:effectExtent l="0" t="0" r="0" b="0"/>
                  <wp:docPr id="1006894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94804" name=""/>
                          <pic:cNvPicPr/>
                        </pic:nvPicPr>
                        <pic:blipFill>
                          <a:blip r:embed="rId12"/>
                          <a:stretch>
                            <a:fillRect/>
                          </a:stretch>
                        </pic:blipFill>
                        <pic:spPr>
                          <a:xfrm>
                            <a:off x="0" y="0"/>
                            <a:ext cx="2456445" cy="1573179"/>
                          </a:xfrm>
                          <a:prstGeom prst="rect">
                            <a:avLst/>
                          </a:prstGeom>
                        </pic:spPr>
                      </pic:pic>
                    </a:graphicData>
                  </a:graphic>
                </wp:inline>
              </w:drawing>
            </w:r>
          </w:p>
          <w:p w14:paraId="122993F9" w14:textId="77777777" w:rsidR="00E51B5A" w:rsidRDefault="00E51B5A" w:rsidP="00C628BC">
            <w:pPr>
              <w:jc w:val="both"/>
              <w:rPr>
                <w:iCs/>
                <w:color w:val="000000" w:themeColor="text1"/>
                <w:sz w:val="20"/>
                <w:szCs w:val="20"/>
                <w:lang w:val="es-MX"/>
              </w:rPr>
            </w:pPr>
          </w:p>
          <w:p w14:paraId="0957C7A1" w14:textId="49733B27" w:rsidR="00E51B5A" w:rsidRPr="00E51B5A" w:rsidRDefault="00E51B5A" w:rsidP="00C628BC">
            <w:pPr>
              <w:jc w:val="both"/>
              <w:rPr>
                <w:iCs/>
                <w:color w:val="000000" w:themeColor="text1"/>
                <w:sz w:val="16"/>
                <w:szCs w:val="16"/>
                <w:lang w:val="es-MX"/>
              </w:rPr>
            </w:pPr>
            <w:hyperlink r:id="rId13" w:anchor="fromView=search&amp;page=1&amp;position=11&amp;uuid=5bc281e9-f7e2-4a94-b475-4ac3caacbb53&amp;query=uso+del+suelo" w:history="1">
              <w:r w:rsidRPr="00E51B5A">
                <w:rPr>
                  <w:rStyle w:val="Hyperlink"/>
                  <w:iCs/>
                  <w:sz w:val="16"/>
                  <w:szCs w:val="16"/>
                  <w:lang w:val="es-MX"/>
                </w:rPr>
                <w:t>https://www.freepik.es/foto-gratis/mano-que-sostiene-estilo-vida-rural-arena_25623674.htm#fromView=search&amp;page=1&amp;position=11&amp;uuid=5bc281e9-f7e2-4a94-b475-4ac3caacbb53&amp;query=uso+del+suelo</w:t>
              </w:r>
            </w:hyperlink>
            <w:r w:rsidRPr="00E51B5A">
              <w:rPr>
                <w:iCs/>
                <w:color w:val="000000" w:themeColor="text1"/>
                <w:sz w:val="16"/>
                <w:szCs w:val="16"/>
                <w:lang w:val="es-MX"/>
              </w:rPr>
              <w:t xml:space="preserve"> </w:t>
            </w:r>
          </w:p>
        </w:tc>
        <w:tc>
          <w:tcPr>
            <w:tcW w:w="5572" w:type="dxa"/>
          </w:tcPr>
          <w:p w14:paraId="07921A79" w14:textId="3E243B15" w:rsidR="00C628BC" w:rsidRDefault="00C628BC" w:rsidP="00C628BC">
            <w:pPr>
              <w:jc w:val="both"/>
              <w:rPr>
                <w:iCs/>
                <w:color w:val="000000" w:themeColor="text1"/>
                <w:sz w:val="20"/>
                <w:szCs w:val="20"/>
                <w:lang w:val="es-MX"/>
              </w:rPr>
            </w:pPr>
            <w:r w:rsidRPr="00C628BC">
              <w:rPr>
                <w:iCs/>
                <w:color w:val="000000" w:themeColor="text1"/>
                <w:sz w:val="20"/>
                <w:szCs w:val="20"/>
                <w:lang w:val="es-MX"/>
              </w:rPr>
              <w:t>Al integrar enfoques como la ecología del paisaje, el estudio de la capacidad de uso del suelo y la delimitación de zonas agroecológicas, se genera una base técnica sólida para orientar la gestión territorial. Estos elementos también se relacionan con herramientas de representación y análisis, tales como el dibujo de planos, la cartografía social y la georreferenciación, que facilitan la interpretación del espacio y la participación comunitaria en los procesos de diagnóstico y planificación.</w:t>
            </w:r>
          </w:p>
        </w:tc>
      </w:tr>
    </w:tbl>
    <w:p w14:paraId="7F9A46A1" w14:textId="77777777" w:rsidR="00C628BC" w:rsidRPr="00C628BC" w:rsidRDefault="00C628BC" w:rsidP="00C628BC">
      <w:pPr>
        <w:jc w:val="both"/>
        <w:rPr>
          <w:iCs/>
          <w:color w:val="000000" w:themeColor="text1"/>
          <w:sz w:val="20"/>
          <w:szCs w:val="20"/>
          <w:lang w:val="es-MX"/>
        </w:rPr>
      </w:pPr>
    </w:p>
    <w:p w14:paraId="41AC4EB2" w14:textId="77777777" w:rsidR="00C628BC" w:rsidRPr="00C628BC" w:rsidRDefault="00C628BC" w:rsidP="00C628BC">
      <w:pPr>
        <w:jc w:val="both"/>
        <w:rPr>
          <w:iCs/>
          <w:color w:val="000000" w:themeColor="text1"/>
          <w:sz w:val="20"/>
          <w:szCs w:val="20"/>
          <w:lang w:val="es-MX"/>
        </w:rPr>
      </w:pPr>
    </w:p>
    <w:p w14:paraId="1303E988" w14:textId="77777777" w:rsidR="00C628BC" w:rsidRPr="00C628BC" w:rsidRDefault="00C628BC" w:rsidP="00C628BC">
      <w:pPr>
        <w:jc w:val="both"/>
        <w:rPr>
          <w:iCs/>
          <w:color w:val="000000" w:themeColor="text1"/>
          <w:sz w:val="20"/>
          <w:szCs w:val="20"/>
          <w:lang w:val="es-MX"/>
        </w:rPr>
      </w:pPr>
      <w:r w:rsidRPr="00C628BC">
        <w:rPr>
          <w:iCs/>
          <w:color w:val="000000" w:themeColor="text1"/>
          <w:sz w:val="20"/>
          <w:szCs w:val="20"/>
          <w:lang w:val="es-MX"/>
        </w:rPr>
        <w:t>Finalmente, la gestión ambiental y de los recursos requiere sistemas, instrumentos y prácticas que garanticen el uso responsable del territorio y la preservación de los bienes naturales. Conceptos como la evaluación de impacto ambiental, las licencias ambientales, las buenas prácticas, la educación ambiental y la inversión pública en proyectos de desarrollo conforman un marco integral que permite a las instituciones y comunidades avanzar hacia escenarios sostenibles, equitativos y resilientes.</w:t>
      </w:r>
    </w:p>
    <w:p w14:paraId="3937B2E4" w14:textId="019EFB3A" w:rsidR="00604DF2" w:rsidRPr="00C628BC" w:rsidRDefault="00E41D5B" w:rsidP="00022EB7">
      <w:pPr>
        <w:jc w:val="both"/>
        <w:rPr>
          <w:rStyle w:val="IntenseEmphasis"/>
          <w:i w:val="0"/>
          <w:color w:val="000000" w:themeColor="text1"/>
          <w:sz w:val="20"/>
          <w:szCs w:val="20"/>
        </w:rPr>
      </w:pPr>
      <w:r w:rsidRPr="00C628BC">
        <w:rPr>
          <w:rStyle w:val="IntenseEmphasis"/>
          <w:i w:val="0"/>
          <w:color w:val="000000" w:themeColor="text1"/>
          <w:sz w:val="20"/>
          <w:szCs w:val="20"/>
        </w:rPr>
        <w:t xml:space="preserve"> </w:t>
      </w:r>
    </w:p>
    <w:p w14:paraId="6C628E65" w14:textId="77777777" w:rsidR="00E41D5B" w:rsidRDefault="00E41D5B" w:rsidP="00022EB7">
      <w:pPr>
        <w:jc w:val="both"/>
        <w:rPr>
          <w:rStyle w:val="IntenseEmphasis"/>
          <w:i w:val="0"/>
          <w:color w:val="000000" w:themeColor="text1"/>
          <w:sz w:val="20"/>
          <w:szCs w:val="20"/>
        </w:rPr>
      </w:pPr>
    </w:p>
    <w:p w14:paraId="6F8E0362" w14:textId="77777777" w:rsidR="00C628BC" w:rsidRPr="00C628BC" w:rsidRDefault="00C628BC" w:rsidP="00022EB7">
      <w:pPr>
        <w:jc w:val="both"/>
        <w:rPr>
          <w:rStyle w:val="IntenseEmphasis"/>
          <w:i w:val="0"/>
          <w:color w:val="000000" w:themeColor="text1"/>
          <w:sz w:val="20"/>
          <w:szCs w:val="20"/>
        </w:rPr>
      </w:pPr>
    </w:p>
    <w:p w14:paraId="65FBFB5E" w14:textId="4935FD1C" w:rsidR="0059034F" w:rsidRPr="00C628BC" w:rsidRDefault="00D55C84" w:rsidP="00022EB7">
      <w:pPr>
        <w:jc w:val="both"/>
        <w:rPr>
          <w:rStyle w:val="IntenseEmphasis"/>
          <w:b/>
          <w:i w:val="0"/>
          <w:color w:val="000000" w:themeColor="text1"/>
          <w:sz w:val="20"/>
          <w:szCs w:val="20"/>
        </w:rPr>
      </w:pPr>
      <w:r w:rsidRPr="00C628BC">
        <w:rPr>
          <w:rStyle w:val="IntenseEmphasis"/>
          <w:b/>
          <w:i w:val="0"/>
          <w:color w:val="000000" w:themeColor="text1"/>
          <w:sz w:val="20"/>
          <w:szCs w:val="20"/>
        </w:rPr>
        <w:t xml:space="preserve">DESARROLLO DE CONTENIDOS </w:t>
      </w:r>
    </w:p>
    <w:p w14:paraId="5645AC17" w14:textId="49E7E0FF" w:rsidR="00AF1D55" w:rsidRPr="00C628BC" w:rsidRDefault="00AF1D55" w:rsidP="00022EB7">
      <w:pPr>
        <w:jc w:val="both"/>
        <w:rPr>
          <w:rStyle w:val="IntenseEmphasis"/>
          <w:i w:val="0"/>
          <w:color w:val="000000" w:themeColor="text1"/>
          <w:sz w:val="20"/>
          <w:szCs w:val="20"/>
        </w:rPr>
      </w:pPr>
    </w:p>
    <w:p w14:paraId="40B3907C" w14:textId="77777777" w:rsidR="004325C1" w:rsidRPr="004325C1" w:rsidRDefault="004325C1" w:rsidP="004325C1">
      <w:pPr>
        <w:spacing w:before="240"/>
        <w:jc w:val="both"/>
        <w:rPr>
          <w:b/>
          <w:bCs/>
          <w:iCs/>
          <w:color w:val="000000" w:themeColor="text1"/>
          <w:sz w:val="20"/>
          <w:szCs w:val="20"/>
          <w:lang w:val="es-MX"/>
        </w:rPr>
      </w:pPr>
      <w:r w:rsidRPr="004325C1">
        <w:rPr>
          <w:b/>
          <w:bCs/>
          <w:iCs/>
          <w:color w:val="000000" w:themeColor="text1"/>
          <w:sz w:val="20"/>
          <w:szCs w:val="20"/>
          <w:lang w:val="es-MX"/>
        </w:rPr>
        <w:t>1. Zonificación ambiental</w:t>
      </w:r>
    </w:p>
    <w:p w14:paraId="43BAB24C" w14:textId="77777777" w:rsidR="004325C1" w:rsidRDefault="004325C1" w:rsidP="004325C1">
      <w:pPr>
        <w:spacing w:before="240"/>
        <w:jc w:val="both"/>
        <w:rPr>
          <w:iCs/>
          <w:color w:val="000000" w:themeColor="text1"/>
          <w:sz w:val="20"/>
          <w:szCs w:val="20"/>
          <w:lang w:val="es-MX"/>
        </w:rPr>
      </w:pPr>
      <w:r w:rsidRPr="004325C1">
        <w:rPr>
          <w:iCs/>
          <w:color w:val="000000" w:themeColor="text1"/>
          <w:sz w:val="20"/>
          <w:szCs w:val="20"/>
          <w:lang w:val="es-MX"/>
        </w:rPr>
        <w:lastRenderedPageBreak/>
        <w:t xml:space="preserve">La </w:t>
      </w:r>
      <w:r w:rsidRPr="004325C1">
        <w:rPr>
          <w:b/>
          <w:bCs/>
          <w:iCs/>
          <w:color w:val="000000" w:themeColor="text1"/>
          <w:sz w:val="20"/>
          <w:szCs w:val="20"/>
          <w:lang w:val="es-MX"/>
        </w:rPr>
        <w:t>zonificación ambiental</w:t>
      </w:r>
      <w:r w:rsidRPr="004325C1">
        <w:rPr>
          <w:iCs/>
          <w:color w:val="000000" w:themeColor="text1"/>
          <w:sz w:val="20"/>
          <w:szCs w:val="20"/>
          <w:lang w:val="es-MX"/>
        </w:rPr>
        <w:t xml:space="preserve"> es un proceso técnico mediante el cual se identifican y delimitan zonas dentro del territorio nacional, de acuerdo con sus condiciones biofísicas, socioeconómicas y culturales. Su objetivo es orientar la planificación y el ordenamiento ambiental del territorio hacia un desarrollo sostenible (Ministerio de Ambiente, 2018).</w:t>
      </w:r>
    </w:p>
    <w:p w14:paraId="3F16D495" w14:textId="77777777" w:rsidR="00161F69" w:rsidRPr="00022EB7" w:rsidRDefault="00161F69" w:rsidP="00161F69">
      <w:pPr>
        <w:jc w:val="both"/>
        <w:rPr>
          <w:rStyle w:val="IntenseEmphasis"/>
          <w:rFonts w:ascii="Times New Roman" w:hAnsi="Times New Roman" w:cs="Times New Roman"/>
          <w:i w:val="0"/>
          <w:color w:val="000000" w:themeColor="text1"/>
          <w:sz w:val="24"/>
          <w:szCs w:val="24"/>
        </w:rPr>
      </w:pPr>
    </w:p>
    <w:p w14:paraId="69E63DBB" w14:textId="77777777" w:rsidR="00161F69" w:rsidRPr="00022EB7" w:rsidRDefault="00161F69" w:rsidP="00161F69">
      <w:pPr>
        <w:jc w:val="center"/>
        <w:rPr>
          <w:rStyle w:val="IntenseEmphasis"/>
          <w:rFonts w:ascii="Times New Roman" w:hAnsi="Times New Roman" w:cs="Times New Roman"/>
          <w:i w:val="0"/>
          <w:color w:val="000000" w:themeColor="text1"/>
          <w:sz w:val="24"/>
          <w:szCs w:val="24"/>
        </w:rPr>
      </w:pPr>
      <w:commentRangeStart w:id="0"/>
      <w:r w:rsidRPr="00022EB7">
        <w:rPr>
          <w:rStyle w:val="IntenseEmphasis"/>
          <w:rFonts w:ascii="Times New Roman" w:hAnsi="Times New Roman" w:cs="Times New Roman"/>
          <w:i w:val="0"/>
          <w:color w:val="000000" w:themeColor="text1"/>
          <w:sz w:val="24"/>
          <w:szCs w:val="24"/>
        </w:rPr>
        <w:t>8</w:t>
      </w:r>
      <w:commentRangeEnd w:id="0"/>
      <w:r w:rsidRPr="00022EB7">
        <w:rPr>
          <w:rStyle w:val="IntenseEmphasis"/>
          <w:rFonts w:ascii="Times New Roman" w:hAnsi="Times New Roman" w:cs="Times New Roman"/>
          <w:i w:val="0"/>
          <w:color w:val="000000" w:themeColor="text1"/>
          <w:sz w:val="24"/>
          <w:szCs w:val="24"/>
        </w:rPr>
        <w:commentReference w:id="0"/>
      </w:r>
      <w:r w:rsidRPr="00022EB7">
        <w:rPr>
          <w:rStyle w:val="IntenseEmphasis"/>
          <w:rFonts w:ascii="Times New Roman" w:hAnsi="Times New Roman" w:cs="Times New Roman"/>
          <w:i w:val="0"/>
          <w:noProof/>
          <w:color w:val="000000" w:themeColor="text1"/>
          <w:sz w:val="24"/>
          <w:szCs w:val="24"/>
        </w:rPr>
        <w:drawing>
          <wp:inline distT="0" distB="0" distL="0" distR="0" wp14:anchorId="40DB1476" wp14:editId="15D228FF">
            <wp:extent cx="2547596" cy="1698532"/>
            <wp:effectExtent l="0" t="0" r="5715" b="0"/>
            <wp:docPr id="1" name="Imagen 1" descr="C:\Users\algui\Downloads\guardabosques-de-vista-lateral-midiendo-distancia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gui\Downloads\guardabosques-de-vista-lateral-midiendo-distancia (3).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56709" cy="1704608"/>
                    </a:xfrm>
                    <a:prstGeom prst="rect">
                      <a:avLst/>
                    </a:prstGeom>
                    <a:noFill/>
                    <a:ln>
                      <a:noFill/>
                    </a:ln>
                  </pic:spPr>
                </pic:pic>
              </a:graphicData>
            </a:graphic>
          </wp:inline>
        </w:drawing>
      </w:r>
    </w:p>
    <w:p w14:paraId="1F955627" w14:textId="77777777" w:rsidR="00161F69" w:rsidRPr="004325C1" w:rsidRDefault="00161F69" w:rsidP="004325C1">
      <w:pPr>
        <w:spacing w:before="240"/>
        <w:jc w:val="both"/>
        <w:rPr>
          <w:iCs/>
          <w:color w:val="000000" w:themeColor="text1"/>
          <w:sz w:val="20"/>
          <w:szCs w:val="20"/>
          <w:lang w:val="es-MX"/>
        </w:rPr>
      </w:pPr>
    </w:p>
    <w:p w14:paraId="6C56F1DC" w14:textId="77777777" w:rsidR="004325C1" w:rsidRPr="004325C1" w:rsidRDefault="004325C1" w:rsidP="004325C1">
      <w:pPr>
        <w:spacing w:before="240"/>
        <w:jc w:val="both"/>
        <w:rPr>
          <w:b/>
          <w:bCs/>
          <w:iCs/>
          <w:color w:val="000000" w:themeColor="text1"/>
          <w:sz w:val="20"/>
          <w:szCs w:val="20"/>
          <w:lang w:val="es-MX"/>
        </w:rPr>
      </w:pPr>
      <w:r w:rsidRPr="004325C1">
        <w:rPr>
          <w:b/>
          <w:bCs/>
          <w:iCs/>
          <w:color w:val="000000" w:themeColor="text1"/>
          <w:sz w:val="20"/>
          <w:szCs w:val="20"/>
          <w:lang w:val="es-MX"/>
        </w:rPr>
        <w:t>1.1 Clase de capacidad de uso de tierras</w:t>
      </w:r>
    </w:p>
    <w:p w14:paraId="5E898679" w14:textId="77777777" w:rsidR="004325C1" w:rsidRDefault="004325C1" w:rsidP="004325C1">
      <w:pPr>
        <w:spacing w:before="240"/>
        <w:jc w:val="both"/>
        <w:rPr>
          <w:iCs/>
          <w:color w:val="000000" w:themeColor="text1"/>
          <w:sz w:val="20"/>
          <w:szCs w:val="20"/>
          <w:lang w:val="es-MX"/>
        </w:rPr>
      </w:pPr>
      <w:r w:rsidRPr="004325C1">
        <w:rPr>
          <w:iCs/>
          <w:color w:val="000000" w:themeColor="text1"/>
          <w:sz w:val="20"/>
          <w:szCs w:val="20"/>
          <w:lang w:val="es-MX"/>
        </w:rPr>
        <w:t xml:space="preserve">La </w:t>
      </w:r>
      <w:r w:rsidRPr="004325C1">
        <w:rPr>
          <w:b/>
          <w:bCs/>
          <w:iCs/>
          <w:color w:val="000000" w:themeColor="text1"/>
          <w:sz w:val="20"/>
          <w:szCs w:val="20"/>
          <w:lang w:val="es-MX"/>
        </w:rPr>
        <w:t>capacidad de uso de la tierra</w:t>
      </w:r>
      <w:r w:rsidRPr="004325C1">
        <w:rPr>
          <w:iCs/>
          <w:color w:val="000000" w:themeColor="text1"/>
          <w:sz w:val="20"/>
          <w:szCs w:val="20"/>
          <w:lang w:val="es-MX"/>
        </w:rPr>
        <w:t xml:space="preserve"> es la aptitud que posee un terreno para soportar de manera sostenible ciertos usos o actividades productivas, considerando sus características físicas, químicas, biológicas y climáticas. Esta capacidad permite el aprovechamiento continuo del suelo sin degradarlo ni causar daños irreversibles a los recursos naturales (IGAC, 2012).</w:t>
      </w:r>
    </w:p>
    <w:p w14:paraId="318A7139" w14:textId="77777777" w:rsidR="00161F69" w:rsidRPr="00022EB7" w:rsidRDefault="00161F69" w:rsidP="00161F69">
      <w:pPr>
        <w:jc w:val="both"/>
        <w:rPr>
          <w:rStyle w:val="IntenseEmphasis"/>
          <w:rFonts w:ascii="Times New Roman" w:hAnsi="Times New Roman" w:cs="Times New Roman"/>
          <w:i w:val="0"/>
          <w:color w:val="000000" w:themeColor="text1"/>
          <w:sz w:val="24"/>
          <w:szCs w:val="24"/>
        </w:rPr>
      </w:pPr>
    </w:p>
    <w:p w14:paraId="2726579F" w14:textId="77777777" w:rsidR="00161F69" w:rsidRPr="00022EB7" w:rsidRDefault="00161F69" w:rsidP="00161F69">
      <w:pPr>
        <w:jc w:val="center"/>
        <w:rPr>
          <w:rStyle w:val="IntenseEmphasis"/>
          <w:rFonts w:ascii="Times New Roman" w:hAnsi="Times New Roman" w:cs="Times New Roman"/>
          <w:i w:val="0"/>
          <w:color w:val="000000" w:themeColor="text1"/>
          <w:sz w:val="24"/>
          <w:szCs w:val="24"/>
        </w:rPr>
      </w:pPr>
      <w:r w:rsidRPr="00022EB7">
        <w:rPr>
          <w:rStyle w:val="IntenseEmphasis"/>
          <w:rFonts w:ascii="Times New Roman" w:hAnsi="Times New Roman" w:cs="Times New Roman"/>
          <w:i w:val="0"/>
          <w:noProof/>
          <w:color w:val="000000" w:themeColor="text1"/>
          <w:sz w:val="24"/>
          <w:szCs w:val="24"/>
        </w:rPr>
        <w:drawing>
          <wp:inline distT="0" distB="0" distL="0" distR="0" wp14:anchorId="04FC4648" wp14:editId="35A4FEDD">
            <wp:extent cx="2619905" cy="1748316"/>
            <wp:effectExtent l="0" t="0" r="9525" b="4445"/>
            <wp:docPr id="2" name="Imagen 2" descr="C:\Users\algui\Downloads\mujer-sosteniendo-tierra-en-su-mano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lgui\Downloads\mujer-sosteniendo-tierra-en-su-mano (2).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27185" cy="1753174"/>
                    </a:xfrm>
                    <a:prstGeom prst="rect">
                      <a:avLst/>
                    </a:prstGeom>
                    <a:noFill/>
                    <a:ln>
                      <a:noFill/>
                    </a:ln>
                  </pic:spPr>
                </pic:pic>
              </a:graphicData>
            </a:graphic>
          </wp:inline>
        </w:drawing>
      </w:r>
      <w:commentRangeStart w:id="1"/>
      <w:commentRangeEnd w:id="1"/>
      <w:r w:rsidRPr="00022EB7">
        <w:rPr>
          <w:rStyle w:val="IntenseEmphasis"/>
          <w:rFonts w:ascii="Times New Roman" w:hAnsi="Times New Roman" w:cs="Times New Roman"/>
          <w:i w:val="0"/>
          <w:color w:val="000000" w:themeColor="text1"/>
          <w:sz w:val="24"/>
          <w:szCs w:val="24"/>
        </w:rPr>
        <w:commentReference w:id="1"/>
      </w:r>
    </w:p>
    <w:p w14:paraId="372F6D8C" w14:textId="77777777" w:rsidR="00161F69" w:rsidRPr="004325C1" w:rsidRDefault="00161F69" w:rsidP="004325C1">
      <w:pPr>
        <w:spacing w:before="240"/>
        <w:jc w:val="both"/>
        <w:rPr>
          <w:iCs/>
          <w:color w:val="000000" w:themeColor="text1"/>
          <w:sz w:val="20"/>
          <w:szCs w:val="20"/>
          <w:lang w:val="es-MX"/>
        </w:rPr>
      </w:pPr>
    </w:p>
    <w:p w14:paraId="5CF8AC0B" w14:textId="77777777" w:rsidR="004325C1" w:rsidRPr="004325C1" w:rsidRDefault="004325C1" w:rsidP="004325C1">
      <w:pPr>
        <w:spacing w:before="240"/>
        <w:jc w:val="both"/>
        <w:rPr>
          <w:b/>
          <w:bCs/>
          <w:iCs/>
          <w:color w:val="000000" w:themeColor="text1"/>
          <w:sz w:val="20"/>
          <w:szCs w:val="20"/>
          <w:lang w:val="es-MX"/>
        </w:rPr>
      </w:pPr>
      <w:r w:rsidRPr="004325C1">
        <w:rPr>
          <w:b/>
          <w:bCs/>
          <w:iCs/>
          <w:color w:val="000000" w:themeColor="text1"/>
          <w:sz w:val="20"/>
          <w:szCs w:val="20"/>
          <w:lang w:val="es-MX"/>
        </w:rPr>
        <w:t>1.2 Zonas agroecológicas</w:t>
      </w:r>
    </w:p>
    <w:p w14:paraId="4AED04E7" w14:textId="77777777" w:rsidR="004325C1" w:rsidRDefault="004325C1" w:rsidP="004325C1">
      <w:pPr>
        <w:spacing w:before="240"/>
        <w:jc w:val="both"/>
        <w:rPr>
          <w:iCs/>
          <w:color w:val="000000" w:themeColor="text1"/>
          <w:sz w:val="20"/>
          <w:szCs w:val="20"/>
          <w:lang w:val="es-MX"/>
        </w:rPr>
      </w:pPr>
      <w:r w:rsidRPr="004325C1">
        <w:rPr>
          <w:iCs/>
          <w:color w:val="000000" w:themeColor="text1"/>
          <w:sz w:val="20"/>
          <w:szCs w:val="20"/>
          <w:lang w:val="es-MX"/>
        </w:rPr>
        <w:t xml:space="preserve">Las </w:t>
      </w:r>
      <w:r w:rsidRPr="004325C1">
        <w:rPr>
          <w:b/>
          <w:bCs/>
          <w:iCs/>
          <w:color w:val="000000" w:themeColor="text1"/>
          <w:sz w:val="20"/>
          <w:szCs w:val="20"/>
          <w:lang w:val="es-MX"/>
        </w:rPr>
        <w:t>zonas agroecológicas</w:t>
      </w:r>
      <w:r w:rsidRPr="004325C1">
        <w:rPr>
          <w:iCs/>
          <w:color w:val="000000" w:themeColor="text1"/>
          <w:sz w:val="20"/>
          <w:szCs w:val="20"/>
          <w:lang w:val="es-MX"/>
        </w:rPr>
        <w:t xml:space="preserve"> son áreas del territorio delimitadas según condiciones relativamente homogéneas de clima, suelo, topografía y vegetación natural. Estas zonas permiten identificar los cultivos o actividades agropecuarias más adecuadas para cada región, promoviendo el uso sostenible de los recursos naturales. Representan unidades de tierra con características ecológicas y climáticas que determinan tanto su potencial como sus limitaciones para usos agrícolas específicos (FAO, 1996).</w:t>
      </w:r>
    </w:p>
    <w:p w14:paraId="2C2833D8" w14:textId="1D59AF5A" w:rsidR="00161F69" w:rsidRPr="004325C1" w:rsidRDefault="00161F69" w:rsidP="00161F69">
      <w:pPr>
        <w:spacing w:before="240"/>
        <w:jc w:val="center"/>
        <w:rPr>
          <w:iCs/>
          <w:color w:val="000000" w:themeColor="text1"/>
          <w:sz w:val="20"/>
          <w:szCs w:val="20"/>
          <w:lang w:val="es-MX"/>
        </w:rPr>
      </w:pPr>
      <w:r w:rsidRPr="00022EB7">
        <w:rPr>
          <w:rStyle w:val="IntenseEmphasis"/>
          <w:rFonts w:ascii="Times New Roman" w:hAnsi="Times New Roman" w:cs="Times New Roman"/>
          <w:i w:val="0"/>
          <w:noProof/>
          <w:color w:val="000000" w:themeColor="text1"/>
          <w:sz w:val="24"/>
          <w:szCs w:val="24"/>
        </w:rPr>
        <w:lastRenderedPageBreak/>
        <w:drawing>
          <wp:inline distT="0" distB="0" distL="0" distR="0" wp14:anchorId="14A8C6EC" wp14:editId="047FCB40">
            <wp:extent cx="2605725" cy="1736894"/>
            <wp:effectExtent l="0" t="0" r="4445" b="0"/>
            <wp:docPr id="3" name="Imagen 3" descr="C:\Users\algui\Downloads\pueblo-de-alta-vista-tomada-por-dro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lgui\Downloads\pueblo-de-alta-vista-tomada-por-drone.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07950" cy="1738377"/>
                    </a:xfrm>
                    <a:prstGeom prst="rect">
                      <a:avLst/>
                    </a:prstGeom>
                    <a:noFill/>
                    <a:ln>
                      <a:noFill/>
                    </a:ln>
                  </pic:spPr>
                </pic:pic>
              </a:graphicData>
            </a:graphic>
          </wp:inline>
        </w:drawing>
      </w:r>
      <w:commentRangeStart w:id="2"/>
      <w:commentRangeEnd w:id="2"/>
      <w:r w:rsidRPr="00022EB7">
        <w:rPr>
          <w:rStyle w:val="IntenseEmphasis"/>
          <w:rFonts w:ascii="Times New Roman" w:hAnsi="Times New Roman" w:cs="Times New Roman"/>
          <w:i w:val="0"/>
          <w:color w:val="000000" w:themeColor="text1"/>
          <w:sz w:val="24"/>
          <w:szCs w:val="24"/>
        </w:rPr>
        <w:commentReference w:id="2"/>
      </w:r>
    </w:p>
    <w:p w14:paraId="01E1E2C5" w14:textId="77777777" w:rsidR="004325C1" w:rsidRPr="004325C1" w:rsidRDefault="004325C1" w:rsidP="004325C1">
      <w:pPr>
        <w:spacing w:before="240"/>
        <w:jc w:val="both"/>
        <w:rPr>
          <w:b/>
          <w:bCs/>
          <w:iCs/>
          <w:color w:val="000000" w:themeColor="text1"/>
          <w:sz w:val="20"/>
          <w:szCs w:val="20"/>
          <w:lang w:val="es-MX"/>
        </w:rPr>
      </w:pPr>
      <w:r w:rsidRPr="004325C1">
        <w:rPr>
          <w:b/>
          <w:bCs/>
          <w:iCs/>
          <w:color w:val="000000" w:themeColor="text1"/>
          <w:sz w:val="20"/>
          <w:szCs w:val="20"/>
          <w:lang w:val="es-MX"/>
        </w:rPr>
        <w:t>1.3 Zonificación ecológica y económica</w:t>
      </w:r>
    </w:p>
    <w:p w14:paraId="51C552AB" w14:textId="77777777" w:rsidR="004325C1" w:rsidRDefault="004325C1" w:rsidP="004325C1">
      <w:pPr>
        <w:spacing w:before="240"/>
        <w:jc w:val="both"/>
        <w:rPr>
          <w:iCs/>
          <w:color w:val="000000" w:themeColor="text1"/>
          <w:sz w:val="20"/>
          <w:szCs w:val="20"/>
          <w:lang w:val="es-MX"/>
        </w:rPr>
      </w:pPr>
      <w:r w:rsidRPr="004325C1">
        <w:rPr>
          <w:iCs/>
          <w:color w:val="000000" w:themeColor="text1"/>
          <w:sz w:val="20"/>
          <w:szCs w:val="20"/>
          <w:lang w:val="es-MX"/>
        </w:rPr>
        <w:t xml:space="preserve">La </w:t>
      </w:r>
      <w:r w:rsidRPr="004325C1">
        <w:rPr>
          <w:b/>
          <w:bCs/>
          <w:iCs/>
          <w:color w:val="000000" w:themeColor="text1"/>
          <w:sz w:val="20"/>
          <w:szCs w:val="20"/>
          <w:lang w:val="es-MX"/>
        </w:rPr>
        <w:t>zonificación ecológica</w:t>
      </w:r>
      <w:r w:rsidRPr="004325C1">
        <w:rPr>
          <w:iCs/>
          <w:color w:val="000000" w:themeColor="text1"/>
          <w:sz w:val="20"/>
          <w:szCs w:val="20"/>
          <w:lang w:val="es-MX"/>
        </w:rPr>
        <w:t xml:space="preserve"> y la </w:t>
      </w:r>
      <w:r w:rsidRPr="004325C1">
        <w:rPr>
          <w:b/>
          <w:bCs/>
          <w:iCs/>
          <w:color w:val="000000" w:themeColor="text1"/>
          <w:sz w:val="20"/>
          <w:szCs w:val="20"/>
          <w:lang w:val="es-MX"/>
        </w:rPr>
        <w:t>zonificación económica</w:t>
      </w:r>
      <w:r w:rsidRPr="004325C1">
        <w:rPr>
          <w:iCs/>
          <w:color w:val="000000" w:themeColor="text1"/>
          <w:sz w:val="20"/>
          <w:szCs w:val="20"/>
          <w:lang w:val="es-MX"/>
        </w:rPr>
        <w:t xml:space="preserve"> son instrumentos de planificación territorial que permiten ordenar el uso del suelo y orientar el desarrollo sostenible. La siguiente tabla compara sus enfoques principales:</w:t>
      </w:r>
    </w:p>
    <w:p w14:paraId="41E81CF8" w14:textId="77777777" w:rsidR="00F512F8" w:rsidRPr="004325C1" w:rsidRDefault="00F512F8" w:rsidP="004325C1">
      <w:pPr>
        <w:spacing w:before="240"/>
        <w:jc w:val="both"/>
        <w:rPr>
          <w:iCs/>
          <w:color w:val="000000" w:themeColor="text1"/>
          <w:sz w:val="20"/>
          <w:szCs w:val="20"/>
          <w:lang w:val="es-MX"/>
        </w:rPr>
      </w:pPr>
    </w:p>
    <w:tbl>
      <w:tblPr>
        <w:tblStyle w:val="TableGrid"/>
        <w:tblW w:w="0" w:type="auto"/>
        <w:tblLayout w:type="fixed"/>
        <w:tblLook w:val="04A0" w:firstRow="1" w:lastRow="0" w:firstColumn="1" w:lastColumn="0" w:noHBand="0" w:noVBand="1"/>
      </w:tblPr>
      <w:tblGrid>
        <w:gridCol w:w="1394"/>
        <w:gridCol w:w="3988"/>
        <w:gridCol w:w="4580"/>
      </w:tblGrid>
      <w:tr w:rsidR="00F512F8" w:rsidRPr="004325C1" w14:paraId="00EE5A1A" w14:textId="06E42BF6" w:rsidTr="00DE0E36">
        <w:tc>
          <w:tcPr>
            <w:tcW w:w="9962" w:type="dxa"/>
            <w:gridSpan w:val="3"/>
            <w:shd w:val="clear" w:color="auto" w:fill="9BBB59" w:themeFill="accent3"/>
          </w:tcPr>
          <w:p w14:paraId="7A772187" w14:textId="6884E3AA" w:rsidR="00F512F8" w:rsidRPr="00F512F8" w:rsidRDefault="00F512F8" w:rsidP="00F512F8">
            <w:pPr>
              <w:jc w:val="center"/>
              <w:rPr>
                <w:b/>
                <w:bCs/>
                <w:iCs/>
                <w:color w:val="000000" w:themeColor="text1"/>
                <w:sz w:val="24"/>
                <w:szCs w:val="24"/>
                <w:lang w:val="es-MX"/>
              </w:rPr>
            </w:pPr>
            <w:r w:rsidRPr="00F512F8">
              <w:rPr>
                <w:b/>
                <w:bCs/>
                <w:iCs/>
                <w:color w:val="000000" w:themeColor="text1"/>
                <w:sz w:val="24"/>
                <w:szCs w:val="24"/>
                <w:lang w:val="es-MX"/>
              </w:rPr>
              <w:t>P</w:t>
            </w:r>
            <w:r w:rsidRPr="00F512F8">
              <w:rPr>
                <w:b/>
                <w:bCs/>
                <w:sz w:val="24"/>
                <w:szCs w:val="24"/>
                <w:lang w:val="es-MX"/>
              </w:rPr>
              <w:t>ESTAÑAS</w:t>
            </w:r>
          </w:p>
        </w:tc>
      </w:tr>
      <w:tr w:rsidR="00F512F8" w:rsidRPr="004325C1" w14:paraId="6FC2A54A" w14:textId="474E3BD7" w:rsidTr="00DE0E36">
        <w:tc>
          <w:tcPr>
            <w:tcW w:w="1394" w:type="dxa"/>
            <w:hideMark/>
          </w:tcPr>
          <w:p w14:paraId="53034F44" w14:textId="77777777" w:rsidR="00F512F8" w:rsidRPr="004325C1" w:rsidRDefault="00F512F8" w:rsidP="00F512F8">
            <w:pPr>
              <w:spacing w:line="276" w:lineRule="auto"/>
              <w:jc w:val="both"/>
              <w:rPr>
                <w:iCs/>
                <w:color w:val="000000" w:themeColor="text1"/>
                <w:sz w:val="20"/>
                <w:szCs w:val="20"/>
                <w:lang w:val="es-MX"/>
              </w:rPr>
            </w:pPr>
            <w:r w:rsidRPr="004325C1">
              <w:rPr>
                <w:b/>
                <w:bCs/>
                <w:iCs/>
                <w:color w:val="000000" w:themeColor="text1"/>
                <w:sz w:val="20"/>
                <w:szCs w:val="20"/>
                <w:lang w:val="es-MX"/>
              </w:rPr>
              <w:t>Zonificación ecológica</w:t>
            </w:r>
          </w:p>
        </w:tc>
        <w:tc>
          <w:tcPr>
            <w:tcW w:w="3988" w:type="dxa"/>
            <w:hideMark/>
          </w:tcPr>
          <w:p w14:paraId="4104C9E8" w14:textId="77777777" w:rsidR="00F512F8" w:rsidRPr="004325C1" w:rsidRDefault="00F512F8" w:rsidP="00F512F8">
            <w:pPr>
              <w:spacing w:line="276" w:lineRule="auto"/>
              <w:jc w:val="both"/>
              <w:rPr>
                <w:iCs/>
                <w:color w:val="000000" w:themeColor="text1"/>
                <w:sz w:val="20"/>
                <w:szCs w:val="20"/>
                <w:lang w:val="es-MX"/>
              </w:rPr>
            </w:pPr>
            <w:r w:rsidRPr="004325C1">
              <w:rPr>
                <w:iCs/>
                <w:color w:val="000000" w:themeColor="text1"/>
                <w:sz w:val="20"/>
                <w:szCs w:val="20"/>
                <w:lang w:val="es-MX"/>
              </w:rPr>
              <w:t>Divide el territorio en zonas ecológicamente homogéneas basadas en factores como el clima, el suelo, la topografía, la vegetación y la fauna. Su propósito es orientar el uso racional del territorio y conservar los ecosistemas (FAO, 1993).</w:t>
            </w:r>
          </w:p>
        </w:tc>
        <w:tc>
          <w:tcPr>
            <w:tcW w:w="4580" w:type="dxa"/>
          </w:tcPr>
          <w:p w14:paraId="65A89FD7" w14:textId="77777777" w:rsidR="00F512F8" w:rsidRDefault="00894EE9" w:rsidP="00F512F8">
            <w:pPr>
              <w:jc w:val="both"/>
              <w:rPr>
                <w:iCs/>
                <w:color w:val="000000" w:themeColor="text1"/>
                <w:sz w:val="20"/>
                <w:szCs w:val="20"/>
                <w:lang w:val="es-MX"/>
              </w:rPr>
            </w:pPr>
            <w:r w:rsidRPr="00894EE9">
              <w:rPr>
                <w:iCs/>
                <w:noProof/>
                <w:color w:val="000000" w:themeColor="text1"/>
                <w:sz w:val="20"/>
                <w:szCs w:val="20"/>
                <w:lang w:val="es-MX"/>
              </w:rPr>
              <w:drawing>
                <wp:inline distT="0" distB="0" distL="0" distR="0" wp14:anchorId="32731A7A" wp14:editId="369EF7EF">
                  <wp:extent cx="2732707" cy="1724025"/>
                  <wp:effectExtent l="0" t="0" r="0" b="0"/>
                  <wp:docPr id="968034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34464" name=""/>
                          <pic:cNvPicPr/>
                        </pic:nvPicPr>
                        <pic:blipFill>
                          <a:blip r:embed="rId20"/>
                          <a:stretch>
                            <a:fillRect/>
                          </a:stretch>
                        </pic:blipFill>
                        <pic:spPr>
                          <a:xfrm>
                            <a:off x="0" y="0"/>
                            <a:ext cx="2759837" cy="1741141"/>
                          </a:xfrm>
                          <a:prstGeom prst="rect">
                            <a:avLst/>
                          </a:prstGeom>
                        </pic:spPr>
                      </pic:pic>
                    </a:graphicData>
                  </a:graphic>
                </wp:inline>
              </w:drawing>
            </w:r>
          </w:p>
          <w:p w14:paraId="1E2853B2" w14:textId="77777777" w:rsidR="00894EE9" w:rsidRDefault="00894EE9" w:rsidP="00F512F8">
            <w:pPr>
              <w:jc w:val="both"/>
              <w:rPr>
                <w:iCs/>
                <w:color w:val="000000" w:themeColor="text1"/>
                <w:sz w:val="20"/>
                <w:szCs w:val="20"/>
                <w:lang w:val="es-MX"/>
              </w:rPr>
            </w:pPr>
          </w:p>
          <w:p w14:paraId="1F5A946E" w14:textId="5235DFA2" w:rsidR="00894EE9" w:rsidRPr="00DE0E36" w:rsidRDefault="00894EE9" w:rsidP="00F512F8">
            <w:pPr>
              <w:jc w:val="both"/>
              <w:rPr>
                <w:iCs/>
                <w:color w:val="000000" w:themeColor="text1"/>
                <w:sz w:val="16"/>
                <w:szCs w:val="16"/>
                <w:lang w:val="es-MX"/>
              </w:rPr>
            </w:pPr>
            <w:hyperlink r:id="rId21" w:anchor="fromView=search&amp;page=1&amp;position=13&amp;uuid=02043372-8373-410e-8810-f1405a337142&amp;query=Zonificaci%C3%B3n+ecol%C3%B3gica" w:history="1">
              <w:r w:rsidRPr="00DE0E36">
                <w:rPr>
                  <w:rStyle w:val="Hyperlink"/>
                  <w:iCs/>
                  <w:sz w:val="16"/>
                  <w:szCs w:val="16"/>
                  <w:lang w:val="es-MX"/>
                </w:rPr>
                <w:t>https://www.freepik.es/fotos-premium/vista-angulo-alto-campo-agricola_119499591.htm#fromView=search&amp;page=1&amp;position=13&amp;uuid=02043372-8373-410e-8810-f1405a337142&amp;query=Zonificaci%C3%B3n+ecol%C3%B3gica</w:t>
              </w:r>
            </w:hyperlink>
            <w:r w:rsidRPr="00DE0E36">
              <w:rPr>
                <w:iCs/>
                <w:color w:val="000000" w:themeColor="text1"/>
                <w:sz w:val="16"/>
                <w:szCs w:val="16"/>
                <w:lang w:val="es-MX"/>
              </w:rPr>
              <w:t xml:space="preserve"> </w:t>
            </w:r>
          </w:p>
        </w:tc>
      </w:tr>
      <w:tr w:rsidR="00F512F8" w:rsidRPr="004325C1" w14:paraId="5A9F98F5" w14:textId="70FCF3F5" w:rsidTr="00DE0E36">
        <w:tc>
          <w:tcPr>
            <w:tcW w:w="1394" w:type="dxa"/>
            <w:hideMark/>
          </w:tcPr>
          <w:p w14:paraId="194C0A30" w14:textId="77777777" w:rsidR="00F512F8" w:rsidRPr="004325C1" w:rsidRDefault="00F512F8" w:rsidP="00F512F8">
            <w:pPr>
              <w:spacing w:line="276" w:lineRule="auto"/>
              <w:jc w:val="both"/>
              <w:rPr>
                <w:iCs/>
                <w:color w:val="000000" w:themeColor="text1"/>
                <w:sz w:val="20"/>
                <w:szCs w:val="20"/>
                <w:lang w:val="es-MX"/>
              </w:rPr>
            </w:pPr>
            <w:r w:rsidRPr="004325C1">
              <w:rPr>
                <w:b/>
                <w:bCs/>
                <w:iCs/>
                <w:color w:val="000000" w:themeColor="text1"/>
                <w:sz w:val="20"/>
                <w:szCs w:val="20"/>
                <w:lang w:val="es-MX"/>
              </w:rPr>
              <w:t>Zonificación económica</w:t>
            </w:r>
          </w:p>
        </w:tc>
        <w:tc>
          <w:tcPr>
            <w:tcW w:w="3988" w:type="dxa"/>
            <w:hideMark/>
          </w:tcPr>
          <w:p w14:paraId="152F821F" w14:textId="77777777" w:rsidR="00F512F8" w:rsidRPr="004325C1" w:rsidRDefault="00F512F8" w:rsidP="00F512F8">
            <w:pPr>
              <w:spacing w:line="276" w:lineRule="auto"/>
              <w:jc w:val="both"/>
              <w:rPr>
                <w:iCs/>
                <w:color w:val="000000" w:themeColor="text1"/>
                <w:sz w:val="20"/>
                <w:szCs w:val="20"/>
                <w:lang w:val="es-MX"/>
              </w:rPr>
            </w:pPr>
            <w:r w:rsidRPr="004325C1">
              <w:rPr>
                <w:iCs/>
                <w:color w:val="000000" w:themeColor="text1"/>
                <w:sz w:val="20"/>
                <w:szCs w:val="20"/>
                <w:lang w:val="es-MX"/>
              </w:rPr>
              <w:t>Clasifica el territorio según su potencial productivo y económico, considerando recursos naturales, actividades económicas, infraestructura y acceso a mercados. Busca orientar el desarrollo sostenible y equilibrado del territorio (FAO, 1993).</w:t>
            </w:r>
          </w:p>
        </w:tc>
        <w:tc>
          <w:tcPr>
            <w:tcW w:w="4580" w:type="dxa"/>
          </w:tcPr>
          <w:p w14:paraId="2A82E2A2" w14:textId="77777777" w:rsidR="00F512F8" w:rsidRDefault="00DE0E36" w:rsidP="00F512F8">
            <w:pPr>
              <w:jc w:val="both"/>
              <w:rPr>
                <w:iCs/>
                <w:color w:val="000000" w:themeColor="text1"/>
                <w:sz w:val="20"/>
                <w:szCs w:val="20"/>
                <w:lang w:val="es-MX"/>
              </w:rPr>
            </w:pPr>
            <w:r w:rsidRPr="00DE0E36">
              <w:rPr>
                <w:iCs/>
                <w:noProof/>
                <w:color w:val="000000" w:themeColor="text1"/>
                <w:sz w:val="20"/>
                <w:szCs w:val="20"/>
                <w:lang w:val="es-MX"/>
              </w:rPr>
              <w:drawing>
                <wp:inline distT="0" distB="0" distL="0" distR="0" wp14:anchorId="03D99C10" wp14:editId="095468E4">
                  <wp:extent cx="2325367" cy="1362075"/>
                  <wp:effectExtent l="0" t="0" r="0" b="0"/>
                  <wp:docPr id="639640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40666" name=""/>
                          <pic:cNvPicPr/>
                        </pic:nvPicPr>
                        <pic:blipFill>
                          <a:blip r:embed="rId22"/>
                          <a:stretch>
                            <a:fillRect/>
                          </a:stretch>
                        </pic:blipFill>
                        <pic:spPr>
                          <a:xfrm>
                            <a:off x="0" y="0"/>
                            <a:ext cx="2329766" cy="1364652"/>
                          </a:xfrm>
                          <a:prstGeom prst="rect">
                            <a:avLst/>
                          </a:prstGeom>
                        </pic:spPr>
                      </pic:pic>
                    </a:graphicData>
                  </a:graphic>
                </wp:inline>
              </w:drawing>
            </w:r>
          </w:p>
          <w:p w14:paraId="16E24DEE" w14:textId="77777777" w:rsidR="00DE0E36" w:rsidRDefault="00DE0E36" w:rsidP="00F512F8">
            <w:pPr>
              <w:jc w:val="both"/>
              <w:rPr>
                <w:iCs/>
                <w:color w:val="000000" w:themeColor="text1"/>
                <w:sz w:val="20"/>
                <w:szCs w:val="20"/>
                <w:lang w:val="es-MX"/>
              </w:rPr>
            </w:pPr>
          </w:p>
          <w:p w14:paraId="33280075" w14:textId="4A129CBE" w:rsidR="00DE0E36" w:rsidRPr="00DE0E36" w:rsidRDefault="00DE0E36" w:rsidP="00F512F8">
            <w:pPr>
              <w:jc w:val="both"/>
              <w:rPr>
                <w:iCs/>
                <w:color w:val="000000" w:themeColor="text1"/>
                <w:sz w:val="16"/>
                <w:szCs w:val="16"/>
                <w:lang w:val="es-MX"/>
              </w:rPr>
            </w:pPr>
            <w:hyperlink r:id="rId23" w:anchor="fromView=search&amp;page=1&amp;position=10&amp;uuid=c3d6a322-d708-4332-88ee-3cc68d100c09&amp;query=Zonificaci%C3%B3n+econ%C3%B3mica" w:history="1">
              <w:r w:rsidRPr="00DE0E36">
                <w:rPr>
                  <w:rStyle w:val="Hyperlink"/>
                  <w:iCs/>
                  <w:sz w:val="16"/>
                  <w:szCs w:val="16"/>
                  <w:lang w:val="es-MX"/>
                </w:rPr>
                <w:t>https://www.freepik.es/imagen-ia-premium/imagen-alta-resolucion-plan-negocios-objetivos-alto-detalle-8k_396843939.htm#fromView=search&amp;page=1&amp;position=10&amp;uuid=c3d6a322-d708-4332-88ee-3cc68d100c09&amp;query=Zonificaci%C3%B3n+econ%C3%B3mica</w:t>
              </w:r>
            </w:hyperlink>
            <w:r w:rsidRPr="00DE0E36">
              <w:rPr>
                <w:iCs/>
                <w:color w:val="000000" w:themeColor="text1"/>
                <w:sz w:val="16"/>
                <w:szCs w:val="16"/>
                <w:lang w:val="es-MX"/>
              </w:rPr>
              <w:t xml:space="preserve"> </w:t>
            </w:r>
          </w:p>
        </w:tc>
      </w:tr>
    </w:tbl>
    <w:p w14:paraId="1B3AC3E2" w14:textId="7DD266D8" w:rsidR="005E1D2F" w:rsidRDefault="005E1D2F" w:rsidP="00022EB7">
      <w:pPr>
        <w:jc w:val="both"/>
        <w:rPr>
          <w:rStyle w:val="IntenseEmphasis"/>
          <w:i w:val="0"/>
          <w:color w:val="000000" w:themeColor="text1"/>
          <w:sz w:val="20"/>
          <w:szCs w:val="20"/>
        </w:rPr>
      </w:pPr>
    </w:p>
    <w:p w14:paraId="73892447" w14:textId="77777777" w:rsidR="00661BFE" w:rsidRDefault="00661BFE" w:rsidP="00022EB7">
      <w:pPr>
        <w:jc w:val="both"/>
        <w:rPr>
          <w:rStyle w:val="IntenseEmphasis"/>
          <w:i w:val="0"/>
          <w:color w:val="000000" w:themeColor="text1"/>
          <w:sz w:val="20"/>
          <w:szCs w:val="20"/>
        </w:rPr>
      </w:pPr>
    </w:p>
    <w:p w14:paraId="486D35AD" w14:textId="54BE454C" w:rsidR="00661BFE" w:rsidRPr="00C628BC" w:rsidRDefault="00661BFE" w:rsidP="00022EB7">
      <w:pPr>
        <w:jc w:val="both"/>
        <w:rPr>
          <w:rStyle w:val="IntenseEmphasis"/>
          <w:i w:val="0"/>
          <w:color w:val="000000" w:themeColor="text1"/>
          <w:sz w:val="20"/>
          <w:szCs w:val="20"/>
        </w:rPr>
      </w:pPr>
      <w:r w:rsidRPr="00661BFE">
        <w:rPr>
          <w:b/>
          <w:bCs/>
          <w:iCs/>
          <w:color w:val="000000" w:themeColor="text1"/>
          <w:sz w:val="20"/>
          <w:szCs w:val="20"/>
        </w:rPr>
        <w:t xml:space="preserve">Figura 1. </w:t>
      </w:r>
      <w:r w:rsidRPr="00661BFE">
        <w:rPr>
          <w:iCs/>
          <w:color w:val="000000" w:themeColor="text1"/>
          <w:sz w:val="20"/>
          <w:szCs w:val="20"/>
        </w:rPr>
        <w:t>Distribución de subregiones PDET y categorías de uso del suelo con AEA en Colombia</w:t>
      </w:r>
    </w:p>
    <w:p w14:paraId="57593005" w14:textId="6B8056B1" w:rsidR="005E1D2F" w:rsidRDefault="005E1D2F" w:rsidP="00022EB7">
      <w:pPr>
        <w:jc w:val="both"/>
        <w:rPr>
          <w:rStyle w:val="IntenseEmphasis"/>
          <w:i w:val="0"/>
          <w:color w:val="000000" w:themeColor="text1"/>
          <w:sz w:val="20"/>
          <w:szCs w:val="20"/>
        </w:rPr>
      </w:pPr>
      <w:r w:rsidRPr="00C628BC">
        <w:rPr>
          <w:rStyle w:val="IntenseEmphasis"/>
          <w:i w:val="0"/>
          <w:noProof/>
          <w:color w:val="000000" w:themeColor="text1"/>
          <w:sz w:val="20"/>
          <w:szCs w:val="20"/>
        </w:rPr>
        <w:drawing>
          <wp:inline distT="0" distB="0" distL="0" distR="0" wp14:anchorId="46AF8A4B" wp14:editId="100D29A7">
            <wp:extent cx="2700670" cy="3494600"/>
            <wp:effectExtent l="0" t="0" r="4445" b="0"/>
            <wp:docPr id="4" name="Imagen 4" descr="C:\Users\algui\Downloads\COLOMBIA_BTZA_F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lgui\Downloads\COLOMBIA_BTZA_F6A.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02920" cy="3497511"/>
                    </a:xfrm>
                    <a:prstGeom prst="rect">
                      <a:avLst/>
                    </a:prstGeom>
                    <a:noFill/>
                    <a:ln>
                      <a:noFill/>
                    </a:ln>
                  </pic:spPr>
                </pic:pic>
              </a:graphicData>
            </a:graphic>
          </wp:inline>
        </w:drawing>
      </w:r>
      <w:commentRangeStart w:id="3"/>
      <w:commentRangeStart w:id="4"/>
      <w:commentRangeEnd w:id="3"/>
      <w:r w:rsidRPr="00C628BC">
        <w:rPr>
          <w:rStyle w:val="IntenseEmphasis"/>
          <w:i w:val="0"/>
          <w:color w:val="000000" w:themeColor="text1"/>
          <w:sz w:val="20"/>
          <w:szCs w:val="20"/>
        </w:rPr>
        <w:commentReference w:id="3"/>
      </w:r>
      <w:commentRangeEnd w:id="4"/>
      <w:r w:rsidR="00D20F0F">
        <w:rPr>
          <w:rStyle w:val="CommentReference"/>
        </w:rPr>
        <w:commentReference w:id="4"/>
      </w:r>
    </w:p>
    <w:p w14:paraId="6704B293" w14:textId="777539E7" w:rsidR="00CB31A0" w:rsidRPr="00C628BC" w:rsidRDefault="00CB31A0" w:rsidP="00022EB7">
      <w:pPr>
        <w:jc w:val="both"/>
        <w:rPr>
          <w:rStyle w:val="IntenseEmphasis"/>
          <w:i w:val="0"/>
          <w:color w:val="000000" w:themeColor="text1"/>
          <w:sz w:val="20"/>
          <w:szCs w:val="20"/>
        </w:rPr>
      </w:pPr>
      <w:r>
        <w:rPr>
          <w:rStyle w:val="IntenseEmphasis"/>
          <w:i w:val="0"/>
          <w:color w:val="000000" w:themeColor="text1"/>
          <w:sz w:val="20"/>
          <w:szCs w:val="20"/>
        </w:rPr>
        <w:t xml:space="preserve">Nota. </w:t>
      </w:r>
      <w:r w:rsidRPr="00CB31A0">
        <w:rPr>
          <w:iCs/>
          <w:color w:val="000000" w:themeColor="text1"/>
          <w:sz w:val="20"/>
          <w:szCs w:val="20"/>
        </w:rPr>
        <w:t>Ministerio de Ambiente y Desarrollo Sostenible. (2021).</w:t>
      </w:r>
    </w:p>
    <w:p w14:paraId="0BC06362" w14:textId="77777777" w:rsidR="005E1D2F" w:rsidRPr="00C628BC" w:rsidRDefault="005E1D2F" w:rsidP="00022EB7">
      <w:pPr>
        <w:jc w:val="both"/>
        <w:rPr>
          <w:rStyle w:val="IntenseEmphasis"/>
          <w:i w:val="0"/>
          <w:color w:val="000000" w:themeColor="text1"/>
          <w:sz w:val="20"/>
          <w:szCs w:val="20"/>
        </w:rPr>
      </w:pPr>
    </w:p>
    <w:p w14:paraId="4C199F7C" w14:textId="786AFCA6" w:rsidR="00963639" w:rsidRPr="00C628BC" w:rsidRDefault="00963639" w:rsidP="00022EB7">
      <w:pPr>
        <w:jc w:val="both"/>
        <w:rPr>
          <w:rStyle w:val="IntenseEmphasis"/>
          <w:i w:val="0"/>
          <w:color w:val="000000" w:themeColor="text1"/>
          <w:sz w:val="20"/>
          <w:szCs w:val="20"/>
        </w:rPr>
      </w:pPr>
    </w:p>
    <w:p w14:paraId="07B099BE" w14:textId="77777777" w:rsidR="00AF1D55" w:rsidRPr="00C628BC" w:rsidRDefault="00AF1D55" w:rsidP="00022EB7">
      <w:pPr>
        <w:jc w:val="both"/>
        <w:rPr>
          <w:rStyle w:val="IntenseEmphasis"/>
          <w:i w:val="0"/>
          <w:color w:val="000000" w:themeColor="text1"/>
          <w:sz w:val="20"/>
          <w:szCs w:val="20"/>
        </w:rPr>
      </w:pPr>
    </w:p>
    <w:p w14:paraId="51F7CFA9" w14:textId="05E5A0C4" w:rsidR="00C3324F" w:rsidRPr="00C628BC" w:rsidRDefault="006243D3" w:rsidP="00022EB7">
      <w:pPr>
        <w:jc w:val="both"/>
        <w:rPr>
          <w:rStyle w:val="IntenseEmphasis"/>
          <w:b/>
          <w:i w:val="0"/>
          <w:color w:val="000000" w:themeColor="text1"/>
          <w:sz w:val="20"/>
          <w:szCs w:val="20"/>
        </w:rPr>
      </w:pPr>
      <w:r w:rsidRPr="00C628BC">
        <w:rPr>
          <w:rStyle w:val="IntenseEmphasis"/>
          <w:b/>
          <w:i w:val="0"/>
          <w:color w:val="000000" w:themeColor="text1"/>
          <w:sz w:val="20"/>
          <w:szCs w:val="20"/>
        </w:rPr>
        <w:t xml:space="preserve">1.4 </w:t>
      </w:r>
      <w:r w:rsidR="00C3324F" w:rsidRPr="00C628BC">
        <w:rPr>
          <w:rStyle w:val="IntenseEmphasis"/>
          <w:b/>
          <w:i w:val="0"/>
          <w:color w:val="000000" w:themeColor="text1"/>
          <w:sz w:val="20"/>
          <w:szCs w:val="20"/>
        </w:rPr>
        <w:t xml:space="preserve">Ecología del paisaje </w:t>
      </w:r>
    </w:p>
    <w:p w14:paraId="0644344F" w14:textId="325A2782" w:rsidR="005E1D2F" w:rsidRPr="00C628BC" w:rsidRDefault="005E1D2F" w:rsidP="00022EB7">
      <w:pPr>
        <w:jc w:val="both"/>
        <w:rPr>
          <w:rStyle w:val="IntenseEmphasis"/>
          <w:i w:val="0"/>
          <w:color w:val="000000" w:themeColor="text1"/>
          <w:sz w:val="20"/>
          <w:szCs w:val="20"/>
        </w:rPr>
      </w:pPr>
    </w:p>
    <w:p w14:paraId="2A90170F" w14:textId="47AA86CF" w:rsidR="009233A9" w:rsidRDefault="00963639" w:rsidP="00022EB7">
      <w:pPr>
        <w:jc w:val="both"/>
        <w:rPr>
          <w:rStyle w:val="IntenseEmphasis"/>
          <w:i w:val="0"/>
          <w:color w:val="000000" w:themeColor="text1"/>
          <w:sz w:val="20"/>
          <w:szCs w:val="20"/>
        </w:rPr>
      </w:pPr>
      <w:r w:rsidRPr="00C628BC">
        <w:rPr>
          <w:rStyle w:val="IntenseEmphasis"/>
          <w:i w:val="0"/>
          <w:color w:val="000000" w:themeColor="text1"/>
          <w:sz w:val="20"/>
          <w:szCs w:val="20"/>
        </w:rPr>
        <w:t>La ecología del paisaje es el estudio de la estructura, función y dinámica de mosaicos de ecosistemas, donde se analizan los patrones espaciales y sus efectos</w:t>
      </w:r>
      <w:r w:rsidR="000B0129" w:rsidRPr="00C628BC">
        <w:rPr>
          <w:rStyle w:val="IntenseEmphasis"/>
          <w:i w:val="0"/>
          <w:color w:val="000000" w:themeColor="text1"/>
          <w:sz w:val="20"/>
          <w:szCs w:val="20"/>
        </w:rPr>
        <w:t xml:space="preserve"> sobre los procesos ecológicos. </w:t>
      </w:r>
      <w:r w:rsidR="00B42C99" w:rsidRPr="00C628BC">
        <w:rPr>
          <w:rStyle w:val="IntenseEmphasis"/>
          <w:i w:val="0"/>
          <w:color w:val="000000" w:themeColor="text1"/>
          <w:sz w:val="20"/>
          <w:szCs w:val="20"/>
        </w:rPr>
        <w:t>La ecología del paisaje se centra en la comprensión de las relaciones entre los patrones espaciales y los procesos ecológicos, con el fin de orientar la planificación del uso de la tierra y la c</w:t>
      </w:r>
      <w:r w:rsidR="000B0129" w:rsidRPr="00C628BC">
        <w:rPr>
          <w:rStyle w:val="IntenseEmphasis"/>
          <w:i w:val="0"/>
          <w:color w:val="000000" w:themeColor="text1"/>
          <w:sz w:val="20"/>
          <w:szCs w:val="20"/>
        </w:rPr>
        <w:t>onservación de los ecosistemas (FAO, 2013)</w:t>
      </w:r>
      <w:r w:rsidR="00661BFE">
        <w:rPr>
          <w:rStyle w:val="IntenseEmphasis"/>
          <w:i w:val="0"/>
          <w:color w:val="000000" w:themeColor="text1"/>
          <w:sz w:val="20"/>
          <w:szCs w:val="20"/>
        </w:rPr>
        <w:t>.</w:t>
      </w:r>
    </w:p>
    <w:p w14:paraId="3DFE3EEF" w14:textId="77777777" w:rsidR="00AB23A2" w:rsidRDefault="00AB23A2" w:rsidP="00022EB7">
      <w:pPr>
        <w:jc w:val="both"/>
        <w:rPr>
          <w:rStyle w:val="IntenseEmphasis"/>
          <w:i w:val="0"/>
          <w:color w:val="000000" w:themeColor="text1"/>
          <w:sz w:val="20"/>
          <w:szCs w:val="20"/>
        </w:rPr>
      </w:pPr>
    </w:p>
    <w:p w14:paraId="58C5234D" w14:textId="528B6DE6" w:rsidR="00AB23A2" w:rsidRDefault="00871F88" w:rsidP="00022EB7">
      <w:pPr>
        <w:jc w:val="both"/>
        <w:rPr>
          <w:rStyle w:val="IntenseEmphasis"/>
          <w:i w:val="0"/>
          <w:color w:val="000000" w:themeColor="text1"/>
          <w:sz w:val="20"/>
          <w:szCs w:val="20"/>
        </w:rPr>
      </w:pPr>
      <w:r w:rsidRPr="00BF1056">
        <w:rPr>
          <w:b/>
          <w:bCs/>
          <w:iCs/>
          <w:color w:val="000000" w:themeColor="text1"/>
          <w:sz w:val="20"/>
          <w:szCs w:val="20"/>
        </w:rPr>
        <w:t xml:space="preserve">Figura 2. </w:t>
      </w:r>
      <w:r w:rsidR="008C4751">
        <w:rPr>
          <w:iCs/>
          <w:color w:val="000000" w:themeColor="text1"/>
          <w:sz w:val="20"/>
          <w:szCs w:val="20"/>
        </w:rPr>
        <w:t>R</w:t>
      </w:r>
      <w:r w:rsidRPr="00871F88">
        <w:rPr>
          <w:iCs/>
          <w:color w:val="000000" w:themeColor="text1"/>
          <w:sz w:val="20"/>
          <w:szCs w:val="20"/>
        </w:rPr>
        <w:t>epresentación de matriz, parches, corredores y mosaicos en un paisaje ecológic</w:t>
      </w:r>
      <w:commentRangeStart w:id="5"/>
      <w:r w:rsidRPr="00871F88">
        <w:rPr>
          <w:iCs/>
          <w:color w:val="000000" w:themeColor="text1"/>
          <w:sz w:val="20"/>
          <w:szCs w:val="20"/>
        </w:rPr>
        <w:t>o</w:t>
      </w:r>
      <w:commentRangeEnd w:id="5"/>
      <w:r w:rsidR="00D20F0F">
        <w:rPr>
          <w:rStyle w:val="CommentReference"/>
        </w:rPr>
        <w:commentReference w:id="5"/>
      </w:r>
      <w:r w:rsidRPr="00871F88">
        <w:rPr>
          <w:iCs/>
          <w:color w:val="000000" w:themeColor="text1"/>
          <w:sz w:val="20"/>
          <w:szCs w:val="20"/>
        </w:rPr>
        <w:t>.</w:t>
      </w:r>
    </w:p>
    <w:p w14:paraId="21AFE162" w14:textId="77777777" w:rsidR="00661BFE" w:rsidRDefault="00661BFE" w:rsidP="00022EB7">
      <w:pPr>
        <w:jc w:val="both"/>
        <w:rPr>
          <w:rStyle w:val="IntenseEmphasis"/>
          <w:i w:val="0"/>
          <w:color w:val="000000" w:themeColor="text1"/>
          <w:sz w:val="20"/>
          <w:szCs w:val="20"/>
        </w:rPr>
      </w:pPr>
    </w:p>
    <w:p w14:paraId="333C4AA8" w14:textId="2B08F05D" w:rsidR="00661BFE" w:rsidRDefault="00661BFE" w:rsidP="00022EB7">
      <w:pPr>
        <w:jc w:val="both"/>
        <w:rPr>
          <w:rStyle w:val="IntenseEmphasis"/>
          <w:i w:val="0"/>
          <w:color w:val="000000" w:themeColor="text1"/>
          <w:sz w:val="20"/>
          <w:szCs w:val="20"/>
        </w:rPr>
      </w:pPr>
      <w:r w:rsidRPr="00C628BC">
        <w:rPr>
          <w:rStyle w:val="IntenseEmphasis"/>
          <w:i w:val="0"/>
          <w:noProof/>
          <w:color w:val="000000" w:themeColor="text1"/>
          <w:sz w:val="20"/>
          <w:szCs w:val="20"/>
        </w:rPr>
        <w:lastRenderedPageBreak/>
        <w:drawing>
          <wp:inline distT="0" distB="0" distL="0" distR="0" wp14:anchorId="10F9F7C1" wp14:editId="60BE4D4B">
            <wp:extent cx="2295525" cy="2295525"/>
            <wp:effectExtent l="0" t="0" r="9525" b="9525"/>
            <wp:docPr id="95952078" name="Picture 44" descr="A diagram of a 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2078" name="Picture 44" descr="A diagram of a riv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95525" cy="2295525"/>
                    </a:xfrm>
                    <a:prstGeom prst="rect">
                      <a:avLst/>
                    </a:prstGeom>
                    <a:noFill/>
                  </pic:spPr>
                </pic:pic>
              </a:graphicData>
            </a:graphic>
          </wp:inline>
        </w:drawing>
      </w:r>
    </w:p>
    <w:p w14:paraId="4F009481" w14:textId="38D17379" w:rsidR="00BF1056" w:rsidRDefault="00BF1056" w:rsidP="00022EB7">
      <w:pPr>
        <w:jc w:val="both"/>
        <w:rPr>
          <w:rStyle w:val="IntenseEmphasis"/>
          <w:i w:val="0"/>
          <w:color w:val="000000" w:themeColor="text1"/>
          <w:sz w:val="20"/>
          <w:szCs w:val="20"/>
        </w:rPr>
      </w:pPr>
      <w:r>
        <w:rPr>
          <w:rStyle w:val="IntenseEmphasis"/>
          <w:i w:val="0"/>
          <w:color w:val="000000" w:themeColor="text1"/>
          <w:sz w:val="20"/>
          <w:szCs w:val="20"/>
        </w:rPr>
        <w:t xml:space="preserve">Nota. </w:t>
      </w:r>
      <w:proofErr w:type="spellStart"/>
      <w:r w:rsidRPr="00BF1056">
        <w:rPr>
          <w:iCs/>
          <w:color w:val="000000" w:themeColor="text1"/>
          <w:sz w:val="20"/>
          <w:szCs w:val="20"/>
        </w:rPr>
        <w:t>Yuwono</w:t>
      </w:r>
      <w:proofErr w:type="spellEnd"/>
      <w:r>
        <w:rPr>
          <w:iCs/>
          <w:color w:val="000000" w:themeColor="text1"/>
          <w:sz w:val="20"/>
          <w:szCs w:val="20"/>
        </w:rPr>
        <w:t xml:space="preserve">, et. al (2007). </w:t>
      </w:r>
    </w:p>
    <w:p w14:paraId="7A979783" w14:textId="77777777" w:rsidR="00661BFE" w:rsidRDefault="00661BFE" w:rsidP="00022EB7">
      <w:pPr>
        <w:jc w:val="both"/>
        <w:rPr>
          <w:rStyle w:val="IntenseEmphasis"/>
          <w:i w:val="0"/>
          <w:color w:val="000000" w:themeColor="text1"/>
          <w:sz w:val="20"/>
          <w:szCs w:val="20"/>
        </w:rPr>
      </w:pPr>
    </w:p>
    <w:p w14:paraId="234F5F5A" w14:textId="77777777" w:rsidR="00661BFE" w:rsidRPr="00C628BC" w:rsidRDefault="00661BFE" w:rsidP="00022EB7">
      <w:pPr>
        <w:jc w:val="both"/>
        <w:rPr>
          <w:rStyle w:val="IntenseEmphasis"/>
          <w:i w:val="0"/>
          <w:color w:val="000000" w:themeColor="text1"/>
          <w:sz w:val="20"/>
          <w:szCs w:val="20"/>
        </w:rPr>
      </w:pPr>
    </w:p>
    <w:p w14:paraId="4AF91510" w14:textId="77777777" w:rsidR="009233A9" w:rsidRPr="00C628BC" w:rsidRDefault="009233A9" w:rsidP="00022EB7">
      <w:pPr>
        <w:jc w:val="both"/>
        <w:rPr>
          <w:rStyle w:val="IntenseEmphasis"/>
          <w:i w:val="0"/>
          <w:color w:val="000000" w:themeColor="text1"/>
          <w:sz w:val="20"/>
          <w:szCs w:val="20"/>
        </w:rPr>
      </w:pPr>
    </w:p>
    <w:p w14:paraId="275528D2" w14:textId="130EB2B3" w:rsidR="00300A9C" w:rsidRPr="00C628BC" w:rsidRDefault="006243D3" w:rsidP="00022EB7">
      <w:pPr>
        <w:jc w:val="both"/>
        <w:rPr>
          <w:rStyle w:val="IntenseEmphasis"/>
          <w:b/>
          <w:i w:val="0"/>
          <w:color w:val="000000" w:themeColor="text1"/>
          <w:sz w:val="20"/>
          <w:szCs w:val="20"/>
        </w:rPr>
      </w:pPr>
      <w:r w:rsidRPr="00C628BC">
        <w:rPr>
          <w:rStyle w:val="IntenseEmphasis"/>
          <w:b/>
          <w:i w:val="0"/>
          <w:color w:val="000000" w:themeColor="text1"/>
          <w:sz w:val="20"/>
          <w:szCs w:val="20"/>
        </w:rPr>
        <w:t xml:space="preserve">1.5 </w:t>
      </w:r>
      <w:r w:rsidR="00C3324F" w:rsidRPr="00C628BC">
        <w:rPr>
          <w:rStyle w:val="IntenseEmphasis"/>
          <w:b/>
          <w:i w:val="0"/>
          <w:color w:val="000000" w:themeColor="text1"/>
          <w:sz w:val="20"/>
          <w:szCs w:val="20"/>
        </w:rPr>
        <w:t xml:space="preserve">Ecosistemas estratégicos </w:t>
      </w:r>
    </w:p>
    <w:p w14:paraId="6DE09EE5" w14:textId="77777777" w:rsidR="006B779A" w:rsidRPr="00C628BC" w:rsidRDefault="006B779A" w:rsidP="00022EB7">
      <w:pPr>
        <w:jc w:val="both"/>
        <w:rPr>
          <w:rStyle w:val="IntenseEmphasis"/>
          <w:i w:val="0"/>
          <w:color w:val="000000" w:themeColor="text1"/>
          <w:sz w:val="20"/>
          <w:szCs w:val="20"/>
        </w:rPr>
      </w:pPr>
    </w:p>
    <w:p w14:paraId="06B4BF45" w14:textId="77777777" w:rsidR="00BA3DAC" w:rsidRDefault="00BA3DAC" w:rsidP="00BA3DAC">
      <w:pPr>
        <w:jc w:val="both"/>
        <w:rPr>
          <w:iCs/>
          <w:color w:val="000000" w:themeColor="text1"/>
          <w:sz w:val="20"/>
          <w:szCs w:val="20"/>
          <w:lang w:val="es-MX"/>
        </w:rPr>
      </w:pPr>
      <w:r w:rsidRPr="00BA3DAC">
        <w:rPr>
          <w:iCs/>
          <w:color w:val="000000" w:themeColor="text1"/>
          <w:sz w:val="20"/>
          <w:szCs w:val="20"/>
          <w:lang w:val="es-MX"/>
        </w:rPr>
        <w:t xml:space="preserve">Los </w:t>
      </w:r>
      <w:r w:rsidRPr="00BA3DAC">
        <w:rPr>
          <w:b/>
          <w:bCs/>
          <w:iCs/>
          <w:color w:val="000000" w:themeColor="text1"/>
          <w:sz w:val="20"/>
          <w:szCs w:val="20"/>
          <w:lang w:val="es-MX"/>
        </w:rPr>
        <w:t>ecosistemas estratégicos</w:t>
      </w:r>
      <w:r w:rsidRPr="00BA3DAC">
        <w:rPr>
          <w:iCs/>
          <w:color w:val="000000" w:themeColor="text1"/>
          <w:sz w:val="20"/>
          <w:szCs w:val="20"/>
          <w:lang w:val="es-MX"/>
        </w:rPr>
        <w:t xml:space="preserve"> son aquellos que brindan </w:t>
      </w:r>
      <w:r w:rsidRPr="00BA3DAC">
        <w:rPr>
          <w:b/>
          <w:bCs/>
          <w:iCs/>
          <w:color w:val="000000" w:themeColor="text1"/>
          <w:sz w:val="20"/>
          <w:szCs w:val="20"/>
          <w:lang w:val="es-MX"/>
        </w:rPr>
        <w:t>servicios ambientales fundamentales</w:t>
      </w:r>
      <w:r w:rsidRPr="00BA3DAC">
        <w:rPr>
          <w:iCs/>
          <w:color w:val="000000" w:themeColor="text1"/>
          <w:sz w:val="20"/>
          <w:szCs w:val="20"/>
          <w:lang w:val="es-MX"/>
        </w:rPr>
        <w:t xml:space="preserve"> para la vida humana y el equilibrio ecológico, como la regulación del agua, el clima, la biodiversidad y el suelo. Estos ecosistemas son </w:t>
      </w:r>
      <w:r w:rsidRPr="00BA3DAC">
        <w:rPr>
          <w:b/>
          <w:bCs/>
          <w:iCs/>
          <w:color w:val="000000" w:themeColor="text1"/>
          <w:sz w:val="20"/>
          <w:szCs w:val="20"/>
          <w:lang w:val="es-MX"/>
        </w:rPr>
        <w:t>prioritarios para la conservación</w:t>
      </w:r>
      <w:r w:rsidRPr="00BA3DAC">
        <w:rPr>
          <w:iCs/>
          <w:color w:val="000000" w:themeColor="text1"/>
          <w:sz w:val="20"/>
          <w:szCs w:val="20"/>
          <w:lang w:val="es-MX"/>
        </w:rPr>
        <w:t xml:space="preserve"> debido a su importancia ecológica, social y económica.</w:t>
      </w:r>
    </w:p>
    <w:p w14:paraId="208B346E" w14:textId="77777777" w:rsidR="00BA3DAC" w:rsidRDefault="00BA3DAC" w:rsidP="00BA3DAC">
      <w:pPr>
        <w:jc w:val="both"/>
        <w:rPr>
          <w:iCs/>
          <w:color w:val="000000" w:themeColor="text1"/>
          <w:sz w:val="20"/>
          <w:szCs w:val="20"/>
          <w:lang w:val="es-MX"/>
        </w:rPr>
      </w:pPr>
    </w:p>
    <w:p w14:paraId="68B1FDBC" w14:textId="320F0FA2" w:rsidR="00BA3DAC" w:rsidRPr="00BA3DAC" w:rsidRDefault="00C3484F" w:rsidP="00BA3DAC">
      <w:pPr>
        <w:jc w:val="both"/>
        <w:rPr>
          <w:b/>
          <w:bCs/>
          <w:iCs/>
          <w:color w:val="000000" w:themeColor="text1"/>
          <w:sz w:val="20"/>
          <w:szCs w:val="20"/>
        </w:rPr>
      </w:pPr>
      <w:r>
        <w:rPr>
          <w:b/>
          <w:bCs/>
          <w:iCs/>
          <w:color w:val="000000" w:themeColor="text1"/>
          <w:sz w:val="20"/>
          <w:szCs w:val="20"/>
        </w:rPr>
        <w:t xml:space="preserve">1.5.1. </w:t>
      </w:r>
      <w:r w:rsidR="00BA3DAC" w:rsidRPr="00BA3DAC">
        <w:rPr>
          <w:b/>
          <w:bCs/>
          <w:iCs/>
          <w:color w:val="000000" w:themeColor="text1"/>
          <w:sz w:val="20"/>
          <w:szCs w:val="20"/>
        </w:rPr>
        <w:t>Utilidad de los ecosistemas</w:t>
      </w:r>
    </w:p>
    <w:p w14:paraId="2567FEAC" w14:textId="77777777" w:rsidR="00BA3DAC" w:rsidRPr="00BA3DAC" w:rsidRDefault="00BA3DAC" w:rsidP="00BA3DAC">
      <w:pPr>
        <w:jc w:val="both"/>
        <w:rPr>
          <w:iCs/>
          <w:color w:val="000000" w:themeColor="text1"/>
          <w:sz w:val="20"/>
          <w:szCs w:val="20"/>
          <w:lang w:val="es-MX"/>
        </w:rPr>
      </w:pPr>
    </w:p>
    <w:p w14:paraId="1242B22F" w14:textId="2AEBC393" w:rsidR="00BA3DAC" w:rsidRDefault="00BA3DAC" w:rsidP="00BA3DAC">
      <w:pPr>
        <w:jc w:val="both"/>
        <w:rPr>
          <w:iCs/>
          <w:color w:val="000000" w:themeColor="text1"/>
          <w:sz w:val="20"/>
          <w:szCs w:val="20"/>
          <w:lang w:val="es-MX"/>
        </w:rPr>
      </w:pPr>
      <w:r w:rsidRPr="00BA3DAC">
        <w:rPr>
          <w:iCs/>
          <w:color w:val="000000" w:themeColor="text1"/>
          <w:sz w:val="20"/>
          <w:szCs w:val="20"/>
          <w:lang w:val="es-MX"/>
        </w:rPr>
        <w:t xml:space="preserve">De acuerdo con el </w:t>
      </w:r>
      <w:r w:rsidRPr="00BA3DAC">
        <w:rPr>
          <w:b/>
          <w:bCs/>
          <w:iCs/>
          <w:color w:val="000000" w:themeColor="text1"/>
          <w:sz w:val="20"/>
          <w:szCs w:val="20"/>
          <w:lang w:val="es-MX"/>
        </w:rPr>
        <w:t>Ministerio de Ambiente y Desarrollo Sostenible (2017)</w:t>
      </w:r>
      <w:r w:rsidRPr="00BA3DAC">
        <w:rPr>
          <w:iCs/>
          <w:color w:val="000000" w:themeColor="text1"/>
          <w:sz w:val="20"/>
          <w:szCs w:val="20"/>
          <w:lang w:val="es-MX"/>
        </w:rPr>
        <w:t xml:space="preserve">, Colombia es un territorio cubierto principalmente por </w:t>
      </w:r>
      <w:r w:rsidRPr="00BA3DAC">
        <w:rPr>
          <w:b/>
          <w:bCs/>
          <w:iCs/>
          <w:color w:val="000000" w:themeColor="text1"/>
          <w:sz w:val="20"/>
          <w:szCs w:val="20"/>
          <w:lang w:val="es-MX"/>
        </w:rPr>
        <w:t>selvas y bosques</w:t>
      </w:r>
      <w:r w:rsidRPr="00BA3DAC">
        <w:rPr>
          <w:iCs/>
          <w:color w:val="000000" w:themeColor="text1"/>
          <w:sz w:val="20"/>
          <w:szCs w:val="20"/>
          <w:lang w:val="es-MX"/>
        </w:rPr>
        <w:t xml:space="preserve"> de diferentes tipos, los cuales abarcan el </w:t>
      </w:r>
      <w:r w:rsidRPr="00BA3DAC">
        <w:rPr>
          <w:b/>
          <w:bCs/>
          <w:iCs/>
          <w:color w:val="000000" w:themeColor="text1"/>
          <w:sz w:val="20"/>
          <w:szCs w:val="20"/>
          <w:lang w:val="es-MX"/>
        </w:rPr>
        <w:t>84 % del total del territorio nacional</w:t>
      </w:r>
      <w:r w:rsidRPr="00BA3DAC">
        <w:rPr>
          <w:iCs/>
          <w:color w:val="000000" w:themeColor="text1"/>
          <w:sz w:val="20"/>
          <w:szCs w:val="20"/>
          <w:lang w:val="es-MX"/>
        </w:rPr>
        <w:t xml:space="preserve">. En el resto del territorio se distribuyen </w:t>
      </w:r>
      <w:r w:rsidRPr="00BA3DAC">
        <w:rPr>
          <w:b/>
          <w:bCs/>
          <w:iCs/>
          <w:color w:val="000000" w:themeColor="text1"/>
          <w:sz w:val="20"/>
          <w:szCs w:val="20"/>
          <w:lang w:val="es-MX"/>
        </w:rPr>
        <w:t>sabanas, páramos, humedales y zonas secas</w:t>
      </w:r>
      <w:r w:rsidRPr="00BA3DAC">
        <w:rPr>
          <w:iCs/>
          <w:color w:val="000000" w:themeColor="text1"/>
          <w:sz w:val="20"/>
          <w:szCs w:val="20"/>
          <w:lang w:val="es-MX"/>
        </w:rPr>
        <w:t>.</w:t>
      </w:r>
      <w:r>
        <w:rPr>
          <w:iCs/>
          <w:color w:val="000000" w:themeColor="text1"/>
          <w:sz w:val="20"/>
          <w:szCs w:val="20"/>
          <w:lang w:val="es-MX"/>
        </w:rPr>
        <w:t xml:space="preserve"> </w:t>
      </w:r>
      <w:r w:rsidRPr="00BA3DAC">
        <w:rPr>
          <w:iCs/>
          <w:color w:val="000000" w:themeColor="text1"/>
          <w:sz w:val="20"/>
          <w:szCs w:val="20"/>
          <w:lang w:val="es-MX"/>
        </w:rPr>
        <w:t>A continuación, se describen las distintas utilidades de los ecosistemas estratégicos:</w:t>
      </w:r>
      <w:r>
        <w:rPr>
          <w:iCs/>
          <w:color w:val="000000" w:themeColor="text1"/>
          <w:sz w:val="20"/>
          <w:szCs w:val="20"/>
          <w:lang w:val="es-MX"/>
        </w:rPr>
        <w:t xml:space="preserve"> </w:t>
      </w:r>
    </w:p>
    <w:p w14:paraId="465CFA44" w14:textId="77777777" w:rsidR="00BA3DAC" w:rsidRPr="00BA3DAC" w:rsidRDefault="00BA3DAC" w:rsidP="00BA3DAC">
      <w:pPr>
        <w:jc w:val="both"/>
        <w:rPr>
          <w:iCs/>
          <w:color w:val="000000" w:themeColor="text1"/>
          <w:sz w:val="20"/>
          <w:szCs w:val="20"/>
          <w:lang w:val="es-MX"/>
        </w:rPr>
      </w:pPr>
    </w:p>
    <w:tbl>
      <w:tblPr>
        <w:tblStyle w:val="TableGrid"/>
        <w:tblW w:w="0" w:type="auto"/>
        <w:tblLayout w:type="fixed"/>
        <w:tblLook w:val="04A0" w:firstRow="1" w:lastRow="0" w:firstColumn="1" w:lastColumn="0" w:noHBand="0" w:noVBand="1"/>
      </w:tblPr>
      <w:tblGrid>
        <w:gridCol w:w="1419"/>
        <w:gridCol w:w="4246"/>
        <w:gridCol w:w="4297"/>
      </w:tblGrid>
      <w:tr w:rsidR="00C3484F" w:rsidRPr="00BA3DAC" w14:paraId="177EFEF0" w14:textId="58876F0D" w:rsidTr="0075643D">
        <w:tc>
          <w:tcPr>
            <w:tcW w:w="9962" w:type="dxa"/>
            <w:gridSpan w:val="3"/>
            <w:shd w:val="clear" w:color="auto" w:fill="9BBB59" w:themeFill="accent3"/>
          </w:tcPr>
          <w:p w14:paraId="5EBC1D50" w14:textId="79BC31AC" w:rsidR="00C3484F" w:rsidRPr="00BA3DAC" w:rsidRDefault="00007572" w:rsidP="00007572">
            <w:pPr>
              <w:jc w:val="center"/>
              <w:rPr>
                <w:b/>
                <w:bCs/>
                <w:iCs/>
                <w:color w:val="000000" w:themeColor="text1"/>
                <w:sz w:val="20"/>
                <w:szCs w:val="20"/>
                <w:lang w:val="es-MX"/>
              </w:rPr>
            </w:pPr>
            <w:r>
              <w:rPr>
                <w:b/>
                <w:bCs/>
                <w:iCs/>
                <w:color w:val="000000" w:themeColor="text1"/>
                <w:sz w:val="20"/>
                <w:szCs w:val="20"/>
                <w:lang w:val="es-MX"/>
              </w:rPr>
              <w:t>S</w:t>
            </w:r>
            <w:r>
              <w:rPr>
                <w:b/>
                <w:bCs/>
                <w:lang w:val="es-MX"/>
              </w:rPr>
              <w:t>LIDE</w:t>
            </w:r>
          </w:p>
        </w:tc>
      </w:tr>
      <w:tr w:rsidR="00BA3DAC" w:rsidRPr="00BA3DAC" w14:paraId="3D68C343" w14:textId="71BD6CDD" w:rsidTr="0075643D">
        <w:tc>
          <w:tcPr>
            <w:tcW w:w="1419" w:type="dxa"/>
            <w:hideMark/>
          </w:tcPr>
          <w:p w14:paraId="7E070770" w14:textId="77777777" w:rsidR="00BA3DAC" w:rsidRPr="00BA3DAC" w:rsidRDefault="00BA3DAC" w:rsidP="00BA3DAC">
            <w:pPr>
              <w:spacing w:line="276" w:lineRule="auto"/>
              <w:rPr>
                <w:iCs/>
                <w:color w:val="000000" w:themeColor="text1"/>
                <w:sz w:val="20"/>
                <w:szCs w:val="20"/>
                <w:lang w:val="es-MX"/>
              </w:rPr>
            </w:pPr>
            <w:r w:rsidRPr="00BA3DAC">
              <w:rPr>
                <w:b/>
                <w:bCs/>
                <w:iCs/>
                <w:color w:val="000000" w:themeColor="text1"/>
                <w:sz w:val="20"/>
                <w:szCs w:val="20"/>
                <w:lang w:val="es-MX"/>
              </w:rPr>
              <w:t>Ecosistemas y satisfacción de necesidades básicas</w:t>
            </w:r>
          </w:p>
        </w:tc>
        <w:tc>
          <w:tcPr>
            <w:tcW w:w="4246" w:type="dxa"/>
            <w:hideMark/>
          </w:tcPr>
          <w:p w14:paraId="6EB5541D" w14:textId="77777777" w:rsidR="00BA3DAC" w:rsidRPr="00BA3DAC" w:rsidRDefault="00BA3DAC" w:rsidP="00BA3DAC">
            <w:pPr>
              <w:spacing w:line="276" w:lineRule="auto"/>
              <w:jc w:val="both"/>
              <w:rPr>
                <w:iCs/>
                <w:color w:val="000000" w:themeColor="text1"/>
                <w:sz w:val="20"/>
                <w:szCs w:val="20"/>
                <w:lang w:val="es-MX"/>
              </w:rPr>
            </w:pPr>
            <w:r w:rsidRPr="00BA3DAC">
              <w:rPr>
                <w:iCs/>
                <w:color w:val="000000" w:themeColor="text1"/>
                <w:sz w:val="20"/>
                <w:szCs w:val="20"/>
                <w:lang w:val="es-MX"/>
              </w:rPr>
              <w:t>Los ecosistemas contribuyen directamente a la satisfacción de necesidades básicas como el aprovisionamiento de agua y aire. Estos elementos vitales no son producidos en fábricas, sino que son el resultado de la actividad de la vida sobre la Tierra desde hace millones de años. Junto con el clima, regulan las actividades naturales y sostienen las condiciones necesarias para la vida.</w:t>
            </w:r>
          </w:p>
        </w:tc>
        <w:tc>
          <w:tcPr>
            <w:tcW w:w="4297" w:type="dxa"/>
          </w:tcPr>
          <w:p w14:paraId="4C2E7986" w14:textId="77777777" w:rsidR="00BA3DAC" w:rsidRDefault="00191948" w:rsidP="00BA3DAC">
            <w:pPr>
              <w:jc w:val="both"/>
              <w:rPr>
                <w:iCs/>
                <w:color w:val="000000" w:themeColor="text1"/>
                <w:sz w:val="20"/>
                <w:szCs w:val="20"/>
                <w:lang w:val="es-MX"/>
              </w:rPr>
            </w:pPr>
            <w:r w:rsidRPr="00191948">
              <w:rPr>
                <w:iCs/>
                <w:noProof/>
                <w:color w:val="000000" w:themeColor="text1"/>
                <w:sz w:val="20"/>
                <w:szCs w:val="20"/>
                <w:lang w:val="es-MX"/>
              </w:rPr>
              <w:drawing>
                <wp:inline distT="0" distB="0" distL="0" distR="0" wp14:anchorId="67C92B5A" wp14:editId="5A7F3222">
                  <wp:extent cx="1476375" cy="2308045"/>
                  <wp:effectExtent l="0" t="0" r="0" b="0"/>
                  <wp:docPr id="607002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02610" name=""/>
                          <pic:cNvPicPr/>
                        </pic:nvPicPr>
                        <pic:blipFill>
                          <a:blip r:embed="rId27"/>
                          <a:stretch>
                            <a:fillRect/>
                          </a:stretch>
                        </pic:blipFill>
                        <pic:spPr>
                          <a:xfrm>
                            <a:off x="0" y="0"/>
                            <a:ext cx="1484287" cy="2320414"/>
                          </a:xfrm>
                          <a:prstGeom prst="rect">
                            <a:avLst/>
                          </a:prstGeom>
                        </pic:spPr>
                      </pic:pic>
                    </a:graphicData>
                  </a:graphic>
                </wp:inline>
              </w:drawing>
            </w:r>
          </w:p>
          <w:p w14:paraId="3E37CE44" w14:textId="77777777" w:rsidR="00191948" w:rsidRDefault="00191948" w:rsidP="00BA3DAC">
            <w:pPr>
              <w:jc w:val="both"/>
              <w:rPr>
                <w:iCs/>
                <w:color w:val="000000" w:themeColor="text1"/>
                <w:sz w:val="20"/>
                <w:szCs w:val="20"/>
                <w:lang w:val="es-MX"/>
              </w:rPr>
            </w:pPr>
          </w:p>
          <w:p w14:paraId="0B063C38" w14:textId="320C8531" w:rsidR="00191948" w:rsidRPr="00BA3DAC" w:rsidRDefault="00191948" w:rsidP="00BA3DAC">
            <w:pPr>
              <w:jc w:val="both"/>
              <w:rPr>
                <w:iCs/>
                <w:color w:val="000000" w:themeColor="text1"/>
                <w:sz w:val="20"/>
                <w:szCs w:val="20"/>
                <w:lang w:val="es-MX"/>
              </w:rPr>
            </w:pPr>
            <w:hyperlink r:id="rId28" w:anchor="fromView=search&amp;page=1&amp;position=27&amp;uuid=a9d88bf2-708c-4a78-8d37-5c427b6351a4&amp;query=ecosistemas" w:history="1">
              <w:r w:rsidRPr="0076470B">
                <w:rPr>
                  <w:rStyle w:val="Hyperlink"/>
                  <w:iCs/>
                  <w:sz w:val="20"/>
                  <w:szCs w:val="20"/>
                  <w:lang w:val="es-MX"/>
                </w:rPr>
                <w:t>https://www.freepik.es/foto-gratis/vista-vertical-arriba-rio-rizado-que-fluye-traves-</w:t>
              </w:r>
              <w:r w:rsidRPr="0076470B">
                <w:rPr>
                  <w:rStyle w:val="Hyperlink"/>
                  <w:iCs/>
                  <w:sz w:val="20"/>
                  <w:szCs w:val="20"/>
                  <w:lang w:val="es-MX"/>
                </w:rPr>
                <w:lastRenderedPageBreak/>
                <w:t>denso-bosque-dia-otono_17466203.htm#fromView=search&amp;page=1&amp;position=27&amp;uuid=a9d88bf2-708c-4a78-8d37-5c427b6351a4&amp;query=ecosistemas</w:t>
              </w:r>
            </w:hyperlink>
            <w:r w:rsidRPr="00191948">
              <w:rPr>
                <w:iCs/>
                <w:color w:val="000000" w:themeColor="text1"/>
                <w:sz w:val="20"/>
                <w:szCs w:val="20"/>
                <w:lang w:val="es-MX"/>
              </w:rPr>
              <w:t>+</w:t>
            </w:r>
            <w:r>
              <w:rPr>
                <w:iCs/>
                <w:color w:val="000000" w:themeColor="text1"/>
                <w:sz w:val="20"/>
                <w:szCs w:val="20"/>
                <w:lang w:val="es-MX"/>
              </w:rPr>
              <w:t xml:space="preserve"> </w:t>
            </w:r>
          </w:p>
        </w:tc>
      </w:tr>
      <w:tr w:rsidR="00BA3DAC" w:rsidRPr="00BA3DAC" w14:paraId="4E601864" w14:textId="0940F369" w:rsidTr="0075643D">
        <w:tc>
          <w:tcPr>
            <w:tcW w:w="1419" w:type="dxa"/>
            <w:hideMark/>
          </w:tcPr>
          <w:p w14:paraId="7717BC60" w14:textId="77777777" w:rsidR="00BA3DAC" w:rsidRPr="00BA3DAC" w:rsidRDefault="00BA3DAC" w:rsidP="00BA3DAC">
            <w:pPr>
              <w:spacing w:line="276" w:lineRule="auto"/>
              <w:rPr>
                <w:iCs/>
                <w:color w:val="000000" w:themeColor="text1"/>
                <w:sz w:val="20"/>
                <w:szCs w:val="20"/>
                <w:lang w:val="es-MX"/>
              </w:rPr>
            </w:pPr>
            <w:r w:rsidRPr="00BA3DAC">
              <w:rPr>
                <w:b/>
                <w:bCs/>
                <w:iCs/>
                <w:color w:val="000000" w:themeColor="text1"/>
                <w:sz w:val="20"/>
                <w:szCs w:val="20"/>
                <w:lang w:val="es-MX"/>
              </w:rPr>
              <w:lastRenderedPageBreak/>
              <w:t>Ecosistemas y productividad en Colombia</w:t>
            </w:r>
          </w:p>
        </w:tc>
        <w:tc>
          <w:tcPr>
            <w:tcW w:w="4246" w:type="dxa"/>
            <w:hideMark/>
          </w:tcPr>
          <w:p w14:paraId="64A2A350" w14:textId="77777777" w:rsidR="00BA3DAC" w:rsidRPr="00BA3DAC" w:rsidRDefault="00BA3DAC" w:rsidP="00BA3DAC">
            <w:pPr>
              <w:spacing w:line="276" w:lineRule="auto"/>
              <w:jc w:val="both"/>
              <w:rPr>
                <w:iCs/>
                <w:color w:val="000000" w:themeColor="text1"/>
                <w:sz w:val="20"/>
                <w:szCs w:val="20"/>
                <w:lang w:val="es-MX"/>
              </w:rPr>
            </w:pPr>
            <w:r w:rsidRPr="00BA3DAC">
              <w:rPr>
                <w:iCs/>
                <w:color w:val="000000" w:themeColor="text1"/>
                <w:sz w:val="20"/>
                <w:szCs w:val="20"/>
                <w:lang w:val="es-MX"/>
              </w:rPr>
              <w:t>Un ejemplo clave es la producción del café colombiano, cuya calidad no solo depende del grano en sí mismo, sino también de los ecosistemas donde se cultiva. Factores como la calidad del suelo y las condiciones climáticas permiten su crecimiento en óptimas condiciones. Por lo tanto, la productividad agrícola está profundamente ligada a la salud y funcionamiento de los ecosistemas.</w:t>
            </w:r>
          </w:p>
        </w:tc>
        <w:tc>
          <w:tcPr>
            <w:tcW w:w="4297" w:type="dxa"/>
          </w:tcPr>
          <w:p w14:paraId="1D052114" w14:textId="0D353983" w:rsidR="00BA3DAC" w:rsidRDefault="00BA3DAC" w:rsidP="00BA3DAC">
            <w:pPr>
              <w:jc w:val="both"/>
              <w:rPr>
                <w:iCs/>
                <w:color w:val="000000" w:themeColor="text1"/>
                <w:sz w:val="20"/>
                <w:szCs w:val="20"/>
                <w:lang w:val="es-MX"/>
              </w:rPr>
            </w:pPr>
          </w:p>
          <w:p w14:paraId="763F7719" w14:textId="77777777" w:rsidR="00912F13" w:rsidRDefault="00912F13" w:rsidP="00BA3DAC">
            <w:pPr>
              <w:jc w:val="both"/>
              <w:rPr>
                <w:iCs/>
                <w:color w:val="000000" w:themeColor="text1"/>
                <w:sz w:val="20"/>
                <w:szCs w:val="20"/>
                <w:lang w:val="es-MX"/>
              </w:rPr>
            </w:pPr>
          </w:p>
          <w:p w14:paraId="49E28104" w14:textId="77777777" w:rsidR="00912F13" w:rsidRDefault="00A92431" w:rsidP="00BA3DAC">
            <w:pPr>
              <w:jc w:val="both"/>
              <w:rPr>
                <w:iCs/>
                <w:color w:val="000000" w:themeColor="text1"/>
                <w:sz w:val="20"/>
                <w:szCs w:val="20"/>
                <w:lang w:val="es-MX"/>
              </w:rPr>
            </w:pPr>
            <w:r w:rsidRPr="00A92431">
              <w:rPr>
                <w:iCs/>
                <w:noProof/>
                <w:color w:val="000000" w:themeColor="text1"/>
                <w:sz w:val="20"/>
                <w:szCs w:val="20"/>
                <w:lang w:val="es-MX"/>
              </w:rPr>
              <w:drawing>
                <wp:inline distT="0" distB="0" distL="0" distR="0" wp14:anchorId="0E4A89EF" wp14:editId="2D9CBFFE">
                  <wp:extent cx="2028825" cy="2505686"/>
                  <wp:effectExtent l="0" t="0" r="0" b="9525"/>
                  <wp:docPr id="1960608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08700" name=""/>
                          <pic:cNvPicPr/>
                        </pic:nvPicPr>
                        <pic:blipFill>
                          <a:blip r:embed="rId29"/>
                          <a:stretch>
                            <a:fillRect/>
                          </a:stretch>
                        </pic:blipFill>
                        <pic:spPr>
                          <a:xfrm>
                            <a:off x="0" y="0"/>
                            <a:ext cx="2037516" cy="2516420"/>
                          </a:xfrm>
                          <a:prstGeom prst="rect">
                            <a:avLst/>
                          </a:prstGeom>
                        </pic:spPr>
                      </pic:pic>
                    </a:graphicData>
                  </a:graphic>
                </wp:inline>
              </w:drawing>
            </w:r>
          </w:p>
          <w:p w14:paraId="69605C12" w14:textId="77777777" w:rsidR="00A92431" w:rsidRDefault="00A92431" w:rsidP="00BA3DAC">
            <w:pPr>
              <w:jc w:val="both"/>
              <w:rPr>
                <w:iCs/>
                <w:color w:val="000000" w:themeColor="text1"/>
                <w:sz w:val="20"/>
                <w:szCs w:val="20"/>
                <w:lang w:val="es-MX"/>
              </w:rPr>
            </w:pPr>
          </w:p>
          <w:p w14:paraId="1BC6A610" w14:textId="0CB47DA2" w:rsidR="00A92431" w:rsidRPr="00BA3DAC" w:rsidRDefault="00A92431" w:rsidP="00BA3DAC">
            <w:pPr>
              <w:jc w:val="both"/>
              <w:rPr>
                <w:iCs/>
                <w:color w:val="000000" w:themeColor="text1"/>
                <w:sz w:val="20"/>
                <w:szCs w:val="20"/>
                <w:lang w:val="es-MX"/>
              </w:rPr>
            </w:pPr>
            <w:hyperlink r:id="rId30" w:anchor="fromView=search&amp;page=1&amp;position=23&amp;uuid=721540fb-58f0-4667-89e6-9a48a309e370&amp;query=cultivo+cafe+colomb+iano" w:history="1">
              <w:r w:rsidRPr="0076470B">
                <w:rPr>
                  <w:rStyle w:val="Hyperlink"/>
                  <w:iCs/>
                  <w:sz w:val="20"/>
                  <w:szCs w:val="20"/>
                  <w:lang w:val="es-MX"/>
                </w:rPr>
                <w:t>https://www.freepik.es/fotos-premium/ramos-bayas-arbusto-trepador_83946117.htm#fromView=search&amp;page=1&amp;position=23&amp;uuid=721540fb-58f0-4667-89e6-9a48a309e370&amp;query=cultivo+cafe+colomb+iano</w:t>
              </w:r>
            </w:hyperlink>
            <w:r>
              <w:rPr>
                <w:iCs/>
                <w:color w:val="000000" w:themeColor="text1"/>
                <w:sz w:val="20"/>
                <w:szCs w:val="20"/>
                <w:lang w:val="es-MX"/>
              </w:rPr>
              <w:t xml:space="preserve"> </w:t>
            </w:r>
          </w:p>
        </w:tc>
      </w:tr>
      <w:tr w:rsidR="00BA3DAC" w:rsidRPr="00BA3DAC" w14:paraId="000AD581" w14:textId="2EDD8004" w:rsidTr="0075643D">
        <w:tc>
          <w:tcPr>
            <w:tcW w:w="1419" w:type="dxa"/>
            <w:hideMark/>
          </w:tcPr>
          <w:p w14:paraId="5794967C" w14:textId="77777777" w:rsidR="00BA3DAC" w:rsidRPr="00BA3DAC" w:rsidRDefault="00BA3DAC" w:rsidP="00BA3DAC">
            <w:pPr>
              <w:spacing w:line="276" w:lineRule="auto"/>
              <w:rPr>
                <w:iCs/>
                <w:color w:val="000000" w:themeColor="text1"/>
                <w:sz w:val="20"/>
                <w:szCs w:val="20"/>
                <w:lang w:val="es-MX"/>
              </w:rPr>
            </w:pPr>
            <w:r w:rsidRPr="00BA3DAC">
              <w:rPr>
                <w:b/>
                <w:bCs/>
                <w:iCs/>
                <w:color w:val="000000" w:themeColor="text1"/>
                <w:sz w:val="20"/>
                <w:szCs w:val="20"/>
                <w:lang w:val="es-MX"/>
              </w:rPr>
              <w:t>Ecosistemas y equilibrio natural</w:t>
            </w:r>
          </w:p>
        </w:tc>
        <w:tc>
          <w:tcPr>
            <w:tcW w:w="4246" w:type="dxa"/>
            <w:hideMark/>
          </w:tcPr>
          <w:p w14:paraId="7A5DEAEF" w14:textId="77777777" w:rsidR="00BA3DAC" w:rsidRPr="00BA3DAC" w:rsidRDefault="00BA3DAC" w:rsidP="00BA3DAC">
            <w:pPr>
              <w:spacing w:line="276" w:lineRule="auto"/>
              <w:jc w:val="both"/>
              <w:rPr>
                <w:iCs/>
                <w:color w:val="000000" w:themeColor="text1"/>
                <w:sz w:val="20"/>
                <w:szCs w:val="20"/>
                <w:lang w:val="es-MX"/>
              </w:rPr>
            </w:pPr>
            <w:r w:rsidRPr="00BA3DAC">
              <w:rPr>
                <w:iCs/>
                <w:color w:val="000000" w:themeColor="text1"/>
                <w:sz w:val="20"/>
                <w:szCs w:val="20"/>
                <w:lang w:val="es-MX"/>
              </w:rPr>
              <w:t>Suelen llamarse así aquellos ecosistemas que permiten que el clima se comporte de manera predecible, lo cual es esencial para programar actividades como los cultivos. Este equilibrio es sostenido por la biodiversidad, y la regulación de los ciclos climáticos es tan importante como la biodiversidad misma para mantener condiciones de vida estables.</w:t>
            </w:r>
          </w:p>
        </w:tc>
        <w:tc>
          <w:tcPr>
            <w:tcW w:w="4297" w:type="dxa"/>
          </w:tcPr>
          <w:p w14:paraId="64207DBC" w14:textId="77777777" w:rsidR="00BA3DAC" w:rsidRDefault="00E87784" w:rsidP="00BA3DAC">
            <w:pPr>
              <w:jc w:val="both"/>
              <w:rPr>
                <w:iCs/>
                <w:color w:val="000000" w:themeColor="text1"/>
                <w:sz w:val="20"/>
                <w:szCs w:val="20"/>
                <w:lang w:val="es-MX"/>
              </w:rPr>
            </w:pPr>
            <w:r w:rsidRPr="00E87784">
              <w:rPr>
                <w:iCs/>
                <w:noProof/>
                <w:color w:val="000000" w:themeColor="text1"/>
                <w:sz w:val="20"/>
                <w:szCs w:val="20"/>
                <w:lang w:val="es-MX"/>
              </w:rPr>
              <w:drawing>
                <wp:inline distT="0" distB="0" distL="0" distR="0" wp14:anchorId="7CCF300B" wp14:editId="7AF2A6B2">
                  <wp:extent cx="1787922" cy="1619250"/>
                  <wp:effectExtent l="0" t="0" r="3175" b="0"/>
                  <wp:docPr id="784770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70496" name=""/>
                          <pic:cNvPicPr/>
                        </pic:nvPicPr>
                        <pic:blipFill>
                          <a:blip r:embed="rId31"/>
                          <a:stretch>
                            <a:fillRect/>
                          </a:stretch>
                        </pic:blipFill>
                        <pic:spPr>
                          <a:xfrm>
                            <a:off x="0" y="0"/>
                            <a:ext cx="1791494" cy="1622485"/>
                          </a:xfrm>
                          <a:prstGeom prst="rect">
                            <a:avLst/>
                          </a:prstGeom>
                        </pic:spPr>
                      </pic:pic>
                    </a:graphicData>
                  </a:graphic>
                </wp:inline>
              </w:drawing>
            </w:r>
          </w:p>
          <w:p w14:paraId="6F29668B" w14:textId="77777777" w:rsidR="00E87784" w:rsidRDefault="00E87784" w:rsidP="00BA3DAC">
            <w:pPr>
              <w:jc w:val="both"/>
              <w:rPr>
                <w:iCs/>
                <w:color w:val="000000" w:themeColor="text1"/>
                <w:sz w:val="20"/>
                <w:szCs w:val="20"/>
                <w:lang w:val="es-MX"/>
              </w:rPr>
            </w:pPr>
          </w:p>
          <w:p w14:paraId="0284E8E2" w14:textId="649390AA" w:rsidR="00E87784" w:rsidRPr="00BA3DAC" w:rsidRDefault="00E87784" w:rsidP="00BA3DAC">
            <w:pPr>
              <w:jc w:val="both"/>
              <w:rPr>
                <w:iCs/>
                <w:color w:val="000000" w:themeColor="text1"/>
                <w:sz w:val="20"/>
                <w:szCs w:val="20"/>
                <w:lang w:val="es-MX"/>
              </w:rPr>
            </w:pPr>
            <w:hyperlink r:id="rId32" w:anchor="fromView=search&amp;page=1&amp;position=6&amp;uuid=148a4e72-5bb9-4d4e-87f4-2322ca0ce073&amp;query=cultivos" w:history="1">
              <w:r w:rsidRPr="0076470B">
                <w:rPr>
                  <w:rStyle w:val="Hyperlink"/>
                  <w:iCs/>
                  <w:sz w:val="20"/>
                  <w:szCs w:val="20"/>
                  <w:lang w:val="es-MX"/>
                </w:rPr>
                <w:t>https://www.freepik.es/fotos-premium/escribir-sobre-futuro-seguridad-alimentaria-agricultura-sostenible_259761632.htm#fromView=search&amp;page=1&amp;position=6&amp;uuid=148a4e72-5bb9-4d4e-87f4-2322ca0ce073&amp;query=cultivos</w:t>
              </w:r>
            </w:hyperlink>
            <w:r>
              <w:rPr>
                <w:iCs/>
                <w:color w:val="000000" w:themeColor="text1"/>
                <w:sz w:val="20"/>
                <w:szCs w:val="20"/>
                <w:lang w:val="es-MX"/>
              </w:rPr>
              <w:t xml:space="preserve"> </w:t>
            </w:r>
          </w:p>
        </w:tc>
      </w:tr>
      <w:tr w:rsidR="00BA3DAC" w:rsidRPr="00BA3DAC" w14:paraId="7ADC3710" w14:textId="3FE6C7E5" w:rsidTr="0075643D">
        <w:tc>
          <w:tcPr>
            <w:tcW w:w="1419" w:type="dxa"/>
            <w:hideMark/>
          </w:tcPr>
          <w:p w14:paraId="3AAD60F3" w14:textId="77777777" w:rsidR="00BA3DAC" w:rsidRPr="00BA3DAC" w:rsidRDefault="00BA3DAC" w:rsidP="00BA3DAC">
            <w:pPr>
              <w:spacing w:line="276" w:lineRule="auto"/>
              <w:rPr>
                <w:iCs/>
                <w:color w:val="000000" w:themeColor="text1"/>
                <w:sz w:val="20"/>
                <w:szCs w:val="20"/>
                <w:lang w:val="es-MX"/>
              </w:rPr>
            </w:pPr>
            <w:r w:rsidRPr="00BA3DAC">
              <w:rPr>
                <w:b/>
                <w:bCs/>
                <w:iCs/>
                <w:color w:val="000000" w:themeColor="text1"/>
                <w:sz w:val="20"/>
                <w:szCs w:val="20"/>
                <w:lang w:val="es-MX"/>
              </w:rPr>
              <w:lastRenderedPageBreak/>
              <w:t>Ecosistemas de asimilación de desechos</w:t>
            </w:r>
          </w:p>
        </w:tc>
        <w:tc>
          <w:tcPr>
            <w:tcW w:w="4246" w:type="dxa"/>
            <w:hideMark/>
          </w:tcPr>
          <w:p w14:paraId="286D0EC4" w14:textId="77777777" w:rsidR="00BA3DAC" w:rsidRPr="00BA3DAC" w:rsidRDefault="00BA3DAC" w:rsidP="00BA3DAC">
            <w:pPr>
              <w:spacing w:line="276" w:lineRule="auto"/>
              <w:jc w:val="both"/>
              <w:rPr>
                <w:iCs/>
                <w:color w:val="000000" w:themeColor="text1"/>
                <w:sz w:val="20"/>
                <w:szCs w:val="20"/>
                <w:lang w:val="es-MX"/>
              </w:rPr>
            </w:pPr>
            <w:r w:rsidRPr="00BA3DAC">
              <w:rPr>
                <w:iCs/>
                <w:color w:val="000000" w:themeColor="text1"/>
                <w:sz w:val="20"/>
                <w:szCs w:val="20"/>
                <w:lang w:val="es-MX"/>
              </w:rPr>
              <w:t>Ciertos ecosistemas cumplen una función crucial como sumideros o vertederos, donde se descargan desechos que, en alguna medida, son asimilados. Por ejemplo, la atmósfera actúa como sumidero de gases, aunque su capacidad de asimilación se está agotando, lo cual contribuye directamente al cambio climático.</w:t>
            </w:r>
          </w:p>
        </w:tc>
        <w:tc>
          <w:tcPr>
            <w:tcW w:w="4297" w:type="dxa"/>
          </w:tcPr>
          <w:p w14:paraId="64FE49C1" w14:textId="77777777" w:rsidR="00BA3DAC" w:rsidRDefault="00856C64" w:rsidP="00BA3DAC">
            <w:pPr>
              <w:jc w:val="both"/>
              <w:rPr>
                <w:iCs/>
                <w:color w:val="000000" w:themeColor="text1"/>
                <w:sz w:val="20"/>
                <w:szCs w:val="20"/>
                <w:lang w:val="es-MX"/>
              </w:rPr>
            </w:pPr>
            <w:r w:rsidRPr="00856C64">
              <w:rPr>
                <w:iCs/>
                <w:noProof/>
                <w:color w:val="000000" w:themeColor="text1"/>
                <w:sz w:val="20"/>
                <w:szCs w:val="20"/>
                <w:lang w:val="es-MX"/>
              </w:rPr>
              <w:drawing>
                <wp:inline distT="0" distB="0" distL="0" distR="0" wp14:anchorId="4FF897E4" wp14:editId="2C07ACF5">
                  <wp:extent cx="2000250" cy="1334644"/>
                  <wp:effectExtent l="0" t="0" r="0" b="0"/>
                  <wp:docPr id="1105423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23591" name=""/>
                          <pic:cNvPicPr/>
                        </pic:nvPicPr>
                        <pic:blipFill>
                          <a:blip r:embed="rId33"/>
                          <a:stretch>
                            <a:fillRect/>
                          </a:stretch>
                        </pic:blipFill>
                        <pic:spPr>
                          <a:xfrm>
                            <a:off x="0" y="0"/>
                            <a:ext cx="2006581" cy="1338869"/>
                          </a:xfrm>
                          <a:prstGeom prst="rect">
                            <a:avLst/>
                          </a:prstGeom>
                        </pic:spPr>
                      </pic:pic>
                    </a:graphicData>
                  </a:graphic>
                </wp:inline>
              </w:drawing>
            </w:r>
          </w:p>
          <w:p w14:paraId="2E897D63" w14:textId="77777777" w:rsidR="00856C64" w:rsidRDefault="00856C64" w:rsidP="00BA3DAC">
            <w:pPr>
              <w:jc w:val="both"/>
              <w:rPr>
                <w:iCs/>
                <w:color w:val="000000" w:themeColor="text1"/>
                <w:sz w:val="20"/>
                <w:szCs w:val="20"/>
                <w:lang w:val="es-MX"/>
              </w:rPr>
            </w:pPr>
          </w:p>
          <w:p w14:paraId="7B9D945A" w14:textId="77777777" w:rsidR="00856C64" w:rsidRDefault="00856C64" w:rsidP="00BA3DAC">
            <w:pPr>
              <w:jc w:val="both"/>
              <w:rPr>
                <w:iCs/>
                <w:color w:val="000000" w:themeColor="text1"/>
                <w:sz w:val="20"/>
                <w:szCs w:val="20"/>
                <w:lang w:val="es-MX"/>
              </w:rPr>
            </w:pPr>
            <w:hyperlink r:id="rId34" w:anchor="fromView=search&amp;page=1&amp;position=44&amp;uuid=e7305139-93ab-43d8-970a-aa39c0f4ac59&amp;query=la+atm%C3%B3sfera" w:history="1">
              <w:r w:rsidRPr="0076470B">
                <w:rPr>
                  <w:rStyle w:val="Hyperlink"/>
                  <w:iCs/>
                  <w:sz w:val="20"/>
                  <w:szCs w:val="20"/>
                  <w:lang w:val="es-MX"/>
                </w:rPr>
                <w:t>https://www.freepik.es/fotos-premium/vista-aerea-mar_121435859.htm#fromView=search&amp;page=1&amp;position=44&amp;uuid=e7305139-93ab-43d8-970a-aa39c0f4ac59&amp;query=la+atm%C3%B3sfera</w:t>
              </w:r>
            </w:hyperlink>
            <w:r w:rsidRPr="00856C64">
              <w:rPr>
                <w:iCs/>
                <w:color w:val="000000" w:themeColor="text1"/>
                <w:sz w:val="20"/>
                <w:szCs w:val="20"/>
                <w:lang w:val="es-MX"/>
              </w:rPr>
              <w:t>+</w:t>
            </w:r>
            <w:r>
              <w:rPr>
                <w:iCs/>
                <w:color w:val="000000" w:themeColor="text1"/>
                <w:sz w:val="20"/>
                <w:szCs w:val="20"/>
                <w:lang w:val="es-MX"/>
              </w:rPr>
              <w:t xml:space="preserve"> </w:t>
            </w:r>
          </w:p>
          <w:p w14:paraId="138F72F7" w14:textId="754BF9FC" w:rsidR="00856C64" w:rsidRPr="00BA3DAC" w:rsidRDefault="00856C64" w:rsidP="00BA3DAC">
            <w:pPr>
              <w:jc w:val="both"/>
              <w:rPr>
                <w:iCs/>
                <w:color w:val="000000" w:themeColor="text1"/>
                <w:sz w:val="20"/>
                <w:szCs w:val="20"/>
                <w:lang w:val="es-MX"/>
              </w:rPr>
            </w:pPr>
          </w:p>
        </w:tc>
      </w:tr>
      <w:tr w:rsidR="00BA3DAC" w:rsidRPr="00BA3DAC" w14:paraId="64EDDDBE" w14:textId="013A1EE3" w:rsidTr="0075643D">
        <w:tc>
          <w:tcPr>
            <w:tcW w:w="1419" w:type="dxa"/>
            <w:hideMark/>
          </w:tcPr>
          <w:p w14:paraId="6D39540D" w14:textId="77777777" w:rsidR="00BA3DAC" w:rsidRPr="00BA3DAC" w:rsidRDefault="00BA3DAC" w:rsidP="00BA3DAC">
            <w:pPr>
              <w:spacing w:line="276" w:lineRule="auto"/>
              <w:rPr>
                <w:iCs/>
                <w:color w:val="000000" w:themeColor="text1"/>
                <w:sz w:val="20"/>
                <w:szCs w:val="20"/>
                <w:lang w:val="es-MX"/>
              </w:rPr>
            </w:pPr>
            <w:r w:rsidRPr="00BA3DAC">
              <w:rPr>
                <w:b/>
                <w:bCs/>
                <w:iCs/>
                <w:color w:val="000000" w:themeColor="text1"/>
                <w:sz w:val="20"/>
                <w:szCs w:val="20"/>
                <w:lang w:val="es-MX"/>
              </w:rPr>
              <w:t>Ecosistemas y relaciones sociales</w:t>
            </w:r>
          </w:p>
        </w:tc>
        <w:tc>
          <w:tcPr>
            <w:tcW w:w="4246" w:type="dxa"/>
            <w:hideMark/>
          </w:tcPr>
          <w:p w14:paraId="4B5A5EA6" w14:textId="77777777" w:rsidR="00BA3DAC" w:rsidRPr="00BA3DAC" w:rsidRDefault="00BA3DAC" w:rsidP="00BA3DAC">
            <w:pPr>
              <w:spacing w:line="276" w:lineRule="auto"/>
              <w:jc w:val="both"/>
              <w:rPr>
                <w:iCs/>
                <w:color w:val="000000" w:themeColor="text1"/>
                <w:sz w:val="20"/>
                <w:szCs w:val="20"/>
                <w:lang w:val="es-MX"/>
              </w:rPr>
            </w:pPr>
            <w:r w:rsidRPr="00BA3DAC">
              <w:rPr>
                <w:iCs/>
                <w:color w:val="000000" w:themeColor="text1"/>
                <w:sz w:val="20"/>
                <w:szCs w:val="20"/>
                <w:lang w:val="es-MX"/>
              </w:rPr>
              <w:t>Los ecosistemas, además de ser el espacio donde se desarrolla la vida social, cumplen una función cultural y simbólica fundamental. Son parte de la dimensión social de muchos territorios, especialmente para las comunidades indígenas, aunque no exclusivamente. Estos territorios no pueden entenderse sin su vínculo con los ecosistemas que los sustentan.</w:t>
            </w:r>
          </w:p>
        </w:tc>
        <w:tc>
          <w:tcPr>
            <w:tcW w:w="4297" w:type="dxa"/>
          </w:tcPr>
          <w:p w14:paraId="7FAECFCB" w14:textId="77777777" w:rsidR="00BA3DAC" w:rsidRDefault="00502DAF" w:rsidP="00BA3DAC">
            <w:pPr>
              <w:jc w:val="both"/>
              <w:rPr>
                <w:iCs/>
                <w:color w:val="000000" w:themeColor="text1"/>
                <w:sz w:val="20"/>
                <w:szCs w:val="20"/>
                <w:lang w:val="es-MX"/>
              </w:rPr>
            </w:pPr>
            <w:r w:rsidRPr="00502DAF">
              <w:rPr>
                <w:iCs/>
                <w:noProof/>
                <w:color w:val="000000" w:themeColor="text1"/>
                <w:sz w:val="20"/>
                <w:szCs w:val="20"/>
                <w:lang w:val="es-MX"/>
              </w:rPr>
              <w:drawing>
                <wp:inline distT="0" distB="0" distL="0" distR="0" wp14:anchorId="67BC2312" wp14:editId="379A5A28">
                  <wp:extent cx="2591435" cy="1330325"/>
                  <wp:effectExtent l="0" t="0" r="0" b="3175"/>
                  <wp:docPr id="1014067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67449" name=""/>
                          <pic:cNvPicPr/>
                        </pic:nvPicPr>
                        <pic:blipFill>
                          <a:blip r:embed="rId35"/>
                          <a:stretch>
                            <a:fillRect/>
                          </a:stretch>
                        </pic:blipFill>
                        <pic:spPr>
                          <a:xfrm>
                            <a:off x="0" y="0"/>
                            <a:ext cx="2591435" cy="1330325"/>
                          </a:xfrm>
                          <a:prstGeom prst="rect">
                            <a:avLst/>
                          </a:prstGeom>
                        </pic:spPr>
                      </pic:pic>
                    </a:graphicData>
                  </a:graphic>
                </wp:inline>
              </w:drawing>
            </w:r>
          </w:p>
          <w:p w14:paraId="2A011811" w14:textId="77777777" w:rsidR="00502DAF" w:rsidRDefault="00502DAF" w:rsidP="00BA3DAC">
            <w:pPr>
              <w:jc w:val="both"/>
              <w:rPr>
                <w:iCs/>
                <w:color w:val="000000" w:themeColor="text1"/>
                <w:sz w:val="20"/>
                <w:szCs w:val="20"/>
                <w:lang w:val="es-MX"/>
              </w:rPr>
            </w:pPr>
          </w:p>
          <w:p w14:paraId="2DBFA3F0" w14:textId="0352C718" w:rsidR="00502DAF" w:rsidRPr="00BA3DAC" w:rsidRDefault="00502DAF" w:rsidP="00BA3DAC">
            <w:pPr>
              <w:jc w:val="both"/>
              <w:rPr>
                <w:iCs/>
                <w:color w:val="000000" w:themeColor="text1"/>
                <w:sz w:val="20"/>
                <w:szCs w:val="20"/>
                <w:lang w:val="es-MX"/>
              </w:rPr>
            </w:pPr>
            <w:hyperlink r:id="rId36" w:anchor="fromView=search&amp;page=1&amp;position=9&amp;uuid=534c40e6-9e2e-4c08-a603-48e353c9e81e&amp;query=comunidades+indigenas" w:history="1">
              <w:r w:rsidRPr="0076470B">
                <w:rPr>
                  <w:rStyle w:val="Hyperlink"/>
                  <w:iCs/>
                  <w:sz w:val="20"/>
                  <w:szCs w:val="20"/>
                  <w:lang w:val="es-MX"/>
                </w:rPr>
                <w:t>https://www.freepik.es/imagen-ia-premium/maya-visual-autentica-rico-tapiz-cultura-pueblos-mayas-mostrando-lo-atemporal_138099226.htm#fromView=search&amp;page=1&amp;position=9&amp;uuid=534c40e6-9e2e-4c08-a603-48e353c9e81e&amp;query=comunidades+indigenas</w:t>
              </w:r>
            </w:hyperlink>
            <w:r>
              <w:rPr>
                <w:iCs/>
                <w:color w:val="000000" w:themeColor="text1"/>
                <w:sz w:val="20"/>
                <w:szCs w:val="20"/>
                <w:lang w:val="es-MX"/>
              </w:rPr>
              <w:t xml:space="preserve"> </w:t>
            </w:r>
          </w:p>
        </w:tc>
      </w:tr>
      <w:tr w:rsidR="00BA3DAC" w:rsidRPr="00BA3DAC" w14:paraId="36E47DD6" w14:textId="2C00EDE1" w:rsidTr="0075643D">
        <w:tc>
          <w:tcPr>
            <w:tcW w:w="1419" w:type="dxa"/>
            <w:hideMark/>
          </w:tcPr>
          <w:p w14:paraId="1460C141" w14:textId="77777777" w:rsidR="00BA3DAC" w:rsidRPr="00BA3DAC" w:rsidRDefault="00BA3DAC" w:rsidP="00BA3DAC">
            <w:pPr>
              <w:spacing w:line="276" w:lineRule="auto"/>
              <w:jc w:val="both"/>
              <w:rPr>
                <w:iCs/>
                <w:color w:val="000000" w:themeColor="text1"/>
                <w:sz w:val="20"/>
                <w:szCs w:val="20"/>
                <w:lang w:val="es-MX"/>
              </w:rPr>
            </w:pPr>
            <w:r w:rsidRPr="00BA3DAC">
              <w:rPr>
                <w:b/>
                <w:bCs/>
                <w:iCs/>
                <w:color w:val="000000" w:themeColor="text1"/>
                <w:sz w:val="20"/>
                <w:szCs w:val="20"/>
                <w:lang w:val="es-MX"/>
              </w:rPr>
              <w:t>Ecosistemas en la prevención de riesgos</w:t>
            </w:r>
          </w:p>
        </w:tc>
        <w:tc>
          <w:tcPr>
            <w:tcW w:w="4246" w:type="dxa"/>
            <w:hideMark/>
          </w:tcPr>
          <w:p w14:paraId="5EE29E6C" w14:textId="77777777" w:rsidR="00BA3DAC" w:rsidRPr="00BA3DAC" w:rsidRDefault="00BA3DAC" w:rsidP="00BA3DAC">
            <w:pPr>
              <w:spacing w:line="276" w:lineRule="auto"/>
              <w:jc w:val="both"/>
              <w:rPr>
                <w:iCs/>
                <w:color w:val="000000" w:themeColor="text1"/>
                <w:sz w:val="20"/>
                <w:szCs w:val="20"/>
                <w:lang w:val="es-MX"/>
              </w:rPr>
            </w:pPr>
            <w:r w:rsidRPr="00BA3DAC">
              <w:rPr>
                <w:iCs/>
                <w:color w:val="000000" w:themeColor="text1"/>
                <w:sz w:val="20"/>
                <w:szCs w:val="20"/>
                <w:lang w:val="es-MX"/>
              </w:rPr>
              <w:t>Prestando servicios clave en la prevención de riesgos, los ecosistemas regulan elementos como el agua, los vientos y los movimientos de tierra, mediante las coberturas vegetales. Esta regulación natural puede prevenir o mitigar efectos catastróficos para la población, como inundaciones o deslizamientos.</w:t>
            </w:r>
          </w:p>
        </w:tc>
        <w:tc>
          <w:tcPr>
            <w:tcW w:w="4297" w:type="dxa"/>
          </w:tcPr>
          <w:p w14:paraId="274C7213" w14:textId="77777777" w:rsidR="00BA3DAC" w:rsidRDefault="00320A46" w:rsidP="00BA3DAC">
            <w:pPr>
              <w:jc w:val="both"/>
              <w:rPr>
                <w:iCs/>
                <w:color w:val="000000" w:themeColor="text1"/>
                <w:sz w:val="20"/>
                <w:szCs w:val="20"/>
                <w:lang w:val="es-MX"/>
              </w:rPr>
            </w:pPr>
            <w:r w:rsidRPr="00320A46">
              <w:rPr>
                <w:iCs/>
                <w:noProof/>
                <w:color w:val="000000" w:themeColor="text1"/>
                <w:sz w:val="20"/>
                <w:szCs w:val="20"/>
                <w:lang w:val="es-MX"/>
              </w:rPr>
              <w:drawing>
                <wp:inline distT="0" distB="0" distL="0" distR="0" wp14:anchorId="7EE31659" wp14:editId="6D3C57CB">
                  <wp:extent cx="2670876" cy="1238250"/>
                  <wp:effectExtent l="0" t="0" r="0" b="0"/>
                  <wp:docPr id="1683042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42472" name=""/>
                          <pic:cNvPicPr/>
                        </pic:nvPicPr>
                        <pic:blipFill>
                          <a:blip r:embed="rId37"/>
                          <a:stretch>
                            <a:fillRect/>
                          </a:stretch>
                        </pic:blipFill>
                        <pic:spPr>
                          <a:xfrm>
                            <a:off x="0" y="0"/>
                            <a:ext cx="2678617" cy="1241839"/>
                          </a:xfrm>
                          <a:prstGeom prst="rect">
                            <a:avLst/>
                          </a:prstGeom>
                        </pic:spPr>
                      </pic:pic>
                    </a:graphicData>
                  </a:graphic>
                </wp:inline>
              </w:drawing>
            </w:r>
          </w:p>
          <w:p w14:paraId="1B9B4C2A" w14:textId="77777777" w:rsidR="00320A46" w:rsidRDefault="00320A46" w:rsidP="00BA3DAC">
            <w:pPr>
              <w:jc w:val="both"/>
              <w:rPr>
                <w:iCs/>
                <w:color w:val="000000" w:themeColor="text1"/>
                <w:sz w:val="20"/>
                <w:szCs w:val="20"/>
                <w:lang w:val="es-MX"/>
              </w:rPr>
            </w:pPr>
          </w:p>
          <w:p w14:paraId="3AB29EDA" w14:textId="3A533701" w:rsidR="00320A46" w:rsidRPr="00BA3DAC" w:rsidRDefault="00320A46" w:rsidP="00BA3DAC">
            <w:pPr>
              <w:jc w:val="both"/>
              <w:rPr>
                <w:iCs/>
                <w:color w:val="000000" w:themeColor="text1"/>
                <w:sz w:val="20"/>
                <w:szCs w:val="20"/>
                <w:lang w:val="es-MX"/>
              </w:rPr>
            </w:pPr>
            <w:hyperlink r:id="rId38" w:anchor="fromView=search&amp;page=1&amp;position=4&amp;uuid=39094162-a272-4e36-9d6b-f499d72806d6&amp;query=humedales" w:history="1">
              <w:r w:rsidRPr="0076470B">
                <w:rPr>
                  <w:rStyle w:val="Hyperlink"/>
                  <w:iCs/>
                  <w:sz w:val="20"/>
                  <w:szCs w:val="20"/>
                  <w:lang w:val="es-MX"/>
                </w:rPr>
                <w:t>https://www.freepik.es/foto-gratis/lago-pantas_947979.htm#fromView=search&amp;page=1&amp;position=4&amp;uuid=39094162-a272-4e36-9d6b-f499d72806d6&amp;query=humedales</w:t>
              </w:r>
            </w:hyperlink>
            <w:r>
              <w:rPr>
                <w:iCs/>
                <w:color w:val="000000" w:themeColor="text1"/>
                <w:sz w:val="20"/>
                <w:szCs w:val="20"/>
                <w:lang w:val="es-MX"/>
              </w:rPr>
              <w:t xml:space="preserve"> </w:t>
            </w:r>
          </w:p>
        </w:tc>
      </w:tr>
      <w:tr w:rsidR="00BA3DAC" w:rsidRPr="00BA3DAC" w14:paraId="59CCF711" w14:textId="7184E5AD" w:rsidTr="0075643D">
        <w:tc>
          <w:tcPr>
            <w:tcW w:w="1419" w:type="dxa"/>
            <w:hideMark/>
          </w:tcPr>
          <w:p w14:paraId="76BC4418" w14:textId="77777777" w:rsidR="00BA3DAC" w:rsidRPr="00BA3DAC" w:rsidRDefault="00BA3DAC" w:rsidP="00BA3DAC">
            <w:pPr>
              <w:spacing w:line="276" w:lineRule="auto"/>
              <w:jc w:val="both"/>
              <w:rPr>
                <w:iCs/>
                <w:color w:val="000000" w:themeColor="text1"/>
                <w:sz w:val="20"/>
                <w:szCs w:val="20"/>
                <w:lang w:val="es-MX"/>
              </w:rPr>
            </w:pPr>
            <w:r w:rsidRPr="00BA3DAC">
              <w:rPr>
                <w:b/>
                <w:bCs/>
                <w:iCs/>
                <w:color w:val="000000" w:themeColor="text1"/>
                <w:sz w:val="20"/>
                <w:szCs w:val="20"/>
                <w:lang w:val="es-MX"/>
              </w:rPr>
              <w:lastRenderedPageBreak/>
              <w:t>Ecosistemas y recursos naturales</w:t>
            </w:r>
          </w:p>
        </w:tc>
        <w:tc>
          <w:tcPr>
            <w:tcW w:w="4246" w:type="dxa"/>
            <w:hideMark/>
          </w:tcPr>
          <w:p w14:paraId="2F8D4641" w14:textId="77777777" w:rsidR="00BA3DAC" w:rsidRPr="00BA3DAC" w:rsidRDefault="00BA3DAC" w:rsidP="00BA3DAC">
            <w:pPr>
              <w:spacing w:line="276" w:lineRule="auto"/>
              <w:jc w:val="both"/>
              <w:rPr>
                <w:iCs/>
                <w:color w:val="000000" w:themeColor="text1"/>
                <w:sz w:val="20"/>
                <w:szCs w:val="20"/>
                <w:lang w:val="es-MX"/>
              </w:rPr>
            </w:pPr>
            <w:r w:rsidRPr="00BA3DAC">
              <w:rPr>
                <w:iCs/>
                <w:color w:val="000000" w:themeColor="text1"/>
                <w:sz w:val="20"/>
                <w:szCs w:val="20"/>
                <w:lang w:val="es-MX"/>
              </w:rPr>
              <w:t>Los ecosistemas aportan recursos naturales que el ser humano obtiene directamente del medio ambiente. En algunos casos, estos recursos son simplemente extraídos, sin necesidad de procesos de transformación. La sostenibilidad de esta extracción depende del equilibrio del ecosistema.</w:t>
            </w:r>
          </w:p>
        </w:tc>
        <w:tc>
          <w:tcPr>
            <w:tcW w:w="4297" w:type="dxa"/>
          </w:tcPr>
          <w:p w14:paraId="3128D84E" w14:textId="77777777" w:rsidR="00BA3DAC" w:rsidRDefault="0011172E" w:rsidP="00BA3DAC">
            <w:pPr>
              <w:jc w:val="both"/>
              <w:rPr>
                <w:iCs/>
                <w:color w:val="000000" w:themeColor="text1"/>
                <w:sz w:val="20"/>
                <w:szCs w:val="20"/>
                <w:lang w:val="es-MX"/>
              </w:rPr>
            </w:pPr>
            <w:r w:rsidRPr="0011172E">
              <w:rPr>
                <w:iCs/>
                <w:noProof/>
                <w:color w:val="000000" w:themeColor="text1"/>
                <w:sz w:val="20"/>
                <w:szCs w:val="20"/>
                <w:lang w:val="es-MX"/>
              </w:rPr>
              <w:drawing>
                <wp:inline distT="0" distB="0" distL="0" distR="0" wp14:anchorId="1D6FE0B8" wp14:editId="04216496">
                  <wp:extent cx="2479707" cy="1381125"/>
                  <wp:effectExtent l="0" t="0" r="0" b="0"/>
                  <wp:docPr id="698537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37882" name=""/>
                          <pic:cNvPicPr/>
                        </pic:nvPicPr>
                        <pic:blipFill>
                          <a:blip r:embed="rId39"/>
                          <a:stretch>
                            <a:fillRect/>
                          </a:stretch>
                        </pic:blipFill>
                        <pic:spPr>
                          <a:xfrm>
                            <a:off x="0" y="0"/>
                            <a:ext cx="2483580" cy="1383282"/>
                          </a:xfrm>
                          <a:prstGeom prst="rect">
                            <a:avLst/>
                          </a:prstGeom>
                        </pic:spPr>
                      </pic:pic>
                    </a:graphicData>
                  </a:graphic>
                </wp:inline>
              </w:drawing>
            </w:r>
          </w:p>
          <w:p w14:paraId="7FC9CC9A" w14:textId="77777777" w:rsidR="0011172E" w:rsidRDefault="0011172E" w:rsidP="00BA3DAC">
            <w:pPr>
              <w:jc w:val="both"/>
              <w:rPr>
                <w:iCs/>
                <w:color w:val="000000" w:themeColor="text1"/>
                <w:sz w:val="20"/>
                <w:szCs w:val="20"/>
                <w:lang w:val="es-MX"/>
              </w:rPr>
            </w:pPr>
          </w:p>
          <w:p w14:paraId="57FC2A7F" w14:textId="7D819184" w:rsidR="0011172E" w:rsidRDefault="0011172E" w:rsidP="00BA3DAC">
            <w:pPr>
              <w:jc w:val="both"/>
              <w:rPr>
                <w:iCs/>
                <w:color w:val="000000" w:themeColor="text1"/>
                <w:sz w:val="20"/>
                <w:szCs w:val="20"/>
                <w:lang w:val="es-MX"/>
              </w:rPr>
            </w:pPr>
            <w:hyperlink r:id="rId40" w:anchor="fromView=search&amp;page=1&amp;position=8&amp;uuid=788e076b-5f49-481f-a0b3-971bfcd26d60&amp;query=bosques+campesinos" w:history="1">
              <w:r w:rsidRPr="0076470B">
                <w:rPr>
                  <w:rStyle w:val="Hyperlink"/>
                  <w:iCs/>
                  <w:sz w:val="20"/>
                  <w:szCs w:val="20"/>
                  <w:lang w:val="es-MX"/>
                </w:rPr>
                <w:t>https://www.freepik.es/foto-gratis/vista-selva-tropical-clima-lluvioso-costa-rica_5245809.htm#fromView=search&amp;page=1&amp;position=8&amp;uuid=788e076b-5f49-481f-a0b3-971bfcd26d60&amp;query=bosques+campesinos</w:t>
              </w:r>
            </w:hyperlink>
            <w:r>
              <w:rPr>
                <w:iCs/>
                <w:color w:val="000000" w:themeColor="text1"/>
                <w:sz w:val="20"/>
                <w:szCs w:val="20"/>
                <w:lang w:val="es-MX"/>
              </w:rPr>
              <w:t xml:space="preserve"> </w:t>
            </w:r>
          </w:p>
          <w:p w14:paraId="126C0327" w14:textId="1EDCF356" w:rsidR="0011172E" w:rsidRPr="00BA3DAC" w:rsidRDefault="0011172E" w:rsidP="00BA3DAC">
            <w:pPr>
              <w:jc w:val="both"/>
              <w:rPr>
                <w:iCs/>
                <w:color w:val="000000" w:themeColor="text1"/>
                <w:sz w:val="20"/>
                <w:szCs w:val="20"/>
                <w:lang w:val="es-MX"/>
              </w:rPr>
            </w:pPr>
          </w:p>
        </w:tc>
      </w:tr>
    </w:tbl>
    <w:p w14:paraId="08FFD0EE" w14:textId="77777777" w:rsidR="00BA3DAC" w:rsidRDefault="00BA3DAC" w:rsidP="00BA3DAC">
      <w:pPr>
        <w:jc w:val="both"/>
        <w:rPr>
          <w:iCs/>
          <w:color w:val="000000" w:themeColor="text1"/>
          <w:sz w:val="20"/>
          <w:szCs w:val="20"/>
          <w:lang w:val="es-MX"/>
        </w:rPr>
      </w:pPr>
    </w:p>
    <w:p w14:paraId="272F1DA5" w14:textId="0B7E57ED" w:rsidR="00BA3DAC" w:rsidRPr="00BA3DAC" w:rsidRDefault="00BA3DAC" w:rsidP="00BA3DAC">
      <w:pPr>
        <w:jc w:val="both"/>
        <w:rPr>
          <w:iCs/>
          <w:color w:val="000000" w:themeColor="text1"/>
          <w:sz w:val="20"/>
          <w:szCs w:val="20"/>
          <w:lang w:val="es-MX"/>
        </w:rPr>
      </w:pPr>
      <w:r w:rsidRPr="00BA3DAC">
        <w:rPr>
          <w:iCs/>
          <w:color w:val="000000" w:themeColor="text1"/>
          <w:sz w:val="20"/>
          <w:szCs w:val="20"/>
          <w:lang w:val="es-MX"/>
        </w:rPr>
        <w:t xml:space="preserve">Al considerar su capacidad para regular los recursos naturales, proporcionar bienes y servicios ambientales, y conservar la biodiversidad, los ecosistemas estratégicos deben ser tratados como una </w:t>
      </w:r>
      <w:r w:rsidRPr="00BA3DAC">
        <w:rPr>
          <w:b/>
          <w:bCs/>
          <w:iCs/>
          <w:color w:val="000000" w:themeColor="text1"/>
          <w:sz w:val="20"/>
          <w:szCs w:val="20"/>
          <w:lang w:val="es-MX"/>
        </w:rPr>
        <w:t>prioridad nacional para su protección y manejo sostenible</w:t>
      </w:r>
      <w:r w:rsidRPr="00BA3DAC">
        <w:rPr>
          <w:iCs/>
          <w:color w:val="000000" w:themeColor="text1"/>
          <w:sz w:val="20"/>
          <w:szCs w:val="20"/>
          <w:lang w:val="es-MX"/>
        </w:rPr>
        <w:t xml:space="preserve"> (MADS, 2017).</w:t>
      </w:r>
    </w:p>
    <w:p w14:paraId="66CE751F" w14:textId="279B6899" w:rsidR="00B42C99" w:rsidRPr="00C628BC" w:rsidRDefault="00B42C99" w:rsidP="00022EB7">
      <w:pPr>
        <w:jc w:val="both"/>
        <w:rPr>
          <w:rStyle w:val="IntenseEmphasis"/>
          <w:i w:val="0"/>
          <w:color w:val="000000" w:themeColor="text1"/>
          <w:sz w:val="20"/>
          <w:szCs w:val="20"/>
        </w:rPr>
      </w:pPr>
    </w:p>
    <w:p w14:paraId="1DA5E9D6" w14:textId="5AB97B52" w:rsidR="001518A3" w:rsidRDefault="001518A3" w:rsidP="00022EB7">
      <w:pPr>
        <w:jc w:val="both"/>
        <w:rPr>
          <w:rStyle w:val="IntenseEmphasis"/>
          <w:b/>
          <w:i w:val="0"/>
          <w:color w:val="000000" w:themeColor="text1"/>
          <w:sz w:val="20"/>
          <w:szCs w:val="20"/>
        </w:rPr>
      </w:pPr>
    </w:p>
    <w:p w14:paraId="7C8D4965" w14:textId="0E3405CC" w:rsidR="00BF52CD" w:rsidRPr="00BF52CD" w:rsidRDefault="00C3484F" w:rsidP="00BF52CD">
      <w:pPr>
        <w:jc w:val="both"/>
        <w:rPr>
          <w:b/>
          <w:bCs/>
          <w:iCs/>
          <w:color w:val="000000" w:themeColor="text1"/>
          <w:sz w:val="20"/>
          <w:szCs w:val="20"/>
          <w:lang w:val="es-MX"/>
        </w:rPr>
      </w:pPr>
      <w:r>
        <w:rPr>
          <w:b/>
          <w:bCs/>
          <w:iCs/>
          <w:color w:val="000000" w:themeColor="text1"/>
          <w:sz w:val="20"/>
          <w:szCs w:val="20"/>
        </w:rPr>
        <w:t xml:space="preserve">1.5.2. </w:t>
      </w:r>
      <w:r w:rsidR="00BF52CD" w:rsidRPr="00BF52CD">
        <w:rPr>
          <w:b/>
          <w:bCs/>
          <w:iCs/>
          <w:color w:val="000000" w:themeColor="text1"/>
          <w:sz w:val="20"/>
          <w:szCs w:val="20"/>
          <w:lang w:val="es-MX"/>
        </w:rPr>
        <w:t>Ecosistemas estratégicos en Colombia</w:t>
      </w:r>
    </w:p>
    <w:p w14:paraId="5345B469" w14:textId="77777777" w:rsidR="00BF52CD" w:rsidRDefault="00BF52CD" w:rsidP="00BF52CD">
      <w:pPr>
        <w:jc w:val="both"/>
        <w:rPr>
          <w:bCs/>
          <w:iCs/>
          <w:color w:val="000000" w:themeColor="text1"/>
          <w:sz w:val="20"/>
          <w:szCs w:val="20"/>
          <w:lang w:val="es-MX"/>
        </w:rPr>
      </w:pPr>
      <w:r w:rsidRPr="00BF52CD">
        <w:rPr>
          <w:bCs/>
          <w:iCs/>
          <w:color w:val="000000" w:themeColor="text1"/>
          <w:sz w:val="20"/>
          <w:szCs w:val="20"/>
          <w:lang w:val="es-MX"/>
        </w:rPr>
        <w:t xml:space="preserve">Colombia alberga una gran diversidad de </w:t>
      </w:r>
      <w:r w:rsidRPr="00BF52CD">
        <w:rPr>
          <w:b/>
          <w:bCs/>
          <w:iCs/>
          <w:color w:val="000000" w:themeColor="text1"/>
          <w:sz w:val="20"/>
          <w:szCs w:val="20"/>
          <w:lang w:val="es-MX"/>
        </w:rPr>
        <w:t>ecosistemas estratégicos</w:t>
      </w:r>
      <w:r w:rsidRPr="00BF52CD">
        <w:rPr>
          <w:bCs/>
          <w:iCs/>
          <w:color w:val="000000" w:themeColor="text1"/>
          <w:sz w:val="20"/>
          <w:szCs w:val="20"/>
          <w:lang w:val="es-MX"/>
        </w:rPr>
        <w:t xml:space="preserve"> que cumplen funciones ecológicas vitales y son fundamentales para la conservación, la provisión de servicios ambientales y el desarrollo sostenible. A continuación, se describen algunos de los principales:</w:t>
      </w:r>
    </w:p>
    <w:p w14:paraId="17FD6665" w14:textId="77777777" w:rsidR="00BF52CD" w:rsidRPr="00BF52CD" w:rsidRDefault="00BF52CD" w:rsidP="00BF52CD">
      <w:pPr>
        <w:jc w:val="both"/>
        <w:rPr>
          <w:bCs/>
          <w:iCs/>
          <w:color w:val="000000" w:themeColor="text1"/>
          <w:sz w:val="20"/>
          <w:szCs w:val="20"/>
          <w:lang w:val="es-MX"/>
        </w:rPr>
      </w:pPr>
    </w:p>
    <w:tbl>
      <w:tblPr>
        <w:tblStyle w:val="TableGrid"/>
        <w:tblW w:w="0" w:type="auto"/>
        <w:tblLayout w:type="fixed"/>
        <w:tblLook w:val="04A0" w:firstRow="1" w:lastRow="0" w:firstColumn="1" w:lastColumn="0" w:noHBand="0" w:noVBand="1"/>
      </w:tblPr>
      <w:tblGrid>
        <w:gridCol w:w="1376"/>
        <w:gridCol w:w="4715"/>
        <w:gridCol w:w="3871"/>
      </w:tblGrid>
      <w:tr w:rsidR="00C3484F" w:rsidRPr="00BF52CD" w14:paraId="52F32342" w14:textId="74DC3750" w:rsidTr="00201BCC">
        <w:tc>
          <w:tcPr>
            <w:tcW w:w="9962" w:type="dxa"/>
            <w:gridSpan w:val="3"/>
            <w:shd w:val="clear" w:color="auto" w:fill="9BBB59" w:themeFill="accent3"/>
          </w:tcPr>
          <w:p w14:paraId="3F42FDCF" w14:textId="7E3689C1" w:rsidR="00C3484F" w:rsidRPr="00BF52CD" w:rsidRDefault="00C3484F" w:rsidP="00C3484F">
            <w:pPr>
              <w:jc w:val="center"/>
              <w:rPr>
                <w:b/>
                <w:bCs/>
                <w:iCs/>
                <w:color w:val="000000" w:themeColor="text1"/>
                <w:sz w:val="20"/>
                <w:szCs w:val="20"/>
                <w:lang w:val="es-MX"/>
              </w:rPr>
            </w:pPr>
            <w:r>
              <w:rPr>
                <w:b/>
                <w:bCs/>
                <w:iCs/>
                <w:color w:val="000000" w:themeColor="text1"/>
                <w:sz w:val="20"/>
                <w:szCs w:val="20"/>
                <w:lang w:val="es-MX"/>
              </w:rPr>
              <w:t>SLIDE</w:t>
            </w:r>
          </w:p>
        </w:tc>
      </w:tr>
      <w:tr w:rsidR="00C3484F" w:rsidRPr="00BF52CD" w14:paraId="01955697" w14:textId="080FD0E2" w:rsidTr="00201BCC">
        <w:tc>
          <w:tcPr>
            <w:tcW w:w="1376" w:type="dxa"/>
            <w:hideMark/>
          </w:tcPr>
          <w:p w14:paraId="549C80BA" w14:textId="77777777" w:rsidR="00C3484F" w:rsidRPr="00BF52CD" w:rsidRDefault="00C3484F" w:rsidP="00BF52CD">
            <w:pPr>
              <w:spacing w:line="276" w:lineRule="auto"/>
              <w:jc w:val="both"/>
              <w:rPr>
                <w:bCs/>
                <w:iCs/>
                <w:color w:val="000000" w:themeColor="text1"/>
                <w:sz w:val="20"/>
                <w:szCs w:val="20"/>
                <w:lang w:val="es-MX"/>
              </w:rPr>
            </w:pPr>
            <w:r w:rsidRPr="00BF52CD">
              <w:rPr>
                <w:b/>
                <w:bCs/>
                <w:iCs/>
                <w:color w:val="000000" w:themeColor="text1"/>
                <w:sz w:val="20"/>
                <w:szCs w:val="20"/>
                <w:lang w:val="es-MX"/>
              </w:rPr>
              <w:t>Canales y ecosistemas marinos</w:t>
            </w:r>
          </w:p>
        </w:tc>
        <w:tc>
          <w:tcPr>
            <w:tcW w:w="4715" w:type="dxa"/>
            <w:hideMark/>
          </w:tcPr>
          <w:p w14:paraId="1303530A" w14:textId="77777777" w:rsidR="00C3484F" w:rsidRPr="00BF52CD" w:rsidRDefault="00C3484F" w:rsidP="00BF52CD">
            <w:pPr>
              <w:spacing w:line="276" w:lineRule="auto"/>
              <w:jc w:val="both"/>
              <w:rPr>
                <w:bCs/>
                <w:iCs/>
                <w:color w:val="000000" w:themeColor="text1"/>
                <w:sz w:val="20"/>
                <w:szCs w:val="20"/>
                <w:lang w:val="es-MX"/>
              </w:rPr>
            </w:pPr>
            <w:r w:rsidRPr="00BF52CD">
              <w:rPr>
                <w:bCs/>
                <w:iCs/>
                <w:color w:val="000000" w:themeColor="text1"/>
                <w:sz w:val="20"/>
                <w:szCs w:val="20"/>
                <w:lang w:val="es-MX"/>
              </w:rPr>
              <w:t>Mantienen la productividad marina y son vitales para actividades como la pesca y el turismo. Su conservación es clave para la seguridad alimentaria y el desarrollo económico en zonas costeras.</w:t>
            </w:r>
          </w:p>
        </w:tc>
        <w:tc>
          <w:tcPr>
            <w:tcW w:w="3871" w:type="dxa"/>
          </w:tcPr>
          <w:p w14:paraId="683BAEE5" w14:textId="37B8D3FD" w:rsidR="00C3484F" w:rsidRDefault="00C3484F" w:rsidP="00BF52CD">
            <w:pPr>
              <w:jc w:val="both"/>
              <w:rPr>
                <w:bCs/>
                <w:iCs/>
                <w:color w:val="000000" w:themeColor="text1"/>
                <w:sz w:val="20"/>
                <w:szCs w:val="20"/>
                <w:lang w:val="es-MX"/>
              </w:rPr>
            </w:pPr>
          </w:p>
          <w:p w14:paraId="37FD7260" w14:textId="6B64CC7A" w:rsidR="00201BCC" w:rsidRDefault="000D108A" w:rsidP="00BF52CD">
            <w:pPr>
              <w:jc w:val="both"/>
              <w:rPr>
                <w:bCs/>
                <w:iCs/>
                <w:color w:val="000000" w:themeColor="text1"/>
                <w:sz w:val="20"/>
                <w:szCs w:val="20"/>
                <w:lang w:val="es-MX"/>
              </w:rPr>
            </w:pPr>
            <w:r w:rsidRPr="000D108A">
              <w:rPr>
                <w:bCs/>
                <w:iCs/>
                <w:noProof/>
                <w:color w:val="000000" w:themeColor="text1"/>
                <w:sz w:val="20"/>
                <w:szCs w:val="20"/>
                <w:lang w:val="es-MX"/>
              </w:rPr>
              <w:drawing>
                <wp:inline distT="0" distB="0" distL="0" distR="0" wp14:anchorId="15056580" wp14:editId="0B13A436">
                  <wp:extent cx="2320925" cy="1067435"/>
                  <wp:effectExtent l="0" t="0" r="3175" b="0"/>
                  <wp:docPr id="1366617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17644" name=""/>
                          <pic:cNvPicPr/>
                        </pic:nvPicPr>
                        <pic:blipFill>
                          <a:blip r:embed="rId41"/>
                          <a:stretch>
                            <a:fillRect/>
                          </a:stretch>
                        </pic:blipFill>
                        <pic:spPr>
                          <a:xfrm>
                            <a:off x="0" y="0"/>
                            <a:ext cx="2320925" cy="1067435"/>
                          </a:xfrm>
                          <a:prstGeom prst="rect">
                            <a:avLst/>
                          </a:prstGeom>
                        </pic:spPr>
                      </pic:pic>
                    </a:graphicData>
                  </a:graphic>
                </wp:inline>
              </w:drawing>
            </w:r>
          </w:p>
          <w:p w14:paraId="197EA805" w14:textId="77777777" w:rsidR="000D108A" w:rsidRDefault="000D108A" w:rsidP="00BF52CD">
            <w:pPr>
              <w:jc w:val="both"/>
              <w:rPr>
                <w:bCs/>
                <w:iCs/>
                <w:color w:val="000000" w:themeColor="text1"/>
                <w:sz w:val="20"/>
                <w:szCs w:val="20"/>
                <w:lang w:val="es-MX"/>
              </w:rPr>
            </w:pPr>
          </w:p>
          <w:p w14:paraId="2EBFD8CA" w14:textId="5C734DB8" w:rsidR="000D108A" w:rsidRDefault="000D108A" w:rsidP="00BF52CD">
            <w:pPr>
              <w:jc w:val="both"/>
              <w:rPr>
                <w:bCs/>
                <w:iCs/>
                <w:color w:val="000000" w:themeColor="text1"/>
                <w:sz w:val="20"/>
                <w:szCs w:val="20"/>
                <w:lang w:val="es-MX"/>
              </w:rPr>
            </w:pPr>
            <w:hyperlink r:id="rId42" w:anchor="fromView=search&amp;page=1&amp;position=15&amp;uuid=fbacc370-0a2e-4d27-877a-521d18712442&amp;query=ecosistemas+marinos" w:history="1">
              <w:r w:rsidRPr="0076470B">
                <w:rPr>
                  <w:rStyle w:val="Hyperlink"/>
                  <w:bCs/>
                  <w:iCs/>
                  <w:sz w:val="20"/>
                  <w:szCs w:val="20"/>
                  <w:lang w:val="es-MX"/>
                </w:rPr>
                <w:t>https://www.freepik.es/foto-gratis/joven-formacion-arrecife-coral-fondo-mar-arenoso_1382916.htm#fromView=search&amp;page=1&amp;position=15&amp;uuid=fbacc370-0a2e-4d27-877a-521d18712442&amp;query=ecosistemas+marinos</w:t>
              </w:r>
            </w:hyperlink>
            <w:r>
              <w:rPr>
                <w:bCs/>
                <w:iCs/>
                <w:color w:val="000000" w:themeColor="text1"/>
                <w:sz w:val="20"/>
                <w:szCs w:val="20"/>
                <w:lang w:val="es-MX"/>
              </w:rPr>
              <w:t xml:space="preserve"> </w:t>
            </w:r>
          </w:p>
          <w:p w14:paraId="61CD2A0B" w14:textId="60C66FB8" w:rsidR="00201BCC" w:rsidRPr="00BF52CD" w:rsidRDefault="00201BCC" w:rsidP="00BF52CD">
            <w:pPr>
              <w:jc w:val="both"/>
              <w:rPr>
                <w:bCs/>
                <w:iCs/>
                <w:color w:val="000000" w:themeColor="text1"/>
                <w:sz w:val="20"/>
                <w:szCs w:val="20"/>
                <w:lang w:val="es-MX"/>
              </w:rPr>
            </w:pPr>
          </w:p>
        </w:tc>
      </w:tr>
      <w:tr w:rsidR="00C3484F" w:rsidRPr="00BF52CD" w14:paraId="068F3016" w14:textId="16D2CDD4" w:rsidTr="00201BCC">
        <w:tc>
          <w:tcPr>
            <w:tcW w:w="1376" w:type="dxa"/>
            <w:hideMark/>
          </w:tcPr>
          <w:p w14:paraId="59279BEC" w14:textId="77777777" w:rsidR="00C3484F" w:rsidRPr="00BF52CD" w:rsidRDefault="00C3484F" w:rsidP="00BF52CD">
            <w:pPr>
              <w:spacing w:line="276" w:lineRule="auto"/>
              <w:jc w:val="both"/>
              <w:rPr>
                <w:bCs/>
                <w:iCs/>
                <w:color w:val="000000" w:themeColor="text1"/>
                <w:sz w:val="20"/>
                <w:szCs w:val="20"/>
                <w:lang w:val="es-MX"/>
              </w:rPr>
            </w:pPr>
            <w:r w:rsidRPr="00BF52CD">
              <w:rPr>
                <w:b/>
                <w:bCs/>
                <w:iCs/>
                <w:color w:val="000000" w:themeColor="text1"/>
                <w:sz w:val="20"/>
                <w:szCs w:val="20"/>
                <w:lang w:val="es-MX"/>
              </w:rPr>
              <w:t>Bosques tropicales y selvas (incluida la selva amazónica)</w:t>
            </w:r>
          </w:p>
        </w:tc>
        <w:tc>
          <w:tcPr>
            <w:tcW w:w="4715" w:type="dxa"/>
            <w:hideMark/>
          </w:tcPr>
          <w:p w14:paraId="5F9587FF" w14:textId="77777777" w:rsidR="00C3484F" w:rsidRPr="00BF52CD" w:rsidRDefault="00C3484F" w:rsidP="00BF52CD">
            <w:pPr>
              <w:spacing w:line="276" w:lineRule="auto"/>
              <w:jc w:val="both"/>
              <w:rPr>
                <w:bCs/>
                <w:iCs/>
                <w:color w:val="000000" w:themeColor="text1"/>
                <w:sz w:val="20"/>
                <w:szCs w:val="20"/>
                <w:lang w:val="es-MX"/>
              </w:rPr>
            </w:pPr>
            <w:r w:rsidRPr="00BF52CD">
              <w:rPr>
                <w:bCs/>
                <w:iCs/>
                <w:color w:val="000000" w:themeColor="text1"/>
                <w:sz w:val="20"/>
                <w:szCs w:val="20"/>
                <w:lang w:val="es-MX"/>
              </w:rPr>
              <w:t>Funcionan como reservas de biodiversidad y capturan grandes cantidades de carbono, lo que los convierte en aliados fundamentales en la lucha contra el cambio climático. También proporcionan hábitat a miles de especies.</w:t>
            </w:r>
          </w:p>
        </w:tc>
        <w:tc>
          <w:tcPr>
            <w:tcW w:w="3871" w:type="dxa"/>
          </w:tcPr>
          <w:p w14:paraId="7A964836" w14:textId="51025011" w:rsidR="00C3484F" w:rsidRDefault="00C3484F" w:rsidP="00BF52CD">
            <w:pPr>
              <w:jc w:val="both"/>
            </w:pPr>
          </w:p>
          <w:p w14:paraId="7C4F8516" w14:textId="77777777" w:rsidR="00F40E38" w:rsidRDefault="00F40E38" w:rsidP="00BF52CD">
            <w:pPr>
              <w:jc w:val="both"/>
            </w:pPr>
          </w:p>
          <w:p w14:paraId="158FF7A0" w14:textId="77777777" w:rsidR="00F40E38" w:rsidRDefault="009E7B43" w:rsidP="00BF52CD">
            <w:pPr>
              <w:jc w:val="both"/>
            </w:pPr>
            <w:r w:rsidRPr="009E7B43">
              <w:rPr>
                <w:noProof/>
              </w:rPr>
              <w:lastRenderedPageBreak/>
              <w:drawing>
                <wp:inline distT="0" distB="0" distL="0" distR="0" wp14:anchorId="0384E274" wp14:editId="1BF03EE7">
                  <wp:extent cx="2320925" cy="1299845"/>
                  <wp:effectExtent l="0" t="0" r="3175" b="0"/>
                  <wp:docPr id="1501693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93310" name=""/>
                          <pic:cNvPicPr/>
                        </pic:nvPicPr>
                        <pic:blipFill>
                          <a:blip r:embed="rId43"/>
                          <a:stretch>
                            <a:fillRect/>
                          </a:stretch>
                        </pic:blipFill>
                        <pic:spPr>
                          <a:xfrm>
                            <a:off x="0" y="0"/>
                            <a:ext cx="2320925" cy="1299845"/>
                          </a:xfrm>
                          <a:prstGeom prst="rect">
                            <a:avLst/>
                          </a:prstGeom>
                        </pic:spPr>
                      </pic:pic>
                    </a:graphicData>
                  </a:graphic>
                </wp:inline>
              </w:drawing>
            </w:r>
          </w:p>
          <w:p w14:paraId="6D7F5FF6" w14:textId="77777777" w:rsidR="009E7B43" w:rsidRDefault="009E7B43" w:rsidP="00BF52CD">
            <w:pPr>
              <w:jc w:val="both"/>
            </w:pPr>
          </w:p>
          <w:p w14:paraId="302EEBB9" w14:textId="6957E7B1" w:rsidR="009E7B43" w:rsidRPr="00F40E38" w:rsidRDefault="009E7B43" w:rsidP="00BF52CD">
            <w:pPr>
              <w:jc w:val="both"/>
            </w:pPr>
            <w:hyperlink r:id="rId44" w:anchor="fromView=search&amp;page=1&amp;position=20&amp;uuid=bbce22a7-cc00-4e86-8a8d-e52e2ce2fdef&amp;query=selva+amazonica" w:history="1">
              <w:r w:rsidRPr="0076470B">
                <w:rPr>
                  <w:rStyle w:val="Hyperlink"/>
                </w:rPr>
                <w:t>https://www.freepik.es/fotos-premium/rio-medio-arboles-contra-cielo_101225850.htm#fromView=search&amp;page=1&amp;position=20&amp;uuid=bbce22a7-cc00-4e86-8a8d-e52e2ce2fdef&amp;query=selva+amazonica</w:t>
              </w:r>
            </w:hyperlink>
            <w:r>
              <w:t xml:space="preserve"> </w:t>
            </w:r>
          </w:p>
        </w:tc>
      </w:tr>
      <w:tr w:rsidR="00C3484F" w:rsidRPr="00BF52CD" w14:paraId="2CF83CBF" w14:textId="1315EA68" w:rsidTr="00201BCC">
        <w:tc>
          <w:tcPr>
            <w:tcW w:w="1376" w:type="dxa"/>
            <w:hideMark/>
          </w:tcPr>
          <w:p w14:paraId="3E34656E" w14:textId="77777777" w:rsidR="00C3484F" w:rsidRPr="00BF52CD" w:rsidRDefault="00C3484F" w:rsidP="00BF52CD">
            <w:pPr>
              <w:spacing w:line="276" w:lineRule="auto"/>
              <w:jc w:val="both"/>
              <w:rPr>
                <w:bCs/>
                <w:iCs/>
                <w:color w:val="000000" w:themeColor="text1"/>
                <w:sz w:val="20"/>
                <w:szCs w:val="20"/>
                <w:lang w:val="es-MX"/>
              </w:rPr>
            </w:pPr>
            <w:r w:rsidRPr="00BF52CD">
              <w:rPr>
                <w:b/>
                <w:bCs/>
                <w:iCs/>
                <w:color w:val="000000" w:themeColor="text1"/>
                <w:sz w:val="20"/>
                <w:szCs w:val="20"/>
                <w:lang w:val="es-MX"/>
              </w:rPr>
              <w:lastRenderedPageBreak/>
              <w:t>Humedales</w:t>
            </w:r>
          </w:p>
        </w:tc>
        <w:tc>
          <w:tcPr>
            <w:tcW w:w="4715" w:type="dxa"/>
            <w:hideMark/>
          </w:tcPr>
          <w:p w14:paraId="7B23F198" w14:textId="77777777" w:rsidR="00C3484F" w:rsidRPr="00BF52CD" w:rsidRDefault="00C3484F" w:rsidP="00BF52CD">
            <w:pPr>
              <w:spacing w:line="276" w:lineRule="auto"/>
              <w:jc w:val="both"/>
              <w:rPr>
                <w:bCs/>
                <w:iCs/>
                <w:color w:val="000000" w:themeColor="text1"/>
                <w:sz w:val="20"/>
                <w:szCs w:val="20"/>
                <w:lang w:val="es-MX"/>
              </w:rPr>
            </w:pPr>
            <w:r w:rsidRPr="00BF52CD">
              <w:rPr>
                <w:bCs/>
                <w:iCs/>
                <w:color w:val="000000" w:themeColor="text1"/>
                <w:sz w:val="20"/>
                <w:szCs w:val="20"/>
                <w:lang w:val="es-MX"/>
              </w:rPr>
              <w:t xml:space="preserve">Retienen y purifican el agua, albergan biodiversidad y controlan inundaciones. Uno de los más importantes en Colombia es el </w:t>
            </w:r>
            <w:r w:rsidRPr="00BF52CD">
              <w:rPr>
                <w:b/>
                <w:bCs/>
                <w:iCs/>
                <w:color w:val="000000" w:themeColor="text1"/>
                <w:sz w:val="20"/>
                <w:szCs w:val="20"/>
                <w:lang w:val="es-MX"/>
              </w:rPr>
              <w:t>complejo de humedales de la estrella fluvial de Inírida</w:t>
            </w:r>
            <w:r w:rsidRPr="00BF52CD">
              <w:rPr>
                <w:bCs/>
                <w:iCs/>
                <w:color w:val="000000" w:themeColor="text1"/>
                <w:sz w:val="20"/>
                <w:szCs w:val="20"/>
                <w:lang w:val="es-MX"/>
              </w:rPr>
              <w:t xml:space="preserve">, ubicado en una zona de transición entre las regiones de la </w:t>
            </w:r>
            <w:r w:rsidRPr="00BF52CD">
              <w:rPr>
                <w:b/>
                <w:bCs/>
                <w:iCs/>
                <w:color w:val="000000" w:themeColor="text1"/>
                <w:sz w:val="20"/>
                <w:szCs w:val="20"/>
                <w:lang w:val="es-MX"/>
              </w:rPr>
              <w:t>Orinoquía y la Amazonía</w:t>
            </w:r>
            <w:r w:rsidRPr="00BF52CD">
              <w:rPr>
                <w:bCs/>
                <w:iCs/>
                <w:color w:val="000000" w:themeColor="text1"/>
                <w:sz w:val="20"/>
                <w:szCs w:val="20"/>
                <w:lang w:val="es-MX"/>
              </w:rPr>
              <w:t>. Este ecosistema tiene gran relevancia ecológica y cultural.</w:t>
            </w:r>
          </w:p>
        </w:tc>
        <w:tc>
          <w:tcPr>
            <w:tcW w:w="3871" w:type="dxa"/>
          </w:tcPr>
          <w:p w14:paraId="0C87AD06" w14:textId="1F40DB45" w:rsidR="00C3484F" w:rsidRDefault="00C3484F" w:rsidP="00BF52CD">
            <w:pPr>
              <w:jc w:val="both"/>
              <w:rPr>
                <w:bCs/>
                <w:iCs/>
                <w:color w:val="000000" w:themeColor="text1"/>
                <w:sz w:val="20"/>
                <w:szCs w:val="20"/>
                <w:lang w:val="es-MX"/>
              </w:rPr>
            </w:pPr>
          </w:p>
          <w:p w14:paraId="585D2A51" w14:textId="77777777" w:rsidR="00951DD3" w:rsidRDefault="00A97916" w:rsidP="00BF52CD">
            <w:pPr>
              <w:jc w:val="both"/>
              <w:rPr>
                <w:bCs/>
                <w:iCs/>
                <w:color w:val="000000" w:themeColor="text1"/>
                <w:sz w:val="20"/>
                <w:szCs w:val="20"/>
                <w:lang w:val="es-MX"/>
              </w:rPr>
            </w:pPr>
            <w:r w:rsidRPr="00A97916">
              <w:rPr>
                <w:bCs/>
                <w:iCs/>
                <w:noProof/>
                <w:color w:val="000000" w:themeColor="text1"/>
                <w:sz w:val="20"/>
                <w:szCs w:val="20"/>
                <w:lang w:val="es-MX"/>
              </w:rPr>
              <w:drawing>
                <wp:inline distT="0" distB="0" distL="0" distR="0" wp14:anchorId="7E725FA9" wp14:editId="04CCDFE4">
                  <wp:extent cx="2320925" cy="2162810"/>
                  <wp:effectExtent l="0" t="0" r="3175" b="8890"/>
                  <wp:docPr id="1619150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50917" name=""/>
                          <pic:cNvPicPr/>
                        </pic:nvPicPr>
                        <pic:blipFill>
                          <a:blip r:embed="rId45"/>
                          <a:stretch>
                            <a:fillRect/>
                          </a:stretch>
                        </pic:blipFill>
                        <pic:spPr>
                          <a:xfrm>
                            <a:off x="0" y="0"/>
                            <a:ext cx="2320925" cy="2162810"/>
                          </a:xfrm>
                          <a:prstGeom prst="rect">
                            <a:avLst/>
                          </a:prstGeom>
                        </pic:spPr>
                      </pic:pic>
                    </a:graphicData>
                  </a:graphic>
                </wp:inline>
              </w:drawing>
            </w:r>
          </w:p>
          <w:p w14:paraId="26BBB291" w14:textId="77777777" w:rsidR="00A97916" w:rsidRDefault="00A97916" w:rsidP="00BF52CD">
            <w:pPr>
              <w:jc w:val="both"/>
              <w:rPr>
                <w:bCs/>
                <w:iCs/>
                <w:color w:val="000000" w:themeColor="text1"/>
                <w:sz w:val="20"/>
                <w:szCs w:val="20"/>
                <w:lang w:val="es-MX"/>
              </w:rPr>
            </w:pPr>
          </w:p>
          <w:p w14:paraId="4ACE5539" w14:textId="2D0005BC" w:rsidR="00A97916" w:rsidRPr="00BF52CD" w:rsidRDefault="00A97916" w:rsidP="00BF52CD">
            <w:pPr>
              <w:jc w:val="both"/>
              <w:rPr>
                <w:bCs/>
                <w:iCs/>
                <w:color w:val="000000" w:themeColor="text1"/>
                <w:sz w:val="20"/>
                <w:szCs w:val="20"/>
                <w:lang w:val="es-MX"/>
              </w:rPr>
            </w:pPr>
            <w:hyperlink r:id="rId46" w:anchor="fromView=search&amp;page=1&amp;position=35&amp;uuid=70d1f1ad-8c0f-4194-a57b-ef5bb3b2d192&amp;query=humedales" w:history="1">
              <w:r w:rsidRPr="0076470B">
                <w:rPr>
                  <w:rStyle w:val="Hyperlink"/>
                  <w:bCs/>
                  <w:iCs/>
                  <w:sz w:val="20"/>
                  <w:szCs w:val="20"/>
                  <w:lang w:val="es-MX"/>
                </w:rPr>
                <w:t>https://www.freepik.es/fotos-premium/lirio-agua-lago-contra-cielo-azul_103902942.htm#fromView=search&amp;page=1&amp;position=35&amp;uuid=70d1f1ad-8c0f-4194-a57b-ef5bb3b2d192&amp;query=humedales</w:t>
              </w:r>
            </w:hyperlink>
            <w:r>
              <w:rPr>
                <w:bCs/>
                <w:iCs/>
                <w:color w:val="000000" w:themeColor="text1"/>
                <w:sz w:val="20"/>
                <w:szCs w:val="20"/>
                <w:lang w:val="es-MX"/>
              </w:rPr>
              <w:t xml:space="preserve"> </w:t>
            </w:r>
          </w:p>
        </w:tc>
      </w:tr>
      <w:tr w:rsidR="00C3484F" w:rsidRPr="00BF52CD" w14:paraId="3A12AB87" w14:textId="68A84372" w:rsidTr="00201BCC">
        <w:tc>
          <w:tcPr>
            <w:tcW w:w="1376" w:type="dxa"/>
            <w:hideMark/>
          </w:tcPr>
          <w:p w14:paraId="4A3F2DD9" w14:textId="77777777" w:rsidR="00C3484F" w:rsidRPr="00BF52CD" w:rsidRDefault="00C3484F" w:rsidP="00BF52CD">
            <w:pPr>
              <w:spacing w:line="276" w:lineRule="auto"/>
              <w:jc w:val="both"/>
              <w:rPr>
                <w:bCs/>
                <w:iCs/>
                <w:color w:val="000000" w:themeColor="text1"/>
                <w:sz w:val="20"/>
                <w:szCs w:val="20"/>
                <w:lang w:val="es-MX"/>
              </w:rPr>
            </w:pPr>
            <w:r w:rsidRPr="00BF52CD">
              <w:rPr>
                <w:b/>
                <w:bCs/>
                <w:iCs/>
                <w:color w:val="000000" w:themeColor="text1"/>
                <w:sz w:val="20"/>
                <w:szCs w:val="20"/>
                <w:lang w:val="es-MX"/>
              </w:rPr>
              <w:t>Páramos</w:t>
            </w:r>
          </w:p>
        </w:tc>
        <w:tc>
          <w:tcPr>
            <w:tcW w:w="4715" w:type="dxa"/>
            <w:hideMark/>
          </w:tcPr>
          <w:p w14:paraId="74CEBC17" w14:textId="77777777" w:rsidR="00C3484F" w:rsidRPr="00BF52CD" w:rsidRDefault="00C3484F" w:rsidP="00BF52CD">
            <w:pPr>
              <w:spacing w:line="276" w:lineRule="auto"/>
              <w:jc w:val="both"/>
              <w:rPr>
                <w:bCs/>
                <w:iCs/>
                <w:color w:val="000000" w:themeColor="text1"/>
                <w:sz w:val="20"/>
                <w:szCs w:val="20"/>
                <w:lang w:val="es-MX"/>
              </w:rPr>
            </w:pPr>
            <w:r w:rsidRPr="00BF52CD">
              <w:rPr>
                <w:bCs/>
                <w:iCs/>
                <w:color w:val="000000" w:themeColor="text1"/>
                <w:sz w:val="20"/>
                <w:szCs w:val="20"/>
                <w:lang w:val="es-MX"/>
              </w:rPr>
              <w:t xml:space="preserve">Regulan el ciclo del agua y abastecen gran parte del recurso hídrico del país. Un ejemplo representativo es el </w:t>
            </w:r>
            <w:r w:rsidRPr="00BF52CD">
              <w:rPr>
                <w:b/>
                <w:bCs/>
                <w:iCs/>
                <w:color w:val="000000" w:themeColor="text1"/>
                <w:sz w:val="20"/>
                <w:szCs w:val="20"/>
                <w:lang w:val="es-MX"/>
              </w:rPr>
              <w:t>páramo de Santurbán</w:t>
            </w:r>
            <w:r w:rsidRPr="00BF52CD">
              <w:rPr>
                <w:bCs/>
                <w:iCs/>
                <w:color w:val="000000" w:themeColor="text1"/>
                <w:sz w:val="20"/>
                <w:szCs w:val="20"/>
                <w:lang w:val="es-MX"/>
              </w:rPr>
              <w:t xml:space="preserve">, localizado entre los departamentos de </w:t>
            </w:r>
            <w:r w:rsidRPr="00BF52CD">
              <w:rPr>
                <w:b/>
                <w:bCs/>
                <w:iCs/>
                <w:color w:val="000000" w:themeColor="text1"/>
                <w:sz w:val="20"/>
                <w:szCs w:val="20"/>
                <w:lang w:val="es-MX"/>
              </w:rPr>
              <w:t>Norte de Santander y Santander</w:t>
            </w:r>
            <w:r w:rsidRPr="00BF52CD">
              <w:rPr>
                <w:bCs/>
                <w:iCs/>
                <w:color w:val="000000" w:themeColor="text1"/>
                <w:sz w:val="20"/>
                <w:szCs w:val="20"/>
                <w:lang w:val="es-MX"/>
              </w:rPr>
              <w:t>. Su conservación es crucial para el abastecimiento de agua potable a millones de personas.</w:t>
            </w:r>
          </w:p>
        </w:tc>
        <w:tc>
          <w:tcPr>
            <w:tcW w:w="3871" w:type="dxa"/>
          </w:tcPr>
          <w:p w14:paraId="0B36B286" w14:textId="77777777" w:rsidR="00C3484F" w:rsidRDefault="00293D14" w:rsidP="00BF52CD">
            <w:pPr>
              <w:jc w:val="both"/>
              <w:rPr>
                <w:bCs/>
                <w:iCs/>
                <w:color w:val="000000" w:themeColor="text1"/>
                <w:sz w:val="20"/>
                <w:szCs w:val="20"/>
                <w:lang w:val="es-MX"/>
              </w:rPr>
            </w:pPr>
            <w:r w:rsidRPr="00293D14">
              <w:rPr>
                <w:bCs/>
                <w:iCs/>
                <w:noProof/>
                <w:color w:val="000000" w:themeColor="text1"/>
                <w:sz w:val="20"/>
                <w:szCs w:val="20"/>
                <w:lang w:val="es-MX"/>
              </w:rPr>
              <w:drawing>
                <wp:inline distT="0" distB="0" distL="0" distR="0" wp14:anchorId="011FB869" wp14:editId="38F24812">
                  <wp:extent cx="2320925" cy="986790"/>
                  <wp:effectExtent l="0" t="0" r="3175" b="3810"/>
                  <wp:docPr id="2056108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08713" name=""/>
                          <pic:cNvPicPr/>
                        </pic:nvPicPr>
                        <pic:blipFill>
                          <a:blip r:embed="rId47"/>
                          <a:stretch>
                            <a:fillRect/>
                          </a:stretch>
                        </pic:blipFill>
                        <pic:spPr>
                          <a:xfrm>
                            <a:off x="0" y="0"/>
                            <a:ext cx="2320925" cy="986790"/>
                          </a:xfrm>
                          <a:prstGeom prst="rect">
                            <a:avLst/>
                          </a:prstGeom>
                        </pic:spPr>
                      </pic:pic>
                    </a:graphicData>
                  </a:graphic>
                </wp:inline>
              </w:drawing>
            </w:r>
          </w:p>
          <w:p w14:paraId="542C15FE" w14:textId="77777777" w:rsidR="00293D14" w:rsidRDefault="00293D14" w:rsidP="00BF52CD">
            <w:pPr>
              <w:jc w:val="both"/>
              <w:rPr>
                <w:bCs/>
                <w:iCs/>
                <w:color w:val="000000" w:themeColor="text1"/>
                <w:sz w:val="20"/>
                <w:szCs w:val="20"/>
                <w:lang w:val="es-MX"/>
              </w:rPr>
            </w:pPr>
          </w:p>
          <w:p w14:paraId="525870DF" w14:textId="69934BC3" w:rsidR="0018181C" w:rsidRDefault="0018181C" w:rsidP="00BF52CD">
            <w:pPr>
              <w:jc w:val="both"/>
              <w:rPr>
                <w:bCs/>
                <w:iCs/>
                <w:color w:val="000000" w:themeColor="text1"/>
                <w:sz w:val="20"/>
                <w:szCs w:val="20"/>
                <w:lang w:val="es-MX"/>
              </w:rPr>
            </w:pPr>
            <w:hyperlink r:id="rId48" w:anchor="fromView=search&amp;page=1&amp;position=0&amp;uuid=c4277427-0dd6-43d5-8e55-0ce8a12a32d3&amp;query=paramos" w:history="1">
              <w:r w:rsidRPr="0076470B">
                <w:rPr>
                  <w:rStyle w:val="Hyperlink"/>
                  <w:bCs/>
                  <w:iCs/>
                  <w:sz w:val="20"/>
                  <w:szCs w:val="20"/>
                  <w:lang w:val="es-MX"/>
                </w:rPr>
                <w:t>https://www.freepik.es/foto-gratis/frailejon-espeletia-grandiflora-paramo-senderismo_17463738.htm#fromView=search&amp;page=1&amp;position=0&amp;uuid=c4277427-0dd6-43d5-8e55-0ce8a12a32d3&amp;query=paramos</w:t>
              </w:r>
            </w:hyperlink>
            <w:r>
              <w:rPr>
                <w:bCs/>
                <w:iCs/>
                <w:color w:val="000000" w:themeColor="text1"/>
                <w:sz w:val="20"/>
                <w:szCs w:val="20"/>
                <w:lang w:val="es-MX"/>
              </w:rPr>
              <w:t xml:space="preserve"> </w:t>
            </w:r>
          </w:p>
          <w:p w14:paraId="1A306128" w14:textId="667A691F" w:rsidR="00293D14" w:rsidRPr="00BF52CD" w:rsidRDefault="00293D14" w:rsidP="00BF52CD">
            <w:pPr>
              <w:jc w:val="both"/>
              <w:rPr>
                <w:bCs/>
                <w:iCs/>
                <w:color w:val="000000" w:themeColor="text1"/>
                <w:sz w:val="20"/>
                <w:szCs w:val="20"/>
                <w:lang w:val="es-MX"/>
              </w:rPr>
            </w:pPr>
          </w:p>
        </w:tc>
      </w:tr>
      <w:tr w:rsidR="00C3484F" w:rsidRPr="00BF52CD" w14:paraId="09D682C9" w14:textId="4D0BEEDB" w:rsidTr="00201BCC">
        <w:tc>
          <w:tcPr>
            <w:tcW w:w="1376" w:type="dxa"/>
            <w:hideMark/>
          </w:tcPr>
          <w:p w14:paraId="794B268B" w14:textId="77777777" w:rsidR="00C3484F" w:rsidRPr="00BF52CD" w:rsidRDefault="00C3484F" w:rsidP="00BF52CD">
            <w:pPr>
              <w:spacing w:line="276" w:lineRule="auto"/>
              <w:jc w:val="both"/>
              <w:rPr>
                <w:bCs/>
                <w:iCs/>
                <w:color w:val="000000" w:themeColor="text1"/>
                <w:sz w:val="20"/>
                <w:szCs w:val="20"/>
                <w:lang w:val="es-MX"/>
              </w:rPr>
            </w:pPr>
            <w:r w:rsidRPr="00BF52CD">
              <w:rPr>
                <w:b/>
                <w:bCs/>
                <w:iCs/>
                <w:color w:val="000000" w:themeColor="text1"/>
                <w:sz w:val="20"/>
                <w:szCs w:val="20"/>
                <w:lang w:val="es-MX"/>
              </w:rPr>
              <w:lastRenderedPageBreak/>
              <w:t>Manglares</w:t>
            </w:r>
          </w:p>
        </w:tc>
        <w:tc>
          <w:tcPr>
            <w:tcW w:w="4715" w:type="dxa"/>
            <w:hideMark/>
          </w:tcPr>
          <w:p w14:paraId="53128DCB" w14:textId="77777777" w:rsidR="00C3484F" w:rsidRPr="00BF52CD" w:rsidRDefault="00C3484F" w:rsidP="00BF52CD">
            <w:pPr>
              <w:spacing w:line="276" w:lineRule="auto"/>
              <w:jc w:val="both"/>
              <w:rPr>
                <w:bCs/>
                <w:iCs/>
                <w:color w:val="000000" w:themeColor="text1"/>
                <w:sz w:val="20"/>
                <w:szCs w:val="20"/>
                <w:lang w:val="es-MX"/>
              </w:rPr>
            </w:pPr>
            <w:r w:rsidRPr="00BF52CD">
              <w:rPr>
                <w:bCs/>
                <w:iCs/>
                <w:color w:val="000000" w:themeColor="text1"/>
                <w:sz w:val="20"/>
                <w:szCs w:val="20"/>
                <w:lang w:val="es-MX"/>
              </w:rPr>
              <w:t xml:space="preserve">Protegen las costas de la erosión, actúan como barreras naturales frente a tormentas y marejadas, y son hábitat de numerosas especies marinas. Se encuentran especialmente en regiones como </w:t>
            </w:r>
            <w:r w:rsidRPr="00BF52CD">
              <w:rPr>
                <w:b/>
                <w:bCs/>
                <w:iCs/>
                <w:color w:val="000000" w:themeColor="text1"/>
                <w:sz w:val="20"/>
                <w:szCs w:val="20"/>
                <w:lang w:val="es-MX"/>
              </w:rPr>
              <w:t>Nariño, Chocó y Magdalena</w:t>
            </w:r>
            <w:r w:rsidRPr="00BF52CD">
              <w:rPr>
                <w:bCs/>
                <w:iCs/>
                <w:color w:val="000000" w:themeColor="text1"/>
                <w:sz w:val="20"/>
                <w:szCs w:val="20"/>
                <w:lang w:val="es-MX"/>
              </w:rPr>
              <w:t>.</w:t>
            </w:r>
          </w:p>
        </w:tc>
        <w:tc>
          <w:tcPr>
            <w:tcW w:w="3871" w:type="dxa"/>
          </w:tcPr>
          <w:p w14:paraId="68B82AB3" w14:textId="77777777" w:rsidR="00C3484F" w:rsidRDefault="00453620" w:rsidP="00BF52CD">
            <w:pPr>
              <w:jc w:val="both"/>
              <w:rPr>
                <w:bCs/>
                <w:iCs/>
                <w:color w:val="000000" w:themeColor="text1"/>
                <w:sz w:val="20"/>
                <w:szCs w:val="20"/>
                <w:lang w:val="es-MX"/>
              </w:rPr>
            </w:pPr>
            <w:r w:rsidRPr="00453620">
              <w:rPr>
                <w:bCs/>
                <w:iCs/>
                <w:noProof/>
                <w:color w:val="000000" w:themeColor="text1"/>
                <w:sz w:val="20"/>
                <w:szCs w:val="20"/>
                <w:lang w:val="es-MX"/>
              </w:rPr>
              <w:drawing>
                <wp:inline distT="0" distB="0" distL="0" distR="0" wp14:anchorId="355C66E5" wp14:editId="34E438A8">
                  <wp:extent cx="2320925" cy="1409065"/>
                  <wp:effectExtent l="0" t="0" r="3175" b="635"/>
                  <wp:docPr id="424054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54707" name=""/>
                          <pic:cNvPicPr/>
                        </pic:nvPicPr>
                        <pic:blipFill>
                          <a:blip r:embed="rId49"/>
                          <a:stretch>
                            <a:fillRect/>
                          </a:stretch>
                        </pic:blipFill>
                        <pic:spPr>
                          <a:xfrm>
                            <a:off x="0" y="0"/>
                            <a:ext cx="2320925" cy="1409065"/>
                          </a:xfrm>
                          <a:prstGeom prst="rect">
                            <a:avLst/>
                          </a:prstGeom>
                        </pic:spPr>
                      </pic:pic>
                    </a:graphicData>
                  </a:graphic>
                </wp:inline>
              </w:drawing>
            </w:r>
          </w:p>
          <w:p w14:paraId="6574E162" w14:textId="77777777" w:rsidR="00453620" w:rsidRDefault="00453620" w:rsidP="00BF52CD">
            <w:pPr>
              <w:jc w:val="both"/>
              <w:rPr>
                <w:bCs/>
                <w:iCs/>
                <w:color w:val="000000" w:themeColor="text1"/>
                <w:sz w:val="20"/>
                <w:szCs w:val="20"/>
                <w:lang w:val="es-MX"/>
              </w:rPr>
            </w:pPr>
          </w:p>
          <w:p w14:paraId="5DD731A8" w14:textId="0A406F89" w:rsidR="00453620" w:rsidRPr="00BF52CD" w:rsidRDefault="0018181C" w:rsidP="00BF52CD">
            <w:pPr>
              <w:jc w:val="both"/>
              <w:rPr>
                <w:bCs/>
                <w:iCs/>
                <w:color w:val="000000" w:themeColor="text1"/>
                <w:sz w:val="20"/>
                <w:szCs w:val="20"/>
                <w:lang w:val="es-MX"/>
              </w:rPr>
            </w:pPr>
            <w:hyperlink r:id="rId50" w:anchor="fromView=search&amp;page=1&amp;position=1&amp;uuid=82460b19-297f-4830-9a9e-e40f076b0021&amp;query=Manglares" w:history="1">
              <w:r w:rsidRPr="0076470B">
                <w:rPr>
                  <w:rStyle w:val="Hyperlink"/>
                  <w:bCs/>
                  <w:iCs/>
                  <w:sz w:val="20"/>
                  <w:szCs w:val="20"/>
                  <w:lang w:val="es-MX"/>
                </w:rPr>
                <w:t>https://www.freepik.es/foto-gratis/indonesia-lembongan-bosque-manglares_26256551.htm#fromView=search&amp;page=1&amp;position=1&amp;uuid=82460b19-297f-4830-9a9e-e40f076b0021&amp;query=Manglares</w:t>
              </w:r>
            </w:hyperlink>
            <w:r>
              <w:rPr>
                <w:bCs/>
                <w:iCs/>
                <w:color w:val="000000" w:themeColor="text1"/>
                <w:sz w:val="20"/>
                <w:szCs w:val="20"/>
                <w:lang w:val="es-MX"/>
              </w:rPr>
              <w:t xml:space="preserve"> </w:t>
            </w:r>
          </w:p>
        </w:tc>
      </w:tr>
      <w:tr w:rsidR="00C3484F" w:rsidRPr="00BF52CD" w14:paraId="30966FE3" w14:textId="2398DBAA" w:rsidTr="00201BCC">
        <w:tc>
          <w:tcPr>
            <w:tcW w:w="1376" w:type="dxa"/>
            <w:hideMark/>
          </w:tcPr>
          <w:p w14:paraId="05640AED" w14:textId="77777777" w:rsidR="00C3484F" w:rsidRPr="00BF52CD" w:rsidRDefault="00C3484F" w:rsidP="00BF52CD">
            <w:pPr>
              <w:spacing w:line="276" w:lineRule="auto"/>
              <w:jc w:val="both"/>
              <w:rPr>
                <w:bCs/>
                <w:iCs/>
                <w:color w:val="000000" w:themeColor="text1"/>
                <w:sz w:val="20"/>
                <w:szCs w:val="20"/>
                <w:lang w:val="es-MX"/>
              </w:rPr>
            </w:pPr>
            <w:r w:rsidRPr="00BF52CD">
              <w:rPr>
                <w:b/>
                <w:bCs/>
                <w:iCs/>
                <w:color w:val="000000" w:themeColor="text1"/>
                <w:sz w:val="20"/>
                <w:szCs w:val="20"/>
                <w:lang w:val="es-MX"/>
              </w:rPr>
              <w:t>Ecosistemas de alta montaña</w:t>
            </w:r>
          </w:p>
        </w:tc>
        <w:tc>
          <w:tcPr>
            <w:tcW w:w="4715" w:type="dxa"/>
            <w:hideMark/>
          </w:tcPr>
          <w:p w14:paraId="6A03D886" w14:textId="77777777" w:rsidR="00C3484F" w:rsidRPr="00BF52CD" w:rsidRDefault="00C3484F" w:rsidP="00BF52CD">
            <w:pPr>
              <w:spacing w:line="276" w:lineRule="auto"/>
              <w:jc w:val="both"/>
              <w:rPr>
                <w:bCs/>
                <w:iCs/>
                <w:color w:val="000000" w:themeColor="text1"/>
                <w:sz w:val="20"/>
                <w:szCs w:val="20"/>
                <w:lang w:val="es-MX"/>
              </w:rPr>
            </w:pPr>
            <w:r w:rsidRPr="00BF52CD">
              <w:rPr>
                <w:bCs/>
                <w:iCs/>
                <w:color w:val="000000" w:themeColor="text1"/>
                <w:sz w:val="20"/>
                <w:szCs w:val="20"/>
                <w:lang w:val="es-MX"/>
              </w:rPr>
              <w:t>Funcionan como refugios de especies endémicas y cumplen una función importante como reguladores climáticos. Estos ecosistemas se caracterizan por su fragilidad y su vulnerabilidad frente al cambio climático y las actividades humanas.</w:t>
            </w:r>
          </w:p>
        </w:tc>
        <w:tc>
          <w:tcPr>
            <w:tcW w:w="3871" w:type="dxa"/>
          </w:tcPr>
          <w:p w14:paraId="4144C08A" w14:textId="77777777" w:rsidR="00C3484F" w:rsidRDefault="00D926ED" w:rsidP="00BF52CD">
            <w:pPr>
              <w:jc w:val="both"/>
              <w:rPr>
                <w:bCs/>
                <w:iCs/>
                <w:color w:val="000000" w:themeColor="text1"/>
                <w:sz w:val="20"/>
                <w:szCs w:val="20"/>
                <w:lang w:val="es-MX"/>
              </w:rPr>
            </w:pPr>
            <w:r w:rsidRPr="00D926ED">
              <w:rPr>
                <w:bCs/>
                <w:iCs/>
                <w:noProof/>
                <w:color w:val="000000" w:themeColor="text1"/>
                <w:sz w:val="20"/>
                <w:szCs w:val="20"/>
                <w:lang w:val="es-MX"/>
              </w:rPr>
              <w:drawing>
                <wp:inline distT="0" distB="0" distL="0" distR="0" wp14:anchorId="5B6B7290" wp14:editId="4416D561">
                  <wp:extent cx="1952898" cy="2333951"/>
                  <wp:effectExtent l="0" t="0" r="9525" b="9525"/>
                  <wp:docPr id="1862179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79117" name=""/>
                          <pic:cNvPicPr/>
                        </pic:nvPicPr>
                        <pic:blipFill>
                          <a:blip r:embed="rId51"/>
                          <a:stretch>
                            <a:fillRect/>
                          </a:stretch>
                        </pic:blipFill>
                        <pic:spPr>
                          <a:xfrm>
                            <a:off x="0" y="0"/>
                            <a:ext cx="1952898" cy="2333951"/>
                          </a:xfrm>
                          <a:prstGeom prst="rect">
                            <a:avLst/>
                          </a:prstGeom>
                        </pic:spPr>
                      </pic:pic>
                    </a:graphicData>
                  </a:graphic>
                </wp:inline>
              </w:drawing>
            </w:r>
          </w:p>
          <w:p w14:paraId="331356E3" w14:textId="77777777" w:rsidR="00D926ED" w:rsidRDefault="00D926ED" w:rsidP="00BF52CD">
            <w:pPr>
              <w:jc w:val="both"/>
              <w:rPr>
                <w:bCs/>
                <w:iCs/>
                <w:color w:val="000000" w:themeColor="text1"/>
                <w:sz w:val="20"/>
                <w:szCs w:val="20"/>
                <w:lang w:val="es-MX"/>
              </w:rPr>
            </w:pPr>
          </w:p>
          <w:p w14:paraId="3A2FD63C" w14:textId="5AFC5208" w:rsidR="00D926ED" w:rsidRPr="00BF52CD" w:rsidRDefault="00D926ED" w:rsidP="00BF52CD">
            <w:pPr>
              <w:jc w:val="both"/>
              <w:rPr>
                <w:bCs/>
                <w:iCs/>
                <w:color w:val="000000" w:themeColor="text1"/>
                <w:sz w:val="20"/>
                <w:szCs w:val="20"/>
                <w:lang w:val="es-MX"/>
              </w:rPr>
            </w:pPr>
            <w:hyperlink r:id="rId52" w:anchor="fromView=search&amp;page=1&amp;position=9&amp;uuid=f349c4bb-7b3d-49d5-a0e8-4ec381ea071f&amp;query=Ecosistemas+de+alta+monta%C3%B1a" w:history="1">
              <w:r w:rsidRPr="0076470B">
                <w:rPr>
                  <w:rStyle w:val="Hyperlink"/>
                  <w:bCs/>
                  <w:iCs/>
                  <w:sz w:val="20"/>
                  <w:szCs w:val="20"/>
                  <w:lang w:val="es-MX"/>
                </w:rPr>
                <w:t>https://www.freepik.es/fotos-premium/vista-panoramica-paisaje-contra-cielo_102686715.htm#fromView=search&amp;page=1&amp;position=9&amp;uuid=f349c4bb-7b3d-49d5-a0e8-4ec381ea071f&amp;query=Ecosistemas+de+alta+monta%C3%B1a</w:t>
              </w:r>
            </w:hyperlink>
            <w:r>
              <w:rPr>
                <w:bCs/>
                <w:iCs/>
                <w:color w:val="000000" w:themeColor="text1"/>
                <w:sz w:val="20"/>
                <w:szCs w:val="20"/>
                <w:lang w:val="es-MX"/>
              </w:rPr>
              <w:t xml:space="preserve"> </w:t>
            </w:r>
          </w:p>
        </w:tc>
      </w:tr>
    </w:tbl>
    <w:p w14:paraId="785292AD" w14:textId="77777777" w:rsidR="00C3484F" w:rsidRDefault="00C3484F" w:rsidP="006A0B85">
      <w:pPr>
        <w:jc w:val="both"/>
        <w:rPr>
          <w:b/>
          <w:bCs/>
          <w:iCs/>
          <w:color w:val="000000" w:themeColor="text1"/>
          <w:sz w:val="20"/>
          <w:szCs w:val="20"/>
          <w:lang w:val="es-MX"/>
        </w:rPr>
      </w:pPr>
    </w:p>
    <w:p w14:paraId="1D4FD044" w14:textId="77777777" w:rsidR="00C3484F" w:rsidRDefault="00C3484F" w:rsidP="006A0B85">
      <w:pPr>
        <w:jc w:val="both"/>
        <w:rPr>
          <w:b/>
          <w:bCs/>
          <w:iCs/>
          <w:color w:val="000000" w:themeColor="text1"/>
          <w:sz w:val="20"/>
          <w:szCs w:val="20"/>
          <w:lang w:val="es-MX"/>
        </w:rPr>
      </w:pPr>
    </w:p>
    <w:p w14:paraId="0A3A40A9" w14:textId="3C2892B7" w:rsidR="006A0B85" w:rsidRPr="006A0B85" w:rsidRDefault="00861E41" w:rsidP="006A0B85">
      <w:pPr>
        <w:jc w:val="both"/>
        <w:rPr>
          <w:b/>
          <w:bCs/>
          <w:iCs/>
          <w:color w:val="000000" w:themeColor="text1"/>
          <w:sz w:val="20"/>
          <w:szCs w:val="20"/>
          <w:lang w:val="es-MX"/>
        </w:rPr>
      </w:pPr>
      <w:r>
        <w:rPr>
          <w:b/>
          <w:bCs/>
          <w:iCs/>
          <w:color w:val="000000" w:themeColor="text1"/>
          <w:sz w:val="20"/>
          <w:szCs w:val="20"/>
        </w:rPr>
        <w:t xml:space="preserve">1.5.3. </w:t>
      </w:r>
      <w:r w:rsidR="006A0B85" w:rsidRPr="006A0B85">
        <w:rPr>
          <w:b/>
          <w:bCs/>
          <w:iCs/>
          <w:color w:val="000000" w:themeColor="text1"/>
          <w:sz w:val="20"/>
          <w:szCs w:val="20"/>
          <w:lang w:val="es-MX"/>
        </w:rPr>
        <w:t>Ecosistemas estratégicos en Colombia</w:t>
      </w:r>
    </w:p>
    <w:p w14:paraId="77CF455E" w14:textId="77777777" w:rsidR="006A0B85" w:rsidRDefault="006A0B85" w:rsidP="006A0B85">
      <w:pPr>
        <w:jc w:val="both"/>
        <w:rPr>
          <w:bCs/>
          <w:iCs/>
          <w:color w:val="000000" w:themeColor="text1"/>
          <w:sz w:val="20"/>
          <w:szCs w:val="20"/>
          <w:lang w:val="es-MX"/>
        </w:rPr>
      </w:pPr>
      <w:r w:rsidRPr="006A0B85">
        <w:rPr>
          <w:bCs/>
          <w:iCs/>
          <w:color w:val="000000" w:themeColor="text1"/>
          <w:sz w:val="20"/>
          <w:szCs w:val="20"/>
          <w:lang w:val="es-MX"/>
        </w:rPr>
        <w:t>Colombia cuenta con una amplia diversidad de ecosistemas estratégicos que cumplen funciones ecológicas esenciales para el equilibrio ambiental, la seguridad hídrica, la biodiversidad y el bienestar de las comunidades humanas. A continuación, se describen los principales:</w:t>
      </w:r>
    </w:p>
    <w:p w14:paraId="393B7ED3" w14:textId="77777777" w:rsidR="006A0B85" w:rsidRPr="006A0B85" w:rsidRDefault="006A0B85" w:rsidP="006A0B85">
      <w:pPr>
        <w:jc w:val="both"/>
        <w:rPr>
          <w:bCs/>
          <w:iCs/>
          <w:color w:val="000000" w:themeColor="text1"/>
          <w:sz w:val="20"/>
          <w:szCs w:val="20"/>
          <w:lang w:val="es-MX"/>
        </w:rPr>
      </w:pPr>
    </w:p>
    <w:tbl>
      <w:tblPr>
        <w:tblStyle w:val="TableGrid"/>
        <w:tblW w:w="0" w:type="auto"/>
        <w:tblLayout w:type="fixed"/>
        <w:tblLook w:val="04A0" w:firstRow="1" w:lastRow="0" w:firstColumn="1" w:lastColumn="0" w:noHBand="0" w:noVBand="1"/>
      </w:tblPr>
      <w:tblGrid>
        <w:gridCol w:w="1388"/>
        <w:gridCol w:w="4561"/>
        <w:gridCol w:w="4013"/>
      </w:tblGrid>
      <w:tr w:rsidR="00861E41" w:rsidRPr="006A0B85" w14:paraId="387451A4" w14:textId="2BC4FDFD" w:rsidTr="004875E9">
        <w:tc>
          <w:tcPr>
            <w:tcW w:w="9962" w:type="dxa"/>
            <w:gridSpan w:val="3"/>
            <w:shd w:val="clear" w:color="auto" w:fill="9BBB59" w:themeFill="accent3"/>
          </w:tcPr>
          <w:p w14:paraId="3F50ABB3" w14:textId="6B89DD1F" w:rsidR="00861E41" w:rsidRPr="006A0B85" w:rsidRDefault="00861E41" w:rsidP="00861E41">
            <w:pPr>
              <w:jc w:val="center"/>
              <w:rPr>
                <w:b/>
                <w:bCs/>
                <w:iCs/>
                <w:color w:val="000000" w:themeColor="text1"/>
                <w:sz w:val="20"/>
                <w:szCs w:val="20"/>
                <w:lang w:val="es-MX"/>
              </w:rPr>
            </w:pPr>
            <w:r>
              <w:rPr>
                <w:b/>
                <w:bCs/>
                <w:iCs/>
                <w:color w:val="000000" w:themeColor="text1"/>
                <w:sz w:val="20"/>
                <w:szCs w:val="20"/>
                <w:lang w:val="es-MX"/>
              </w:rPr>
              <w:t>SLIDE</w:t>
            </w:r>
          </w:p>
        </w:tc>
      </w:tr>
      <w:tr w:rsidR="00861E41" w:rsidRPr="006A0B85" w14:paraId="3E23CFAC" w14:textId="14D7D53C" w:rsidTr="004875E9">
        <w:tc>
          <w:tcPr>
            <w:tcW w:w="1388" w:type="dxa"/>
            <w:hideMark/>
          </w:tcPr>
          <w:p w14:paraId="616CE428" w14:textId="77777777" w:rsidR="00861E41" w:rsidRPr="006A0B85" w:rsidRDefault="00861E41" w:rsidP="006A0B85">
            <w:pPr>
              <w:spacing w:line="276" w:lineRule="auto"/>
              <w:jc w:val="both"/>
              <w:rPr>
                <w:bCs/>
                <w:iCs/>
                <w:color w:val="000000" w:themeColor="text1"/>
                <w:sz w:val="20"/>
                <w:szCs w:val="20"/>
                <w:lang w:val="es-MX"/>
              </w:rPr>
            </w:pPr>
            <w:r w:rsidRPr="006A0B85">
              <w:rPr>
                <w:b/>
                <w:bCs/>
                <w:iCs/>
                <w:color w:val="000000" w:themeColor="text1"/>
                <w:sz w:val="20"/>
                <w:szCs w:val="20"/>
                <w:lang w:val="es-MX"/>
              </w:rPr>
              <w:lastRenderedPageBreak/>
              <w:t>Humedales</w:t>
            </w:r>
          </w:p>
        </w:tc>
        <w:tc>
          <w:tcPr>
            <w:tcW w:w="4561" w:type="dxa"/>
            <w:hideMark/>
          </w:tcPr>
          <w:p w14:paraId="2979BBBB" w14:textId="77777777" w:rsidR="00861E41" w:rsidRPr="006A0B85" w:rsidRDefault="00861E41" w:rsidP="006A0B85">
            <w:pPr>
              <w:spacing w:line="276" w:lineRule="auto"/>
              <w:jc w:val="both"/>
              <w:rPr>
                <w:bCs/>
                <w:iCs/>
                <w:color w:val="000000" w:themeColor="text1"/>
                <w:sz w:val="20"/>
                <w:szCs w:val="20"/>
                <w:lang w:val="es-MX"/>
              </w:rPr>
            </w:pPr>
            <w:r w:rsidRPr="006A0B85">
              <w:rPr>
                <w:bCs/>
                <w:iCs/>
                <w:color w:val="000000" w:themeColor="text1"/>
                <w:sz w:val="20"/>
                <w:szCs w:val="20"/>
                <w:lang w:val="es-MX"/>
              </w:rPr>
              <w:t xml:space="preserve">Retienen y purifican el agua, albergan biodiversidad y controlan inundaciones. En Colombia existen numerosos complejos de humedales de gran relevancia ecológica, entre ellos: el </w:t>
            </w:r>
            <w:r w:rsidRPr="006A0B85">
              <w:rPr>
                <w:b/>
                <w:bCs/>
                <w:iCs/>
                <w:color w:val="000000" w:themeColor="text1"/>
                <w:sz w:val="20"/>
                <w:szCs w:val="20"/>
                <w:lang w:val="es-MX"/>
              </w:rPr>
              <w:t>complejo de humedales de la Sabana de Bogotá</w:t>
            </w:r>
            <w:r w:rsidRPr="006A0B85">
              <w:rPr>
                <w:bCs/>
                <w:iCs/>
                <w:color w:val="000000" w:themeColor="text1"/>
                <w:sz w:val="20"/>
                <w:szCs w:val="20"/>
                <w:lang w:val="es-MX"/>
              </w:rPr>
              <w:t xml:space="preserve">, el </w:t>
            </w:r>
            <w:r w:rsidRPr="006A0B85">
              <w:rPr>
                <w:b/>
                <w:bCs/>
                <w:iCs/>
                <w:color w:val="000000" w:themeColor="text1"/>
                <w:sz w:val="20"/>
                <w:szCs w:val="20"/>
                <w:lang w:val="es-MX"/>
              </w:rPr>
              <w:t>complejo de humedales de la Estrella Fluvial de Inírida</w:t>
            </w:r>
            <w:r w:rsidRPr="006A0B85">
              <w:rPr>
                <w:bCs/>
                <w:iCs/>
                <w:color w:val="000000" w:themeColor="text1"/>
                <w:sz w:val="20"/>
                <w:szCs w:val="20"/>
                <w:lang w:val="es-MX"/>
              </w:rPr>
              <w:t xml:space="preserve"> y el </w:t>
            </w:r>
            <w:r w:rsidRPr="006A0B85">
              <w:rPr>
                <w:b/>
                <w:bCs/>
                <w:iCs/>
                <w:color w:val="000000" w:themeColor="text1"/>
                <w:sz w:val="20"/>
                <w:szCs w:val="20"/>
                <w:lang w:val="es-MX"/>
              </w:rPr>
              <w:t>complejo de humedales de la Laguna de Otún</w:t>
            </w:r>
            <w:r w:rsidRPr="006A0B85">
              <w:rPr>
                <w:bCs/>
                <w:iCs/>
                <w:color w:val="000000" w:themeColor="text1"/>
                <w:sz w:val="20"/>
                <w:szCs w:val="20"/>
                <w:lang w:val="es-MX"/>
              </w:rPr>
              <w:t>, entre muchos otros que conforman el sistema nacional de humedales. (Herrera, 2024)</w:t>
            </w:r>
          </w:p>
        </w:tc>
        <w:tc>
          <w:tcPr>
            <w:tcW w:w="4013" w:type="dxa"/>
          </w:tcPr>
          <w:p w14:paraId="3AF2DDF7" w14:textId="77777777" w:rsidR="00861E41" w:rsidRDefault="004875E9" w:rsidP="006A0B85">
            <w:pPr>
              <w:jc w:val="both"/>
              <w:rPr>
                <w:bCs/>
                <w:iCs/>
                <w:color w:val="000000" w:themeColor="text1"/>
                <w:sz w:val="20"/>
                <w:szCs w:val="20"/>
                <w:lang w:val="es-MX"/>
              </w:rPr>
            </w:pPr>
            <w:r w:rsidRPr="004875E9">
              <w:rPr>
                <w:bCs/>
                <w:iCs/>
                <w:noProof/>
                <w:color w:val="000000" w:themeColor="text1"/>
                <w:sz w:val="20"/>
                <w:szCs w:val="20"/>
                <w:lang w:val="es-MX"/>
              </w:rPr>
              <w:drawing>
                <wp:inline distT="0" distB="0" distL="0" distR="0" wp14:anchorId="650412C5" wp14:editId="41B324D1">
                  <wp:extent cx="2447925" cy="1302449"/>
                  <wp:effectExtent l="0" t="0" r="0" b="0"/>
                  <wp:docPr id="1704379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79647" name=""/>
                          <pic:cNvPicPr/>
                        </pic:nvPicPr>
                        <pic:blipFill>
                          <a:blip r:embed="rId53"/>
                          <a:stretch>
                            <a:fillRect/>
                          </a:stretch>
                        </pic:blipFill>
                        <pic:spPr>
                          <a:xfrm>
                            <a:off x="0" y="0"/>
                            <a:ext cx="2458358" cy="1308000"/>
                          </a:xfrm>
                          <a:prstGeom prst="rect">
                            <a:avLst/>
                          </a:prstGeom>
                        </pic:spPr>
                      </pic:pic>
                    </a:graphicData>
                  </a:graphic>
                </wp:inline>
              </w:drawing>
            </w:r>
          </w:p>
          <w:p w14:paraId="58432A9C" w14:textId="77777777" w:rsidR="004875E9" w:rsidRDefault="004875E9" w:rsidP="004875E9">
            <w:pPr>
              <w:rPr>
                <w:bCs/>
                <w:iCs/>
                <w:color w:val="000000" w:themeColor="text1"/>
                <w:sz w:val="20"/>
                <w:szCs w:val="20"/>
                <w:lang w:val="es-MX"/>
              </w:rPr>
            </w:pPr>
          </w:p>
          <w:p w14:paraId="371C2528" w14:textId="7522AA1C" w:rsidR="004875E9" w:rsidRPr="004875E9" w:rsidRDefault="004875E9" w:rsidP="004875E9">
            <w:pPr>
              <w:tabs>
                <w:tab w:val="left" w:pos="975"/>
              </w:tabs>
              <w:rPr>
                <w:sz w:val="20"/>
                <w:szCs w:val="20"/>
                <w:lang w:val="es-MX"/>
              </w:rPr>
            </w:pPr>
            <w:hyperlink r:id="rId54" w:anchor="fromView=search&amp;page=1&amp;position=1&amp;uuid=7d08006e-7194-46ea-a409-bd0ae9574900&amp;query=humedal" w:history="1">
              <w:r w:rsidRPr="0076470B">
                <w:rPr>
                  <w:rStyle w:val="Hyperlink"/>
                  <w:sz w:val="20"/>
                  <w:szCs w:val="20"/>
                  <w:lang w:val="es-MX"/>
                </w:rPr>
                <w:t>https://www.freepik.es/foto-gratis/hermosa-garza-gris-prado-pajaro-maravilloso-habitat-natural_23179402.htm#fromView=search&amp;page=1&amp;position=1&amp;uuid=7d08006e-7194-46ea-a409-bd0ae9574900&amp;query=humedal</w:t>
              </w:r>
            </w:hyperlink>
            <w:r>
              <w:rPr>
                <w:sz w:val="20"/>
                <w:szCs w:val="20"/>
                <w:lang w:val="es-MX"/>
              </w:rPr>
              <w:t xml:space="preserve"> </w:t>
            </w:r>
          </w:p>
        </w:tc>
      </w:tr>
      <w:tr w:rsidR="00861E41" w:rsidRPr="006A0B85" w14:paraId="6330B7F9" w14:textId="4DCA3883" w:rsidTr="004875E9">
        <w:tc>
          <w:tcPr>
            <w:tcW w:w="1388" w:type="dxa"/>
            <w:hideMark/>
          </w:tcPr>
          <w:p w14:paraId="7EE2D20C" w14:textId="77777777" w:rsidR="00861E41" w:rsidRPr="006A0B85" w:rsidRDefault="00861E41" w:rsidP="006A0B85">
            <w:pPr>
              <w:spacing w:line="276" w:lineRule="auto"/>
              <w:jc w:val="both"/>
              <w:rPr>
                <w:bCs/>
                <w:iCs/>
                <w:color w:val="000000" w:themeColor="text1"/>
                <w:sz w:val="20"/>
                <w:szCs w:val="20"/>
                <w:lang w:val="es-MX"/>
              </w:rPr>
            </w:pPr>
            <w:r w:rsidRPr="006A0B85">
              <w:rPr>
                <w:b/>
                <w:bCs/>
                <w:iCs/>
                <w:color w:val="000000" w:themeColor="text1"/>
                <w:sz w:val="20"/>
                <w:szCs w:val="20"/>
                <w:lang w:val="es-MX"/>
              </w:rPr>
              <w:t>Páramos</w:t>
            </w:r>
          </w:p>
        </w:tc>
        <w:tc>
          <w:tcPr>
            <w:tcW w:w="4561" w:type="dxa"/>
            <w:hideMark/>
          </w:tcPr>
          <w:p w14:paraId="5EA10B05" w14:textId="77777777" w:rsidR="00861E41" w:rsidRPr="006A0B85" w:rsidRDefault="00861E41" w:rsidP="006A0B85">
            <w:pPr>
              <w:spacing w:line="276" w:lineRule="auto"/>
              <w:jc w:val="both"/>
              <w:rPr>
                <w:bCs/>
                <w:iCs/>
                <w:color w:val="000000" w:themeColor="text1"/>
                <w:sz w:val="20"/>
                <w:szCs w:val="20"/>
                <w:lang w:val="es-MX"/>
              </w:rPr>
            </w:pPr>
            <w:r w:rsidRPr="006A0B85">
              <w:rPr>
                <w:bCs/>
                <w:iCs/>
                <w:color w:val="000000" w:themeColor="text1"/>
                <w:sz w:val="20"/>
                <w:szCs w:val="20"/>
                <w:lang w:val="es-MX"/>
              </w:rPr>
              <w:t xml:space="preserve">Los páramos son ecosistemas de alta montaña, ubicados entre la línea de bosque y la línea de nieves perpetuas. Son fundamentales para el </w:t>
            </w:r>
            <w:r w:rsidRPr="006A0B85">
              <w:rPr>
                <w:b/>
                <w:bCs/>
                <w:iCs/>
                <w:color w:val="000000" w:themeColor="text1"/>
                <w:sz w:val="20"/>
                <w:szCs w:val="20"/>
                <w:lang w:val="es-MX"/>
              </w:rPr>
              <w:t>suministro de agua dulce</w:t>
            </w:r>
            <w:r w:rsidRPr="006A0B85">
              <w:rPr>
                <w:bCs/>
                <w:iCs/>
                <w:color w:val="000000" w:themeColor="text1"/>
                <w:sz w:val="20"/>
                <w:szCs w:val="20"/>
                <w:lang w:val="es-MX"/>
              </w:rPr>
              <w:t xml:space="preserve">, ya que regulan el flujo hídrico y contribuyen a la seguridad hídrica de las comunidades. Algunos de los páramos más representativos de Colombia son: </w:t>
            </w:r>
            <w:r w:rsidRPr="006A0B85">
              <w:rPr>
                <w:b/>
                <w:bCs/>
                <w:iCs/>
                <w:color w:val="000000" w:themeColor="text1"/>
                <w:sz w:val="20"/>
                <w:szCs w:val="20"/>
                <w:lang w:val="es-MX"/>
              </w:rPr>
              <w:t xml:space="preserve">Sumapaz, Chingaza, Santurbán, </w:t>
            </w:r>
            <w:proofErr w:type="spellStart"/>
            <w:r w:rsidRPr="006A0B85">
              <w:rPr>
                <w:b/>
                <w:bCs/>
                <w:iCs/>
                <w:color w:val="000000" w:themeColor="text1"/>
                <w:sz w:val="20"/>
                <w:szCs w:val="20"/>
                <w:lang w:val="es-MX"/>
              </w:rPr>
              <w:t>Ocetá</w:t>
            </w:r>
            <w:proofErr w:type="spellEnd"/>
            <w:r w:rsidRPr="006A0B85">
              <w:rPr>
                <w:b/>
                <w:bCs/>
                <w:iCs/>
                <w:color w:val="000000" w:themeColor="text1"/>
                <w:sz w:val="20"/>
                <w:szCs w:val="20"/>
                <w:lang w:val="es-MX"/>
              </w:rPr>
              <w:t>, Rabanal y Guerrero</w:t>
            </w:r>
            <w:r w:rsidRPr="006A0B85">
              <w:rPr>
                <w:bCs/>
                <w:iCs/>
                <w:color w:val="000000" w:themeColor="text1"/>
                <w:sz w:val="20"/>
                <w:szCs w:val="20"/>
                <w:lang w:val="es-MX"/>
              </w:rPr>
              <w:t>, entre otros. (Naranjo, 2020)</w:t>
            </w:r>
          </w:p>
        </w:tc>
        <w:tc>
          <w:tcPr>
            <w:tcW w:w="4013" w:type="dxa"/>
          </w:tcPr>
          <w:p w14:paraId="5432F2E9" w14:textId="77777777" w:rsidR="00861E41" w:rsidRDefault="00972674" w:rsidP="006A0B85">
            <w:pPr>
              <w:jc w:val="both"/>
              <w:rPr>
                <w:bCs/>
                <w:iCs/>
                <w:color w:val="000000" w:themeColor="text1"/>
                <w:sz w:val="20"/>
                <w:szCs w:val="20"/>
                <w:lang w:val="es-MX"/>
              </w:rPr>
            </w:pPr>
            <w:r w:rsidRPr="00972674">
              <w:rPr>
                <w:bCs/>
                <w:iCs/>
                <w:noProof/>
                <w:color w:val="000000" w:themeColor="text1"/>
                <w:sz w:val="20"/>
                <w:szCs w:val="20"/>
                <w:lang w:val="es-MX"/>
              </w:rPr>
              <w:drawing>
                <wp:inline distT="0" distB="0" distL="0" distR="0" wp14:anchorId="30B7AE4B" wp14:editId="11A647C5">
                  <wp:extent cx="2411095" cy="1309370"/>
                  <wp:effectExtent l="0" t="0" r="8255" b="5080"/>
                  <wp:docPr id="372598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98111" name=""/>
                          <pic:cNvPicPr/>
                        </pic:nvPicPr>
                        <pic:blipFill>
                          <a:blip r:embed="rId55"/>
                          <a:stretch>
                            <a:fillRect/>
                          </a:stretch>
                        </pic:blipFill>
                        <pic:spPr>
                          <a:xfrm>
                            <a:off x="0" y="0"/>
                            <a:ext cx="2411095" cy="1309370"/>
                          </a:xfrm>
                          <a:prstGeom prst="rect">
                            <a:avLst/>
                          </a:prstGeom>
                        </pic:spPr>
                      </pic:pic>
                    </a:graphicData>
                  </a:graphic>
                </wp:inline>
              </w:drawing>
            </w:r>
          </w:p>
          <w:p w14:paraId="59415C75" w14:textId="77777777" w:rsidR="00972674" w:rsidRDefault="00972674" w:rsidP="006A0B85">
            <w:pPr>
              <w:jc w:val="both"/>
              <w:rPr>
                <w:bCs/>
                <w:iCs/>
                <w:color w:val="000000" w:themeColor="text1"/>
                <w:sz w:val="20"/>
                <w:szCs w:val="20"/>
                <w:lang w:val="es-MX"/>
              </w:rPr>
            </w:pPr>
          </w:p>
          <w:p w14:paraId="61E6D048" w14:textId="328957AB" w:rsidR="00972674" w:rsidRPr="006A0B85" w:rsidRDefault="00972674" w:rsidP="006A0B85">
            <w:pPr>
              <w:jc w:val="both"/>
              <w:rPr>
                <w:bCs/>
                <w:iCs/>
                <w:color w:val="000000" w:themeColor="text1"/>
                <w:sz w:val="20"/>
                <w:szCs w:val="20"/>
                <w:lang w:val="es-MX"/>
              </w:rPr>
            </w:pPr>
            <w:hyperlink r:id="rId56" w:anchor="fromView=search&amp;page=1&amp;position=25&amp;uuid=7de200c5-8145-4e2d-b096-16f98db43105&amp;query=paramo" w:history="1">
              <w:r w:rsidRPr="0076470B">
                <w:rPr>
                  <w:rStyle w:val="Hyperlink"/>
                  <w:bCs/>
                  <w:iCs/>
                  <w:sz w:val="20"/>
                  <w:szCs w:val="20"/>
                  <w:lang w:val="es-MX"/>
                </w:rPr>
                <w:t>https://www.freepik.es/fotos-premium/plantas-colombia_417717532.htm#fromView=search&amp;page=1&amp;position=25&amp;uuid=7de200c5-8145-4e2d-b096-16f98db43105&amp;query=paramo</w:t>
              </w:r>
            </w:hyperlink>
            <w:r>
              <w:rPr>
                <w:bCs/>
                <w:iCs/>
                <w:color w:val="000000" w:themeColor="text1"/>
                <w:sz w:val="20"/>
                <w:szCs w:val="20"/>
                <w:lang w:val="es-MX"/>
              </w:rPr>
              <w:t xml:space="preserve"> </w:t>
            </w:r>
          </w:p>
        </w:tc>
      </w:tr>
      <w:tr w:rsidR="00861E41" w:rsidRPr="006A0B85" w14:paraId="52766BA3" w14:textId="6ED13A10" w:rsidTr="004875E9">
        <w:tc>
          <w:tcPr>
            <w:tcW w:w="1388" w:type="dxa"/>
            <w:hideMark/>
          </w:tcPr>
          <w:p w14:paraId="5F0EC0A5" w14:textId="77777777" w:rsidR="00861E41" w:rsidRPr="006A0B85" w:rsidRDefault="00861E41" w:rsidP="006A0B85">
            <w:pPr>
              <w:spacing w:line="276" w:lineRule="auto"/>
              <w:jc w:val="both"/>
              <w:rPr>
                <w:bCs/>
                <w:iCs/>
                <w:color w:val="000000" w:themeColor="text1"/>
                <w:sz w:val="20"/>
                <w:szCs w:val="20"/>
                <w:lang w:val="es-MX"/>
              </w:rPr>
            </w:pPr>
            <w:r w:rsidRPr="006A0B85">
              <w:rPr>
                <w:b/>
                <w:bCs/>
                <w:iCs/>
                <w:color w:val="000000" w:themeColor="text1"/>
                <w:sz w:val="20"/>
                <w:szCs w:val="20"/>
                <w:lang w:val="es-MX"/>
              </w:rPr>
              <w:t>Bosques tropicales y selvas</w:t>
            </w:r>
          </w:p>
        </w:tc>
        <w:tc>
          <w:tcPr>
            <w:tcW w:w="4561" w:type="dxa"/>
            <w:hideMark/>
          </w:tcPr>
          <w:p w14:paraId="54015714" w14:textId="77777777" w:rsidR="00861E41" w:rsidRPr="006A0B85" w:rsidRDefault="00861E41" w:rsidP="006A0B85">
            <w:pPr>
              <w:spacing w:line="276" w:lineRule="auto"/>
              <w:jc w:val="both"/>
              <w:rPr>
                <w:bCs/>
                <w:iCs/>
                <w:color w:val="000000" w:themeColor="text1"/>
                <w:sz w:val="20"/>
                <w:szCs w:val="20"/>
                <w:lang w:val="es-MX"/>
              </w:rPr>
            </w:pPr>
            <w:r w:rsidRPr="006A0B85">
              <w:rPr>
                <w:bCs/>
                <w:iCs/>
                <w:color w:val="000000" w:themeColor="text1"/>
                <w:sz w:val="20"/>
                <w:szCs w:val="20"/>
                <w:lang w:val="es-MX"/>
              </w:rPr>
              <w:t xml:space="preserve">Funcionan como </w:t>
            </w:r>
            <w:r w:rsidRPr="006A0B85">
              <w:rPr>
                <w:b/>
                <w:bCs/>
                <w:iCs/>
                <w:color w:val="000000" w:themeColor="text1"/>
                <w:sz w:val="20"/>
                <w:szCs w:val="20"/>
                <w:lang w:val="es-MX"/>
              </w:rPr>
              <w:t>reservas de biodiversidad</w:t>
            </w:r>
            <w:r w:rsidRPr="006A0B85">
              <w:rPr>
                <w:bCs/>
                <w:iCs/>
                <w:color w:val="000000" w:themeColor="text1"/>
                <w:sz w:val="20"/>
                <w:szCs w:val="20"/>
                <w:lang w:val="es-MX"/>
              </w:rPr>
              <w:t xml:space="preserve"> y capturan grandes cantidades de carbono. Las selvas colombianas, como las de la Amazonía, constituyen extensiones de </w:t>
            </w:r>
            <w:r w:rsidRPr="006A0B85">
              <w:rPr>
                <w:bCs/>
                <w:i/>
                <w:iCs/>
                <w:color w:val="000000" w:themeColor="text1"/>
                <w:sz w:val="20"/>
                <w:szCs w:val="20"/>
                <w:lang w:val="es-MX"/>
              </w:rPr>
              <w:t>bosques tropicales húmedos</w:t>
            </w:r>
            <w:r w:rsidRPr="006A0B85">
              <w:rPr>
                <w:bCs/>
                <w:iCs/>
                <w:color w:val="000000" w:themeColor="text1"/>
                <w:sz w:val="20"/>
                <w:szCs w:val="20"/>
                <w:lang w:val="es-MX"/>
              </w:rPr>
              <w:t xml:space="preserve">, caracterizados por su alta humedad, temperatura y pluviosidad. Estas condiciones convierten a las selvas en auténticos </w:t>
            </w:r>
            <w:r w:rsidRPr="006A0B85">
              <w:rPr>
                <w:b/>
                <w:bCs/>
                <w:iCs/>
                <w:color w:val="000000" w:themeColor="text1"/>
                <w:sz w:val="20"/>
                <w:szCs w:val="20"/>
                <w:lang w:val="es-MX"/>
              </w:rPr>
              <w:t>epicentros de biodiversidad</w:t>
            </w:r>
            <w:r w:rsidRPr="006A0B85">
              <w:rPr>
                <w:bCs/>
                <w:iCs/>
                <w:color w:val="000000" w:themeColor="text1"/>
                <w:sz w:val="20"/>
                <w:szCs w:val="20"/>
                <w:lang w:val="es-MX"/>
              </w:rPr>
              <w:t>. (</w:t>
            </w:r>
            <w:proofErr w:type="spellStart"/>
            <w:r w:rsidRPr="006A0B85">
              <w:rPr>
                <w:bCs/>
                <w:iCs/>
                <w:color w:val="000000" w:themeColor="text1"/>
                <w:sz w:val="20"/>
                <w:szCs w:val="20"/>
                <w:lang w:val="es-MX"/>
              </w:rPr>
              <w:t>Graziati</w:t>
            </w:r>
            <w:proofErr w:type="spellEnd"/>
            <w:r w:rsidRPr="006A0B85">
              <w:rPr>
                <w:bCs/>
                <w:iCs/>
                <w:color w:val="000000" w:themeColor="text1"/>
                <w:sz w:val="20"/>
                <w:szCs w:val="20"/>
                <w:lang w:val="es-MX"/>
              </w:rPr>
              <w:t>, 2023)</w:t>
            </w:r>
          </w:p>
        </w:tc>
        <w:tc>
          <w:tcPr>
            <w:tcW w:w="4013" w:type="dxa"/>
          </w:tcPr>
          <w:p w14:paraId="0480865A" w14:textId="77777777" w:rsidR="00861E41" w:rsidRDefault="00310F87" w:rsidP="006A0B85">
            <w:pPr>
              <w:jc w:val="both"/>
              <w:rPr>
                <w:bCs/>
                <w:iCs/>
                <w:color w:val="000000" w:themeColor="text1"/>
                <w:sz w:val="20"/>
                <w:szCs w:val="20"/>
                <w:lang w:val="es-MX"/>
              </w:rPr>
            </w:pPr>
            <w:r w:rsidRPr="00310F87">
              <w:rPr>
                <w:bCs/>
                <w:iCs/>
                <w:noProof/>
                <w:color w:val="000000" w:themeColor="text1"/>
                <w:sz w:val="20"/>
                <w:szCs w:val="20"/>
                <w:lang w:val="es-MX"/>
              </w:rPr>
              <w:drawing>
                <wp:inline distT="0" distB="0" distL="0" distR="0" wp14:anchorId="429157D1" wp14:editId="5CE2B53B">
                  <wp:extent cx="2411095" cy="1397000"/>
                  <wp:effectExtent l="0" t="0" r="8255" b="0"/>
                  <wp:docPr id="213587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7633" name=""/>
                          <pic:cNvPicPr/>
                        </pic:nvPicPr>
                        <pic:blipFill>
                          <a:blip r:embed="rId57"/>
                          <a:stretch>
                            <a:fillRect/>
                          </a:stretch>
                        </pic:blipFill>
                        <pic:spPr>
                          <a:xfrm>
                            <a:off x="0" y="0"/>
                            <a:ext cx="2411095" cy="1397000"/>
                          </a:xfrm>
                          <a:prstGeom prst="rect">
                            <a:avLst/>
                          </a:prstGeom>
                        </pic:spPr>
                      </pic:pic>
                    </a:graphicData>
                  </a:graphic>
                </wp:inline>
              </w:drawing>
            </w:r>
          </w:p>
          <w:p w14:paraId="3EECA2BE" w14:textId="77777777" w:rsidR="00310F87" w:rsidRDefault="00310F87" w:rsidP="006A0B85">
            <w:pPr>
              <w:jc w:val="both"/>
              <w:rPr>
                <w:bCs/>
                <w:iCs/>
                <w:color w:val="000000" w:themeColor="text1"/>
                <w:sz w:val="20"/>
                <w:szCs w:val="20"/>
                <w:lang w:val="es-MX"/>
              </w:rPr>
            </w:pPr>
          </w:p>
          <w:p w14:paraId="6BAD64D5" w14:textId="5992F8F9" w:rsidR="00310F87" w:rsidRPr="006A0B85" w:rsidRDefault="00310F87" w:rsidP="006A0B85">
            <w:pPr>
              <w:jc w:val="both"/>
              <w:rPr>
                <w:bCs/>
                <w:iCs/>
                <w:color w:val="000000" w:themeColor="text1"/>
                <w:sz w:val="20"/>
                <w:szCs w:val="20"/>
                <w:lang w:val="es-MX"/>
              </w:rPr>
            </w:pPr>
            <w:hyperlink r:id="rId58" w:anchor="fromView=search&amp;page=1&amp;position=13&amp;uuid=25ff0c41-55d1-4672-8194-e212e2b15101&amp;query=bosques+tropicales" w:history="1">
              <w:r w:rsidRPr="0076470B">
                <w:rPr>
                  <w:rStyle w:val="Hyperlink"/>
                  <w:bCs/>
                  <w:iCs/>
                  <w:sz w:val="20"/>
                  <w:szCs w:val="20"/>
                  <w:lang w:val="es-MX"/>
                </w:rPr>
                <w:t>https://www.freepik.es/fotos-premium/plantas-que-crecen-bosque_104571248.htm#fromView=search&amp;page=1&amp;position=13&amp;uuid=25ff0c41-55d1-4672-8194-e212e2b15101&amp;query=bosques+tropicales</w:t>
              </w:r>
            </w:hyperlink>
            <w:r>
              <w:rPr>
                <w:bCs/>
                <w:iCs/>
                <w:color w:val="000000" w:themeColor="text1"/>
                <w:sz w:val="20"/>
                <w:szCs w:val="20"/>
                <w:lang w:val="es-MX"/>
              </w:rPr>
              <w:t xml:space="preserve"> </w:t>
            </w:r>
          </w:p>
        </w:tc>
      </w:tr>
      <w:tr w:rsidR="00861E41" w:rsidRPr="006A0B85" w14:paraId="7EC43136" w14:textId="7602244E" w:rsidTr="004875E9">
        <w:tc>
          <w:tcPr>
            <w:tcW w:w="1388" w:type="dxa"/>
            <w:hideMark/>
          </w:tcPr>
          <w:p w14:paraId="240C3019" w14:textId="77777777" w:rsidR="00861E41" w:rsidRPr="006A0B85" w:rsidRDefault="00861E41" w:rsidP="006A0B85">
            <w:pPr>
              <w:spacing w:line="276" w:lineRule="auto"/>
              <w:jc w:val="both"/>
              <w:rPr>
                <w:bCs/>
                <w:iCs/>
                <w:color w:val="000000" w:themeColor="text1"/>
                <w:sz w:val="20"/>
                <w:szCs w:val="20"/>
                <w:lang w:val="es-MX"/>
              </w:rPr>
            </w:pPr>
            <w:r w:rsidRPr="006A0B85">
              <w:rPr>
                <w:b/>
                <w:bCs/>
                <w:iCs/>
                <w:color w:val="000000" w:themeColor="text1"/>
                <w:sz w:val="20"/>
                <w:szCs w:val="20"/>
                <w:lang w:val="es-MX"/>
              </w:rPr>
              <w:lastRenderedPageBreak/>
              <w:t>Manglares</w:t>
            </w:r>
          </w:p>
        </w:tc>
        <w:tc>
          <w:tcPr>
            <w:tcW w:w="4561" w:type="dxa"/>
            <w:hideMark/>
          </w:tcPr>
          <w:p w14:paraId="029DE76F" w14:textId="77777777" w:rsidR="00861E41" w:rsidRPr="006A0B85" w:rsidRDefault="00861E41" w:rsidP="006A0B85">
            <w:pPr>
              <w:spacing w:line="276" w:lineRule="auto"/>
              <w:jc w:val="both"/>
              <w:rPr>
                <w:bCs/>
                <w:iCs/>
                <w:color w:val="000000" w:themeColor="text1"/>
                <w:sz w:val="20"/>
                <w:szCs w:val="20"/>
                <w:lang w:val="es-MX"/>
              </w:rPr>
            </w:pPr>
            <w:r w:rsidRPr="006A0B85">
              <w:rPr>
                <w:bCs/>
                <w:iCs/>
                <w:color w:val="000000" w:themeColor="text1"/>
                <w:sz w:val="20"/>
                <w:szCs w:val="20"/>
                <w:lang w:val="es-MX"/>
              </w:rPr>
              <w:t xml:space="preserve">Protegen las costas de la erosión y sirven como </w:t>
            </w:r>
            <w:r w:rsidRPr="006A0B85">
              <w:rPr>
                <w:b/>
                <w:bCs/>
                <w:iCs/>
                <w:color w:val="000000" w:themeColor="text1"/>
                <w:sz w:val="20"/>
                <w:szCs w:val="20"/>
                <w:lang w:val="es-MX"/>
              </w:rPr>
              <w:t>hábitat de una biodiversidad extraordinaria</w:t>
            </w:r>
            <w:r w:rsidRPr="006A0B85">
              <w:rPr>
                <w:bCs/>
                <w:iCs/>
                <w:color w:val="000000" w:themeColor="text1"/>
                <w:sz w:val="20"/>
                <w:szCs w:val="20"/>
                <w:lang w:val="es-MX"/>
              </w:rPr>
              <w:t xml:space="preserve">. Los manglares son considerados uno de los cinco ecosistemas más productivos del mundo, superando incluso a muchos sistemas agrícolas en productividad primaria. En Colombia, se encuentran principalmente en </w:t>
            </w:r>
            <w:r w:rsidRPr="006A0B85">
              <w:rPr>
                <w:b/>
                <w:bCs/>
                <w:iCs/>
                <w:color w:val="000000" w:themeColor="text1"/>
                <w:sz w:val="20"/>
                <w:szCs w:val="20"/>
                <w:lang w:val="es-MX"/>
              </w:rPr>
              <w:t>Nariño, Chocó y Magdalena</w:t>
            </w:r>
            <w:r w:rsidRPr="006A0B85">
              <w:rPr>
                <w:bCs/>
                <w:iCs/>
                <w:color w:val="000000" w:themeColor="text1"/>
                <w:sz w:val="20"/>
                <w:szCs w:val="20"/>
                <w:lang w:val="es-MX"/>
              </w:rPr>
              <w:t>. (Ministerio de Ambiente, 2015)</w:t>
            </w:r>
          </w:p>
        </w:tc>
        <w:tc>
          <w:tcPr>
            <w:tcW w:w="4013" w:type="dxa"/>
          </w:tcPr>
          <w:p w14:paraId="644AE703" w14:textId="77777777" w:rsidR="00861E41" w:rsidRDefault="00F05FEE" w:rsidP="006A0B85">
            <w:pPr>
              <w:jc w:val="both"/>
              <w:rPr>
                <w:bCs/>
                <w:iCs/>
                <w:color w:val="000000" w:themeColor="text1"/>
                <w:sz w:val="20"/>
                <w:szCs w:val="20"/>
                <w:lang w:val="es-MX"/>
              </w:rPr>
            </w:pPr>
            <w:r w:rsidRPr="00F05FEE">
              <w:rPr>
                <w:bCs/>
                <w:iCs/>
                <w:noProof/>
                <w:color w:val="000000" w:themeColor="text1"/>
                <w:sz w:val="20"/>
                <w:szCs w:val="20"/>
                <w:lang w:val="es-MX"/>
              </w:rPr>
              <w:drawing>
                <wp:inline distT="0" distB="0" distL="0" distR="0" wp14:anchorId="7D246840" wp14:editId="78C051AA">
                  <wp:extent cx="2411095" cy="1400175"/>
                  <wp:effectExtent l="0" t="0" r="8255" b="9525"/>
                  <wp:docPr id="191855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5101" name=""/>
                          <pic:cNvPicPr/>
                        </pic:nvPicPr>
                        <pic:blipFill>
                          <a:blip r:embed="rId59"/>
                          <a:stretch>
                            <a:fillRect/>
                          </a:stretch>
                        </pic:blipFill>
                        <pic:spPr>
                          <a:xfrm>
                            <a:off x="0" y="0"/>
                            <a:ext cx="2411095" cy="1400175"/>
                          </a:xfrm>
                          <a:prstGeom prst="rect">
                            <a:avLst/>
                          </a:prstGeom>
                        </pic:spPr>
                      </pic:pic>
                    </a:graphicData>
                  </a:graphic>
                </wp:inline>
              </w:drawing>
            </w:r>
          </w:p>
          <w:p w14:paraId="5241D699" w14:textId="77777777" w:rsidR="00F05FEE" w:rsidRDefault="00F05FEE" w:rsidP="006A0B85">
            <w:pPr>
              <w:jc w:val="both"/>
              <w:rPr>
                <w:bCs/>
                <w:iCs/>
                <w:color w:val="000000" w:themeColor="text1"/>
                <w:sz w:val="20"/>
                <w:szCs w:val="20"/>
                <w:lang w:val="es-MX"/>
              </w:rPr>
            </w:pPr>
          </w:p>
          <w:p w14:paraId="4B37B7F3" w14:textId="428EB3D2" w:rsidR="00F05FEE" w:rsidRPr="006A0B85" w:rsidRDefault="00F05FEE" w:rsidP="006A0B85">
            <w:pPr>
              <w:jc w:val="both"/>
              <w:rPr>
                <w:bCs/>
                <w:iCs/>
                <w:color w:val="000000" w:themeColor="text1"/>
                <w:sz w:val="20"/>
                <w:szCs w:val="20"/>
                <w:lang w:val="es-MX"/>
              </w:rPr>
            </w:pPr>
            <w:hyperlink r:id="rId60" w:anchor="fromView=search&amp;page=1&amp;position=7&amp;uuid=1ce3d4d2-b71d-47fe-8b94-82381a94baaa&amp;query=manglares" w:history="1">
              <w:r w:rsidRPr="0076470B">
                <w:rPr>
                  <w:rStyle w:val="Hyperlink"/>
                  <w:bCs/>
                  <w:iCs/>
                  <w:sz w:val="20"/>
                  <w:szCs w:val="20"/>
                  <w:lang w:val="es-MX"/>
                </w:rPr>
                <w:t>https://www.freepik.es/foto-gratis/hermoso-tiro-arboles-hojas-verdes-agua-bosque_9282994.htm#fromView=search&amp;page=1&amp;position=7&amp;uuid=1ce3d4d2-b71d-47fe-8b94-82381a94baaa&amp;query=manglares</w:t>
              </w:r>
            </w:hyperlink>
            <w:r>
              <w:rPr>
                <w:bCs/>
                <w:iCs/>
                <w:color w:val="000000" w:themeColor="text1"/>
                <w:sz w:val="20"/>
                <w:szCs w:val="20"/>
                <w:lang w:val="es-MX"/>
              </w:rPr>
              <w:t xml:space="preserve"> </w:t>
            </w:r>
          </w:p>
        </w:tc>
      </w:tr>
      <w:tr w:rsidR="00861E41" w:rsidRPr="006A0B85" w14:paraId="7D0DD598" w14:textId="3398C99B" w:rsidTr="004875E9">
        <w:tc>
          <w:tcPr>
            <w:tcW w:w="1388" w:type="dxa"/>
            <w:hideMark/>
          </w:tcPr>
          <w:p w14:paraId="47A0E50C" w14:textId="77777777" w:rsidR="00861E41" w:rsidRPr="006A0B85" w:rsidRDefault="00861E41" w:rsidP="006A0B85">
            <w:pPr>
              <w:spacing w:line="276" w:lineRule="auto"/>
              <w:jc w:val="both"/>
              <w:rPr>
                <w:bCs/>
                <w:iCs/>
                <w:color w:val="000000" w:themeColor="text1"/>
                <w:sz w:val="20"/>
                <w:szCs w:val="20"/>
                <w:lang w:val="es-MX"/>
              </w:rPr>
            </w:pPr>
            <w:r w:rsidRPr="006A0B85">
              <w:rPr>
                <w:b/>
                <w:bCs/>
                <w:iCs/>
                <w:color w:val="000000" w:themeColor="text1"/>
                <w:sz w:val="20"/>
                <w:szCs w:val="20"/>
                <w:lang w:val="es-MX"/>
              </w:rPr>
              <w:t>Ecosistemas de alta montaña</w:t>
            </w:r>
          </w:p>
        </w:tc>
        <w:tc>
          <w:tcPr>
            <w:tcW w:w="4561" w:type="dxa"/>
            <w:hideMark/>
          </w:tcPr>
          <w:p w14:paraId="027FD4A8" w14:textId="77777777" w:rsidR="00861E41" w:rsidRPr="006A0B85" w:rsidRDefault="00861E41" w:rsidP="006A0B85">
            <w:pPr>
              <w:spacing w:line="276" w:lineRule="auto"/>
              <w:jc w:val="both"/>
              <w:rPr>
                <w:bCs/>
                <w:iCs/>
                <w:color w:val="000000" w:themeColor="text1"/>
                <w:sz w:val="20"/>
                <w:szCs w:val="20"/>
                <w:lang w:val="es-MX"/>
              </w:rPr>
            </w:pPr>
            <w:r w:rsidRPr="006A0B85">
              <w:rPr>
                <w:bCs/>
                <w:iCs/>
                <w:color w:val="000000" w:themeColor="text1"/>
                <w:sz w:val="20"/>
                <w:szCs w:val="20"/>
                <w:lang w:val="es-MX"/>
              </w:rPr>
              <w:t xml:space="preserve">Actúan como </w:t>
            </w:r>
            <w:r w:rsidRPr="006A0B85">
              <w:rPr>
                <w:b/>
                <w:bCs/>
                <w:iCs/>
                <w:color w:val="000000" w:themeColor="text1"/>
                <w:sz w:val="20"/>
                <w:szCs w:val="20"/>
                <w:lang w:val="es-MX"/>
              </w:rPr>
              <w:t>refugios de especies endémicas</w:t>
            </w:r>
            <w:r w:rsidRPr="006A0B85">
              <w:rPr>
                <w:bCs/>
                <w:iCs/>
                <w:color w:val="000000" w:themeColor="text1"/>
                <w:sz w:val="20"/>
                <w:szCs w:val="20"/>
                <w:lang w:val="es-MX"/>
              </w:rPr>
              <w:t xml:space="preserve"> y como </w:t>
            </w:r>
            <w:r w:rsidRPr="006A0B85">
              <w:rPr>
                <w:b/>
                <w:bCs/>
                <w:iCs/>
                <w:color w:val="000000" w:themeColor="text1"/>
                <w:sz w:val="20"/>
                <w:szCs w:val="20"/>
                <w:lang w:val="es-MX"/>
              </w:rPr>
              <w:t>reguladores climáticos</w:t>
            </w:r>
            <w:r w:rsidRPr="006A0B85">
              <w:rPr>
                <w:bCs/>
                <w:iCs/>
                <w:color w:val="000000" w:themeColor="text1"/>
                <w:sz w:val="20"/>
                <w:szCs w:val="20"/>
                <w:lang w:val="es-MX"/>
              </w:rPr>
              <w:t>. Además, ofrecen servicios ambientales esenciales como el suministro de agua, suelo, biodiversidad y energía. Son fundamentales tanto para las comunidades que los habitan como para aquellas que viven en zonas de menor altitud, ya que influyen en la estabilidad ecológica de amplias regiones. (Ropero, 2022)</w:t>
            </w:r>
          </w:p>
        </w:tc>
        <w:tc>
          <w:tcPr>
            <w:tcW w:w="4013" w:type="dxa"/>
          </w:tcPr>
          <w:p w14:paraId="03D8F643" w14:textId="77777777" w:rsidR="00861E41" w:rsidRDefault="00F05FEE" w:rsidP="006A0B85">
            <w:pPr>
              <w:jc w:val="both"/>
              <w:rPr>
                <w:bCs/>
                <w:iCs/>
                <w:color w:val="000000" w:themeColor="text1"/>
                <w:sz w:val="20"/>
                <w:szCs w:val="20"/>
                <w:lang w:val="es-MX"/>
              </w:rPr>
            </w:pPr>
            <w:r w:rsidRPr="00F05FEE">
              <w:rPr>
                <w:bCs/>
                <w:iCs/>
                <w:noProof/>
                <w:color w:val="000000" w:themeColor="text1"/>
                <w:sz w:val="20"/>
                <w:szCs w:val="20"/>
                <w:lang w:val="es-MX"/>
              </w:rPr>
              <w:drawing>
                <wp:inline distT="0" distB="0" distL="0" distR="0" wp14:anchorId="4B3768D9" wp14:editId="27BE18BC">
                  <wp:extent cx="2411095" cy="1417320"/>
                  <wp:effectExtent l="0" t="0" r="8255" b="0"/>
                  <wp:docPr id="110782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2919" name=""/>
                          <pic:cNvPicPr/>
                        </pic:nvPicPr>
                        <pic:blipFill>
                          <a:blip r:embed="rId61"/>
                          <a:stretch>
                            <a:fillRect/>
                          </a:stretch>
                        </pic:blipFill>
                        <pic:spPr>
                          <a:xfrm>
                            <a:off x="0" y="0"/>
                            <a:ext cx="2411095" cy="1417320"/>
                          </a:xfrm>
                          <a:prstGeom prst="rect">
                            <a:avLst/>
                          </a:prstGeom>
                        </pic:spPr>
                      </pic:pic>
                    </a:graphicData>
                  </a:graphic>
                </wp:inline>
              </w:drawing>
            </w:r>
          </w:p>
          <w:p w14:paraId="0EC49A7D" w14:textId="77777777" w:rsidR="00F05FEE" w:rsidRDefault="00F05FEE" w:rsidP="006A0B85">
            <w:pPr>
              <w:jc w:val="both"/>
              <w:rPr>
                <w:bCs/>
                <w:iCs/>
                <w:color w:val="000000" w:themeColor="text1"/>
                <w:sz w:val="20"/>
                <w:szCs w:val="20"/>
                <w:lang w:val="es-MX"/>
              </w:rPr>
            </w:pPr>
          </w:p>
          <w:p w14:paraId="077B2178" w14:textId="78511A20" w:rsidR="00F05FEE" w:rsidRPr="006A0B85" w:rsidRDefault="00F05FEE" w:rsidP="006A0B85">
            <w:pPr>
              <w:jc w:val="both"/>
              <w:rPr>
                <w:bCs/>
                <w:iCs/>
                <w:color w:val="000000" w:themeColor="text1"/>
                <w:sz w:val="20"/>
                <w:szCs w:val="20"/>
                <w:lang w:val="es-MX"/>
              </w:rPr>
            </w:pPr>
            <w:hyperlink r:id="rId62" w:anchor="fromView=search&amp;page=1&amp;position=14&amp;uuid=e61e5648-e2f4-4ffd-a4ad-654ad46042ae&amp;query=Ecosistemas+de+alta+monta%C3%B1a" w:history="1">
              <w:r w:rsidRPr="0076470B">
                <w:rPr>
                  <w:rStyle w:val="Hyperlink"/>
                  <w:bCs/>
                  <w:iCs/>
                  <w:sz w:val="20"/>
                  <w:szCs w:val="20"/>
                  <w:lang w:val="es-MX"/>
                </w:rPr>
                <w:t>https://www.freepik.es/fotos-premium/vista-panoramica-montanas-contra-cielo_116907551.htm#fromView=search&amp;page=1&amp;position=14&amp;uuid=e61e5648-e2f4-4ffd-a4ad-654ad46042ae&amp;query=Ecosistemas+de+alta+monta%C3%B1a</w:t>
              </w:r>
            </w:hyperlink>
            <w:r>
              <w:rPr>
                <w:bCs/>
                <w:iCs/>
                <w:color w:val="000000" w:themeColor="text1"/>
                <w:sz w:val="20"/>
                <w:szCs w:val="20"/>
                <w:lang w:val="es-MX"/>
              </w:rPr>
              <w:t xml:space="preserve"> </w:t>
            </w:r>
          </w:p>
        </w:tc>
      </w:tr>
      <w:tr w:rsidR="00861E41" w:rsidRPr="006A0B85" w14:paraId="043E6217" w14:textId="19BFAA20" w:rsidTr="004875E9">
        <w:tc>
          <w:tcPr>
            <w:tcW w:w="1388" w:type="dxa"/>
            <w:hideMark/>
          </w:tcPr>
          <w:p w14:paraId="16C81AA4" w14:textId="77777777" w:rsidR="00861E41" w:rsidRPr="006A0B85" w:rsidRDefault="00861E41" w:rsidP="006A0B85">
            <w:pPr>
              <w:spacing w:line="276" w:lineRule="auto"/>
              <w:jc w:val="both"/>
              <w:rPr>
                <w:bCs/>
                <w:iCs/>
                <w:color w:val="000000" w:themeColor="text1"/>
                <w:sz w:val="20"/>
                <w:szCs w:val="20"/>
                <w:lang w:val="es-MX"/>
              </w:rPr>
            </w:pPr>
            <w:r w:rsidRPr="006A0B85">
              <w:rPr>
                <w:b/>
                <w:bCs/>
                <w:iCs/>
                <w:color w:val="000000" w:themeColor="text1"/>
                <w:sz w:val="20"/>
                <w:szCs w:val="20"/>
                <w:lang w:val="es-MX"/>
              </w:rPr>
              <w:t>Corales y ecosistemas marinos</w:t>
            </w:r>
          </w:p>
        </w:tc>
        <w:tc>
          <w:tcPr>
            <w:tcW w:w="4561" w:type="dxa"/>
            <w:hideMark/>
          </w:tcPr>
          <w:p w14:paraId="15B2B7B5" w14:textId="77777777" w:rsidR="00861E41" w:rsidRPr="006A0B85" w:rsidRDefault="00861E41" w:rsidP="006A0B85">
            <w:pPr>
              <w:spacing w:line="276" w:lineRule="auto"/>
              <w:jc w:val="both"/>
              <w:rPr>
                <w:bCs/>
                <w:iCs/>
                <w:color w:val="000000" w:themeColor="text1"/>
                <w:sz w:val="20"/>
                <w:szCs w:val="20"/>
                <w:lang w:val="es-MX"/>
              </w:rPr>
            </w:pPr>
            <w:r w:rsidRPr="006A0B85">
              <w:rPr>
                <w:bCs/>
                <w:iCs/>
                <w:color w:val="000000" w:themeColor="text1"/>
                <w:sz w:val="20"/>
                <w:szCs w:val="20"/>
                <w:lang w:val="es-MX"/>
              </w:rPr>
              <w:t xml:space="preserve">Los corales y ecosistemas marinos son </w:t>
            </w:r>
            <w:r w:rsidRPr="006A0B85">
              <w:rPr>
                <w:b/>
                <w:bCs/>
                <w:iCs/>
                <w:color w:val="000000" w:themeColor="text1"/>
                <w:sz w:val="20"/>
                <w:szCs w:val="20"/>
                <w:lang w:val="es-MX"/>
              </w:rPr>
              <w:t>hábitats esenciales para la biodiversidad</w:t>
            </w:r>
            <w:r w:rsidRPr="006A0B85">
              <w:rPr>
                <w:bCs/>
                <w:iCs/>
                <w:color w:val="000000" w:themeColor="text1"/>
                <w:sz w:val="20"/>
                <w:szCs w:val="20"/>
                <w:lang w:val="es-MX"/>
              </w:rPr>
              <w:t xml:space="preserve">, ya que albergan numerosas especies, protegen las costas y regulan el clima marino. En Colombia, los </w:t>
            </w:r>
            <w:r w:rsidRPr="006A0B85">
              <w:rPr>
                <w:b/>
                <w:bCs/>
                <w:iCs/>
                <w:color w:val="000000" w:themeColor="text1"/>
                <w:sz w:val="20"/>
                <w:szCs w:val="20"/>
                <w:lang w:val="es-MX"/>
              </w:rPr>
              <w:t>arrecifes de San Andrés, Providencia y Santa Catalina</w:t>
            </w:r>
            <w:r w:rsidRPr="006A0B85">
              <w:rPr>
                <w:bCs/>
                <w:iCs/>
                <w:color w:val="000000" w:themeColor="text1"/>
                <w:sz w:val="20"/>
                <w:szCs w:val="20"/>
                <w:lang w:val="es-MX"/>
              </w:rPr>
              <w:t xml:space="preserve"> son reconocidos como ecosistemas estratégicos debido a su riqueza ecológica y su contribución al desarrollo sostenible. Sin embargo, enfrentan amenazas como el calentamiento global y la contaminación, lo que exige </w:t>
            </w:r>
            <w:r w:rsidRPr="006A0B85">
              <w:rPr>
                <w:b/>
                <w:bCs/>
                <w:iCs/>
                <w:color w:val="000000" w:themeColor="text1"/>
                <w:sz w:val="20"/>
                <w:szCs w:val="20"/>
                <w:lang w:val="es-MX"/>
              </w:rPr>
              <w:t>acciones urgentes de conservación</w:t>
            </w:r>
            <w:r w:rsidRPr="006A0B85">
              <w:rPr>
                <w:bCs/>
                <w:iCs/>
                <w:color w:val="000000" w:themeColor="text1"/>
                <w:sz w:val="20"/>
                <w:szCs w:val="20"/>
                <w:lang w:val="es-MX"/>
              </w:rPr>
              <w:t>. (INVEMAR, 2020; PNUMA, 2019)</w:t>
            </w:r>
          </w:p>
        </w:tc>
        <w:tc>
          <w:tcPr>
            <w:tcW w:w="4013" w:type="dxa"/>
          </w:tcPr>
          <w:p w14:paraId="24E02E7B" w14:textId="77777777" w:rsidR="00861E41" w:rsidRDefault="001A63B2" w:rsidP="006A0B85">
            <w:pPr>
              <w:jc w:val="both"/>
              <w:rPr>
                <w:bCs/>
                <w:iCs/>
                <w:color w:val="000000" w:themeColor="text1"/>
                <w:sz w:val="20"/>
                <w:szCs w:val="20"/>
                <w:lang w:val="es-MX"/>
              </w:rPr>
            </w:pPr>
            <w:r w:rsidRPr="001A63B2">
              <w:rPr>
                <w:bCs/>
                <w:iCs/>
                <w:noProof/>
                <w:color w:val="000000" w:themeColor="text1"/>
                <w:sz w:val="20"/>
                <w:szCs w:val="20"/>
                <w:lang w:val="es-MX"/>
              </w:rPr>
              <w:drawing>
                <wp:inline distT="0" distB="0" distL="0" distR="0" wp14:anchorId="1B346A75" wp14:editId="7D37E674">
                  <wp:extent cx="1548743" cy="1762125"/>
                  <wp:effectExtent l="0" t="0" r="0" b="0"/>
                  <wp:docPr id="173592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2262" name=""/>
                          <pic:cNvPicPr/>
                        </pic:nvPicPr>
                        <pic:blipFill>
                          <a:blip r:embed="rId63"/>
                          <a:stretch>
                            <a:fillRect/>
                          </a:stretch>
                        </pic:blipFill>
                        <pic:spPr>
                          <a:xfrm>
                            <a:off x="0" y="0"/>
                            <a:ext cx="1551343" cy="1765083"/>
                          </a:xfrm>
                          <a:prstGeom prst="rect">
                            <a:avLst/>
                          </a:prstGeom>
                        </pic:spPr>
                      </pic:pic>
                    </a:graphicData>
                  </a:graphic>
                </wp:inline>
              </w:drawing>
            </w:r>
          </w:p>
          <w:p w14:paraId="61D4D01A" w14:textId="77777777" w:rsidR="001A63B2" w:rsidRDefault="001A63B2" w:rsidP="006A0B85">
            <w:pPr>
              <w:jc w:val="both"/>
              <w:rPr>
                <w:bCs/>
                <w:iCs/>
                <w:color w:val="000000" w:themeColor="text1"/>
                <w:sz w:val="20"/>
                <w:szCs w:val="20"/>
                <w:lang w:val="es-MX"/>
              </w:rPr>
            </w:pPr>
          </w:p>
          <w:p w14:paraId="68EE4392" w14:textId="11D0256F" w:rsidR="001A63B2" w:rsidRPr="006A0B85" w:rsidRDefault="001A63B2" w:rsidP="006A0B85">
            <w:pPr>
              <w:jc w:val="both"/>
              <w:rPr>
                <w:bCs/>
                <w:iCs/>
                <w:color w:val="000000" w:themeColor="text1"/>
                <w:sz w:val="20"/>
                <w:szCs w:val="20"/>
                <w:lang w:val="es-MX"/>
              </w:rPr>
            </w:pPr>
            <w:hyperlink r:id="rId64" w:anchor="fromView=search&amp;page=1&amp;position=6&amp;uuid=fcc81c01-a914-4e20-b23c-da5d6e5763ba&amp;query=Corales" w:history="1">
              <w:r w:rsidRPr="0076470B">
                <w:rPr>
                  <w:rStyle w:val="Hyperlink"/>
                  <w:bCs/>
                  <w:iCs/>
                  <w:sz w:val="20"/>
                  <w:szCs w:val="20"/>
                  <w:lang w:val="es-MX"/>
                </w:rPr>
                <w:t>https://www.freepik.es/imagen-ia-premium/imagen-arte-fluido-vibrante-arrecife-coral_282363597.htm#fromView=search&amp;page=1&amp;position=6&amp;uuid=fcc81c01-a914-4e20-b23c-da5d6e5763ba&amp;query=Corales</w:t>
              </w:r>
            </w:hyperlink>
            <w:r>
              <w:rPr>
                <w:bCs/>
                <w:iCs/>
                <w:color w:val="000000" w:themeColor="text1"/>
                <w:sz w:val="20"/>
                <w:szCs w:val="20"/>
                <w:lang w:val="es-MX"/>
              </w:rPr>
              <w:t xml:space="preserve"> </w:t>
            </w:r>
          </w:p>
        </w:tc>
      </w:tr>
    </w:tbl>
    <w:p w14:paraId="0DB06392" w14:textId="42E892DC" w:rsidR="001518A3" w:rsidRPr="006A0B85" w:rsidRDefault="001518A3" w:rsidP="00022EB7">
      <w:pPr>
        <w:jc w:val="both"/>
        <w:rPr>
          <w:rStyle w:val="IntenseEmphasis"/>
          <w:bCs/>
          <w:i w:val="0"/>
          <w:color w:val="000000" w:themeColor="text1"/>
          <w:sz w:val="20"/>
          <w:szCs w:val="20"/>
        </w:rPr>
      </w:pPr>
    </w:p>
    <w:p w14:paraId="3071EC94" w14:textId="77777777" w:rsidR="001E5582" w:rsidRPr="00C628BC" w:rsidRDefault="001E5582" w:rsidP="00022EB7">
      <w:pPr>
        <w:jc w:val="both"/>
        <w:rPr>
          <w:rStyle w:val="IntenseEmphasis"/>
          <w:i w:val="0"/>
          <w:color w:val="000000" w:themeColor="text1"/>
          <w:sz w:val="20"/>
          <w:szCs w:val="20"/>
        </w:rPr>
      </w:pPr>
    </w:p>
    <w:p w14:paraId="32E5AED5" w14:textId="77777777" w:rsidR="00F15288" w:rsidRPr="00F15288" w:rsidRDefault="00F15288" w:rsidP="00F15288">
      <w:pPr>
        <w:jc w:val="both"/>
        <w:rPr>
          <w:b/>
          <w:bCs/>
          <w:iCs/>
          <w:color w:val="000000" w:themeColor="text1"/>
          <w:sz w:val="20"/>
          <w:szCs w:val="20"/>
          <w:lang w:val="es-MX"/>
        </w:rPr>
      </w:pPr>
      <w:r w:rsidRPr="00F15288">
        <w:rPr>
          <w:b/>
          <w:bCs/>
          <w:iCs/>
          <w:color w:val="000000" w:themeColor="text1"/>
          <w:sz w:val="20"/>
          <w:szCs w:val="20"/>
          <w:lang w:val="es-MX"/>
        </w:rPr>
        <w:t>1.6 Estructura ecológica principal</w:t>
      </w:r>
    </w:p>
    <w:p w14:paraId="766B8728" w14:textId="66DF0EA2" w:rsidR="00F15288" w:rsidRDefault="00F15288" w:rsidP="00F15288">
      <w:pPr>
        <w:jc w:val="both"/>
        <w:rPr>
          <w:bCs/>
          <w:iCs/>
          <w:color w:val="000000" w:themeColor="text1"/>
          <w:sz w:val="20"/>
          <w:szCs w:val="20"/>
          <w:lang w:val="es-MX"/>
        </w:rPr>
      </w:pPr>
      <w:r w:rsidRPr="00F15288">
        <w:rPr>
          <w:bCs/>
          <w:iCs/>
          <w:color w:val="000000" w:themeColor="text1"/>
          <w:sz w:val="20"/>
          <w:szCs w:val="20"/>
          <w:lang w:val="es-MX"/>
        </w:rPr>
        <w:t>La Estructura Ecológica Principal (EEP) se entiende como el conjunto de ecosistemas naturales y seminaturales que garantizan la conservación de la biodiversidad, el mantenimiento de los procesos ecológicos esenciales y la provisión de servicios ambientales. En Colombia, este concepto es fundamental para orientar la planificación y el ordenamiento ambiental del territorio, ya que permite identificar las áreas que deben preservarse para mantener el equilibrio ecológico a largo plazo. La EEP actúa como la base sobre la cual se sustenta el funcionamiento ecológico del país y su sostenibilidad ambiental.</w:t>
      </w:r>
    </w:p>
    <w:p w14:paraId="4C69E1B2" w14:textId="77777777" w:rsidR="001E767D" w:rsidRDefault="001E767D" w:rsidP="00F15288">
      <w:pPr>
        <w:jc w:val="both"/>
        <w:rPr>
          <w:bCs/>
          <w:iCs/>
          <w:color w:val="000000" w:themeColor="text1"/>
          <w:sz w:val="20"/>
          <w:szCs w:val="20"/>
          <w:lang w:val="es-MX"/>
        </w:rPr>
      </w:pPr>
    </w:p>
    <w:tbl>
      <w:tblPr>
        <w:tblStyle w:val="TableGrid"/>
        <w:tblW w:w="0" w:type="auto"/>
        <w:tblLayout w:type="fixed"/>
        <w:tblLook w:val="04A0" w:firstRow="1" w:lastRow="0" w:firstColumn="1" w:lastColumn="0" w:noHBand="0" w:noVBand="1"/>
      </w:tblPr>
      <w:tblGrid>
        <w:gridCol w:w="4957"/>
        <w:gridCol w:w="5005"/>
      </w:tblGrid>
      <w:tr w:rsidR="00F15288" w14:paraId="7D78BB50" w14:textId="77777777" w:rsidTr="008B2FEF">
        <w:tc>
          <w:tcPr>
            <w:tcW w:w="4957" w:type="dxa"/>
          </w:tcPr>
          <w:p w14:paraId="3331E115" w14:textId="77777777" w:rsidR="00F15288" w:rsidRDefault="008B2FEF" w:rsidP="00F15288">
            <w:pPr>
              <w:jc w:val="both"/>
              <w:rPr>
                <w:bCs/>
                <w:iCs/>
                <w:color w:val="000000" w:themeColor="text1"/>
                <w:sz w:val="20"/>
                <w:szCs w:val="20"/>
                <w:lang w:val="es-MX"/>
              </w:rPr>
            </w:pPr>
            <w:r w:rsidRPr="008B2FEF">
              <w:rPr>
                <w:bCs/>
                <w:iCs/>
                <w:noProof/>
                <w:color w:val="000000" w:themeColor="text1"/>
                <w:sz w:val="20"/>
                <w:szCs w:val="20"/>
                <w:lang w:val="es-MX"/>
              </w:rPr>
              <w:drawing>
                <wp:inline distT="0" distB="0" distL="0" distR="0" wp14:anchorId="14F72F6F" wp14:editId="22DA1311">
                  <wp:extent cx="2668385" cy="2038350"/>
                  <wp:effectExtent l="0" t="0" r="0" b="0"/>
                  <wp:docPr id="473384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84703" name=""/>
                          <pic:cNvPicPr/>
                        </pic:nvPicPr>
                        <pic:blipFill>
                          <a:blip r:embed="rId65"/>
                          <a:stretch>
                            <a:fillRect/>
                          </a:stretch>
                        </pic:blipFill>
                        <pic:spPr>
                          <a:xfrm>
                            <a:off x="0" y="0"/>
                            <a:ext cx="2670970" cy="2040325"/>
                          </a:xfrm>
                          <a:prstGeom prst="rect">
                            <a:avLst/>
                          </a:prstGeom>
                        </pic:spPr>
                      </pic:pic>
                    </a:graphicData>
                  </a:graphic>
                </wp:inline>
              </w:drawing>
            </w:r>
            <w:r>
              <w:rPr>
                <w:bCs/>
                <w:iCs/>
                <w:color w:val="000000" w:themeColor="text1"/>
                <w:sz w:val="20"/>
                <w:szCs w:val="20"/>
                <w:lang w:val="es-MX"/>
              </w:rPr>
              <w:t xml:space="preserve"> </w:t>
            </w:r>
          </w:p>
          <w:p w14:paraId="2FA84BF6" w14:textId="77777777" w:rsidR="008B2FEF" w:rsidRDefault="008B2FEF" w:rsidP="00F15288">
            <w:pPr>
              <w:jc w:val="both"/>
              <w:rPr>
                <w:bCs/>
                <w:iCs/>
                <w:color w:val="000000" w:themeColor="text1"/>
                <w:sz w:val="20"/>
                <w:szCs w:val="20"/>
                <w:lang w:val="es-MX"/>
              </w:rPr>
            </w:pPr>
          </w:p>
          <w:p w14:paraId="150E3EEF" w14:textId="1807B549" w:rsidR="008B2FEF" w:rsidRDefault="008B2FEF" w:rsidP="00F15288">
            <w:pPr>
              <w:jc w:val="both"/>
              <w:rPr>
                <w:bCs/>
                <w:iCs/>
                <w:color w:val="000000" w:themeColor="text1"/>
                <w:sz w:val="20"/>
                <w:szCs w:val="20"/>
                <w:lang w:val="es-MX"/>
              </w:rPr>
            </w:pPr>
            <w:hyperlink r:id="rId66" w:anchor="fromView=search&amp;page=1&amp;position=14&amp;uuid=def328f0-c6c0-4e79-a1dd-189ca4d2cf1a" w:history="1">
              <w:r w:rsidRPr="0076470B">
                <w:rPr>
                  <w:rStyle w:val="Hyperlink"/>
                  <w:bCs/>
                  <w:iCs/>
                  <w:sz w:val="20"/>
                  <w:szCs w:val="20"/>
                  <w:lang w:val="es-MX"/>
                </w:rPr>
                <w:t>https://www.freepik.es/icono/ir-verde_5299962#fromView=search&amp;page=1&amp;position=14&amp;uuid=def328f0-c6c0-4e79-a1dd-189ca4d2cf1a</w:t>
              </w:r>
            </w:hyperlink>
            <w:r>
              <w:rPr>
                <w:bCs/>
                <w:iCs/>
                <w:color w:val="000000" w:themeColor="text1"/>
                <w:sz w:val="20"/>
                <w:szCs w:val="20"/>
                <w:lang w:val="es-MX"/>
              </w:rPr>
              <w:t xml:space="preserve"> </w:t>
            </w:r>
          </w:p>
        </w:tc>
        <w:tc>
          <w:tcPr>
            <w:tcW w:w="5005" w:type="dxa"/>
          </w:tcPr>
          <w:p w14:paraId="55A4C579" w14:textId="77777777" w:rsidR="00F15288" w:rsidRDefault="00F15288" w:rsidP="00F15288">
            <w:pPr>
              <w:jc w:val="both"/>
              <w:rPr>
                <w:bCs/>
                <w:i/>
                <w:iCs/>
                <w:color w:val="000000" w:themeColor="text1"/>
                <w:sz w:val="20"/>
                <w:szCs w:val="20"/>
                <w:lang w:val="es-MX"/>
              </w:rPr>
            </w:pPr>
          </w:p>
          <w:p w14:paraId="533CB8CA" w14:textId="5B89EF0E" w:rsidR="00F15288" w:rsidRDefault="00F15288" w:rsidP="00F15288">
            <w:pPr>
              <w:jc w:val="both"/>
              <w:rPr>
                <w:bCs/>
                <w:iCs/>
                <w:color w:val="000000" w:themeColor="text1"/>
                <w:sz w:val="20"/>
                <w:szCs w:val="20"/>
                <w:lang w:val="es-MX"/>
              </w:rPr>
            </w:pPr>
            <w:r w:rsidRPr="00F15288">
              <w:rPr>
                <w:bCs/>
                <w:i/>
                <w:iCs/>
                <w:color w:val="000000" w:themeColor="text1"/>
                <w:sz w:val="20"/>
                <w:szCs w:val="20"/>
                <w:lang w:val="es-MX"/>
              </w:rPr>
              <w:t>“La Estructura Ecológica Principal define las áreas estratégicas que deben conservarse para asegurar la funcionalidad de los ecosistemas y la oferta de bienes y servicios ambientales esenciales para la sociedad”</w:t>
            </w:r>
            <w:r w:rsidRPr="00F15288">
              <w:rPr>
                <w:bCs/>
                <w:iCs/>
                <w:color w:val="000000" w:themeColor="text1"/>
                <w:sz w:val="20"/>
                <w:szCs w:val="20"/>
                <w:lang w:val="es-MX"/>
              </w:rPr>
              <w:t xml:space="preserve"> (MADS, 2018).</w:t>
            </w:r>
          </w:p>
          <w:p w14:paraId="5E910BA6" w14:textId="4536B16F" w:rsidR="00F15288" w:rsidRDefault="00F15288" w:rsidP="00F15288">
            <w:pPr>
              <w:jc w:val="both"/>
              <w:rPr>
                <w:bCs/>
                <w:iCs/>
                <w:color w:val="000000" w:themeColor="text1"/>
                <w:sz w:val="20"/>
                <w:szCs w:val="20"/>
                <w:lang w:val="es-MX"/>
              </w:rPr>
            </w:pPr>
          </w:p>
        </w:tc>
      </w:tr>
    </w:tbl>
    <w:p w14:paraId="63682198" w14:textId="77777777" w:rsidR="00F15288" w:rsidRDefault="00F15288" w:rsidP="00F15288">
      <w:pPr>
        <w:jc w:val="both"/>
        <w:rPr>
          <w:bCs/>
          <w:iCs/>
          <w:color w:val="000000" w:themeColor="text1"/>
          <w:sz w:val="20"/>
          <w:szCs w:val="20"/>
          <w:lang w:val="es-MX"/>
        </w:rPr>
      </w:pPr>
    </w:p>
    <w:p w14:paraId="551B2E3D" w14:textId="1F83626C" w:rsidR="00F15288" w:rsidRPr="00F15288" w:rsidRDefault="00F15288" w:rsidP="00F15288">
      <w:pPr>
        <w:jc w:val="both"/>
        <w:rPr>
          <w:bCs/>
          <w:iCs/>
          <w:color w:val="000000" w:themeColor="text1"/>
          <w:sz w:val="20"/>
          <w:szCs w:val="20"/>
          <w:lang w:val="es-MX"/>
        </w:rPr>
      </w:pPr>
    </w:p>
    <w:p w14:paraId="0EC9B5E0" w14:textId="67936003" w:rsidR="00F15288" w:rsidRPr="00F15288" w:rsidRDefault="00F15288" w:rsidP="00F15288">
      <w:pPr>
        <w:pStyle w:val="ListParagraph"/>
        <w:numPr>
          <w:ilvl w:val="1"/>
          <w:numId w:val="14"/>
        </w:numPr>
        <w:jc w:val="both"/>
        <w:rPr>
          <w:b/>
          <w:bCs/>
          <w:iCs/>
          <w:color w:val="000000" w:themeColor="text1"/>
          <w:sz w:val="20"/>
          <w:szCs w:val="20"/>
          <w:lang w:val="es-MX"/>
        </w:rPr>
      </w:pPr>
      <w:r w:rsidRPr="00F15288">
        <w:rPr>
          <w:b/>
          <w:bCs/>
          <w:iCs/>
          <w:color w:val="000000" w:themeColor="text1"/>
          <w:sz w:val="20"/>
          <w:szCs w:val="20"/>
          <w:lang w:val="es-MX"/>
        </w:rPr>
        <w:t>Ecorregiones</w:t>
      </w:r>
    </w:p>
    <w:p w14:paraId="7180719C" w14:textId="77777777" w:rsidR="00F15288" w:rsidRPr="00F15288" w:rsidRDefault="00F15288" w:rsidP="00F15288">
      <w:pPr>
        <w:jc w:val="both"/>
        <w:rPr>
          <w:b/>
          <w:bCs/>
          <w:iCs/>
          <w:color w:val="000000" w:themeColor="text1"/>
          <w:sz w:val="20"/>
          <w:szCs w:val="20"/>
          <w:lang w:val="es-MX"/>
        </w:rPr>
      </w:pPr>
    </w:p>
    <w:p w14:paraId="6B531270" w14:textId="77777777" w:rsidR="00F15288" w:rsidRDefault="00F15288" w:rsidP="00F15288">
      <w:pPr>
        <w:jc w:val="both"/>
        <w:rPr>
          <w:bCs/>
          <w:iCs/>
          <w:color w:val="000000" w:themeColor="text1"/>
          <w:sz w:val="20"/>
          <w:szCs w:val="20"/>
          <w:lang w:val="es-MX"/>
        </w:rPr>
      </w:pPr>
      <w:r w:rsidRPr="00F15288">
        <w:rPr>
          <w:bCs/>
          <w:iCs/>
          <w:color w:val="000000" w:themeColor="text1"/>
          <w:sz w:val="20"/>
          <w:szCs w:val="20"/>
          <w:lang w:val="es-MX"/>
        </w:rPr>
        <w:t xml:space="preserve">Las </w:t>
      </w:r>
      <w:r w:rsidRPr="00F15288">
        <w:rPr>
          <w:b/>
          <w:bCs/>
          <w:iCs/>
          <w:color w:val="000000" w:themeColor="text1"/>
          <w:sz w:val="20"/>
          <w:szCs w:val="20"/>
          <w:lang w:val="es-MX"/>
        </w:rPr>
        <w:t>ecorregiones</w:t>
      </w:r>
      <w:r w:rsidRPr="00F15288">
        <w:rPr>
          <w:bCs/>
          <w:iCs/>
          <w:color w:val="000000" w:themeColor="text1"/>
          <w:sz w:val="20"/>
          <w:szCs w:val="20"/>
          <w:lang w:val="es-MX"/>
        </w:rPr>
        <w:t xml:space="preserve"> son áreas geográficas extensas que presentan </w:t>
      </w:r>
      <w:r w:rsidRPr="00F15288">
        <w:rPr>
          <w:b/>
          <w:bCs/>
          <w:iCs/>
          <w:color w:val="000000" w:themeColor="text1"/>
          <w:sz w:val="20"/>
          <w:szCs w:val="20"/>
          <w:lang w:val="es-MX"/>
        </w:rPr>
        <w:t>condiciones ecológicas homogéneas</w:t>
      </w:r>
      <w:r w:rsidRPr="00F15288">
        <w:rPr>
          <w:bCs/>
          <w:iCs/>
          <w:color w:val="000000" w:themeColor="text1"/>
          <w:sz w:val="20"/>
          <w:szCs w:val="20"/>
          <w:lang w:val="es-MX"/>
        </w:rPr>
        <w:t xml:space="preserve">, caracterizadas por similitudes en el </w:t>
      </w:r>
      <w:r w:rsidRPr="00F15288">
        <w:rPr>
          <w:b/>
          <w:bCs/>
          <w:iCs/>
          <w:color w:val="000000" w:themeColor="text1"/>
          <w:sz w:val="20"/>
          <w:szCs w:val="20"/>
          <w:lang w:val="es-MX"/>
        </w:rPr>
        <w:t>clima, suelos, relieve, vegetación y fauna</w:t>
      </w:r>
      <w:r w:rsidRPr="00F15288">
        <w:rPr>
          <w:bCs/>
          <w:iCs/>
          <w:color w:val="000000" w:themeColor="text1"/>
          <w:sz w:val="20"/>
          <w:szCs w:val="20"/>
          <w:lang w:val="es-MX"/>
        </w:rPr>
        <w:t xml:space="preserve">. Estas unidades permiten una mejor comprensión de la distribución de la biodiversidad y son clave para orientar estrategias de </w:t>
      </w:r>
      <w:r w:rsidRPr="00F15288">
        <w:rPr>
          <w:b/>
          <w:bCs/>
          <w:iCs/>
          <w:color w:val="000000" w:themeColor="text1"/>
          <w:sz w:val="20"/>
          <w:szCs w:val="20"/>
          <w:lang w:val="es-MX"/>
        </w:rPr>
        <w:t>conservación</w:t>
      </w:r>
      <w:r w:rsidRPr="00F15288">
        <w:rPr>
          <w:bCs/>
          <w:iCs/>
          <w:color w:val="000000" w:themeColor="text1"/>
          <w:sz w:val="20"/>
          <w:szCs w:val="20"/>
          <w:lang w:val="es-MX"/>
        </w:rPr>
        <w:t xml:space="preserve">, </w:t>
      </w:r>
      <w:r w:rsidRPr="00F15288">
        <w:rPr>
          <w:b/>
          <w:bCs/>
          <w:iCs/>
          <w:color w:val="000000" w:themeColor="text1"/>
          <w:sz w:val="20"/>
          <w:szCs w:val="20"/>
          <w:lang w:val="es-MX"/>
        </w:rPr>
        <w:t>planificación ambiental</w:t>
      </w:r>
      <w:r w:rsidRPr="00F15288">
        <w:rPr>
          <w:bCs/>
          <w:iCs/>
          <w:color w:val="000000" w:themeColor="text1"/>
          <w:sz w:val="20"/>
          <w:szCs w:val="20"/>
          <w:lang w:val="es-MX"/>
        </w:rPr>
        <w:t xml:space="preserve"> y </w:t>
      </w:r>
      <w:r w:rsidRPr="00F15288">
        <w:rPr>
          <w:b/>
          <w:bCs/>
          <w:iCs/>
          <w:color w:val="000000" w:themeColor="text1"/>
          <w:sz w:val="20"/>
          <w:szCs w:val="20"/>
          <w:lang w:val="es-MX"/>
        </w:rPr>
        <w:t>manejo sostenible</w:t>
      </w:r>
      <w:r w:rsidRPr="00F15288">
        <w:rPr>
          <w:bCs/>
          <w:iCs/>
          <w:color w:val="000000" w:themeColor="text1"/>
          <w:sz w:val="20"/>
          <w:szCs w:val="20"/>
          <w:lang w:val="es-MX"/>
        </w:rPr>
        <w:t>.</w:t>
      </w:r>
    </w:p>
    <w:p w14:paraId="1ACDD71E" w14:textId="77777777" w:rsidR="00F15288" w:rsidRDefault="00F15288" w:rsidP="00F15288">
      <w:pPr>
        <w:jc w:val="both"/>
        <w:rPr>
          <w:bCs/>
          <w:iCs/>
          <w:color w:val="000000" w:themeColor="text1"/>
          <w:sz w:val="20"/>
          <w:szCs w:val="20"/>
          <w:lang w:val="es-MX"/>
        </w:rPr>
      </w:pPr>
    </w:p>
    <w:tbl>
      <w:tblPr>
        <w:tblStyle w:val="TableGrid"/>
        <w:tblW w:w="0" w:type="auto"/>
        <w:tblLayout w:type="fixed"/>
        <w:tblLook w:val="04A0" w:firstRow="1" w:lastRow="0" w:firstColumn="1" w:lastColumn="0" w:noHBand="0" w:noVBand="1"/>
      </w:tblPr>
      <w:tblGrid>
        <w:gridCol w:w="2830"/>
        <w:gridCol w:w="7132"/>
      </w:tblGrid>
      <w:tr w:rsidR="00145B44" w14:paraId="2E2FC95D" w14:textId="77777777" w:rsidTr="009B3AD2">
        <w:tc>
          <w:tcPr>
            <w:tcW w:w="2830" w:type="dxa"/>
          </w:tcPr>
          <w:p w14:paraId="1603A7B4" w14:textId="77777777" w:rsidR="00145B44" w:rsidRDefault="009B3AD2" w:rsidP="00F15288">
            <w:pPr>
              <w:jc w:val="both"/>
              <w:rPr>
                <w:bCs/>
                <w:iCs/>
                <w:color w:val="000000" w:themeColor="text1"/>
                <w:sz w:val="20"/>
                <w:szCs w:val="20"/>
                <w:lang w:val="es-MX"/>
              </w:rPr>
            </w:pPr>
            <w:r w:rsidRPr="009B3AD2">
              <w:rPr>
                <w:bCs/>
                <w:iCs/>
                <w:noProof/>
                <w:color w:val="000000" w:themeColor="text1"/>
                <w:sz w:val="20"/>
                <w:szCs w:val="20"/>
                <w:lang w:val="es-MX"/>
              </w:rPr>
              <w:drawing>
                <wp:inline distT="0" distB="0" distL="0" distR="0" wp14:anchorId="118B13A2" wp14:editId="38AB0E30">
                  <wp:extent cx="1333500" cy="1723652"/>
                  <wp:effectExtent l="0" t="0" r="0" b="0"/>
                  <wp:docPr id="2110285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85910" name=""/>
                          <pic:cNvPicPr/>
                        </pic:nvPicPr>
                        <pic:blipFill>
                          <a:blip r:embed="rId67"/>
                          <a:stretch>
                            <a:fillRect/>
                          </a:stretch>
                        </pic:blipFill>
                        <pic:spPr>
                          <a:xfrm>
                            <a:off x="0" y="0"/>
                            <a:ext cx="1341727" cy="1734286"/>
                          </a:xfrm>
                          <a:prstGeom prst="rect">
                            <a:avLst/>
                          </a:prstGeom>
                        </pic:spPr>
                      </pic:pic>
                    </a:graphicData>
                  </a:graphic>
                </wp:inline>
              </w:drawing>
            </w:r>
          </w:p>
          <w:p w14:paraId="70E3EA56" w14:textId="77777777" w:rsidR="009B3AD2" w:rsidRDefault="009B3AD2" w:rsidP="00F15288">
            <w:pPr>
              <w:jc w:val="both"/>
              <w:rPr>
                <w:bCs/>
                <w:iCs/>
                <w:color w:val="000000" w:themeColor="text1"/>
                <w:sz w:val="20"/>
                <w:szCs w:val="20"/>
                <w:lang w:val="es-MX"/>
              </w:rPr>
            </w:pPr>
          </w:p>
          <w:p w14:paraId="71DD19CA" w14:textId="0338F9B1" w:rsidR="009B3AD2" w:rsidRDefault="009B3AD2" w:rsidP="00F15288">
            <w:pPr>
              <w:jc w:val="both"/>
              <w:rPr>
                <w:bCs/>
                <w:iCs/>
                <w:color w:val="000000" w:themeColor="text1"/>
                <w:sz w:val="20"/>
                <w:szCs w:val="20"/>
                <w:lang w:val="es-MX"/>
              </w:rPr>
            </w:pPr>
            <w:hyperlink r:id="rId68" w:anchor="fromView=search&amp;page=1&amp;position=12&amp;uuid=c208e7c4-1631-42ec-bf2f-43fd502391b2" w:history="1">
              <w:r w:rsidRPr="0076470B">
                <w:rPr>
                  <w:rStyle w:val="Hyperlink"/>
                  <w:bCs/>
                  <w:iCs/>
                  <w:sz w:val="20"/>
                  <w:szCs w:val="20"/>
                  <w:lang w:val="es-MX"/>
                </w:rPr>
                <w:t>https://www.freepik.es/icono/analisis_8089662#fromView=search&amp;page=1&amp;position=1</w:t>
              </w:r>
              <w:r w:rsidRPr="0076470B">
                <w:rPr>
                  <w:rStyle w:val="Hyperlink"/>
                  <w:bCs/>
                  <w:iCs/>
                  <w:sz w:val="20"/>
                  <w:szCs w:val="20"/>
                  <w:lang w:val="es-MX"/>
                </w:rPr>
                <w:lastRenderedPageBreak/>
                <w:t>2&amp;uuid=c208e7c4-1631-42ec-bf2f-43fd502391b2</w:t>
              </w:r>
            </w:hyperlink>
            <w:r>
              <w:rPr>
                <w:bCs/>
                <w:iCs/>
                <w:color w:val="000000" w:themeColor="text1"/>
                <w:sz w:val="20"/>
                <w:szCs w:val="20"/>
                <w:lang w:val="es-MX"/>
              </w:rPr>
              <w:t xml:space="preserve"> </w:t>
            </w:r>
          </w:p>
        </w:tc>
        <w:tc>
          <w:tcPr>
            <w:tcW w:w="7132" w:type="dxa"/>
          </w:tcPr>
          <w:p w14:paraId="1F139030" w14:textId="77777777" w:rsidR="00145B44" w:rsidRPr="00F15288" w:rsidRDefault="00145B44" w:rsidP="00145B44">
            <w:pPr>
              <w:spacing w:line="276" w:lineRule="auto"/>
              <w:jc w:val="both"/>
              <w:rPr>
                <w:bCs/>
                <w:iCs/>
                <w:color w:val="000000" w:themeColor="text1"/>
                <w:sz w:val="20"/>
                <w:szCs w:val="20"/>
                <w:lang w:val="es-MX"/>
              </w:rPr>
            </w:pPr>
          </w:p>
          <w:p w14:paraId="4A335424" w14:textId="4C8F4DB7" w:rsidR="00145B44" w:rsidRDefault="00145B44" w:rsidP="00145B44">
            <w:pPr>
              <w:jc w:val="both"/>
              <w:rPr>
                <w:bCs/>
                <w:iCs/>
                <w:color w:val="000000" w:themeColor="text1"/>
                <w:sz w:val="20"/>
                <w:szCs w:val="20"/>
                <w:lang w:val="es-MX"/>
              </w:rPr>
            </w:pPr>
            <w:r w:rsidRPr="00F15288">
              <w:rPr>
                <w:bCs/>
                <w:iCs/>
                <w:color w:val="000000" w:themeColor="text1"/>
                <w:sz w:val="20"/>
                <w:szCs w:val="20"/>
                <w:lang w:val="es-MX"/>
              </w:rPr>
              <w:t xml:space="preserve">De acuerdo con el </w:t>
            </w:r>
            <w:r w:rsidRPr="00F15288">
              <w:rPr>
                <w:b/>
                <w:bCs/>
                <w:iCs/>
                <w:color w:val="000000" w:themeColor="text1"/>
                <w:sz w:val="20"/>
                <w:szCs w:val="20"/>
                <w:lang w:val="es-MX"/>
              </w:rPr>
              <w:t xml:space="preserve">Instituto de Investigación de Recursos Biológicos Alexander </w:t>
            </w:r>
            <w:proofErr w:type="spellStart"/>
            <w:r w:rsidRPr="00F15288">
              <w:rPr>
                <w:b/>
                <w:bCs/>
                <w:iCs/>
                <w:color w:val="000000" w:themeColor="text1"/>
                <w:sz w:val="20"/>
                <w:szCs w:val="20"/>
                <w:lang w:val="es-MX"/>
              </w:rPr>
              <w:t>von</w:t>
            </w:r>
            <w:proofErr w:type="spellEnd"/>
            <w:r w:rsidRPr="00F15288">
              <w:rPr>
                <w:b/>
                <w:bCs/>
                <w:iCs/>
                <w:color w:val="000000" w:themeColor="text1"/>
                <w:sz w:val="20"/>
                <w:szCs w:val="20"/>
                <w:lang w:val="es-MX"/>
              </w:rPr>
              <w:t xml:space="preserve"> Humboldt (2013)</w:t>
            </w:r>
            <w:r w:rsidRPr="00F15288">
              <w:rPr>
                <w:bCs/>
                <w:iCs/>
                <w:color w:val="000000" w:themeColor="text1"/>
                <w:sz w:val="20"/>
                <w:szCs w:val="20"/>
                <w:lang w:val="es-MX"/>
              </w:rPr>
              <w:t xml:space="preserve">, las ecorregiones constituyen zonas con atributos </w:t>
            </w:r>
            <w:r w:rsidRPr="00F15288">
              <w:rPr>
                <w:b/>
                <w:bCs/>
                <w:iCs/>
                <w:color w:val="000000" w:themeColor="text1"/>
                <w:sz w:val="20"/>
                <w:szCs w:val="20"/>
                <w:lang w:val="es-MX"/>
              </w:rPr>
              <w:t>biofísicos y ecológicos semejantes</w:t>
            </w:r>
            <w:r w:rsidRPr="00F15288">
              <w:rPr>
                <w:bCs/>
                <w:iCs/>
                <w:color w:val="000000" w:themeColor="text1"/>
                <w:sz w:val="20"/>
                <w:szCs w:val="20"/>
                <w:lang w:val="es-MX"/>
              </w:rPr>
              <w:t xml:space="preserve">, lo que facilita la identificación de </w:t>
            </w:r>
            <w:r w:rsidRPr="00F15288">
              <w:rPr>
                <w:b/>
                <w:bCs/>
                <w:iCs/>
                <w:color w:val="000000" w:themeColor="text1"/>
                <w:sz w:val="20"/>
                <w:szCs w:val="20"/>
                <w:lang w:val="es-MX"/>
              </w:rPr>
              <w:t>patrones de biodiversidad</w:t>
            </w:r>
            <w:r w:rsidRPr="00F15288">
              <w:rPr>
                <w:bCs/>
                <w:iCs/>
                <w:color w:val="000000" w:themeColor="text1"/>
                <w:sz w:val="20"/>
                <w:szCs w:val="20"/>
                <w:lang w:val="es-MX"/>
              </w:rPr>
              <w:t xml:space="preserve"> y la formulación de políticas de conservación eficaces. En ese mismo sentido, </w:t>
            </w:r>
            <w:proofErr w:type="spellStart"/>
            <w:r w:rsidRPr="00F15288">
              <w:rPr>
                <w:bCs/>
                <w:i/>
                <w:iCs/>
                <w:color w:val="000000" w:themeColor="text1"/>
                <w:sz w:val="20"/>
                <w:szCs w:val="20"/>
                <w:lang w:val="es-MX"/>
              </w:rPr>
              <w:t>Wildlife</w:t>
            </w:r>
            <w:proofErr w:type="spellEnd"/>
            <w:r w:rsidRPr="00F15288">
              <w:rPr>
                <w:bCs/>
                <w:iCs/>
                <w:color w:val="000000" w:themeColor="text1"/>
                <w:sz w:val="20"/>
                <w:szCs w:val="20"/>
                <w:lang w:val="es-MX"/>
              </w:rPr>
              <w:t xml:space="preserve"> (2001) señala que las ecorregiones ofrecen un marco útil para el diseño de acciones territoriales que respondan a los retos ecológicos y sociales de cada región.</w:t>
            </w:r>
          </w:p>
        </w:tc>
      </w:tr>
    </w:tbl>
    <w:p w14:paraId="6CF73823" w14:textId="614494F6" w:rsidR="00F15288" w:rsidRPr="00F15288" w:rsidRDefault="00F15288" w:rsidP="00F15288">
      <w:pPr>
        <w:jc w:val="both"/>
        <w:rPr>
          <w:bCs/>
          <w:iCs/>
          <w:color w:val="000000" w:themeColor="text1"/>
          <w:sz w:val="20"/>
          <w:szCs w:val="20"/>
          <w:lang w:val="es-MX"/>
        </w:rPr>
      </w:pPr>
    </w:p>
    <w:p w14:paraId="710789B4" w14:textId="76F650C9" w:rsidR="00834E22" w:rsidRPr="00F15288" w:rsidRDefault="00834E22" w:rsidP="00022EB7">
      <w:pPr>
        <w:jc w:val="both"/>
        <w:rPr>
          <w:rStyle w:val="IntenseEmphasis"/>
          <w:bCs/>
          <w:i w:val="0"/>
          <w:color w:val="000000" w:themeColor="text1"/>
          <w:sz w:val="20"/>
          <w:szCs w:val="20"/>
        </w:rPr>
      </w:pPr>
    </w:p>
    <w:p w14:paraId="54A5910B" w14:textId="06D64020" w:rsidR="009463F9" w:rsidRDefault="009463F9" w:rsidP="009463F9">
      <w:pPr>
        <w:jc w:val="both"/>
        <w:rPr>
          <w:b/>
          <w:bCs/>
          <w:iCs/>
          <w:color w:val="000000" w:themeColor="text1"/>
          <w:sz w:val="20"/>
          <w:szCs w:val="20"/>
          <w:lang w:val="es-MX"/>
        </w:rPr>
      </w:pPr>
      <w:r>
        <w:rPr>
          <w:b/>
          <w:bCs/>
          <w:iCs/>
          <w:color w:val="000000" w:themeColor="text1"/>
          <w:sz w:val="20"/>
          <w:szCs w:val="20"/>
          <w:lang w:val="es-MX"/>
        </w:rPr>
        <w:t>2.</w:t>
      </w:r>
      <w:r w:rsidRPr="009463F9">
        <w:rPr>
          <w:b/>
          <w:bCs/>
          <w:iCs/>
          <w:color w:val="000000" w:themeColor="text1"/>
          <w:sz w:val="20"/>
          <w:szCs w:val="20"/>
          <w:lang w:val="es-MX"/>
        </w:rPr>
        <w:t xml:space="preserve"> Fundamentos de dibujo de planos</w:t>
      </w:r>
    </w:p>
    <w:p w14:paraId="4E6E90D4" w14:textId="77777777" w:rsidR="009463F9" w:rsidRPr="009463F9" w:rsidRDefault="009463F9" w:rsidP="009463F9">
      <w:pPr>
        <w:jc w:val="both"/>
        <w:rPr>
          <w:iCs/>
          <w:color w:val="000000" w:themeColor="text1"/>
          <w:sz w:val="20"/>
          <w:szCs w:val="20"/>
          <w:lang w:val="es-MX"/>
        </w:rPr>
      </w:pPr>
    </w:p>
    <w:p w14:paraId="6EBA439C" w14:textId="77777777" w:rsidR="009463F9" w:rsidRDefault="009463F9" w:rsidP="009463F9">
      <w:pPr>
        <w:jc w:val="both"/>
        <w:rPr>
          <w:iCs/>
          <w:color w:val="000000" w:themeColor="text1"/>
          <w:sz w:val="20"/>
          <w:szCs w:val="20"/>
          <w:lang w:val="es-MX"/>
        </w:rPr>
      </w:pPr>
      <w:r w:rsidRPr="009463F9">
        <w:rPr>
          <w:iCs/>
          <w:color w:val="000000" w:themeColor="text1"/>
          <w:sz w:val="20"/>
          <w:szCs w:val="20"/>
          <w:lang w:val="es-MX"/>
        </w:rPr>
        <w:t xml:space="preserve">Los fundamentos del dibujo de planos constituyen la base para la elaboración de representaciones gráficas técnicas que permiten plasmar una idea, proyecto o construcción de manera clara, precisa y comprensible. Este proceso implica la aplicación rigurosa de </w:t>
      </w:r>
      <w:r w:rsidRPr="009463F9">
        <w:rPr>
          <w:b/>
          <w:bCs/>
          <w:iCs/>
          <w:color w:val="000000" w:themeColor="text1"/>
          <w:sz w:val="20"/>
          <w:szCs w:val="20"/>
          <w:lang w:val="es-MX"/>
        </w:rPr>
        <w:t>principios geométricos</w:t>
      </w:r>
      <w:r w:rsidRPr="009463F9">
        <w:rPr>
          <w:iCs/>
          <w:color w:val="000000" w:themeColor="text1"/>
          <w:sz w:val="20"/>
          <w:szCs w:val="20"/>
          <w:lang w:val="es-MX"/>
        </w:rPr>
        <w:t xml:space="preserve">, </w:t>
      </w:r>
      <w:r w:rsidRPr="009463F9">
        <w:rPr>
          <w:b/>
          <w:bCs/>
          <w:iCs/>
          <w:color w:val="000000" w:themeColor="text1"/>
          <w:sz w:val="20"/>
          <w:szCs w:val="20"/>
          <w:lang w:val="es-MX"/>
        </w:rPr>
        <w:t>normas técnicas</w:t>
      </w:r>
      <w:r w:rsidRPr="009463F9">
        <w:rPr>
          <w:iCs/>
          <w:color w:val="000000" w:themeColor="text1"/>
          <w:sz w:val="20"/>
          <w:szCs w:val="20"/>
          <w:lang w:val="es-MX"/>
        </w:rPr>
        <w:t xml:space="preserve"> y </w:t>
      </w:r>
      <w:r w:rsidRPr="009463F9">
        <w:rPr>
          <w:b/>
          <w:bCs/>
          <w:iCs/>
          <w:color w:val="000000" w:themeColor="text1"/>
          <w:sz w:val="20"/>
          <w:szCs w:val="20"/>
          <w:lang w:val="es-MX"/>
        </w:rPr>
        <w:t>convenciones gráficas</w:t>
      </w:r>
      <w:r w:rsidRPr="009463F9">
        <w:rPr>
          <w:iCs/>
          <w:color w:val="000000" w:themeColor="text1"/>
          <w:sz w:val="20"/>
          <w:szCs w:val="20"/>
          <w:lang w:val="es-MX"/>
        </w:rPr>
        <w:t xml:space="preserve">, con el fin de traducir conceptos tridimensionales en representaciones bidimensionales mediante el uso de </w:t>
      </w:r>
      <w:r w:rsidRPr="009463F9">
        <w:rPr>
          <w:b/>
          <w:bCs/>
          <w:iCs/>
          <w:color w:val="000000" w:themeColor="text1"/>
          <w:sz w:val="20"/>
          <w:szCs w:val="20"/>
          <w:lang w:val="es-MX"/>
        </w:rPr>
        <w:t>símbolos</w:t>
      </w:r>
      <w:r w:rsidRPr="009463F9">
        <w:rPr>
          <w:iCs/>
          <w:color w:val="000000" w:themeColor="text1"/>
          <w:sz w:val="20"/>
          <w:szCs w:val="20"/>
          <w:lang w:val="es-MX"/>
        </w:rPr>
        <w:t xml:space="preserve">, </w:t>
      </w:r>
      <w:r w:rsidRPr="009463F9">
        <w:rPr>
          <w:b/>
          <w:bCs/>
          <w:iCs/>
          <w:color w:val="000000" w:themeColor="text1"/>
          <w:sz w:val="20"/>
          <w:szCs w:val="20"/>
          <w:lang w:val="es-MX"/>
        </w:rPr>
        <w:t>escalas</w:t>
      </w:r>
      <w:r w:rsidRPr="009463F9">
        <w:rPr>
          <w:iCs/>
          <w:color w:val="000000" w:themeColor="text1"/>
          <w:sz w:val="20"/>
          <w:szCs w:val="20"/>
          <w:lang w:val="es-MX"/>
        </w:rPr>
        <w:t xml:space="preserve">, </w:t>
      </w:r>
      <w:r w:rsidRPr="009463F9">
        <w:rPr>
          <w:b/>
          <w:bCs/>
          <w:iCs/>
          <w:color w:val="000000" w:themeColor="text1"/>
          <w:sz w:val="20"/>
          <w:szCs w:val="20"/>
          <w:lang w:val="es-MX"/>
        </w:rPr>
        <w:t>medidas</w:t>
      </w:r>
      <w:r w:rsidRPr="009463F9">
        <w:rPr>
          <w:iCs/>
          <w:color w:val="000000" w:themeColor="text1"/>
          <w:sz w:val="20"/>
          <w:szCs w:val="20"/>
          <w:lang w:val="es-MX"/>
        </w:rPr>
        <w:t xml:space="preserve"> y </w:t>
      </w:r>
      <w:r w:rsidRPr="009463F9">
        <w:rPr>
          <w:b/>
          <w:bCs/>
          <w:iCs/>
          <w:color w:val="000000" w:themeColor="text1"/>
          <w:sz w:val="20"/>
          <w:szCs w:val="20"/>
          <w:lang w:val="es-MX"/>
        </w:rPr>
        <w:t>proyecciones normalizadas</w:t>
      </w:r>
      <w:r w:rsidRPr="009463F9">
        <w:rPr>
          <w:iCs/>
          <w:color w:val="000000" w:themeColor="text1"/>
          <w:sz w:val="20"/>
          <w:szCs w:val="20"/>
          <w:lang w:val="es-MX"/>
        </w:rPr>
        <w:t>.</w:t>
      </w:r>
    </w:p>
    <w:p w14:paraId="015E4009" w14:textId="77777777" w:rsidR="009463F9" w:rsidRDefault="009463F9" w:rsidP="009463F9">
      <w:pPr>
        <w:jc w:val="both"/>
        <w:rPr>
          <w:iCs/>
          <w:color w:val="000000" w:themeColor="text1"/>
          <w:sz w:val="20"/>
          <w:szCs w:val="20"/>
          <w:lang w:val="es-MX"/>
        </w:rPr>
      </w:pPr>
    </w:p>
    <w:tbl>
      <w:tblPr>
        <w:tblStyle w:val="TableGrid"/>
        <w:tblW w:w="0" w:type="auto"/>
        <w:tblLayout w:type="fixed"/>
        <w:tblLook w:val="04A0" w:firstRow="1" w:lastRow="0" w:firstColumn="1" w:lastColumn="0" w:noHBand="0" w:noVBand="1"/>
      </w:tblPr>
      <w:tblGrid>
        <w:gridCol w:w="4673"/>
        <w:gridCol w:w="5289"/>
      </w:tblGrid>
      <w:tr w:rsidR="009463F9" w14:paraId="361632DD" w14:textId="77777777" w:rsidTr="00870CB4">
        <w:tc>
          <w:tcPr>
            <w:tcW w:w="4673" w:type="dxa"/>
          </w:tcPr>
          <w:p w14:paraId="3D340479" w14:textId="77777777" w:rsidR="009463F9" w:rsidRDefault="00870CB4" w:rsidP="009463F9">
            <w:pPr>
              <w:jc w:val="both"/>
              <w:rPr>
                <w:iCs/>
                <w:color w:val="000000" w:themeColor="text1"/>
                <w:sz w:val="20"/>
                <w:szCs w:val="20"/>
                <w:lang w:val="es-MX"/>
              </w:rPr>
            </w:pPr>
            <w:r w:rsidRPr="00870CB4">
              <w:rPr>
                <w:iCs/>
                <w:noProof/>
                <w:color w:val="000000" w:themeColor="text1"/>
                <w:sz w:val="20"/>
                <w:szCs w:val="20"/>
                <w:lang w:val="es-MX"/>
              </w:rPr>
              <w:drawing>
                <wp:inline distT="0" distB="0" distL="0" distR="0" wp14:anchorId="188FB398" wp14:editId="2030C6ED">
                  <wp:extent cx="2124075" cy="2578075"/>
                  <wp:effectExtent l="0" t="0" r="0" b="0"/>
                  <wp:docPr id="517742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42064" name=""/>
                          <pic:cNvPicPr/>
                        </pic:nvPicPr>
                        <pic:blipFill>
                          <a:blip r:embed="rId69"/>
                          <a:stretch>
                            <a:fillRect/>
                          </a:stretch>
                        </pic:blipFill>
                        <pic:spPr>
                          <a:xfrm>
                            <a:off x="0" y="0"/>
                            <a:ext cx="2131740" cy="2587378"/>
                          </a:xfrm>
                          <a:prstGeom prst="rect">
                            <a:avLst/>
                          </a:prstGeom>
                        </pic:spPr>
                      </pic:pic>
                    </a:graphicData>
                  </a:graphic>
                </wp:inline>
              </w:drawing>
            </w:r>
          </w:p>
          <w:p w14:paraId="7D409062" w14:textId="77777777" w:rsidR="00870CB4" w:rsidRDefault="00870CB4" w:rsidP="009463F9">
            <w:pPr>
              <w:jc w:val="both"/>
              <w:rPr>
                <w:iCs/>
                <w:color w:val="000000" w:themeColor="text1"/>
                <w:sz w:val="20"/>
                <w:szCs w:val="20"/>
                <w:lang w:val="es-MX"/>
              </w:rPr>
            </w:pPr>
          </w:p>
          <w:p w14:paraId="43934896" w14:textId="3A21298E" w:rsidR="00870CB4" w:rsidRDefault="00870CB4" w:rsidP="009463F9">
            <w:pPr>
              <w:jc w:val="both"/>
              <w:rPr>
                <w:iCs/>
                <w:color w:val="000000" w:themeColor="text1"/>
                <w:sz w:val="20"/>
                <w:szCs w:val="20"/>
                <w:lang w:val="es-MX"/>
              </w:rPr>
            </w:pPr>
            <w:hyperlink r:id="rId70" w:anchor="fromView=search&amp;page=1&amp;position=3&amp;uuid=53071656-74bf-4855-8a2b-4efa6c67d0f1&amp;query=arquitectura" w:history="1">
              <w:r w:rsidRPr="0076470B">
                <w:rPr>
                  <w:rStyle w:val="Hyperlink"/>
                  <w:iCs/>
                  <w:sz w:val="20"/>
                  <w:szCs w:val="20"/>
                  <w:lang w:val="es-MX"/>
                </w:rPr>
                <w:t>https://www.freepik.es/foto-gratis/imagen-objetos-ingenieria-punto-vista-top-construction-trabajo-herramientas-ingenieria-vintage-efecto-filtro-retro-tono-enfoque-suave-enfoque-selectivo_1239498.htm#fromView=search&amp;page=1&amp;position=3&amp;uuid=53071656-74bf-4855-8a2b-4efa6c67d0f1&amp;query=arquitectura</w:t>
              </w:r>
            </w:hyperlink>
            <w:r>
              <w:rPr>
                <w:iCs/>
                <w:color w:val="000000" w:themeColor="text1"/>
                <w:sz w:val="20"/>
                <w:szCs w:val="20"/>
                <w:lang w:val="es-MX"/>
              </w:rPr>
              <w:t xml:space="preserve"> </w:t>
            </w:r>
          </w:p>
        </w:tc>
        <w:tc>
          <w:tcPr>
            <w:tcW w:w="5289" w:type="dxa"/>
          </w:tcPr>
          <w:p w14:paraId="04546E40" w14:textId="01EC9386" w:rsidR="009463F9" w:rsidRDefault="009463F9" w:rsidP="009463F9">
            <w:pPr>
              <w:jc w:val="both"/>
              <w:rPr>
                <w:iCs/>
                <w:color w:val="000000" w:themeColor="text1"/>
                <w:sz w:val="20"/>
                <w:szCs w:val="20"/>
                <w:lang w:val="es-MX"/>
              </w:rPr>
            </w:pPr>
            <w:r w:rsidRPr="009463F9">
              <w:rPr>
                <w:iCs/>
                <w:color w:val="000000" w:themeColor="text1"/>
                <w:sz w:val="20"/>
                <w:szCs w:val="20"/>
                <w:lang w:val="es-MX"/>
              </w:rPr>
              <w:t xml:space="preserve">El dibujo de planos cumple una función clave como lenguaje universal en campos como la </w:t>
            </w:r>
            <w:r w:rsidRPr="009463F9">
              <w:rPr>
                <w:b/>
                <w:bCs/>
                <w:iCs/>
                <w:color w:val="000000" w:themeColor="text1"/>
                <w:sz w:val="20"/>
                <w:szCs w:val="20"/>
                <w:lang w:val="es-MX"/>
              </w:rPr>
              <w:t>arquitectura, la ingeniería civil, mecánica y eléctrica</w:t>
            </w:r>
            <w:r w:rsidRPr="009463F9">
              <w:rPr>
                <w:iCs/>
                <w:color w:val="000000" w:themeColor="text1"/>
                <w:sz w:val="20"/>
                <w:szCs w:val="20"/>
                <w:lang w:val="es-MX"/>
              </w:rPr>
              <w:t xml:space="preserve">, así como en el </w:t>
            </w:r>
            <w:r w:rsidRPr="009463F9">
              <w:rPr>
                <w:b/>
                <w:bCs/>
                <w:iCs/>
                <w:color w:val="000000" w:themeColor="text1"/>
                <w:sz w:val="20"/>
                <w:szCs w:val="20"/>
                <w:lang w:val="es-MX"/>
              </w:rPr>
              <w:t>diseño industrial</w:t>
            </w:r>
            <w:r w:rsidRPr="009463F9">
              <w:rPr>
                <w:iCs/>
                <w:color w:val="000000" w:themeColor="text1"/>
                <w:sz w:val="20"/>
                <w:szCs w:val="20"/>
                <w:lang w:val="es-MX"/>
              </w:rPr>
              <w:t>, ya que permite comunicar eficazmente todos los aspectos técnicos de una obra, desde su forma y dimensiones hasta los detalles constructivos, materiales y procesos implicados.</w:t>
            </w:r>
          </w:p>
        </w:tc>
      </w:tr>
    </w:tbl>
    <w:p w14:paraId="6A7A8D85" w14:textId="77777777" w:rsidR="009463F9" w:rsidRPr="009463F9" w:rsidRDefault="009463F9" w:rsidP="009463F9">
      <w:pPr>
        <w:jc w:val="both"/>
        <w:rPr>
          <w:iCs/>
          <w:color w:val="000000" w:themeColor="text1"/>
          <w:sz w:val="20"/>
          <w:szCs w:val="20"/>
          <w:lang w:val="es-MX"/>
        </w:rPr>
      </w:pPr>
    </w:p>
    <w:p w14:paraId="609B8E7D" w14:textId="77777777" w:rsidR="009463F9" w:rsidRPr="009463F9" w:rsidRDefault="009463F9" w:rsidP="009463F9">
      <w:pPr>
        <w:jc w:val="both"/>
        <w:rPr>
          <w:iCs/>
          <w:color w:val="000000" w:themeColor="text1"/>
          <w:sz w:val="20"/>
          <w:szCs w:val="20"/>
          <w:lang w:val="es-MX"/>
        </w:rPr>
      </w:pPr>
    </w:p>
    <w:p w14:paraId="4E637DCF" w14:textId="77777777" w:rsidR="009463F9" w:rsidRPr="009463F9" w:rsidRDefault="009463F9" w:rsidP="009463F9">
      <w:pPr>
        <w:jc w:val="both"/>
        <w:rPr>
          <w:iCs/>
          <w:color w:val="000000" w:themeColor="text1"/>
          <w:sz w:val="20"/>
          <w:szCs w:val="20"/>
          <w:lang w:val="es-MX"/>
        </w:rPr>
      </w:pPr>
      <w:r w:rsidRPr="009463F9">
        <w:rPr>
          <w:iCs/>
          <w:color w:val="000000" w:themeColor="text1"/>
          <w:sz w:val="20"/>
          <w:szCs w:val="20"/>
          <w:lang w:val="es-MX"/>
        </w:rPr>
        <w:t>Entre sus principales propósitos se encuentran:</w:t>
      </w:r>
    </w:p>
    <w:p w14:paraId="4CCF770A" w14:textId="30DC8793" w:rsidR="009463F9" w:rsidRDefault="009463F9" w:rsidP="00106847">
      <w:pPr>
        <w:jc w:val="both"/>
        <w:rPr>
          <w:b/>
          <w:bCs/>
          <w:iCs/>
          <w:color w:val="000000" w:themeColor="text1"/>
          <w:sz w:val="20"/>
          <w:szCs w:val="20"/>
          <w:lang w:val="es-MX"/>
        </w:rPr>
      </w:pPr>
    </w:p>
    <w:p w14:paraId="3747076C" w14:textId="77777777" w:rsidR="00106847" w:rsidRDefault="00106847" w:rsidP="00106847">
      <w:pPr>
        <w:jc w:val="both"/>
        <w:rPr>
          <w:b/>
          <w:bCs/>
          <w:iCs/>
          <w:color w:val="000000" w:themeColor="text1"/>
          <w:sz w:val="20"/>
          <w:szCs w:val="20"/>
          <w:lang w:val="es-MX"/>
        </w:rPr>
      </w:pPr>
    </w:p>
    <w:tbl>
      <w:tblPr>
        <w:tblStyle w:val="TableGrid"/>
        <w:tblW w:w="0" w:type="auto"/>
        <w:tblLayout w:type="fixed"/>
        <w:tblLook w:val="04A0" w:firstRow="1" w:lastRow="0" w:firstColumn="1" w:lastColumn="0" w:noHBand="0" w:noVBand="1"/>
      </w:tblPr>
      <w:tblGrid>
        <w:gridCol w:w="2263"/>
        <w:gridCol w:w="3686"/>
        <w:gridCol w:w="4013"/>
      </w:tblGrid>
      <w:tr w:rsidR="00106847" w:rsidRPr="00106847" w14:paraId="68AA5720" w14:textId="3BD29005" w:rsidTr="00547021">
        <w:tc>
          <w:tcPr>
            <w:tcW w:w="9962" w:type="dxa"/>
            <w:gridSpan w:val="3"/>
            <w:shd w:val="clear" w:color="auto" w:fill="9BBB59" w:themeFill="accent3"/>
          </w:tcPr>
          <w:p w14:paraId="17EBF0C7" w14:textId="5FAA168D" w:rsidR="00106847" w:rsidRPr="00106847" w:rsidRDefault="00106847" w:rsidP="00106847">
            <w:pPr>
              <w:jc w:val="center"/>
              <w:rPr>
                <w:b/>
                <w:bCs/>
                <w:iCs/>
                <w:color w:val="000000" w:themeColor="text1"/>
                <w:sz w:val="20"/>
                <w:szCs w:val="20"/>
                <w:lang w:val="es-MX"/>
              </w:rPr>
            </w:pPr>
            <w:r>
              <w:rPr>
                <w:b/>
                <w:bCs/>
                <w:iCs/>
                <w:color w:val="000000" w:themeColor="text1"/>
                <w:sz w:val="20"/>
                <w:szCs w:val="20"/>
                <w:lang w:val="es-MX"/>
              </w:rPr>
              <w:t>TARJETAS</w:t>
            </w:r>
          </w:p>
        </w:tc>
      </w:tr>
      <w:tr w:rsidR="00106847" w:rsidRPr="00106847" w14:paraId="5DAB840E" w14:textId="5180B76B" w:rsidTr="00547021">
        <w:tc>
          <w:tcPr>
            <w:tcW w:w="2263" w:type="dxa"/>
            <w:hideMark/>
          </w:tcPr>
          <w:p w14:paraId="69DD5B5C" w14:textId="77777777" w:rsidR="00106847" w:rsidRPr="00106847" w:rsidRDefault="00106847" w:rsidP="00106847">
            <w:pPr>
              <w:spacing w:line="276" w:lineRule="auto"/>
              <w:jc w:val="both"/>
              <w:rPr>
                <w:iCs/>
                <w:color w:val="000000" w:themeColor="text1"/>
                <w:sz w:val="20"/>
                <w:szCs w:val="20"/>
                <w:lang w:val="es-MX"/>
              </w:rPr>
            </w:pPr>
            <w:r w:rsidRPr="00106847">
              <w:rPr>
                <w:b/>
                <w:bCs/>
                <w:iCs/>
                <w:color w:val="000000" w:themeColor="text1"/>
                <w:sz w:val="20"/>
                <w:szCs w:val="20"/>
                <w:lang w:val="es-MX"/>
              </w:rPr>
              <w:t>Proyección</w:t>
            </w:r>
          </w:p>
        </w:tc>
        <w:tc>
          <w:tcPr>
            <w:tcW w:w="3686" w:type="dxa"/>
            <w:hideMark/>
          </w:tcPr>
          <w:p w14:paraId="6C06D879" w14:textId="77777777" w:rsidR="00106847" w:rsidRPr="00106847" w:rsidRDefault="00106847" w:rsidP="00106847">
            <w:pPr>
              <w:spacing w:line="276" w:lineRule="auto"/>
              <w:jc w:val="both"/>
              <w:rPr>
                <w:iCs/>
                <w:color w:val="000000" w:themeColor="text1"/>
                <w:sz w:val="20"/>
                <w:szCs w:val="20"/>
                <w:lang w:val="es-MX"/>
              </w:rPr>
            </w:pPr>
            <w:r w:rsidRPr="00106847">
              <w:rPr>
                <w:iCs/>
                <w:color w:val="000000" w:themeColor="text1"/>
                <w:sz w:val="20"/>
                <w:szCs w:val="20"/>
                <w:lang w:val="es-MX"/>
              </w:rPr>
              <w:t>Visualizar y anticipar cómo será una construcción o producto antes de ser realizado.</w:t>
            </w:r>
          </w:p>
        </w:tc>
        <w:tc>
          <w:tcPr>
            <w:tcW w:w="4013" w:type="dxa"/>
          </w:tcPr>
          <w:p w14:paraId="763F5563" w14:textId="77777777" w:rsidR="00106847" w:rsidRDefault="00547021" w:rsidP="00106847">
            <w:pPr>
              <w:jc w:val="both"/>
              <w:rPr>
                <w:iCs/>
                <w:color w:val="000000" w:themeColor="text1"/>
                <w:sz w:val="20"/>
                <w:szCs w:val="20"/>
                <w:lang w:val="es-MX"/>
              </w:rPr>
            </w:pPr>
            <w:r w:rsidRPr="00547021">
              <w:rPr>
                <w:iCs/>
                <w:noProof/>
                <w:color w:val="000000" w:themeColor="text1"/>
                <w:sz w:val="20"/>
                <w:szCs w:val="20"/>
                <w:lang w:val="es-MX"/>
              </w:rPr>
              <w:drawing>
                <wp:inline distT="0" distB="0" distL="0" distR="0" wp14:anchorId="466C56F2" wp14:editId="089B38F3">
                  <wp:extent cx="866775" cy="866775"/>
                  <wp:effectExtent l="0" t="0" r="9525" b="9525"/>
                  <wp:docPr id="1017729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29023" name=""/>
                          <pic:cNvPicPr/>
                        </pic:nvPicPr>
                        <pic:blipFill>
                          <a:blip r:embed="rId71"/>
                          <a:stretch>
                            <a:fillRect/>
                          </a:stretch>
                        </pic:blipFill>
                        <pic:spPr>
                          <a:xfrm>
                            <a:off x="0" y="0"/>
                            <a:ext cx="866895" cy="866895"/>
                          </a:xfrm>
                          <a:prstGeom prst="rect">
                            <a:avLst/>
                          </a:prstGeom>
                        </pic:spPr>
                      </pic:pic>
                    </a:graphicData>
                  </a:graphic>
                </wp:inline>
              </w:drawing>
            </w:r>
          </w:p>
          <w:p w14:paraId="1BCD6E98" w14:textId="77777777" w:rsidR="00547021" w:rsidRDefault="00547021" w:rsidP="00106847">
            <w:pPr>
              <w:jc w:val="both"/>
              <w:rPr>
                <w:iCs/>
                <w:color w:val="000000" w:themeColor="text1"/>
                <w:sz w:val="20"/>
                <w:szCs w:val="20"/>
                <w:lang w:val="es-MX"/>
              </w:rPr>
            </w:pPr>
          </w:p>
          <w:p w14:paraId="52095564" w14:textId="0EEDAE59" w:rsidR="00547021" w:rsidRPr="00106847" w:rsidRDefault="00547021" w:rsidP="00106847">
            <w:pPr>
              <w:jc w:val="both"/>
              <w:rPr>
                <w:iCs/>
                <w:color w:val="000000" w:themeColor="text1"/>
                <w:sz w:val="20"/>
                <w:szCs w:val="20"/>
                <w:lang w:val="es-MX"/>
              </w:rPr>
            </w:pPr>
            <w:hyperlink r:id="rId72" w:anchor="fromView=search&amp;page=1&amp;position=14&amp;uuid=bfc98523-f1d8-431a-bd72-c8c5927f4d84" w:history="1">
              <w:r w:rsidRPr="0076470B">
                <w:rPr>
                  <w:rStyle w:val="Hyperlink"/>
                  <w:iCs/>
                  <w:sz w:val="20"/>
                  <w:szCs w:val="20"/>
                  <w:lang w:val="es-MX"/>
                </w:rPr>
                <w:t>https://www.freepik.es/icono/grafico-negocios_4221576#fromView=search&amp;pa</w:t>
              </w:r>
              <w:r w:rsidRPr="0076470B">
                <w:rPr>
                  <w:rStyle w:val="Hyperlink"/>
                  <w:iCs/>
                  <w:sz w:val="20"/>
                  <w:szCs w:val="20"/>
                  <w:lang w:val="es-MX"/>
                </w:rPr>
                <w:lastRenderedPageBreak/>
                <w:t>ge=1&amp;position=14&amp;uuid=bfc98523-f1d8-431a-bd72-c8c5927f4d84</w:t>
              </w:r>
            </w:hyperlink>
            <w:r>
              <w:rPr>
                <w:iCs/>
                <w:color w:val="000000" w:themeColor="text1"/>
                <w:sz w:val="20"/>
                <w:szCs w:val="20"/>
                <w:lang w:val="es-MX"/>
              </w:rPr>
              <w:t xml:space="preserve"> </w:t>
            </w:r>
          </w:p>
        </w:tc>
      </w:tr>
      <w:tr w:rsidR="00106847" w:rsidRPr="00106847" w14:paraId="69D1DA95" w14:textId="4B1DCF25" w:rsidTr="00547021">
        <w:tc>
          <w:tcPr>
            <w:tcW w:w="2263" w:type="dxa"/>
            <w:hideMark/>
          </w:tcPr>
          <w:p w14:paraId="17F5EEB8" w14:textId="77777777" w:rsidR="00106847" w:rsidRPr="00106847" w:rsidRDefault="00106847" w:rsidP="00106847">
            <w:pPr>
              <w:spacing w:line="276" w:lineRule="auto"/>
              <w:jc w:val="both"/>
              <w:rPr>
                <w:iCs/>
                <w:color w:val="000000" w:themeColor="text1"/>
                <w:sz w:val="20"/>
                <w:szCs w:val="20"/>
                <w:lang w:val="es-MX"/>
              </w:rPr>
            </w:pPr>
            <w:r w:rsidRPr="00106847">
              <w:rPr>
                <w:b/>
                <w:bCs/>
                <w:iCs/>
                <w:color w:val="000000" w:themeColor="text1"/>
                <w:sz w:val="20"/>
                <w:szCs w:val="20"/>
                <w:lang w:val="es-MX"/>
              </w:rPr>
              <w:lastRenderedPageBreak/>
              <w:t>Coordinación</w:t>
            </w:r>
          </w:p>
        </w:tc>
        <w:tc>
          <w:tcPr>
            <w:tcW w:w="3686" w:type="dxa"/>
            <w:hideMark/>
          </w:tcPr>
          <w:p w14:paraId="50D3D652" w14:textId="77777777" w:rsidR="00106847" w:rsidRPr="00106847" w:rsidRDefault="00106847" w:rsidP="00106847">
            <w:pPr>
              <w:spacing w:line="276" w:lineRule="auto"/>
              <w:jc w:val="both"/>
              <w:rPr>
                <w:iCs/>
                <w:color w:val="000000" w:themeColor="text1"/>
                <w:sz w:val="20"/>
                <w:szCs w:val="20"/>
                <w:lang w:val="es-MX"/>
              </w:rPr>
            </w:pPr>
            <w:r w:rsidRPr="00106847">
              <w:rPr>
                <w:iCs/>
                <w:color w:val="000000" w:themeColor="text1"/>
                <w:sz w:val="20"/>
                <w:szCs w:val="20"/>
                <w:lang w:val="es-MX"/>
              </w:rPr>
              <w:t>Coordinar el trabajo entre distintos profesionales (arquitectos, ingenieros, constructores, diseñadores).</w:t>
            </w:r>
          </w:p>
        </w:tc>
        <w:tc>
          <w:tcPr>
            <w:tcW w:w="4013" w:type="dxa"/>
          </w:tcPr>
          <w:p w14:paraId="78D361E9" w14:textId="77777777" w:rsidR="00106847" w:rsidRDefault="008B0FB2" w:rsidP="00106847">
            <w:pPr>
              <w:jc w:val="both"/>
              <w:rPr>
                <w:iCs/>
                <w:color w:val="000000" w:themeColor="text1"/>
                <w:sz w:val="20"/>
                <w:szCs w:val="20"/>
                <w:lang w:val="es-MX"/>
              </w:rPr>
            </w:pPr>
            <w:r w:rsidRPr="008B0FB2">
              <w:rPr>
                <w:iCs/>
                <w:noProof/>
                <w:color w:val="000000" w:themeColor="text1"/>
                <w:sz w:val="20"/>
                <w:szCs w:val="20"/>
                <w:lang w:val="es-MX"/>
              </w:rPr>
              <w:drawing>
                <wp:inline distT="0" distB="0" distL="0" distR="0" wp14:anchorId="0BEB2BE8" wp14:editId="1C7D6C10">
                  <wp:extent cx="876300" cy="968384"/>
                  <wp:effectExtent l="0" t="0" r="0" b="3175"/>
                  <wp:docPr id="1207804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04309" name=""/>
                          <pic:cNvPicPr/>
                        </pic:nvPicPr>
                        <pic:blipFill>
                          <a:blip r:embed="rId73"/>
                          <a:stretch>
                            <a:fillRect/>
                          </a:stretch>
                        </pic:blipFill>
                        <pic:spPr>
                          <a:xfrm>
                            <a:off x="0" y="0"/>
                            <a:ext cx="882353" cy="975073"/>
                          </a:xfrm>
                          <a:prstGeom prst="rect">
                            <a:avLst/>
                          </a:prstGeom>
                        </pic:spPr>
                      </pic:pic>
                    </a:graphicData>
                  </a:graphic>
                </wp:inline>
              </w:drawing>
            </w:r>
          </w:p>
          <w:p w14:paraId="60A3E715" w14:textId="77777777" w:rsidR="008B0FB2" w:rsidRDefault="008B0FB2" w:rsidP="00106847">
            <w:pPr>
              <w:jc w:val="both"/>
              <w:rPr>
                <w:iCs/>
                <w:color w:val="000000" w:themeColor="text1"/>
                <w:sz w:val="20"/>
                <w:szCs w:val="20"/>
                <w:lang w:val="es-MX"/>
              </w:rPr>
            </w:pPr>
          </w:p>
          <w:p w14:paraId="51A094E8" w14:textId="15CAFBE5" w:rsidR="008B0FB2" w:rsidRPr="00106847" w:rsidRDefault="008B0FB2" w:rsidP="00106847">
            <w:pPr>
              <w:jc w:val="both"/>
              <w:rPr>
                <w:iCs/>
                <w:color w:val="000000" w:themeColor="text1"/>
                <w:sz w:val="20"/>
                <w:szCs w:val="20"/>
                <w:lang w:val="es-MX"/>
              </w:rPr>
            </w:pPr>
            <w:hyperlink r:id="rId74" w:anchor="fromView=search&amp;page=1&amp;position=5&amp;uuid=e8ab7ca5-af73-4a2a-94c6-ac1567145054" w:history="1">
              <w:r w:rsidRPr="0076470B">
                <w:rPr>
                  <w:rStyle w:val="Hyperlink"/>
                  <w:iCs/>
                  <w:sz w:val="20"/>
                  <w:szCs w:val="20"/>
                  <w:lang w:val="es-MX"/>
                </w:rPr>
                <w:t>https://www.freepik.es/icono/organizacion_10822518#fromView=search&amp;page=1&amp;position=5&amp;uuid=e8ab7ca5-af73-4a2a-94c6-ac1567145054</w:t>
              </w:r>
            </w:hyperlink>
            <w:r>
              <w:rPr>
                <w:iCs/>
                <w:color w:val="000000" w:themeColor="text1"/>
                <w:sz w:val="20"/>
                <w:szCs w:val="20"/>
                <w:lang w:val="es-MX"/>
              </w:rPr>
              <w:t xml:space="preserve"> </w:t>
            </w:r>
          </w:p>
        </w:tc>
      </w:tr>
      <w:tr w:rsidR="00106847" w:rsidRPr="00106847" w14:paraId="2D39F8B0" w14:textId="187D79A7" w:rsidTr="00547021">
        <w:tc>
          <w:tcPr>
            <w:tcW w:w="2263" w:type="dxa"/>
            <w:hideMark/>
          </w:tcPr>
          <w:p w14:paraId="32BB7B51" w14:textId="77777777" w:rsidR="00106847" w:rsidRPr="00106847" w:rsidRDefault="00106847" w:rsidP="00106847">
            <w:pPr>
              <w:spacing w:line="276" w:lineRule="auto"/>
              <w:jc w:val="both"/>
              <w:rPr>
                <w:iCs/>
                <w:color w:val="000000" w:themeColor="text1"/>
                <w:sz w:val="20"/>
                <w:szCs w:val="20"/>
                <w:lang w:val="es-MX"/>
              </w:rPr>
            </w:pPr>
            <w:r w:rsidRPr="00106847">
              <w:rPr>
                <w:b/>
                <w:bCs/>
                <w:iCs/>
                <w:color w:val="000000" w:themeColor="text1"/>
                <w:sz w:val="20"/>
                <w:szCs w:val="20"/>
                <w:lang w:val="es-MX"/>
              </w:rPr>
              <w:t>Precisión</w:t>
            </w:r>
          </w:p>
        </w:tc>
        <w:tc>
          <w:tcPr>
            <w:tcW w:w="3686" w:type="dxa"/>
            <w:hideMark/>
          </w:tcPr>
          <w:p w14:paraId="5D76AF8F" w14:textId="77777777" w:rsidR="00106847" w:rsidRPr="00106847" w:rsidRDefault="00106847" w:rsidP="00106847">
            <w:pPr>
              <w:spacing w:line="276" w:lineRule="auto"/>
              <w:jc w:val="both"/>
              <w:rPr>
                <w:iCs/>
                <w:color w:val="000000" w:themeColor="text1"/>
                <w:sz w:val="20"/>
                <w:szCs w:val="20"/>
                <w:lang w:val="es-MX"/>
              </w:rPr>
            </w:pPr>
            <w:r w:rsidRPr="00106847">
              <w:rPr>
                <w:iCs/>
                <w:color w:val="000000" w:themeColor="text1"/>
                <w:sz w:val="20"/>
                <w:szCs w:val="20"/>
                <w:lang w:val="es-MX"/>
              </w:rPr>
              <w:t>Reducir errores durante la ejecución al proporcionar instrucciones precisas.</w:t>
            </w:r>
          </w:p>
        </w:tc>
        <w:tc>
          <w:tcPr>
            <w:tcW w:w="4013" w:type="dxa"/>
          </w:tcPr>
          <w:p w14:paraId="3CAEF6F6" w14:textId="77777777" w:rsidR="00106847" w:rsidRDefault="00FD6136" w:rsidP="00106847">
            <w:pPr>
              <w:jc w:val="both"/>
              <w:rPr>
                <w:iCs/>
                <w:color w:val="000000" w:themeColor="text1"/>
                <w:sz w:val="20"/>
                <w:szCs w:val="20"/>
                <w:lang w:val="es-MX"/>
              </w:rPr>
            </w:pPr>
            <w:r w:rsidRPr="00FD6136">
              <w:rPr>
                <w:iCs/>
                <w:noProof/>
                <w:color w:val="000000" w:themeColor="text1"/>
                <w:sz w:val="20"/>
                <w:szCs w:val="20"/>
                <w:lang w:val="es-MX"/>
              </w:rPr>
              <w:drawing>
                <wp:inline distT="0" distB="0" distL="0" distR="0" wp14:anchorId="1F84F0B1" wp14:editId="37E66A2E">
                  <wp:extent cx="942975" cy="861269"/>
                  <wp:effectExtent l="0" t="0" r="0" b="0"/>
                  <wp:docPr id="91801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1623" name=""/>
                          <pic:cNvPicPr/>
                        </pic:nvPicPr>
                        <pic:blipFill>
                          <a:blip r:embed="rId75"/>
                          <a:stretch>
                            <a:fillRect/>
                          </a:stretch>
                        </pic:blipFill>
                        <pic:spPr>
                          <a:xfrm>
                            <a:off x="0" y="0"/>
                            <a:ext cx="946886" cy="864841"/>
                          </a:xfrm>
                          <a:prstGeom prst="rect">
                            <a:avLst/>
                          </a:prstGeom>
                        </pic:spPr>
                      </pic:pic>
                    </a:graphicData>
                  </a:graphic>
                </wp:inline>
              </w:drawing>
            </w:r>
          </w:p>
          <w:p w14:paraId="3A4B0CE8" w14:textId="77777777" w:rsidR="00FD6136" w:rsidRDefault="00FD6136" w:rsidP="00106847">
            <w:pPr>
              <w:jc w:val="both"/>
              <w:rPr>
                <w:iCs/>
                <w:color w:val="000000" w:themeColor="text1"/>
                <w:sz w:val="20"/>
                <w:szCs w:val="20"/>
                <w:lang w:val="es-MX"/>
              </w:rPr>
            </w:pPr>
          </w:p>
          <w:p w14:paraId="20B0A854" w14:textId="14B785E2" w:rsidR="00FD6136" w:rsidRPr="00106847" w:rsidRDefault="00FD6136" w:rsidP="00106847">
            <w:pPr>
              <w:jc w:val="both"/>
              <w:rPr>
                <w:iCs/>
                <w:color w:val="000000" w:themeColor="text1"/>
                <w:sz w:val="20"/>
                <w:szCs w:val="20"/>
                <w:lang w:val="es-MX"/>
              </w:rPr>
            </w:pPr>
            <w:hyperlink r:id="rId76" w:anchor="fromView=search&amp;page=1&amp;position=8&amp;uuid=1687acfd-e3ea-4254-a3e6-a3f42011d95d" w:history="1">
              <w:r w:rsidRPr="0076470B">
                <w:rPr>
                  <w:rStyle w:val="Hyperlink"/>
                  <w:iCs/>
                  <w:sz w:val="20"/>
                  <w:szCs w:val="20"/>
                  <w:lang w:val="es-MX"/>
                </w:rPr>
                <w:t>https://www.freepik.es/icono/lista-quehaceres_10635007#fromView=search&amp;page=1&amp;position=8&amp;uuid=1687acfd-e3ea-4254-a3e6-a3f42011d95d</w:t>
              </w:r>
            </w:hyperlink>
            <w:r>
              <w:rPr>
                <w:iCs/>
                <w:color w:val="000000" w:themeColor="text1"/>
                <w:sz w:val="20"/>
                <w:szCs w:val="20"/>
                <w:lang w:val="es-MX"/>
              </w:rPr>
              <w:t xml:space="preserve"> </w:t>
            </w:r>
          </w:p>
        </w:tc>
      </w:tr>
      <w:tr w:rsidR="00106847" w:rsidRPr="00106847" w14:paraId="5BAB5273" w14:textId="34365BE2" w:rsidTr="00547021">
        <w:tc>
          <w:tcPr>
            <w:tcW w:w="2263" w:type="dxa"/>
            <w:hideMark/>
          </w:tcPr>
          <w:p w14:paraId="24063575" w14:textId="77777777" w:rsidR="00106847" w:rsidRPr="00106847" w:rsidRDefault="00106847" w:rsidP="00106847">
            <w:pPr>
              <w:spacing w:line="276" w:lineRule="auto"/>
              <w:jc w:val="both"/>
              <w:rPr>
                <w:iCs/>
                <w:color w:val="000000" w:themeColor="text1"/>
                <w:sz w:val="20"/>
                <w:szCs w:val="20"/>
                <w:lang w:val="es-MX"/>
              </w:rPr>
            </w:pPr>
            <w:r w:rsidRPr="00106847">
              <w:rPr>
                <w:b/>
                <w:bCs/>
                <w:iCs/>
                <w:color w:val="000000" w:themeColor="text1"/>
                <w:sz w:val="20"/>
                <w:szCs w:val="20"/>
                <w:lang w:val="es-MX"/>
              </w:rPr>
              <w:t>Registro</w:t>
            </w:r>
          </w:p>
        </w:tc>
        <w:tc>
          <w:tcPr>
            <w:tcW w:w="3686" w:type="dxa"/>
            <w:hideMark/>
          </w:tcPr>
          <w:p w14:paraId="1D3D81DA" w14:textId="77777777" w:rsidR="00106847" w:rsidRPr="00106847" w:rsidRDefault="00106847" w:rsidP="00106847">
            <w:pPr>
              <w:spacing w:line="276" w:lineRule="auto"/>
              <w:jc w:val="both"/>
              <w:rPr>
                <w:iCs/>
                <w:color w:val="000000" w:themeColor="text1"/>
                <w:sz w:val="20"/>
                <w:szCs w:val="20"/>
                <w:lang w:val="es-MX"/>
              </w:rPr>
            </w:pPr>
            <w:r w:rsidRPr="00106847">
              <w:rPr>
                <w:iCs/>
                <w:color w:val="000000" w:themeColor="text1"/>
                <w:sz w:val="20"/>
                <w:szCs w:val="20"/>
                <w:lang w:val="es-MX"/>
              </w:rPr>
              <w:t>Documentar proyectos para trámites administrativos, mantenimiento y futuras modificaciones.</w:t>
            </w:r>
          </w:p>
        </w:tc>
        <w:tc>
          <w:tcPr>
            <w:tcW w:w="4013" w:type="dxa"/>
          </w:tcPr>
          <w:p w14:paraId="071B5770" w14:textId="77777777" w:rsidR="00106847" w:rsidRDefault="00870CB4" w:rsidP="00106847">
            <w:pPr>
              <w:jc w:val="both"/>
              <w:rPr>
                <w:iCs/>
                <w:color w:val="000000" w:themeColor="text1"/>
                <w:sz w:val="20"/>
                <w:szCs w:val="20"/>
                <w:lang w:val="es-MX"/>
              </w:rPr>
            </w:pPr>
            <w:r w:rsidRPr="00870CB4">
              <w:rPr>
                <w:iCs/>
                <w:noProof/>
                <w:color w:val="000000" w:themeColor="text1"/>
                <w:sz w:val="20"/>
                <w:szCs w:val="20"/>
                <w:lang w:val="es-MX"/>
              </w:rPr>
              <w:drawing>
                <wp:inline distT="0" distB="0" distL="0" distR="0" wp14:anchorId="48066BB9" wp14:editId="3DF2DA5E">
                  <wp:extent cx="781050" cy="874850"/>
                  <wp:effectExtent l="0" t="0" r="0" b="1905"/>
                  <wp:docPr id="471221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21538" name=""/>
                          <pic:cNvPicPr/>
                        </pic:nvPicPr>
                        <pic:blipFill>
                          <a:blip r:embed="rId77"/>
                          <a:stretch>
                            <a:fillRect/>
                          </a:stretch>
                        </pic:blipFill>
                        <pic:spPr>
                          <a:xfrm>
                            <a:off x="0" y="0"/>
                            <a:ext cx="784602" cy="878829"/>
                          </a:xfrm>
                          <a:prstGeom prst="rect">
                            <a:avLst/>
                          </a:prstGeom>
                        </pic:spPr>
                      </pic:pic>
                    </a:graphicData>
                  </a:graphic>
                </wp:inline>
              </w:drawing>
            </w:r>
          </w:p>
          <w:p w14:paraId="00316B76" w14:textId="77777777" w:rsidR="00870CB4" w:rsidRDefault="00870CB4" w:rsidP="00106847">
            <w:pPr>
              <w:jc w:val="both"/>
              <w:rPr>
                <w:iCs/>
                <w:color w:val="000000" w:themeColor="text1"/>
                <w:sz w:val="20"/>
                <w:szCs w:val="20"/>
                <w:lang w:val="es-MX"/>
              </w:rPr>
            </w:pPr>
          </w:p>
          <w:p w14:paraId="246FBDE0" w14:textId="5374029D" w:rsidR="00870CB4" w:rsidRPr="00106847" w:rsidRDefault="00870CB4" w:rsidP="00106847">
            <w:pPr>
              <w:jc w:val="both"/>
              <w:rPr>
                <w:iCs/>
                <w:color w:val="000000" w:themeColor="text1"/>
                <w:sz w:val="20"/>
                <w:szCs w:val="20"/>
                <w:lang w:val="es-MX"/>
              </w:rPr>
            </w:pPr>
            <w:hyperlink r:id="rId78" w:anchor="fromView=search&amp;page=1&amp;position=46&amp;uuid=334c6513-181c-4e94-9a26-e652c4c59e9d" w:history="1">
              <w:r w:rsidRPr="0076470B">
                <w:rPr>
                  <w:rStyle w:val="Hyperlink"/>
                  <w:iCs/>
                  <w:sz w:val="20"/>
                  <w:szCs w:val="20"/>
                  <w:lang w:val="es-MX"/>
                </w:rPr>
                <w:t>https://www.freepik.es/icono/informe_15695179#fromView=search&amp;page=1&amp;position=46&amp;uuid=334c6513-181c-4e94-9a26-e652c4c59e9d</w:t>
              </w:r>
            </w:hyperlink>
            <w:r>
              <w:rPr>
                <w:iCs/>
                <w:color w:val="000000" w:themeColor="text1"/>
                <w:sz w:val="20"/>
                <w:szCs w:val="20"/>
                <w:lang w:val="es-MX"/>
              </w:rPr>
              <w:t xml:space="preserve"> </w:t>
            </w:r>
          </w:p>
        </w:tc>
      </w:tr>
    </w:tbl>
    <w:p w14:paraId="55349F50" w14:textId="77777777" w:rsidR="00106847" w:rsidRPr="009463F9" w:rsidRDefault="00106847" w:rsidP="00106847">
      <w:pPr>
        <w:jc w:val="both"/>
        <w:rPr>
          <w:iCs/>
          <w:color w:val="000000" w:themeColor="text1"/>
          <w:sz w:val="20"/>
          <w:szCs w:val="20"/>
          <w:lang w:val="es-MX"/>
        </w:rPr>
      </w:pPr>
    </w:p>
    <w:p w14:paraId="274CB7BD" w14:textId="77777777" w:rsidR="009463F9" w:rsidRDefault="009463F9" w:rsidP="009463F9">
      <w:pPr>
        <w:jc w:val="both"/>
        <w:rPr>
          <w:iCs/>
          <w:color w:val="000000" w:themeColor="text1"/>
          <w:sz w:val="20"/>
          <w:szCs w:val="20"/>
          <w:lang w:val="es-MX"/>
        </w:rPr>
      </w:pPr>
    </w:p>
    <w:p w14:paraId="1B6F9CA2" w14:textId="77777777" w:rsidR="009463F9" w:rsidRDefault="009463F9" w:rsidP="009463F9">
      <w:pPr>
        <w:jc w:val="both"/>
        <w:rPr>
          <w:iCs/>
          <w:color w:val="000000" w:themeColor="text1"/>
          <w:sz w:val="20"/>
          <w:szCs w:val="20"/>
          <w:lang w:val="es-MX"/>
        </w:rPr>
      </w:pPr>
    </w:p>
    <w:p w14:paraId="4E169AC4" w14:textId="45319D62" w:rsidR="009463F9" w:rsidRDefault="009463F9" w:rsidP="009463F9">
      <w:pPr>
        <w:jc w:val="both"/>
        <w:rPr>
          <w:iCs/>
          <w:color w:val="000000" w:themeColor="text1"/>
          <w:sz w:val="20"/>
          <w:szCs w:val="20"/>
          <w:lang w:val="es-MX"/>
        </w:rPr>
      </w:pPr>
      <w:r w:rsidRPr="009463F9">
        <w:rPr>
          <w:iCs/>
          <w:color w:val="000000" w:themeColor="text1"/>
          <w:sz w:val="20"/>
          <w:szCs w:val="20"/>
          <w:lang w:val="es-MX"/>
        </w:rPr>
        <w:t>El dominio de los fundamentos del dibujo técnico implica conocer y aplicar:</w:t>
      </w:r>
    </w:p>
    <w:p w14:paraId="1AC881EB" w14:textId="77777777" w:rsidR="009463F9" w:rsidRPr="009463F9" w:rsidRDefault="009463F9" w:rsidP="009463F9">
      <w:pPr>
        <w:jc w:val="both"/>
        <w:rPr>
          <w:iCs/>
          <w:color w:val="000000" w:themeColor="text1"/>
          <w:sz w:val="20"/>
          <w:szCs w:val="20"/>
          <w:lang w:val="es-MX"/>
        </w:rPr>
      </w:pPr>
    </w:p>
    <w:tbl>
      <w:tblPr>
        <w:tblStyle w:val="TableGrid"/>
        <w:tblW w:w="0" w:type="auto"/>
        <w:tblLook w:val="04A0" w:firstRow="1" w:lastRow="0" w:firstColumn="1" w:lastColumn="0" w:noHBand="0" w:noVBand="1"/>
      </w:tblPr>
      <w:tblGrid>
        <w:gridCol w:w="2056"/>
        <w:gridCol w:w="7906"/>
      </w:tblGrid>
      <w:tr w:rsidR="00C5348A" w:rsidRPr="009463F9" w14:paraId="2161FAFF" w14:textId="77777777" w:rsidTr="00C5348A">
        <w:tc>
          <w:tcPr>
            <w:tcW w:w="0" w:type="auto"/>
            <w:gridSpan w:val="2"/>
            <w:shd w:val="clear" w:color="auto" w:fill="9BBB59" w:themeFill="accent3"/>
          </w:tcPr>
          <w:p w14:paraId="238E33B2" w14:textId="3EFA8101" w:rsidR="00C5348A" w:rsidRPr="009463F9" w:rsidRDefault="00C5348A" w:rsidP="00C5348A">
            <w:pPr>
              <w:spacing w:line="276" w:lineRule="auto"/>
              <w:jc w:val="center"/>
              <w:rPr>
                <w:b/>
                <w:bCs/>
                <w:iCs/>
                <w:color w:val="000000" w:themeColor="text1"/>
                <w:sz w:val="20"/>
                <w:szCs w:val="20"/>
                <w:lang w:val="es-MX"/>
              </w:rPr>
            </w:pPr>
            <w:r>
              <w:rPr>
                <w:b/>
                <w:bCs/>
                <w:iCs/>
                <w:color w:val="000000" w:themeColor="text1"/>
                <w:sz w:val="20"/>
                <w:szCs w:val="20"/>
                <w:lang w:val="es-MX"/>
              </w:rPr>
              <w:t>ACORDEÓN</w:t>
            </w:r>
          </w:p>
        </w:tc>
      </w:tr>
      <w:tr w:rsidR="009463F9" w:rsidRPr="009463F9" w14:paraId="1655E50A" w14:textId="77777777" w:rsidTr="009463F9">
        <w:tc>
          <w:tcPr>
            <w:tcW w:w="0" w:type="auto"/>
            <w:hideMark/>
          </w:tcPr>
          <w:p w14:paraId="46E6DF7A" w14:textId="77777777" w:rsidR="009463F9" w:rsidRPr="009463F9" w:rsidRDefault="009463F9" w:rsidP="009463F9">
            <w:pPr>
              <w:spacing w:line="276" w:lineRule="auto"/>
              <w:jc w:val="both"/>
              <w:rPr>
                <w:iCs/>
                <w:color w:val="000000" w:themeColor="text1"/>
                <w:sz w:val="20"/>
                <w:szCs w:val="20"/>
                <w:lang w:val="es-MX"/>
              </w:rPr>
            </w:pPr>
            <w:r w:rsidRPr="009463F9">
              <w:rPr>
                <w:b/>
                <w:bCs/>
                <w:iCs/>
                <w:color w:val="000000" w:themeColor="text1"/>
                <w:sz w:val="20"/>
                <w:szCs w:val="20"/>
                <w:lang w:val="es-MX"/>
              </w:rPr>
              <w:t>Normas técnicas</w:t>
            </w:r>
          </w:p>
        </w:tc>
        <w:tc>
          <w:tcPr>
            <w:tcW w:w="0" w:type="auto"/>
            <w:hideMark/>
          </w:tcPr>
          <w:p w14:paraId="2218392B" w14:textId="77777777" w:rsidR="009463F9" w:rsidRPr="009463F9" w:rsidRDefault="009463F9" w:rsidP="009463F9">
            <w:pPr>
              <w:spacing w:line="276" w:lineRule="auto"/>
              <w:jc w:val="both"/>
              <w:rPr>
                <w:iCs/>
                <w:color w:val="000000" w:themeColor="text1"/>
                <w:sz w:val="20"/>
                <w:szCs w:val="20"/>
                <w:lang w:val="es-MX"/>
              </w:rPr>
            </w:pPr>
            <w:r w:rsidRPr="009463F9">
              <w:rPr>
                <w:iCs/>
                <w:color w:val="000000" w:themeColor="text1"/>
                <w:sz w:val="20"/>
                <w:szCs w:val="20"/>
                <w:lang w:val="es-MX"/>
              </w:rPr>
              <w:t xml:space="preserve">Reglas estandarizadas que regulan la forma de representar elementos en los planos. </w:t>
            </w:r>
            <w:proofErr w:type="spellStart"/>
            <w:r w:rsidRPr="009463F9">
              <w:rPr>
                <w:iCs/>
                <w:color w:val="000000" w:themeColor="text1"/>
                <w:sz w:val="20"/>
                <w:szCs w:val="20"/>
                <w:lang w:val="es-MX"/>
              </w:rPr>
              <w:t>Ej</w:t>
            </w:r>
            <w:proofErr w:type="spellEnd"/>
            <w:r w:rsidRPr="009463F9">
              <w:rPr>
                <w:iCs/>
                <w:color w:val="000000" w:themeColor="text1"/>
                <w:sz w:val="20"/>
                <w:szCs w:val="20"/>
                <w:lang w:val="es-MX"/>
              </w:rPr>
              <w:t>: normas ISO o normas locales (como la UNE o ANSI).</w:t>
            </w:r>
          </w:p>
        </w:tc>
      </w:tr>
      <w:tr w:rsidR="009463F9" w:rsidRPr="009463F9" w14:paraId="285EC3C5" w14:textId="77777777" w:rsidTr="009463F9">
        <w:tc>
          <w:tcPr>
            <w:tcW w:w="0" w:type="auto"/>
            <w:hideMark/>
          </w:tcPr>
          <w:p w14:paraId="78406FDF" w14:textId="77777777" w:rsidR="009463F9" w:rsidRPr="009463F9" w:rsidRDefault="009463F9" w:rsidP="009463F9">
            <w:pPr>
              <w:spacing w:line="276" w:lineRule="auto"/>
              <w:jc w:val="both"/>
              <w:rPr>
                <w:iCs/>
                <w:color w:val="000000" w:themeColor="text1"/>
                <w:sz w:val="20"/>
                <w:szCs w:val="20"/>
                <w:lang w:val="es-MX"/>
              </w:rPr>
            </w:pPr>
            <w:r w:rsidRPr="009463F9">
              <w:rPr>
                <w:b/>
                <w:bCs/>
                <w:iCs/>
                <w:color w:val="000000" w:themeColor="text1"/>
                <w:sz w:val="20"/>
                <w:szCs w:val="20"/>
                <w:lang w:val="es-MX"/>
              </w:rPr>
              <w:t>Simbología</w:t>
            </w:r>
          </w:p>
        </w:tc>
        <w:tc>
          <w:tcPr>
            <w:tcW w:w="0" w:type="auto"/>
            <w:hideMark/>
          </w:tcPr>
          <w:p w14:paraId="5B10A38A" w14:textId="77777777" w:rsidR="009463F9" w:rsidRPr="009463F9" w:rsidRDefault="009463F9" w:rsidP="009463F9">
            <w:pPr>
              <w:spacing w:line="276" w:lineRule="auto"/>
              <w:jc w:val="both"/>
              <w:rPr>
                <w:iCs/>
                <w:color w:val="000000" w:themeColor="text1"/>
                <w:sz w:val="20"/>
                <w:szCs w:val="20"/>
                <w:lang w:val="es-MX"/>
              </w:rPr>
            </w:pPr>
            <w:r w:rsidRPr="009463F9">
              <w:rPr>
                <w:iCs/>
                <w:color w:val="000000" w:themeColor="text1"/>
                <w:sz w:val="20"/>
                <w:szCs w:val="20"/>
                <w:lang w:val="es-MX"/>
              </w:rPr>
              <w:t>Conjunto de signos gráficos convencionales que representan objetos, materiales o acciones.</w:t>
            </w:r>
          </w:p>
        </w:tc>
      </w:tr>
      <w:tr w:rsidR="009463F9" w:rsidRPr="009463F9" w14:paraId="0B888B72" w14:textId="77777777" w:rsidTr="009463F9">
        <w:tc>
          <w:tcPr>
            <w:tcW w:w="0" w:type="auto"/>
            <w:hideMark/>
          </w:tcPr>
          <w:p w14:paraId="56891FDA" w14:textId="77777777" w:rsidR="009463F9" w:rsidRPr="009463F9" w:rsidRDefault="009463F9" w:rsidP="009463F9">
            <w:pPr>
              <w:spacing w:line="276" w:lineRule="auto"/>
              <w:jc w:val="both"/>
              <w:rPr>
                <w:iCs/>
                <w:color w:val="000000" w:themeColor="text1"/>
                <w:sz w:val="20"/>
                <w:szCs w:val="20"/>
                <w:lang w:val="es-MX"/>
              </w:rPr>
            </w:pPr>
            <w:r w:rsidRPr="009463F9">
              <w:rPr>
                <w:b/>
                <w:bCs/>
                <w:iCs/>
                <w:color w:val="000000" w:themeColor="text1"/>
                <w:sz w:val="20"/>
                <w:szCs w:val="20"/>
                <w:lang w:val="es-MX"/>
              </w:rPr>
              <w:t>Escalas</w:t>
            </w:r>
          </w:p>
        </w:tc>
        <w:tc>
          <w:tcPr>
            <w:tcW w:w="0" w:type="auto"/>
            <w:hideMark/>
          </w:tcPr>
          <w:p w14:paraId="6597CC61" w14:textId="77777777" w:rsidR="009463F9" w:rsidRPr="009463F9" w:rsidRDefault="009463F9" w:rsidP="009463F9">
            <w:pPr>
              <w:spacing w:line="276" w:lineRule="auto"/>
              <w:jc w:val="both"/>
              <w:rPr>
                <w:iCs/>
                <w:color w:val="000000" w:themeColor="text1"/>
                <w:sz w:val="20"/>
                <w:szCs w:val="20"/>
                <w:lang w:val="es-MX"/>
              </w:rPr>
            </w:pPr>
            <w:r w:rsidRPr="009463F9">
              <w:rPr>
                <w:iCs/>
                <w:color w:val="000000" w:themeColor="text1"/>
                <w:sz w:val="20"/>
                <w:szCs w:val="20"/>
                <w:lang w:val="es-MX"/>
              </w:rPr>
              <w:t>Relación proporcional entre las dimensiones reales y su representación gráfica.</w:t>
            </w:r>
          </w:p>
        </w:tc>
      </w:tr>
      <w:tr w:rsidR="009463F9" w:rsidRPr="009463F9" w14:paraId="00CB0874" w14:textId="77777777" w:rsidTr="009463F9">
        <w:tc>
          <w:tcPr>
            <w:tcW w:w="0" w:type="auto"/>
            <w:hideMark/>
          </w:tcPr>
          <w:p w14:paraId="105A3E9A" w14:textId="77777777" w:rsidR="009463F9" w:rsidRPr="009463F9" w:rsidRDefault="009463F9" w:rsidP="009463F9">
            <w:pPr>
              <w:spacing w:line="276" w:lineRule="auto"/>
              <w:jc w:val="both"/>
              <w:rPr>
                <w:iCs/>
                <w:color w:val="000000" w:themeColor="text1"/>
                <w:sz w:val="20"/>
                <w:szCs w:val="20"/>
                <w:lang w:val="es-MX"/>
              </w:rPr>
            </w:pPr>
            <w:r w:rsidRPr="009463F9">
              <w:rPr>
                <w:b/>
                <w:bCs/>
                <w:iCs/>
                <w:color w:val="000000" w:themeColor="text1"/>
                <w:sz w:val="20"/>
                <w:szCs w:val="20"/>
                <w:lang w:val="es-MX"/>
              </w:rPr>
              <w:t>Proyecciones</w:t>
            </w:r>
          </w:p>
        </w:tc>
        <w:tc>
          <w:tcPr>
            <w:tcW w:w="0" w:type="auto"/>
            <w:hideMark/>
          </w:tcPr>
          <w:p w14:paraId="71205789" w14:textId="77777777" w:rsidR="009463F9" w:rsidRPr="009463F9" w:rsidRDefault="009463F9" w:rsidP="009463F9">
            <w:pPr>
              <w:spacing w:line="276" w:lineRule="auto"/>
              <w:jc w:val="both"/>
              <w:rPr>
                <w:iCs/>
                <w:color w:val="000000" w:themeColor="text1"/>
                <w:sz w:val="20"/>
                <w:szCs w:val="20"/>
                <w:lang w:val="es-MX"/>
              </w:rPr>
            </w:pPr>
            <w:r w:rsidRPr="009463F9">
              <w:rPr>
                <w:iCs/>
                <w:color w:val="000000" w:themeColor="text1"/>
                <w:sz w:val="20"/>
                <w:szCs w:val="20"/>
                <w:lang w:val="es-MX"/>
              </w:rPr>
              <w:t>Métodos para representar objetos tridimensionales en dos dimensiones. Las más comunes son la proyección ortogonal y la axonométrica.</w:t>
            </w:r>
          </w:p>
        </w:tc>
      </w:tr>
      <w:tr w:rsidR="009463F9" w:rsidRPr="009463F9" w14:paraId="6B720013" w14:textId="77777777" w:rsidTr="009463F9">
        <w:tc>
          <w:tcPr>
            <w:tcW w:w="0" w:type="auto"/>
            <w:hideMark/>
          </w:tcPr>
          <w:p w14:paraId="080FE9FD" w14:textId="77777777" w:rsidR="009463F9" w:rsidRPr="009463F9" w:rsidRDefault="009463F9" w:rsidP="009463F9">
            <w:pPr>
              <w:spacing w:line="276" w:lineRule="auto"/>
              <w:jc w:val="both"/>
              <w:rPr>
                <w:iCs/>
                <w:color w:val="000000" w:themeColor="text1"/>
                <w:sz w:val="20"/>
                <w:szCs w:val="20"/>
                <w:lang w:val="es-MX"/>
              </w:rPr>
            </w:pPr>
            <w:r w:rsidRPr="009463F9">
              <w:rPr>
                <w:b/>
                <w:bCs/>
                <w:iCs/>
                <w:color w:val="000000" w:themeColor="text1"/>
                <w:sz w:val="20"/>
                <w:szCs w:val="20"/>
                <w:lang w:val="es-MX"/>
              </w:rPr>
              <w:t>Acotación</w:t>
            </w:r>
          </w:p>
        </w:tc>
        <w:tc>
          <w:tcPr>
            <w:tcW w:w="0" w:type="auto"/>
            <w:hideMark/>
          </w:tcPr>
          <w:p w14:paraId="659049F4" w14:textId="77777777" w:rsidR="009463F9" w:rsidRPr="009463F9" w:rsidRDefault="009463F9" w:rsidP="009463F9">
            <w:pPr>
              <w:spacing w:line="276" w:lineRule="auto"/>
              <w:jc w:val="both"/>
              <w:rPr>
                <w:iCs/>
                <w:color w:val="000000" w:themeColor="text1"/>
                <w:sz w:val="20"/>
                <w:szCs w:val="20"/>
                <w:lang w:val="es-MX"/>
              </w:rPr>
            </w:pPr>
            <w:r w:rsidRPr="009463F9">
              <w:rPr>
                <w:iCs/>
                <w:color w:val="000000" w:themeColor="text1"/>
                <w:sz w:val="20"/>
                <w:szCs w:val="20"/>
                <w:lang w:val="es-MX"/>
              </w:rPr>
              <w:t>Técnica para indicar dimensiones exactas de los elementos representados.</w:t>
            </w:r>
          </w:p>
        </w:tc>
      </w:tr>
      <w:tr w:rsidR="009463F9" w:rsidRPr="009463F9" w14:paraId="6A905A9A" w14:textId="77777777" w:rsidTr="009463F9">
        <w:tc>
          <w:tcPr>
            <w:tcW w:w="0" w:type="auto"/>
            <w:hideMark/>
          </w:tcPr>
          <w:p w14:paraId="0F79C6C0" w14:textId="77777777" w:rsidR="009463F9" w:rsidRPr="009463F9" w:rsidRDefault="009463F9" w:rsidP="009463F9">
            <w:pPr>
              <w:spacing w:line="276" w:lineRule="auto"/>
              <w:jc w:val="both"/>
              <w:rPr>
                <w:iCs/>
                <w:color w:val="000000" w:themeColor="text1"/>
                <w:sz w:val="20"/>
                <w:szCs w:val="20"/>
                <w:lang w:val="es-MX"/>
              </w:rPr>
            </w:pPr>
            <w:r w:rsidRPr="009463F9">
              <w:rPr>
                <w:b/>
                <w:bCs/>
                <w:iCs/>
                <w:color w:val="000000" w:themeColor="text1"/>
                <w:sz w:val="20"/>
                <w:szCs w:val="20"/>
                <w:lang w:val="es-MX"/>
              </w:rPr>
              <w:t>Tipos de línea</w:t>
            </w:r>
          </w:p>
        </w:tc>
        <w:tc>
          <w:tcPr>
            <w:tcW w:w="0" w:type="auto"/>
            <w:hideMark/>
          </w:tcPr>
          <w:p w14:paraId="4DCA7251" w14:textId="77777777" w:rsidR="009463F9" w:rsidRPr="009463F9" w:rsidRDefault="009463F9" w:rsidP="009463F9">
            <w:pPr>
              <w:spacing w:line="276" w:lineRule="auto"/>
              <w:jc w:val="both"/>
              <w:rPr>
                <w:iCs/>
                <w:color w:val="000000" w:themeColor="text1"/>
                <w:sz w:val="20"/>
                <w:szCs w:val="20"/>
                <w:lang w:val="es-MX"/>
              </w:rPr>
            </w:pPr>
            <w:r w:rsidRPr="009463F9">
              <w:rPr>
                <w:iCs/>
                <w:color w:val="000000" w:themeColor="text1"/>
                <w:sz w:val="20"/>
                <w:szCs w:val="20"/>
                <w:lang w:val="es-MX"/>
              </w:rPr>
              <w:t>Cada tipo (continua, discontinua, de trazo y punto, etc.) tiene un significado específico dentro del plano.</w:t>
            </w:r>
          </w:p>
        </w:tc>
      </w:tr>
      <w:tr w:rsidR="009463F9" w:rsidRPr="009463F9" w14:paraId="5B576DA9" w14:textId="77777777" w:rsidTr="009463F9">
        <w:tc>
          <w:tcPr>
            <w:tcW w:w="0" w:type="auto"/>
            <w:hideMark/>
          </w:tcPr>
          <w:p w14:paraId="3EF0A33B" w14:textId="77777777" w:rsidR="009463F9" w:rsidRPr="009463F9" w:rsidRDefault="009463F9" w:rsidP="009463F9">
            <w:pPr>
              <w:spacing w:line="276" w:lineRule="auto"/>
              <w:jc w:val="both"/>
              <w:rPr>
                <w:iCs/>
                <w:color w:val="000000" w:themeColor="text1"/>
                <w:sz w:val="20"/>
                <w:szCs w:val="20"/>
                <w:lang w:val="es-MX"/>
              </w:rPr>
            </w:pPr>
            <w:r w:rsidRPr="009463F9">
              <w:rPr>
                <w:b/>
                <w:bCs/>
                <w:iCs/>
                <w:color w:val="000000" w:themeColor="text1"/>
                <w:sz w:val="20"/>
                <w:szCs w:val="20"/>
                <w:lang w:val="es-MX"/>
              </w:rPr>
              <w:lastRenderedPageBreak/>
              <w:t>Formato y presentación</w:t>
            </w:r>
          </w:p>
        </w:tc>
        <w:tc>
          <w:tcPr>
            <w:tcW w:w="0" w:type="auto"/>
            <w:hideMark/>
          </w:tcPr>
          <w:p w14:paraId="30B2EDBE" w14:textId="77777777" w:rsidR="009463F9" w:rsidRPr="009463F9" w:rsidRDefault="009463F9" w:rsidP="009463F9">
            <w:pPr>
              <w:spacing w:line="276" w:lineRule="auto"/>
              <w:jc w:val="both"/>
              <w:rPr>
                <w:iCs/>
                <w:color w:val="000000" w:themeColor="text1"/>
                <w:sz w:val="20"/>
                <w:szCs w:val="20"/>
                <w:lang w:val="es-MX"/>
              </w:rPr>
            </w:pPr>
            <w:r w:rsidRPr="009463F9">
              <w:rPr>
                <w:iCs/>
                <w:color w:val="000000" w:themeColor="text1"/>
                <w:sz w:val="20"/>
                <w:szCs w:val="20"/>
                <w:lang w:val="es-MX"/>
              </w:rPr>
              <w:t>Dimensiones del papel, márgenes, cajetines, rotulación y disposición del dibujo según normas establecidas.</w:t>
            </w:r>
          </w:p>
        </w:tc>
      </w:tr>
    </w:tbl>
    <w:p w14:paraId="6820A8CD" w14:textId="77777777" w:rsidR="009463F9" w:rsidRDefault="009463F9" w:rsidP="009463F9">
      <w:pPr>
        <w:jc w:val="both"/>
        <w:rPr>
          <w:iCs/>
          <w:color w:val="000000" w:themeColor="text1"/>
          <w:sz w:val="20"/>
          <w:szCs w:val="20"/>
          <w:lang w:val="es-MX"/>
        </w:rPr>
      </w:pPr>
    </w:p>
    <w:p w14:paraId="29F98192" w14:textId="77777777" w:rsidR="009463F9" w:rsidRDefault="009463F9" w:rsidP="009463F9">
      <w:pPr>
        <w:jc w:val="both"/>
        <w:rPr>
          <w:iCs/>
          <w:color w:val="000000" w:themeColor="text1"/>
          <w:sz w:val="20"/>
          <w:szCs w:val="20"/>
          <w:lang w:val="es-MX"/>
        </w:rPr>
      </w:pPr>
    </w:p>
    <w:p w14:paraId="4416CBDA" w14:textId="47F8AC5F" w:rsidR="009463F9" w:rsidRDefault="009463F9" w:rsidP="009463F9">
      <w:pPr>
        <w:jc w:val="both"/>
        <w:rPr>
          <w:iCs/>
          <w:color w:val="000000" w:themeColor="text1"/>
          <w:sz w:val="20"/>
          <w:szCs w:val="20"/>
          <w:lang w:val="es-MX"/>
        </w:rPr>
      </w:pPr>
      <w:r w:rsidRPr="009463F9">
        <w:rPr>
          <w:iCs/>
          <w:color w:val="000000" w:themeColor="text1"/>
          <w:sz w:val="20"/>
          <w:szCs w:val="20"/>
          <w:lang w:val="es-MX"/>
        </w:rPr>
        <w:t xml:space="preserve">El uso adecuado de estos elementos asegura que el plano sea una herramienta de </w:t>
      </w:r>
      <w:r w:rsidRPr="009463F9">
        <w:rPr>
          <w:b/>
          <w:bCs/>
          <w:iCs/>
          <w:color w:val="000000" w:themeColor="text1"/>
          <w:sz w:val="20"/>
          <w:szCs w:val="20"/>
          <w:lang w:val="es-MX"/>
        </w:rPr>
        <w:t>comunicación técnica eficiente y universal</w:t>
      </w:r>
      <w:r w:rsidRPr="009463F9">
        <w:rPr>
          <w:iCs/>
          <w:color w:val="000000" w:themeColor="text1"/>
          <w:sz w:val="20"/>
          <w:szCs w:val="20"/>
          <w:lang w:val="es-MX"/>
        </w:rPr>
        <w:t>, eliminando ambigüedades y facilitando tanto la interpretación como la ejecución de los proyectos.</w:t>
      </w:r>
    </w:p>
    <w:p w14:paraId="01C50E07" w14:textId="77777777" w:rsidR="00C5348A" w:rsidRDefault="00C5348A" w:rsidP="009463F9">
      <w:pPr>
        <w:jc w:val="both"/>
        <w:rPr>
          <w:iCs/>
          <w:color w:val="000000" w:themeColor="text1"/>
          <w:sz w:val="20"/>
          <w:szCs w:val="20"/>
          <w:lang w:val="es-MX"/>
        </w:rPr>
      </w:pPr>
    </w:p>
    <w:tbl>
      <w:tblPr>
        <w:tblStyle w:val="TableGrid"/>
        <w:tblW w:w="0" w:type="auto"/>
        <w:tblLayout w:type="fixed"/>
        <w:tblLook w:val="04A0" w:firstRow="1" w:lastRow="0" w:firstColumn="1" w:lastColumn="0" w:noHBand="0" w:noVBand="1"/>
      </w:tblPr>
      <w:tblGrid>
        <w:gridCol w:w="4531"/>
        <w:gridCol w:w="5431"/>
      </w:tblGrid>
      <w:tr w:rsidR="00C5348A" w14:paraId="502594C3" w14:textId="77777777" w:rsidTr="00B715C3">
        <w:tc>
          <w:tcPr>
            <w:tcW w:w="4531" w:type="dxa"/>
            <w:shd w:val="clear" w:color="auto" w:fill="EAF1DD" w:themeFill="accent3" w:themeFillTint="33"/>
          </w:tcPr>
          <w:p w14:paraId="4C43870F" w14:textId="77777777" w:rsidR="00C5348A" w:rsidRDefault="001D0775" w:rsidP="009463F9">
            <w:pPr>
              <w:jc w:val="both"/>
              <w:rPr>
                <w:iCs/>
                <w:color w:val="000000" w:themeColor="text1"/>
                <w:sz w:val="20"/>
                <w:szCs w:val="20"/>
                <w:lang w:val="es-MX"/>
              </w:rPr>
            </w:pPr>
            <w:r w:rsidRPr="001D0775">
              <w:rPr>
                <w:iCs/>
                <w:noProof/>
                <w:color w:val="000000" w:themeColor="text1"/>
                <w:sz w:val="20"/>
                <w:szCs w:val="20"/>
                <w:lang w:val="es-MX"/>
              </w:rPr>
              <w:drawing>
                <wp:inline distT="0" distB="0" distL="0" distR="0" wp14:anchorId="7F6665D5" wp14:editId="360F0F4A">
                  <wp:extent cx="1447800" cy="1262711"/>
                  <wp:effectExtent l="0" t="0" r="0" b="0"/>
                  <wp:docPr id="175530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0176" name=""/>
                          <pic:cNvPicPr/>
                        </pic:nvPicPr>
                        <pic:blipFill>
                          <a:blip r:embed="rId79"/>
                          <a:stretch>
                            <a:fillRect/>
                          </a:stretch>
                        </pic:blipFill>
                        <pic:spPr>
                          <a:xfrm>
                            <a:off x="0" y="0"/>
                            <a:ext cx="1453848" cy="1267985"/>
                          </a:xfrm>
                          <a:prstGeom prst="rect">
                            <a:avLst/>
                          </a:prstGeom>
                        </pic:spPr>
                      </pic:pic>
                    </a:graphicData>
                  </a:graphic>
                </wp:inline>
              </w:drawing>
            </w:r>
          </w:p>
          <w:p w14:paraId="12EDF990" w14:textId="77777777" w:rsidR="001D0775" w:rsidRDefault="001D0775" w:rsidP="009463F9">
            <w:pPr>
              <w:jc w:val="both"/>
              <w:rPr>
                <w:iCs/>
                <w:color w:val="000000" w:themeColor="text1"/>
                <w:sz w:val="20"/>
                <w:szCs w:val="20"/>
                <w:lang w:val="es-MX"/>
              </w:rPr>
            </w:pPr>
          </w:p>
          <w:p w14:paraId="64D5E086" w14:textId="116B6C46" w:rsidR="001D0775" w:rsidRDefault="001D0775" w:rsidP="009463F9">
            <w:pPr>
              <w:jc w:val="both"/>
              <w:rPr>
                <w:iCs/>
                <w:color w:val="000000" w:themeColor="text1"/>
                <w:sz w:val="20"/>
                <w:szCs w:val="20"/>
                <w:lang w:val="es-MX"/>
              </w:rPr>
            </w:pPr>
            <w:hyperlink r:id="rId80" w:anchor="fromView=search&amp;page=2&amp;position=2&amp;uuid=7f3fd839-3823-45d0-9e0c-4f21b72323f3&amp;query=planos+campo" w:history="1">
              <w:r w:rsidRPr="00B715C3">
                <w:rPr>
                  <w:rStyle w:val="Hyperlink"/>
                  <w:iCs/>
                  <w:sz w:val="12"/>
                  <w:szCs w:val="12"/>
                  <w:lang w:val="es-MX"/>
                </w:rPr>
                <w:t>https://www.freepik.es/foto-gratis/alto-angulo-hombre-que-trabaja-proyecto-energia-eolica-ecologica-papeles-lapiz_12389086.htm#fromView=search&amp;page=2&amp;position=2&amp;uuid=7f3fd839-3823-45d0-9e0c-4f21b72323f3&amp;query=planos+campo</w:t>
              </w:r>
            </w:hyperlink>
            <w:r w:rsidRPr="00B715C3">
              <w:rPr>
                <w:iCs/>
                <w:color w:val="000000" w:themeColor="text1"/>
                <w:sz w:val="12"/>
                <w:szCs w:val="12"/>
                <w:lang w:val="es-MX"/>
              </w:rPr>
              <w:t xml:space="preserve"> </w:t>
            </w:r>
          </w:p>
          <w:p w14:paraId="20564F70" w14:textId="77777777" w:rsidR="001D0775" w:rsidRDefault="001D0775" w:rsidP="009463F9">
            <w:pPr>
              <w:jc w:val="both"/>
              <w:rPr>
                <w:iCs/>
                <w:color w:val="000000" w:themeColor="text1"/>
                <w:sz w:val="20"/>
                <w:szCs w:val="20"/>
                <w:lang w:val="es-MX"/>
              </w:rPr>
            </w:pPr>
          </w:p>
          <w:p w14:paraId="5F586158" w14:textId="2646A64C" w:rsidR="001D0775" w:rsidRDefault="001D0775" w:rsidP="009463F9">
            <w:pPr>
              <w:jc w:val="both"/>
              <w:rPr>
                <w:iCs/>
                <w:color w:val="000000" w:themeColor="text1"/>
                <w:sz w:val="20"/>
                <w:szCs w:val="20"/>
                <w:lang w:val="es-MX"/>
              </w:rPr>
            </w:pPr>
          </w:p>
        </w:tc>
        <w:tc>
          <w:tcPr>
            <w:tcW w:w="5431" w:type="dxa"/>
            <w:shd w:val="clear" w:color="auto" w:fill="EAF1DD" w:themeFill="accent3" w:themeFillTint="33"/>
          </w:tcPr>
          <w:p w14:paraId="7F670A4F" w14:textId="77777777" w:rsidR="00B715C3" w:rsidRDefault="00B715C3" w:rsidP="00C5348A">
            <w:pPr>
              <w:spacing w:line="276" w:lineRule="auto"/>
              <w:jc w:val="both"/>
              <w:rPr>
                <w:i/>
                <w:color w:val="000000" w:themeColor="text1"/>
                <w:sz w:val="20"/>
                <w:szCs w:val="20"/>
                <w:lang w:val="es-MX"/>
              </w:rPr>
            </w:pPr>
          </w:p>
          <w:p w14:paraId="346FDA03" w14:textId="77777777" w:rsidR="00B715C3" w:rsidRDefault="00B715C3" w:rsidP="00C5348A">
            <w:pPr>
              <w:spacing w:line="276" w:lineRule="auto"/>
              <w:jc w:val="both"/>
              <w:rPr>
                <w:i/>
                <w:color w:val="000000" w:themeColor="text1"/>
                <w:sz w:val="20"/>
                <w:szCs w:val="20"/>
                <w:lang w:val="es-MX"/>
              </w:rPr>
            </w:pPr>
          </w:p>
          <w:p w14:paraId="6CAD2C30" w14:textId="2F0380C5" w:rsidR="00C5348A" w:rsidRPr="009463F9" w:rsidRDefault="00C5348A" w:rsidP="00C5348A">
            <w:pPr>
              <w:spacing w:line="276" w:lineRule="auto"/>
              <w:jc w:val="both"/>
              <w:rPr>
                <w:iCs/>
                <w:color w:val="000000" w:themeColor="text1"/>
                <w:sz w:val="20"/>
                <w:szCs w:val="20"/>
                <w:lang w:val="es-MX"/>
              </w:rPr>
            </w:pPr>
            <w:r w:rsidRPr="009463F9">
              <w:rPr>
                <w:i/>
                <w:color w:val="000000" w:themeColor="text1"/>
                <w:sz w:val="20"/>
                <w:szCs w:val="20"/>
                <w:lang w:val="es-MX"/>
              </w:rPr>
              <w:t>“Un plano bien elaborado no solo representa un diseño; es una guía precisa que anticipa la realidad construida”</w:t>
            </w:r>
            <w:r w:rsidRPr="009463F9">
              <w:rPr>
                <w:iCs/>
                <w:color w:val="000000" w:themeColor="text1"/>
                <w:sz w:val="20"/>
                <w:szCs w:val="20"/>
                <w:lang w:val="es-MX"/>
              </w:rPr>
              <w:br/>
              <w:t>(</w:t>
            </w:r>
            <w:proofErr w:type="spellStart"/>
            <w:r w:rsidRPr="009463F9">
              <w:rPr>
                <w:iCs/>
                <w:color w:val="000000" w:themeColor="text1"/>
                <w:sz w:val="20"/>
                <w:szCs w:val="20"/>
                <w:lang w:val="es-MX"/>
              </w:rPr>
              <w:t>Giesecke</w:t>
            </w:r>
            <w:proofErr w:type="spellEnd"/>
            <w:r w:rsidRPr="009463F9">
              <w:rPr>
                <w:iCs/>
                <w:color w:val="000000" w:themeColor="text1"/>
                <w:sz w:val="20"/>
                <w:szCs w:val="20"/>
                <w:lang w:val="es-MX"/>
              </w:rPr>
              <w:t>, Mitchell &amp; Spencer, 2012)</w:t>
            </w:r>
          </w:p>
          <w:p w14:paraId="5C9B62AE" w14:textId="77777777" w:rsidR="00C5348A" w:rsidRDefault="00C5348A" w:rsidP="009463F9">
            <w:pPr>
              <w:jc w:val="both"/>
              <w:rPr>
                <w:iCs/>
                <w:color w:val="000000" w:themeColor="text1"/>
                <w:sz w:val="20"/>
                <w:szCs w:val="20"/>
                <w:lang w:val="es-MX"/>
              </w:rPr>
            </w:pPr>
          </w:p>
        </w:tc>
      </w:tr>
    </w:tbl>
    <w:p w14:paraId="4D1E3285" w14:textId="77777777" w:rsidR="00C5348A" w:rsidRDefault="00C5348A" w:rsidP="009463F9">
      <w:pPr>
        <w:jc w:val="both"/>
        <w:rPr>
          <w:iCs/>
          <w:color w:val="000000" w:themeColor="text1"/>
          <w:sz w:val="20"/>
          <w:szCs w:val="20"/>
          <w:lang w:val="es-MX"/>
        </w:rPr>
      </w:pPr>
    </w:p>
    <w:p w14:paraId="5C83E623" w14:textId="77777777" w:rsidR="00C5348A" w:rsidRPr="00C628BC" w:rsidRDefault="00C5348A" w:rsidP="00022EB7">
      <w:pPr>
        <w:jc w:val="both"/>
        <w:rPr>
          <w:rStyle w:val="IntenseEmphasis"/>
          <w:i w:val="0"/>
          <w:color w:val="000000" w:themeColor="text1"/>
          <w:sz w:val="20"/>
          <w:szCs w:val="20"/>
        </w:rPr>
      </w:pPr>
    </w:p>
    <w:p w14:paraId="1B2C664B" w14:textId="77777777" w:rsidR="00515816" w:rsidRPr="00C628BC" w:rsidRDefault="00515816" w:rsidP="00022EB7">
      <w:pPr>
        <w:jc w:val="both"/>
        <w:rPr>
          <w:rStyle w:val="IntenseEmphasis"/>
          <w:b/>
          <w:i w:val="0"/>
          <w:color w:val="000000" w:themeColor="text1"/>
          <w:sz w:val="20"/>
          <w:szCs w:val="20"/>
        </w:rPr>
      </w:pPr>
    </w:p>
    <w:p w14:paraId="12497BF5" w14:textId="45F32183" w:rsidR="00EC40D1" w:rsidRPr="00732822" w:rsidRDefault="00C5348A" w:rsidP="00C5348A">
      <w:pPr>
        <w:jc w:val="both"/>
        <w:rPr>
          <w:rStyle w:val="IntenseEmphasis"/>
          <w:b/>
          <w:i w:val="0"/>
          <w:color w:val="EE0000"/>
          <w:sz w:val="20"/>
          <w:szCs w:val="20"/>
        </w:rPr>
      </w:pPr>
      <w:r w:rsidRPr="00C1419F">
        <w:rPr>
          <w:rStyle w:val="IntenseEmphasis"/>
          <w:b/>
          <w:i w:val="0"/>
          <w:color w:val="000000" w:themeColor="text1"/>
          <w:sz w:val="20"/>
          <w:szCs w:val="20"/>
        </w:rPr>
        <w:t xml:space="preserve">3. </w:t>
      </w:r>
      <w:r w:rsidR="00EC40D1" w:rsidRPr="00C1419F">
        <w:rPr>
          <w:rStyle w:val="IntenseEmphasis"/>
          <w:b/>
          <w:i w:val="0"/>
          <w:color w:val="000000" w:themeColor="text1"/>
          <w:sz w:val="20"/>
          <w:szCs w:val="20"/>
        </w:rPr>
        <w:t xml:space="preserve">Cartografía social </w:t>
      </w:r>
    </w:p>
    <w:p w14:paraId="7AF610F3" w14:textId="73BE32B0" w:rsidR="00EC40D1" w:rsidRPr="00732822" w:rsidRDefault="00EC40D1" w:rsidP="00022EB7">
      <w:pPr>
        <w:jc w:val="both"/>
        <w:rPr>
          <w:rStyle w:val="IntenseEmphasis"/>
          <w:i w:val="0"/>
          <w:color w:val="EE0000"/>
          <w:sz w:val="20"/>
          <w:szCs w:val="20"/>
        </w:rPr>
      </w:pPr>
    </w:p>
    <w:p w14:paraId="37A93A0B" w14:textId="18FD2FDD" w:rsidR="00732822" w:rsidRDefault="00C1419F" w:rsidP="001B2407">
      <w:pPr>
        <w:jc w:val="both"/>
        <w:rPr>
          <w:iCs/>
          <w:color w:val="000000" w:themeColor="text1"/>
          <w:sz w:val="20"/>
          <w:szCs w:val="20"/>
          <w:lang w:val="es-MX"/>
        </w:rPr>
      </w:pPr>
      <w:r w:rsidRPr="00C1419F">
        <w:rPr>
          <w:iCs/>
          <w:color w:val="000000" w:themeColor="text1"/>
          <w:sz w:val="20"/>
          <w:szCs w:val="20"/>
        </w:rPr>
        <w:t xml:space="preserve">A continuación, se presenta un </w:t>
      </w:r>
      <w:r>
        <w:rPr>
          <w:iCs/>
          <w:color w:val="000000" w:themeColor="text1"/>
          <w:sz w:val="20"/>
          <w:szCs w:val="20"/>
        </w:rPr>
        <w:t>video</w:t>
      </w:r>
      <w:r w:rsidRPr="00C1419F">
        <w:rPr>
          <w:iCs/>
          <w:color w:val="000000" w:themeColor="text1"/>
          <w:sz w:val="20"/>
          <w:szCs w:val="20"/>
        </w:rPr>
        <w:t xml:space="preserve"> que explora la cartografía social como una herramienta participativa para la representación comunitaria del territorio, destacando su valor en la construcción colectiva del conocimiento y el fortalecimiento del tejido social</w:t>
      </w:r>
      <w:r>
        <w:rPr>
          <w:iCs/>
          <w:color w:val="000000" w:themeColor="text1"/>
          <w:sz w:val="20"/>
          <w:szCs w:val="20"/>
          <w:lang w:val="es-MX"/>
        </w:rPr>
        <w:t>.</w:t>
      </w:r>
    </w:p>
    <w:p w14:paraId="637A1CB3" w14:textId="77777777" w:rsidR="00C1419F" w:rsidRDefault="00C1419F" w:rsidP="001B2407">
      <w:pPr>
        <w:jc w:val="both"/>
        <w:rPr>
          <w:iCs/>
          <w:color w:val="000000" w:themeColor="text1"/>
          <w:sz w:val="20"/>
          <w:szCs w:val="20"/>
          <w:lang w:val="es-MX"/>
        </w:rPr>
      </w:pPr>
    </w:p>
    <w:tbl>
      <w:tblPr>
        <w:tblStyle w:val="TableGrid"/>
        <w:tblW w:w="0" w:type="auto"/>
        <w:tblLook w:val="04A0" w:firstRow="1" w:lastRow="0" w:firstColumn="1" w:lastColumn="0" w:noHBand="0" w:noVBand="1"/>
      </w:tblPr>
      <w:tblGrid>
        <w:gridCol w:w="9962"/>
      </w:tblGrid>
      <w:tr w:rsidR="00C1419F" w14:paraId="7D23F369" w14:textId="77777777" w:rsidTr="00C1419F">
        <w:tc>
          <w:tcPr>
            <w:tcW w:w="9962" w:type="dxa"/>
            <w:shd w:val="clear" w:color="auto" w:fill="4BACC6" w:themeFill="accent5"/>
          </w:tcPr>
          <w:p w14:paraId="5C063955" w14:textId="77777777" w:rsidR="00C1419F" w:rsidRPr="00E70B08" w:rsidRDefault="00C1419F" w:rsidP="001B2407">
            <w:pPr>
              <w:jc w:val="both"/>
              <w:rPr>
                <w:b/>
                <w:bCs/>
                <w:iCs/>
                <w:color w:val="000000" w:themeColor="text1"/>
                <w:sz w:val="20"/>
                <w:szCs w:val="20"/>
                <w:lang w:val="es-MX"/>
              </w:rPr>
            </w:pPr>
          </w:p>
          <w:p w14:paraId="2289C2AB" w14:textId="06A56010" w:rsidR="00C1419F" w:rsidRDefault="00C1419F" w:rsidP="00C1419F">
            <w:pPr>
              <w:jc w:val="center"/>
              <w:rPr>
                <w:iCs/>
                <w:color w:val="000000" w:themeColor="text1"/>
                <w:sz w:val="20"/>
                <w:szCs w:val="20"/>
                <w:lang w:val="es-MX"/>
              </w:rPr>
            </w:pPr>
            <w:r w:rsidRPr="00E70B08">
              <w:rPr>
                <w:b/>
                <w:bCs/>
                <w:iCs/>
                <w:color w:val="000000" w:themeColor="text1"/>
                <w:sz w:val="20"/>
                <w:szCs w:val="20"/>
                <w:lang w:val="es-MX"/>
              </w:rPr>
              <w:t>VIDEO</w:t>
            </w:r>
          </w:p>
          <w:p w14:paraId="4F975EFD" w14:textId="77777777" w:rsidR="00C1419F" w:rsidRDefault="00C1419F" w:rsidP="001B2407">
            <w:pPr>
              <w:jc w:val="both"/>
              <w:rPr>
                <w:iCs/>
                <w:color w:val="000000" w:themeColor="text1"/>
                <w:sz w:val="20"/>
                <w:szCs w:val="20"/>
                <w:lang w:val="es-MX"/>
              </w:rPr>
            </w:pPr>
          </w:p>
        </w:tc>
      </w:tr>
    </w:tbl>
    <w:p w14:paraId="04746E40" w14:textId="77777777" w:rsidR="00C1419F" w:rsidRDefault="00C1419F" w:rsidP="001B2407">
      <w:pPr>
        <w:jc w:val="both"/>
        <w:rPr>
          <w:iCs/>
          <w:color w:val="000000" w:themeColor="text1"/>
          <w:sz w:val="20"/>
          <w:szCs w:val="20"/>
          <w:lang w:val="es-MX"/>
        </w:rPr>
      </w:pPr>
    </w:p>
    <w:p w14:paraId="0176FF59" w14:textId="77777777" w:rsidR="00732822" w:rsidRDefault="00732822" w:rsidP="001B2407">
      <w:pPr>
        <w:jc w:val="both"/>
        <w:rPr>
          <w:iCs/>
          <w:color w:val="000000" w:themeColor="text1"/>
          <w:sz w:val="20"/>
          <w:szCs w:val="20"/>
          <w:lang w:val="es-MX"/>
        </w:rPr>
      </w:pPr>
    </w:p>
    <w:p w14:paraId="75E453BE" w14:textId="7AB3CBFA" w:rsidR="001B2407" w:rsidRDefault="00732822" w:rsidP="001B2407">
      <w:pPr>
        <w:jc w:val="both"/>
        <w:rPr>
          <w:b/>
          <w:bCs/>
          <w:iCs/>
          <w:color w:val="000000" w:themeColor="text1"/>
          <w:sz w:val="20"/>
          <w:szCs w:val="20"/>
          <w:lang w:val="es-MX"/>
        </w:rPr>
      </w:pPr>
      <w:r>
        <w:rPr>
          <w:b/>
          <w:bCs/>
          <w:iCs/>
          <w:color w:val="000000" w:themeColor="text1"/>
          <w:sz w:val="20"/>
          <w:szCs w:val="20"/>
          <w:lang w:val="es-MX"/>
        </w:rPr>
        <w:t xml:space="preserve">3.1. </w:t>
      </w:r>
      <w:r w:rsidR="001B2407" w:rsidRPr="001B2407">
        <w:rPr>
          <w:b/>
          <w:bCs/>
          <w:iCs/>
          <w:color w:val="000000" w:themeColor="text1"/>
          <w:sz w:val="20"/>
          <w:szCs w:val="20"/>
          <w:lang w:val="es-MX"/>
        </w:rPr>
        <w:t>Ejemplo de aplicación en Colombia</w:t>
      </w:r>
    </w:p>
    <w:p w14:paraId="009272E6" w14:textId="77777777" w:rsidR="00732822" w:rsidRDefault="00732822" w:rsidP="001B2407">
      <w:pPr>
        <w:jc w:val="both"/>
        <w:rPr>
          <w:b/>
          <w:bCs/>
          <w:iCs/>
          <w:color w:val="000000" w:themeColor="text1"/>
          <w:sz w:val="20"/>
          <w:szCs w:val="20"/>
          <w:lang w:val="es-MX"/>
        </w:rPr>
      </w:pPr>
    </w:p>
    <w:tbl>
      <w:tblPr>
        <w:tblStyle w:val="TableGrid"/>
        <w:tblW w:w="0" w:type="auto"/>
        <w:tblLayout w:type="fixed"/>
        <w:tblLook w:val="04A0" w:firstRow="1" w:lastRow="0" w:firstColumn="1" w:lastColumn="0" w:noHBand="0" w:noVBand="1"/>
      </w:tblPr>
      <w:tblGrid>
        <w:gridCol w:w="5098"/>
        <w:gridCol w:w="4864"/>
      </w:tblGrid>
      <w:tr w:rsidR="00732822" w14:paraId="23D1CD9A" w14:textId="77777777" w:rsidTr="00B715C3">
        <w:trPr>
          <w:trHeight w:val="70"/>
        </w:trPr>
        <w:tc>
          <w:tcPr>
            <w:tcW w:w="5098" w:type="dxa"/>
            <w:shd w:val="clear" w:color="auto" w:fill="C6D9F1" w:themeFill="text2" w:themeFillTint="33"/>
          </w:tcPr>
          <w:p w14:paraId="31B0DE6C" w14:textId="77777777" w:rsidR="00732822" w:rsidRDefault="00732822" w:rsidP="00732822">
            <w:pPr>
              <w:jc w:val="both"/>
              <w:rPr>
                <w:b/>
                <w:bCs/>
                <w:iCs/>
                <w:color w:val="000000" w:themeColor="text1"/>
                <w:sz w:val="20"/>
                <w:szCs w:val="20"/>
                <w:lang w:val="es-MX"/>
              </w:rPr>
            </w:pPr>
            <w:r w:rsidRPr="001B2407">
              <w:rPr>
                <w:b/>
                <w:bCs/>
                <w:iCs/>
                <w:color w:val="000000" w:themeColor="text1"/>
                <w:sz w:val="20"/>
                <w:szCs w:val="20"/>
                <w:lang w:val="es-MX"/>
              </w:rPr>
              <w:t>Cartografía social en el proceso de restitución de tierras – Montes de María</w:t>
            </w:r>
          </w:p>
          <w:p w14:paraId="120E9C6C" w14:textId="77777777" w:rsidR="00732822" w:rsidRPr="001B2407" w:rsidRDefault="00732822" w:rsidP="00732822">
            <w:pPr>
              <w:jc w:val="both"/>
              <w:rPr>
                <w:iCs/>
                <w:color w:val="000000" w:themeColor="text1"/>
                <w:sz w:val="20"/>
                <w:szCs w:val="20"/>
                <w:lang w:val="es-MX"/>
              </w:rPr>
            </w:pPr>
          </w:p>
          <w:p w14:paraId="44ED8C4B" w14:textId="77777777" w:rsidR="00732822" w:rsidRDefault="00732822" w:rsidP="00732822">
            <w:pPr>
              <w:jc w:val="both"/>
              <w:rPr>
                <w:iCs/>
                <w:color w:val="000000" w:themeColor="text1"/>
                <w:sz w:val="20"/>
                <w:szCs w:val="20"/>
                <w:lang w:val="es-MX"/>
              </w:rPr>
            </w:pPr>
            <w:r w:rsidRPr="001B2407">
              <w:rPr>
                <w:iCs/>
                <w:color w:val="000000" w:themeColor="text1"/>
                <w:sz w:val="20"/>
                <w:szCs w:val="20"/>
                <w:lang w:val="es-MX"/>
              </w:rPr>
              <w:t xml:space="preserve">En el marco del proceso de </w:t>
            </w:r>
            <w:r w:rsidRPr="001B2407">
              <w:rPr>
                <w:b/>
                <w:bCs/>
                <w:iCs/>
                <w:color w:val="000000" w:themeColor="text1"/>
                <w:sz w:val="20"/>
                <w:szCs w:val="20"/>
                <w:lang w:val="es-MX"/>
              </w:rPr>
              <w:t>restitución de tierras</w:t>
            </w:r>
            <w:r w:rsidRPr="001B2407">
              <w:rPr>
                <w:iCs/>
                <w:color w:val="000000" w:themeColor="text1"/>
                <w:sz w:val="20"/>
                <w:szCs w:val="20"/>
                <w:lang w:val="es-MX"/>
              </w:rPr>
              <w:t xml:space="preserve"> en la región de </w:t>
            </w:r>
            <w:r w:rsidRPr="001B2407">
              <w:rPr>
                <w:b/>
                <w:bCs/>
                <w:iCs/>
                <w:color w:val="000000" w:themeColor="text1"/>
                <w:sz w:val="20"/>
                <w:szCs w:val="20"/>
                <w:lang w:val="es-MX"/>
              </w:rPr>
              <w:t>Montes de María</w:t>
            </w:r>
            <w:r w:rsidRPr="001B2407">
              <w:rPr>
                <w:iCs/>
                <w:color w:val="000000" w:themeColor="text1"/>
                <w:sz w:val="20"/>
                <w:szCs w:val="20"/>
                <w:lang w:val="es-MX"/>
              </w:rPr>
              <w:t xml:space="preserve"> (departamentos de Sucre y Bolívar), se aplicó la cartografía social como metodología para reconstruir la historia del territorio, los desplazamientos forzados, los sitios de valor cultural, las rutas de desplazamiento y los bienes colectivos perdidos durante el conflicto armado.</w:t>
            </w:r>
          </w:p>
          <w:p w14:paraId="70FD3C26" w14:textId="6951B55D" w:rsidR="00C9205D" w:rsidRDefault="00C9205D" w:rsidP="00732822">
            <w:pPr>
              <w:jc w:val="both"/>
              <w:rPr>
                <w:b/>
                <w:bCs/>
                <w:iCs/>
                <w:color w:val="000000" w:themeColor="text1"/>
                <w:sz w:val="20"/>
                <w:szCs w:val="20"/>
                <w:lang w:val="es-MX"/>
              </w:rPr>
            </w:pPr>
          </w:p>
        </w:tc>
        <w:tc>
          <w:tcPr>
            <w:tcW w:w="4864" w:type="dxa"/>
            <w:shd w:val="clear" w:color="auto" w:fill="C6D9F1" w:themeFill="text2" w:themeFillTint="33"/>
          </w:tcPr>
          <w:p w14:paraId="6C733CF0" w14:textId="77777777" w:rsidR="00732822" w:rsidRDefault="0067474E" w:rsidP="001B2407">
            <w:pPr>
              <w:jc w:val="both"/>
              <w:rPr>
                <w:b/>
                <w:bCs/>
                <w:iCs/>
                <w:color w:val="000000" w:themeColor="text1"/>
                <w:sz w:val="20"/>
                <w:szCs w:val="20"/>
                <w:lang w:val="es-MX"/>
              </w:rPr>
            </w:pPr>
            <w:r w:rsidRPr="0067474E">
              <w:rPr>
                <w:b/>
                <w:bCs/>
                <w:iCs/>
                <w:noProof/>
                <w:color w:val="000000" w:themeColor="text1"/>
                <w:sz w:val="20"/>
                <w:szCs w:val="20"/>
                <w:lang w:val="es-MX"/>
              </w:rPr>
              <w:drawing>
                <wp:inline distT="0" distB="0" distL="0" distR="0" wp14:anchorId="6316DCFB" wp14:editId="13F321A8">
                  <wp:extent cx="1238250" cy="1898229"/>
                  <wp:effectExtent l="0" t="0" r="0" b="6985"/>
                  <wp:docPr id="2127331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31268" name=""/>
                          <pic:cNvPicPr/>
                        </pic:nvPicPr>
                        <pic:blipFill>
                          <a:blip r:embed="rId81"/>
                          <a:stretch>
                            <a:fillRect/>
                          </a:stretch>
                        </pic:blipFill>
                        <pic:spPr>
                          <a:xfrm>
                            <a:off x="0" y="0"/>
                            <a:ext cx="1241000" cy="1902445"/>
                          </a:xfrm>
                          <a:prstGeom prst="rect">
                            <a:avLst/>
                          </a:prstGeom>
                        </pic:spPr>
                      </pic:pic>
                    </a:graphicData>
                  </a:graphic>
                </wp:inline>
              </w:drawing>
            </w:r>
          </w:p>
          <w:p w14:paraId="3D8F4E13" w14:textId="77777777" w:rsidR="0067474E" w:rsidRDefault="0067474E" w:rsidP="001B2407">
            <w:pPr>
              <w:jc w:val="both"/>
              <w:rPr>
                <w:b/>
                <w:bCs/>
                <w:iCs/>
                <w:color w:val="000000" w:themeColor="text1"/>
                <w:sz w:val="20"/>
                <w:szCs w:val="20"/>
                <w:lang w:val="es-MX"/>
              </w:rPr>
            </w:pPr>
          </w:p>
          <w:p w14:paraId="3DF9662E" w14:textId="49AE35F6" w:rsidR="0067474E" w:rsidRDefault="0067474E" w:rsidP="001B2407">
            <w:pPr>
              <w:jc w:val="both"/>
              <w:rPr>
                <w:b/>
                <w:bCs/>
                <w:iCs/>
                <w:color w:val="000000" w:themeColor="text1"/>
                <w:sz w:val="20"/>
                <w:szCs w:val="20"/>
                <w:lang w:val="es-MX"/>
              </w:rPr>
            </w:pPr>
            <w:hyperlink r:id="rId82" w:anchor="fromView=search&amp;page=1&amp;position=46&amp;uuid=ec1d48c5-a783-4fe8-89c2-abdfda64e9b6&amp;query=cartograf%C3%ADa+social" w:history="1">
              <w:r w:rsidRPr="00B715C3">
                <w:rPr>
                  <w:rStyle w:val="Hyperlink"/>
                  <w:b/>
                  <w:bCs/>
                  <w:iCs/>
                  <w:sz w:val="12"/>
                  <w:szCs w:val="12"/>
                  <w:lang w:val="es-MX"/>
                </w:rPr>
                <w:t>https://www.freepik.es/imagen-ia-premium/foto-coordinador-realista-mapa-marcador-fondo-caprichoso-reuniones-comunitarias_257539665.htm#fromView=search&amp;page=1&amp;position=46&amp;uuid=ec1d48c5-a783-4fe8-89c2-abdfda64e9b6&amp;query=cartograf%C3%ADa+social</w:t>
              </w:r>
            </w:hyperlink>
            <w:r w:rsidRPr="00B715C3">
              <w:rPr>
                <w:b/>
                <w:bCs/>
                <w:iCs/>
                <w:color w:val="000000" w:themeColor="text1"/>
                <w:sz w:val="12"/>
                <w:szCs w:val="12"/>
                <w:lang w:val="es-MX"/>
              </w:rPr>
              <w:t xml:space="preserve">+ </w:t>
            </w:r>
          </w:p>
        </w:tc>
      </w:tr>
    </w:tbl>
    <w:p w14:paraId="1C0E3631" w14:textId="77777777" w:rsidR="00732822" w:rsidRPr="001B2407" w:rsidRDefault="00732822" w:rsidP="001B2407">
      <w:pPr>
        <w:jc w:val="both"/>
        <w:rPr>
          <w:b/>
          <w:bCs/>
          <w:iCs/>
          <w:color w:val="000000" w:themeColor="text1"/>
          <w:sz w:val="20"/>
          <w:szCs w:val="20"/>
          <w:lang w:val="es-MX"/>
        </w:rPr>
      </w:pPr>
    </w:p>
    <w:p w14:paraId="2C8986C5" w14:textId="7856B6D4" w:rsidR="001B2407" w:rsidRDefault="001B2407" w:rsidP="001B2407">
      <w:pPr>
        <w:jc w:val="both"/>
        <w:rPr>
          <w:iCs/>
          <w:color w:val="000000" w:themeColor="text1"/>
          <w:sz w:val="20"/>
          <w:szCs w:val="20"/>
          <w:lang w:val="es-MX"/>
        </w:rPr>
      </w:pPr>
    </w:p>
    <w:p w14:paraId="460ADD0F" w14:textId="77777777" w:rsidR="001B2407" w:rsidRPr="001B2407" w:rsidRDefault="001B2407" w:rsidP="001B2407">
      <w:pPr>
        <w:jc w:val="both"/>
        <w:rPr>
          <w:iCs/>
          <w:color w:val="000000" w:themeColor="text1"/>
          <w:sz w:val="20"/>
          <w:szCs w:val="20"/>
          <w:lang w:val="es-MX"/>
        </w:rPr>
      </w:pPr>
    </w:p>
    <w:p w14:paraId="33040EAE" w14:textId="77777777" w:rsidR="001B2407" w:rsidRDefault="001B2407" w:rsidP="001B2407">
      <w:pPr>
        <w:jc w:val="both"/>
        <w:rPr>
          <w:iCs/>
          <w:color w:val="000000" w:themeColor="text1"/>
          <w:sz w:val="20"/>
          <w:szCs w:val="20"/>
          <w:lang w:val="es-MX"/>
        </w:rPr>
      </w:pPr>
      <w:r w:rsidRPr="001B2407">
        <w:rPr>
          <w:iCs/>
          <w:color w:val="000000" w:themeColor="text1"/>
          <w:sz w:val="20"/>
          <w:szCs w:val="20"/>
          <w:lang w:val="es-MX"/>
        </w:rPr>
        <w:t xml:space="preserve">A través de talleres comunitarios, hombres, mujeres, jóvenes y personas mayores participaron en la elaboración de mapas colectivos, representando no solo sus parcelas, sino también </w:t>
      </w:r>
      <w:r w:rsidRPr="001B2407">
        <w:rPr>
          <w:b/>
          <w:bCs/>
          <w:iCs/>
          <w:color w:val="000000" w:themeColor="text1"/>
          <w:sz w:val="20"/>
          <w:szCs w:val="20"/>
          <w:lang w:val="es-MX"/>
        </w:rPr>
        <w:t>ríos, caminos, zonas de conflicto, lugares sagrados y centros de reunión comunitaria</w:t>
      </w:r>
      <w:r w:rsidRPr="001B2407">
        <w:rPr>
          <w:iCs/>
          <w:color w:val="000000" w:themeColor="text1"/>
          <w:sz w:val="20"/>
          <w:szCs w:val="20"/>
          <w:lang w:val="es-MX"/>
        </w:rPr>
        <w:t xml:space="preserve">. Este ejercicio permitió a las comunidades </w:t>
      </w:r>
      <w:r w:rsidRPr="001B2407">
        <w:rPr>
          <w:b/>
          <w:bCs/>
          <w:iCs/>
          <w:color w:val="000000" w:themeColor="text1"/>
          <w:sz w:val="20"/>
          <w:szCs w:val="20"/>
          <w:lang w:val="es-MX"/>
        </w:rPr>
        <w:t>recuperar la memoria territorial</w:t>
      </w:r>
      <w:r w:rsidRPr="001B2407">
        <w:rPr>
          <w:iCs/>
          <w:color w:val="000000" w:themeColor="text1"/>
          <w:sz w:val="20"/>
          <w:szCs w:val="20"/>
          <w:lang w:val="es-MX"/>
        </w:rPr>
        <w:t>, fortalecer la cohesión social y aportar insumos clave para las decisiones judiciales y administrativas en materia de restitución.</w:t>
      </w:r>
    </w:p>
    <w:p w14:paraId="3140EF3F" w14:textId="77777777" w:rsidR="005B7E48" w:rsidRDefault="005B7E48" w:rsidP="001B2407">
      <w:pPr>
        <w:jc w:val="both"/>
        <w:rPr>
          <w:iCs/>
          <w:color w:val="000000" w:themeColor="text1"/>
          <w:sz w:val="20"/>
          <w:szCs w:val="20"/>
          <w:lang w:val="es-MX"/>
        </w:rPr>
      </w:pPr>
    </w:p>
    <w:tbl>
      <w:tblPr>
        <w:tblStyle w:val="TableGrid"/>
        <w:tblW w:w="0" w:type="auto"/>
        <w:tblLook w:val="04A0" w:firstRow="1" w:lastRow="0" w:firstColumn="1" w:lastColumn="0" w:noHBand="0" w:noVBand="1"/>
      </w:tblPr>
      <w:tblGrid>
        <w:gridCol w:w="9962"/>
      </w:tblGrid>
      <w:tr w:rsidR="005B7E48" w14:paraId="7344E28A" w14:textId="77777777" w:rsidTr="005B7E48">
        <w:tc>
          <w:tcPr>
            <w:tcW w:w="9962" w:type="dxa"/>
            <w:shd w:val="clear" w:color="auto" w:fill="CCC0D9" w:themeFill="accent4" w:themeFillTint="66"/>
          </w:tcPr>
          <w:p w14:paraId="0A0FFC5E" w14:textId="77777777" w:rsidR="005B7E48" w:rsidRDefault="005B7E48" w:rsidP="001B2407">
            <w:pPr>
              <w:jc w:val="both"/>
              <w:rPr>
                <w:i/>
                <w:iCs/>
                <w:color w:val="000000" w:themeColor="text1"/>
                <w:sz w:val="20"/>
                <w:szCs w:val="20"/>
                <w:lang w:val="es-MX"/>
              </w:rPr>
            </w:pPr>
          </w:p>
          <w:p w14:paraId="27BE70BC" w14:textId="77777777" w:rsidR="005B7E48" w:rsidRDefault="005B7E48" w:rsidP="001B2407">
            <w:pPr>
              <w:jc w:val="both"/>
              <w:rPr>
                <w:iCs/>
                <w:color w:val="000000" w:themeColor="text1"/>
                <w:sz w:val="20"/>
                <w:szCs w:val="20"/>
                <w:lang w:val="es-MX"/>
              </w:rPr>
            </w:pPr>
            <w:r w:rsidRPr="001B2407">
              <w:rPr>
                <w:i/>
                <w:iCs/>
                <w:color w:val="000000" w:themeColor="text1"/>
                <w:sz w:val="20"/>
                <w:szCs w:val="20"/>
                <w:lang w:val="es-MX"/>
              </w:rPr>
              <w:t>La cartografía social en este contexto no solo sirvió como una herramienta de diagnóstico, sino como un medio de resistencia simbólica y de recuperación de la dignidad territorial.</w:t>
            </w:r>
            <w:r w:rsidRPr="001B2407">
              <w:rPr>
                <w:iCs/>
                <w:color w:val="000000" w:themeColor="text1"/>
                <w:sz w:val="20"/>
                <w:szCs w:val="20"/>
                <w:lang w:val="es-MX"/>
              </w:rPr>
              <w:t xml:space="preserve"> (Unidad de Restitución de Tierras, 2018)</w:t>
            </w:r>
          </w:p>
          <w:p w14:paraId="3E418981" w14:textId="03FC8892" w:rsidR="005B7E48" w:rsidRDefault="005B7E48" w:rsidP="001B2407">
            <w:pPr>
              <w:jc w:val="both"/>
              <w:rPr>
                <w:iCs/>
                <w:color w:val="000000" w:themeColor="text1"/>
                <w:sz w:val="20"/>
                <w:szCs w:val="20"/>
                <w:lang w:val="es-MX"/>
              </w:rPr>
            </w:pPr>
          </w:p>
        </w:tc>
      </w:tr>
    </w:tbl>
    <w:p w14:paraId="49752A3E" w14:textId="77777777" w:rsidR="001B2407" w:rsidRDefault="001B2407" w:rsidP="001B2407">
      <w:pPr>
        <w:jc w:val="both"/>
        <w:rPr>
          <w:iCs/>
          <w:color w:val="000000" w:themeColor="text1"/>
          <w:sz w:val="20"/>
          <w:szCs w:val="20"/>
          <w:lang w:val="es-MX"/>
        </w:rPr>
      </w:pPr>
    </w:p>
    <w:p w14:paraId="2AACD465" w14:textId="77777777" w:rsidR="00EC40D1" w:rsidRPr="00C628BC" w:rsidRDefault="00EC40D1" w:rsidP="00022EB7">
      <w:pPr>
        <w:jc w:val="both"/>
        <w:rPr>
          <w:rStyle w:val="IntenseEmphasis"/>
          <w:i w:val="0"/>
          <w:color w:val="000000" w:themeColor="text1"/>
          <w:sz w:val="20"/>
          <w:szCs w:val="20"/>
        </w:rPr>
      </w:pPr>
    </w:p>
    <w:p w14:paraId="28251BA8" w14:textId="44E6F785" w:rsidR="00EC40D1" w:rsidRPr="00231156" w:rsidRDefault="00EC40D1" w:rsidP="00231156">
      <w:pPr>
        <w:pStyle w:val="ListParagraph"/>
        <w:numPr>
          <w:ilvl w:val="0"/>
          <w:numId w:val="24"/>
        </w:numPr>
        <w:jc w:val="both"/>
        <w:rPr>
          <w:rStyle w:val="IntenseEmphasis"/>
          <w:b/>
          <w:i w:val="0"/>
          <w:color w:val="000000" w:themeColor="text1"/>
          <w:sz w:val="20"/>
          <w:szCs w:val="20"/>
        </w:rPr>
      </w:pPr>
      <w:r w:rsidRPr="00231156">
        <w:rPr>
          <w:rStyle w:val="IntenseEmphasis"/>
          <w:b/>
          <w:i w:val="0"/>
          <w:color w:val="000000" w:themeColor="text1"/>
          <w:sz w:val="20"/>
          <w:szCs w:val="20"/>
        </w:rPr>
        <w:t>Georreferenciación</w:t>
      </w:r>
    </w:p>
    <w:p w14:paraId="6FDFDF0B" w14:textId="77777777" w:rsidR="000C5D56" w:rsidRPr="00C628BC" w:rsidRDefault="000C5D56" w:rsidP="00022EB7">
      <w:pPr>
        <w:jc w:val="both"/>
        <w:rPr>
          <w:rStyle w:val="IntenseEmphasis"/>
          <w:i w:val="0"/>
          <w:color w:val="000000" w:themeColor="text1"/>
          <w:sz w:val="20"/>
          <w:szCs w:val="20"/>
        </w:rPr>
      </w:pPr>
    </w:p>
    <w:p w14:paraId="6B11E16F" w14:textId="3E994922" w:rsidR="00DA2286" w:rsidRDefault="00DA2286" w:rsidP="00DA2286">
      <w:pPr>
        <w:jc w:val="both"/>
        <w:rPr>
          <w:iCs/>
          <w:color w:val="000000" w:themeColor="text1"/>
          <w:sz w:val="20"/>
          <w:szCs w:val="20"/>
          <w:lang w:val="es-MX"/>
        </w:rPr>
      </w:pPr>
      <w:r w:rsidRPr="00DA2286">
        <w:rPr>
          <w:iCs/>
          <w:color w:val="000000" w:themeColor="text1"/>
          <w:sz w:val="20"/>
          <w:szCs w:val="20"/>
          <w:lang w:val="es-MX"/>
        </w:rPr>
        <w:t xml:space="preserve">La </w:t>
      </w:r>
      <w:r w:rsidRPr="00DA2286">
        <w:rPr>
          <w:b/>
          <w:bCs/>
          <w:iCs/>
          <w:color w:val="000000" w:themeColor="text1"/>
          <w:sz w:val="20"/>
          <w:szCs w:val="20"/>
          <w:lang w:val="es-MX"/>
        </w:rPr>
        <w:t>georreferenciación</w:t>
      </w:r>
      <w:r w:rsidRPr="00DA2286">
        <w:rPr>
          <w:iCs/>
          <w:color w:val="000000" w:themeColor="text1"/>
          <w:sz w:val="20"/>
          <w:szCs w:val="20"/>
          <w:lang w:val="es-MX"/>
        </w:rPr>
        <w:t xml:space="preserve"> es el proceso mediante el cual se asignan </w:t>
      </w:r>
      <w:r w:rsidRPr="00DA2286">
        <w:rPr>
          <w:b/>
          <w:bCs/>
          <w:iCs/>
          <w:color w:val="000000" w:themeColor="text1"/>
          <w:sz w:val="20"/>
          <w:szCs w:val="20"/>
          <w:lang w:val="es-MX"/>
        </w:rPr>
        <w:t>coordenadas geográficas</w:t>
      </w:r>
      <w:r w:rsidR="00991B29">
        <w:rPr>
          <w:iCs/>
          <w:color w:val="000000" w:themeColor="text1"/>
          <w:sz w:val="20"/>
          <w:szCs w:val="20"/>
          <w:lang w:val="es-MX"/>
        </w:rPr>
        <w:t xml:space="preserve"> (</w:t>
      </w:r>
      <w:r w:rsidRPr="00DA2286">
        <w:rPr>
          <w:iCs/>
          <w:color w:val="000000" w:themeColor="text1"/>
          <w:sz w:val="20"/>
          <w:szCs w:val="20"/>
          <w:lang w:val="es-MX"/>
        </w:rPr>
        <w:t xml:space="preserve">específicamente </w:t>
      </w:r>
      <w:r w:rsidRPr="00DA2286">
        <w:rPr>
          <w:i/>
          <w:iCs/>
          <w:color w:val="000000" w:themeColor="text1"/>
          <w:sz w:val="20"/>
          <w:szCs w:val="20"/>
          <w:lang w:val="es-MX"/>
        </w:rPr>
        <w:t>latitud</w:t>
      </w:r>
      <w:r w:rsidRPr="00DA2286">
        <w:rPr>
          <w:iCs/>
          <w:color w:val="000000" w:themeColor="text1"/>
          <w:sz w:val="20"/>
          <w:szCs w:val="20"/>
          <w:lang w:val="es-MX"/>
        </w:rPr>
        <w:t xml:space="preserve"> y </w:t>
      </w:r>
      <w:r w:rsidRPr="00DA2286">
        <w:rPr>
          <w:i/>
          <w:iCs/>
          <w:color w:val="000000" w:themeColor="text1"/>
          <w:sz w:val="20"/>
          <w:szCs w:val="20"/>
          <w:lang w:val="es-MX"/>
        </w:rPr>
        <w:t>longitud</w:t>
      </w:r>
      <w:r w:rsidR="00991B29">
        <w:rPr>
          <w:iCs/>
          <w:color w:val="000000" w:themeColor="text1"/>
          <w:sz w:val="20"/>
          <w:szCs w:val="20"/>
          <w:lang w:val="es-MX"/>
        </w:rPr>
        <w:t>)</w:t>
      </w:r>
      <w:r w:rsidRPr="00DA2286">
        <w:rPr>
          <w:iCs/>
          <w:color w:val="000000" w:themeColor="text1"/>
          <w:sz w:val="20"/>
          <w:szCs w:val="20"/>
          <w:lang w:val="es-MX"/>
        </w:rPr>
        <w:t xml:space="preserve"> a elementos, imágenes o datos espaciales, con el fin de ubicarlos correctamente sobre la superficie terrestre. Este procedimiento es fundamental para integrar información espacial con datos temáticos, ya que permite representarla, analizarla y gestionarla en función de su ubicación real.</w:t>
      </w:r>
    </w:p>
    <w:p w14:paraId="4B29F198" w14:textId="77777777" w:rsidR="00DA2286" w:rsidRDefault="00DA2286" w:rsidP="00DA2286">
      <w:pPr>
        <w:jc w:val="both"/>
        <w:rPr>
          <w:iCs/>
          <w:color w:val="000000" w:themeColor="text1"/>
          <w:sz w:val="20"/>
          <w:szCs w:val="20"/>
          <w:lang w:val="es-MX"/>
        </w:rPr>
      </w:pPr>
    </w:p>
    <w:tbl>
      <w:tblPr>
        <w:tblStyle w:val="TableGrid"/>
        <w:tblW w:w="0" w:type="auto"/>
        <w:tblLayout w:type="fixed"/>
        <w:tblLook w:val="04A0" w:firstRow="1" w:lastRow="0" w:firstColumn="1" w:lastColumn="0" w:noHBand="0" w:noVBand="1"/>
      </w:tblPr>
      <w:tblGrid>
        <w:gridCol w:w="4815"/>
        <w:gridCol w:w="5147"/>
      </w:tblGrid>
      <w:tr w:rsidR="005B7E48" w14:paraId="6D10E91C" w14:textId="77777777" w:rsidTr="001A4624">
        <w:tc>
          <w:tcPr>
            <w:tcW w:w="4815" w:type="dxa"/>
          </w:tcPr>
          <w:p w14:paraId="3A7827AD" w14:textId="4E5334E7" w:rsidR="005B7E48" w:rsidRDefault="005B7E48" w:rsidP="00DA2286">
            <w:pPr>
              <w:jc w:val="both"/>
              <w:rPr>
                <w:iCs/>
                <w:color w:val="000000" w:themeColor="text1"/>
                <w:sz w:val="20"/>
                <w:szCs w:val="20"/>
                <w:lang w:val="es-MX"/>
              </w:rPr>
            </w:pPr>
            <w:r w:rsidRPr="00DA2286">
              <w:rPr>
                <w:iCs/>
                <w:color w:val="000000" w:themeColor="text1"/>
                <w:sz w:val="20"/>
                <w:szCs w:val="20"/>
                <w:lang w:val="es-MX"/>
              </w:rPr>
              <w:t xml:space="preserve">La georreferenciación se utiliza ampliamente en herramientas como los </w:t>
            </w:r>
            <w:r w:rsidRPr="00DA2286">
              <w:rPr>
                <w:b/>
                <w:bCs/>
                <w:iCs/>
                <w:color w:val="000000" w:themeColor="text1"/>
                <w:sz w:val="20"/>
                <w:szCs w:val="20"/>
                <w:lang w:val="es-MX"/>
              </w:rPr>
              <w:t>Sistemas de Información Geográfica (SIG)</w:t>
            </w:r>
            <w:r w:rsidRPr="00DA2286">
              <w:rPr>
                <w:iCs/>
                <w:color w:val="000000" w:themeColor="text1"/>
                <w:sz w:val="20"/>
                <w:szCs w:val="20"/>
                <w:lang w:val="es-MX"/>
              </w:rPr>
              <w:t xml:space="preserve">, que permiten superponer capas de información (ambiental, social, económica, etc.) sobre mapas digitales, facilitando procesos de </w:t>
            </w:r>
            <w:r w:rsidRPr="00DA2286">
              <w:rPr>
                <w:b/>
                <w:bCs/>
                <w:iCs/>
                <w:color w:val="000000" w:themeColor="text1"/>
                <w:sz w:val="20"/>
                <w:szCs w:val="20"/>
                <w:lang w:val="es-MX"/>
              </w:rPr>
              <w:t>planificación territorial</w:t>
            </w:r>
            <w:r w:rsidRPr="00DA2286">
              <w:rPr>
                <w:iCs/>
                <w:color w:val="000000" w:themeColor="text1"/>
                <w:sz w:val="20"/>
                <w:szCs w:val="20"/>
                <w:lang w:val="es-MX"/>
              </w:rPr>
              <w:t xml:space="preserve">, </w:t>
            </w:r>
            <w:r w:rsidRPr="00DA2286">
              <w:rPr>
                <w:b/>
                <w:bCs/>
                <w:iCs/>
                <w:color w:val="000000" w:themeColor="text1"/>
                <w:sz w:val="20"/>
                <w:szCs w:val="20"/>
                <w:lang w:val="es-MX"/>
              </w:rPr>
              <w:t>análisis ambiental</w:t>
            </w:r>
            <w:r w:rsidRPr="00DA2286">
              <w:rPr>
                <w:iCs/>
                <w:color w:val="000000" w:themeColor="text1"/>
                <w:sz w:val="20"/>
                <w:szCs w:val="20"/>
                <w:lang w:val="es-MX"/>
              </w:rPr>
              <w:t xml:space="preserve">, </w:t>
            </w:r>
            <w:r w:rsidRPr="00DA2286">
              <w:rPr>
                <w:b/>
                <w:bCs/>
                <w:iCs/>
                <w:color w:val="000000" w:themeColor="text1"/>
                <w:sz w:val="20"/>
                <w:szCs w:val="20"/>
                <w:lang w:val="es-MX"/>
              </w:rPr>
              <w:t>gestión del riesgo</w:t>
            </w:r>
            <w:r w:rsidRPr="00DA2286">
              <w:rPr>
                <w:iCs/>
                <w:color w:val="000000" w:themeColor="text1"/>
                <w:sz w:val="20"/>
                <w:szCs w:val="20"/>
                <w:lang w:val="es-MX"/>
              </w:rPr>
              <w:t>, entre otros.</w:t>
            </w:r>
          </w:p>
        </w:tc>
        <w:tc>
          <w:tcPr>
            <w:tcW w:w="5147" w:type="dxa"/>
          </w:tcPr>
          <w:p w14:paraId="4320B581" w14:textId="77777777" w:rsidR="005B7E48" w:rsidRDefault="001A4624" w:rsidP="00DA2286">
            <w:pPr>
              <w:jc w:val="both"/>
              <w:rPr>
                <w:iCs/>
                <w:color w:val="000000" w:themeColor="text1"/>
                <w:sz w:val="20"/>
                <w:szCs w:val="20"/>
                <w:lang w:val="es-MX"/>
              </w:rPr>
            </w:pPr>
            <w:r w:rsidRPr="001A4624">
              <w:rPr>
                <w:iCs/>
                <w:noProof/>
                <w:color w:val="000000" w:themeColor="text1"/>
                <w:sz w:val="20"/>
                <w:szCs w:val="20"/>
                <w:lang w:val="es-MX"/>
              </w:rPr>
              <w:drawing>
                <wp:inline distT="0" distB="0" distL="0" distR="0" wp14:anchorId="356DB476" wp14:editId="22A69678">
                  <wp:extent cx="1219200" cy="1756756"/>
                  <wp:effectExtent l="0" t="0" r="0" b="0"/>
                  <wp:docPr id="1783574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74206" name=""/>
                          <pic:cNvPicPr/>
                        </pic:nvPicPr>
                        <pic:blipFill>
                          <a:blip r:embed="rId83"/>
                          <a:stretch>
                            <a:fillRect/>
                          </a:stretch>
                        </pic:blipFill>
                        <pic:spPr>
                          <a:xfrm>
                            <a:off x="0" y="0"/>
                            <a:ext cx="1223151" cy="1762449"/>
                          </a:xfrm>
                          <a:prstGeom prst="rect">
                            <a:avLst/>
                          </a:prstGeom>
                        </pic:spPr>
                      </pic:pic>
                    </a:graphicData>
                  </a:graphic>
                </wp:inline>
              </w:drawing>
            </w:r>
          </w:p>
          <w:p w14:paraId="23E727F3" w14:textId="77777777" w:rsidR="001A4624" w:rsidRDefault="001A4624" w:rsidP="00DA2286">
            <w:pPr>
              <w:jc w:val="both"/>
              <w:rPr>
                <w:iCs/>
                <w:color w:val="000000" w:themeColor="text1"/>
                <w:sz w:val="20"/>
                <w:szCs w:val="20"/>
                <w:lang w:val="es-MX"/>
              </w:rPr>
            </w:pPr>
          </w:p>
          <w:p w14:paraId="2E96DFB5" w14:textId="69A13DBA" w:rsidR="001A4624" w:rsidRDefault="001A4624" w:rsidP="00DA2286">
            <w:pPr>
              <w:jc w:val="both"/>
              <w:rPr>
                <w:iCs/>
                <w:color w:val="000000" w:themeColor="text1"/>
                <w:sz w:val="20"/>
                <w:szCs w:val="20"/>
                <w:lang w:val="es-MX"/>
              </w:rPr>
            </w:pPr>
            <w:hyperlink r:id="rId84" w:anchor="fromView=search&amp;page=1&amp;position=7&amp;uuid=115bdc16-1dd3-4f46-a003-4687851b2872&amp;query=Georreferenciaci%C3%B3n" w:history="1">
              <w:r w:rsidRPr="00C5416D">
                <w:rPr>
                  <w:rStyle w:val="Hyperlink"/>
                  <w:iCs/>
                  <w:sz w:val="14"/>
                  <w:szCs w:val="14"/>
                  <w:lang w:val="es-MX"/>
                </w:rPr>
                <w:t>https://www.freepik.es/imagen-ia-premium/disenador-que-utiliza-herramienta-digital-crear-espacios-verdes-jardines-techos-carriles-bicicletas-pantallas-tabletas_376819590.htm#fromView=search&amp;page=1&amp;position=7&amp;uuid=115bdc16-1dd3-4f46-a003-4687851b2872&amp;query=Georreferenciaci%C3%B3n</w:t>
              </w:r>
            </w:hyperlink>
            <w:r w:rsidRPr="00C5416D">
              <w:rPr>
                <w:iCs/>
                <w:color w:val="000000" w:themeColor="text1"/>
                <w:sz w:val="14"/>
                <w:szCs w:val="14"/>
                <w:lang w:val="es-MX"/>
              </w:rPr>
              <w:t xml:space="preserve"> </w:t>
            </w:r>
          </w:p>
        </w:tc>
      </w:tr>
    </w:tbl>
    <w:p w14:paraId="74950788" w14:textId="77777777" w:rsidR="005B7E48" w:rsidRDefault="005B7E48" w:rsidP="00DA2286">
      <w:pPr>
        <w:jc w:val="both"/>
        <w:rPr>
          <w:iCs/>
          <w:color w:val="000000" w:themeColor="text1"/>
          <w:sz w:val="20"/>
          <w:szCs w:val="20"/>
          <w:lang w:val="es-MX"/>
        </w:rPr>
      </w:pPr>
    </w:p>
    <w:p w14:paraId="333C89F8" w14:textId="77777777" w:rsidR="005B7E48" w:rsidRPr="00DA2286" w:rsidRDefault="005B7E48" w:rsidP="00DA2286">
      <w:pPr>
        <w:jc w:val="both"/>
        <w:rPr>
          <w:iCs/>
          <w:color w:val="000000" w:themeColor="text1"/>
          <w:sz w:val="20"/>
          <w:szCs w:val="20"/>
          <w:lang w:val="es-MX"/>
        </w:rPr>
      </w:pPr>
    </w:p>
    <w:tbl>
      <w:tblPr>
        <w:tblStyle w:val="TableGrid"/>
        <w:tblW w:w="0" w:type="auto"/>
        <w:tblLook w:val="04A0" w:firstRow="1" w:lastRow="0" w:firstColumn="1" w:lastColumn="0" w:noHBand="0" w:noVBand="1"/>
      </w:tblPr>
      <w:tblGrid>
        <w:gridCol w:w="9962"/>
      </w:tblGrid>
      <w:tr w:rsidR="005B7E48" w14:paraId="738E9F87" w14:textId="77777777" w:rsidTr="005B7E48">
        <w:tc>
          <w:tcPr>
            <w:tcW w:w="9962" w:type="dxa"/>
            <w:shd w:val="clear" w:color="auto" w:fill="CCC0D9" w:themeFill="accent4" w:themeFillTint="66"/>
          </w:tcPr>
          <w:p w14:paraId="50ED4542" w14:textId="77777777" w:rsidR="005B7E48" w:rsidRDefault="005B7E48" w:rsidP="00DA2286">
            <w:pPr>
              <w:jc w:val="both"/>
              <w:rPr>
                <w:i/>
                <w:iCs/>
                <w:color w:val="000000" w:themeColor="text1"/>
                <w:sz w:val="20"/>
                <w:szCs w:val="20"/>
                <w:lang w:val="es-MX"/>
              </w:rPr>
            </w:pPr>
          </w:p>
          <w:p w14:paraId="05066A9A" w14:textId="77777777" w:rsidR="005B7E48" w:rsidRDefault="005B7E48" w:rsidP="00DA2286">
            <w:pPr>
              <w:jc w:val="both"/>
              <w:rPr>
                <w:iCs/>
                <w:color w:val="000000" w:themeColor="text1"/>
                <w:sz w:val="20"/>
                <w:szCs w:val="20"/>
                <w:lang w:val="es-MX"/>
              </w:rPr>
            </w:pPr>
            <w:r w:rsidRPr="00DA2286">
              <w:rPr>
                <w:i/>
                <w:iCs/>
                <w:color w:val="000000" w:themeColor="text1"/>
                <w:sz w:val="20"/>
                <w:szCs w:val="20"/>
                <w:lang w:val="es-MX"/>
              </w:rPr>
              <w:t>“La georreferenciación posibilita la localización precisa de objetos o fenómenos en el territorio y constituye la base técnica para la toma de decisiones espaciales en múltiples campos del conocimiento”</w:t>
            </w:r>
            <w:r w:rsidRPr="00DA2286">
              <w:rPr>
                <w:iCs/>
                <w:color w:val="000000" w:themeColor="text1"/>
                <w:sz w:val="20"/>
                <w:szCs w:val="20"/>
                <w:lang w:val="es-MX"/>
              </w:rPr>
              <w:t xml:space="preserve"> (IGAC, 2012).</w:t>
            </w:r>
          </w:p>
          <w:p w14:paraId="36BFB4FA" w14:textId="4E69EE71" w:rsidR="005B7E48" w:rsidRDefault="005B7E48" w:rsidP="00DA2286">
            <w:pPr>
              <w:jc w:val="both"/>
              <w:rPr>
                <w:iCs/>
                <w:color w:val="000000" w:themeColor="text1"/>
                <w:sz w:val="20"/>
                <w:szCs w:val="20"/>
                <w:lang w:val="es-MX"/>
              </w:rPr>
            </w:pPr>
          </w:p>
        </w:tc>
      </w:tr>
    </w:tbl>
    <w:p w14:paraId="7C4304CB" w14:textId="32003E7C" w:rsidR="00DA2286" w:rsidRPr="00DA2286" w:rsidRDefault="00DA2286" w:rsidP="00DA2286">
      <w:pPr>
        <w:jc w:val="both"/>
        <w:rPr>
          <w:iCs/>
          <w:color w:val="000000" w:themeColor="text1"/>
          <w:sz w:val="20"/>
          <w:szCs w:val="20"/>
          <w:lang w:val="es-MX"/>
        </w:rPr>
      </w:pPr>
    </w:p>
    <w:p w14:paraId="273C918B" w14:textId="14918148" w:rsidR="00EC40D1" w:rsidRDefault="00EC40D1" w:rsidP="00022EB7">
      <w:pPr>
        <w:jc w:val="both"/>
        <w:rPr>
          <w:rStyle w:val="IntenseEmphasis"/>
          <w:i w:val="0"/>
          <w:color w:val="000000" w:themeColor="text1"/>
          <w:sz w:val="20"/>
          <w:szCs w:val="20"/>
        </w:rPr>
      </w:pPr>
    </w:p>
    <w:p w14:paraId="3FCDF500" w14:textId="77777777" w:rsidR="00DA2286" w:rsidRDefault="00DA2286" w:rsidP="00022EB7">
      <w:pPr>
        <w:jc w:val="both"/>
        <w:rPr>
          <w:rStyle w:val="IntenseEmphasis"/>
          <w:i w:val="0"/>
          <w:color w:val="000000" w:themeColor="text1"/>
          <w:sz w:val="20"/>
          <w:szCs w:val="20"/>
        </w:rPr>
      </w:pPr>
    </w:p>
    <w:p w14:paraId="7FB7AD2B" w14:textId="5ED1F4A6" w:rsidR="00991B29" w:rsidRPr="008F3EBC" w:rsidRDefault="008F3EBC" w:rsidP="00991B29">
      <w:pPr>
        <w:jc w:val="both"/>
        <w:rPr>
          <w:b/>
          <w:bCs/>
          <w:iCs/>
          <w:color w:val="000000" w:themeColor="text1"/>
          <w:sz w:val="20"/>
          <w:szCs w:val="20"/>
          <w:lang w:val="es-MX"/>
        </w:rPr>
      </w:pPr>
      <w:r>
        <w:rPr>
          <w:b/>
          <w:bCs/>
          <w:iCs/>
          <w:color w:val="000000" w:themeColor="text1"/>
          <w:sz w:val="20"/>
          <w:szCs w:val="20"/>
          <w:lang w:val="es-MX"/>
        </w:rPr>
        <w:t xml:space="preserve">4.1. </w:t>
      </w:r>
      <w:r w:rsidR="00991B29" w:rsidRPr="008F3EBC">
        <w:rPr>
          <w:b/>
          <w:bCs/>
          <w:iCs/>
          <w:color w:val="000000" w:themeColor="text1"/>
          <w:sz w:val="20"/>
          <w:szCs w:val="20"/>
          <w:lang w:val="es-MX"/>
        </w:rPr>
        <w:t>Ejemplo de aplicación</w:t>
      </w:r>
    </w:p>
    <w:p w14:paraId="50ADEB57" w14:textId="77777777" w:rsidR="00991B29" w:rsidRPr="008F3EBC" w:rsidRDefault="00991B29" w:rsidP="00991B29">
      <w:pPr>
        <w:jc w:val="both"/>
        <w:rPr>
          <w:b/>
          <w:bCs/>
          <w:iCs/>
          <w:color w:val="000000" w:themeColor="text1"/>
          <w:sz w:val="20"/>
          <w:szCs w:val="20"/>
          <w:lang w:val="es-MX"/>
        </w:rPr>
      </w:pPr>
    </w:p>
    <w:p w14:paraId="461DF2FD" w14:textId="26897C41" w:rsidR="00991B29" w:rsidRPr="00732822" w:rsidRDefault="008F3EBC" w:rsidP="00991B29">
      <w:pPr>
        <w:jc w:val="both"/>
        <w:rPr>
          <w:iCs/>
          <w:color w:val="EE0000"/>
          <w:sz w:val="20"/>
          <w:szCs w:val="20"/>
          <w:lang w:val="es-MX"/>
        </w:rPr>
      </w:pPr>
      <w:r w:rsidRPr="008F3EBC">
        <w:rPr>
          <w:iCs/>
          <w:color w:val="000000" w:themeColor="text1"/>
          <w:sz w:val="20"/>
          <w:szCs w:val="20"/>
        </w:rPr>
        <w:lastRenderedPageBreak/>
        <w:t>A continuación, se presenta un ejemplo concreto de aplicación de la georreferenciación en Colombia, centrado en el monitoreo de la deforestación en la Amazonía.</w:t>
      </w:r>
    </w:p>
    <w:p w14:paraId="46DB3057" w14:textId="77777777" w:rsidR="00DA2286" w:rsidRPr="00C628BC" w:rsidRDefault="00DA2286" w:rsidP="00022EB7">
      <w:pPr>
        <w:jc w:val="both"/>
        <w:rPr>
          <w:rStyle w:val="IntenseEmphasis"/>
          <w:i w:val="0"/>
          <w:color w:val="000000" w:themeColor="text1"/>
          <w:sz w:val="20"/>
          <w:szCs w:val="20"/>
        </w:rPr>
      </w:pPr>
    </w:p>
    <w:p w14:paraId="18BEF5E2" w14:textId="70EB9E90" w:rsidR="00E3172B" w:rsidRPr="00C628BC" w:rsidRDefault="00E3172B" w:rsidP="00022EB7">
      <w:pPr>
        <w:jc w:val="both"/>
        <w:rPr>
          <w:rStyle w:val="IntenseEmphasis"/>
          <w:i w:val="0"/>
          <w:color w:val="000000" w:themeColor="text1"/>
          <w:sz w:val="20"/>
          <w:szCs w:val="20"/>
        </w:rPr>
      </w:pPr>
    </w:p>
    <w:tbl>
      <w:tblPr>
        <w:tblStyle w:val="TableGrid"/>
        <w:tblW w:w="0" w:type="auto"/>
        <w:tblLook w:val="04A0" w:firstRow="1" w:lastRow="0" w:firstColumn="1" w:lastColumn="0" w:noHBand="0" w:noVBand="1"/>
      </w:tblPr>
      <w:tblGrid>
        <w:gridCol w:w="9962"/>
      </w:tblGrid>
      <w:tr w:rsidR="008F3EBC" w14:paraId="53806642" w14:textId="77777777" w:rsidTr="008F3EBC">
        <w:tc>
          <w:tcPr>
            <w:tcW w:w="9962" w:type="dxa"/>
            <w:shd w:val="clear" w:color="auto" w:fill="4BACC6" w:themeFill="accent5"/>
          </w:tcPr>
          <w:p w14:paraId="0F675203" w14:textId="77777777" w:rsidR="008F3EBC" w:rsidRDefault="008F3EBC" w:rsidP="00022EB7">
            <w:pPr>
              <w:jc w:val="both"/>
              <w:rPr>
                <w:rStyle w:val="IntenseEmphasis"/>
                <w:i w:val="0"/>
                <w:color w:val="000000" w:themeColor="text1"/>
                <w:sz w:val="20"/>
                <w:szCs w:val="20"/>
              </w:rPr>
            </w:pPr>
          </w:p>
          <w:p w14:paraId="7244C4AE" w14:textId="01B0F136" w:rsidR="008F3EBC" w:rsidRPr="008F3EBC" w:rsidRDefault="008F3EBC" w:rsidP="008F3EBC">
            <w:pPr>
              <w:jc w:val="center"/>
              <w:rPr>
                <w:rStyle w:val="IntenseEmphasis"/>
                <w:b/>
                <w:bCs/>
                <w:i w:val="0"/>
                <w:iCs w:val="0"/>
                <w:color w:val="000000" w:themeColor="text1"/>
                <w:sz w:val="20"/>
                <w:szCs w:val="20"/>
              </w:rPr>
            </w:pPr>
            <w:r w:rsidRPr="008F3EBC">
              <w:rPr>
                <w:rStyle w:val="IntenseEmphasis"/>
                <w:b/>
                <w:bCs/>
                <w:i w:val="0"/>
                <w:iCs w:val="0"/>
                <w:color w:val="000000" w:themeColor="text1"/>
                <w:sz w:val="20"/>
                <w:szCs w:val="20"/>
              </w:rPr>
              <w:t>PODCAST</w:t>
            </w:r>
          </w:p>
          <w:p w14:paraId="345F9FC0" w14:textId="77777777" w:rsidR="008F3EBC" w:rsidRDefault="008F3EBC" w:rsidP="00022EB7">
            <w:pPr>
              <w:jc w:val="both"/>
              <w:rPr>
                <w:rStyle w:val="IntenseEmphasis"/>
                <w:i w:val="0"/>
                <w:color w:val="000000" w:themeColor="text1"/>
                <w:sz w:val="20"/>
                <w:szCs w:val="20"/>
              </w:rPr>
            </w:pPr>
          </w:p>
        </w:tc>
      </w:tr>
    </w:tbl>
    <w:p w14:paraId="4E16521E" w14:textId="49592A74" w:rsidR="00E3172B" w:rsidRDefault="00E3172B" w:rsidP="00022EB7">
      <w:pPr>
        <w:jc w:val="both"/>
        <w:rPr>
          <w:rStyle w:val="IntenseEmphasis"/>
          <w:i w:val="0"/>
          <w:color w:val="000000" w:themeColor="text1"/>
          <w:sz w:val="20"/>
          <w:szCs w:val="20"/>
        </w:rPr>
      </w:pPr>
    </w:p>
    <w:p w14:paraId="61E76E28" w14:textId="77777777" w:rsidR="00991B29" w:rsidRDefault="00991B29" w:rsidP="00022EB7">
      <w:pPr>
        <w:jc w:val="both"/>
        <w:rPr>
          <w:rStyle w:val="IntenseEmphasis"/>
          <w:i w:val="0"/>
          <w:color w:val="000000" w:themeColor="text1"/>
          <w:sz w:val="20"/>
          <w:szCs w:val="20"/>
        </w:rPr>
      </w:pPr>
    </w:p>
    <w:p w14:paraId="4A911A0D" w14:textId="125C05D3" w:rsidR="00027A31" w:rsidRPr="00027A31" w:rsidRDefault="00231156" w:rsidP="00027A31">
      <w:pPr>
        <w:jc w:val="both"/>
        <w:rPr>
          <w:b/>
          <w:bCs/>
          <w:iCs/>
          <w:color w:val="000000" w:themeColor="text1"/>
          <w:sz w:val="20"/>
          <w:szCs w:val="20"/>
          <w:lang w:val="es-MX"/>
        </w:rPr>
      </w:pPr>
      <w:r>
        <w:rPr>
          <w:b/>
          <w:bCs/>
          <w:iCs/>
          <w:color w:val="000000" w:themeColor="text1"/>
          <w:sz w:val="20"/>
          <w:szCs w:val="20"/>
          <w:lang w:val="es-MX"/>
        </w:rPr>
        <w:t>5</w:t>
      </w:r>
      <w:r w:rsidR="00027A31" w:rsidRPr="00027A31">
        <w:rPr>
          <w:b/>
          <w:bCs/>
          <w:iCs/>
          <w:color w:val="000000" w:themeColor="text1"/>
          <w:sz w:val="20"/>
          <w:szCs w:val="20"/>
          <w:lang w:val="es-MX"/>
        </w:rPr>
        <w:t>. Bases para la gestión de recursos</w:t>
      </w:r>
    </w:p>
    <w:p w14:paraId="35E3D539" w14:textId="29E72CDC" w:rsidR="00027A31" w:rsidRDefault="00027A31" w:rsidP="00027A31">
      <w:pPr>
        <w:jc w:val="both"/>
        <w:rPr>
          <w:iCs/>
          <w:color w:val="000000" w:themeColor="text1"/>
          <w:sz w:val="20"/>
          <w:szCs w:val="20"/>
          <w:lang w:val="es-MX"/>
        </w:rPr>
      </w:pPr>
      <w:r w:rsidRPr="00027A31">
        <w:rPr>
          <w:iCs/>
          <w:color w:val="000000" w:themeColor="text1"/>
          <w:sz w:val="20"/>
          <w:szCs w:val="20"/>
          <w:lang w:val="es-MX"/>
        </w:rPr>
        <w:t xml:space="preserve">Las bases de la gestión de recursos se refieren al conjunto de </w:t>
      </w:r>
      <w:r w:rsidRPr="00027A31">
        <w:rPr>
          <w:b/>
          <w:bCs/>
          <w:iCs/>
          <w:color w:val="000000" w:themeColor="text1"/>
          <w:sz w:val="20"/>
          <w:szCs w:val="20"/>
          <w:lang w:val="es-MX"/>
        </w:rPr>
        <w:t>principios, estrategias y procesos</w:t>
      </w:r>
      <w:r w:rsidRPr="00027A31">
        <w:rPr>
          <w:iCs/>
          <w:color w:val="000000" w:themeColor="text1"/>
          <w:sz w:val="20"/>
          <w:szCs w:val="20"/>
          <w:lang w:val="es-MX"/>
        </w:rPr>
        <w:t xml:space="preserve"> que permiten planificar, administrar y aprovechar de manera sostenible los recursos </w:t>
      </w:r>
      <w:r w:rsidRPr="00027A31">
        <w:rPr>
          <w:b/>
          <w:bCs/>
          <w:iCs/>
          <w:color w:val="000000" w:themeColor="text1"/>
          <w:sz w:val="20"/>
          <w:szCs w:val="20"/>
          <w:lang w:val="es-MX"/>
        </w:rPr>
        <w:t>naturales, humanos, económicos y tecnológicos</w:t>
      </w:r>
      <w:r w:rsidRPr="00027A31">
        <w:rPr>
          <w:iCs/>
          <w:color w:val="000000" w:themeColor="text1"/>
          <w:sz w:val="20"/>
          <w:szCs w:val="20"/>
          <w:lang w:val="es-MX"/>
        </w:rPr>
        <w:t xml:space="preserve"> disponibles en un territorio o institución. Esta gestión busca </w:t>
      </w:r>
      <w:r w:rsidRPr="00027A31">
        <w:rPr>
          <w:b/>
          <w:bCs/>
          <w:iCs/>
          <w:color w:val="000000" w:themeColor="text1"/>
          <w:sz w:val="20"/>
          <w:szCs w:val="20"/>
          <w:lang w:val="es-MX"/>
        </w:rPr>
        <w:t>equilibrar las necesidades humanas con la conservación ambiental y la equidad social</w:t>
      </w:r>
      <w:r w:rsidRPr="00027A31">
        <w:rPr>
          <w:iCs/>
          <w:color w:val="000000" w:themeColor="text1"/>
          <w:sz w:val="20"/>
          <w:szCs w:val="20"/>
          <w:lang w:val="es-MX"/>
        </w:rPr>
        <w:t xml:space="preserve"> (FAO, 2017).</w:t>
      </w:r>
      <w:r>
        <w:rPr>
          <w:iCs/>
          <w:color w:val="000000" w:themeColor="text1"/>
          <w:sz w:val="20"/>
          <w:szCs w:val="20"/>
          <w:lang w:val="es-MX"/>
        </w:rPr>
        <w:t xml:space="preserve"> </w:t>
      </w:r>
      <w:r w:rsidRPr="00027A31">
        <w:rPr>
          <w:iCs/>
          <w:color w:val="000000" w:themeColor="text1"/>
          <w:sz w:val="20"/>
          <w:szCs w:val="20"/>
          <w:lang w:val="es-MX"/>
        </w:rPr>
        <w:t>A continuación, se presentan los componentes fundamentales de la gestión de recursos desde el enfoque de las finanzas públicas:</w:t>
      </w:r>
    </w:p>
    <w:p w14:paraId="431B6299" w14:textId="77777777" w:rsidR="008F3EBC" w:rsidRDefault="008F3EBC" w:rsidP="00027A31">
      <w:pPr>
        <w:jc w:val="both"/>
        <w:rPr>
          <w:iCs/>
          <w:color w:val="000000" w:themeColor="text1"/>
          <w:sz w:val="20"/>
          <w:szCs w:val="20"/>
          <w:lang w:val="es-MX"/>
        </w:rPr>
      </w:pPr>
    </w:p>
    <w:p w14:paraId="2AA8EDA9" w14:textId="77777777" w:rsidR="00027A31" w:rsidRDefault="00027A31" w:rsidP="00027A31">
      <w:pPr>
        <w:jc w:val="both"/>
        <w:rPr>
          <w:iCs/>
          <w:color w:val="000000" w:themeColor="text1"/>
          <w:sz w:val="20"/>
          <w:szCs w:val="20"/>
          <w:lang w:val="es-MX"/>
        </w:rPr>
      </w:pPr>
    </w:p>
    <w:p w14:paraId="289F25A3" w14:textId="77777777" w:rsidR="00260974" w:rsidRPr="00027A31" w:rsidRDefault="00260974" w:rsidP="00027A31">
      <w:pPr>
        <w:jc w:val="both"/>
        <w:rPr>
          <w:iCs/>
          <w:color w:val="000000" w:themeColor="text1"/>
          <w:sz w:val="20"/>
          <w:szCs w:val="20"/>
          <w:lang w:val="es-MX"/>
        </w:rPr>
      </w:pPr>
    </w:p>
    <w:tbl>
      <w:tblPr>
        <w:tblStyle w:val="TableGrid"/>
        <w:tblW w:w="0" w:type="auto"/>
        <w:tblLayout w:type="fixed"/>
        <w:tblLook w:val="04A0" w:firstRow="1" w:lastRow="0" w:firstColumn="1" w:lastColumn="0" w:noHBand="0" w:noVBand="1"/>
      </w:tblPr>
      <w:tblGrid>
        <w:gridCol w:w="1271"/>
        <w:gridCol w:w="4820"/>
        <w:gridCol w:w="3871"/>
      </w:tblGrid>
      <w:tr w:rsidR="003C1B93" w:rsidRPr="00027A31" w14:paraId="57B86334" w14:textId="186EBB3E" w:rsidTr="00732673">
        <w:tc>
          <w:tcPr>
            <w:tcW w:w="9962" w:type="dxa"/>
            <w:gridSpan w:val="3"/>
            <w:shd w:val="clear" w:color="auto" w:fill="9BBB59" w:themeFill="accent3"/>
          </w:tcPr>
          <w:p w14:paraId="6B120007" w14:textId="4636138E" w:rsidR="003C1B93" w:rsidRPr="00027A31" w:rsidRDefault="003C1B93" w:rsidP="003C1B93">
            <w:pPr>
              <w:jc w:val="center"/>
              <w:rPr>
                <w:b/>
                <w:bCs/>
                <w:iCs/>
                <w:color w:val="000000" w:themeColor="text1"/>
                <w:sz w:val="20"/>
                <w:szCs w:val="20"/>
                <w:lang w:val="es-MX"/>
              </w:rPr>
            </w:pPr>
            <w:proofErr w:type="spellStart"/>
            <w:r>
              <w:rPr>
                <w:b/>
                <w:bCs/>
                <w:iCs/>
                <w:color w:val="000000" w:themeColor="text1"/>
                <w:sz w:val="20"/>
                <w:szCs w:val="20"/>
                <w:lang w:val="es-MX"/>
              </w:rPr>
              <w:t>Slide</w:t>
            </w:r>
            <w:proofErr w:type="spellEnd"/>
          </w:p>
        </w:tc>
      </w:tr>
      <w:tr w:rsidR="003C1B93" w:rsidRPr="00027A31" w14:paraId="1276AFF8" w14:textId="2C9809D3" w:rsidTr="00C5416D">
        <w:tc>
          <w:tcPr>
            <w:tcW w:w="1271" w:type="dxa"/>
            <w:hideMark/>
          </w:tcPr>
          <w:p w14:paraId="57C2AB5A" w14:textId="77777777" w:rsidR="003C1B93" w:rsidRPr="00027A31" w:rsidRDefault="003C1B93" w:rsidP="00027A31">
            <w:pPr>
              <w:spacing w:line="276" w:lineRule="auto"/>
              <w:jc w:val="both"/>
              <w:rPr>
                <w:iCs/>
                <w:color w:val="000000" w:themeColor="text1"/>
                <w:sz w:val="20"/>
                <w:szCs w:val="20"/>
                <w:lang w:val="es-MX"/>
              </w:rPr>
            </w:pPr>
            <w:r w:rsidRPr="00027A31">
              <w:rPr>
                <w:b/>
                <w:bCs/>
                <w:iCs/>
                <w:color w:val="000000" w:themeColor="text1"/>
                <w:sz w:val="20"/>
                <w:szCs w:val="20"/>
                <w:lang w:val="es-MX"/>
              </w:rPr>
              <w:t>Finanzas públicas</w:t>
            </w:r>
          </w:p>
        </w:tc>
        <w:tc>
          <w:tcPr>
            <w:tcW w:w="4820" w:type="dxa"/>
            <w:hideMark/>
          </w:tcPr>
          <w:p w14:paraId="62347B9A" w14:textId="77777777" w:rsidR="003C1B93" w:rsidRPr="00027A31" w:rsidRDefault="003C1B93" w:rsidP="00027A31">
            <w:pPr>
              <w:spacing w:line="276" w:lineRule="auto"/>
              <w:jc w:val="both"/>
              <w:rPr>
                <w:iCs/>
                <w:color w:val="000000" w:themeColor="text1"/>
                <w:sz w:val="20"/>
                <w:szCs w:val="20"/>
                <w:lang w:val="es-MX"/>
              </w:rPr>
            </w:pPr>
            <w:r w:rsidRPr="00027A31">
              <w:rPr>
                <w:iCs/>
                <w:color w:val="000000" w:themeColor="text1"/>
                <w:sz w:val="20"/>
                <w:szCs w:val="20"/>
                <w:lang w:val="es-MX"/>
              </w:rPr>
              <w:t xml:space="preserve">Rama de la economía que estudia cómo el Estado obtiene, administra y gasta los recursos financieros para cumplir sus funciones y satisfacer necesidades colectivas. Su adecuada gestión busca mantener el equilibrio económico, promover el desarrollo social y garantizar el bienestar de la población. Según el Ministerio de Hacienda y Crédito Público (2018), se debe procurar la sostenibilidad fiscal, la eficiencia del gasto y la transparencia en el manejo de los recursos. Las finanzas públicas son clave para la </w:t>
            </w:r>
            <w:r w:rsidRPr="00027A31">
              <w:rPr>
                <w:b/>
                <w:bCs/>
                <w:iCs/>
                <w:color w:val="000000" w:themeColor="text1"/>
                <w:sz w:val="20"/>
                <w:szCs w:val="20"/>
                <w:lang w:val="es-MX"/>
              </w:rPr>
              <w:t>estabilidad económica, la equidad social y el desarrollo sostenible</w:t>
            </w:r>
            <w:r w:rsidRPr="00027A31">
              <w:rPr>
                <w:iCs/>
                <w:color w:val="000000" w:themeColor="text1"/>
                <w:sz w:val="20"/>
                <w:szCs w:val="20"/>
                <w:lang w:val="es-MX"/>
              </w:rPr>
              <w:t xml:space="preserve"> (Ministerio de Ambiente, 2018).</w:t>
            </w:r>
          </w:p>
        </w:tc>
        <w:tc>
          <w:tcPr>
            <w:tcW w:w="3871" w:type="dxa"/>
          </w:tcPr>
          <w:p w14:paraId="2D3ECC92" w14:textId="6863AEC2" w:rsidR="003C1B93" w:rsidRPr="00C5416D" w:rsidRDefault="007B16C4" w:rsidP="00027A31">
            <w:pPr>
              <w:jc w:val="both"/>
              <w:rPr>
                <w:iCs/>
                <w:color w:val="000000" w:themeColor="text1"/>
                <w:sz w:val="14"/>
                <w:szCs w:val="14"/>
                <w:lang w:val="es-MX"/>
              </w:rPr>
            </w:pPr>
            <w:r w:rsidRPr="00C5416D">
              <w:rPr>
                <w:iCs/>
                <w:noProof/>
                <w:color w:val="000000" w:themeColor="text1"/>
                <w:sz w:val="14"/>
                <w:szCs w:val="14"/>
                <w:lang w:val="es-MX"/>
              </w:rPr>
              <w:drawing>
                <wp:inline distT="0" distB="0" distL="0" distR="0" wp14:anchorId="5334412F" wp14:editId="0D48AF43">
                  <wp:extent cx="2505075" cy="1370953"/>
                  <wp:effectExtent l="0" t="0" r="0" b="1270"/>
                  <wp:docPr id="1186633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33497" name=""/>
                          <pic:cNvPicPr/>
                        </pic:nvPicPr>
                        <pic:blipFill>
                          <a:blip r:embed="rId85"/>
                          <a:stretch>
                            <a:fillRect/>
                          </a:stretch>
                        </pic:blipFill>
                        <pic:spPr>
                          <a:xfrm>
                            <a:off x="0" y="0"/>
                            <a:ext cx="2507643" cy="1372359"/>
                          </a:xfrm>
                          <a:prstGeom prst="rect">
                            <a:avLst/>
                          </a:prstGeom>
                        </pic:spPr>
                      </pic:pic>
                    </a:graphicData>
                  </a:graphic>
                </wp:inline>
              </w:drawing>
            </w:r>
          </w:p>
          <w:p w14:paraId="149542BA" w14:textId="77777777" w:rsidR="007B16C4" w:rsidRPr="00C5416D" w:rsidRDefault="007B16C4" w:rsidP="00027A31">
            <w:pPr>
              <w:jc w:val="both"/>
              <w:rPr>
                <w:iCs/>
                <w:color w:val="000000" w:themeColor="text1"/>
                <w:sz w:val="14"/>
                <w:szCs w:val="14"/>
                <w:lang w:val="es-MX"/>
              </w:rPr>
            </w:pPr>
          </w:p>
          <w:p w14:paraId="5FBDB21A" w14:textId="4161C33F" w:rsidR="00260974" w:rsidRPr="00C5416D" w:rsidRDefault="007B16C4" w:rsidP="00260974">
            <w:pPr>
              <w:rPr>
                <w:sz w:val="14"/>
                <w:szCs w:val="14"/>
                <w:lang w:val="es-MX"/>
              </w:rPr>
            </w:pPr>
            <w:hyperlink r:id="rId86" w:anchor="fromView=search&amp;page=1&amp;position=13&amp;uuid=3e991962-9629-4fd0-8f42-dbec5d7e3d46&amp;query=Finanzas+p%C3%BAblicas" w:history="1">
              <w:r w:rsidRPr="00C5416D">
                <w:rPr>
                  <w:rStyle w:val="Hyperlink"/>
                  <w:sz w:val="14"/>
                  <w:szCs w:val="14"/>
                  <w:lang w:val="es-MX"/>
                </w:rPr>
                <w:t>https://www.freepik.es/foto-gratis/crecimiento-empresarial-manos-concepto-soluciones-beneficio-remix_17829887.htm#fromView=search&amp;page=1&amp;position=13&amp;uuid=3e991962-9629-4fd0-8f42-dbec5d7e3d46&amp;query=Finanzas+p%C3%BAblicas</w:t>
              </w:r>
            </w:hyperlink>
            <w:r w:rsidRPr="00C5416D">
              <w:rPr>
                <w:sz w:val="14"/>
                <w:szCs w:val="14"/>
                <w:lang w:val="es-MX"/>
              </w:rPr>
              <w:t xml:space="preserve"> </w:t>
            </w:r>
          </w:p>
        </w:tc>
      </w:tr>
      <w:tr w:rsidR="003C1B93" w:rsidRPr="00027A31" w14:paraId="4EF68782" w14:textId="0B66701B" w:rsidTr="00C5416D">
        <w:tc>
          <w:tcPr>
            <w:tcW w:w="1271" w:type="dxa"/>
            <w:hideMark/>
          </w:tcPr>
          <w:p w14:paraId="6E497B95" w14:textId="77777777" w:rsidR="003C1B93" w:rsidRPr="00027A31" w:rsidRDefault="003C1B93" w:rsidP="00027A31">
            <w:pPr>
              <w:spacing w:line="276" w:lineRule="auto"/>
              <w:jc w:val="both"/>
              <w:rPr>
                <w:iCs/>
                <w:color w:val="000000" w:themeColor="text1"/>
                <w:sz w:val="20"/>
                <w:szCs w:val="20"/>
                <w:lang w:val="es-MX"/>
              </w:rPr>
            </w:pPr>
            <w:r w:rsidRPr="00027A31">
              <w:rPr>
                <w:b/>
                <w:bCs/>
                <w:iCs/>
                <w:color w:val="000000" w:themeColor="text1"/>
                <w:sz w:val="20"/>
                <w:szCs w:val="20"/>
                <w:lang w:val="es-MX"/>
              </w:rPr>
              <w:t>Gasto público</w:t>
            </w:r>
          </w:p>
        </w:tc>
        <w:tc>
          <w:tcPr>
            <w:tcW w:w="4820" w:type="dxa"/>
            <w:hideMark/>
          </w:tcPr>
          <w:p w14:paraId="1416EFB4" w14:textId="77777777" w:rsidR="003C1B93" w:rsidRPr="00027A31" w:rsidRDefault="003C1B93" w:rsidP="00027A31">
            <w:pPr>
              <w:spacing w:line="276" w:lineRule="auto"/>
              <w:jc w:val="both"/>
              <w:rPr>
                <w:iCs/>
                <w:color w:val="000000" w:themeColor="text1"/>
                <w:sz w:val="20"/>
                <w:szCs w:val="20"/>
                <w:lang w:val="es-MX"/>
              </w:rPr>
            </w:pPr>
            <w:r w:rsidRPr="00027A31">
              <w:rPr>
                <w:iCs/>
                <w:color w:val="000000" w:themeColor="text1"/>
                <w:sz w:val="20"/>
                <w:szCs w:val="20"/>
                <w:lang w:val="es-MX"/>
              </w:rPr>
              <w:t xml:space="preserve">Conjunto de recursos financieros que el Estado destina a la </w:t>
            </w:r>
            <w:r w:rsidRPr="00027A31">
              <w:rPr>
                <w:b/>
                <w:bCs/>
                <w:iCs/>
                <w:color w:val="000000" w:themeColor="text1"/>
                <w:sz w:val="20"/>
                <w:szCs w:val="20"/>
                <w:lang w:val="es-MX"/>
              </w:rPr>
              <w:t>producción de bienes y servicios públicos</w:t>
            </w:r>
            <w:r w:rsidRPr="00027A31">
              <w:rPr>
                <w:iCs/>
                <w:color w:val="000000" w:themeColor="text1"/>
                <w:sz w:val="20"/>
                <w:szCs w:val="20"/>
                <w:lang w:val="es-MX"/>
              </w:rPr>
              <w:t xml:space="preserve">, al </w:t>
            </w:r>
            <w:r w:rsidRPr="00027A31">
              <w:rPr>
                <w:b/>
                <w:bCs/>
                <w:iCs/>
                <w:color w:val="000000" w:themeColor="text1"/>
                <w:sz w:val="20"/>
                <w:szCs w:val="20"/>
                <w:lang w:val="es-MX"/>
              </w:rPr>
              <w:t>pago de su funcionamiento</w:t>
            </w:r>
            <w:r w:rsidRPr="00027A31">
              <w:rPr>
                <w:iCs/>
                <w:color w:val="000000" w:themeColor="text1"/>
                <w:sz w:val="20"/>
                <w:szCs w:val="20"/>
                <w:lang w:val="es-MX"/>
              </w:rPr>
              <w:t xml:space="preserve"> y al </w:t>
            </w:r>
            <w:r w:rsidRPr="00027A31">
              <w:rPr>
                <w:b/>
                <w:bCs/>
                <w:iCs/>
                <w:color w:val="000000" w:themeColor="text1"/>
                <w:sz w:val="20"/>
                <w:szCs w:val="20"/>
                <w:lang w:val="es-MX"/>
              </w:rPr>
              <w:t>cumplimiento de sus responsabilidades sociales, económicas y administrativas</w:t>
            </w:r>
            <w:r w:rsidRPr="00027A31">
              <w:rPr>
                <w:iCs/>
                <w:color w:val="000000" w:themeColor="text1"/>
                <w:sz w:val="20"/>
                <w:szCs w:val="20"/>
                <w:lang w:val="es-MX"/>
              </w:rPr>
              <w:t xml:space="preserve">. Es una herramienta esencial de la política fiscal, con un impacto directo en el </w:t>
            </w:r>
            <w:r w:rsidRPr="00027A31">
              <w:rPr>
                <w:b/>
                <w:bCs/>
                <w:iCs/>
                <w:color w:val="000000" w:themeColor="text1"/>
                <w:sz w:val="20"/>
                <w:szCs w:val="20"/>
                <w:lang w:val="es-MX"/>
              </w:rPr>
              <w:t>crecimiento económico</w:t>
            </w:r>
            <w:r w:rsidRPr="00027A31">
              <w:rPr>
                <w:iCs/>
                <w:color w:val="000000" w:themeColor="text1"/>
                <w:sz w:val="20"/>
                <w:szCs w:val="20"/>
                <w:lang w:val="es-MX"/>
              </w:rPr>
              <w:t xml:space="preserve">, la </w:t>
            </w:r>
            <w:r w:rsidRPr="00027A31">
              <w:rPr>
                <w:b/>
                <w:bCs/>
                <w:iCs/>
                <w:color w:val="000000" w:themeColor="text1"/>
                <w:sz w:val="20"/>
                <w:szCs w:val="20"/>
                <w:lang w:val="es-MX"/>
              </w:rPr>
              <w:t>equidad social</w:t>
            </w:r>
            <w:r w:rsidRPr="00027A31">
              <w:rPr>
                <w:iCs/>
                <w:color w:val="000000" w:themeColor="text1"/>
                <w:sz w:val="20"/>
                <w:szCs w:val="20"/>
                <w:lang w:val="es-MX"/>
              </w:rPr>
              <w:t xml:space="preserve"> y la </w:t>
            </w:r>
            <w:r w:rsidRPr="00027A31">
              <w:rPr>
                <w:b/>
                <w:bCs/>
                <w:iCs/>
                <w:color w:val="000000" w:themeColor="text1"/>
                <w:sz w:val="20"/>
                <w:szCs w:val="20"/>
                <w:lang w:val="es-MX"/>
              </w:rPr>
              <w:t>estabilidad del país</w:t>
            </w:r>
            <w:r w:rsidRPr="00027A31">
              <w:rPr>
                <w:iCs/>
                <w:color w:val="000000" w:themeColor="text1"/>
                <w:sz w:val="20"/>
                <w:szCs w:val="20"/>
                <w:lang w:val="es-MX"/>
              </w:rPr>
              <w:t>.</w:t>
            </w:r>
          </w:p>
        </w:tc>
        <w:tc>
          <w:tcPr>
            <w:tcW w:w="3871" w:type="dxa"/>
          </w:tcPr>
          <w:p w14:paraId="3A66C52F" w14:textId="76DC7773" w:rsidR="00732673" w:rsidRPr="00C5416D" w:rsidRDefault="00732673" w:rsidP="00C5416D">
            <w:pPr>
              <w:jc w:val="both"/>
              <w:rPr>
                <w:iCs/>
                <w:color w:val="000000" w:themeColor="text1"/>
                <w:sz w:val="14"/>
                <w:szCs w:val="14"/>
                <w:lang w:val="es-MX"/>
              </w:rPr>
            </w:pPr>
            <w:r w:rsidRPr="00C5416D">
              <w:rPr>
                <w:iCs/>
                <w:noProof/>
                <w:color w:val="000000" w:themeColor="text1"/>
                <w:sz w:val="14"/>
                <w:szCs w:val="14"/>
                <w:lang w:val="es-MX"/>
              </w:rPr>
              <w:drawing>
                <wp:inline distT="0" distB="0" distL="0" distR="0" wp14:anchorId="2FF5CB1C" wp14:editId="14F0D9B3">
                  <wp:extent cx="2276475" cy="1320212"/>
                  <wp:effectExtent l="0" t="0" r="0" b="0"/>
                  <wp:docPr id="1263644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44068" name=""/>
                          <pic:cNvPicPr/>
                        </pic:nvPicPr>
                        <pic:blipFill>
                          <a:blip r:embed="rId87"/>
                          <a:stretch>
                            <a:fillRect/>
                          </a:stretch>
                        </pic:blipFill>
                        <pic:spPr>
                          <a:xfrm>
                            <a:off x="0" y="0"/>
                            <a:ext cx="2288320" cy="1327081"/>
                          </a:xfrm>
                          <a:prstGeom prst="rect">
                            <a:avLst/>
                          </a:prstGeom>
                        </pic:spPr>
                      </pic:pic>
                    </a:graphicData>
                  </a:graphic>
                </wp:inline>
              </w:drawing>
            </w:r>
          </w:p>
          <w:p w14:paraId="73E77B6B" w14:textId="2D3D0992" w:rsidR="00732673" w:rsidRPr="00C5416D" w:rsidRDefault="00732673" w:rsidP="00732673">
            <w:pPr>
              <w:rPr>
                <w:sz w:val="14"/>
                <w:szCs w:val="14"/>
                <w:lang w:val="es-MX"/>
              </w:rPr>
            </w:pPr>
            <w:hyperlink r:id="rId88" w:anchor="fromView=search&amp;page=1&amp;position=17&amp;uuid=cb41324f-3a55-4dd7-8ee6-9445fa495db8&amp;query=Gasto+p%C3%BAblico" w:history="1">
              <w:r w:rsidRPr="00C5416D">
                <w:rPr>
                  <w:rStyle w:val="Hyperlink"/>
                  <w:sz w:val="14"/>
                  <w:szCs w:val="14"/>
                  <w:lang w:val="es-MX"/>
                </w:rPr>
                <w:t>https://www.freepik.es/foto-gratis/disposicion-billetes-monedas-alto-angulo_11621106.htm#fromView=search&amp;page=1&amp;position=17&amp;uuid=cb41324f-3a55-4dd7-8ee6-9445fa495db8&amp;query=Gasto+p%C3%BAblico</w:t>
              </w:r>
            </w:hyperlink>
            <w:r w:rsidRPr="00C5416D">
              <w:rPr>
                <w:sz w:val="14"/>
                <w:szCs w:val="14"/>
                <w:lang w:val="es-MX"/>
              </w:rPr>
              <w:t xml:space="preserve"> </w:t>
            </w:r>
          </w:p>
        </w:tc>
      </w:tr>
      <w:tr w:rsidR="003C1B93" w:rsidRPr="00027A31" w14:paraId="11451F9F" w14:textId="1276C03E" w:rsidTr="00C5416D">
        <w:tc>
          <w:tcPr>
            <w:tcW w:w="1271" w:type="dxa"/>
            <w:hideMark/>
          </w:tcPr>
          <w:p w14:paraId="62B96C21" w14:textId="77777777" w:rsidR="003C1B93" w:rsidRPr="00027A31" w:rsidRDefault="003C1B93" w:rsidP="00027A31">
            <w:pPr>
              <w:spacing w:line="276" w:lineRule="auto"/>
              <w:jc w:val="both"/>
              <w:rPr>
                <w:iCs/>
                <w:color w:val="000000" w:themeColor="text1"/>
                <w:sz w:val="20"/>
                <w:szCs w:val="20"/>
                <w:lang w:val="es-MX"/>
              </w:rPr>
            </w:pPr>
            <w:r w:rsidRPr="00027A31">
              <w:rPr>
                <w:b/>
                <w:bCs/>
                <w:iCs/>
                <w:color w:val="000000" w:themeColor="text1"/>
                <w:sz w:val="20"/>
                <w:szCs w:val="20"/>
                <w:lang w:val="es-MX"/>
              </w:rPr>
              <w:lastRenderedPageBreak/>
              <w:t>Inversión del Estado en proyectos de desarrollo</w:t>
            </w:r>
          </w:p>
        </w:tc>
        <w:tc>
          <w:tcPr>
            <w:tcW w:w="4820" w:type="dxa"/>
            <w:hideMark/>
          </w:tcPr>
          <w:p w14:paraId="7E760906" w14:textId="77777777" w:rsidR="003C1B93" w:rsidRPr="00027A31" w:rsidRDefault="003C1B93" w:rsidP="00027A31">
            <w:pPr>
              <w:spacing w:line="276" w:lineRule="auto"/>
              <w:jc w:val="both"/>
              <w:rPr>
                <w:iCs/>
                <w:color w:val="000000" w:themeColor="text1"/>
                <w:sz w:val="20"/>
                <w:szCs w:val="20"/>
                <w:lang w:val="es-MX"/>
              </w:rPr>
            </w:pPr>
            <w:r w:rsidRPr="00027A31">
              <w:rPr>
                <w:iCs/>
                <w:color w:val="000000" w:themeColor="text1"/>
                <w:sz w:val="20"/>
                <w:szCs w:val="20"/>
                <w:lang w:val="es-MX"/>
              </w:rPr>
              <w:t xml:space="preserve">Asignación de recursos financieros públicos para la ejecución de </w:t>
            </w:r>
            <w:r w:rsidRPr="00027A31">
              <w:rPr>
                <w:b/>
                <w:bCs/>
                <w:iCs/>
                <w:color w:val="000000" w:themeColor="text1"/>
                <w:sz w:val="20"/>
                <w:szCs w:val="20"/>
                <w:lang w:val="es-MX"/>
              </w:rPr>
              <w:t>programas, obras o iniciativas</w:t>
            </w:r>
            <w:r w:rsidRPr="00027A31">
              <w:rPr>
                <w:iCs/>
                <w:color w:val="000000" w:themeColor="text1"/>
                <w:sz w:val="20"/>
                <w:szCs w:val="20"/>
                <w:lang w:val="es-MX"/>
              </w:rPr>
              <w:t xml:space="preserve"> que promuevan el </w:t>
            </w:r>
            <w:r w:rsidRPr="00027A31">
              <w:rPr>
                <w:b/>
                <w:bCs/>
                <w:iCs/>
                <w:color w:val="000000" w:themeColor="text1"/>
                <w:sz w:val="20"/>
                <w:szCs w:val="20"/>
                <w:lang w:val="es-MX"/>
              </w:rPr>
              <w:t>crecimiento económico</w:t>
            </w:r>
            <w:r w:rsidRPr="00027A31">
              <w:rPr>
                <w:iCs/>
                <w:color w:val="000000" w:themeColor="text1"/>
                <w:sz w:val="20"/>
                <w:szCs w:val="20"/>
                <w:lang w:val="es-MX"/>
              </w:rPr>
              <w:t xml:space="preserve">, el </w:t>
            </w:r>
            <w:r w:rsidRPr="00027A31">
              <w:rPr>
                <w:b/>
                <w:bCs/>
                <w:iCs/>
                <w:color w:val="000000" w:themeColor="text1"/>
                <w:sz w:val="20"/>
                <w:szCs w:val="20"/>
                <w:lang w:val="es-MX"/>
              </w:rPr>
              <w:t>bienestar social</w:t>
            </w:r>
            <w:r w:rsidRPr="00027A31">
              <w:rPr>
                <w:iCs/>
                <w:color w:val="000000" w:themeColor="text1"/>
                <w:sz w:val="20"/>
                <w:szCs w:val="20"/>
                <w:lang w:val="es-MX"/>
              </w:rPr>
              <w:t xml:space="preserve"> y la </w:t>
            </w:r>
            <w:r w:rsidRPr="00027A31">
              <w:rPr>
                <w:b/>
                <w:bCs/>
                <w:iCs/>
                <w:color w:val="000000" w:themeColor="text1"/>
                <w:sz w:val="20"/>
                <w:szCs w:val="20"/>
                <w:lang w:val="es-MX"/>
              </w:rPr>
              <w:t>sostenibilidad ambiental</w:t>
            </w:r>
            <w:r w:rsidRPr="00027A31">
              <w:rPr>
                <w:iCs/>
                <w:color w:val="000000" w:themeColor="text1"/>
                <w:sz w:val="20"/>
                <w:szCs w:val="20"/>
                <w:lang w:val="es-MX"/>
              </w:rPr>
              <w:t xml:space="preserve">. Estas inversiones buscan </w:t>
            </w:r>
            <w:r w:rsidRPr="00027A31">
              <w:rPr>
                <w:b/>
                <w:bCs/>
                <w:iCs/>
                <w:color w:val="000000" w:themeColor="text1"/>
                <w:sz w:val="20"/>
                <w:szCs w:val="20"/>
                <w:lang w:val="es-MX"/>
              </w:rPr>
              <w:t>reducir desigualdades</w:t>
            </w:r>
            <w:r w:rsidRPr="00027A31">
              <w:rPr>
                <w:iCs/>
                <w:color w:val="000000" w:themeColor="text1"/>
                <w:sz w:val="20"/>
                <w:szCs w:val="20"/>
                <w:lang w:val="es-MX"/>
              </w:rPr>
              <w:t xml:space="preserve">, </w:t>
            </w:r>
            <w:r w:rsidRPr="00027A31">
              <w:rPr>
                <w:b/>
                <w:bCs/>
                <w:iCs/>
                <w:color w:val="000000" w:themeColor="text1"/>
                <w:sz w:val="20"/>
                <w:szCs w:val="20"/>
                <w:lang w:val="es-MX"/>
              </w:rPr>
              <w:t>fortalecer la infraestructura</w:t>
            </w:r>
            <w:r w:rsidRPr="00027A31">
              <w:rPr>
                <w:iCs/>
                <w:color w:val="000000" w:themeColor="text1"/>
                <w:sz w:val="20"/>
                <w:szCs w:val="20"/>
                <w:lang w:val="es-MX"/>
              </w:rPr>
              <w:t xml:space="preserve"> y </w:t>
            </w:r>
            <w:r w:rsidRPr="00027A31">
              <w:rPr>
                <w:b/>
                <w:bCs/>
                <w:iCs/>
                <w:color w:val="000000" w:themeColor="text1"/>
                <w:sz w:val="20"/>
                <w:szCs w:val="20"/>
                <w:lang w:val="es-MX"/>
              </w:rPr>
              <w:t>mejorar la calidad de vida</w:t>
            </w:r>
            <w:r w:rsidRPr="00027A31">
              <w:rPr>
                <w:iCs/>
                <w:color w:val="000000" w:themeColor="text1"/>
                <w:sz w:val="20"/>
                <w:szCs w:val="20"/>
                <w:lang w:val="es-MX"/>
              </w:rPr>
              <w:t xml:space="preserve"> de la población.</w:t>
            </w:r>
          </w:p>
        </w:tc>
        <w:tc>
          <w:tcPr>
            <w:tcW w:w="3871" w:type="dxa"/>
          </w:tcPr>
          <w:p w14:paraId="7876CD17" w14:textId="77777777" w:rsidR="003C1B93" w:rsidRPr="00C5416D" w:rsidRDefault="00B8428B" w:rsidP="00027A31">
            <w:pPr>
              <w:jc w:val="both"/>
              <w:rPr>
                <w:iCs/>
                <w:color w:val="000000" w:themeColor="text1"/>
                <w:sz w:val="14"/>
                <w:szCs w:val="14"/>
                <w:lang w:val="es-MX"/>
              </w:rPr>
            </w:pPr>
            <w:r w:rsidRPr="00C5416D">
              <w:rPr>
                <w:iCs/>
                <w:noProof/>
                <w:color w:val="000000" w:themeColor="text1"/>
                <w:sz w:val="14"/>
                <w:szCs w:val="14"/>
                <w:lang w:val="es-MX"/>
              </w:rPr>
              <w:drawing>
                <wp:inline distT="0" distB="0" distL="0" distR="0" wp14:anchorId="1883A0F8" wp14:editId="34456E5D">
                  <wp:extent cx="2105025" cy="1349627"/>
                  <wp:effectExtent l="0" t="0" r="0" b="3175"/>
                  <wp:docPr id="1137370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70971" name=""/>
                          <pic:cNvPicPr/>
                        </pic:nvPicPr>
                        <pic:blipFill>
                          <a:blip r:embed="rId89"/>
                          <a:stretch>
                            <a:fillRect/>
                          </a:stretch>
                        </pic:blipFill>
                        <pic:spPr>
                          <a:xfrm>
                            <a:off x="0" y="0"/>
                            <a:ext cx="2114702" cy="1355831"/>
                          </a:xfrm>
                          <a:prstGeom prst="rect">
                            <a:avLst/>
                          </a:prstGeom>
                        </pic:spPr>
                      </pic:pic>
                    </a:graphicData>
                  </a:graphic>
                </wp:inline>
              </w:drawing>
            </w:r>
          </w:p>
          <w:p w14:paraId="1BA82127" w14:textId="77777777" w:rsidR="00B8428B" w:rsidRPr="00C5416D" w:rsidRDefault="00B8428B" w:rsidP="00027A31">
            <w:pPr>
              <w:jc w:val="both"/>
              <w:rPr>
                <w:iCs/>
                <w:color w:val="000000" w:themeColor="text1"/>
                <w:sz w:val="14"/>
                <w:szCs w:val="14"/>
                <w:lang w:val="es-MX"/>
              </w:rPr>
            </w:pPr>
          </w:p>
          <w:p w14:paraId="70B9D47A" w14:textId="6D36187C" w:rsidR="00B8428B" w:rsidRPr="00C5416D" w:rsidRDefault="00B8428B" w:rsidP="00027A31">
            <w:pPr>
              <w:jc w:val="both"/>
              <w:rPr>
                <w:iCs/>
                <w:color w:val="000000" w:themeColor="text1"/>
                <w:sz w:val="14"/>
                <w:szCs w:val="14"/>
                <w:lang w:val="es-MX"/>
              </w:rPr>
            </w:pPr>
            <w:hyperlink r:id="rId90" w:anchor="fromView=search&amp;page=1&amp;position=37&amp;uuid=2219c90d-d51c-4642-b505-082d8b901d6d&amp;query=crecimiento+economico" w:history="1">
              <w:r w:rsidRPr="00C5416D">
                <w:rPr>
                  <w:rStyle w:val="Hyperlink"/>
                  <w:iCs/>
                  <w:sz w:val="14"/>
                  <w:szCs w:val="14"/>
                  <w:lang w:val="es-MX"/>
                </w:rPr>
                <w:t>https://www.freepik.es/fotos-premium/mano-colocando-ultima-moneda-pila-efectos-brillantes_405732910.htm#fromView=search&amp;page=1&amp;position=37&amp;uuid=2219c90d-d51c-4642-b505-082d8b901d6d&amp;query=crecimiento+economico</w:t>
              </w:r>
            </w:hyperlink>
            <w:r w:rsidRPr="00C5416D">
              <w:rPr>
                <w:iCs/>
                <w:color w:val="000000" w:themeColor="text1"/>
                <w:sz w:val="14"/>
                <w:szCs w:val="14"/>
                <w:lang w:val="es-MX"/>
              </w:rPr>
              <w:t xml:space="preserve"> </w:t>
            </w:r>
          </w:p>
        </w:tc>
      </w:tr>
    </w:tbl>
    <w:p w14:paraId="03FC816D" w14:textId="01E4E796" w:rsidR="00E3172B" w:rsidRPr="00C628BC" w:rsidRDefault="00E3172B" w:rsidP="00022EB7">
      <w:pPr>
        <w:jc w:val="both"/>
        <w:rPr>
          <w:rStyle w:val="IntenseEmphasis"/>
          <w:i w:val="0"/>
          <w:color w:val="000000" w:themeColor="text1"/>
          <w:sz w:val="20"/>
          <w:szCs w:val="20"/>
        </w:rPr>
      </w:pPr>
    </w:p>
    <w:p w14:paraId="2C1D5A24" w14:textId="7964ABAD" w:rsidR="00650B0C" w:rsidRPr="00C628BC" w:rsidRDefault="00650B0C" w:rsidP="00022EB7">
      <w:pPr>
        <w:jc w:val="both"/>
        <w:rPr>
          <w:rStyle w:val="IntenseEmphasis"/>
          <w:i w:val="0"/>
          <w:color w:val="000000" w:themeColor="text1"/>
          <w:sz w:val="20"/>
          <w:szCs w:val="20"/>
        </w:rPr>
      </w:pPr>
    </w:p>
    <w:p w14:paraId="407FF9F8" w14:textId="609BD7F9" w:rsidR="002A390E" w:rsidRPr="00231156" w:rsidRDefault="002A390E" w:rsidP="00231156">
      <w:pPr>
        <w:pStyle w:val="ListParagraph"/>
        <w:numPr>
          <w:ilvl w:val="0"/>
          <w:numId w:val="25"/>
        </w:numPr>
        <w:jc w:val="both"/>
        <w:rPr>
          <w:rStyle w:val="IntenseEmphasis"/>
          <w:b/>
          <w:i w:val="0"/>
          <w:color w:val="000000" w:themeColor="text1"/>
          <w:sz w:val="20"/>
          <w:szCs w:val="20"/>
        </w:rPr>
      </w:pPr>
      <w:r w:rsidRPr="00231156">
        <w:rPr>
          <w:rStyle w:val="IntenseEmphasis"/>
          <w:b/>
          <w:i w:val="0"/>
          <w:color w:val="000000" w:themeColor="text1"/>
          <w:sz w:val="20"/>
          <w:szCs w:val="20"/>
        </w:rPr>
        <w:t xml:space="preserve">Sistemas y herramientas de gestión ambiental </w:t>
      </w:r>
    </w:p>
    <w:p w14:paraId="5635FD3A" w14:textId="782903D4" w:rsidR="008E73BB" w:rsidRPr="00C628BC" w:rsidRDefault="008E73BB" w:rsidP="00022EB7">
      <w:pPr>
        <w:jc w:val="both"/>
        <w:rPr>
          <w:rStyle w:val="IntenseEmphasis"/>
          <w:i w:val="0"/>
          <w:color w:val="000000" w:themeColor="text1"/>
          <w:sz w:val="20"/>
          <w:szCs w:val="20"/>
        </w:rPr>
      </w:pPr>
    </w:p>
    <w:p w14:paraId="0154D2CE" w14:textId="77777777" w:rsidR="00A5564E" w:rsidRDefault="00A5564E" w:rsidP="00A5564E">
      <w:pPr>
        <w:jc w:val="both"/>
        <w:rPr>
          <w:iCs/>
          <w:color w:val="000000" w:themeColor="text1"/>
          <w:sz w:val="20"/>
          <w:szCs w:val="20"/>
          <w:lang w:val="es-MX"/>
        </w:rPr>
      </w:pPr>
      <w:r w:rsidRPr="00A5564E">
        <w:rPr>
          <w:iCs/>
          <w:color w:val="000000" w:themeColor="text1"/>
          <w:sz w:val="20"/>
          <w:szCs w:val="20"/>
          <w:lang w:val="es-MX"/>
        </w:rPr>
        <w:t xml:space="preserve">Los sistemas y herramientas de gestión ambiental son esenciales para alcanzar un desempeño ambiental sostenible en las organizaciones. Estos mecanismos permiten </w:t>
      </w:r>
      <w:r w:rsidRPr="00A5564E">
        <w:rPr>
          <w:b/>
          <w:bCs/>
          <w:iCs/>
          <w:color w:val="000000" w:themeColor="text1"/>
          <w:sz w:val="20"/>
          <w:szCs w:val="20"/>
          <w:lang w:val="es-MX"/>
        </w:rPr>
        <w:t>identificar, evaluar y controlar</w:t>
      </w:r>
      <w:r w:rsidRPr="00A5564E">
        <w:rPr>
          <w:iCs/>
          <w:color w:val="000000" w:themeColor="text1"/>
          <w:sz w:val="20"/>
          <w:szCs w:val="20"/>
          <w:lang w:val="es-MX"/>
        </w:rPr>
        <w:t xml:space="preserve"> los impactos ambientales derivados de las actividades humanas y productivas, promoviendo una gestión responsable de los recursos naturales.</w:t>
      </w:r>
    </w:p>
    <w:p w14:paraId="3E588CA0" w14:textId="77777777" w:rsidR="003C1B93" w:rsidRDefault="003C1B93" w:rsidP="00A5564E">
      <w:pPr>
        <w:jc w:val="both"/>
        <w:rPr>
          <w:iCs/>
          <w:color w:val="000000" w:themeColor="text1"/>
          <w:sz w:val="20"/>
          <w:szCs w:val="20"/>
          <w:lang w:val="es-MX"/>
        </w:rPr>
      </w:pPr>
    </w:p>
    <w:tbl>
      <w:tblPr>
        <w:tblStyle w:val="TableGrid"/>
        <w:tblW w:w="0" w:type="auto"/>
        <w:tblLayout w:type="fixed"/>
        <w:tblLook w:val="04A0" w:firstRow="1" w:lastRow="0" w:firstColumn="1" w:lastColumn="0" w:noHBand="0" w:noVBand="1"/>
      </w:tblPr>
      <w:tblGrid>
        <w:gridCol w:w="4531"/>
        <w:gridCol w:w="5431"/>
      </w:tblGrid>
      <w:tr w:rsidR="003C1B93" w14:paraId="0FA27C7A" w14:textId="77777777" w:rsidTr="00C5416D">
        <w:tc>
          <w:tcPr>
            <w:tcW w:w="4531" w:type="dxa"/>
            <w:shd w:val="clear" w:color="auto" w:fill="DBE5F1" w:themeFill="accent1" w:themeFillTint="33"/>
          </w:tcPr>
          <w:p w14:paraId="1F0D3247" w14:textId="77777777" w:rsidR="003C1B93" w:rsidRDefault="00650D58" w:rsidP="00A5564E">
            <w:pPr>
              <w:jc w:val="both"/>
              <w:rPr>
                <w:iCs/>
                <w:color w:val="000000" w:themeColor="text1"/>
                <w:sz w:val="20"/>
                <w:szCs w:val="20"/>
                <w:lang w:val="es-MX"/>
              </w:rPr>
            </w:pPr>
            <w:r w:rsidRPr="00650D58">
              <w:rPr>
                <w:iCs/>
                <w:noProof/>
                <w:color w:val="000000" w:themeColor="text1"/>
                <w:sz w:val="20"/>
                <w:szCs w:val="20"/>
                <w:lang w:val="es-MX"/>
              </w:rPr>
              <w:drawing>
                <wp:inline distT="0" distB="0" distL="0" distR="0" wp14:anchorId="5CBE761C" wp14:editId="7BC3705D">
                  <wp:extent cx="1019175" cy="1128238"/>
                  <wp:effectExtent l="0" t="0" r="0" b="0"/>
                  <wp:docPr id="735570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70025" name=""/>
                          <pic:cNvPicPr/>
                        </pic:nvPicPr>
                        <pic:blipFill>
                          <a:blip r:embed="rId91"/>
                          <a:stretch>
                            <a:fillRect/>
                          </a:stretch>
                        </pic:blipFill>
                        <pic:spPr>
                          <a:xfrm>
                            <a:off x="0" y="0"/>
                            <a:ext cx="1028571" cy="1138639"/>
                          </a:xfrm>
                          <a:prstGeom prst="rect">
                            <a:avLst/>
                          </a:prstGeom>
                        </pic:spPr>
                      </pic:pic>
                    </a:graphicData>
                  </a:graphic>
                </wp:inline>
              </w:drawing>
            </w:r>
          </w:p>
          <w:p w14:paraId="58B06F7E" w14:textId="77777777" w:rsidR="00650D58" w:rsidRDefault="00650D58" w:rsidP="00A5564E">
            <w:pPr>
              <w:jc w:val="both"/>
              <w:rPr>
                <w:iCs/>
                <w:color w:val="000000" w:themeColor="text1"/>
                <w:sz w:val="20"/>
                <w:szCs w:val="20"/>
                <w:lang w:val="es-MX"/>
              </w:rPr>
            </w:pPr>
          </w:p>
          <w:p w14:paraId="72419C1E" w14:textId="7698786B" w:rsidR="00650D58" w:rsidRDefault="00650D58" w:rsidP="00A5564E">
            <w:pPr>
              <w:jc w:val="both"/>
              <w:rPr>
                <w:iCs/>
                <w:color w:val="000000" w:themeColor="text1"/>
                <w:sz w:val="20"/>
                <w:szCs w:val="20"/>
                <w:lang w:val="es-MX"/>
              </w:rPr>
            </w:pPr>
            <w:hyperlink r:id="rId92" w:anchor="fromView=search&amp;page=1&amp;position=8&amp;uuid=c56ccd54-f361-488e-891e-a347e45e9511" w:history="1">
              <w:r w:rsidRPr="0076470B">
                <w:rPr>
                  <w:rStyle w:val="Hyperlink"/>
                  <w:iCs/>
                  <w:sz w:val="20"/>
                  <w:szCs w:val="20"/>
                  <w:lang w:val="es-MX"/>
                </w:rPr>
                <w:t>https://www.freepik.es/icono/normativa-medioambiental_18780449#fromView=search&amp;page=1&amp;position=8&amp;uuid=c56ccd54-f361-488e-891e-a347e45e9511</w:t>
              </w:r>
            </w:hyperlink>
            <w:r>
              <w:rPr>
                <w:iCs/>
                <w:color w:val="000000" w:themeColor="text1"/>
                <w:sz w:val="20"/>
                <w:szCs w:val="20"/>
                <w:lang w:val="es-MX"/>
              </w:rPr>
              <w:t xml:space="preserve"> </w:t>
            </w:r>
          </w:p>
        </w:tc>
        <w:tc>
          <w:tcPr>
            <w:tcW w:w="5431" w:type="dxa"/>
            <w:shd w:val="clear" w:color="auto" w:fill="DBE5F1" w:themeFill="accent1" w:themeFillTint="33"/>
          </w:tcPr>
          <w:p w14:paraId="1A34FDD6" w14:textId="77777777" w:rsidR="003C1B93" w:rsidRDefault="003C1B93" w:rsidP="00A5564E">
            <w:pPr>
              <w:jc w:val="both"/>
              <w:rPr>
                <w:iCs/>
                <w:color w:val="000000" w:themeColor="text1"/>
                <w:sz w:val="20"/>
                <w:szCs w:val="20"/>
                <w:lang w:val="es-MX"/>
              </w:rPr>
            </w:pPr>
          </w:p>
          <w:p w14:paraId="4A2843F8" w14:textId="77777777" w:rsidR="00C5416D" w:rsidRDefault="00C5416D" w:rsidP="00A5564E">
            <w:pPr>
              <w:jc w:val="both"/>
              <w:rPr>
                <w:iCs/>
                <w:color w:val="000000" w:themeColor="text1"/>
                <w:sz w:val="20"/>
                <w:szCs w:val="20"/>
                <w:lang w:val="es-MX"/>
              </w:rPr>
            </w:pPr>
          </w:p>
          <w:p w14:paraId="5AC15EE6" w14:textId="77777777" w:rsidR="00C5416D" w:rsidRDefault="00C5416D" w:rsidP="00A5564E">
            <w:pPr>
              <w:jc w:val="both"/>
              <w:rPr>
                <w:iCs/>
                <w:color w:val="000000" w:themeColor="text1"/>
                <w:sz w:val="20"/>
                <w:szCs w:val="20"/>
                <w:lang w:val="es-MX"/>
              </w:rPr>
            </w:pPr>
          </w:p>
          <w:p w14:paraId="27D30C22" w14:textId="77777777" w:rsidR="00C5416D" w:rsidRDefault="00C5416D" w:rsidP="00A5564E">
            <w:pPr>
              <w:jc w:val="both"/>
              <w:rPr>
                <w:iCs/>
                <w:color w:val="000000" w:themeColor="text1"/>
                <w:sz w:val="20"/>
                <w:szCs w:val="20"/>
                <w:lang w:val="es-MX"/>
              </w:rPr>
            </w:pPr>
          </w:p>
          <w:p w14:paraId="1980D7E6" w14:textId="47627944" w:rsidR="003C1B93" w:rsidRDefault="003C1B93" w:rsidP="00A5564E">
            <w:pPr>
              <w:jc w:val="both"/>
              <w:rPr>
                <w:iCs/>
                <w:color w:val="000000" w:themeColor="text1"/>
                <w:sz w:val="20"/>
                <w:szCs w:val="20"/>
                <w:lang w:val="es-MX"/>
              </w:rPr>
            </w:pPr>
            <w:r w:rsidRPr="00A5564E">
              <w:rPr>
                <w:iCs/>
                <w:color w:val="000000" w:themeColor="text1"/>
                <w:sz w:val="20"/>
                <w:szCs w:val="20"/>
                <w:lang w:val="es-MX"/>
              </w:rPr>
              <w:t>Su implementación contribuye al cumplimiento de la normativa ambiental, al fortalecimiento de la sostenibilidad y a la generación de valor en los procesos organizacionales y territoriales.</w:t>
            </w:r>
          </w:p>
          <w:p w14:paraId="5A0F14EC" w14:textId="289C960B" w:rsidR="003C1B93" w:rsidRDefault="003C1B93" w:rsidP="00A5564E">
            <w:pPr>
              <w:jc w:val="both"/>
              <w:rPr>
                <w:iCs/>
                <w:color w:val="000000" w:themeColor="text1"/>
                <w:sz w:val="20"/>
                <w:szCs w:val="20"/>
                <w:lang w:val="es-MX"/>
              </w:rPr>
            </w:pPr>
          </w:p>
        </w:tc>
      </w:tr>
    </w:tbl>
    <w:p w14:paraId="487E2EC8" w14:textId="43ABBDF2" w:rsidR="00A5564E" w:rsidRPr="00A5564E" w:rsidRDefault="00A5564E" w:rsidP="00A5564E">
      <w:pPr>
        <w:jc w:val="both"/>
        <w:rPr>
          <w:iCs/>
          <w:color w:val="000000" w:themeColor="text1"/>
          <w:sz w:val="20"/>
          <w:szCs w:val="20"/>
          <w:lang w:val="es-MX"/>
        </w:rPr>
      </w:pPr>
    </w:p>
    <w:p w14:paraId="2BD58623" w14:textId="62D6BB1C" w:rsidR="00A5564E" w:rsidRPr="00231156" w:rsidRDefault="00A5564E" w:rsidP="00231156">
      <w:pPr>
        <w:pStyle w:val="ListParagraph"/>
        <w:numPr>
          <w:ilvl w:val="1"/>
          <w:numId w:val="26"/>
        </w:numPr>
        <w:jc w:val="both"/>
        <w:rPr>
          <w:b/>
          <w:bCs/>
          <w:iCs/>
          <w:color w:val="000000" w:themeColor="text1"/>
          <w:sz w:val="20"/>
          <w:szCs w:val="20"/>
          <w:lang w:val="es-MX"/>
        </w:rPr>
      </w:pPr>
      <w:r w:rsidRPr="00231156">
        <w:rPr>
          <w:b/>
          <w:bCs/>
          <w:iCs/>
          <w:color w:val="000000" w:themeColor="text1"/>
          <w:sz w:val="20"/>
          <w:szCs w:val="20"/>
          <w:lang w:val="es-MX"/>
        </w:rPr>
        <w:t>Principales sistemas de gestión ambiental</w:t>
      </w:r>
    </w:p>
    <w:p w14:paraId="3987B5D8" w14:textId="77777777" w:rsidR="00A5564E" w:rsidRDefault="00A5564E" w:rsidP="00A5564E">
      <w:pPr>
        <w:jc w:val="both"/>
        <w:rPr>
          <w:iCs/>
          <w:color w:val="000000" w:themeColor="text1"/>
          <w:sz w:val="20"/>
          <w:szCs w:val="20"/>
          <w:lang w:val="es-MX"/>
        </w:rPr>
      </w:pPr>
      <w:r w:rsidRPr="00A5564E">
        <w:rPr>
          <w:iCs/>
          <w:color w:val="000000" w:themeColor="text1"/>
          <w:sz w:val="20"/>
          <w:szCs w:val="20"/>
          <w:lang w:val="es-MX"/>
        </w:rPr>
        <w:t xml:space="preserve">Los sistemas de gestión ambiental ofrecen </w:t>
      </w:r>
      <w:r w:rsidRPr="00A5564E">
        <w:rPr>
          <w:b/>
          <w:bCs/>
          <w:iCs/>
          <w:color w:val="000000" w:themeColor="text1"/>
          <w:sz w:val="20"/>
          <w:szCs w:val="20"/>
          <w:lang w:val="es-MX"/>
        </w:rPr>
        <w:t>estructuras organizativas, procedimientos y prácticas</w:t>
      </w:r>
      <w:r w:rsidRPr="00A5564E">
        <w:rPr>
          <w:iCs/>
          <w:color w:val="000000" w:themeColor="text1"/>
          <w:sz w:val="20"/>
          <w:szCs w:val="20"/>
          <w:lang w:val="es-MX"/>
        </w:rPr>
        <w:t xml:space="preserve"> que ayudan a las entidades a mejorar su desempeño ambiental de forma continua. Algunos de estos sistemas son normas reconocidas internacionalmente, mientras que otros responden a políticas nacionales o estrategias integradas.</w:t>
      </w:r>
    </w:p>
    <w:p w14:paraId="33038A91" w14:textId="77777777" w:rsidR="00BD02B3" w:rsidRPr="00A5564E" w:rsidRDefault="00BD02B3" w:rsidP="00A5564E">
      <w:pPr>
        <w:jc w:val="both"/>
        <w:rPr>
          <w:iCs/>
          <w:color w:val="000000" w:themeColor="text1"/>
          <w:sz w:val="20"/>
          <w:szCs w:val="20"/>
          <w:lang w:val="es-MX"/>
        </w:rPr>
      </w:pPr>
    </w:p>
    <w:tbl>
      <w:tblPr>
        <w:tblStyle w:val="TableGrid"/>
        <w:tblW w:w="0" w:type="auto"/>
        <w:tblLook w:val="04A0" w:firstRow="1" w:lastRow="0" w:firstColumn="1" w:lastColumn="0" w:noHBand="0" w:noVBand="1"/>
      </w:tblPr>
      <w:tblGrid>
        <w:gridCol w:w="2920"/>
        <w:gridCol w:w="7042"/>
      </w:tblGrid>
      <w:tr w:rsidR="00E73335" w:rsidRPr="00A5564E" w14:paraId="78832F27" w14:textId="77777777" w:rsidTr="00E73335">
        <w:tc>
          <w:tcPr>
            <w:tcW w:w="0" w:type="auto"/>
            <w:gridSpan w:val="2"/>
            <w:shd w:val="clear" w:color="auto" w:fill="9BBB59" w:themeFill="accent3"/>
          </w:tcPr>
          <w:p w14:paraId="19A20AC0" w14:textId="318E799F" w:rsidR="00E73335" w:rsidRPr="00E73335" w:rsidRDefault="00E73335" w:rsidP="00E73335">
            <w:pPr>
              <w:spacing w:line="276" w:lineRule="auto"/>
              <w:jc w:val="center"/>
              <w:rPr>
                <w:b/>
                <w:bCs/>
                <w:iCs/>
                <w:color w:val="000000" w:themeColor="text1"/>
                <w:lang w:val="es-MX"/>
              </w:rPr>
            </w:pPr>
            <w:r>
              <w:rPr>
                <w:b/>
                <w:bCs/>
                <w:iCs/>
                <w:color w:val="000000" w:themeColor="text1"/>
                <w:sz w:val="20"/>
                <w:szCs w:val="20"/>
                <w:lang w:val="es-MX"/>
              </w:rPr>
              <w:t>Acordeón</w:t>
            </w:r>
          </w:p>
        </w:tc>
      </w:tr>
      <w:tr w:rsidR="00A5564E" w:rsidRPr="00A5564E" w14:paraId="341B69AB" w14:textId="77777777" w:rsidTr="00BD02B3">
        <w:tc>
          <w:tcPr>
            <w:tcW w:w="0" w:type="auto"/>
            <w:hideMark/>
          </w:tcPr>
          <w:p w14:paraId="5BB4EF57" w14:textId="77777777" w:rsidR="00A5564E" w:rsidRPr="00A5564E" w:rsidRDefault="00A5564E" w:rsidP="00A5564E">
            <w:pPr>
              <w:spacing w:line="276" w:lineRule="auto"/>
              <w:jc w:val="both"/>
              <w:rPr>
                <w:iCs/>
                <w:color w:val="000000" w:themeColor="text1"/>
                <w:sz w:val="20"/>
                <w:szCs w:val="20"/>
                <w:lang w:val="es-MX"/>
              </w:rPr>
            </w:pPr>
            <w:r w:rsidRPr="00A5564E">
              <w:rPr>
                <w:b/>
                <w:bCs/>
                <w:iCs/>
                <w:color w:val="000000" w:themeColor="text1"/>
                <w:sz w:val="20"/>
                <w:szCs w:val="20"/>
                <w:lang w:val="es-MX"/>
              </w:rPr>
              <w:t>ISO 14001:2015</w:t>
            </w:r>
            <w:r w:rsidRPr="00A5564E">
              <w:rPr>
                <w:iCs/>
                <w:color w:val="000000" w:themeColor="text1"/>
                <w:sz w:val="20"/>
                <w:szCs w:val="20"/>
                <w:lang w:val="es-MX"/>
              </w:rPr>
              <w:t xml:space="preserve"> (</w:t>
            </w:r>
            <w:r w:rsidRPr="00A5564E">
              <w:rPr>
                <w:i/>
                <w:iCs/>
                <w:color w:val="000000" w:themeColor="text1"/>
                <w:sz w:val="20"/>
                <w:szCs w:val="20"/>
                <w:lang w:val="es-MX"/>
              </w:rPr>
              <w:t>Sistema de Gestión Ambiental Internacional</w:t>
            </w:r>
            <w:r w:rsidRPr="00A5564E">
              <w:rPr>
                <w:iCs/>
                <w:color w:val="000000" w:themeColor="text1"/>
                <w:sz w:val="20"/>
                <w:szCs w:val="20"/>
                <w:lang w:val="es-MX"/>
              </w:rPr>
              <w:t>)</w:t>
            </w:r>
          </w:p>
        </w:tc>
        <w:tc>
          <w:tcPr>
            <w:tcW w:w="0" w:type="auto"/>
            <w:hideMark/>
          </w:tcPr>
          <w:p w14:paraId="474EC654" w14:textId="77777777" w:rsidR="00A5564E" w:rsidRPr="00A5564E" w:rsidRDefault="00A5564E" w:rsidP="00A5564E">
            <w:pPr>
              <w:spacing w:line="276" w:lineRule="auto"/>
              <w:jc w:val="both"/>
              <w:rPr>
                <w:iCs/>
                <w:color w:val="000000" w:themeColor="text1"/>
                <w:sz w:val="20"/>
                <w:szCs w:val="20"/>
                <w:lang w:val="es-MX"/>
              </w:rPr>
            </w:pPr>
            <w:r w:rsidRPr="00A5564E">
              <w:rPr>
                <w:iCs/>
                <w:color w:val="000000" w:themeColor="text1"/>
                <w:sz w:val="20"/>
                <w:szCs w:val="20"/>
                <w:lang w:val="es-MX"/>
              </w:rPr>
              <w:t>Norma internacional más utilizada para establecer, implementar, mantener y mejorar un sistema de gestión ambiental aplicable a cualquier tipo de organización.</w:t>
            </w:r>
          </w:p>
        </w:tc>
      </w:tr>
      <w:tr w:rsidR="00A5564E" w:rsidRPr="00A5564E" w14:paraId="377179FF" w14:textId="77777777" w:rsidTr="00BD02B3">
        <w:tc>
          <w:tcPr>
            <w:tcW w:w="0" w:type="auto"/>
            <w:hideMark/>
          </w:tcPr>
          <w:p w14:paraId="1AB1A734" w14:textId="77777777" w:rsidR="00A5564E" w:rsidRPr="00A5564E" w:rsidRDefault="00A5564E" w:rsidP="00A5564E">
            <w:pPr>
              <w:spacing w:line="276" w:lineRule="auto"/>
              <w:jc w:val="both"/>
              <w:rPr>
                <w:iCs/>
                <w:color w:val="000000" w:themeColor="text1"/>
                <w:sz w:val="20"/>
                <w:szCs w:val="20"/>
                <w:lang w:val="es-MX"/>
              </w:rPr>
            </w:pPr>
            <w:r w:rsidRPr="00A5564E">
              <w:rPr>
                <w:b/>
                <w:bCs/>
                <w:iCs/>
                <w:color w:val="000000" w:themeColor="text1"/>
                <w:sz w:val="20"/>
                <w:szCs w:val="20"/>
                <w:lang w:val="es-MX"/>
              </w:rPr>
              <w:t>EMAS</w:t>
            </w:r>
            <w:r w:rsidRPr="00A5564E">
              <w:rPr>
                <w:iCs/>
                <w:color w:val="000000" w:themeColor="text1"/>
                <w:sz w:val="20"/>
                <w:szCs w:val="20"/>
                <w:lang w:val="es-MX"/>
              </w:rPr>
              <w:t xml:space="preserve"> (</w:t>
            </w:r>
            <w:r w:rsidRPr="00A5564E">
              <w:rPr>
                <w:i/>
                <w:iCs/>
                <w:color w:val="000000" w:themeColor="text1"/>
                <w:sz w:val="20"/>
                <w:szCs w:val="20"/>
                <w:lang w:val="es-MX"/>
              </w:rPr>
              <w:t>Sistema Comunitario de Gestión y Auditoría Ambiental – Unión Europea</w:t>
            </w:r>
            <w:r w:rsidRPr="00A5564E">
              <w:rPr>
                <w:iCs/>
                <w:color w:val="000000" w:themeColor="text1"/>
                <w:sz w:val="20"/>
                <w:szCs w:val="20"/>
                <w:lang w:val="es-MX"/>
              </w:rPr>
              <w:t>)</w:t>
            </w:r>
          </w:p>
        </w:tc>
        <w:tc>
          <w:tcPr>
            <w:tcW w:w="0" w:type="auto"/>
            <w:hideMark/>
          </w:tcPr>
          <w:p w14:paraId="2C6846D1" w14:textId="77777777" w:rsidR="00A5564E" w:rsidRPr="00A5564E" w:rsidRDefault="00A5564E" w:rsidP="00A5564E">
            <w:pPr>
              <w:spacing w:line="276" w:lineRule="auto"/>
              <w:jc w:val="both"/>
              <w:rPr>
                <w:iCs/>
                <w:color w:val="000000" w:themeColor="text1"/>
                <w:sz w:val="20"/>
                <w:szCs w:val="20"/>
                <w:lang w:val="es-MX"/>
              </w:rPr>
            </w:pPr>
            <w:r w:rsidRPr="00A5564E">
              <w:rPr>
                <w:iCs/>
                <w:color w:val="000000" w:themeColor="text1"/>
                <w:sz w:val="20"/>
                <w:szCs w:val="20"/>
                <w:lang w:val="es-MX"/>
              </w:rPr>
              <w:t>Esquema voluntario que reconoce a organizaciones que mejoran continuamente su desempeño ambiental.</w:t>
            </w:r>
          </w:p>
        </w:tc>
      </w:tr>
      <w:tr w:rsidR="00A5564E" w:rsidRPr="00A5564E" w14:paraId="21AD8675" w14:textId="77777777" w:rsidTr="00BD02B3">
        <w:tc>
          <w:tcPr>
            <w:tcW w:w="0" w:type="auto"/>
            <w:hideMark/>
          </w:tcPr>
          <w:p w14:paraId="1761FCB6" w14:textId="77777777" w:rsidR="00A5564E" w:rsidRPr="00A5564E" w:rsidRDefault="00A5564E" w:rsidP="00A5564E">
            <w:pPr>
              <w:spacing w:line="276" w:lineRule="auto"/>
              <w:jc w:val="both"/>
              <w:rPr>
                <w:iCs/>
                <w:color w:val="000000" w:themeColor="text1"/>
                <w:sz w:val="20"/>
                <w:szCs w:val="20"/>
                <w:lang w:val="es-MX"/>
              </w:rPr>
            </w:pPr>
            <w:r w:rsidRPr="00A5564E">
              <w:rPr>
                <w:b/>
                <w:bCs/>
                <w:iCs/>
                <w:color w:val="000000" w:themeColor="text1"/>
                <w:sz w:val="20"/>
                <w:szCs w:val="20"/>
                <w:lang w:val="es-MX"/>
              </w:rPr>
              <w:t>Sistema de Gestión Ambiental Empresarial (Colombia)</w:t>
            </w:r>
          </w:p>
        </w:tc>
        <w:tc>
          <w:tcPr>
            <w:tcW w:w="0" w:type="auto"/>
            <w:hideMark/>
          </w:tcPr>
          <w:p w14:paraId="25289A20" w14:textId="77777777" w:rsidR="00A5564E" w:rsidRPr="00A5564E" w:rsidRDefault="00A5564E" w:rsidP="00A5564E">
            <w:pPr>
              <w:spacing w:line="276" w:lineRule="auto"/>
              <w:jc w:val="both"/>
              <w:rPr>
                <w:iCs/>
                <w:color w:val="000000" w:themeColor="text1"/>
                <w:sz w:val="20"/>
                <w:szCs w:val="20"/>
                <w:lang w:val="es-MX"/>
              </w:rPr>
            </w:pPr>
            <w:r w:rsidRPr="00A5564E">
              <w:rPr>
                <w:iCs/>
                <w:color w:val="000000" w:themeColor="text1"/>
                <w:sz w:val="20"/>
                <w:szCs w:val="20"/>
                <w:lang w:val="es-MX"/>
              </w:rPr>
              <w:t>Implementado por muchas empresas colombianas, se basa en la ISO 14001 o en lineamientos del Ministerio de Ambiente y Desarrollo Sostenible. Incluye prácticas como el uso eficiente de agua y energía, la reducción de residuos y la prevención de la contaminación.</w:t>
            </w:r>
          </w:p>
        </w:tc>
      </w:tr>
      <w:tr w:rsidR="00A5564E" w:rsidRPr="00A5564E" w14:paraId="1B500AE6" w14:textId="77777777" w:rsidTr="00BD02B3">
        <w:tc>
          <w:tcPr>
            <w:tcW w:w="0" w:type="auto"/>
            <w:hideMark/>
          </w:tcPr>
          <w:p w14:paraId="190BFF43" w14:textId="77777777" w:rsidR="00A5564E" w:rsidRPr="00A5564E" w:rsidRDefault="00A5564E" w:rsidP="00A5564E">
            <w:pPr>
              <w:spacing w:line="276" w:lineRule="auto"/>
              <w:jc w:val="both"/>
              <w:rPr>
                <w:iCs/>
                <w:color w:val="000000" w:themeColor="text1"/>
                <w:sz w:val="20"/>
                <w:szCs w:val="20"/>
                <w:lang w:val="es-MX"/>
              </w:rPr>
            </w:pPr>
            <w:r w:rsidRPr="00A5564E">
              <w:rPr>
                <w:b/>
                <w:bCs/>
                <w:iCs/>
                <w:color w:val="000000" w:themeColor="text1"/>
                <w:sz w:val="20"/>
                <w:szCs w:val="20"/>
                <w:lang w:val="es-MX"/>
              </w:rPr>
              <w:lastRenderedPageBreak/>
              <w:t>Sistemas Integrados de Gestión (SIG)</w:t>
            </w:r>
          </w:p>
        </w:tc>
        <w:tc>
          <w:tcPr>
            <w:tcW w:w="0" w:type="auto"/>
            <w:hideMark/>
          </w:tcPr>
          <w:p w14:paraId="7C4C6F20" w14:textId="77777777" w:rsidR="00A5564E" w:rsidRPr="00A5564E" w:rsidRDefault="00A5564E" w:rsidP="00A5564E">
            <w:pPr>
              <w:spacing w:line="276" w:lineRule="auto"/>
              <w:jc w:val="both"/>
              <w:rPr>
                <w:iCs/>
                <w:color w:val="000000" w:themeColor="text1"/>
                <w:sz w:val="20"/>
                <w:szCs w:val="20"/>
                <w:lang w:val="es-MX"/>
              </w:rPr>
            </w:pPr>
            <w:r w:rsidRPr="00A5564E">
              <w:rPr>
                <w:iCs/>
                <w:color w:val="000000" w:themeColor="text1"/>
                <w:sz w:val="20"/>
                <w:szCs w:val="20"/>
                <w:lang w:val="es-MX"/>
              </w:rPr>
              <w:t xml:space="preserve">Integran normas como </w:t>
            </w:r>
            <w:r w:rsidRPr="00A5564E">
              <w:rPr>
                <w:b/>
                <w:bCs/>
                <w:iCs/>
                <w:color w:val="000000" w:themeColor="text1"/>
                <w:sz w:val="20"/>
                <w:szCs w:val="20"/>
                <w:lang w:val="es-MX"/>
              </w:rPr>
              <w:t>ISO 9001</w:t>
            </w:r>
            <w:r w:rsidRPr="00A5564E">
              <w:rPr>
                <w:iCs/>
                <w:color w:val="000000" w:themeColor="text1"/>
                <w:sz w:val="20"/>
                <w:szCs w:val="20"/>
                <w:lang w:val="es-MX"/>
              </w:rPr>
              <w:t xml:space="preserve"> (Calidad), </w:t>
            </w:r>
            <w:r w:rsidRPr="00A5564E">
              <w:rPr>
                <w:b/>
                <w:bCs/>
                <w:iCs/>
                <w:color w:val="000000" w:themeColor="text1"/>
                <w:sz w:val="20"/>
                <w:szCs w:val="20"/>
                <w:lang w:val="es-MX"/>
              </w:rPr>
              <w:t>ISO 45001</w:t>
            </w:r>
            <w:r w:rsidRPr="00A5564E">
              <w:rPr>
                <w:iCs/>
                <w:color w:val="000000" w:themeColor="text1"/>
                <w:sz w:val="20"/>
                <w:szCs w:val="20"/>
                <w:lang w:val="es-MX"/>
              </w:rPr>
              <w:t xml:space="preserve"> (Seguridad y Salud en el Trabajo) y </w:t>
            </w:r>
            <w:r w:rsidRPr="00A5564E">
              <w:rPr>
                <w:b/>
                <w:bCs/>
                <w:iCs/>
                <w:color w:val="000000" w:themeColor="text1"/>
                <w:sz w:val="20"/>
                <w:szCs w:val="20"/>
                <w:lang w:val="es-MX"/>
              </w:rPr>
              <w:t>ISO 14001</w:t>
            </w:r>
            <w:r w:rsidRPr="00A5564E">
              <w:rPr>
                <w:iCs/>
                <w:color w:val="000000" w:themeColor="text1"/>
                <w:sz w:val="20"/>
                <w:szCs w:val="20"/>
                <w:lang w:val="es-MX"/>
              </w:rPr>
              <w:t>. Permiten una gestión integral en materia ambiental, de calidad y de seguridad.</w:t>
            </w:r>
          </w:p>
        </w:tc>
      </w:tr>
      <w:tr w:rsidR="00A5564E" w:rsidRPr="00A5564E" w14:paraId="508A89B2" w14:textId="77777777" w:rsidTr="00BD02B3">
        <w:tc>
          <w:tcPr>
            <w:tcW w:w="0" w:type="auto"/>
            <w:hideMark/>
          </w:tcPr>
          <w:p w14:paraId="68BEDF29" w14:textId="77777777" w:rsidR="00A5564E" w:rsidRPr="00A5564E" w:rsidRDefault="00A5564E" w:rsidP="00A5564E">
            <w:pPr>
              <w:spacing w:line="276" w:lineRule="auto"/>
              <w:jc w:val="both"/>
              <w:rPr>
                <w:iCs/>
                <w:color w:val="000000" w:themeColor="text1"/>
                <w:sz w:val="20"/>
                <w:szCs w:val="20"/>
                <w:lang w:val="es-MX"/>
              </w:rPr>
            </w:pPr>
            <w:r w:rsidRPr="00A5564E">
              <w:rPr>
                <w:b/>
                <w:bCs/>
                <w:iCs/>
                <w:color w:val="000000" w:themeColor="text1"/>
                <w:sz w:val="20"/>
                <w:szCs w:val="20"/>
                <w:lang w:val="es-MX"/>
              </w:rPr>
              <w:t>Ecoeficiencia y Producción más Limpia (P+L)</w:t>
            </w:r>
          </w:p>
        </w:tc>
        <w:tc>
          <w:tcPr>
            <w:tcW w:w="0" w:type="auto"/>
            <w:hideMark/>
          </w:tcPr>
          <w:p w14:paraId="7D841E47" w14:textId="77777777" w:rsidR="00A5564E" w:rsidRPr="00A5564E" w:rsidRDefault="00A5564E" w:rsidP="00A5564E">
            <w:pPr>
              <w:spacing w:line="276" w:lineRule="auto"/>
              <w:jc w:val="both"/>
              <w:rPr>
                <w:iCs/>
                <w:color w:val="000000" w:themeColor="text1"/>
                <w:sz w:val="20"/>
                <w:szCs w:val="20"/>
                <w:lang w:val="es-MX"/>
              </w:rPr>
            </w:pPr>
            <w:r w:rsidRPr="00A5564E">
              <w:rPr>
                <w:iCs/>
                <w:color w:val="000000" w:themeColor="text1"/>
                <w:sz w:val="20"/>
                <w:szCs w:val="20"/>
                <w:lang w:val="es-MX"/>
              </w:rPr>
              <w:t>Estrategia complementaria al SGA que busca mejorar la eficiencia productiva, reducir residuos y minimizar el uso de recursos naturales.</w:t>
            </w:r>
          </w:p>
        </w:tc>
      </w:tr>
    </w:tbl>
    <w:p w14:paraId="6DD14DE6" w14:textId="32354695" w:rsidR="00A5564E" w:rsidRPr="00A5564E" w:rsidRDefault="00A5564E" w:rsidP="00A5564E">
      <w:pPr>
        <w:jc w:val="both"/>
        <w:rPr>
          <w:iCs/>
          <w:color w:val="000000" w:themeColor="text1"/>
          <w:sz w:val="20"/>
          <w:szCs w:val="20"/>
          <w:lang w:val="es-MX"/>
        </w:rPr>
      </w:pPr>
    </w:p>
    <w:p w14:paraId="770D2EC5" w14:textId="77777777" w:rsidR="00231156" w:rsidRDefault="00231156" w:rsidP="00231156">
      <w:pPr>
        <w:jc w:val="both"/>
        <w:rPr>
          <w:b/>
          <w:bCs/>
          <w:iCs/>
          <w:color w:val="000000" w:themeColor="text1"/>
          <w:sz w:val="20"/>
          <w:szCs w:val="20"/>
          <w:lang w:val="es-MX"/>
        </w:rPr>
      </w:pPr>
    </w:p>
    <w:p w14:paraId="11A66166" w14:textId="6EC9A7ED" w:rsidR="00A5564E" w:rsidRPr="00231156" w:rsidRDefault="00A5564E" w:rsidP="00231156">
      <w:pPr>
        <w:pStyle w:val="ListParagraph"/>
        <w:numPr>
          <w:ilvl w:val="1"/>
          <w:numId w:val="26"/>
        </w:numPr>
        <w:jc w:val="both"/>
        <w:rPr>
          <w:b/>
          <w:bCs/>
          <w:iCs/>
          <w:color w:val="000000" w:themeColor="text1"/>
          <w:sz w:val="20"/>
          <w:szCs w:val="20"/>
          <w:lang w:val="es-MX"/>
        </w:rPr>
      </w:pPr>
      <w:r w:rsidRPr="00231156">
        <w:rPr>
          <w:b/>
          <w:bCs/>
          <w:iCs/>
          <w:color w:val="000000" w:themeColor="text1"/>
          <w:sz w:val="20"/>
          <w:szCs w:val="20"/>
          <w:lang w:val="es-MX"/>
        </w:rPr>
        <w:t>Herramientas de gestión ambiental</w:t>
      </w:r>
    </w:p>
    <w:p w14:paraId="7622EBD0" w14:textId="77777777" w:rsidR="00E73335" w:rsidRPr="00E73335" w:rsidRDefault="00E73335" w:rsidP="00E73335">
      <w:pPr>
        <w:pStyle w:val="ListParagraph"/>
        <w:jc w:val="both"/>
        <w:rPr>
          <w:b/>
          <w:bCs/>
          <w:iCs/>
          <w:color w:val="000000" w:themeColor="text1"/>
          <w:sz w:val="20"/>
          <w:szCs w:val="20"/>
          <w:lang w:val="es-MX"/>
        </w:rPr>
      </w:pPr>
    </w:p>
    <w:p w14:paraId="36F34ED0" w14:textId="77777777" w:rsidR="00A5564E" w:rsidRDefault="00A5564E" w:rsidP="00A5564E">
      <w:pPr>
        <w:jc w:val="both"/>
        <w:rPr>
          <w:iCs/>
          <w:color w:val="000000" w:themeColor="text1"/>
          <w:sz w:val="20"/>
          <w:szCs w:val="20"/>
          <w:lang w:val="es-MX"/>
        </w:rPr>
      </w:pPr>
      <w:r w:rsidRPr="00A5564E">
        <w:rPr>
          <w:iCs/>
          <w:color w:val="000000" w:themeColor="text1"/>
          <w:sz w:val="20"/>
          <w:szCs w:val="20"/>
          <w:lang w:val="es-MX"/>
        </w:rPr>
        <w:t xml:space="preserve">Las herramientas de gestión ambiental son </w:t>
      </w:r>
      <w:r w:rsidRPr="00A5564E">
        <w:rPr>
          <w:b/>
          <w:bCs/>
          <w:iCs/>
          <w:color w:val="000000" w:themeColor="text1"/>
          <w:sz w:val="20"/>
          <w:szCs w:val="20"/>
          <w:lang w:val="es-MX"/>
        </w:rPr>
        <w:t>instrumentos operativos y técnicos</w:t>
      </w:r>
      <w:r w:rsidRPr="00A5564E">
        <w:rPr>
          <w:iCs/>
          <w:color w:val="000000" w:themeColor="text1"/>
          <w:sz w:val="20"/>
          <w:szCs w:val="20"/>
          <w:lang w:val="es-MX"/>
        </w:rPr>
        <w:t xml:space="preserve"> que permiten aplicar y reforzar los sistemas de gestión. Estas herramientas se utilizan para evaluar, monitorear, planificar y mejorar el desempeño ambiental de proyectos, procesos o territorios. Su uso articulado fortalece la toma de decisiones informadas y sostenibles.</w:t>
      </w:r>
    </w:p>
    <w:p w14:paraId="664215CB" w14:textId="77777777" w:rsidR="00E73335" w:rsidRDefault="00E73335" w:rsidP="00A5564E">
      <w:pPr>
        <w:jc w:val="both"/>
        <w:rPr>
          <w:iCs/>
          <w:color w:val="000000" w:themeColor="text1"/>
          <w:sz w:val="20"/>
          <w:szCs w:val="20"/>
          <w:lang w:val="es-MX"/>
        </w:rPr>
      </w:pPr>
    </w:p>
    <w:p w14:paraId="278D96DC" w14:textId="77777777" w:rsidR="00E73335" w:rsidRPr="00A5564E" w:rsidRDefault="00E73335" w:rsidP="00A5564E">
      <w:pPr>
        <w:jc w:val="both"/>
        <w:rPr>
          <w:iCs/>
          <w:color w:val="000000" w:themeColor="text1"/>
          <w:sz w:val="20"/>
          <w:szCs w:val="20"/>
          <w:lang w:val="es-MX"/>
        </w:rPr>
      </w:pPr>
    </w:p>
    <w:tbl>
      <w:tblPr>
        <w:tblStyle w:val="TableGrid"/>
        <w:tblW w:w="0" w:type="auto"/>
        <w:tblLayout w:type="fixed"/>
        <w:tblLook w:val="04A0" w:firstRow="1" w:lastRow="0" w:firstColumn="1" w:lastColumn="0" w:noHBand="0" w:noVBand="1"/>
      </w:tblPr>
      <w:tblGrid>
        <w:gridCol w:w="1528"/>
        <w:gridCol w:w="3570"/>
        <w:gridCol w:w="4864"/>
      </w:tblGrid>
      <w:tr w:rsidR="00E73335" w:rsidRPr="00A5564E" w14:paraId="61A094D7" w14:textId="136F3B66" w:rsidTr="009111D4">
        <w:tc>
          <w:tcPr>
            <w:tcW w:w="9962" w:type="dxa"/>
            <w:gridSpan w:val="3"/>
            <w:shd w:val="clear" w:color="auto" w:fill="9BBB59" w:themeFill="accent3"/>
          </w:tcPr>
          <w:p w14:paraId="2D4664F0" w14:textId="0647BEF0" w:rsidR="00E73335" w:rsidRPr="00A5564E" w:rsidRDefault="00E73335" w:rsidP="00E73335">
            <w:pPr>
              <w:jc w:val="center"/>
              <w:rPr>
                <w:b/>
                <w:bCs/>
                <w:iCs/>
                <w:color w:val="000000" w:themeColor="text1"/>
                <w:sz w:val="20"/>
                <w:szCs w:val="20"/>
                <w:lang w:val="es-MX"/>
              </w:rPr>
            </w:pPr>
            <w:proofErr w:type="spellStart"/>
            <w:r>
              <w:rPr>
                <w:b/>
                <w:bCs/>
                <w:iCs/>
                <w:color w:val="000000" w:themeColor="text1"/>
                <w:sz w:val="20"/>
                <w:szCs w:val="20"/>
                <w:lang w:val="es-MX"/>
              </w:rPr>
              <w:t>Slide</w:t>
            </w:r>
            <w:proofErr w:type="spellEnd"/>
          </w:p>
        </w:tc>
      </w:tr>
      <w:tr w:rsidR="00E73335" w:rsidRPr="00A5564E" w14:paraId="76FF5264" w14:textId="009B1D77" w:rsidTr="009111D4">
        <w:tc>
          <w:tcPr>
            <w:tcW w:w="1528" w:type="dxa"/>
            <w:hideMark/>
          </w:tcPr>
          <w:p w14:paraId="687AEB86" w14:textId="77777777" w:rsidR="00E73335" w:rsidRPr="00A5564E" w:rsidRDefault="00E73335" w:rsidP="00A5564E">
            <w:pPr>
              <w:spacing w:line="276" w:lineRule="auto"/>
              <w:jc w:val="both"/>
              <w:rPr>
                <w:iCs/>
                <w:color w:val="000000" w:themeColor="text1"/>
                <w:sz w:val="20"/>
                <w:szCs w:val="20"/>
                <w:lang w:val="es-MX"/>
              </w:rPr>
            </w:pPr>
            <w:r w:rsidRPr="00A5564E">
              <w:rPr>
                <w:b/>
                <w:bCs/>
                <w:iCs/>
                <w:color w:val="000000" w:themeColor="text1"/>
                <w:sz w:val="20"/>
                <w:szCs w:val="20"/>
                <w:lang w:val="es-MX"/>
              </w:rPr>
              <w:t>Evaluación de Impacto Ambiental (EIA)</w:t>
            </w:r>
          </w:p>
        </w:tc>
        <w:tc>
          <w:tcPr>
            <w:tcW w:w="3570" w:type="dxa"/>
            <w:hideMark/>
          </w:tcPr>
          <w:p w14:paraId="4EAA5157" w14:textId="77777777" w:rsidR="00E73335" w:rsidRPr="00A5564E" w:rsidRDefault="00E73335" w:rsidP="00A5564E">
            <w:pPr>
              <w:spacing w:line="276" w:lineRule="auto"/>
              <w:jc w:val="both"/>
              <w:rPr>
                <w:iCs/>
                <w:color w:val="000000" w:themeColor="text1"/>
                <w:sz w:val="20"/>
                <w:szCs w:val="20"/>
                <w:lang w:val="es-MX"/>
              </w:rPr>
            </w:pPr>
            <w:r w:rsidRPr="00A5564E">
              <w:rPr>
                <w:iCs/>
                <w:color w:val="000000" w:themeColor="text1"/>
                <w:sz w:val="20"/>
                <w:szCs w:val="20"/>
                <w:lang w:val="es-MX"/>
              </w:rPr>
              <w:t>Estudio técnico que identifica, predice y valora los impactos ambientales potenciales de un proyecto antes de su ejecución.</w:t>
            </w:r>
          </w:p>
        </w:tc>
        <w:tc>
          <w:tcPr>
            <w:tcW w:w="4864" w:type="dxa"/>
          </w:tcPr>
          <w:p w14:paraId="0673A3E4" w14:textId="77777777" w:rsidR="00E73335" w:rsidRPr="00C5416D" w:rsidRDefault="009111D4" w:rsidP="00A5564E">
            <w:pPr>
              <w:jc w:val="both"/>
              <w:rPr>
                <w:iCs/>
                <w:color w:val="000000" w:themeColor="text1"/>
                <w:sz w:val="14"/>
                <w:szCs w:val="14"/>
                <w:lang w:val="es-MX"/>
              </w:rPr>
            </w:pPr>
            <w:r w:rsidRPr="00C5416D">
              <w:rPr>
                <w:iCs/>
                <w:noProof/>
                <w:color w:val="000000" w:themeColor="text1"/>
                <w:sz w:val="14"/>
                <w:szCs w:val="14"/>
                <w:lang w:val="es-MX"/>
              </w:rPr>
              <w:drawing>
                <wp:inline distT="0" distB="0" distL="0" distR="0" wp14:anchorId="0917F243" wp14:editId="51980824">
                  <wp:extent cx="1457325" cy="1016348"/>
                  <wp:effectExtent l="0" t="0" r="0" b="0"/>
                  <wp:docPr id="1272566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66519" name=""/>
                          <pic:cNvPicPr/>
                        </pic:nvPicPr>
                        <pic:blipFill>
                          <a:blip r:embed="rId93"/>
                          <a:stretch>
                            <a:fillRect/>
                          </a:stretch>
                        </pic:blipFill>
                        <pic:spPr>
                          <a:xfrm>
                            <a:off x="0" y="0"/>
                            <a:ext cx="1472075" cy="1026635"/>
                          </a:xfrm>
                          <a:prstGeom prst="rect">
                            <a:avLst/>
                          </a:prstGeom>
                        </pic:spPr>
                      </pic:pic>
                    </a:graphicData>
                  </a:graphic>
                </wp:inline>
              </w:drawing>
            </w:r>
          </w:p>
          <w:p w14:paraId="7EE72F7A" w14:textId="77777777" w:rsidR="009111D4" w:rsidRPr="00C5416D" w:rsidRDefault="009111D4" w:rsidP="00A5564E">
            <w:pPr>
              <w:jc w:val="both"/>
              <w:rPr>
                <w:iCs/>
                <w:color w:val="000000" w:themeColor="text1"/>
                <w:sz w:val="14"/>
                <w:szCs w:val="14"/>
                <w:lang w:val="es-MX"/>
              </w:rPr>
            </w:pPr>
          </w:p>
          <w:p w14:paraId="59C5FC47" w14:textId="446DC49B" w:rsidR="009111D4" w:rsidRPr="00C5416D" w:rsidRDefault="009111D4" w:rsidP="00A5564E">
            <w:pPr>
              <w:jc w:val="both"/>
              <w:rPr>
                <w:iCs/>
                <w:color w:val="000000" w:themeColor="text1"/>
                <w:sz w:val="14"/>
                <w:szCs w:val="14"/>
                <w:lang w:val="es-MX"/>
              </w:rPr>
            </w:pPr>
            <w:hyperlink r:id="rId94" w:anchor="fromView=search&amp;page=1&amp;position=28&amp;uuid=77e175bb-62fe-421e-a135-42d3d60daa4c&amp;query=Evaluaci%C3%B3n+de+Impacto+Ambiental" w:history="1">
              <w:r w:rsidRPr="00C5416D">
                <w:rPr>
                  <w:rStyle w:val="Hyperlink"/>
                  <w:iCs/>
                  <w:sz w:val="14"/>
                  <w:szCs w:val="14"/>
                  <w:lang w:val="es-MX"/>
                </w:rPr>
                <w:t>https://www.freepik.es/imagen-ia-premium/empresario-planea-limpiar-medio-ambiente-futuro-ecologico-generado-ia_265102426.htm#fromView=search&amp;page=1&amp;position=28&amp;uuid=77e175bb-62fe-421e-a135-42d3d60daa4c&amp;query=Evaluaci%C3%B3n+de+Impacto+Ambiental</w:t>
              </w:r>
            </w:hyperlink>
            <w:r w:rsidRPr="00C5416D">
              <w:rPr>
                <w:iCs/>
                <w:color w:val="000000" w:themeColor="text1"/>
                <w:sz w:val="14"/>
                <w:szCs w:val="14"/>
                <w:lang w:val="es-MX"/>
              </w:rPr>
              <w:t xml:space="preserve">+ </w:t>
            </w:r>
          </w:p>
        </w:tc>
      </w:tr>
      <w:tr w:rsidR="00E73335" w:rsidRPr="00A5564E" w14:paraId="1BB9031A" w14:textId="1B6C036B" w:rsidTr="009111D4">
        <w:tc>
          <w:tcPr>
            <w:tcW w:w="1528" w:type="dxa"/>
            <w:hideMark/>
          </w:tcPr>
          <w:p w14:paraId="3C08B3B9" w14:textId="77777777" w:rsidR="00E73335" w:rsidRPr="00A5564E" w:rsidRDefault="00E73335" w:rsidP="00A5564E">
            <w:pPr>
              <w:spacing w:line="276" w:lineRule="auto"/>
              <w:jc w:val="both"/>
              <w:rPr>
                <w:iCs/>
                <w:color w:val="000000" w:themeColor="text1"/>
                <w:sz w:val="20"/>
                <w:szCs w:val="20"/>
                <w:lang w:val="es-MX"/>
              </w:rPr>
            </w:pPr>
            <w:r w:rsidRPr="00A5564E">
              <w:rPr>
                <w:b/>
                <w:bCs/>
                <w:iCs/>
                <w:color w:val="000000" w:themeColor="text1"/>
                <w:sz w:val="20"/>
                <w:szCs w:val="20"/>
                <w:lang w:val="es-MX"/>
              </w:rPr>
              <w:t>Plan de Manejo Ambiental (PMA)</w:t>
            </w:r>
          </w:p>
        </w:tc>
        <w:tc>
          <w:tcPr>
            <w:tcW w:w="3570" w:type="dxa"/>
            <w:hideMark/>
          </w:tcPr>
          <w:p w14:paraId="34E3A18A" w14:textId="77777777" w:rsidR="00E73335" w:rsidRPr="00A5564E" w:rsidRDefault="00E73335" w:rsidP="00A5564E">
            <w:pPr>
              <w:spacing w:line="276" w:lineRule="auto"/>
              <w:jc w:val="both"/>
              <w:rPr>
                <w:iCs/>
                <w:color w:val="000000" w:themeColor="text1"/>
                <w:sz w:val="20"/>
                <w:szCs w:val="20"/>
                <w:lang w:val="es-MX"/>
              </w:rPr>
            </w:pPr>
            <w:r w:rsidRPr="00A5564E">
              <w:rPr>
                <w:iCs/>
                <w:color w:val="000000" w:themeColor="text1"/>
                <w:sz w:val="20"/>
                <w:szCs w:val="20"/>
                <w:lang w:val="es-MX"/>
              </w:rPr>
              <w:t xml:space="preserve">Documento que detalla las acciones de </w:t>
            </w:r>
            <w:r w:rsidRPr="00A5564E">
              <w:rPr>
                <w:b/>
                <w:bCs/>
                <w:iCs/>
                <w:color w:val="000000" w:themeColor="text1"/>
                <w:sz w:val="20"/>
                <w:szCs w:val="20"/>
                <w:lang w:val="es-MX"/>
              </w:rPr>
              <w:t>prevención, mitigación, corrección y compensación</w:t>
            </w:r>
            <w:r w:rsidRPr="00A5564E">
              <w:rPr>
                <w:iCs/>
                <w:color w:val="000000" w:themeColor="text1"/>
                <w:sz w:val="20"/>
                <w:szCs w:val="20"/>
                <w:lang w:val="es-MX"/>
              </w:rPr>
              <w:t xml:space="preserve"> de los impactos identificados en la EIA.</w:t>
            </w:r>
          </w:p>
        </w:tc>
        <w:tc>
          <w:tcPr>
            <w:tcW w:w="4864" w:type="dxa"/>
          </w:tcPr>
          <w:p w14:paraId="2F6445B2" w14:textId="77777777" w:rsidR="00E73335" w:rsidRPr="00C5416D" w:rsidRDefault="00DF4AEC" w:rsidP="00A5564E">
            <w:pPr>
              <w:jc w:val="both"/>
              <w:rPr>
                <w:iCs/>
                <w:color w:val="000000" w:themeColor="text1"/>
                <w:sz w:val="14"/>
                <w:szCs w:val="14"/>
                <w:lang w:val="es-MX"/>
              </w:rPr>
            </w:pPr>
            <w:r w:rsidRPr="00C5416D">
              <w:rPr>
                <w:iCs/>
                <w:noProof/>
                <w:color w:val="000000" w:themeColor="text1"/>
                <w:sz w:val="14"/>
                <w:szCs w:val="14"/>
                <w:lang w:val="es-MX"/>
              </w:rPr>
              <w:drawing>
                <wp:inline distT="0" distB="0" distL="0" distR="0" wp14:anchorId="29550E61" wp14:editId="66844773">
                  <wp:extent cx="1676400" cy="1000142"/>
                  <wp:effectExtent l="0" t="0" r="0" b="9525"/>
                  <wp:docPr id="1229611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11540" name=""/>
                          <pic:cNvPicPr/>
                        </pic:nvPicPr>
                        <pic:blipFill>
                          <a:blip r:embed="rId95"/>
                          <a:stretch>
                            <a:fillRect/>
                          </a:stretch>
                        </pic:blipFill>
                        <pic:spPr>
                          <a:xfrm>
                            <a:off x="0" y="0"/>
                            <a:ext cx="1688150" cy="1007152"/>
                          </a:xfrm>
                          <a:prstGeom prst="rect">
                            <a:avLst/>
                          </a:prstGeom>
                        </pic:spPr>
                      </pic:pic>
                    </a:graphicData>
                  </a:graphic>
                </wp:inline>
              </w:drawing>
            </w:r>
          </w:p>
          <w:p w14:paraId="0D786822" w14:textId="77777777" w:rsidR="00DF4AEC" w:rsidRPr="00C5416D" w:rsidRDefault="00DF4AEC" w:rsidP="00A5564E">
            <w:pPr>
              <w:jc w:val="both"/>
              <w:rPr>
                <w:iCs/>
                <w:color w:val="000000" w:themeColor="text1"/>
                <w:sz w:val="14"/>
                <w:szCs w:val="14"/>
                <w:lang w:val="es-MX"/>
              </w:rPr>
            </w:pPr>
          </w:p>
          <w:p w14:paraId="610537D5" w14:textId="7A9BB81A" w:rsidR="00DF4AEC" w:rsidRPr="00C5416D" w:rsidRDefault="00DF4AEC" w:rsidP="00A5564E">
            <w:pPr>
              <w:jc w:val="both"/>
              <w:rPr>
                <w:iCs/>
                <w:color w:val="000000" w:themeColor="text1"/>
                <w:sz w:val="14"/>
                <w:szCs w:val="14"/>
                <w:lang w:val="es-MX"/>
              </w:rPr>
            </w:pPr>
            <w:hyperlink r:id="rId96" w:anchor="fromView=search&amp;page=1&amp;position=41&amp;uuid=77e175bb-62fe-421e-a135-42d3d60daa4c&amp;query=Evaluaci%C3%B3n+de+Impacto+Ambiental" w:history="1">
              <w:r w:rsidRPr="00C5416D">
                <w:rPr>
                  <w:rStyle w:val="Hyperlink"/>
                  <w:iCs/>
                  <w:sz w:val="14"/>
                  <w:szCs w:val="14"/>
                  <w:lang w:val="es-MX"/>
                </w:rPr>
                <w:t>https://www.freepik.es/imagen-ia-premium/organizacion-paseos-botanicos-identificar-plantas-raras-generativas-ai_348307511.htm#fromView=search&amp;page=1&amp;position=41&amp;uuid=77e175bb-62fe-421e-a135-42d3d60daa4c&amp;query=Evaluaci%C3%B3n+de+Impacto+Ambiental</w:t>
              </w:r>
            </w:hyperlink>
            <w:r w:rsidRPr="00C5416D">
              <w:rPr>
                <w:iCs/>
                <w:color w:val="000000" w:themeColor="text1"/>
                <w:sz w:val="14"/>
                <w:szCs w:val="14"/>
                <w:lang w:val="es-MX"/>
              </w:rPr>
              <w:t xml:space="preserve">+ </w:t>
            </w:r>
          </w:p>
          <w:p w14:paraId="19CBD3B9" w14:textId="1E75D40F" w:rsidR="00DF4AEC" w:rsidRPr="00C5416D" w:rsidRDefault="00DF4AEC" w:rsidP="00A5564E">
            <w:pPr>
              <w:jc w:val="both"/>
              <w:rPr>
                <w:iCs/>
                <w:color w:val="000000" w:themeColor="text1"/>
                <w:sz w:val="14"/>
                <w:szCs w:val="14"/>
                <w:lang w:val="es-MX"/>
              </w:rPr>
            </w:pPr>
          </w:p>
        </w:tc>
      </w:tr>
      <w:tr w:rsidR="00E73335" w:rsidRPr="00A5564E" w14:paraId="5F740765" w14:textId="3B862E5C" w:rsidTr="009111D4">
        <w:tc>
          <w:tcPr>
            <w:tcW w:w="1528" w:type="dxa"/>
            <w:hideMark/>
          </w:tcPr>
          <w:p w14:paraId="23B8B95D" w14:textId="77777777" w:rsidR="00E73335" w:rsidRPr="00A5564E" w:rsidRDefault="00E73335" w:rsidP="00A5564E">
            <w:pPr>
              <w:spacing w:line="276" w:lineRule="auto"/>
              <w:jc w:val="both"/>
              <w:rPr>
                <w:iCs/>
                <w:color w:val="000000" w:themeColor="text1"/>
                <w:sz w:val="20"/>
                <w:szCs w:val="20"/>
                <w:lang w:val="es-MX"/>
              </w:rPr>
            </w:pPr>
            <w:r w:rsidRPr="00A5564E">
              <w:rPr>
                <w:b/>
                <w:bCs/>
                <w:iCs/>
                <w:color w:val="000000" w:themeColor="text1"/>
                <w:sz w:val="20"/>
                <w:szCs w:val="20"/>
                <w:lang w:val="es-MX"/>
              </w:rPr>
              <w:t>Auditoría Ambiental</w:t>
            </w:r>
          </w:p>
        </w:tc>
        <w:tc>
          <w:tcPr>
            <w:tcW w:w="3570" w:type="dxa"/>
            <w:hideMark/>
          </w:tcPr>
          <w:p w14:paraId="00ABF21E" w14:textId="77777777" w:rsidR="00E73335" w:rsidRPr="00A5564E" w:rsidRDefault="00E73335" w:rsidP="00A5564E">
            <w:pPr>
              <w:spacing w:line="276" w:lineRule="auto"/>
              <w:jc w:val="both"/>
              <w:rPr>
                <w:iCs/>
                <w:color w:val="000000" w:themeColor="text1"/>
                <w:sz w:val="20"/>
                <w:szCs w:val="20"/>
                <w:lang w:val="es-MX"/>
              </w:rPr>
            </w:pPr>
            <w:r w:rsidRPr="00A5564E">
              <w:rPr>
                <w:iCs/>
                <w:color w:val="000000" w:themeColor="text1"/>
                <w:sz w:val="20"/>
                <w:szCs w:val="20"/>
                <w:lang w:val="es-MX"/>
              </w:rPr>
              <w:t>Evaluación sistemática y documentada para verificar el cumplimiento de los requisitos ambientales, como los de la norma ISO 14001.</w:t>
            </w:r>
          </w:p>
        </w:tc>
        <w:tc>
          <w:tcPr>
            <w:tcW w:w="4864" w:type="dxa"/>
          </w:tcPr>
          <w:p w14:paraId="0A5796F4" w14:textId="77777777" w:rsidR="00E73335" w:rsidRPr="00C5416D" w:rsidRDefault="0096357F" w:rsidP="00A5564E">
            <w:pPr>
              <w:jc w:val="both"/>
              <w:rPr>
                <w:iCs/>
                <w:color w:val="000000" w:themeColor="text1"/>
                <w:sz w:val="10"/>
                <w:szCs w:val="10"/>
                <w:lang w:val="es-MX"/>
              </w:rPr>
            </w:pPr>
            <w:r w:rsidRPr="00C5416D">
              <w:rPr>
                <w:iCs/>
                <w:noProof/>
                <w:color w:val="000000" w:themeColor="text1"/>
                <w:sz w:val="10"/>
                <w:szCs w:val="10"/>
                <w:lang w:val="es-MX"/>
              </w:rPr>
              <w:drawing>
                <wp:inline distT="0" distB="0" distL="0" distR="0" wp14:anchorId="362593AA" wp14:editId="7E92B6B0">
                  <wp:extent cx="1752600" cy="1078784"/>
                  <wp:effectExtent l="0" t="0" r="0" b="7620"/>
                  <wp:docPr id="316178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78434" name=""/>
                          <pic:cNvPicPr/>
                        </pic:nvPicPr>
                        <pic:blipFill>
                          <a:blip r:embed="rId97"/>
                          <a:stretch>
                            <a:fillRect/>
                          </a:stretch>
                        </pic:blipFill>
                        <pic:spPr>
                          <a:xfrm>
                            <a:off x="0" y="0"/>
                            <a:ext cx="1763125" cy="1085262"/>
                          </a:xfrm>
                          <a:prstGeom prst="rect">
                            <a:avLst/>
                          </a:prstGeom>
                        </pic:spPr>
                      </pic:pic>
                    </a:graphicData>
                  </a:graphic>
                </wp:inline>
              </w:drawing>
            </w:r>
          </w:p>
          <w:p w14:paraId="7FFBFA46" w14:textId="77777777" w:rsidR="0096357F" w:rsidRPr="00C5416D" w:rsidRDefault="0096357F" w:rsidP="00A5564E">
            <w:pPr>
              <w:jc w:val="both"/>
              <w:rPr>
                <w:iCs/>
                <w:color w:val="000000" w:themeColor="text1"/>
                <w:sz w:val="10"/>
                <w:szCs w:val="10"/>
                <w:lang w:val="es-MX"/>
              </w:rPr>
            </w:pPr>
          </w:p>
          <w:p w14:paraId="25AD4435" w14:textId="1CDE3719" w:rsidR="0096357F" w:rsidRPr="00C5416D" w:rsidRDefault="0096357F" w:rsidP="00A5564E">
            <w:pPr>
              <w:jc w:val="both"/>
              <w:rPr>
                <w:iCs/>
                <w:color w:val="000000" w:themeColor="text1"/>
                <w:sz w:val="10"/>
                <w:szCs w:val="10"/>
                <w:lang w:val="es-MX"/>
              </w:rPr>
            </w:pPr>
            <w:hyperlink r:id="rId98" w:anchor="fromView=search&amp;page=1&amp;position=23&amp;uuid=ccb97a86-a377-41de-9e85-947b37d1419c&amp;query=Auditor%C3%ADa+Ambiental" w:history="1">
              <w:r w:rsidRPr="00C5416D">
                <w:rPr>
                  <w:rStyle w:val="Hyperlink"/>
                  <w:iCs/>
                  <w:sz w:val="10"/>
                  <w:szCs w:val="10"/>
                  <w:lang w:val="es-MX"/>
                </w:rPr>
                <w:t>https://www.freepik.es/imagen-ia-premium/hombre-leyendo-libro-frente-molinos-viento_353300995.htm#fromView=search&amp;page=1&amp;position=23&amp;uuid=ccb97a86-a377-41de-9e85-947b37d1419c&amp;query=Auditor%C3%ADa+Ambiental</w:t>
              </w:r>
            </w:hyperlink>
            <w:r w:rsidRPr="00C5416D">
              <w:rPr>
                <w:iCs/>
                <w:color w:val="000000" w:themeColor="text1"/>
                <w:sz w:val="10"/>
                <w:szCs w:val="10"/>
                <w:lang w:val="es-MX"/>
              </w:rPr>
              <w:t xml:space="preserve"> </w:t>
            </w:r>
          </w:p>
        </w:tc>
      </w:tr>
      <w:tr w:rsidR="00E73335" w:rsidRPr="00A5564E" w14:paraId="32FCDCEA" w14:textId="031E755B" w:rsidTr="009111D4">
        <w:tc>
          <w:tcPr>
            <w:tcW w:w="1528" w:type="dxa"/>
            <w:hideMark/>
          </w:tcPr>
          <w:p w14:paraId="014C84C3" w14:textId="77777777" w:rsidR="00E73335" w:rsidRPr="00A5564E" w:rsidRDefault="00E73335" w:rsidP="00A5564E">
            <w:pPr>
              <w:spacing w:line="276" w:lineRule="auto"/>
              <w:jc w:val="both"/>
              <w:rPr>
                <w:iCs/>
                <w:color w:val="000000" w:themeColor="text1"/>
                <w:sz w:val="20"/>
                <w:szCs w:val="20"/>
                <w:lang w:val="es-MX"/>
              </w:rPr>
            </w:pPr>
            <w:r w:rsidRPr="00A5564E">
              <w:rPr>
                <w:b/>
                <w:bCs/>
                <w:iCs/>
                <w:color w:val="000000" w:themeColor="text1"/>
                <w:sz w:val="20"/>
                <w:szCs w:val="20"/>
                <w:lang w:val="es-MX"/>
              </w:rPr>
              <w:lastRenderedPageBreak/>
              <w:t>Diagnóstico Ambiental</w:t>
            </w:r>
          </w:p>
        </w:tc>
        <w:tc>
          <w:tcPr>
            <w:tcW w:w="3570" w:type="dxa"/>
            <w:hideMark/>
          </w:tcPr>
          <w:p w14:paraId="6F8DEE53" w14:textId="77777777" w:rsidR="00E73335" w:rsidRPr="00A5564E" w:rsidRDefault="00E73335" w:rsidP="00A5564E">
            <w:pPr>
              <w:spacing w:line="276" w:lineRule="auto"/>
              <w:jc w:val="both"/>
              <w:rPr>
                <w:iCs/>
                <w:color w:val="000000" w:themeColor="text1"/>
                <w:sz w:val="20"/>
                <w:szCs w:val="20"/>
                <w:lang w:val="es-MX"/>
              </w:rPr>
            </w:pPr>
            <w:r w:rsidRPr="00A5564E">
              <w:rPr>
                <w:iCs/>
                <w:color w:val="000000" w:themeColor="text1"/>
                <w:sz w:val="20"/>
                <w:szCs w:val="20"/>
                <w:lang w:val="es-MX"/>
              </w:rPr>
              <w:t>Análisis inicial del estado ambiental de una organización o territorio, identifica problemas y oportunidades de mejora.</w:t>
            </w:r>
          </w:p>
        </w:tc>
        <w:tc>
          <w:tcPr>
            <w:tcW w:w="4864" w:type="dxa"/>
          </w:tcPr>
          <w:p w14:paraId="177A65F7" w14:textId="77777777" w:rsidR="00E73335" w:rsidRPr="00C5416D" w:rsidRDefault="00552B3A" w:rsidP="00A5564E">
            <w:pPr>
              <w:jc w:val="both"/>
              <w:rPr>
                <w:iCs/>
                <w:color w:val="000000" w:themeColor="text1"/>
                <w:sz w:val="10"/>
                <w:szCs w:val="10"/>
                <w:lang w:val="es-MX"/>
              </w:rPr>
            </w:pPr>
            <w:r w:rsidRPr="00C5416D">
              <w:rPr>
                <w:iCs/>
                <w:noProof/>
                <w:color w:val="000000" w:themeColor="text1"/>
                <w:sz w:val="10"/>
                <w:szCs w:val="10"/>
                <w:lang w:val="es-MX"/>
              </w:rPr>
              <w:drawing>
                <wp:inline distT="0" distB="0" distL="0" distR="0" wp14:anchorId="144696D7" wp14:editId="13D16753">
                  <wp:extent cx="2162175" cy="1056898"/>
                  <wp:effectExtent l="0" t="0" r="0" b="0"/>
                  <wp:docPr id="79239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9078" name=""/>
                          <pic:cNvPicPr/>
                        </pic:nvPicPr>
                        <pic:blipFill>
                          <a:blip r:embed="rId99"/>
                          <a:stretch>
                            <a:fillRect/>
                          </a:stretch>
                        </pic:blipFill>
                        <pic:spPr>
                          <a:xfrm>
                            <a:off x="0" y="0"/>
                            <a:ext cx="2166986" cy="1059250"/>
                          </a:xfrm>
                          <a:prstGeom prst="rect">
                            <a:avLst/>
                          </a:prstGeom>
                        </pic:spPr>
                      </pic:pic>
                    </a:graphicData>
                  </a:graphic>
                </wp:inline>
              </w:drawing>
            </w:r>
          </w:p>
          <w:p w14:paraId="069C0C8A" w14:textId="77777777" w:rsidR="00552B3A" w:rsidRPr="00C5416D" w:rsidRDefault="00552B3A" w:rsidP="00A5564E">
            <w:pPr>
              <w:jc w:val="both"/>
              <w:rPr>
                <w:iCs/>
                <w:color w:val="000000" w:themeColor="text1"/>
                <w:sz w:val="10"/>
                <w:szCs w:val="10"/>
                <w:lang w:val="es-MX"/>
              </w:rPr>
            </w:pPr>
          </w:p>
          <w:p w14:paraId="4288DE34" w14:textId="1C01C166" w:rsidR="00552B3A" w:rsidRPr="00C5416D" w:rsidRDefault="00552B3A" w:rsidP="00A5564E">
            <w:pPr>
              <w:jc w:val="both"/>
              <w:rPr>
                <w:iCs/>
                <w:color w:val="000000" w:themeColor="text1"/>
                <w:sz w:val="10"/>
                <w:szCs w:val="10"/>
                <w:lang w:val="es-MX"/>
              </w:rPr>
            </w:pPr>
            <w:hyperlink r:id="rId100" w:anchor="fromView=search&amp;page=1&amp;position=5&amp;uuid=ff3062a4-1104-4f95-a5d8-86511370dc8e&amp;query=Diagn%C3%B3stico+Ambiental" w:history="1">
              <w:r w:rsidRPr="00C5416D">
                <w:rPr>
                  <w:rStyle w:val="Hyperlink"/>
                  <w:iCs/>
                  <w:sz w:val="10"/>
                  <w:szCs w:val="10"/>
                  <w:lang w:val="es-MX"/>
                </w:rPr>
                <w:t>https://www.freepik.es/imagen-ia-premium/desarrollar-evaluaciones-comparativas-conservacion-generativa-ai_340331193.htm#fromView=search&amp;page=1&amp;position=5&amp;uuid=ff3062a4-1104-4f95-a5d8-86511370dc8e&amp;query=Diagn%C3%B3stico+Ambiental</w:t>
              </w:r>
            </w:hyperlink>
            <w:r w:rsidRPr="00C5416D">
              <w:rPr>
                <w:iCs/>
                <w:color w:val="000000" w:themeColor="text1"/>
                <w:sz w:val="10"/>
                <w:szCs w:val="10"/>
                <w:lang w:val="es-MX"/>
              </w:rPr>
              <w:t xml:space="preserve"> </w:t>
            </w:r>
          </w:p>
        </w:tc>
      </w:tr>
      <w:tr w:rsidR="00E73335" w:rsidRPr="00A5564E" w14:paraId="2F2876E2" w14:textId="17C148F0" w:rsidTr="009111D4">
        <w:tc>
          <w:tcPr>
            <w:tcW w:w="1528" w:type="dxa"/>
            <w:hideMark/>
          </w:tcPr>
          <w:p w14:paraId="29B3DEA4" w14:textId="77777777" w:rsidR="00E73335" w:rsidRPr="00A5564E" w:rsidRDefault="00E73335" w:rsidP="00A5564E">
            <w:pPr>
              <w:spacing w:line="276" w:lineRule="auto"/>
              <w:jc w:val="both"/>
              <w:rPr>
                <w:iCs/>
                <w:color w:val="000000" w:themeColor="text1"/>
                <w:sz w:val="20"/>
                <w:szCs w:val="20"/>
                <w:lang w:val="es-MX"/>
              </w:rPr>
            </w:pPr>
            <w:r w:rsidRPr="00A5564E">
              <w:rPr>
                <w:b/>
                <w:bCs/>
                <w:iCs/>
                <w:color w:val="000000" w:themeColor="text1"/>
                <w:sz w:val="20"/>
                <w:szCs w:val="20"/>
                <w:lang w:val="es-MX"/>
              </w:rPr>
              <w:t>Ordenamiento Ambiental del Territorio (OAT)</w:t>
            </w:r>
          </w:p>
        </w:tc>
        <w:tc>
          <w:tcPr>
            <w:tcW w:w="3570" w:type="dxa"/>
            <w:hideMark/>
          </w:tcPr>
          <w:p w14:paraId="7471070D" w14:textId="77777777" w:rsidR="00E73335" w:rsidRPr="00A5564E" w:rsidRDefault="00E73335" w:rsidP="00A5564E">
            <w:pPr>
              <w:spacing w:line="276" w:lineRule="auto"/>
              <w:jc w:val="both"/>
              <w:rPr>
                <w:iCs/>
                <w:color w:val="000000" w:themeColor="text1"/>
                <w:sz w:val="20"/>
                <w:szCs w:val="20"/>
                <w:lang w:val="es-MX"/>
              </w:rPr>
            </w:pPr>
            <w:r w:rsidRPr="00A5564E">
              <w:rPr>
                <w:iCs/>
                <w:color w:val="000000" w:themeColor="text1"/>
                <w:sz w:val="20"/>
                <w:szCs w:val="20"/>
                <w:lang w:val="es-MX"/>
              </w:rPr>
              <w:t>Instrumento de planificación que integra la variable ambiental en los planes de desarrollo territorial.</w:t>
            </w:r>
          </w:p>
        </w:tc>
        <w:tc>
          <w:tcPr>
            <w:tcW w:w="4864" w:type="dxa"/>
          </w:tcPr>
          <w:p w14:paraId="16E932C0" w14:textId="77777777" w:rsidR="00E73335" w:rsidRPr="00C5416D" w:rsidRDefault="00A6191F" w:rsidP="00A5564E">
            <w:pPr>
              <w:jc w:val="both"/>
              <w:rPr>
                <w:iCs/>
                <w:color w:val="000000" w:themeColor="text1"/>
                <w:sz w:val="10"/>
                <w:szCs w:val="10"/>
                <w:lang w:val="es-MX"/>
              </w:rPr>
            </w:pPr>
            <w:r w:rsidRPr="00C5416D">
              <w:rPr>
                <w:iCs/>
                <w:noProof/>
                <w:color w:val="000000" w:themeColor="text1"/>
                <w:sz w:val="10"/>
                <w:szCs w:val="10"/>
                <w:lang w:val="es-MX"/>
              </w:rPr>
              <w:drawing>
                <wp:inline distT="0" distB="0" distL="0" distR="0" wp14:anchorId="34352809" wp14:editId="0C97EF12">
                  <wp:extent cx="2028825" cy="1186828"/>
                  <wp:effectExtent l="0" t="0" r="0" b="0"/>
                  <wp:docPr id="1549484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84974" name=""/>
                          <pic:cNvPicPr/>
                        </pic:nvPicPr>
                        <pic:blipFill>
                          <a:blip r:embed="rId101"/>
                          <a:stretch>
                            <a:fillRect/>
                          </a:stretch>
                        </pic:blipFill>
                        <pic:spPr>
                          <a:xfrm>
                            <a:off x="0" y="0"/>
                            <a:ext cx="2031670" cy="1188492"/>
                          </a:xfrm>
                          <a:prstGeom prst="rect">
                            <a:avLst/>
                          </a:prstGeom>
                        </pic:spPr>
                      </pic:pic>
                    </a:graphicData>
                  </a:graphic>
                </wp:inline>
              </w:drawing>
            </w:r>
          </w:p>
          <w:p w14:paraId="18BF5B7C" w14:textId="77777777" w:rsidR="00A6191F" w:rsidRPr="00C5416D" w:rsidRDefault="00A6191F" w:rsidP="00A5564E">
            <w:pPr>
              <w:jc w:val="both"/>
              <w:rPr>
                <w:iCs/>
                <w:color w:val="000000" w:themeColor="text1"/>
                <w:sz w:val="10"/>
                <w:szCs w:val="10"/>
                <w:lang w:val="es-MX"/>
              </w:rPr>
            </w:pPr>
          </w:p>
          <w:p w14:paraId="6D17D3B6" w14:textId="02B117A9" w:rsidR="00A6191F" w:rsidRPr="00C5416D" w:rsidRDefault="00A6191F" w:rsidP="00A5564E">
            <w:pPr>
              <w:jc w:val="both"/>
              <w:rPr>
                <w:iCs/>
                <w:color w:val="000000" w:themeColor="text1"/>
                <w:sz w:val="10"/>
                <w:szCs w:val="10"/>
                <w:lang w:val="es-MX"/>
              </w:rPr>
            </w:pPr>
            <w:hyperlink r:id="rId102" w:anchor="fromView=search&amp;page=4&amp;position=33&amp;uuid=ff3062a4-1104-4f95-a5d8-86511370dc8e&amp;query=Diagn%C3%B3stico+Ambiental" w:history="1">
              <w:r w:rsidRPr="00C5416D">
                <w:rPr>
                  <w:rStyle w:val="Hyperlink"/>
                  <w:iCs/>
                  <w:sz w:val="10"/>
                  <w:szCs w:val="10"/>
                  <w:lang w:val="es-MX"/>
                </w:rPr>
                <w:t>https://www.freepik.es/imagen-ia-premium/ingenieros-innovadores-que-disenan-edificios-resuelven-problemas-varios-campos-ingenieria_335012667.htm#fromView=search&amp;page=4&amp;position=33&amp;uuid=ff3062a4-1104-4f95-a5d8-86511370dc8e&amp;query=Diagn%C3%B3stico+Ambiental</w:t>
              </w:r>
            </w:hyperlink>
            <w:r w:rsidRPr="00C5416D">
              <w:rPr>
                <w:iCs/>
                <w:color w:val="000000" w:themeColor="text1"/>
                <w:sz w:val="10"/>
                <w:szCs w:val="10"/>
                <w:lang w:val="es-MX"/>
              </w:rPr>
              <w:t xml:space="preserve"> </w:t>
            </w:r>
          </w:p>
        </w:tc>
      </w:tr>
      <w:tr w:rsidR="00E73335" w:rsidRPr="00A5564E" w14:paraId="02F0D010" w14:textId="4621D39E" w:rsidTr="009111D4">
        <w:tc>
          <w:tcPr>
            <w:tcW w:w="1528" w:type="dxa"/>
            <w:hideMark/>
          </w:tcPr>
          <w:p w14:paraId="3E658B00" w14:textId="77777777" w:rsidR="00E73335" w:rsidRPr="00A5564E" w:rsidRDefault="00E73335" w:rsidP="00A5564E">
            <w:pPr>
              <w:spacing w:line="276" w:lineRule="auto"/>
              <w:jc w:val="both"/>
              <w:rPr>
                <w:iCs/>
                <w:color w:val="000000" w:themeColor="text1"/>
                <w:sz w:val="20"/>
                <w:szCs w:val="20"/>
                <w:lang w:val="es-MX"/>
              </w:rPr>
            </w:pPr>
            <w:r w:rsidRPr="00A5564E">
              <w:rPr>
                <w:b/>
                <w:bCs/>
                <w:iCs/>
                <w:color w:val="000000" w:themeColor="text1"/>
                <w:sz w:val="20"/>
                <w:szCs w:val="20"/>
                <w:lang w:val="es-MX"/>
              </w:rPr>
              <w:t>Indicadores Ambientales</w:t>
            </w:r>
          </w:p>
        </w:tc>
        <w:tc>
          <w:tcPr>
            <w:tcW w:w="3570" w:type="dxa"/>
            <w:hideMark/>
          </w:tcPr>
          <w:p w14:paraId="5892631A" w14:textId="77777777" w:rsidR="00E73335" w:rsidRPr="00A5564E" w:rsidRDefault="00E73335" w:rsidP="00A5564E">
            <w:pPr>
              <w:spacing w:line="276" w:lineRule="auto"/>
              <w:rPr>
                <w:iCs/>
                <w:color w:val="000000" w:themeColor="text1"/>
                <w:sz w:val="20"/>
                <w:szCs w:val="20"/>
                <w:lang w:val="es-MX"/>
              </w:rPr>
            </w:pPr>
            <w:r w:rsidRPr="00A5564E">
              <w:rPr>
                <w:iCs/>
                <w:color w:val="000000" w:themeColor="text1"/>
                <w:sz w:val="20"/>
                <w:szCs w:val="20"/>
                <w:lang w:val="es-MX"/>
              </w:rPr>
              <w:t xml:space="preserve">Herramientas de medición del desempeño ambiental. Ejemplos: </w:t>
            </w:r>
            <w:r w:rsidRPr="00A5564E">
              <w:rPr>
                <w:iCs/>
                <w:color w:val="000000" w:themeColor="text1"/>
                <w:sz w:val="20"/>
                <w:szCs w:val="20"/>
                <w:lang w:val="es-MX"/>
              </w:rPr>
              <w:br/>
              <w:t xml:space="preserve">- </w:t>
            </w:r>
            <w:r w:rsidRPr="00A5564E">
              <w:rPr>
                <w:i/>
                <w:iCs/>
                <w:color w:val="000000" w:themeColor="text1"/>
                <w:sz w:val="20"/>
                <w:szCs w:val="20"/>
                <w:lang w:val="es-MX"/>
              </w:rPr>
              <w:t>Huella de carbono</w:t>
            </w:r>
            <w:r w:rsidRPr="00A5564E">
              <w:rPr>
                <w:iCs/>
                <w:color w:val="000000" w:themeColor="text1"/>
                <w:sz w:val="20"/>
                <w:szCs w:val="20"/>
                <w:lang w:val="es-MX"/>
              </w:rPr>
              <w:t xml:space="preserve"> </w:t>
            </w:r>
            <w:r w:rsidRPr="00A5564E">
              <w:rPr>
                <w:iCs/>
                <w:color w:val="000000" w:themeColor="text1"/>
                <w:sz w:val="20"/>
                <w:szCs w:val="20"/>
                <w:lang w:val="es-MX"/>
              </w:rPr>
              <w:br/>
              <w:t xml:space="preserve">- </w:t>
            </w:r>
            <w:r w:rsidRPr="00A5564E">
              <w:rPr>
                <w:i/>
                <w:iCs/>
                <w:color w:val="000000" w:themeColor="text1"/>
                <w:sz w:val="20"/>
                <w:szCs w:val="20"/>
                <w:lang w:val="es-MX"/>
              </w:rPr>
              <w:t>Huella hídrica</w:t>
            </w:r>
            <w:r w:rsidRPr="00A5564E">
              <w:rPr>
                <w:iCs/>
                <w:color w:val="000000" w:themeColor="text1"/>
                <w:sz w:val="20"/>
                <w:szCs w:val="20"/>
                <w:lang w:val="es-MX"/>
              </w:rPr>
              <w:t xml:space="preserve"> </w:t>
            </w:r>
            <w:r w:rsidRPr="00A5564E">
              <w:rPr>
                <w:iCs/>
                <w:color w:val="000000" w:themeColor="text1"/>
                <w:sz w:val="20"/>
                <w:szCs w:val="20"/>
                <w:lang w:val="es-MX"/>
              </w:rPr>
              <w:br/>
              <w:t xml:space="preserve">- </w:t>
            </w:r>
            <w:r w:rsidRPr="00A5564E">
              <w:rPr>
                <w:i/>
                <w:iCs/>
                <w:color w:val="000000" w:themeColor="text1"/>
                <w:sz w:val="20"/>
                <w:szCs w:val="20"/>
                <w:lang w:val="es-MX"/>
              </w:rPr>
              <w:t>Índice de calidad del aire (ICA)</w:t>
            </w:r>
            <w:r w:rsidRPr="00A5564E">
              <w:rPr>
                <w:iCs/>
                <w:color w:val="000000" w:themeColor="text1"/>
                <w:sz w:val="20"/>
                <w:szCs w:val="20"/>
                <w:lang w:val="es-MX"/>
              </w:rPr>
              <w:t xml:space="preserve"> </w:t>
            </w:r>
            <w:r w:rsidRPr="00A5564E">
              <w:rPr>
                <w:iCs/>
                <w:color w:val="000000" w:themeColor="text1"/>
                <w:sz w:val="20"/>
                <w:szCs w:val="20"/>
                <w:lang w:val="es-MX"/>
              </w:rPr>
              <w:br/>
              <w:t xml:space="preserve">- </w:t>
            </w:r>
            <w:r w:rsidRPr="00A5564E">
              <w:rPr>
                <w:i/>
                <w:iCs/>
                <w:color w:val="000000" w:themeColor="text1"/>
                <w:sz w:val="20"/>
                <w:szCs w:val="20"/>
                <w:lang w:val="es-MX"/>
              </w:rPr>
              <w:t>Tasa de reciclaje</w:t>
            </w:r>
          </w:p>
        </w:tc>
        <w:tc>
          <w:tcPr>
            <w:tcW w:w="4864" w:type="dxa"/>
          </w:tcPr>
          <w:p w14:paraId="64C8B53F" w14:textId="77777777" w:rsidR="00E73335" w:rsidRPr="00C5416D" w:rsidRDefault="0035409F" w:rsidP="00A5564E">
            <w:pPr>
              <w:rPr>
                <w:iCs/>
                <w:color w:val="000000" w:themeColor="text1"/>
                <w:sz w:val="10"/>
                <w:szCs w:val="10"/>
                <w:lang w:val="es-MX"/>
              </w:rPr>
            </w:pPr>
            <w:r w:rsidRPr="00C5416D">
              <w:rPr>
                <w:iCs/>
                <w:noProof/>
                <w:color w:val="000000" w:themeColor="text1"/>
                <w:sz w:val="10"/>
                <w:szCs w:val="10"/>
                <w:lang w:val="es-MX"/>
              </w:rPr>
              <w:drawing>
                <wp:inline distT="0" distB="0" distL="0" distR="0" wp14:anchorId="717DBACA" wp14:editId="34FC4C59">
                  <wp:extent cx="1384776" cy="1476375"/>
                  <wp:effectExtent l="0" t="0" r="6350" b="0"/>
                  <wp:docPr id="1654546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46414" name=""/>
                          <pic:cNvPicPr/>
                        </pic:nvPicPr>
                        <pic:blipFill>
                          <a:blip r:embed="rId103"/>
                          <a:stretch>
                            <a:fillRect/>
                          </a:stretch>
                        </pic:blipFill>
                        <pic:spPr>
                          <a:xfrm>
                            <a:off x="0" y="0"/>
                            <a:ext cx="1387551" cy="1479334"/>
                          </a:xfrm>
                          <a:prstGeom prst="rect">
                            <a:avLst/>
                          </a:prstGeom>
                        </pic:spPr>
                      </pic:pic>
                    </a:graphicData>
                  </a:graphic>
                </wp:inline>
              </w:drawing>
            </w:r>
          </w:p>
          <w:p w14:paraId="1E714DD8" w14:textId="77777777" w:rsidR="0035409F" w:rsidRPr="00C5416D" w:rsidRDefault="0035409F" w:rsidP="00A5564E">
            <w:pPr>
              <w:rPr>
                <w:iCs/>
                <w:color w:val="000000" w:themeColor="text1"/>
                <w:sz w:val="10"/>
                <w:szCs w:val="10"/>
                <w:lang w:val="es-MX"/>
              </w:rPr>
            </w:pPr>
          </w:p>
          <w:p w14:paraId="1AC040D3" w14:textId="3F69418D" w:rsidR="0035409F" w:rsidRPr="00C5416D" w:rsidRDefault="0035409F" w:rsidP="00A5564E">
            <w:pPr>
              <w:rPr>
                <w:iCs/>
                <w:color w:val="000000" w:themeColor="text1"/>
                <w:sz w:val="10"/>
                <w:szCs w:val="10"/>
                <w:lang w:val="es-MX"/>
              </w:rPr>
            </w:pPr>
            <w:hyperlink r:id="rId104" w:anchor="fromView=search&amp;page=1&amp;position=6&amp;uuid=28d44280-9813-463d-b541-f5441749e7b5&amp;query=huella+de+carbono" w:history="1">
              <w:r w:rsidRPr="00C5416D">
                <w:rPr>
                  <w:rStyle w:val="Hyperlink"/>
                  <w:iCs/>
                  <w:sz w:val="10"/>
                  <w:szCs w:val="10"/>
                  <w:lang w:val="es-MX"/>
                </w:rPr>
                <w:t>https://www.freepik.es/foto-gratis/vista-arboles-verdes-bosque-co2_31481262.htm#fromView=search&amp;page=1&amp;position=6&amp;uuid=28d44280-9813-463d-b541-f5441749e7b5&amp;query=huella+de+carbono</w:t>
              </w:r>
            </w:hyperlink>
            <w:r w:rsidRPr="00C5416D">
              <w:rPr>
                <w:iCs/>
                <w:color w:val="000000" w:themeColor="text1"/>
                <w:sz w:val="10"/>
                <w:szCs w:val="10"/>
                <w:lang w:val="es-MX"/>
              </w:rPr>
              <w:t xml:space="preserve"> </w:t>
            </w:r>
          </w:p>
        </w:tc>
      </w:tr>
      <w:tr w:rsidR="00E73335" w:rsidRPr="00A5564E" w14:paraId="0C00AFC9" w14:textId="5C838BC2" w:rsidTr="009111D4">
        <w:tc>
          <w:tcPr>
            <w:tcW w:w="1528" w:type="dxa"/>
            <w:hideMark/>
          </w:tcPr>
          <w:p w14:paraId="6B6AB3B3" w14:textId="77777777" w:rsidR="00E73335" w:rsidRPr="00A5564E" w:rsidRDefault="00E73335" w:rsidP="00A5564E">
            <w:pPr>
              <w:spacing w:line="276" w:lineRule="auto"/>
              <w:jc w:val="both"/>
              <w:rPr>
                <w:iCs/>
                <w:color w:val="000000" w:themeColor="text1"/>
                <w:sz w:val="20"/>
                <w:szCs w:val="20"/>
                <w:lang w:val="es-MX"/>
              </w:rPr>
            </w:pPr>
            <w:r w:rsidRPr="00A5564E">
              <w:rPr>
                <w:b/>
                <w:bCs/>
                <w:iCs/>
                <w:color w:val="000000" w:themeColor="text1"/>
                <w:sz w:val="20"/>
                <w:szCs w:val="20"/>
                <w:lang w:val="es-MX"/>
              </w:rPr>
              <w:t>Producción más Limpia (P+L)</w:t>
            </w:r>
          </w:p>
        </w:tc>
        <w:tc>
          <w:tcPr>
            <w:tcW w:w="3570" w:type="dxa"/>
            <w:hideMark/>
          </w:tcPr>
          <w:p w14:paraId="777CDB94" w14:textId="77777777" w:rsidR="00E73335" w:rsidRPr="00A5564E" w:rsidRDefault="00E73335" w:rsidP="00A5564E">
            <w:pPr>
              <w:spacing w:line="276" w:lineRule="auto"/>
              <w:jc w:val="both"/>
              <w:rPr>
                <w:iCs/>
                <w:color w:val="000000" w:themeColor="text1"/>
                <w:sz w:val="20"/>
                <w:szCs w:val="20"/>
                <w:lang w:val="es-MX"/>
              </w:rPr>
            </w:pPr>
            <w:r w:rsidRPr="00A5564E">
              <w:rPr>
                <w:iCs/>
                <w:color w:val="000000" w:themeColor="text1"/>
                <w:sz w:val="20"/>
                <w:szCs w:val="20"/>
                <w:lang w:val="es-MX"/>
              </w:rPr>
              <w:t>Estrategia preventiva para minimizar residuos, emisiones y consumo de recursos desde el origen del proceso productivo.</w:t>
            </w:r>
          </w:p>
        </w:tc>
        <w:tc>
          <w:tcPr>
            <w:tcW w:w="4864" w:type="dxa"/>
          </w:tcPr>
          <w:p w14:paraId="12EC0082" w14:textId="77777777" w:rsidR="00E73335" w:rsidRPr="00C5416D" w:rsidRDefault="00753517" w:rsidP="00A5564E">
            <w:pPr>
              <w:jc w:val="both"/>
              <w:rPr>
                <w:iCs/>
                <w:color w:val="000000" w:themeColor="text1"/>
                <w:sz w:val="10"/>
                <w:szCs w:val="10"/>
                <w:lang w:val="es-MX"/>
              </w:rPr>
            </w:pPr>
            <w:r w:rsidRPr="00C5416D">
              <w:rPr>
                <w:iCs/>
                <w:noProof/>
                <w:color w:val="000000" w:themeColor="text1"/>
                <w:sz w:val="10"/>
                <w:szCs w:val="10"/>
                <w:lang w:val="es-MX"/>
              </w:rPr>
              <w:drawing>
                <wp:inline distT="0" distB="0" distL="0" distR="0" wp14:anchorId="3DE49B35" wp14:editId="5C24547B">
                  <wp:extent cx="1400175" cy="1448044"/>
                  <wp:effectExtent l="0" t="0" r="0" b="0"/>
                  <wp:docPr id="635336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36795" name=""/>
                          <pic:cNvPicPr/>
                        </pic:nvPicPr>
                        <pic:blipFill>
                          <a:blip r:embed="rId105"/>
                          <a:stretch>
                            <a:fillRect/>
                          </a:stretch>
                        </pic:blipFill>
                        <pic:spPr>
                          <a:xfrm>
                            <a:off x="0" y="0"/>
                            <a:ext cx="1403374" cy="1451353"/>
                          </a:xfrm>
                          <a:prstGeom prst="rect">
                            <a:avLst/>
                          </a:prstGeom>
                        </pic:spPr>
                      </pic:pic>
                    </a:graphicData>
                  </a:graphic>
                </wp:inline>
              </w:drawing>
            </w:r>
          </w:p>
          <w:p w14:paraId="575F79E0" w14:textId="77777777" w:rsidR="00753517" w:rsidRPr="00C5416D" w:rsidRDefault="00753517" w:rsidP="00A5564E">
            <w:pPr>
              <w:jc w:val="both"/>
              <w:rPr>
                <w:iCs/>
                <w:color w:val="000000" w:themeColor="text1"/>
                <w:sz w:val="10"/>
                <w:szCs w:val="10"/>
                <w:lang w:val="es-MX"/>
              </w:rPr>
            </w:pPr>
          </w:p>
          <w:p w14:paraId="3D9578A7" w14:textId="1A28B131" w:rsidR="00753517" w:rsidRPr="00C5416D" w:rsidRDefault="00753517" w:rsidP="00A5564E">
            <w:pPr>
              <w:jc w:val="both"/>
              <w:rPr>
                <w:iCs/>
                <w:color w:val="000000" w:themeColor="text1"/>
                <w:sz w:val="10"/>
                <w:szCs w:val="10"/>
                <w:lang w:val="es-MX"/>
              </w:rPr>
            </w:pPr>
            <w:hyperlink r:id="rId106" w:anchor="fromView=search&amp;page=2&amp;position=30&amp;uuid=06d9f4ea-afe1-4db7-a484-50547afd3eb0&amp;query=estrategias+ambientales" w:history="1">
              <w:r w:rsidRPr="00C5416D">
                <w:rPr>
                  <w:rStyle w:val="Hyperlink"/>
                  <w:iCs/>
                  <w:sz w:val="10"/>
                  <w:szCs w:val="10"/>
                  <w:lang w:val="es-MX"/>
                </w:rPr>
                <w:t>https://www.freepik.es/foto-gratis/bodegon-objetivos-desarrollo-sostenible_38687465.htm#fromView=search&amp;page=2&amp;position=30&amp;uuid=06d9f4ea-afe1-4db7-a484-50547afd3eb0&amp;query=estrategias+ambientales</w:t>
              </w:r>
            </w:hyperlink>
            <w:r w:rsidRPr="00C5416D">
              <w:rPr>
                <w:iCs/>
                <w:color w:val="000000" w:themeColor="text1"/>
                <w:sz w:val="10"/>
                <w:szCs w:val="10"/>
                <w:lang w:val="es-MX"/>
              </w:rPr>
              <w:t xml:space="preserve"> </w:t>
            </w:r>
          </w:p>
        </w:tc>
      </w:tr>
      <w:tr w:rsidR="00E73335" w:rsidRPr="00A5564E" w14:paraId="3009F2A6" w14:textId="2A427D14" w:rsidTr="00C5416D">
        <w:trPr>
          <w:trHeight w:val="3298"/>
        </w:trPr>
        <w:tc>
          <w:tcPr>
            <w:tcW w:w="1528" w:type="dxa"/>
            <w:hideMark/>
          </w:tcPr>
          <w:p w14:paraId="11645E9B" w14:textId="77777777" w:rsidR="00E73335" w:rsidRPr="00A5564E" w:rsidRDefault="00E73335" w:rsidP="00A5564E">
            <w:pPr>
              <w:spacing w:line="276" w:lineRule="auto"/>
              <w:jc w:val="both"/>
              <w:rPr>
                <w:iCs/>
                <w:color w:val="000000" w:themeColor="text1"/>
                <w:sz w:val="20"/>
                <w:szCs w:val="20"/>
                <w:lang w:val="es-MX"/>
              </w:rPr>
            </w:pPr>
            <w:r w:rsidRPr="00A5564E">
              <w:rPr>
                <w:b/>
                <w:bCs/>
                <w:iCs/>
                <w:color w:val="000000" w:themeColor="text1"/>
                <w:sz w:val="20"/>
                <w:szCs w:val="20"/>
                <w:lang w:val="es-MX"/>
              </w:rPr>
              <w:lastRenderedPageBreak/>
              <w:t>Educación y Cultura Ambiental</w:t>
            </w:r>
          </w:p>
        </w:tc>
        <w:tc>
          <w:tcPr>
            <w:tcW w:w="3570" w:type="dxa"/>
            <w:hideMark/>
          </w:tcPr>
          <w:p w14:paraId="528E16B5" w14:textId="77777777" w:rsidR="00E73335" w:rsidRPr="00A5564E" w:rsidRDefault="00E73335" w:rsidP="00A5564E">
            <w:pPr>
              <w:spacing w:line="276" w:lineRule="auto"/>
              <w:jc w:val="both"/>
              <w:rPr>
                <w:iCs/>
                <w:color w:val="000000" w:themeColor="text1"/>
                <w:sz w:val="20"/>
                <w:szCs w:val="20"/>
                <w:lang w:val="es-MX"/>
              </w:rPr>
            </w:pPr>
            <w:r w:rsidRPr="00A5564E">
              <w:rPr>
                <w:iCs/>
                <w:color w:val="000000" w:themeColor="text1"/>
                <w:sz w:val="20"/>
                <w:szCs w:val="20"/>
                <w:lang w:val="es-MX"/>
              </w:rPr>
              <w:t xml:space="preserve">Proceso participativo que promueve la </w:t>
            </w:r>
            <w:r w:rsidRPr="00A5564E">
              <w:rPr>
                <w:b/>
                <w:bCs/>
                <w:iCs/>
                <w:color w:val="000000" w:themeColor="text1"/>
                <w:sz w:val="20"/>
                <w:szCs w:val="20"/>
                <w:lang w:val="es-MX"/>
              </w:rPr>
              <w:t>conciencia y el compromiso ciudadano</w:t>
            </w:r>
            <w:r w:rsidRPr="00A5564E">
              <w:rPr>
                <w:iCs/>
                <w:color w:val="000000" w:themeColor="text1"/>
                <w:sz w:val="20"/>
                <w:szCs w:val="20"/>
                <w:lang w:val="es-MX"/>
              </w:rPr>
              <w:t xml:space="preserve"> con la protección del ambiente.</w:t>
            </w:r>
          </w:p>
        </w:tc>
        <w:tc>
          <w:tcPr>
            <w:tcW w:w="4864" w:type="dxa"/>
          </w:tcPr>
          <w:p w14:paraId="0F22A704" w14:textId="77777777" w:rsidR="00E73335" w:rsidRPr="00C5416D" w:rsidRDefault="00650D58" w:rsidP="00A5564E">
            <w:pPr>
              <w:jc w:val="both"/>
              <w:rPr>
                <w:iCs/>
                <w:color w:val="000000" w:themeColor="text1"/>
                <w:sz w:val="10"/>
                <w:szCs w:val="10"/>
                <w:lang w:val="es-MX"/>
              </w:rPr>
            </w:pPr>
            <w:r w:rsidRPr="00C5416D">
              <w:rPr>
                <w:iCs/>
                <w:noProof/>
                <w:color w:val="000000" w:themeColor="text1"/>
                <w:sz w:val="10"/>
                <w:szCs w:val="10"/>
                <w:lang w:val="es-MX"/>
              </w:rPr>
              <w:drawing>
                <wp:inline distT="0" distB="0" distL="0" distR="0" wp14:anchorId="3E266D41" wp14:editId="20D602B8">
                  <wp:extent cx="1304925" cy="1458446"/>
                  <wp:effectExtent l="0" t="0" r="0" b="8890"/>
                  <wp:docPr id="1948773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73332" name=""/>
                          <pic:cNvPicPr/>
                        </pic:nvPicPr>
                        <pic:blipFill>
                          <a:blip r:embed="rId107"/>
                          <a:stretch>
                            <a:fillRect/>
                          </a:stretch>
                        </pic:blipFill>
                        <pic:spPr>
                          <a:xfrm>
                            <a:off x="0" y="0"/>
                            <a:ext cx="1307553" cy="1461383"/>
                          </a:xfrm>
                          <a:prstGeom prst="rect">
                            <a:avLst/>
                          </a:prstGeom>
                        </pic:spPr>
                      </pic:pic>
                    </a:graphicData>
                  </a:graphic>
                </wp:inline>
              </w:drawing>
            </w:r>
          </w:p>
          <w:p w14:paraId="7B3CFB11" w14:textId="77777777" w:rsidR="00650D58" w:rsidRPr="00C5416D" w:rsidRDefault="00650D58" w:rsidP="00A5564E">
            <w:pPr>
              <w:jc w:val="both"/>
              <w:rPr>
                <w:iCs/>
                <w:color w:val="000000" w:themeColor="text1"/>
                <w:sz w:val="10"/>
                <w:szCs w:val="10"/>
                <w:lang w:val="es-MX"/>
              </w:rPr>
            </w:pPr>
          </w:p>
          <w:p w14:paraId="53C53D02" w14:textId="074185A5" w:rsidR="00650D58" w:rsidRPr="00C5416D" w:rsidRDefault="00650D58" w:rsidP="00A5564E">
            <w:pPr>
              <w:jc w:val="both"/>
              <w:rPr>
                <w:iCs/>
                <w:color w:val="000000" w:themeColor="text1"/>
                <w:sz w:val="10"/>
                <w:szCs w:val="10"/>
                <w:lang w:val="es-MX"/>
              </w:rPr>
            </w:pPr>
            <w:hyperlink r:id="rId108" w:anchor="fromView=search&amp;page=1&amp;position=25&amp;uuid=7701e65f-4712-47c9-ac2c-c1327ef4dec3&amp;query=educacion+ambiental" w:history="1">
              <w:r w:rsidRPr="00C5416D">
                <w:rPr>
                  <w:rStyle w:val="Hyperlink"/>
                  <w:iCs/>
                  <w:sz w:val="10"/>
                  <w:szCs w:val="10"/>
                  <w:lang w:val="es-MX"/>
                </w:rPr>
                <w:t>https://www.freepik.es/imagen-ia-gratis/people-planting-vegetables-in-garden-bed_422360822.htm#fromView=search&amp;page=1&amp;position=25&amp;uuid=7701e65f-4712-47c9-ac2c-c1327ef4dec3&amp;query=educacion+ambiental</w:t>
              </w:r>
            </w:hyperlink>
            <w:r w:rsidRPr="00C5416D">
              <w:rPr>
                <w:iCs/>
                <w:color w:val="000000" w:themeColor="text1"/>
                <w:sz w:val="10"/>
                <w:szCs w:val="10"/>
                <w:lang w:val="es-MX"/>
              </w:rPr>
              <w:t xml:space="preserve"> </w:t>
            </w:r>
          </w:p>
        </w:tc>
      </w:tr>
    </w:tbl>
    <w:p w14:paraId="0EBEADC3" w14:textId="276FE173" w:rsidR="00895D99" w:rsidRPr="00C628BC" w:rsidRDefault="00895D99" w:rsidP="00022EB7">
      <w:pPr>
        <w:jc w:val="both"/>
        <w:rPr>
          <w:rStyle w:val="IntenseEmphasis"/>
          <w:i w:val="0"/>
          <w:color w:val="000000" w:themeColor="text1"/>
          <w:sz w:val="20"/>
          <w:szCs w:val="20"/>
        </w:rPr>
      </w:pPr>
      <w:r w:rsidRPr="00C628BC">
        <w:rPr>
          <w:rStyle w:val="IntenseEmphasis"/>
          <w:i w:val="0"/>
          <w:color w:val="000000" w:themeColor="text1"/>
          <w:sz w:val="20"/>
          <w:szCs w:val="20"/>
        </w:rPr>
        <w:br/>
      </w:r>
    </w:p>
    <w:p w14:paraId="39AAAD4F" w14:textId="63C76FB0" w:rsidR="008E73BB" w:rsidRPr="00C628BC" w:rsidRDefault="008E73BB" w:rsidP="00022EB7">
      <w:pPr>
        <w:jc w:val="both"/>
        <w:rPr>
          <w:rStyle w:val="IntenseEmphasis"/>
          <w:i w:val="0"/>
          <w:color w:val="000000" w:themeColor="text1"/>
          <w:sz w:val="20"/>
          <w:szCs w:val="20"/>
        </w:rPr>
      </w:pPr>
    </w:p>
    <w:p w14:paraId="10FF656D" w14:textId="12836108" w:rsidR="007E7018" w:rsidRDefault="007E7018" w:rsidP="00231156">
      <w:pPr>
        <w:pStyle w:val="ListParagraph"/>
        <w:numPr>
          <w:ilvl w:val="1"/>
          <w:numId w:val="26"/>
        </w:numPr>
        <w:jc w:val="both"/>
        <w:rPr>
          <w:b/>
          <w:bCs/>
          <w:iCs/>
          <w:color w:val="000000" w:themeColor="text1"/>
          <w:sz w:val="20"/>
          <w:szCs w:val="20"/>
          <w:lang w:val="es-MX"/>
        </w:rPr>
      </w:pPr>
      <w:r w:rsidRPr="00231156">
        <w:rPr>
          <w:b/>
          <w:bCs/>
          <w:iCs/>
          <w:color w:val="000000" w:themeColor="text1"/>
          <w:sz w:val="20"/>
          <w:szCs w:val="20"/>
          <w:lang w:val="es-MX"/>
        </w:rPr>
        <w:t>Buenas prácticas ambientales</w:t>
      </w:r>
    </w:p>
    <w:p w14:paraId="7A1BB301" w14:textId="77777777" w:rsidR="00555808" w:rsidRPr="00555808" w:rsidRDefault="00555808" w:rsidP="00555808">
      <w:pPr>
        <w:jc w:val="both"/>
        <w:rPr>
          <w:b/>
          <w:bCs/>
          <w:iCs/>
          <w:color w:val="000000" w:themeColor="text1"/>
          <w:sz w:val="20"/>
          <w:szCs w:val="20"/>
          <w:lang w:val="es-MX"/>
        </w:rPr>
      </w:pPr>
    </w:p>
    <w:p w14:paraId="30E2BE0C" w14:textId="77777777" w:rsidR="007E7018" w:rsidRDefault="007E7018" w:rsidP="007E7018">
      <w:pPr>
        <w:jc w:val="both"/>
        <w:rPr>
          <w:iCs/>
          <w:color w:val="000000" w:themeColor="text1"/>
          <w:sz w:val="20"/>
          <w:szCs w:val="20"/>
          <w:lang w:val="es-MX"/>
        </w:rPr>
      </w:pPr>
      <w:r w:rsidRPr="007E7018">
        <w:rPr>
          <w:iCs/>
          <w:color w:val="000000" w:themeColor="text1"/>
          <w:sz w:val="20"/>
          <w:szCs w:val="20"/>
          <w:lang w:val="es-MX"/>
        </w:rPr>
        <w:t xml:space="preserve">Las </w:t>
      </w:r>
      <w:r w:rsidRPr="007E7018">
        <w:rPr>
          <w:b/>
          <w:bCs/>
          <w:iCs/>
          <w:color w:val="000000" w:themeColor="text1"/>
          <w:sz w:val="20"/>
          <w:szCs w:val="20"/>
          <w:lang w:val="es-MX"/>
        </w:rPr>
        <w:t>buenas prácticas ambientales</w:t>
      </w:r>
      <w:r w:rsidRPr="007E7018">
        <w:rPr>
          <w:iCs/>
          <w:color w:val="000000" w:themeColor="text1"/>
          <w:sz w:val="20"/>
          <w:szCs w:val="20"/>
          <w:lang w:val="es-MX"/>
        </w:rPr>
        <w:t xml:space="preserve"> constituyen una herramienta clave para fomentar la sostenibilidad en los sectores productivos, institucionales y comunitarios. De acuerdo con el </w:t>
      </w:r>
      <w:r w:rsidRPr="007E7018">
        <w:rPr>
          <w:b/>
          <w:bCs/>
          <w:iCs/>
          <w:color w:val="000000" w:themeColor="text1"/>
          <w:sz w:val="20"/>
          <w:szCs w:val="20"/>
          <w:lang w:val="es-MX"/>
        </w:rPr>
        <w:t>Ministerio de Ambiente y Desarrollo Sostenible de Colombia (2016)</w:t>
      </w:r>
      <w:r w:rsidRPr="007E7018">
        <w:rPr>
          <w:iCs/>
          <w:color w:val="000000" w:themeColor="text1"/>
          <w:sz w:val="20"/>
          <w:szCs w:val="20"/>
          <w:lang w:val="es-MX"/>
        </w:rPr>
        <w:t xml:space="preserve">, se trata de un conjunto de acciones </w:t>
      </w:r>
      <w:r w:rsidRPr="007E7018">
        <w:rPr>
          <w:b/>
          <w:bCs/>
          <w:iCs/>
          <w:color w:val="000000" w:themeColor="text1"/>
          <w:sz w:val="20"/>
          <w:szCs w:val="20"/>
          <w:lang w:val="es-MX"/>
        </w:rPr>
        <w:t>voluntarias</w:t>
      </w:r>
      <w:r w:rsidRPr="007E7018">
        <w:rPr>
          <w:iCs/>
          <w:color w:val="000000" w:themeColor="text1"/>
          <w:sz w:val="20"/>
          <w:szCs w:val="20"/>
          <w:lang w:val="es-MX"/>
        </w:rPr>
        <w:t xml:space="preserve"> orientadas a:</w:t>
      </w:r>
    </w:p>
    <w:p w14:paraId="1275B827" w14:textId="77777777" w:rsidR="00231156" w:rsidRDefault="00231156" w:rsidP="007E7018">
      <w:pPr>
        <w:jc w:val="both"/>
        <w:rPr>
          <w:iCs/>
          <w:color w:val="000000" w:themeColor="text1"/>
          <w:sz w:val="20"/>
          <w:szCs w:val="20"/>
          <w:lang w:val="es-MX"/>
        </w:rPr>
      </w:pPr>
    </w:p>
    <w:p w14:paraId="60340956" w14:textId="77777777" w:rsidR="00231156" w:rsidRPr="007E7018" w:rsidRDefault="00231156" w:rsidP="007E7018">
      <w:pPr>
        <w:jc w:val="both"/>
        <w:rPr>
          <w:iCs/>
          <w:color w:val="000000" w:themeColor="text1"/>
          <w:sz w:val="20"/>
          <w:szCs w:val="20"/>
          <w:lang w:val="es-MX"/>
        </w:rPr>
      </w:pPr>
    </w:p>
    <w:p w14:paraId="7BA7CEEE" w14:textId="742B7BD9" w:rsidR="007E7018" w:rsidRPr="007E7018" w:rsidRDefault="00555808" w:rsidP="00555808">
      <w:pPr>
        <w:jc w:val="both"/>
        <w:rPr>
          <w:iCs/>
          <w:color w:val="000000" w:themeColor="text1"/>
          <w:sz w:val="20"/>
          <w:szCs w:val="20"/>
          <w:lang w:val="es-MX"/>
        </w:rPr>
      </w:pPr>
      <w:r w:rsidRPr="00555808">
        <w:rPr>
          <w:iCs/>
          <w:noProof/>
          <w:color w:val="000000" w:themeColor="text1"/>
          <w:sz w:val="20"/>
          <w:szCs w:val="20"/>
        </w:rPr>
        <w:drawing>
          <wp:inline distT="0" distB="0" distL="0" distR="0" wp14:anchorId="433B1DDB" wp14:editId="05D82C60">
            <wp:extent cx="6332220" cy="857250"/>
            <wp:effectExtent l="0" t="19050" r="0" b="38100"/>
            <wp:docPr id="751757471" name="Diagram 1">
              <a:extLst xmlns:a="http://schemas.openxmlformats.org/drawingml/2006/main">
                <a:ext uri="{FF2B5EF4-FFF2-40B4-BE49-F238E27FC236}">
                  <a16:creationId xmlns:a16="http://schemas.microsoft.com/office/drawing/2014/main" id="{53FF0B62-FA05-FDCE-EE3E-0C1BA3598D4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9" r:lo="rId110" r:qs="rId111" r:cs="rId112"/>
              </a:graphicData>
            </a:graphic>
          </wp:inline>
        </w:drawing>
      </w:r>
    </w:p>
    <w:p w14:paraId="607B6123" w14:textId="77777777" w:rsidR="00231156" w:rsidRDefault="00231156" w:rsidP="007E7018">
      <w:pPr>
        <w:jc w:val="both"/>
        <w:rPr>
          <w:iCs/>
          <w:color w:val="000000" w:themeColor="text1"/>
          <w:sz w:val="20"/>
          <w:szCs w:val="20"/>
          <w:lang w:val="es-MX"/>
        </w:rPr>
      </w:pPr>
    </w:p>
    <w:p w14:paraId="5B3BE6A8" w14:textId="77777777" w:rsidR="00231156" w:rsidRDefault="00231156" w:rsidP="007E7018">
      <w:pPr>
        <w:jc w:val="both"/>
        <w:rPr>
          <w:iCs/>
          <w:color w:val="000000" w:themeColor="text1"/>
          <w:sz w:val="20"/>
          <w:szCs w:val="20"/>
          <w:lang w:val="es-MX"/>
        </w:rPr>
      </w:pPr>
    </w:p>
    <w:p w14:paraId="6FBA8AE3" w14:textId="784A7372" w:rsidR="007E7018" w:rsidRPr="007E7018" w:rsidRDefault="007E7018" w:rsidP="007E7018">
      <w:pPr>
        <w:jc w:val="both"/>
        <w:rPr>
          <w:iCs/>
          <w:color w:val="000000" w:themeColor="text1"/>
          <w:sz w:val="20"/>
          <w:szCs w:val="20"/>
          <w:lang w:val="es-MX"/>
        </w:rPr>
      </w:pPr>
      <w:r w:rsidRPr="007E7018">
        <w:rPr>
          <w:iCs/>
          <w:color w:val="000000" w:themeColor="text1"/>
          <w:sz w:val="20"/>
          <w:szCs w:val="20"/>
          <w:lang w:val="es-MX"/>
        </w:rPr>
        <w:t xml:space="preserve">Por su parte, el </w:t>
      </w:r>
      <w:r w:rsidRPr="007E7018">
        <w:rPr>
          <w:b/>
          <w:bCs/>
          <w:iCs/>
          <w:color w:val="000000" w:themeColor="text1"/>
          <w:sz w:val="20"/>
          <w:szCs w:val="20"/>
          <w:lang w:val="es-MX"/>
        </w:rPr>
        <w:t>Programa de las Naciones Unidas para el Medio Ambiente</w:t>
      </w:r>
      <w:r w:rsidRPr="007E7018">
        <w:rPr>
          <w:iCs/>
          <w:color w:val="000000" w:themeColor="text1"/>
          <w:sz w:val="20"/>
          <w:szCs w:val="20"/>
          <w:lang w:val="es-MX"/>
        </w:rPr>
        <w:t xml:space="preserve"> (</w:t>
      </w:r>
      <w:r w:rsidRPr="007E7018">
        <w:rPr>
          <w:i/>
          <w:iCs/>
          <w:color w:val="000000" w:themeColor="text1"/>
          <w:sz w:val="20"/>
          <w:szCs w:val="20"/>
          <w:lang w:val="es-MX"/>
        </w:rPr>
        <w:t>PNUMA</w:t>
      </w:r>
      <w:r w:rsidRPr="007E7018">
        <w:rPr>
          <w:iCs/>
          <w:color w:val="000000" w:themeColor="text1"/>
          <w:sz w:val="20"/>
          <w:szCs w:val="20"/>
          <w:lang w:val="es-MX"/>
        </w:rPr>
        <w:t xml:space="preserve">, 2019) resalta que estas prácticas fortalecen la </w:t>
      </w:r>
      <w:r w:rsidRPr="007E7018">
        <w:rPr>
          <w:b/>
          <w:bCs/>
          <w:iCs/>
          <w:color w:val="000000" w:themeColor="text1"/>
          <w:sz w:val="20"/>
          <w:szCs w:val="20"/>
          <w:lang w:val="es-MX"/>
        </w:rPr>
        <w:t>responsabilidad ambiental y social</w:t>
      </w:r>
      <w:r w:rsidRPr="007E7018">
        <w:rPr>
          <w:iCs/>
          <w:color w:val="000000" w:themeColor="text1"/>
          <w:sz w:val="20"/>
          <w:szCs w:val="20"/>
          <w:lang w:val="es-MX"/>
        </w:rPr>
        <w:t xml:space="preserve">, promoviendo el uso de </w:t>
      </w:r>
      <w:r w:rsidRPr="007E7018">
        <w:rPr>
          <w:i/>
          <w:iCs/>
          <w:color w:val="000000" w:themeColor="text1"/>
          <w:sz w:val="20"/>
          <w:szCs w:val="20"/>
          <w:lang w:val="es-MX"/>
        </w:rPr>
        <w:t>tecnologías limpias</w:t>
      </w:r>
      <w:r w:rsidRPr="007E7018">
        <w:rPr>
          <w:iCs/>
          <w:color w:val="000000" w:themeColor="text1"/>
          <w:sz w:val="20"/>
          <w:szCs w:val="20"/>
          <w:lang w:val="es-MX"/>
        </w:rPr>
        <w:t xml:space="preserve"> y comportamientos sostenibles en organizaciones y comunidades.</w:t>
      </w:r>
    </w:p>
    <w:p w14:paraId="626F29D0" w14:textId="57BBC0DD" w:rsidR="007E7018" w:rsidRPr="007E7018" w:rsidRDefault="007E7018" w:rsidP="007E7018">
      <w:pPr>
        <w:jc w:val="both"/>
        <w:rPr>
          <w:iCs/>
          <w:color w:val="000000" w:themeColor="text1"/>
          <w:sz w:val="20"/>
          <w:szCs w:val="20"/>
          <w:lang w:val="es-MX"/>
        </w:rPr>
      </w:pPr>
    </w:p>
    <w:p w14:paraId="5DA3FA6F" w14:textId="6ECB8780" w:rsidR="007E7018" w:rsidRDefault="007E7018" w:rsidP="00231156">
      <w:pPr>
        <w:pStyle w:val="ListParagraph"/>
        <w:numPr>
          <w:ilvl w:val="1"/>
          <w:numId w:val="26"/>
        </w:numPr>
        <w:jc w:val="both"/>
        <w:rPr>
          <w:b/>
          <w:bCs/>
          <w:iCs/>
          <w:color w:val="000000" w:themeColor="text1"/>
          <w:sz w:val="20"/>
          <w:szCs w:val="20"/>
          <w:lang w:val="es-MX"/>
        </w:rPr>
      </w:pPr>
      <w:r w:rsidRPr="00231156">
        <w:rPr>
          <w:b/>
          <w:bCs/>
          <w:iCs/>
          <w:color w:val="000000" w:themeColor="text1"/>
          <w:sz w:val="20"/>
          <w:szCs w:val="20"/>
          <w:lang w:val="es-MX"/>
        </w:rPr>
        <w:t>Educación ambiental</w:t>
      </w:r>
    </w:p>
    <w:p w14:paraId="34AE8183" w14:textId="77777777" w:rsidR="00CC6096" w:rsidRPr="00231156" w:rsidRDefault="00CC6096" w:rsidP="00CC6096">
      <w:pPr>
        <w:pStyle w:val="ListParagraph"/>
        <w:ind w:left="360"/>
        <w:jc w:val="both"/>
        <w:rPr>
          <w:b/>
          <w:bCs/>
          <w:iCs/>
          <w:color w:val="000000" w:themeColor="text1"/>
          <w:sz w:val="20"/>
          <w:szCs w:val="20"/>
          <w:lang w:val="es-MX"/>
        </w:rPr>
      </w:pPr>
    </w:p>
    <w:p w14:paraId="744B2758" w14:textId="2A5F8F9D" w:rsidR="007E7018" w:rsidRDefault="007E7018" w:rsidP="007E7018">
      <w:pPr>
        <w:jc w:val="both"/>
        <w:rPr>
          <w:iCs/>
          <w:color w:val="000000" w:themeColor="text1"/>
          <w:sz w:val="20"/>
          <w:szCs w:val="20"/>
          <w:lang w:val="es-MX"/>
        </w:rPr>
      </w:pPr>
      <w:r w:rsidRPr="007E7018">
        <w:rPr>
          <w:iCs/>
          <w:color w:val="000000" w:themeColor="text1"/>
          <w:sz w:val="20"/>
          <w:szCs w:val="20"/>
          <w:lang w:val="es-MX"/>
        </w:rPr>
        <w:t xml:space="preserve">La </w:t>
      </w:r>
      <w:r w:rsidRPr="007E7018">
        <w:rPr>
          <w:b/>
          <w:bCs/>
          <w:iCs/>
          <w:color w:val="000000" w:themeColor="text1"/>
          <w:sz w:val="20"/>
          <w:szCs w:val="20"/>
          <w:lang w:val="es-MX"/>
        </w:rPr>
        <w:t>educación ambiental</w:t>
      </w:r>
      <w:r w:rsidRPr="007E7018">
        <w:rPr>
          <w:iCs/>
          <w:color w:val="000000" w:themeColor="text1"/>
          <w:sz w:val="20"/>
          <w:szCs w:val="20"/>
          <w:lang w:val="es-MX"/>
        </w:rPr>
        <w:t xml:space="preserve"> es una herramienta esencial para promover la </w:t>
      </w:r>
      <w:r w:rsidRPr="007E7018">
        <w:rPr>
          <w:b/>
          <w:bCs/>
          <w:iCs/>
          <w:color w:val="000000" w:themeColor="text1"/>
          <w:sz w:val="20"/>
          <w:szCs w:val="20"/>
          <w:lang w:val="es-MX"/>
        </w:rPr>
        <w:t>conciencia ecológica</w:t>
      </w:r>
      <w:r w:rsidRPr="007E7018">
        <w:rPr>
          <w:iCs/>
          <w:color w:val="000000" w:themeColor="text1"/>
          <w:sz w:val="20"/>
          <w:szCs w:val="20"/>
          <w:lang w:val="es-MX"/>
        </w:rPr>
        <w:t xml:space="preserve"> y el compromiso ciudadano con el entorno. Fomenta la </w:t>
      </w:r>
      <w:r w:rsidRPr="007E7018">
        <w:rPr>
          <w:b/>
          <w:bCs/>
          <w:iCs/>
          <w:color w:val="000000" w:themeColor="text1"/>
          <w:sz w:val="20"/>
          <w:szCs w:val="20"/>
          <w:lang w:val="es-MX"/>
        </w:rPr>
        <w:t>comprensión crítica</w:t>
      </w:r>
      <w:r w:rsidRPr="007E7018">
        <w:rPr>
          <w:iCs/>
          <w:color w:val="000000" w:themeColor="text1"/>
          <w:sz w:val="20"/>
          <w:szCs w:val="20"/>
          <w:lang w:val="es-MX"/>
        </w:rPr>
        <w:t xml:space="preserve"> de las relaciones entre los seres humanos y la naturaleza, así como la </w:t>
      </w:r>
      <w:proofErr w:type="gramStart"/>
      <w:r w:rsidRPr="007E7018">
        <w:rPr>
          <w:b/>
          <w:bCs/>
          <w:iCs/>
          <w:color w:val="000000" w:themeColor="text1"/>
          <w:sz w:val="20"/>
          <w:szCs w:val="20"/>
          <w:lang w:val="es-MX"/>
        </w:rPr>
        <w:t>participación activa</w:t>
      </w:r>
      <w:proofErr w:type="gramEnd"/>
      <w:r w:rsidRPr="007E7018">
        <w:rPr>
          <w:iCs/>
          <w:color w:val="000000" w:themeColor="text1"/>
          <w:sz w:val="20"/>
          <w:szCs w:val="20"/>
          <w:lang w:val="es-MX"/>
        </w:rPr>
        <w:t xml:space="preserve"> en la solución de problemas ambientales.</w:t>
      </w:r>
      <w:r w:rsidR="00CC6096">
        <w:rPr>
          <w:iCs/>
          <w:color w:val="000000" w:themeColor="text1"/>
          <w:sz w:val="20"/>
          <w:szCs w:val="20"/>
          <w:lang w:val="es-MX"/>
        </w:rPr>
        <w:t xml:space="preserve"> </w:t>
      </w:r>
      <w:r w:rsidRPr="007E7018">
        <w:rPr>
          <w:iCs/>
          <w:color w:val="000000" w:themeColor="text1"/>
          <w:sz w:val="20"/>
          <w:szCs w:val="20"/>
          <w:lang w:val="es-MX"/>
        </w:rPr>
        <w:t xml:space="preserve">Según la </w:t>
      </w:r>
      <w:r w:rsidRPr="007E7018">
        <w:rPr>
          <w:b/>
          <w:bCs/>
          <w:iCs/>
          <w:color w:val="000000" w:themeColor="text1"/>
          <w:sz w:val="20"/>
          <w:szCs w:val="20"/>
          <w:lang w:val="es-MX"/>
        </w:rPr>
        <w:t>UNESCO (2017)</w:t>
      </w:r>
      <w:r w:rsidRPr="007E7018">
        <w:rPr>
          <w:iCs/>
          <w:color w:val="000000" w:themeColor="text1"/>
          <w:sz w:val="20"/>
          <w:szCs w:val="20"/>
          <w:lang w:val="es-MX"/>
        </w:rPr>
        <w:t>, su propósito es formar ciudadanos capaces de:</w:t>
      </w:r>
    </w:p>
    <w:p w14:paraId="5E56E008" w14:textId="77777777" w:rsidR="00CC6096" w:rsidRDefault="00CC6096" w:rsidP="007E7018">
      <w:pPr>
        <w:jc w:val="both"/>
        <w:rPr>
          <w:iCs/>
          <w:color w:val="000000" w:themeColor="text1"/>
          <w:sz w:val="20"/>
          <w:szCs w:val="20"/>
          <w:lang w:val="es-MX"/>
        </w:rPr>
      </w:pPr>
    </w:p>
    <w:tbl>
      <w:tblPr>
        <w:tblStyle w:val="TableGrid"/>
        <w:tblW w:w="0" w:type="auto"/>
        <w:tblLayout w:type="fixed"/>
        <w:tblLook w:val="04A0" w:firstRow="1" w:lastRow="0" w:firstColumn="1" w:lastColumn="0" w:noHBand="0" w:noVBand="1"/>
      </w:tblPr>
      <w:tblGrid>
        <w:gridCol w:w="4248"/>
        <w:gridCol w:w="5714"/>
      </w:tblGrid>
      <w:tr w:rsidR="00CC6096" w14:paraId="2D6B3C12" w14:textId="77777777" w:rsidTr="00875871">
        <w:tc>
          <w:tcPr>
            <w:tcW w:w="4248" w:type="dxa"/>
          </w:tcPr>
          <w:p w14:paraId="285E2595" w14:textId="77777777" w:rsidR="00CC6096" w:rsidRDefault="00875871" w:rsidP="007E7018">
            <w:pPr>
              <w:jc w:val="both"/>
              <w:rPr>
                <w:iCs/>
                <w:color w:val="000000" w:themeColor="text1"/>
                <w:sz w:val="20"/>
                <w:szCs w:val="20"/>
                <w:lang w:val="es-MX"/>
              </w:rPr>
            </w:pPr>
            <w:r w:rsidRPr="00875871">
              <w:rPr>
                <w:iCs/>
                <w:noProof/>
                <w:color w:val="000000" w:themeColor="text1"/>
                <w:sz w:val="20"/>
                <w:szCs w:val="20"/>
                <w:lang w:val="es-MX"/>
              </w:rPr>
              <w:lastRenderedPageBreak/>
              <w:drawing>
                <wp:inline distT="0" distB="0" distL="0" distR="0" wp14:anchorId="7DDBB322" wp14:editId="24DC2FEA">
                  <wp:extent cx="2038350" cy="1694932"/>
                  <wp:effectExtent l="0" t="0" r="0" b="635"/>
                  <wp:docPr id="1106788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88809" name=""/>
                          <pic:cNvPicPr/>
                        </pic:nvPicPr>
                        <pic:blipFill>
                          <a:blip r:embed="rId114"/>
                          <a:stretch>
                            <a:fillRect/>
                          </a:stretch>
                        </pic:blipFill>
                        <pic:spPr>
                          <a:xfrm>
                            <a:off x="0" y="0"/>
                            <a:ext cx="2047139" cy="1702241"/>
                          </a:xfrm>
                          <a:prstGeom prst="rect">
                            <a:avLst/>
                          </a:prstGeom>
                        </pic:spPr>
                      </pic:pic>
                    </a:graphicData>
                  </a:graphic>
                </wp:inline>
              </w:drawing>
            </w:r>
          </w:p>
          <w:p w14:paraId="7E19FF4E" w14:textId="77777777" w:rsidR="00875871" w:rsidRDefault="00875871" w:rsidP="007E7018">
            <w:pPr>
              <w:jc w:val="both"/>
              <w:rPr>
                <w:iCs/>
                <w:color w:val="000000" w:themeColor="text1"/>
                <w:sz w:val="20"/>
                <w:szCs w:val="20"/>
                <w:lang w:val="es-MX"/>
              </w:rPr>
            </w:pPr>
          </w:p>
          <w:p w14:paraId="3B961CEE" w14:textId="397F75F5" w:rsidR="00875871" w:rsidRDefault="00875871" w:rsidP="007E7018">
            <w:pPr>
              <w:jc w:val="both"/>
              <w:rPr>
                <w:iCs/>
                <w:color w:val="000000" w:themeColor="text1"/>
                <w:sz w:val="20"/>
                <w:szCs w:val="20"/>
                <w:lang w:val="es-MX"/>
              </w:rPr>
            </w:pPr>
            <w:hyperlink r:id="rId115" w:anchor="fromView=search&amp;page=1&amp;position=12&amp;uuid=6b9ebc78-a2fc-4460-b25c-366a9ff009af&amp;query=educacion+ambiental" w:history="1">
              <w:r w:rsidRPr="00C5416D">
                <w:rPr>
                  <w:rStyle w:val="Hyperlink"/>
                  <w:iCs/>
                  <w:sz w:val="14"/>
                  <w:szCs w:val="14"/>
                  <w:lang w:val="es-MX"/>
                </w:rPr>
                <w:t>https://www.freepik.es/vector-gratis/ilustracion-dia-mundial-medio-ambiente-dibujos-animados_13638034.htm#fromView=search&amp;page=1&amp;position=12&amp;uuid=6b9ebc78-a2fc-4460-b25c-366a9ff009af&amp;query=educacion+ambiental</w:t>
              </w:r>
            </w:hyperlink>
            <w:r w:rsidRPr="00C5416D">
              <w:rPr>
                <w:iCs/>
                <w:color w:val="000000" w:themeColor="text1"/>
                <w:sz w:val="14"/>
                <w:szCs w:val="14"/>
                <w:lang w:val="es-MX"/>
              </w:rPr>
              <w:t xml:space="preserve"> </w:t>
            </w:r>
          </w:p>
        </w:tc>
        <w:tc>
          <w:tcPr>
            <w:tcW w:w="5714" w:type="dxa"/>
          </w:tcPr>
          <w:p w14:paraId="533E2DEF" w14:textId="77777777" w:rsidR="00C5416D" w:rsidRDefault="00C5416D" w:rsidP="00C5416D">
            <w:pPr>
              <w:ind w:left="720"/>
              <w:jc w:val="both"/>
              <w:rPr>
                <w:iCs/>
                <w:color w:val="000000" w:themeColor="text1"/>
                <w:sz w:val="20"/>
                <w:szCs w:val="20"/>
                <w:lang w:val="es-MX"/>
              </w:rPr>
            </w:pPr>
          </w:p>
          <w:p w14:paraId="0BC3FACE" w14:textId="77777777" w:rsidR="00C5416D" w:rsidRDefault="00C5416D" w:rsidP="00C5416D">
            <w:pPr>
              <w:ind w:left="360"/>
              <w:jc w:val="both"/>
              <w:rPr>
                <w:iCs/>
                <w:color w:val="000000" w:themeColor="text1"/>
                <w:sz w:val="20"/>
                <w:szCs w:val="20"/>
                <w:lang w:val="es-MX"/>
              </w:rPr>
            </w:pPr>
          </w:p>
          <w:p w14:paraId="7EC72C50" w14:textId="13750816" w:rsidR="00CC6096" w:rsidRPr="007E7018" w:rsidRDefault="00CC6096" w:rsidP="00CC6096">
            <w:pPr>
              <w:numPr>
                <w:ilvl w:val="0"/>
                <w:numId w:val="21"/>
              </w:numPr>
              <w:jc w:val="both"/>
              <w:rPr>
                <w:iCs/>
                <w:color w:val="000000" w:themeColor="text1"/>
                <w:sz w:val="20"/>
                <w:szCs w:val="20"/>
                <w:lang w:val="es-MX"/>
              </w:rPr>
            </w:pPr>
            <w:r w:rsidRPr="007E7018">
              <w:rPr>
                <w:iCs/>
                <w:color w:val="000000" w:themeColor="text1"/>
                <w:sz w:val="20"/>
                <w:szCs w:val="20"/>
                <w:lang w:val="es-MX"/>
              </w:rPr>
              <w:t>Prevenir y solucionar problemas ambientales.</w:t>
            </w:r>
          </w:p>
          <w:p w14:paraId="13DFBB89" w14:textId="77777777" w:rsidR="00CC6096" w:rsidRDefault="00CC6096" w:rsidP="00CC6096">
            <w:pPr>
              <w:numPr>
                <w:ilvl w:val="0"/>
                <w:numId w:val="21"/>
              </w:numPr>
              <w:jc w:val="both"/>
              <w:rPr>
                <w:iCs/>
                <w:color w:val="000000" w:themeColor="text1"/>
                <w:sz w:val="20"/>
                <w:szCs w:val="20"/>
                <w:lang w:val="es-MX"/>
              </w:rPr>
            </w:pPr>
            <w:r w:rsidRPr="007E7018">
              <w:rPr>
                <w:iCs/>
                <w:color w:val="000000" w:themeColor="text1"/>
                <w:sz w:val="20"/>
                <w:szCs w:val="20"/>
                <w:lang w:val="es-MX"/>
              </w:rPr>
              <w:t xml:space="preserve">Integrar aspectos </w:t>
            </w:r>
            <w:r w:rsidRPr="007E7018">
              <w:rPr>
                <w:b/>
                <w:bCs/>
                <w:iCs/>
                <w:color w:val="000000" w:themeColor="text1"/>
                <w:sz w:val="20"/>
                <w:szCs w:val="20"/>
                <w:lang w:val="es-MX"/>
              </w:rPr>
              <w:t>sociales, económicos y ecológicos</w:t>
            </w:r>
            <w:r w:rsidRPr="007E7018">
              <w:rPr>
                <w:iCs/>
                <w:color w:val="000000" w:themeColor="text1"/>
                <w:sz w:val="20"/>
                <w:szCs w:val="20"/>
                <w:lang w:val="es-MX"/>
              </w:rPr>
              <w:t xml:space="preserve"> del desarrollo sostenible.</w:t>
            </w:r>
          </w:p>
          <w:p w14:paraId="08E0A6CA" w14:textId="207A6E21" w:rsidR="00CC6096" w:rsidRPr="00CC6096" w:rsidRDefault="00CC6096" w:rsidP="00CC6096">
            <w:pPr>
              <w:numPr>
                <w:ilvl w:val="0"/>
                <w:numId w:val="21"/>
              </w:numPr>
              <w:jc w:val="both"/>
              <w:rPr>
                <w:iCs/>
                <w:color w:val="000000" w:themeColor="text1"/>
                <w:sz w:val="20"/>
                <w:szCs w:val="20"/>
                <w:lang w:val="es-MX"/>
              </w:rPr>
            </w:pPr>
            <w:r w:rsidRPr="00CC6096">
              <w:rPr>
                <w:iCs/>
                <w:color w:val="000000" w:themeColor="text1"/>
                <w:sz w:val="20"/>
                <w:szCs w:val="20"/>
                <w:lang w:val="es-MX"/>
              </w:rPr>
              <w:t>Participar de forma informada y responsable en los procesos de transformación ambiental y social.</w:t>
            </w:r>
          </w:p>
        </w:tc>
      </w:tr>
    </w:tbl>
    <w:p w14:paraId="5C119C81" w14:textId="77777777" w:rsidR="00CC6096" w:rsidRDefault="00CC6096" w:rsidP="007E7018">
      <w:pPr>
        <w:jc w:val="both"/>
        <w:rPr>
          <w:iCs/>
          <w:color w:val="000000" w:themeColor="text1"/>
          <w:sz w:val="20"/>
          <w:szCs w:val="20"/>
          <w:lang w:val="es-MX"/>
        </w:rPr>
      </w:pPr>
    </w:p>
    <w:p w14:paraId="6C0AAD48" w14:textId="77777777" w:rsidR="00CC6096" w:rsidRPr="007E7018" w:rsidRDefault="00CC6096" w:rsidP="007E7018">
      <w:pPr>
        <w:jc w:val="both"/>
        <w:rPr>
          <w:iCs/>
          <w:color w:val="000000" w:themeColor="text1"/>
          <w:sz w:val="20"/>
          <w:szCs w:val="20"/>
          <w:lang w:val="es-MX"/>
        </w:rPr>
      </w:pPr>
    </w:p>
    <w:p w14:paraId="5B06D21A" w14:textId="7D713CC0" w:rsidR="007E7018" w:rsidRPr="007E7018" w:rsidRDefault="007E7018" w:rsidP="00CC6096">
      <w:pPr>
        <w:jc w:val="both"/>
        <w:rPr>
          <w:iCs/>
          <w:color w:val="000000" w:themeColor="text1"/>
          <w:sz w:val="20"/>
          <w:szCs w:val="20"/>
          <w:lang w:val="es-MX"/>
        </w:rPr>
      </w:pPr>
    </w:p>
    <w:p w14:paraId="2FB70E75" w14:textId="6A1F8EF2" w:rsidR="007E7018" w:rsidRPr="007E7018" w:rsidRDefault="007E7018" w:rsidP="007E7018">
      <w:pPr>
        <w:jc w:val="both"/>
        <w:rPr>
          <w:iCs/>
          <w:color w:val="000000" w:themeColor="text1"/>
          <w:sz w:val="20"/>
          <w:szCs w:val="20"/>
          <w:lang w:val="es-MX"/>
        </w:rPr>
      </w:pPr>
    </w:p>
    <w:p w14:paraId="1CB25E45" w14:textId="61140286" w:rsidR="007E7018" w:rsidRPr="00231156" w:rsidRDefault="007E7018" w:rsidP="00231156">
      <w:pPr>
        <w:pStyle w:val="ListParagraph"/>
        <w:numPr>
          <w:ilvl w:val="1"/>
          <w:numId w:val="26"/>
        </w:numPr>
        <w:jc w:val="both"/>
        <w:rPr>
          <w:b/>
          <w:bCs/>
          <w:iCs/>
          <w:color w:val="000000" w:themeColor="text1"/>
          <w:sz w:val="20"/>
          <w:szCs w:val="20"/>
          <w:lang w:val="es-MX"/>
        </w:rPr>
      </w:pPr>
      <w:r w:rsidRPr="00231156">
        <w:rPr>
          <w:b/>
          <w:bCs/>
          <w:iCs/>
          <w:color w:val="000000" w:themeColor="text1"/>
          <w:sz w:val="20"/>
          <w:szCs w:val="20"/>
          <w:lang w:val="es-MX"/>
        </w:rPr>
        <w:t>Licencias ambientales</w:t>
      </w:r>
    </w:p>
    <w:p w14:paraId="01D746A6" w14:textId="77777777" w:rsidR="007E7018" w:rsidRDefault="007E7018" w:rsidP="007E7018">
      <w:pPr>
        <w:jc w:val="both"/>
        <w:rPr>
          <w:iCs/>
          <w:color w:val="000000" w:themeColor="text1"/>
          <w:sz w:val="20"/>
          <w:szCs w:val="20"/>
          <w:lang w:val="es-MX"/>
        </w:rPr>
      </w:pPr>
      <w:r w:rsidRPr="007E7018">
        <w:rPr>
          <w:iCs/>
          <w:color w:val="000000" w:themeColor="text1"/>
          <w:sz w:val="20"/>
          <w:szCs w:val="20"/>
          <w:lang w:val="es-MX"/>
        </w:rPr>
        <w:t xml:space="preserve">Las </w:t>
      </w:r>
      <w:r w:rsidRPr="007E7018">
        <w:rPr>
          <w:b/>
          <w:bCs/>
          <w:iCs/>
          <w:color w:val="000000" w:themeColor="text1"/>
          <w:sz w:val="20"/>
          <w:szCs w:val="20"/>
          <w:lang w:val="es-MX"/>
        </w:rPr>
        <w:t>licencias ambientales</w:t>
      </w:r>
      <w:r w:rsidRPr="007E7018">
        <w:rPr>
          <w:iCs/>
          <w:color w:val="000000" w:themeColor="text1"/>
          <w:sz w:val="20"/>
          <w:szCs w:val="20"/>
          <w:lang w:val="es-MX"/>
        </w:rPr>
        <w:t xml:space="preserve"> son un instrumento clave de la política ambiental, pues garantizan que los proyectos con potencial impacto negativo se ejecuten bajo condiciones que minimicen los daños al entorno.</w:t>
      </w:r>
    </w:p>
    <w:p w14:paraId="59231F79" w14:textId="77777777" w:rsidR="00CC6096" w:rsidRDefault="00CC6096" w:rsidP="007E7018">
      <w:pPr>
        <w:jc w:val="both"/>
        <w:rPr>
          <w:iCs/>
          <w:color w:val="000000" w:themeColor="text1"/>
          <w:sz w:val="20"/>
          <w:szCs w:val="20"/>
          <w:lang w:val="es-MX"/>
        </w:rPr>
      </w:pPr>
    </w:p>
    <w:tbl>
      <w:tblPr>
        <w:tblStyle w:val="TableGrid"/>
        <w:tblW w:w="0" w:type="auto"/>
        <w:tblLayout w:type="fixed"/>
        <w:tblLook w:val="04A0" w:firstRow="1" w:lastRow="0" w:firstColumn="1" w:lastColumn="0" w:noHBand="0" w:noVBand="1"/>
      </w:tblPr>
      <w:tblGrid>
        <w:gridCol w:w="5807"/>
        <w:gridCol w:w="4155"/>
      </w:tblGrid>
      <w:tr w:rsidR="00CC6096" w14:paraId="307BFF48" w14:textId="77777777" w:rsidTr="000362DC">
        <w:tc>
          <w:tcPr>
            <w:tcW w:w="5807" w:type="dxa"/>
          </w:tcPr>
          <w:p w14:paraId="62AD752D" w14:textId="12423965" w:rsidR="00CC6096" w:rsidRDefault="00CC6096" w:rsidP="007E7018">
            <w:pPr>
              <w:jc w:val="both"/>
              <w:rPr>
                <w:iCs/>
                <w:color w:val="000000" w:themeColor="text1"/>
                <w:sz w:val="20"/>
                <w:szCs w:val="20"/>
                <w:lang w:val="es-MX"/>
              </w:rPr>
            </w:pPr>
            <w:r w:rsidRPr="007E7018">
              <w:rPr>
                <w:iCs/>
                <w:color w:val="000000" w:themeColor="text1"/>
                <w:sz w:val="20"/>
                <w:szCs w:val="20"/>
                <w:lang w:val="es-MX"/>
              </w:rPr>
              <w:t xml:space="preserve">Según el </w:t>
            </w:r>
            <w:r w:rsidRPr="007E7018">
              <w:rPr>
                <w:b/>
                <w:bCs/>
                <w:iCs/>
                <w:color w:val="000000" w:themeColor="text1"/>
                <w:sz w:val="20"/>
                <w:szCs w:val="20"/>
                <w:lang w:val="es-MX"/>
              </w:rPr>
              <w:t>Ministerio de Ambiente y Desarrollo Sostenible (2015)</w:t>
            </w:r>
            <w:r w:rsidRPr="007E7018">
              <w:rPr>
                <w:iCs/>
                <w:color w:val="000000" w:themeColor="text1"/>
                <w:sz w:val="20"/>
                <w:szCs w:val="20"/>
                <w:lang w:val="es-MX"/>
              </w:rPr>
              <w:t xml:space="preserve">, la licencia ambiental es un </w:t>
            </w:r>
            <w:r w:rsidRPr="007E7018">
              <w:rPr>
                <w:b/>
                <w:bCs/>
                <w:iCs/>
                <w:color w:val="000000" w:themeColor="text1"/>
                <w:sz w:val="20"/>
                <w:szCs w:val="20"/>
                <w:lang w:val="es-MX"/>
              </w:rPr>
              <w:t>acto administrativo</w:t>
            </w:r>
            <w:r w:rsidRPr="007E7018">
              <w:rPr>
                <w:iCs/>
                <w:color w:val="000000" w:themeColor="text1"/>
                <w:sz w:val="20"/>
                <w:szCs w:val="20"/>
                <w:lang w:val="es-MX"/>
              </w:rPr>
              <w:t xml:space="preserve"> mediante el cual se autoriza a una persona natural o jurídica para ejecutar un proyecto, obra o actividad con posible efecto ambiental, previa </w:t>
            </w:r>
            <w:r w:rsidRPr="007E7018">
              <w:rPr>
                <w:b/>
                <w:bCs/>
                <w:iCs/>
                <w:color w:val="000000" w:themeColor="text1"/>
                <w:sz w:val="20"/>
                <w:szCs w:val="20"/>
                <w:lang w:val="es-MX"/>
              </w:rPr>
              <w:t>evaluación de impactos</w:t>
            </w:r>
            <w:r w:rsidRPr="007E7018">
              <w:rPr>
                <w:iCs/>
                <w:color w:val="000000" w:themeColor="text1"/>
                <w:sz w:val="20"/>
                <w:szCs w:val="20"/>
                <w:lang w:val="es-MX"/>
              </w:rPr>
              <w:t xml:space="preserve"> y definición de </w:t>
            </w:r>
            <w:r w:rsidRPr="007E7018">
              <w:rPr>
                <w:b/>
                <w:bCs/>
                <w:iCs/>
                <w:color w:val="000000" w:themeColor="text1"/>
                <w:sz w:val="20"/>
                <w:szCs w:val="20"/>
                <w:lang w:val="es-MX"/>
              </w:rPr>
              <w:t>medidas de manejo</w:t>
            </w:r>
            <w:r w:rsidRPr="007E7018">
              <w:rPr>
                <w:iCs/>
                <w:color w:val="000000" w:themeColor="text1"/>
                <w:sz w:val="20"/>
                <w:szCs w:val="20"/>
                <w:lang w:val="es-MX"/>
              </w:rPr>
              <w:t>.</w:t>
            </w:r>
          </w:p>
        </w:tc>
        <w:tc>
          <w:tcPr>
            <w:tcW w:w="4155" w:type="dxa"/>
          </w:tcPr>
          <w:p w14:paraId="187B35FC" w14:textId="77777777" w:rsidR="00CC6096" w:rsidRDefault="000362DC" w:rsidP="007E7018">
            <w:pPr>
              <w:jc w:val="both"/>
              <w:rPr>
                <w:iCs/>
                <w:color w:val="000000" w:themeColor="text1"/>
                <w:sz w:val="20"/>
                <w:szCs w:val="20"/>
                <w:lang w:val="es-MX"/>
              </w:rPr>
            </w:pPr>
            <w:r w:rsidRPr="000362DC">
              <w:rPr>
                <w:iCs/>
                <w:noProof/>
                <w:color w:val="000000" w:themeColor="text1"/>
                <w:sz w:val="20"/>
                <w:szCs w:val="20"/>
                <w:lang w:val="es-MX"/>
              </w:rPr>
              <w:drawing>
                <wp:inline distT="0" distB="0" distL="0" distR="0" wp14:anchorId="473C8BF5" wp14:editId="6C973B99">
                  <wp:extent cx="904875" cy="918331"/>
                  <wp:effectExtent l="0" t="0" r="0" b="0"/>
                  <wp:docPr id="1582709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09623" name=""/>
                          <pic:cNvPicPr/>
                        </pic:nvPicPr>
                        <pic:blipFill>
                          <a:blip r:embed="rId116"/>
                          <a:stretch>
                            <a:fillRect/>
                          </a:stretch>
                        </pic:blipFill>
                        <pic:spPr>
                          <a:xfrm>
                            <a:off x="0" y="0"/>
                            <a:ext cx="910512" cy="924052"/>
                          </a:xfrm>
                          <a:prstGeom prst="rect">
                            <a:avLst/>
                          </a:prstGeom>
                        </pic:spPr>
                      </pic:pic>
                    </a:graphicData>
                  </a:graphic>
                </wp:inline>
              </w:drawing>
            </w:r>
          </w:p>
          <w:p w14:paraId="35DBD97B" w14:textId="77777777" w:rsidR="000362DC" w:rsidRDefault="000362DC" w:rsidP="007E7018">
            <w:pPr>
              <w:jc w:val="both"/>
              <w:rPr>
                <w:iCs/>
                <w:color w:val="000000" w:themeColor="text1"/>
                <w:sz w:val="20"/>
                <w:szCs w:val="20"/>
                <w:lang w:val="es-MX"/>
              </w:rPr>
            </w:pPr>
          </w:p>
          <w:p w14:paraId="33752793" w14:textId="58465893" w:rsidR="000362DC" w:rsidRDefault="000362DC" w:rsidP="007E7018">
            <w:pPr>
              <w:jc w:val="both"/>
              <w:rPr>
                <w:iCs/>
                <w:color w:val="000000" w:themeColor="text1"/>
                <w:sz w:val="20"/>
                <w:szCs w:val="20"/>
                <w:lang w:val="es-MX"/>
              </w:rPr>
            </w:pPr>
            <w:hyperlink r:id="rId117" w:anchor="fromView=search&amp;page=1&amp;position=14&amp;uuid=ba22a1b4-ff42-4d27-ba50-7c748fbd25aa" w:history="1">
              <w:r w:rsidRPr="0076470B">
                <w:rPr>
                  <w:rStyle w:val="Hyperlink"/>
                  <w:iCs/>
                  <w:sz w:val="20"/>
                  <w:szCs w:val="20"/>
                  <w:lang w:val="es-MX"/>
                </w:rPr>
                <w:t>https://www.freepik.es/icono/documento_2051947#fromView=search&amp;page=1&amp;position=14&amp;uuid=ba22a1b4-ff42-4d27-ba50-7c748fbd25aa</w:t>
              </w:r>
            </w:hyperlink>
            <w:r>
              <w:rPr>
                <w:iCs/>
                <w:color w:val="000000" w:themeColor="text1"/>
                <w:sz w:val="20"/>
                <w:szCs w:val="20"/>
                <w:lang w:val="es-MX"/>
              </w:rPr>
              <w:t xml:space="preserve"> </w:t>
            </w:r>
          </w:p>
        </w:tc>
      </w:tr>
    </w:tbl>
    <w:p w14:paraId="1A362902" w14:textId="77777777" w:rsidR="00CC6096" w:rsidRDefault="00CC6096" w:rsidP="007E7018">
      <w:pPr>
        <w:jc w:val="both"/>
        <w:rPr>
          <w:iCs/>
          <w:color w:val="000000" w:themeColor="text1"/>
          <w:sz w:val="20"/>
          <w:szCs w:val="20"/>
          <w:lang w:val="es-MX"/>
        </w:rPr>
      </w:pPr>
    </w:p>
    <w:p w14:paraId="1FC78DB6" w14:textId="77777777" w:rsidR="00CC6096" w:rsidRPr="007E7018" w:rsidRDefault="00CC6096" w:rsidP="007E7018">
      <w:pPr>
        <w:jc w:val="both"/>
        <w:rPr>
          <w:iCs/>
          <w:color w:val="000000" w:themeColor="text1"/>
          <w:sz w:val="20"/>
          <w:szCs w:val="20"/>
          <w:lang w:val="es-MX"/>
        </w:rPr>
      </w:pPr>
    </w:p>
    <w:p w14:paraId="28794EC3" w14:textId="6C483035" w:rsidR="007E7018" w:rsidRPr="009C4951" w:rsidRDefault="007E7018" w:rsidP="007E7018">
      <w:pPr>
        <w:jc w:val="both"/>
        <w:rPr>
          <w:iCs/>
          <w:color w:val="000000" w:themeColor="text1"/>
          <w:sz w:val="20"/>
          <w:szCs w:val="20"/>
          <w:lang w:val="es-MX"/>
        </w:rPr>
      </w:pPr>
      <w:r w:rsidRPr="009C4951">
        <w:rPr>
          <w:iCs/>
          <w:color w:val="000000" w:themeColor="text1"/>
          <w:sz w:val="20"/>
          <w:szCs w:val="20"/>
          <w:lang w:val="es-MX"/>
        </w:rPr>
        <w:t>La Autoridad Nacional de Licencias Ambientales (ANLA, 2020) destaca que este instrumento promueve:</w:t>
      </w:r>
    </w:p>
    <w:p w14:paraId="42C7E880" w14:textId="594D0FB6" w:rsidR="000F1556" w:rsidRDefault="000F1556" w:rsidP="00022EB7">
      <w:pPr>
        <w:jc w:val="both"/>
        <w:rPr>
          <w:iCs/>
          <w:color w:val="000000" w:themeColor="text1"/>
          <w:sz w:val="20"/>
          <w:szCs w:val="20"/>
          <w:lang w:val="es-MX"/>
        </w:rPr>
      </w:pPr>
    </w:p>
    <w:p w14:paraId="3BB0500C" w14:textId="7E05B8BB" w:rsidR="009C4951" w:rsidRPr="00C628BC" w:rsidRDefault="009C4951" w:rsidP="00022EB7">
      <w:pPr>
        <w:jc w:val="both"/>
        <w:rPr>
          <w:rStyle w:val="IntenseEmphasis"/>
          <w:i w:val="0"/>
          <w:color w:val="000000" w:themeColor="text1"/>
          <w:sz w:val="20"/>
          <w:szCs w:val="20"/>
        </w:rPr>
      </w:pPr>
      <w:r w:rsidRPr="009C4951">
        <w:rPr>
          <w:iCs/>
          <w:noProof/>
          <w:color w:val="000000" w:themeColor="text1"/>
          <w:sz w:val="20"/>
          <w:szCs w:val="20"/>
        </w:rPr>
        <w:drawing>
          <wp:inline distT="0" distB="0" distL="0" distR="0" wp14:anchorId="3C8CD871" wp14:editId="1384C363">
            <wp:extent cx="6332220" cy="866775"/>
            <wp:effectExtent l="0" t="0" r="0" b="28575"/>
            <wp:docPr id="2104914103" name="Diagram 1">
              <a:extLst xmlns:a="http://schemas.openxmlformats.org/drawingml/2006/main">
                <a:ext uri="{FF2B5EF4-FFF2-40B4-BE49-F238E27FC236}">
                  <a16:creationId xmlns:a16="http://schemas.microsoft.com/office/drawing/2014/main" id="{5FB16D46-0FFE-BDDD-9C83-63717BE192F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8" r:lo="rId119" r:qs="rId120" r:cs="rId121"/>
              </a:graphicData>
            </a:graphic>
          </wp:inline>
        </w:drawing>
      </w:r>
    </w:p>
    <w:p w14:paraId="608429B0" w14:textId="313FFDB4" w:rsidR="008E73BB" w:rsidRDefault="008E73BB" w:rsidP="00022EB7">
      <w:pPr>
        <w:jc w:val="both"/>
        <w:rPr>
          <w:rStyle w:val="IntenseEmphasis"/>
          <w:i w:val="0"/>
          <w:color w:val="000000" w:themeColor="text1"/>
          <w:sz w:val="20"/>
          <w:szCs w:val="20"/>
        </w:rPr>
      </w:pPr>
    </w:p>
    <w:p w14:paraId="23B46659" w14:textId="77777777" w:rsidR="006E392E" w:rsidRDefault="006E392E" w:rsidP="00022EB7">
      <w:pPr>
        <w:jc w:val="both"/>
        <w:rPr>
          <w:rStyle w:val="IntenseEmphasis"/>
          <w:i w:val="0"/>
          <w:color w:val="000000" w:themeColor="text1"/>
          <w:sz w:val="20"/>
          <w:szCs w:val="20"/>
        </w:rPr>
      </w:pPr>
    </w:p>
    <w:p w14:paraId="28587347" w14:textId="77777777" w:rsidR="006E392E" w:rsidRDefault="006E392E" w:rsidP="00022EB7">
      <w:pPr>
        <w:jc w:val="both"/>
        <w:rPr>
          <w:rStyle w:val="IntenseEmphasis"/>
          <w:i w:val="0"/>
          <w:color w:val="000000" w:themeColor="text1"/>
          <w:sz w:val="20"/>
          <w:szCs w:val="20"/>
        </w:rPr>
      </w:pPr>
    </w:p>
    <w:p w14:paraId="368F0CC8" w14:textId="77777777" w:rsidR="006E392E" w:rsidRDefault="006E392E" w:rsidP="00022EB7">
      <w:pPr>
        <w:jc w:val="both"/>
        <w:rPr>
          <w:rStyle w:val="IntenseEmphasis"/>
          <w:i w:val="0"/>
          <w:color w:val="000000" w:themeColor="text1"/>
          <w:sz w:val="20"/>
          <w:szCs w:val="20"/>
        </w:rPr>
      </w:pPr>
    </w:p>
    <w:p w14:paraId="3C31825C" w14:textId="77777777" w:rsidR="006E392E" w:rsidRPr="00C628BC" w:rsidRDefault="006E392E" w:rsidP="00022EB7">
      <w:pPr>
        <w:jc w:val="both"/>
        <w:rPr>
          <w:rStyle w:val="IntenseEmphasis"/>
          <w:i w:val="0"/>
          <w:color w:val="000000" w:themeColor="text1"/>
          <w:sz w:val="20"/>
          <w:szCs w:val="20"/>
        </w:rPr>
      </w:pPr>
    </w:p>
    <w:p w14:paraId="7FC82876" w14:textId="77777777" w:rsidR="00257A52" w:rsidRDefault="00257A52" w:rsidP="00022EB7">
      <w:pPr>
        <w:jc w:val="both"/>
        <w:rPr>
          <w:rStyle w:val="IntenseEmphasis"/>
          <w:i w:val="0"/>
          <w:noProof/>
          <w:color w:val="000000" w:themeColor="text1"/>
          <w:sz w:val="20"/>
          <w:szCs w:val="20"/>
        </w:rPr>
      </w:pPr>
    </w:p>
    <w:p w14:paraId="6EAEF6D8" w14:textId="3CC5217E" w:rsidR="003F7ECE" w:rsidRPr="00C628BC" w:rsidRDefault="003F7ECE" w:rsidP="00022EB7">
      <w:pPr>
        <w:jc w:val="both"/>
        <w:rPr>
          <w:rStyle w:val="IntenseEmphasis"/>
          <w:i w:val="0"/>
          <w:color w:val="000000" w:themeColor="text1"/>
          <w:sz w:val="20"/>
          <w:szCs w:val="20"/>
        </w:rPr>
      </w:pPr>
    </w:p>
    <w:p w14:paraId="68110E61" w14:textId="3CC401BC" w:rsidR="00257A52" w:rsidRDefault="00257A52" w:rsidP="00022EB7">
      <w:pPr>
        <w:jc w:val="both"/>
        <w:rPr>
          <w:rStyle w:val="IntenseEmphasis"/>
          <w:b/>
          <w:bCs/>
          <w:i w:val="0"/>
          <w:color w:val="000000" w:themeColor="text1"/>
          <w:sz w:val="20"/>
          <w:szCs w:val="20"/>
        </w:rPr>
      </w:pPr>
      <w:r w:rsidRPr="00257A52">
        <w:rPr>
          <w:rStyle w:val="IntenseEmphasis"/>
          <w:b/>
          <w:bCs/>
          <w:i w:val="0"/>
          <w:color w:val="000000" w:themeColor="text1"/>
          <w:sz w:val="20"/>
          <w:szCs w:val="20"/>
        </w:rPr>
        <w:lastRenderedPageBreak/>
        <w:t>SÍNTESIS</w:t>
      </w:r>
    </w:p>
    <w:p w14:paraId="47A1D592" w14:textId="77777777" w:rsidR="00257A52" w:rsidRPr="00257A52" w:rsidRDefault="00257A52" w:rsidP="00022EB7">
      <w:pPr>
        <w:jc w:val="both"/>
        <w:rPr>
          <w:rStyle w:val="IntenseEmphasis"/>
          <w:b/>
          <w:bCs/>
          <w:i w:val="0"/>
          <w:color w:val="000000" w:themeColor="text1"/>
          <w:sz w:val="20"/>
          <w:szCs w:val="20"/>
        </w:rPr>
      </w:pPr>
    </w:p>
    <w:p w14:paraId="36C9AF3C" w14:textId="77777777" w:rsidR="00257A52" w:rsidRPr="00257A52" w:rsidRDefault="00257A52" w:rsidP="00257A52">
      <w:pPr>
        <w:jc w:val="both"/>
        <w:rPr>
          <w:bCs/>
          <w:iCs/>
          <w:color w:val="000000" w:themeColor="text1"/>
          <w:sz w:val="20"/>
          <w:szCs w:val="20"/>
          <w:lang w:val="es-MX"/>
        </w:rPr>
      </w:pPr>
      <w:r w:rsidRPr="00257A52">
        <w:rPr>
          <w:bCs/>
          <w:iCs/>
          <w:color w:val="000000" w:themeColor="text1"/>
          <w:sz w:val="20"/>
          <w:szCs w:val="20"/>
        </w:rPr>
        <w:t>A continuación, se presenta una síntesis de la temática estudiada en el componente formativ</w:t>
      </w:r>
      <w:commentRangeStart w:id="6"/>
      <w:r w:rsidRPr="00257A52">
        <w:rPr>
          <w:bCs/>
          <w:iCs/>
          <w:color w:val="000000" w:themeColor="text1"/>
          <w:sz w:val="20"/>
          <w:szCs w:val="20"/>
        </w:rPr>
        <w:t>o.</w:t>
      </w:r>
      <w:r w:rsidRPr="00257A52">
        <w:rPr>
          <w:bCs/>
          <w:iCs/>
          <w:color w:val="000000" w:themeColor="text1"/>
          <w:sz w:val="20"/>
          <w:szCs w:val="20"/>
          <w:lang w:val="es-MX"/>
        </w:rPr>
        <w:t xml:space="preserve"> </w:t>
      </w:r>
      <w:commentRangeEnd w:id="6"/>
      <w:r w:rsidRPr="00257A52">
        <w:rPr>
          <w:iCs/>
          <w:color w:val="000000" w:themeColor="text1"/>
          <w:sz w:val="20"/>
          <w:szCs w:val="20"/>
        </w:rPr>
        <w:commentReference w:id="6"/>
      </w:r>
    </w:p>
    <w:p w14:paraId="14C48120" w14:textId="519A5A01" w:rsidR="003F7ECE" w:rsidRPr="00C628BC" w:rsidRDefault="003F7ECE" w:rsidP="00022EB7">
      <w:pPr>
        <w:jc w:val="both"/>
        <w:rPr>
          <w:rStyle w:val="IntenseEmphasis"/>
          <w:i w:val="0"/>
          <w:color w:val="000000" w:themeColor="text1"/>
          <w:sz w:val="20"/>
          <w:szCs w:val="20"/>
        </w:rPr>
      </w:pPr>
    </w:p>
    <w:p w14:paraId="297BA6BD" w14:textId="395B6F12" w:rsidR="003F7ECE" w:rsidRDefault="00257A52" w:rsidP="00022EB7">
      <w:pPr>
        <w:jc w:val="both"/>
        <w:rPr>
          <w:rStyle w:val="IntenseEmphasis"/>
          <w:i w:val="0"/>
          <w:color w:val="000000" w:themeColor="text1"/>
          <w:sz w:val="20"/>
          <w:szCs w:val="20"/>
        </w:rPr>
      </w:pPr>
      <w:r>
        <w:rPr>
          <w:noProof/>
        </w:rPr>
        <w:drawing>
          <wp:inline distT="0" distB="0" distL="0" distR="0" wp14:anchorId="03C0C921" wp14:editId="7E3FF4E6">
            <wp:extent cx="6152381" cy="2514286"/>
            <wp:effectExtent l="0" t="0" r="1270" b="635"/>
            <wp:docPr id="20799117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1175" name="Picture 1" descr="A diagram of a company&#10;&#10;AI-generated content may be incorrect."/>
                    <pic:cNvPicPr/>
                  </pic:nvPicPr>
                  <pic:blipFill>
                    <a:blip r:embed="rId123"/>
                    <a:stretch>
                      <a:fillRect/>
                    </a:stretch>
                  </pic:blipFill>
                  <pic:spPr>
                    <a:xfrm>
                      <a:off x="0" y="0"/>
                      <a:ext cx="6152381" cy="2514286"/>
                    </a:xfrm>
                    <a:prstGeom prst="rect">
                      <a:avLst/>
                    </a:prstGeom>
                  </pic:spPr>
                </pic:pic>
              </a:graphicData>
            </a:graphic>
          </wp:inline>
        </w:drawing>
      </w:r>
    </w:p>
    <w:p w14:paraId="401E4811" w14:textId="77777777" w:rsidR="00257A52" w:rsidRDefault="00257A52" w:rsidP="00022EB7">
      <w:pPr>
        <w:jc w:val="both"/>
        <w:rPr>
          <w:rStyle w:val="IntenseEmphasis"/>
          <w:i w:val="0"/>
          <w:color w:val="000000" w:themeColor="text1"/>
          <w:sz w:val="20"/>
          <w:szCs w:val="20"/>
        </w:rPr>
      </w:pPr>
    </w:p>
    <w:p w14:paraId="23D4BFD5" w14:textId="77777777" w:rsidR="00257A52" w:rsidRPr="00C628BC" w:rsidRDefault="00257A52" w:rsidP="00022EB7">
      <w:pPr>
        <w:jc w:val="both"/>
        <w:rPr>
          <w:rStyle w:val="IntenseEmphasis"/>
          <w:i w:val="0"/>
          <w:color w:val="000000" w:themeColor="text1"/>
          <w:sz w:val="20"/>
          <w:szCs w:val="20"/>
        </w:rPr>
      </w:pPr>
    </w:p>
    <w:p w14:paraId="4F17521D" w14:textId="223AFC22" w:rsidR="0059034F" w:rsidRPr="00C628BC" w:rsidRDefault="0059034F" w:rsidP="00022EB7">
      <w:pPr>
        <w:jc w:val="both"/>
        <w:rPr>
          <w:rStyle w:val="IntenseEmphasis"/>
          <w:i w:val="0"/>
          <w:color w:val="000000" w:themeColor="text1"/>
          <w:sz w:val="20"/>
          <w:szCs w:val="20"/>
        </w:rPr>
      </w:pPr>
    </w:p>
    <w:p w14:paraId="4CB5F7A7" w14:textId="77777777" w:rsidR="0059034F" w:rsidRPr="006E392E" w:rsidRDefault="00D55C84" w:rsidP="00022EB7">
      <w:pPr>
        <w:jc w:val="both"/>
        <w:rPr>
          <w:rStyle w:val="IntenseEmphasis"/>
          <w:b/>
          <w:bCs/>
          <w:i w:val="0"/>
          <w:color w:val="000000" w:themeColor="text1"/>
          <w:sz w:val="20"/>
          <w:szCs w:val="20"/>
        </w:rPr>
      </w:pPr>
      <w:r w:rsidRPr="006E392E">
        <w:rPr>
          <w:rStyle w:val="IntenseEmphasis"/>
          <w:b/>
          <w:bCs/>
          <w:i w:val="0"/>
          <w:color w:val="000000" w:themeColor="text1"/>
          <w:sz w:val="20"/>
          <w:szCs w:val="20"/>
        </w:rPr>
        <w:t>ACTIVIDADES DIDÁCTICAS (</w:t>
      </w:r>
      <w:r w:rsidR="00557D23" w:rsidRPr="006E392E">
        <w:rPr>
          <w:rStyle w:val="IntenseEmphasis"/>
          <w:b/>
          <w:bCs/>
          <w:i w:val="0"/>
          <w:color w:val="000000" w:themeColor="text1"/>
          <w:sz w:val="20"/>
          <w:szCs w:val="20"/>
        </w:rPr>
        <w:t>Se debe incorporar mínimo 1, máximo 2</w:t>
      </w:r>
      <w:r w:rsidRPr="006E392E">
        <w:rPr>
          <w:rStyle w:val="IntenseEmphasis"/>
          <w:b/>
          <w:bCs/>
          <w:i w:val="0"/>
          <w:color w:val="000000" w:themeColor="text1"/>
          <w:sz w:val="20"/>
          <w:szCs w:val="20"/>
        </w:rPr>
        <w:t>)</w:t>
      </w:r>
    </w:p>
    <w:p w14:paraId="0AB26AB6" w14:textId="13BC41DB" w:rsidR="0059034F" w:rsidRPr="00C628BC" w:rsidRDefault="0059034F" w:rsidP="00022EB7">
      <w:pPr>
        <w:jc w:val="both"/>
        <w:rPr>
          <w:rStyle w:val="IntenseEmphasis"/>
          <w:i w:val="0"/>
          <w:color w:val="000000" w:themeColor="text1"/>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835"/>
        <w:gridCol w:w="6706"/>
      </w:tblGrid>
      <w:tr w:rsidR="00D00977" w:rsidRPr="00C628BC" w14:paraId="564578B0" w14:textId="77777777" w:rsidTr="00DF799D">
        <w:trPr>
          <w:trHeight w:val="491"/>
        </w:trPr>
        <w:tc>
          <w:tcPr>
            <w:tcW w:w="0" w:type="auto"/>
            <w:gridSpan w:val="2"/>
            <w:shd w:val="clear" w:color="auto" w:fill="000000" w:themeFill="text1"/>
            <w:vAlign w:val="center"/>
          </w:tcPr>
          <w:p w14:paraId="3DE6B1F2" w14:textId="77777777" w:rsidR="00D00977" w:rsidRPr="006E392E" w:rsidRDefault="00D00977" w:rsidP="00022EB7">
            <w:pPr>
              <w:jc w:val="both"/>
              <w:rPr>
                <w:rStyle w:val="IntenseEmphasis"/>
                <w:i w:val="0"/>
                <w:color w:val="FFFFFF" w:themeColor="background1"/>
                <w:sz w:val="20"/>
                <w:szCs w:val="20"/>
              </w:rPr>
            </w:pPr>
            <w:r w:rsidRPr="006E392E">
              <w:rPr>
                <w:rStyle w:val="IntenseEmphasis"/>
                <w:i w:val="0"/>
                <w:color w:val="FFFFFF" w:themeColor="background1"/>
                <w:sz w:val="20"/>
                <w:szCs w:val="20"/>
              </w:rPr>
              <w:t>DESCRIPCIÓN DE ACTIVIDAD DIDÁCTICA</w:t>
            </w:r>
          </w:p>
        </w:tc>
      </w:tr>
      <w:tr w:rsidR="00AB23A2" w:rsidRPr="00C628BC" w14:paraId="2F745F16" w14:textId="77777777" w:rsidTr="006E392E">
        <w:trPr>
          <w:trHeight w:val="806"/>
        </w:trPr>
        <w:tc>
          <w:tcPr>
            <w:tcW w:w="2835" w:type="dxa"/>
            <w:vAlign w:val="center"/>
          </w:tcPr>
          <w:p w14:paraId="4233E7BB" w14:textId="77777777" w:rsidR="00AB23A2" w:rsidRPr="00C628BC" w:rsidRDefault="00AB23A2" w:rsidP="00AB23A2">
            <w:pPr>
              <w:jc w:val="both"/>
              <w:rPr>
                <w:rStyle w:val="IntenseEmphasis"/>
                <w:i w:val="0"/>
                <w:color w:val="000000" w:themeColor="text1"/>
                <w:sz w:val="20"/>
                <w:szCs w:val="20"/>
              </w:rPr>
            </w:pPr>
            <w:r w:rsidRPr="00C628BC">
              <w:rPr>
                <w:rStyle w:val="IntenseEmphasis"/>
                <w:i w:val="0"/>
                <w:color w:val="000000" w:themeColor="text1"/>
                <w:sz w:val="20"/>
                <w:szCs w:val="20"/>
              </w:rPr>
              <w:t>Nombre de la Actividad</w:t>
            </w:r>
          </w:p>
        </w:tc>
        <w:tc>
          <w:tcPr>
            <w:tcW w:w="6706" w:type="dxa"/>
          </w:tcPr>
          <w:p w14:paraId="5C4DCB12" w14:textId="10C69EFB" w:rsidR="00AB23A2" w:rsidRPr="00C628BC" w:rsidRDefault="00AB23A2" w:rsidP="00AB23A2">
            <w:pPr>
              <w:jc w:val="both"/>
              <w:rPr>
                <w:rStyle w:val="IntenseEmphasis"/>
                <w:i w:val="0"/>
                <w:color w:val="000000" w:themeColor="text1"/>
                <w:sz w:val="20"/>
                <w:szCs w:val="20"/>
              </w:rPr>
            </w:pPr>
            <w:r w:rsidRPr="009841AB">
              <w:t>Zonificación ambiental y gestión sostenible del territorio</w:t>
            </w:r>
          </w:p>
        </w:tc>
      </w:tr>
      <w:tr w:rsidR="00AB23A2" w:rsidRPr="00C628BC" w14:paraId="2EAFE1D3" w14:textId="77777777" w:rsidTr="006E392E">
        <w:trPr>
          <w:trHeight w:val="806"/>
        </w:trPr>
        <w:tc>
          <w:tcPr>
            <w:tcW w:w="2835" w:type="dxa"/>
            <w:vAlign w:val="center"/>
          </w:tcPr>
          <w:p w14:paraId="1E7097E6" w14:textId="77777777" w:rsidR="00AB23A2" w:rsidRPr="00C628BC" w:rsidRDefault="00AB23A2" w:rsidP="00AB23A2">
            <w:pPr>
              <w:jc w:val="both"/>
              <w:rPr>
                <w:rStyle w:val="IntenseEmphasis"/>
                <w:i w:val="0"/>
                <w:color w:val="000000" w:themeColor="text1"/>
                <w:sz w:val="20"/>
                <w:szCs w:val="20"/>
              </w:rPr>
            </w:pPr>
            <w:r w:rsidRPr="00C628BC">
              <w:rPr>
                <w:rStyle w:val="IntenseEmphasis"/>
                <w:i w:val="0"/>
                <w:color w:val="000000" w:themeColor="text1"/>
                <w:sz w:val="20"/>
                <w:szCs w:val="20"/>
              </w:rPr>
              <w:t>Objetivo de la actividad</w:t>
            </w:r>
          </w:p>
        </w:tc>
        <w:tc>
          <w:tcPr>
            <w:tcW w:w="6706" w:type="dxa"/>
          </w:tcPr>
          <w:p w14:paraId="60802247" w14:textId="2ECDC473" w:rsidR="00AB23A2" w:rsidRPr="00C628BC" w:rsidRDefault="00AB23A2" w:rsidP="00AB23A2">
            <w:pPr>
              <w:jc w:val="both"/>
              <w:rPr>
                <w:rStyle w:val="IntenseEmphasis"/>
                <w:i w:val="0"/>
                <w:color w:val="000000" w:themeColor="text1"/>
                <w:sz w:val="20"/>
                <w:szCs w:val="20"/>
              </w:rPr>
            </w:pPr>
            <w:r w:rsidRPr="009841AB">
              <w:t>Identificar los conceptos clave relacionados con la zonificación ambiental, los ecosistemas estratégicos y las herramientas de gestión ambiental aplicadas al ordenamiento territorial sostenible.</w:t>
            </w:r>
          </w:p>
        </w:tc>
      </w:tr>
      <w:tr w:rsidR="00D00977" w:rsidRPr="00C628BC" w14:paraId="33239D57" w14:textId="77777777" w:rsidTr="006E392E">
        <w:trPr>
          <w:trHeight w:val="1258"/>
        </w:trPr>
        <w:tc>
          <w:tcPr>
            <w:tcW w:w="2835" w:type="dxa"/>
            <w:vAlign w:val="center"/>
          </w:tcPr>
          <w:p w14:paraId="2C7721F0" w14:textId="77777777" w:rsidR="00D00977" w:rsidRPr="00C628BC" w:rsidRDefault="00D00977" w:rsidP="00022EB7">
            <w:pPr>
              <w:jc w:val="both"/>
              <w:rPr>
                <w:rStyle w:val="IntenseEmphasis"/>
                <w:i w:val="0"/>
                <w:color w:val="000000" w:themeColor="text1"/>
                <w:sz w:val="20"/>
                <w:szCs w:val="20"/>
              </w:rPr>
            </w:pPr>
            <w:r w:rsidRPr="00C628BC">
              <w:rPr>
                <w:rStyle w:val="IntenseEmphasis"/>
                <w:i w:val="0"/>
                <w:color w:val="000000" w:themeColor="text1"/>
                <w:sz w:val="20"/>
                <w:szCs w:val="20"/>
              </w:rPr>
              <w:t>Tipo de actividad sugerida</w:t>
            </w:r>
          </w:p>
        </w:tc>
        <w:tc>
          <w:tcPr>
            <w:tcW w:w="6706" w:type="dxa"/>
            <w:vAlign w:val="center"/>
          </w:tcPr>
          <w:p w14:paraId="715DB632" w14:textId="2947BBB3" w:rsidR="00D00977" w:rsidRPr="00C628BC" w:rsidRDefault="00597199" w:rsidP="00022EB7">
            <w:pPr>
              <w:jc w:val="both"/>
              <w:rPr>
                <w:rStyle w:val="IntenseEmphasis"/>
                <w:i w:val="0"/>
                <w:color w:val="000000" w:themeColor="text1"/>
                <w:sz w:val="20"/>
                <w:szCs w:val="20"/>
              </w:rPr>
            </w:pPr>
            <w:r w:rsidRPr="00C628BC">
              <w:rPr>
                <w:rStyle w:val="IntenseEmphasis"/>
                <w:i w:val="0"/>
                <w:color w:val="000000" w:themeColor="text1"/>
                <w:sz w:val="20"/>
                <w:szCs w:val="20"/>
              </w:rPr>
              <w:t xml:space="preserve">CUESTIONARIO </w:t>
            </w:r>
          </w:p>
        </w:tc>
      </w:tr>
      <w:tr w:rsidR="00D00977" w:rsidRPr="00C628BC" w14:paraId="154178FB" w14:textId="77777777" w:rsidTr="006E392E">
        <w:trPr>
          <w:trHeight w:val="1849"/>
        </w:trPr>
        <w:tc>
          <w:tcPr>
            <w:tcW w:w="2835" w:type="dxa"/>
            <w:vAlign w:val="center"/>
          </w:tcPr>
          <w:p w14:paraId="7857F223" w14:textId="77777777" w:rsidR="00D00977" w:rsidRPr="00C628BC" w:rsidRDefault="00D00977" w:rsidP="00022EB7">
            <w:pPr>
              <w:jc w:val="both"/>
              <w:rPr>
                <w:rStyle w:val="IntenseEmphasis"/>
                <w:i w:val="0"/>
                <w:color w:val="000000" w:themeColor="text1"/>
                <w:sz w:val="20"/>
                <w:szCs w:val="20"/>
              </w:rPr>
            </w:pPr>
            <w:r w:rsidRPr="00C628BC">
              <w:rPr>
                <w:rStyle w:val="IntenseEmphasis"/>
                <w:i w:val="0"/>
                <w:color w:val="000000" w:themeColor="text1"/>
                <w:sz w:val="20"/>
                <w:szCs w:val="20"/>
              </w:rPr>
              <w:t xml:space="preserve">Archivo de la actividad </w:t>
            </w:r>
          </w:p>
          <w:p w14:paraId="60F11941" w14:textId="77777777" w:rsidR="00D00977" w:rsidRPr="00C628BC" w:rsidRDefault="00D00977" w:rsidP="00022EB7">
            <w:pPr>
              <w:jc w:val="both"/>
              <w:rPr>
                <w:rStyle w:val="IntenseEmphasis"/>
                <w:i w:val="0"/>
                <w:color w:val="000000" w:themeColor="text1"/>
                <w:sz w:val="20"/>
                <w:szCs w:val="20"/>
              </w:rPr>
            </w:pPr>
            <w:r w:rsidRPr="00C628BC">
              <w:rPr>
                <w:rStyle w:val="IntenseEmphasis"/>
                <w:i w:val="0"/>
                <w:color w:val="000000" w:themeColor="text1"/>
                <w:sz w:val="20"/>
                <w:szCs w:val="20"/>
              </w:rPr>
              <w:t>(Anexo donde se describe la actividad propuesta)</w:t>
            </w:r>
          </w:p>
        </w:tc>
        <w:tc>
          <w:tcPr>
            <w:tcW w:w="6706" w:type="dxa"/>
            <w:vAlign w:val="center"/>
          </w:tcPr>
          <w:p w14:paraId="1C62CC39" w14:textId="457549AE" w:rsidR="00D00977" w:rsidRPr="00C628BC" w:rsidRDefault="00597199" w:rsidP="00022EB7">
            <w:pPr>
              <w:jc w:val="both"/>
              <w:rPr>
                <w:rStyle w:val="IntenseEmphasis"/>
                <w:i w:val="0"/>
                <w:color w:val="000000" w:themeColor="text1"/>
                <w:sz w:val="20"/>
                <w:szCs w:val="20"/>
              </w:rPr>
            </w:pPr>
            <w:r w:rsidRPr="00C628BC">
              <w:rPr>
                <w:rStyle w:val="IntenseEmphasis"/>
                <w:i w:val="0"/>
                <w:color w:val="000000" w:themeColor="text1"/>
                <w:sz w:val="20"/>
                <w:szCs w:val="20"/>
              </w:rPr>
              <w:t xml:space="preserve">Anexo actividad didáctica, Ordenamiento territorial y derechos campesinos. </w:t>
            </w:r>
          </w:p>
        </w:tc>
      </w:tr>
    </w:tbl>
    <w:p w14:paraId="53482502" w14:textId="77777777" w:rsidR="0059034F" w:rsidRPr="00C628BC" w:rsidRDefault="0059034F" w:rsidP="00022EB7">
      <w:pPr>
        <w:jc w:val="both"/>
        <w:rPr>
          <w:rStyle w:val="IntenseEmphasis"/>
          <w:i w:val="0"/>
          <w:color w:val="000000" w:themeColor="text1"/>
          <w:sz w:val="20"/>
          <w:szCs w:val="20"/>
        </w:rPr>
      </w:pPr>
    </w:p>
    <w:p w14:paraId="037F732D" w14:textId="77777777" w:rsidR="00280F84" w:rsidRDefault="00280F84" w:rsidP="00022EB7">
      <w:pPr>
        <w:jc w:val="both"/>
        <w:rPr>
          <w:rStyle w:val="IntenseEmphasis"/>
          <w:i w:val="0"/>
          <w:color w:val="000000" w:themeColor="text1"/>
          <w:sz w:val="20"/>
          <w:szCs w:val="20"/>
        </w:rPr>
      </w:pPr>
    </w:p>
    <w:p w14:paraId="0269D5DE" w14:textId="77777777" w:rsidR="006E392E" w:rsidRDefault="006E392E" w:rsidP="00022EB7">
      <w:pPr>
        <w:jc w:val="both"/>
        <w:rPr>
          <w:rStyle w:val="IntenseEmphasis"/>
          <w:i w:val="0"/>
          <w:color w:val="000000" w:themeColor="text1"/>
          <w:sz w:val="20"/>
          <w:szCs w:val="20"/>
        </w:rPr>
      </w:pPr>
    </w:p>
    <w:p w14:paraId="403E6EAE" w14:textId="77777777" w:rsidR="006E392E" w:rsidRPr="00C628BC" w:rsidRDefault="006E392E" w:rsidP="00022EB7">
      <w:pPr>
        <w:jc w:val="both"/>
        <w:rPr>
          <w:rStyle w:val="IntenseEmphasis"/>
          <w:i w:val="0"/>
          <w:color w:val="000000" w:themeColor="text1"/>
          <w:sz w:val="20"/>
          <w:szCs w:val="20"/>
        </w:rPr>
      </w:pPr>
    </w:p>
    <w:p w14:paraId="236C93E5" w14:textId="77777777" w:rsidR="0059034F" w:rsidRPr="006E392E" w:rsidRDefault="00D55C84" w:rsidP="00022EB7">
      <w:pPr>
        <w:jc w:val="both"/>
        <w:rPr>
          <w:rStyle w:val="IntenseEmphasis"/>
          <w:b/>
          <w:bCs/>
          <w:i w:val="0"/>
          <w:color w:val="000000" w:themeColor="text1"/>
          <w:sz w:val="20"/>
          <w:szCs w:val="20"/>
        </w:rPr>
      </w:pPr>
      <w:r w:rsidRPr="006E392E">
        <w:rPr>
          <w:rStyle w:val="IntenseEmphasis"/>
          <w:b/>
          <w:bCs/>
          <w:i w:val="0"/>
          <w:color w:val="000000" w:themeColor="text1"/>
          <w:sz w:val="20"/>
          <w:szCs w:val="20"/>
        </w:rPr>
        <w:lastRenderedPageBreak/>
        <w:t xml:space="preserve">MATERIAL COMPLEMENTARIO: </w:t>
      </w:r>
    </w:p>
    <w:p w14:paraId="1D3958E7" w14:textId="77777777" w:rsidR="004A2F5B" w:rsidRPr="00C628BC" w:rsidRDefault="004A2F5B" w:rsidP="00022EB7">
      <w:pPr>
        <w:jc w:val="both"/>
        <w:rPr>
          <w:rStyle w:val="IntenseEmphasis"/>
          <w:i w:val="0"/>
          <w:color w:val="000000" w:themeColor="text1"/>
          <w:sz w:val="20"/>
          <w:szCs w:val="20"/>
        </w:rPr>
      </w:pPr>
    </w:p>
    <w:tbl>
      <w:tblPr>
        <w:tblStyle w:val="4"/>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517"/>
        <w:gridCol w:w="2517"/>
        <w:gridCol w:w="2519"/>
        <w:gridCol w:w="2519"/>
      </w:tblGrid>
      <w:tr w:rsidR="00A87BD9" w:rsidRPr="00C628BC" w14:paraId="45C43615" w14:textId="77777777" w:rsidTr="00C52668">
        <w:trPr>
          <w:trHeight w:val="826"/>
        </w:trPr>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6B39C848" w14:textId="77777777" w:rsidR="0059034F" w:rsidRPr="006E5002" w:rsidRDefault="00D55C84" w:rsidP="00022EB7">
            <w:pPr>
              <w:jc w:val="both"/>
              <w:rPr>
                <w:rStyle w:val="IntenseEmphasis"/>
                <w:i w:val="0"/>
                <w:color w:val="FFFFFF" w:themeColor="background1"/>
                <w:sz w:val="20"/>
                <w:szCs w:val="20"/>
              </w:rPr>
            </w:pPr>
            <w:r w:rsidRPr="006E5002">
              <w:rPr>
                <w:rStyle w:val="IntenseEmphasis"/>
                <w:i w:val="0"/>
                <w:color w:val="FFFFFF" w:themeColor="background1"/>
                <w:sz w:val="20"/>
                <w:szCs w:val="20"/>
              </w:rPr>
              <w:t>Tema</w:t>
            </w:r>
          </w:p>
        </w:tc>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22C56852" w14:textId="77777777" w:rsidR="0059034F" w:rsidRPr="006E5002" w:rsidRDefault="00D55C84" w:rsidP="00022EB7">
            <w:pPr>
              <w:jc w:val="both"/>
              <w:rPr>
                <w:rStyle w:val="IntenseEmphasis"/>
                <w:i w:val="0"/>
                <w:color w:val="FFFFFF" w:themeColor="background1"/>
                <w:sz w:val="20"/>
                <w:szCs w:val="20"/>
              </w:rPr>
            </w:pPr>
            <w:r w:rsidRPr="006E5002">
              <w:rPr>
                <w:rStyle w:val="IntenseEmphasis"/>
                <w:i w:val="0"/>
                <w:color w:val="FFFFFF" w:themeColor="background1"/>
                <w:sz w:val="20"/>
                <w:szCs w:val="20"/>
              </w:rPr>
              <w:t>Referencia APA del Material</w:t>
            </w:r>
          </w:p>
        </w:tc>
        <w:tc>
          <w:tcPr>
            <w:tcW w:w="2519"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0A3FD680" w14:textId="77777777" w:rsidR="0059034F" w:rsidRPr="006E5002" w:rsidRDefault="00D55C84" w:rsidP="00022EB7">
            <w:pPr>
              <w:jc w:val="both"/>
              <w:rPr>
                <w:rStyle w:val="IntenseEmphasis"/>
                <w:i w:val="0"/>
                <w:color w:val="FFFFFF" w:themeColor="background1"/>
                <w:sz w:val="20"/>
                <w:szCs w:val="20"/>
              </w:rPr>
            </w:pPr>
            <w:r w:rsidRPr="006E5002">
              <w:rPr>
                <w:rStyle w:val="IntenseEmphasis"/>
                <w:i w:val="0"/>
                <w:color w:val="FFFFFF" w:themeColor="background1"/>
                <w:sz w:val="20"/>
                <w:szCs w:val="20"/>
              </w:rPr>
              <w:t>Tipo de material</w:t>
            </w:r>
          </w:p>
          <w:p w14:paraId="4E14B5A1" w14:textId="77777777" w:rsidR="0059034F" w:rsidRPr="006E5002" w:rsidRDefault="00D55C84" w:rsidP="00022EB7">
            <w:pPr>
              <w:jc w:val="both"/>
              <w:rPr>
                <w:rStyle w:val="IntenseEmphasis"/>
                <w:i w:val="0"/>
                <w:color w:val="FFFFFF" w:themeColor="background1"/>
                <w:sz w:val="20"/>
                <w:szCs w:val="20"/>
              </w:rPr>
            </w:pPr>
            <w:r w:rsidRPr="006E5002">
              <w:rPr>
                <w:rStyle w:val="IntenseEmphasis"/>
                <w:i w:val="0"/>
                <w:color w:val="FFFFFF" w:themeColor="background1"/>
                <w:sz w:val="20"/>
                <w:szCs w:val="20"/>
              </w:rPr>
              <w:t>(Video, capítulo de libro, artículo, otro)</w:t>
            </w:r>
          </w:p>
        </w:tc>
        <w:tc>
          <w:tcPr>
            <w:tcW w:w="2519" w:type="dxa"/>
            <w:tcBorders>
              <w:top w:val="nil"/>
              <w:left w:val="single" w:sz="4" w:space="0" w:color="000000"/>
              <w:bottom w:val="single" w:sz="4" w:space="0" w:color="000000"/>
              <w:right w:val="nil"/>
            </w:tcBorders>
            <w:shd w:val="clear" w:color="auto" w:fill="000000" w:themeFill="text1"/>
            <w:tcMar>
              <w:top w:w="100" w:type="dxa"/>
              <w:left w:w="100" w:type="dxa"/>
              <w:bottom w:w="100" w:type="dxa"/>
              <w:right w:w="100" w:type="dxa"/>
            </w:tcMar>
            <w:vAlign w:val="center"/>
          </w:tcPr>
          <w:p w14:paraId="0B88C61F" w14:textId="77777777" w:rsidR="0059034F" w:rsidRPr="006E5002" w:rsidRDefault="00D55C84" w:rsidP="00022EB7">
            <w:pPr>
              <w:jc w:val="both"/>
              <w:rPr>
                <w:rStyle w:val="IntenseEmphasis"/>
                <w:i w:val="0"/>
                <w:color w:val="FFFFFF" w:themeColor="background1"/>
                <w:sz w:val="20"/>
                <w:szCs w:val="20"/>
              </w:rPr>
            </w:pPr>
            <w:r w:rsidRPr="006E5002">
              <w:rPr>
                <w:rStyle w:val="IntenseEmphasis"/>
                <w:i w:val="0"/>
                <w:color w:val="FFFFFF" w:themeColor="background1"/>
                <w:sz w:val="20"/>
                <w:szCs w:val="20"/>
              </w:rPr>
              <w:t>Enlace del Recurso o</w:t>
            </w:r>
          </w:p>
          <w:p w14:paraId="19254491" w14:textId="77777777" w:rsidR="0059034F" w:rsidRPr="006E5002" w:rsidRDefault="00D55C84" w:rsidP="00022EB7">
            <w:pPr>
              <w:jc w:val="both"/>
              <w:rPr>
                <w:rStyle w:val="IntenseEmphasis"/>
                <w:i w:val="0"/>
                <w:color w:val="FFFFFF" w:themeColor="background1"/>
                <w:sz w:val="20"/>
                <w:szCs w:val="20"/>
              </w:rPr>
            </w:pPr>
            <w:r w:rsidRPr="006E5002">
              <w:rPr>
                <w:rStyle w:val="IntenseEmphasis"/>
                <w:i w:val="0"/>
                <w:color w:val="FFFFFF" w:themeColor="background1"/>
                <w:sz w:val="20"/>
                <w:szCs w:val="20"/>
              </w:rPr>
              <w:t>Archivo del documento o material</w:t>
            </w:r>
          </w:p>
        </w:tc>
      </w:tr>
      <w:tr w:rsidR="00A87BD9" w:rsidRPr="00C628BC" w14:paraId="0D8CB725" w14:textId="77777777" w:rsidTr="006B550D">
        <w:trPr>
          <w:trHeight w:val="182"/>
        </w:trPr>
        <w:tc>
          <w:tcPr>
            <w:tcW w:w="2517" w:type="dxa"/>
            <w:tcBorders>
              <w:top w:val="single" w:sz="4" w:space="0" w:color="000000"/>
              <w:bottom w:val="single" w:sz="4" w:space="0" w:color="auto"/>
            </w:tcBorders>
            <w:shd w:val="clear" w:color="auto" w:fill="auto"/>
            <w:tcMar>
              <w:top w:w="100" w:type="dxa"/>
              <w:left w:w="100" w:type="dxa"/>
              <w:bottom w:w="100" w:type="dxa"/>
              <w:right w:w="100" w:type="dxa"/>
            </w:tcMar>
          </w:tcPr>
          <w:p w14:paraId="135BA171" w14:textId="109239D5" w:rsidR="0059034F" w:rsidRPr="00E940CE" w:rsidRDefault="00E940CE" w:rsidP="00022EB7">
            <w:pPr>
              <w:jc w:val="both"/>
              <w:rPr>
                <w:rStyle w:val="IntenseEmphasis"/>
                <w:b w:val="0"/>
                <w:bCs/>
                <w:i w:val="0"/>
                <w:iCs w:val="0"/>
                <w:color w:val="000000" w:themeColor="text1"/>
                <w:sz w:val="20"/>
                <w:szCs w:val="20"/>
              </w:rPr>
            </w:pPr>
            <w:r w:rsidRPr="00E940CE">
              <w:rPr>
                <w:b w:val="0"/>
                <w:bCs/>
                <w:color w:val="000000" w:themeColor="text1"/>
                <w:sz w:val="20"/>
                <w:szCs w:val="20"/>
              </w:rPr>
              <w:t>Buenas prácticas ambientales</w:t>
            </w:r>
          </w:p>
        </w:tc>
        <w:tc>
          <w:tcPr>
            <w:tcW w:w="2517" w:type="dxa"/>
            <w:tcBorders>
              <w:top w:val="single" w:sz="4" w:space="0" w:color="000000"/>
            </w:tcBorders>
            <w:shd w:val="clear" w:color="auto" w:fill="auto"/>
            <w:tcMar>
              <w:top w:w="100" w:type="dxa"/>
              <w:left w:w="100" w:type="dxa"/>
              <w:bottom w:w="100" w:type="dxa"/>
              <w:right w:w="100" w:type="dxa"/>
            </w:tcMar>
          </w:tcPr>
          <w:p w14:paraId="3D4D2F69" w14:textId="77777777" w:rsidR="0059034F" w:rsidRPr="00E940CE" w:rsidRDefault="0059034F" w:rsidP="00022EB7">
            <w:pPr>
              <w:jc w:val="both"/>
              <w:rPr>
                <w:rStyle w:val="IntenseEmphasis"/>
                <w:b w:val="0"/>
                <w:bCs/>
                <w:i w:val="0"/>
                <w:iCs w:val="0"/>
                <w:color w:val="000000" w:themeColor="text1"/>
                <w:sz w:val="20"/>
                <w:szCs w:val="20"/>
              </w:rPr>
            </w:pPr>
          </w:p>
          <w:p w14:paraId="77B9D9FB" w14:textId="77777777" w:rsidR="00DD19C7" w:rsidRPr="00DD19C7" w:rsidRDefault="00DD19C7" w:rsidP="00DD19C7">
            <w:pPr>
              <w:jc w:val="both"/>
              <w:rPr>
                <w:b w:val="0"/>
                <w:bCs/>
                <w:color w:val="000000" w:themeColor="text1"/>
                <w:sz w:val="20"/>
                <w:szCs w:val="20"/>
              </w:rPr>
            </w:pPr>
          </w:p>
          <w:p w14:paraId="2CE9E8A6" w14:textId="77777777" w:rsidR="00DD19C7" w:rsidRPr="00DD19C7" w:rsidRDefault="00DD19C7" w:rsidP="00DD19C7">
            <w:pPr>
              <w:jc w:val="both"/>
              <w:rPr>
                <w:b w:val="0"/>
                <w:bCs/>
                <w:color w:val="000000" w:themeColor="text1"/>
                <w:sz w:val="20"/>
                <w:szCs w:val="20"/>
              </w:rPr>
            </w:pPr>
            <w:proofErr w:type="spellStart"/>
            <w:r w:rsidRPr="00DD19C7">
              <w:rPr>
                <w:b w:val="0"/>
                <w:bCs/>
                <w:color w:val="000000" w:themeColor="text1"/>
                <w:sz w:val="20"/>
                <w:szCs w:val="20"/>
              </w:rPr>
              <w:t>GrupoUrgatzi</w:t>
            </w:r>
            <w:proofErr w:type="spellEnd"/>
            <w:r>
              <w:rPr>
                <w:b w:val="0"/>
                <w:bCs/>
                <w:color w:val="000000" w:themeColor="text1"/>
                <w:sz w:val="20"/>
                <w:szCs w:val="20"/>
              </w:rPr>
              <w:t xml:space="preserve">. (2015). </w:t>
            </w:r>
          </w:p>
          <w:p w14:paraId="5520B44C" w14:textId="155C4AAE" w:rsidR="0059034F" w:rsidRPr="00E940CE" w:rsidRDefault="00DD19C7" w:rsidP="00DD19C7">
            <w:pPr>
              <w:jc w:val="both"/>
              <w:rPr>
                <w:rStyle w:val="IntenseEmphasis"/>
                <w:b w:val="0"/>
                <w:bCs/>
                <w:i w:val="0"/>
                <w:iCs w:val="0"/>
                <w:color w:val="000000" w:themeColor="text1"/>
                <w:sz w:val="20"/>
                <w:szCs w:val="20"/>
              </w:rPr>
            </w:pPr>
            <w:r w:rsidRPr="00DD19C7">
              <w:rPr>
                <w:b w:val="0"/>
                <w:bCs/>
                <w:color w:val="000000" w:themeColor="text1"/>
                <w:sz w:val="20"/>
                <w:szCs w:val="20"/>
              </w:rPr>
              <w:t>Buenas prácticas medioambientales</w:t>
            </w:r>
            <w:r>
              <w:rPr>
                <w:b w:val="0"/>
                <w:bCs/>
                <w:color w:val="000000" w:themeColor="text1"/>
                <w:sz w:val="20"/>
                <w:szCs w:val="20"/>
              </w:rPr>
              <w:t xml:space="preserve">.  </w:t>
            </w:r>
            <w:r w:rsidR="00E940CE" w:rsidRPr="00E940CE">
              <w:rPr>
                <w:b w:val="0"/>
                <w:bCs/>
                <w:color w:val="000000" w:themeColor="text1"/>
                <w:sz w:val="20"/>
                <w:szCs w:val="20"/>
              </w:rPr>
              <w:t>[Vídeo]. YouTube.</w:t>
            </w:r>
          </w:p>
        </w:tc>
        <w:tc>
          <w:tcPr>
            <w:tcW w:w="2519" w:type="dxa"/>
            <w:tcBorders>
              <w:top w:val="single" w:sz="4" w:space="0" w:color="000000"/>
            </w:tcBorders>
            <w:shd w:val="clear" w:color="auto" w:fill="auto"/>
            <w:tcMar>
              <w:top w:w="100" w:type="dxa"/>
              <w:left w:w="100" w:type="dxa"/>
              <w:bottom w:w="100" w:type="dxa"/>
              <w:right w:w="100" w:type="dxa"/>
            </w:tcMar>
          </w:tcPr>
          <w:p w14:paraId="5A9ED83E" w14:textId="77777777" w:rsidR="0059034F" w:rsidRDefault="0059034F" w:rsidP="00022EB7">
            <w:pPr>
              <w:jc w:val="both"/>
              <w:rPr>
                <w:rStyle w:val="IntenseEmphasis"/>
                <w:b w:val="0"/>
                <w:bCs/>
                <w:i w:val="0"/>
                <w:color w:val="000000" w:themeColor="text1"/>
                <w:sz w:val="20"/>
                <w:szCs w:val="20"/>
              </w:rPr>
            </w:pPr>
          </w:p>
          <w:p w14:paraId="513FDB5A" w14:textId="77777777" w:rsidR="00DD19C7" w:rsidRDefault="00DD19C7" w:rsidP="00022EB7">
            <w:pPr>
              <w:jc w:val="both"/>
              <w:rPr>
                <w:rStyle w:val="IntenseEmphasis"/>
                <w:b w:val="0"/>
                <w:bCs/>
                <w:i w:val="0"/>
                <w:color w:val="000000" w:themeColor="text1"/>
                <w:sz w:val="20"/>
                <w:szCs w:val="20"/>
              </w:rPr>
            </w:pPr>
          </w:p>
          <w:p w14:paraId="62B1A9B0" w14:textId="24324545" w:rsidR="00DD19C7" w:rsidRPr="00E940CE" w:rsidRDefault="00DD19C7" w:rsidP="00022EB7">
            <w:pPr>
              <w:jc w:val="both"/>
              <w:rPr>
                <w:rStyle w:val="IntenseEmphasis"/>
                <w:b w:val="0"/>
                <w:bCs/>
                <w:i w:val="0"/>
                <w:color w:val="000000" w:themeColor="text1"/>
                <w:sz w:val="20"/>
                <w:szCs w:val="20"/>
              </w:rPr>
            </w:pPr>
            <w:r>
              <w:rPr>
                <w:rStyle w:val="IntenseEmphasis"/>
                <w:b w:val="0"/>
                <w:bCs/>
                <w:i w:val="0"/>
                <w:color w:val="000000" w:themeColor="text1"/>
                <w:sz w:val="20"/>
                <w:szCs w:val="20"/>
              </w:rPr>
              <w:t xml:space="preserve">Video </w:t>
            </w:r>
          </w:p>
        </w:tc>
        <w:tc>
          <w:tcPr>
            <w:tcW w:w="2519" w:type="dxa"/>
            <w:tcBorders>
              <w:top w:val="single" w:sz="4" w:space="0" w:color="000000"/>
            </w:tcBorders>
            <w:shd w:val="clear" w:color="auto" w:fill="auto"/>
            <w:tcMar>
              <w:top w:w="100" w:type="dxa"/>
              <w:left w:w="100" w:type="dxa"/>
              <w:bottom w:w="100" w:type="dxa"/>
              <w:right w:w="100" w:type="dxa"/>
            </w:tcMar>
          </w:tcPr>
          <w:p w14:paraId="54C7BC39" w14:textId="4940F7DA" w:rsidR="0059034F" w:rsidRPr="00E940CE" w:rsidRDefault="00E940CE" w:rsidP="00022EB7">
            <w:pPr>
              <w:jc w:val="both"/>
              <w:rPr>
                <w:rStyle w:val="IntenseEmphasis"/>
                <w:i w:val="0"/>
                <w:color w:val="000000" w:themeColor="text1"/>
                <w:sz w:val="20"/>
                <w:szCs w:val="20"/>
              </w:rPr>
            </w:pPr>
            <w:hyperlink r:id="rId124" w:history="1">
              <w:r w:rsidRPr="00E638DD">
                <w:rPr>
                  <w:rStyle w:val="Hyperlink"/>
                  <w:sz w:val="20"/>
                  <w:szCs w:val="20"/>
                </w:rPr>
                <w:t>https://www.youtube.com/watch?v=cKDDjqr-87w</w:t>
              </w:r>
            </w:hyperlink>
            <w:r>
              <w:rPr>
                <w:rStyle w:val="IntenseEmphasis"/>
                <w:i w:val="0"/>
                <w:color w:val="000000" w:themeColor="text1"/>
                <w:sz w:val="20"/>
                <w:szCs w:val="20"/>
              </w:rPr>
              <w:t xml:space="preserve"> </w:t>
            </w:r>
          </w:p>
        </w:tc>
      </w:tr>
      <w:tr w:rsidR="0059034F" w:rsidRPr="00C628BC" w14:paraId="28913662" w14:textId="77777777" w:rsidTr="000566BA">
        <w:trPr>
          <w:trHeight w:val="385"/>
        </w:trPr>
        <w:tc>
          <w:tcPr>
            <w:tcW w:w="2517" w:type="dxa"/>
            <w:tcBorders>
              <w:top w:val="single" w:sz="4" w:space="0" w:color="auto"/>
              <w:bottom w:val="single" w:sz="4" w:space="0" w:color="auto"/>
            </w:tcBorders>
            <w:shd w:val="clear" w:color="auto" w:fill="auto"/>
            <w:tcMar>
              <w:top w:w="100" w:type="dxa"/>
              <w:left w:w="100" w:type="dxa"/>
              <w:bottom w:w="100" w:type="dxa"/>
              <w:right w:w="100" w:type="dxa"/>
            </w:tcMar>
          </w:tcPr>
          <w:p w14:paraId="6A5AB126" w14:textId="00FABD92" w:rsidR="0059034F" w:rsidRPr="00E940CE" w:rsidRDefault="006E5002" w:rsidP="00022EB7">
            <w:pPr>
              <w:jc w:val="both"/>
              <w:rPr>
                <w:rStyle w:val="IntenseEmphasis"/>
                <w:b w:val="0"/>
                <w:bCs/>
                <w:color w:val="000000" w:themeColor="text1"/>
                <w:sz w:val="20"/>
                <w:szCs w:val="20"/>
              </w:rPr>
            </w:pPr>
            <w:r w:rsidRPr="00E940CE">
              <w:rPr>
                <w:b w:val="0"/>
                <w:bCs/>
                <w:color w:val="000000" w:themeColor="text1"/>
                <w:sz w:val="20"/>
                <w:szCs w:val="20"/>
              </w:rPr>
              <w:t>Educación ambiental</w:t>
            </w:r>
          </w:p>
        </w:tc>
        <w:tc>
          <w:tcPr>
            <w:tcW w:w="2517" w:type="dxa"/>
            <w:shd w:val="clear" w:color="auto" w:fill="auto"/>
            <w:tcMar>
              <w:top w:w="100" w:type="dxa"/>
              <w:left w:w="100" w:type="dxa"/>
              <w:bottom w:w="100" w:type="dxa"/>
              <w:right w:w="100" w:type="dxa"/>
            </w:tcMar>
          </w:tcPr>
          <w:p w14:paraId="42785023" w14:textId="77777777" w:rsidR="0098734A" w:rsidRPr="0098734A" w:rsidRDefault="0098734A" w:rsidP="0098734A">
            <w:pPr>
              <w:jc w:val="both"/>
              <w:rPr>
                <w:b w:val="0"/>
                <w:bCs/>
                <w:color w:val="000000" w:themeColor="text1"/>
                <w:sz w:val="20"/>
                <w:szCs w:val="20"/>
              </w:rPr>
            </w:pPr>
          </w:p>
          <w:p w14:paraId="344AED2D" w14:textId="34DAA604" w:rsidR="0059034F" w:rsidRPr="00E940CE" w:rsidRDefault="0098734A" w:rsidP="0098734A">
            <w:pPr>
              <w:jc w:val="both"/>
              <w:rPr>
                <w:rStyle w:val="IntenseEmphasis"/>
                <w:b w:val="0"/>
                <w:bCs/>
                <w:color w:val="000000" w:themeColor="text1"/>
                <w:sz w:val="20"/>
                <w:szCs w:val="20"/>
              </w:rPr>
            </w:pPr>
            <w:proofErr w:type="spellStart"/>
            <w:r w:rsidRPr="0098734A">
              <w:rPr>
                <w:b w:val="0"/>
                <w:bCs/>
                <w:color w:val="000000" w:themeColor="text1"/>
                <w:sz w:val="20"/>
                <w:szCs w:val="20"/>
              </w:rPr>
              <w:t>Earth</w:t>
            </w:r>
            <w:proofErr w:type="spellEnd"/>
            <w:r w:rsidRPr="0098734A">
              <w:rPr>
                <w:b w:val="0"/>
                <w:bCs/>
                <w:color w:val="000000" w:themeColor="text1"/>
                <w:sz w:val="20"/>
                <w:szCs w:val="20"/>
              </w:rPr>
              <w:t xml:space="preserve"> &amp; </w:t>
            </w:r>
            <w:proofErr w:type="spellStart"/>
            <w:r w:rsidRPr="0098734A">
              <w:rPr>
                <w:b w:val="0"/>
                <w:bCs/>
                <w:color w:val="000000" w:themeColor="text1"/>
                <w:sz w:val="20"/>
                <w:szCs w:val="20"/>
              </w:rPr>
              <w:t>Life</w:t>
            </w:r>
            <w:proofErr w:type="spellEnd"/>
            <w:r w:rsidRPr="0098734A">
              <w:rPr>
                <w:b w:val="0"/>
                <w:bCs/>
                <w:color w:val="000000" w:themeColor="text1"/>
                <w:sz w:val="20"/>
                <w:szCs w:val="20"/>
              </w:rPr>
              <w:t xml:space="preserve"> </w:t>
            </w:r>
            <w:proofErr w:type="spellStart"/>
            <w:r w:rsidRPr="0098734A">
              <w:rPr>
                <w:b w:val="0"/>
                <w:bCs/>
                <w:color w:val="000000" w:themeColor="text1"/>
                <w:sz w:val="20"/>
                <w:szCs w:val="20"/>
              </w:rPr>
              <w:t>University</w:t>
            </w:r>
            <w:proofErr w:type="spellEnd"/>
            <w:r>
              <w:rPr>
                <w:b w:val="0"/>
                <w:bCs/>
                <w:color w:val="000000" w:themeColor="text1"/>
                <w:sz w:val="20"/>
                <w:szCs w:val="20"/>
              </w:rPr>
              <w:t>. (2022). L</w:t>
            </w:r>
            <w:r w:rsidRPr="0098734A">
              <w:rPr>
                <w:b w:val="0"/>
                <w:bCs/>
                <w:color w:val="000000" w:themeColor="text1"/>
                <w:sz w:val="20"/>
                <w:szCs w:val="20"/>
              </w:rPr>
              <w:t>a importancia de la Educación Ambiental</w:t>
            </w:r>
            <w:r>
              <w:rPr>
                <w:b w:val="0"/>
                <w:bCs/>
                <w:color w:val="000000" w:themeColor="text1"/>
                <w:sz w:val="20"/>
                <w:szCs w:val="20"/>
              </w:rPr>
              <w:t xml:space="preserve"> </w:t>
            </w:r>
            <w:r w:rsidR="00E940CE" w:rsidRPr="00E940CE">
              <w:rPr>
                <w:b w:val="0"/>
                <w:bCs/>
                <w:color w:val="000000" w:themeColor="text1"/>
                <w:sz w:val="20"/>
                <w:szCs w:val="20"/>
              </w:rPr>
              <w:t>[Vídeo]. YouTube.</w:t>
            </w:r>
          </w:p>
        </w:tc>
        <w:tc>
          <w:tcPr>
            <w:tcW w:w="2519" w:type="dxa"/>
            <w:shd w:val="clear" w:color="auto" w:fill="auto"/>
            <w:tcMar>
              <w:top w:w="100" w:type="dxa"/>
              <w:left w:w="100" w:type="dxa"/>
              <w:bottom w:w="100" w:type="dxa"/>
              <w:right w:w="100" w:type="dxa"/>
            </w:tcMar>
          </w:tcPr>
          <w:p w14:paraId="3979A02E" w14:textId="66A6B8A4" w:rsidR="0059034F" w:rsidRPr="00E940CE" w:rsidRDefault="00DD19C7" w:rsidP="00022EB7">
            <w:pPr>
              <w:jc w:val="both"/>
              <w:rPr>
                <w:rStyle w:val="IntenseEmphasis"/>
                <w:b w:val="0"/>
                <w:bCs/>
                <w:i w:val="0"/>
                <w:color w:val="000000" w:themeColor="text1"/>
                <w:sz w:val="20"/>
                <w:szCs w:val="20"/>
              </w:rPr>
            </w:pPr>
            <w:r>
              <w:rPr>
                <w:rStyle w:val="IntenseEmphasis"/>
                <w:b w:val="0"/>
                <w:bCs/>
                <w:i w:val="0"/>
                <w:color w:val="000000" w:themeColor="text1"/>
                <w:sz w:val="20"/>
                <w:szCs w:val="20"/>
              </w:rPr>
              <w:t>Video</w:t>
            </w:r>
          </w:p>
        </w:tc>
        <w:tc>
          <w:tcPr>
            <w:tcW w:w="2519" w:type="dxa"/>
            <w:shd w:val="clear" w:color="auto" w:fill="auto"/>
            <w:tcMar>
              <w:top w:w="100" w:type="dxa"/>
              <w:left w:w="100" w:type="dxa"/>
              <w:bottom w:w="100" w:type="dxa"/>
              <w:right w:w="100" w:type="dxa"/>
            </w:tcMar>
          </w:tcPr>
          <w:p w14:paraId="0A02CD78" w14:textId="138FB70F" w:rsidR="0059034F" w:rsidRPr="00E940CE" w:rsidRDefault="00DD19C7" w:rsidP="00022EB7">
            <w:pPr>
              <w:jc w:val="both"/>
              <w:rPr>
                <w:rStyle w:val="IntenseEmphasis"/>
                <w:i w:val="0"/>
                <w:color w:val="000000" w:themeColor="text1"/>
                <w:sz w:val="20"/>
                <w:szCs w:val="20"/>
              </w:rPr>
            </w:pPr>
            <w:hyperlink r:id="rId125" w:history="1">
              <w:r w:rsidRPr="00E638DD">
                <w:rPr>
                  <w:rStyle w:val="Hyperlink"/>
                  <w:sz w:val="20"/>
                  <w:szCs w:val="20"/>
                </w:rPr>
                <w:t>https://www.youtube.com/watch?v=6TdvpIjzz4w</w:t>
              </w:r>
            </w:hyperlink>
            <w:r>
              <w:rPr>
                <w:sz w:val="20"/>
                <w:szCs w:val="20"/>
              </w:rPr>
              <w:t xml:space="preserve"> </w:t>
            </w:r>
            <w:r w:rsidR="00E940CE">
              <w:rPr>
                <w:sz w:val="20"/>
                <w:szCs w:val="20"/>
              </w:rPr>
              <w:t xml:space="preserve">  </w:t>
            </w:r>
            <w:r w:rsidR="007E7018" w:rsidRPr="00E940CE">
              <w:rPr>
                <w:sz w:val="20"/>
                <w:szCs w:val="20"/>
              </w:rPr>
              <w:t xml:space="preserve"> </w:t>
            </w:r>
          </w:p>
        </w:tc>
      </w:tr>
      <w:tr w:rsidR="000566BA" w:rsidRPr="00C628BC" w14:paraId="76B454EC" w14:textId="77777777" w:rsidTr="006B550D">
        <w:trPr>
          <w:trHeight w:val="385"/>
        </w:trPr>
        <w:tc>
          <w:tcPr>
            <w:tcW w:w="2517" w:type="dxa"/>
            <w:tcBorders>
              <w:top w:val="single" w:sz="4" w:space="0" w:color="auto"/>
            </w:tcBorders>
            <w:shd w:val="clear" w:color="auto" w:fill="auto"/>
            <w:tcMar>
              <w:top w:w="100" w:type="dxa"/>
              <w:left w:w="100" w:type="dxa"/>
              <w:bottom w:w="100" w:type="dxa"/>
              <w:right w:w="100" w:type="dxa"/>
            </w:tcMar>
          </w:tcPr>
          <w:p w14:paraId="0F536045" w14:textId="7F2ACC5B" w:rsidR="000566BA" w:rsidRPr="00E940CE" w:rsidRDefault="000566BA" w:rsidP="00022EB7">
            <w:pPr>
              <w:jc w:val="both"/>
              <w:rPr>
                <w:rStyle w:val="IntenseEmphasis"/>
                <w:b w:val="0"/>
                <w:bCs/>
                <w:i w:val="0"/>
                <w:iCs w:val="0"/>
                <w:color w:val="000000" w:themeColor="text1"/>
                <w:sz w:val="20"/>
                <w:szCs w:val="20"/>
              </w:rPr>
            </w:pPr>
            <w:r w:rsidRPr="00E940CE">
              <w:rPr>
                <w:rStyle w:val="IntenseEmphasis"/>
                <w:b w:val="0"/>
                <w:bCs/>
                <w:i w:val="0"/>
                <w:iCs w:val="0"/>
                <w:color w:val="000000" w:themeColor="text1"/>
                <w:sz w:val="20"/>
                <w:szCs w:val="20"/>
              </w:rPr>
              <w:t>Licencias ambientales</w:t>
            </w:r>
          </w:p>
        </w:tc>
        <w:tc>
          <w:tcPr>
            <w:tcW w:w="2517" w:type="dxa"/>
            <w:shd w:val="clear" w:color="auto" w:fill="auto"/>
            <w:tcMar>
              <w:top w:w="100" w:type="dxa"/>
              <w:left w:w="100" w:type="dxa"/>
              <w:bottom w:w="100" w:type="dxa"/>
              <w:right w:w="100" w:type="dxa"/>
            </w:tcMar>
          </w:tcPr>
          <w:p w14:paraId="0CA0FB08" w14:textId="6CD63C03" w:rsidR="000566BA" w:rsidRPr="00E940CE" w:rsidRDefault="008B2805" w:rsidP="00022EB7">
            <w:pPr>
              <w:jc w:val="both"/>
              <w:rPr>
                <w:rStyle w:val="IntenseEmphasis"/>
                <w:b w:val="0"/>
                <w:bCs/>
                <w:i w:val="0"/>
                <w:iCs w:val="0"/>
                <w:color w:val="000000" w:themeColor="text1"/>
                <w:sz w:val="20"/>
                <w:szCs w:val="20"/>
              </w:rPr>
            </w:pPr>
            <w:r w:rsidRPr="008B2805">
              <w:rPr>
                <w:b w:val="0"/>
                <w:bCs/>
                <w:color w:val="000000" w:themeColor="text1"/>
                <w:sz w:val="20"/>
                <w:szCs w:val="20"/>
              </w:rPr>
              <w:t>Grupo Energía Bogotá 129 Años</w:t>
            </w:r>
            <w:r>
              <w:rPr>
                <w:b w:val="0"/>
                <w:bCs/>
                <w:color w:val="000000" w:themeColor="text1"/>
                <w:sz w:val="20"/>
                <w:szCs w:val="20"/>
              </w:rPr>
              <w:t>. (2020). A</w:t>
            </w:r>
            <w:r w:rsidRPr="008B2805">
              <w:rPr>
                <w:b w:val="0"/>
                <w:bCs/>
                <w:color w:val="000000" w:themeColor="text1"/>
                <w:sz w:val="20"/>
                <w:szCs w:val="20"/>
              </w:rPr>
              <w:t>sí es el proceso de licenciamiento ambiental</w:t>
            </w:r>
            <w:r>
              <w:rPr>
                <w:b w:val="0"/>
                <w:bCs/>
                <w:color w:val="000000" w:themeColor="text1"/>
                <w:sz w:val="20"/>
                <w:szCs w:val="20"/>
              </w:rPr>
              <w:t xml:space="preserve"> </w:t>
            </w:r>
            <w:r w:rsidR="00E940CE" w:rsidRPr="00E940CE">
              <w:rPr>
                <w:b w:val="0"/>
                <w:bCs/>
                <w:color w:val="000000" w:themeColor="text1"/>
                <w:sz w:val="20"/>
                <w:szCs w:val="20"/>
              </w:rPr>
              <w:t>[Vídeo]. YouTube.</w:t>
            </w:r>
          </w:p>
        </w:tc>
        <w:tc>
          <w:tcPr>
            <w:tcW w:w="2519" w:type="dxa"/>
            <w:shd w:val="clear" w:color="auto" w:fill="auto"/>
            <w:tcMar>
              <w:top w:w="100" w:type="dxa"/>
              <w:left w:w="100" w:type="dxa"/>
              <w:bottom w:w="100" w:type="dxa"/>
              <w:right w:w="100" w:type="dxa"/>
            </w:tcMar>
          </w:tcPr>
          <w:p w14:paraId="16CB0BB8" w14:textId="4419824B" w:rsidR="000566BA" w:rsidRPr="00E940CE" w:rsidRDefault="00DD19C7" w:rsidP="00022EB7">
            <w:pPr>
              <w:jc w:val="both"/>
              <w:rPr>
                <w:rStyle w:val="IntenseEmphasis"/>
                <w:b w:val="0"/>
                <w:bCs/>
                <w:i w:val="0"/>
                <w:color w:val="000000" w:themeColor="text1"/>
                <w:sz w:val="20"/>
                <w:szCs w:val="20"/>
              </w:rPr>
            </w:pPr>
            <w:r>
              <w:rPr>
                <w:rStyle w:val="IntenseEmphasis"/>
                <w:b w:val="0"/>
                <w:bCs/>
                <w:i w:val="0"/>
                <w:color w:val="000000" w:themeColor="text1"/>
                <w:sz w:val="20"/>
                <w:szCs w:val="20"/>
              </w:rPr>
              <w:t>Video</w:t>
            </w:r>
          </w:p>
        </w:tc>
        <w:tc>
          <w:tcPr>
            <w:tcW w:w="2519" w:type="dxa"/>
            <w:shd w:val="clear" w:color="auto" w:fill="auto"/>
            <w:tcMar>
              <w:top w:w="100" w:type="dxa"/>
              <w:left w:w="100" w:type="dxa"/>
              <w:bottom w:w="100" w:type="dxa"/>
              <w:right w:w="100" w:type="dxa"/>
            </w:tcMar>
          </w:tcPr>
          <w:p w14:paraId="068D52F6" w14:textId="60037FEB" w:rsidR="000566BA" w:rsidRPr="00E940CE" w:rsidRDefault="007E7018" w:rsidP="00022EB7">
            <w:pPr>
              <w:jc w:val="both"/>
              <w:rPr>
                <w:rStyle w:val="IntenseEmphasis"/>
                <w:i w:val="0"/>
                <w:color w:val="000000" w:themeColor="text1"/>
                <w:sz w:val="20"/>
                <w:szCs w:val="20"/>
              </w:rPr>
            </w:pPr>
            <w:hyperlink r:id="rId126" w:history="1">
              <w:r w:rsidRPr="00E940CE">
                <w:rPr>
                  <w:rStyle w:val="Hyperlink"/>
                  <w:sz w:val="20"/>
                  <w:szCs w:val="20"/>
                </w:rPr>
                <w:t>https://www.youtube.com/watch?v=jKo6SOd0G9g</w:t>
              </w:r>
            </w:hyperlink>
            <w:r w:rsidRPr="00E940CE">
              <w:rPr>
                <w:sz w:val="20"/>
                <w:szCs w:val="20"/>
              </w:rPr>
              <w:t xml:space="preserve"> </w:t>
            </w:r>
          </w:p>
        </w:tc>
      </w:tr>
    </w:tbl>
    <w:p w14:paraId="65E01382" w14:textId="77777777" w:rsidR="0059034F" w:rsidRDefault="0059034F" w:rsidP="00022EB7">
      <w:pPr>
        <w:jc w:val="both"/>
        <w:rPr>
          <w:rStyle w:val="IntenseEmphasis"/>
          <w:i w:val="0"/>
          <w:color w:val="000000" w:themeColor="text1"/>
          <w:sz w:val="20"/>
          <w:szCs w:val="20"/>
        </w:rPr>
      </w:pPr>
    </w:p>
    <w:p w14:paraId="4F9F5CA7" w14:textId="77777777" w:rsidR="008B2805" w:rsidRPr="00C628BC" w:rsidRDefault="008B2805" w:rsidP="00022EB7">
      <w:pPr>
        <w:jc w:val="both"/>
        <w:rPr>
          <w:rStyle w:val="IntenseEmphasis"/>
          <w:i w:val="0"/>
          <w:color w:val="000000" w:themeColor="text1"/>
          <w:sz w:val="20"/>
          <w:szCs w:val="20"/>
        </w:rPr>
      </w:pPr>
    </w:p>
    <w:p w14:paraId="3B627CFC" w14:textId="77777777" w:rsidR="006E5002" w:rsidRPr="00C628BC" w:rsidRDefault="006E5002" w:rsidP="00022EB7">
      <w:pPr>
        <w:jc w:val="both"/>
        <w:rPr>
          <w:rStyle w:val="IntenseEmphasis"/>
          <w:i w:val="0"/>
          <w:color w:val="000000" w:themeColor="text1"/>
          <w:sz w:val="20"/>
          <w:szCs w:val="20"/>
        </w:rPr>
      </w:pPr>
    </w:p>
    <w:p w14:paraId="5D16EAAE" w14:textId="77777777" w:rsidR="0059034F" w:rsidRPr="008B2805" w:rsidRDefault="00D55C84" w:rsidP="00022EB7">
      <w:pPr>
        <w:jc w:val="both"/>
        <w:rPr>
          <w:rStyle w:val="IntenseEmphasis"/>
          <w:b/>
          <w:bCs/>
          <w:i w:val="0"/>
          <w:color w:val="000000" w:themeColor="text1"/>
          <w:sz w:val="20"/>
          <w:szCs w:val="20"/>
        </w:rPr>
      </w:pPr>
      <w:r w:rsidRPr="008B2805">
        <w:rPr>
          <w:rStyle w:val="IntenseEmphasis"/>
          <w:b/>
          <w:bCs/>
          <w:i w:val="0"/>
          <w:color w:val="000000" w:themeColor="text1"/>
          <w:sz w:val="20"/>
          <w:szCs w:val="20"/>
        </w:rPr>
        <w:t xml:space="preserve">GLOSARIO: </w:t>
      </w:r>
    </w:p>
    <w:p w14:paraId="6D1395A5" w14:textId="77777777" w:rsidR="00886286" w:rsidRPr="00C628BC" w:rsidRDefault="00886286" w:rsidP="00022EB7">
      <w:pPr>
        <w:jc w:val="both"/>
        <w:rPr>
          <w:rStyle w:val="IntenseEmphasis"/>
          <w:i w:val="0"/>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022AF0" w:rsidRPr="00C628BC" w14:paraId="1970A496" w14:textId="77777777" w:rsidTr="007A2B1E">
        <w:trPr>
          <w:trHeight w:val="214"/>
        </w:trPr>
        <w:tc>
          <w:tcPr>
            <w:tcW w:w="2122" w:type="dxa"/>
            <w:shd w:val="clear" w:color="auto" w:fill="000000" w:themeFill="text1"/>
            <w:tcMar>
              <w:top w:w="100" w:type="dxa"/>
              <w:left w:w="100" w:type="dxa"/>
              <w:bottom w:w="100" w:type="dxa"/>
              <w:right w:w="100" w:type="dxa"/>
            </w:tcMar>
          </w:tcPr>
          <w:p w14:paraId="1D585D48" w14:textId="77777777" w:rsidR="00022AF0" w:rsidRPr="00C628BC" w:rsidRDefault="00022AF0" w:rsidP="00022EB7">
            <w:pPr>
              <w:jc w:val="both"/>
              <w:rPr>
                <w:rStyle w:val="IntenseEmphasis"/>
                <w:i w:val="0"/>
                <w:color w:val="000000" w:themeColor="text1"/>
                <w:sz w:val="20"/>
                <w:szCs w:val="20"/>
              </w:rPr>
            </w:pPr>
            <w:r w:rsidRPr="00C628BC">
              <w:rPr>
                <w:rStyle w:val="IntenseEmphasis"/>
                <w:i w:val="0"/>
                <w:color w:val="000000" w:themeColor="text1"/>
                <w:sz w:val="20"/>
                <w:szCs w:val="20"/>
              </w:rPr>
              <w:t>TÉRMINO</w:t>
            </w:r>
          </w:p>
        </w:tc>
        <w:tc>
          <w:tcPr>
            <w:tcW w:w="7840" w:type="dxa"/>
            <w:shd w:val="clear" w:color="auto" w:fill="000000" w:themeFill="text1"/>
            <w:tcMar>
              <w:top w:w="100" w:type="dxa"/>
              <w:left w:w="100" w:type="dxa"/>
              <w:bottom w:w="100" w:type="dxa"/>
              <w:right w:w="100" w:type="dxa"/>
            </w:tcMar>
          </w:tcPr>
          <w:p w14:paraId="61FF47C1" w14:textId="77777777" w:rsidR="00022AF0" w:rsidRPr="00C628BC" w:rsidRDefault="00022AF0" w:rsidP="00022EB7">
            <w:pPr>
              <w:jc w:val="both"/>
              <w:rPr>
                <w:rStyle w:val="IntenseEmphasis"/>
                <w:i w:val="0"/>
                <w:color w:val="000000" w:themeColor="text1"/>
                <w:sz w:val="20"/>
                <w:szCs w:val="20"/>
              </w:rPr>
            </w:pPr>
            <w:r w:rsidRPr="00C628BC">
              <w:rPr>
                <w:rStyle w:val="IntenseEmphasis"/>
                <w:i w:val="0"/>
                <w:color w:val="000000" w:themeColor="text1"/>
                <w:sz w:val="20"/>
                <w:szCs w:val="20"/>
              </w:rPr>
              <w:t>SIGNIFICADO</w:t>
            </w:r>
          </w:p>
        </w:tc>
      </w:tr>
      <w:tr w:rsidR="006C63C1" w:rsidRPr="00C628BC" w14:paraId="7A1CF52C" w14:textId="77777777" w:rsidTr="006B550D">
        <w:trPr>
          <w:trHeight w:val="672"/>
        </w:trPr>
        <w:tc>
          <w:tcPr>
            <w:tcW w:w="2122" w:type="dxa"/>
            <w:tcBorders>
              <w:top w:val="single" w:sz="4" w:space="0" w:color="auto"/>
              <w:bottom w:val="single" w:sz="4" w:space="0" w:color="auto"/>
            </w:tcBorders>
            <w:tcMar>
              <w:top w:w="100" w:type="dxa"/>
              <w:left w:w="100" w:type="dxa"/>
              <w:bottom w:w="100" w:type="dxa"/>
              <w:right w:w="100" w:type="dxa"/>
            </w:tcMar>
          </w:tcPr>
          <w:p w14:paraId="57B2D81A" w14:textId="77777777" w:rsidR="006C63C1" w:rsidRPr="006C63C1" w:rsidRDefault="006C63C1" w:rsidP="006C63C1">
            <w:pPr>
              <w:jc w:val="both"/>
              <w:rPr>
                <w:rStyle w:val="IntenseEmphasis"/>
                <w:i w:val="0"/>
                <w:color w:val="000000" w:themeColor="text1"/>
                <w:sz w:val="20"/>
                <w:szCs w:val="20"/>
              </w:rPr>
            </w:pPr>
            <w:r w:rsidRPr="006C63C1">
              <w:rPr>
                <w:sz w:val="20"/>
                <w:szCs w:val="20"/>
              </w:rPr>
              <w:t>Bosques:</w:t>
            </w:r>
          </w:p>
        </w:tc>
        <w:tc>
          <w:tcPr>
            <w:tcW w:w="7840" w:type="dxa"/>
            <w:tcBorders>
              <w:top w:val="single" w:sz="4" w:space="0" w:color="auto"/>
              <w:bottom w:val="single" w:sz="4" w:space="0" w:color="auto"/>
            </w:tcBorders>
            <w:tcMar>
              <w:top w:w="100" w:type="dxa"/>
              <w:left w:w="100" w:type="dxa"/>
              <w:bottom w:w="100" w:type="dxa"/>
              <w:right w:w="100" w:type="dxa"/>
            </w:tcMar>
          </w:tcPr>
          <w:p w14:paraId="03193BEF" w14:textId="77777777" w:rsidR="006C63C1" w:rsidRPr="006C63C1" w:rsidRDefault="006C63C1" w:rsidP="006C63C1">
            <w:pPr>
              <w:rPr>
                <w:rStyle w:val="IntenseEmphasis"/>
                <w:i w:val="0"/>
                <w:color w:val="000000" w:themeColor="text1"/>
                <w:sz w:val="20"/>
                <w:szCs w:val="20"/>
              </w:rPr>
            </w:pPr>
            <w:r w:rsidRPr="006C63C1">
              <w:rPr>
                <w:sz w:val="20"/>
                <w:szCs w:val="20"/>
              </w:rPr>
              <w:t>son ecosistemas terrestres formados principalmente por árboles y otras especies de flora y fauna que interactúan entre sí y con el ambiente físico (suelo, agua, clima). Estos ecosistemas cubren grandes extensiones del planeta y son fundamentales para la regulación del clima, la conservación de la biodiversidad y el equilibrio ecológico.</w:t>
            </w:r>
          </w:p>
        </w:tc>
      </w:tr>
      <w:tr w:rsidR="006C63C1" w:rsidRPr="00C628BC" w14:paraId="512F7178" w14:textId="77777777" w:rsidTr="007A2B1E">
        <w:trPr>
          <w:trHeight w:val="253"/>
        </w:trPr>
        <w:tc>
          <w:tcPr>
            <w:tcW w:w="2122" w:type="dxa"/>
            <w:tcMar>
              <w:top w:w="100" w:type="dxa"/>
              <w:left w:w="100" w:type="dxa"/>
              <w:bottom w:w="100" w:type="dxa"/>
              <w:right w:w="100" w:type="dxa"/>
            </w:tcMar>
          </w:tcPr>
          <w:p w14:paraId="43F67F6A" w14:textId="77777777" w:rsidR="006C63C1" w:rsidRPr="006C63C1" w:rsidRDefault="006C63C1" w:rsidP="006C63C1">
            <w:pPr>
              <w:jc w:val="both"/>
              <w:rPr>
                <w:rStyle w:val="IntenseEmphasis"/>
                <w:i w:val="0"/>
                <w:color w:val="000000" w:themeColor="text1"/>
                <w:sz w:val="20"/>
                <w:szCs w:val="20"/>
              </w:rPr>
            </w:pPr>
            <w:r w:rsidRPr="006C63C1">
              <w:rPr>
                <w:sz w:val="20"/>
                <w:szCs w:val="20"/>
              </w:rPr>
              <w:t>Cartografía social:</w:t>
            </w:r>
          </w:p>
        </w:tc>
        <w:tc>
          <w:tcPr>
            <w:tcW w:w="7840" w:type="dxa"/>
            <w:tcMar>
              <w:top w:w="100" w:type="dxa"/>
              <w:left w:w="100" w:type="dxa"/>
              <w:bottom w:w="100" w:type="dxa"/>
              <w:right w:w="100" w:type="dxa"/>
            </w:tcMar>
          </w:tcPr>
          <w:p w14:paraId="6282DB99" w14:textId="77777777" w:rsidR="006C63C1" w:rsidRPr="006C63C1" w:rsidRDefault="006C63C1" w:rsidP="006C63C1">
            <w:pPr>
              <w:rPr>
                <w:rStyle w:val="IntenseEmphasis"/>
                <w:i w:val="0"/>
                <w:color w:val="000000" w:themeColor="text1"/>
                <w:sz w:val="20"/>
                <w:szCs w:val="20"/>
              </w:rPr>
            </w:pPr>
            <w:r w:rsidRPr="006C63C1">
              <w:rPr>
                <w:sz w:val="20"/>
                <w:szCs w:val="20"/>
              </w:rPr>
              <w:t>es una herramienta participativa que permite a las comunidades representar y analizar su territorio desde sus propias experiencias, conocimientos y percepciones. A través de mapas elaborados colectivamente, las personas identifican recursos naturales, problemáticas, actores sociales, prácticas culturales y dinámicas territoriales.</w:t>
            </w:r>
          </w:p>
        </w:tc>
      </w:tr>
      <w:tr w:rsidR="006C63C1" w:rsidRPr="00C628BC" w14:paraId="593F64E8" w14:textId="77777777" w:rsidTr="007A2B1E">
        <w:trPr>
          <w:trHeight w:val="253"/>
        </w:trPr>
        <w:tc>
          <w:tcPr>
            <w:tcW w:w="2122" w:type="dxa"/>
            <w:tcMar>
              <w:top w:w="100" w:type="dxa"/>
              <w:left w:w="100" w:type="dxa"/>
              <w:bottom w:w="100" w:type="dxa"/>
              <w:right w:w="100" w:type="dxa"/>
            </w:tcMar>
          </w:tcPr>
          <w:p w14:paraId="2420F039" w14:textId="77777777" w:rsidR="006C63C1" w:rsidRPr="006C63C1" w:rsidRDefault="006C63C1" w:rsidP="006C63C1">
            <w:pPr>
              <w:jc w:val="both"/>
              <w:rPr>
                <w:rStyle w:val="IntenseEmphasis"/>
                <w:i w:val="0"/>
                <w:color w:val="000000" w:themeColor="text1"/>
                <w:sz w:val="20"/>
                <w:szCs w:val="20"/>
              </w:rPr>
            </w:pPr>
            <w:r w:rsidRPr="006C63C1">
              <w:rPr>
                <w:sz w:val="20"/>
                <w:szCs w:val="20"/>
              </w:rPr>
              <w:t>Ecorregiones:</w:t>
            </w:r>
          </w:p>
        </w:tc>
        <w:tc>
          <w:tcPr>
            <w:tcW w:w="7840" w:type="dxa"/>
            <w:tcMar>
              <w:top w:w="100" w:type="dxa"/>
              <w:left w:w="100" w:type="dxa"/>
              <w:bottom w:w="100" w:type="dxa"/>
              <w:right w:w="100" w:type="dxa"/>
            </w:tcMar>
          </w:tcPr>
          <w:p w14:paraId="1EAC7634" w14:textId="77777777" w:rsidR="006C63C1" w:rsidRPr="006C63C1" w:rsidRDefault="006C63C1" w:rsidP="006C63C1">
            <w:pPr>
              <w:rPr>
                <w:rStyle w:val="IntenseEmphasis"/>
                <w:i w:val="0"/>
                <w:color w:val="000000" w:themeColor="text1"/>
                <w:sz w:val="20"/>
                <w:szCs w:val="20"/>
              </w:rPr>
            </w:pPr>
            <w:r w:rsidRPr="006C63C1">
              <w:rPr>
                <w:sz w:val="20"/>
                <w:szCs w:val="20"/>
              </w:rPr>
              <w:t>son áreas geográficas extensas que presentan condiciones ecológicas relativamente homogéneas, como el clima, el tipo de suelo, la vegetación, la fauna y los ecosistemas predominantes. Estas características permiten distinguirlas de otras regiones y facilitan la planificación ambiental y la conservación de la biodiversidad.</w:t>
            </w:r>
          </w:p>
        </w:tc>
      </w:tr>
      <w:tr w:rsidR="006C63C1" w:rsidRPr="00C628BC" w14:paraId="160930A1" w14:textId="77777777" w:rsidTr="007A2B1E">
        <w:trPr>
          <w:trHeight w:val="253"/>
        </w:trPr>
        <w:tc>
          <w:tcPr>
            <w:tcW w:w="2122" w:type="dxa"/>
            <w:tcMar>
              <w:top w:w="100" w:type="dxa"/>
              <w:left w:w="100" w:type="dxa"/>
              <w:bottom w:w="100" w:type="dxa"/>
              <w:right w:w="100" w:type="dxa"/>
            </w:tcMar>
          </w:tcPr>
          <w:p w14:paraId="700F0513" w14:textId="77777777" w:rsidR="006C63C1" w:rsidRPr="006C63C1" w:rsidRDefault="006C63C1" w:rsidP="006C63C1">
            <w:pPr>
              <w:jc w:val="both"/>
              <w:rPr>
                <w:rStyle w:val="IntenseEmphasis"/>
                <w:i w:val="0"/>
                <w:color w:val="000000" w:themeColor="text1"/>
                <w:sz w:val="20"/>
                <w:szCs w:val="20"/>
              </w:rPr>
            </w:pPr>
            <w:r w:rsidRPr="006C63C1">
              <w:rPr>
                <w:sz w:val="20"/>
                <w:szCs w:val="20"/>
              </w:rPr>
              <w:t>Ecosistema:</w:t>
            </w:r>
          </w:p>
        </w:tc>
        <w:tc>
          <w:tcPr>
            <w:tcW w:w="7840" w:type="dxa"/>
            <w:tcMar>
              <w:top w:w="100" w:type="dxa"/>
              <w:left w:w="100" w:type="dxa"/>
              <w:bottom w:w="100" w:type="dxa"/>
              <w:right w:w="100" w:type="dxa"/>
            </w:tcMar>
          </w:tcPr>
          <w:p w14:paraId="0B42A038" w14:textId="77777777" w:rsidR="006C63C1" w:rsidRPr="006C63C1" w:rsidRDefault="006C63C1" w:rsidP="006C63C1">
            <w:pPr>
              <w:rPr>
                <w:rStyle w:val="IntenseEmphasis"/>
                <w:i w:val="0"/>
                <w:color w:val="000000" w:themeColor="text1"/>
                <w:sz w:val="20"/>
                <w:szCs w:val="20"/>
              </w:rPr>
            </w:pPr>
            <w:r w:rsidRPr="006C63C1">
              <w:rPr>
                <w:sz w:val="20"/>
                <w:szCs w:val="20"/>
              </w:rPr>
              <w:t>es un conjunto de seres vivos (biocenosis) que interactúan entre sí y con el medio físico (biotopo) en un espacio determinado, formando un sistema equilibrado donde se intercambian materia, energía e información.</w:t>
            </w:r>
          </w:p>
        </w:tc>
      </w:tr>
      <w:tr w:rsidR="006C63C1" w:rsidRPr="00C628BC" w14:paraId="156F4F50" w14:textId="77777777" w:rsidTr="008F4F07">
        <w:trPr>
          <w:trHeight w:val="765"/>
        </w:trPr>
        <w:tc>
          <w:tcPr>
            <w:tcW w:w="2122" w:type="dxa"/>
            <w:tcBorders>
              <w:top w:val="single" w:sz="4" w:space="0" w:color="auto"/>
            </w:tcBorders>
            <w:tcMar>
              <w:top w:w="100" w:type="dxa"/>
              <w:left w:w="100" w:type="dxa"/>
              <w:bottom w:w="100" w:type="dxa"/>
              <w:right w:w="100" w:type="dxa"/>
            </w:tcMar>
          </w:tcPr>
          <w:p w14:paraId="799B515F" w14:textId="77777777" w:rsidR="006C63C1" w:rsidRPr="006C63C1" w:rsidRDefault="006C63C1" w:rsidP="006C63C1">
            <w:pPr>
              <w:jc w:val="both"/>
              <w:rPr>
                <w:rStyle w:val="IntenseEmphasis"/>
                <w:i w:val="0"/>
                <w:color w:val="000000" w:themeColor="text1"/>
                <w:sz w:val="20"/>
                <w:szCs w:val="20"/>
              </w:rPr>
            </w:pPr>
            <w:r w:rsidRPr="006C63C1">
              <w:rPr>
                <w:sz w:val="20"/>
                <w:szCs w:val="20"/>
              </w:rPr>
              <w:lastRenderedPageBreak/>
              <w:t>Educación ambiental:</w:t>
            </w:r>
          </w:p>
        </w:tc>
        <w:tc>
          <w:tcPr>
            <w:tcW w:w="7840" w:type="dxa"/>
            <w:tcBorders>
              <w:top w:val="single" w:sz="4" w:space="0" w:color="auto"/>
            </w:tcBorders>
            <w:tcMar>
              <w:top w:w="100" w:type="dxa"/>
              <w:left w:w="100" w:type="dxa"/>
              <w:bottom w:w="100" w:type="dxa"/>
              <w:right w:w="100" w:type="dxa"/>
            </w:tcMar>
          </w:tcPr>
          <w:p w14:paraId="568DB540" w14:textId="77777777" w:rsidR="006C63C1" w:rsidRPr="006C63C1" w:rsidRDefault="006C63C1" w:rsidP="006C63C1">
            <w:pPr>
              <w:rPr>
                <w:rStyle w:val="IntenseEmphasis"/>
                <w:i w:val="0"/>
                <w:color w:val="000000" w:themeColor="text1"/>
                <w:sz w:val="20"/>
                <w:szCs w:val="20"/>
              </w:rPr>
            </w:pPr>
            <w:r w:rsidRPr="006C63C1">
              <w:rPr>
                <w:sz w:val="20"/>
                <w:szCs w:val="20"/>
              </w:rPr>
              <w:t>es un proceso formativo y participativo que busca crear conciencia, conocimientos, valores y actitudes responsables hacia el ambiente, promoviendo la protección de los recursos naturales y el desarrollo sostenible. Su propósito es que las personas comprendan la relación entre las actividades humanas y los ecosistemas, para actuar de manera informada y comprometida con la conservación del planeta.</w:t>
            </w:r>
          </w:p>
        </w:tc>
      </w:tr>
      <w:tr w:rsidR="006C63C1" w:rsidRPr="00C628BC" w14:paraId="03B25D22" w14:textId="77777777" w:rsidTr="007A2B1E">
        <w:trPr>
          <w:trHeight w:val="253"/>
        </w:trPr>
        <w:tc>
          <w:tcPr>
            <w:tcW w:w="2122" w:type="dxa"/>
            <w:tcMar>
              <w:top w:w="100" w:type="dxa"/>
              <w:left w:w="100" w:type="dxa"/>
              <w:bottom w:w="100" w:type="dxa"/>
              <w:right w:w="100" w:type="dxa"/>
            </w:tcMar>
          </w:tcPr>
          <w:p w14:paraId="6A427B97" w14:textId="77777777" w:rsidR="006C63C1" w:rsidRPr="006C63C1" w:rsidRDefault="006C63C1" w:rsidP="006C63C1">
            <w:pPr>
              <w:jc w:val="both"/>
              <w:rPr>
                <w:rStyle w:val="IntenseEmphasis"/>
                <w:i w:val="0"/>
                <w:color w:val="000000" w:themeColor="text1"/>
                <w:sz w:val="20"/>
                <w:szCs w:val="20"/>
              </w:rPr>
            </w:pPr>
            <w:r w:rsidRPr="006C63C1">
              <w:rPr>
                <w:sz w:val="20"/>
                <w:szCs w:val="20"/>
              </w:rPr>
              <w:t>Estudio ambiental:</w:t>
            </w:r>
          </w:p>
        </w:tc>
        <w:tc>
          <w:tcPr>
            <w:tcW w:w="7840" w:type="dxa"/>
            <w:tcMar>
              <w:top w:w="100" w:type="dxa"/>
              <w:left w:w="100" w:type="dxa"/>
              <w:bottom w:w="100" w:type="dxa"/>
              <w:right w:w="100" w:type="dxa"/>
            </w:tcMar>
          </w:tcPr>
          <w:p w14:paraId="138C2D4B" w14:textId="77777777" w:rsidR="006C63C1" w:rsidRPr="006C63C1" w:rsidRDefault="006C63C1" w:rsidP="006C63C1">
            <w:pPr>
              <w:rPr>
                <w:rStyle w:val="IntenseEmphasis"/>
                <w:i w:val="0"/>
                <w:color w:val="000000" w:themeColor="text1"/>
                <w:sz w:val="20"/>
                <w:szCs w:val="20"/>
              </w:rPr>
            </w:pPr>
            <w:r w:rsidRPr="006C63C1">
              <w:rPr>
                <w:sz w:val="20"/>
                <w:szCs w:val="20"/>
              </w:rPr>
              <w:t>es un análisis técnico y científico que se realiza para identificar, evaluar y prever los posibles impactos que una actividad, obra o proyecto puede generar sobre el medio ambiente, con el fin de proponer medidas de prevención, mitigación, corrección o compensación.</w:t>
            </w:r>
          </w:p>
        </w:tc>
      </w:tr>
      <w:tr w:rsidR="006C63C1" w:rsidRPr="00C628BC" w14:paraId="77F158BA" w14:textId="77777777" w:rsidTr="007A2B1E">
        <w:trPr>
          <w:trHeight w:val="253"/>
        </w:trPr>
        <w:tc>
          <w:tcPr>
            <w:tcW w:w="2122" w:type="dxa"/>
            <w:tcMar>
              <w:top w:w="100" w:type="dxa"/>
              <w:left w:w="100" w:type="dxa"/>
              <w:bottom w:w="100" w:type="dxa"/>
              <w:right w:w="100" w:type="dxa"/>
            </w:tcMar>
          </w:tcPr>
          <w:p w14:paraId="6CAB8E62" w14:textId="77777777" w:rsidR="006C63C1" w:rsidRPr="006C63C1" w:rsidRDefault="006C63C1" w:rsidP="006C63C1">
            <w:pPr>
              <w:jc w:val="both"/>
              <w:rPr>
                <w:rStyle w:val="IntenseEmphasis"/>
                <w:i w:val="0"/>
                <w:color w:val="000000" w:themeColor="text1"/>
                <w:sz w:val="20"/>
                <w:szCs w:val="20"/>
              </w:rPr>
            </w:pPr>
            <w:r w:rsidRPr="006C63C1">
              <w:rPr>
                <w:sz w:val="20"/>
                <w:szCs w:val="20"/>
              </w:rPr>
              <w:t>Gasto público:</w:t>
            </w:r>
          </w:p>
        </w:tc>
        <w:tc>
          <w:tcPr>
            <w:tcW w:w="7840" w:type="dxa"/>
            <w:tcMar>
              <w:top w:w="100" w:type="dxa"/>
              <w:left w:w="100" w:type="dxa"/>
              <w:bottom w:w="100" w:type="dxa"/>
              <w:right w:w="100" w:type="dxa"/>
            </w:tcMar>
          </w:tcPr>
          <w:p w14:paraId="0C8225D0" w14:textId="77777777" w:rsidR="006C63C1" w:rsidRPr="006C63C1" w:rsidRDefault="006C63C1" w:rsidP="006C63C1">
            <w:pPr>
              <w:rPr>
                <w:rStyle w:val="IntenseEmphasis"/>
                <w:i w:val="0"/>
                <w:color w:val="000000" w:themeColor="text1"/>
                <w:sz w:val="20"/>
                <w:szCs w:val="20"/>
              </w:rPr>
            </w:pPr>
            <w:r w:rsidRPr="006C63C1">
              <w:rPr>
                <w:sz w:val="20"/>
                <w:szCs w:val="20"/>
              </w:rPr>
              <w:t>son todas las erogaciones o desembolsos que realiza el Estado (gobierno nacional, departamental o municipal) para cumplir sus funciones, prestar servicios públicos y promover el bienestar social y el desarrollo económico.</w:t>
            </w:r>
          </w:p>
        </w:tc>
      </w:tr>
      <w:tr w:rsidR="006C63C1" w:rsidRPr="00C628BC" w14:paraId="2343B310" w14:textId="77777777" w:rsidTr="007A2B1E">
        <w:trPr>
          <w:trHeight w:val="253"/>
        </w:trPr>
        <w:tc>
          <w:tcPr>
            <w:tcW w:w="2122" w:type="dxa"/>
            <w:tcMar>
              <w:top w:w="100" w:type="dxa"/>
              <w:left w:w="100" w:type="dxa"/>
              <w:bottom w:w="100" w:type="dxa"/>
              <w:right w:w="100" w:type="dxa"/>
            </w:tcMar>
          </w:tcPr>
          <w:p w14:paraId="00E5D24F" w14:textId="77777777" w:rsidR="006C63C1" w:rsidRPr="006C63C1" w:rsidRDefault="006C63C1" w:rsidP="006C63C1">
            <w:pPr>
              <w:jc w:val="both"/>
              <w:rPr>
                <w:rStyle w:val="IntenseEmphasis"/>
                <w:i w:val="0"/>
                <w:color w:val="000000" w:themeColor="text1"/>
                <w:sz w:val="20"/>
                <w:szCs w:val="20"/>
              </w:rPr>
            </w:pPr>
            <w:r w:rsidRPr="006C63C1">
              <w:rPr>
                <w:sz w:val="20"/>
                <w:szCs w:val="20"/>
              </w:rPr>
              <w:t>Georreferenciación:</w:t>
            </w:r>
          </w:p>
        </w:tc>
        <w:tc>
          <w:tcPr>
            <w:tcW w:w="7840" w:type="dxa"/>
            <w:tcMar>
              <w:top w:w="100" w:type="dxa"/>
              <w:left w:w="100" w:type="dxa"/>
              <w:bottom w:w="100" w:type="dxa"/>
              <w:right w:w="100" w:type="dxa"/>
            </w:tcMar>
          </w:tcPr>
          <w:p w14:paraId="0BC1C232" w14:textId="77777777" w:rsidR="006C63C1" w:rsidRPr="006C63C1" w:rsidRDefault="006C63C1" w:rsidP="006C63C1">
            <w:pPr>
              <w:rPr>
                <w:rStyle w:val="IntenseEmphasis"/>
                <w:i w:val="0"/>
                <w:color w:val="000000" w:themeColor="text1"/>
                <w:sz w:val="20"/>
                <w:szCs w:val="20"/>
              </w:rPr>
            </w:pPr>
            <w:r w:rsidRPr="006C63C1">
              <w:rPr>
                <w:sz w:val="20"/>
                <w:szCs w:val="20"/>
              </w:rPr>
              <w:t>es el proceso de asignar coordenadas geográficas (latitud y longitud) a un punto, imagen o elemento dentro de un mapa o sistema digital, con el fin de ubicarlo correctamente en la superficie terrestre.</w:t>
            </w:r>
          </w:p>
        </w:tc>
      </w:tr>
      <w:tr w:rsidR="006C63C1" w:rsidRPr="00C628BC" w14:paraId="727F3821" w14:textId="77777777" w:rsidTr="006B550D">
        <w:trPr>
          <w:trHeight w:val="672"/>
        </w:trPr>
        <w:tc>
          <w:tcPr>
            <w:tcW w:w="2122" w:type="dxa"/>
            <w:tcBorders>
              <w:top w:val="single" w:sz="4" w:space="0" w:color="auto"/>
              <w:bottom w:val="single" w:sz="4" w:space="0" w:color="auto"/>
            </w:tcBorders>
            <w:tcMar>
              <w:top w:w="100" w:type="dxa"/>
              <w:left w:w="100" w:type="dxa"/>
              <w:bottom w:w="100" w:type="dxa"/>
              <w:right w:w="100" w:type="dxa"/>
            </w:tcMar>
          </w:tcPr>
          <w:p w14:paraId="773922F2" w14:textId="77777777" w:rsidR="006C63C1" w:rsidRPr="006C63C1" w:rsidRDefault="006C63C1" w:rsidP="006C63C1">
            <w:pPr>
              <w:jc w:val="both"/>
              <w:rPr>
                <w:rStyle w:val="IntenseEmphasis"/>
                <w:i w:val="0"/>
                <w:color w:val="000000" w:themeColor="text1"/>
                <w:sz w:val="20"/>
                <w:szCs w:val="20"/>
              </w:rPr>
            </w:pPr>
            <w:r w:rsidRPr="006C63C1">
              <w:rPr>
                <w:sz w:val="20"/>
                <w:szCs w:val="20"/>
              </w:rPr>
              <w:t>Herramientas de gestión ambiental:</w:t>
            </w:r>
          </w:p>
        </w:tc>
        <w:tc>
          <w:tcPr>
            <w:tcW w:w="7840" w:type="dxa"/>
            <w:tcBorders>
              <w:top w:val="single" w:sz="4" w:space="0" w:color="auto"/>
              <w:bottom w:val="single" w:sz="4" w:space="0" w:color="auto"/>
            </w:tcBorders>
            <w:tcMar>
              <w:top w:w="100" w:type="dxa"/>
              <w:left w:w="100" w:type="dxa"/>
              <w:bottom w:w="100" w:type="dxa"/>
              <w:right w:w="100" w:type="dxa"/>
            </w:tcMar>
          </w:tcPr>
          <w:p w14:paraId="65FE93F6" w14:textId="77777777" w:rsidR="006C63C1" w:rsidRPr="006C63C1" w:rsidRDefault="006C63C1" w:rsidP="006C63C1">
            <w:pPr>
              <w:rPr>
                <w:rStyle w:val="IntenseEmphasis"/>
                <w:i w:val="0"/>
                <w:color w:val="000000" w:themeColor="text1"/>
                <w:sz w:val="20"/>
                <w:szCs w:val="20"/>
              </w:rPr>
            </w:pPr>
            <w:r w:rsidRPr="006C63C1">
              <w:rPr>
                <w:sz w:val="20"/>
                <w:szCs w:val="20"/>
              </w:rPr>
              <w:t>son instrumentos técnicos, normativos y de planificación que permiten a las instituciones públicas, empresas y comunidades prevenir, controlar, mitigar y corregir los impactos ambientales derivados de las actividades humanas. Su objetivo es garantizar un desarrollo sostenible, promoviendo el equilibrio entre el crecimiento económico, el bienestar social y la conservación del ambiente.</w:t>
            </w:r>
          </w:p>
        </w:tc>
      </w:tr>
      <w:tr w:rsidR="006C63C1" w:rsidRPr="00C628BC" w14:paraId="3915A0CB" w14:textId="77777777" w:rsidTr="008F4F07">
        <w:trPr>
          <w:trHeight w:val="600"/>
        </w:trPr>
        <w:tc>
          <w:tcPr>
            <w:tcW w:w="2122" w:type="dxa"/>
            <w:tcBorders>
              <w:bottom w:val="single" w:sz="4" w:space="0" w:color="auto"/>
            </w:tcBorders>
            <w:tcMar>
              <w:top w:w="100" w:type="dxa"/>
              <w:left w:w="100" w:type="dxa"/>
              <w:bottom w:w="100" w:type="dxa"/>
              <w:right w:w="100" w:type="dxa"/>
            </w:tcMar>
          </w:tcPr>
          <w:p w14:paraId="15993C2F" w14:textId="77777777" w:rsidR="006C63C1" w:rsidRPr="006C63C1" w:rsidRDefault="006C63C1" w:rsidP="006C63C1">
            <w:pPr>
              <w:jc w:val="both"/>
              <w:rPr>
                <w:rStyle w:val="IntenseEmphasis"/>
                <w:i w:val="0"/>
                <w:color w:val="000000" w:themeColor="text1"/>
                <w:sz w:val="20"/>
                <w:szCs w:val="20"/>
              </w:rPr>
            </w:pPr>
            <w:r w:rsidRPr="006C63C1">
              <w:rPr>
                <w:sz w:val="20"/>
                <w:szCs w:val="20"/>
              </w:rPr>
              <w:t>Humedales:</w:t>
            </w:r>
          </w:p>
        </w:tc>
        <w:tc>
          <w:tcPr>
            <w:tcW w:w="7840" w:type="dxa"/>
            <w:tcBorders>
              <w:bottom w:val="single" w:sz="4" w:space="0" w:color="auto"/>
            </w:tcBorders>
            <w:tcMar>
              <w:top w:w="100" w:type="dxa"/>
              <w:left w:w="100" w:type="dxa"/>
              <w:bottom w:w="100" w:type="dxa"/>
              <w:right w:w="100" w:type="dxa"/>
            </w:tcMar>
          </w:tcPr>
          <w:p w14:paraId="32A683A8" w14:textId="77777777" w:rsidR="006C63C1" w:rsidRPr="006C63C1" w:rsidRDefault="006C63C1" w:rsidP="006C63C1">
            <w:pPr>
              <w:rPr>
                <w:rStyle w:val="IntenseEmphasis"/>
                <w:i w:val="0"/>
                <w:color w:val="000000" w:themeColor="text1"/>
                <w:sz w:val="20"/>
                <w:szCs w:val="20"/>
              </w:rPr>
            </w:pPr>
            <w:r w:rsidRPr="006C63C1">
              <w:rPr>
                <w:sz w:val="20"/>
                <w:szCs w:val="20"/>
              </w:rPr>
              <w:t>son ecosistemas transicionales entre ambientes terrestres y acuáticos, donde el suelo permanece inundado total o parcialmente durante gran parte del año. Estas zonas se caracterizan por la presencia de agua superficial o subterránea, vegetación adaptada a la humedad y una gran diversidad biológica.</w:t>
            </w:r>
          </w:p>
        </w:tc>
      </w:tr>
      <w:tr w:rsidR="006C63C1" w:rsidRPr="00C628BC" w14:paraId="6A5CC0DC" w14:textId="77777777" w:rsidTr="007A2B1E">
        <w:trPr>
          <w:trHeight w:val="253"/>
        </w:trPr>
        <w:tc>
          <w:tcPr>
            <w:tcW w:w="2122" w:type="dxa"/>
            <w:tcMar>
              <w:top w:w="100" w:type="dxa"/>
              <w:left w:w="100" w:type="dxa"/>
              <w:bottom w:w="100" w:type="dxa"/>
              <w:right w:w="100" w:type="dxa"/>
            </w:tcMar>
          </w:tcPr>
          <w:p w14:paraId="0DC660A5" w14:textId="77777777" w:rsidR="006C63C1" w:rsidRPr="006C63C1" w:rsidRDefault="006C63C1" w:rsidP="006C63C1">
            <w:pPr>
              <w:jc w:val="both"/>
              <w:rPr>
                <w:rStyle w:val="IntenseEmphasis"/>
                <w:i w:val="0"/>
                <w:color w:val="000000" w:themeColor="text1"/>
                <w:sz w:val="20"/>
                <w:szCs w:val="20"/>
              </w:rPr>
            </w:pPr>
            <w:r w:rsidRPr="006C63C1">
              <w:rPr>
                <w:sz w:val="20"/>
                <w:szCs w:val="20"/>
              </w:rPr>
              <w:t>Licencias ambientales:</w:t>
            </w:r>
          </w:p>
        </w:tc>
        <w:tc>
          <w:tcPr>
            <w:tcW w:w="7840" w:type="dxa"/>
            <w:tcMar>
              <w:top w:w="100" w:type="dxa"/>
              <w:left w:w="100" w:type="dxa"/>
              <w:bottom w:w="100" w:type="dxa"/>
              <w:right w:w="100" w:type="dxa"/>
            </w:tcMar>
          </w:tcPr>
          <w:p w14:paraId="0E7645B4" w14:textId="77777777" w:rsidR="006C63C1" w:rsidRPr="006C63C1" w:rsidRDefault="006C63C1" w:rsidP="006C63C1">
            <w:pPr>
              <w:rPr>
                <w:rStyle w:val="IntenseEmphasis"/>
                <w:i w:val="0"/>
                <w:color w:val="000000" w:themeColor="text1"/>
                <w:sz w:val="20"/>
                <w:szCs w:val="20"/>
              </w:rPr>
            </w:pPr>
            <w:r w:rsidRPr="006C63C1">
              <w:rPr>
                <w:sz w:val="20"/>
                <w:szCs w:val="20"/>
              </w:rPr>
              <w:t>son autorizaciones otorgadas por la autoridad ambiental competente que permiten la ejecución de proyectos, obras o actividades que pueden causar impactos significativos sobre el medio ambiente. Estas licencias establecen condiciones, requisitos y obligaciones que deben cumplirse para prevenir, mitigar, corregir o compensar los posibles efectos negativos que el proyecto genere.</w:t>
            </w:r>
          </w:p>
        </w:tc>
      </w:tr>
      <w:tr w:rsidR="006C63C1" w:rsidRPr="00C628BC" w14:paraId="4838E90C" w14:textId="77777777" w:rsidTr="008F4F07">
        <w:trPr>
          <w:trHeight w:val="408"/>
        </w:trPr>
        <w:tc>
          <w:tcPr>
            <w:tcW w:w="2122" w:type="dxa"/>
            <w:tcBorders>
              <w:top w:val="single" w:sz="4" w:space="0" w:color="auto"/>
              <w:bottom w:val="single" w:sz="4" w:space="0" w:color="auto"/>
            </w:tcBorders>
            <w:tcMar>
              <w:top w:w="100" w:type="dxa"/>
              <w:left w:w="100" w:type="dxa"/>
              <w:bottom w:w="100" w:type="dxa"/>
              <w:right w:w="100" w:type="dxa"/>
            </w:tcMar>
          </w:tcPr>
          <w:p w14:paraId="035FBA27" w14:textId="77777777" w:rsidR="006C63C1" w:rsidRPr="006C63C1" w:rsidRDefault="006C63C1" w:rsidP="006C63C1">
            <w:pPr>
              <w:jc w:val="both"/>
              <w:rPr>
                <w:rStyle w:val="IntenseEmphasis"/>
                <w:i w:val="0"/>
                <w:color w:val="000000" w:themeColor="text1"/>
                <w:sz w:val="20"/>
                <w:szCs w:val="20"/>
              </w:rPr>
            </w:pPr>
            <w:r w:rsidRPr="006C63C1">
              <w:rPr>
                <w:sz w:val="20"/>
                <w:szCs w:val="20"/>
              </w:rPr>
              <w:t>Páramos:</w:t>
            </w:r>
          </w:p>
        </w:tc>
        <w:tc>
          <w:tcPr>
            <w:tcW w:w="7840" w:type="dxa"/>
            <w:tcBorders>
              <w:top w:val="single" w:sz="4" w:space="0" w:color="auto"/>
              <w:bottom w:val="single" w:sz="4" w:space="0" w:color="auto"/>
            </w:tcBorders>
            <w:tcMar>
              <w:top w:w="100" w:type="dxa"/>
              <w:left w:w="100" w:type="dxa"/>
              <w:bottom w:w="100" w:type="dxa"/>
              <w:right w:w="100" w:type="dxa"/>
            </w:tcMar>
          </w:tcPr>
          <w:p w14:paraId="0A7511CF" w14:textId="77777777" w:rsidR="006C63C1" w:rsidRPr="006C63C1" w:rsidRDefault="006C63C1" w:rsidP="006C63C1">
            <w:pPr>
              <w:rPr>
                <w:rStyle w:val="IntenseEmphasis"/>
                <w:i w:val="0"/>
                <w:color w:val="000000" w:themeColor="text1"/>
                <w:sz w:val="20"/>
                <w:szCs w:val="20"/>
              </w:rPr>
            </w:pPr>
            <w:r w:rsidRPr="006C63C1">
              <w:rPr>
                <w:sz w:val="20"/>
                <w:szCs w:val="20"/>
              </w:rPr>
              <w:t>son ecosistemas de alta montaña ubicados principalmente entre los 3.000 y 4.500 metros sobre el nivel del mar, caracterizados por su clima frío, alta humedad, vegetación adaptada a bajas temperaturas y una gran capacidad para regular y almacenar el agua. Estos ecosistemas se desarrollan principalmente en la región andina de países como Colombia, Ecuador, Perú y Venezuela.</w:t>
            </w:r>
          </w:p>
        </w:tc>
      </w:tr>
      <w:tr w:rsidR="006C63C1" w:rsidRPr="00C628BC" w14:paraId="30B9F91B" w14:textId="77777777" w:rsidTr="007A2B1E">
        <w:trPr>
          <w:trHeight w:val="253"/>
        </w:trPr>
        <w:tc>
          <w:tcPr>
            <w:tcW w:w="2122" w:type="dxa"/>
            <w:tcMar>
              <w:top w:w="100" w:type="dxa"/>
              <w:left w:w="100" w:type="dxa"/>
              <w:bottom w:w="100" w:type="dxa"/>
              <w:right w:w="100" w:type="dxa"/>
            </w:tcMar>
          </w:tcPr>
          <w:p w14:paraId="4A5149B3" w14:textId="77777777" w:rsidR="006C63C1" w:rsidRPr="006C63C1" w:rsidRDefault="006C63C1" w:rsidP="006C63C1">
            <w:pPr>
              <w:jc w:val="both"/>
              <w:rPr>
                <w:rStyle w:val="IntenseEmphasis"/>
                <w:i w:val="0"/>
                <w:color w:val="000000" w:themeColor="text1"/>
                <w:sz w:val="20"/>
                <w:szCs w:val="20"/>
              </w:rPr>
            </w:pPr>
            <w:r w:rsidRPr="006C63C1">
              <w:rPr>
                <w:sz w:val="20"/>
                <w:szCs w:val="20"/>
              </w:rPr>
              <w:t>Zonificación:</w:t>
            </w:r>
          </w:p>
        </w:tc>
        <w:tc>
          <w:tcPr>
            <w:tcW w:w="7840" w:type="dxa"/>
            <w:tcMar>
              <w:top w:w="100" w:type="dxa"/>
              <w:left w:w="100" w:type="dxa"/>
              <w:bottom w:w="100" w:type="dxa"/>
              <w:right w:w="100" w:type="dxa"/>
            </w:tcMar>
          </w:tcPr>
          <w:p w14:paraId="2B8537CA" w14:textId="77777777" w:rsidR="006C63C1" w:rsidRPr="006C63C1" w:rsidRDefault="006C63C1" w:rsidP="006C63C1">
            <w:pPr>
              <w:rPr>
                <w:rStyle w:val="IntenseEmphasis"/>
                <w:i w:val="0"/>
                <w:color w:val="000000" w:themeColor="text1"/>
                <w:sz w:val="20"/>
                <w:szCs w:val="20"/>
              </w:rPr>
            </w:pPr>
            <w:r w:rsidRPr="006C63C1">
              <w:rPr>
                <w:sz w:val="20"/>
                <w:szCs w:val="20"/>
              </w:rPr>
              <w:t>es un proceso de ordenamiento del territorio que consiste en dividir un área geográfica en zonas según sus características físicas, sociales, económicas y ambientales, con el fin de regular el uso del suelo y orientar el desarrollo sostenible.</w:t>
            </w:r>
          </w:p>
        </w:tc>
      </w:tr>
    </w:tbl>
    <w:p w14:paraId="0D417A6A" w14:textId="77777777" w:rsidR="0059034F" w:rsidRPr="00C628BC" w:rsidRDefault="0059034F" w:rsidP="00022EB7">
      <w:pPr>
        <w:jc w:val="both"/>
        <w:rPr>
          <w:rStyle w:val="IntenseEmphasis"/>
          <w:i w:val="0"/>
          <w:color w:val="000000" w:themeColor="text1"/>
          <w:sz w:val="20"/>
          <w:szCs w:val="20"/>
        </w:rPr>
      </w:pPr>
    </w:p>
    <w:p w14:paraId="2401E91C" w14:textId="77777777" w:rsidR="0059034F" w:rsidRPr="00C628BC" w:rsidRDefault="0059034F" w:rsidP="00022EB7">
      <w:pPr>
        <w:jc w:val="both"/>
        <w:rPr>
          <w:rStyle w:val="IntenseEmphasis"/>
          <w:i w:val="0"/>
          <w:color w:val="000000" w:themeColor="text1"/>
          <w:sz w:val="20"/>
          <w:szCs w:val="20"/>
        </w:rPr>
      </w:pPr>
    </w:p>
    <w:p w14:paraId="0106E095" w14:textId="77777777" w:rsidR="00D4399A" w:rsidRDefault="00D4399A" w:rsidP="00022EB7">
      <w:pPr>
        <w:jc w:val="both"/>
        <w:rPr>
          <w:rStyle w:val="IntenseEmphasis"/>
          <w:i w:val="0"/>
          <w:color w:val="000000" w:themeColor="text1"/>
          <w:sz w:val="20"/>
          <w:szCs w:val="20"/>
        </w:rPr>
      </w:pPr>
    </w:p>
    <w:p w14:paraId="240EB0EA" w14:textId="77777777" w:rsidR="009377C5" w:rsidRDefault="009377C5" w:rsidP="00022EB7">
      <w:pPr>
        <w:jc w:val="both"/>
        <w:rPr>
          <w:rStyle w:val="IntenseEmphasis"/>
          <w:i w:val="0"/>
          <w:color w:val="000000" w:themeColor="text1"/>
          <w:sz w:val="20"/>
          <w:szCs w:val="20"/>
        </w:rPr>
      </w:pPr>
    </w:p>
    <w:p w14:paraId="2D318586" w14:textId="77777777" w:rsidR="00D4399A" w:rsidRPr="00C628BC" w:rsidRDefault="00D4399A" w:rsidP="00022EB7">
      <w:pPr>
        <w:jc w:val="both"/>
        <w:rPr>
          <w:rStyle w:val="IntenseEmphasis"/>
          <w:i w:val="0"/>
          <w:color w:val="000000" w:themeColor="text1"/>
          <w:sz w:val="20"/>
          <w:szCs w:val="20"/>
        </w:rPr>
      </w:pPr>
    </w:p>
    <w:p w14:paraId="27BBA94D" w14:textId="0D51CC06" w:rsidR="00484E42" w:rsidRPr="00C628BC" w:rsidRDefault="00D55C84" w:rsidP="00966FA4">
      <w:pPr>
        <w:jc w:val="both"/>
        <w:rPr>
          <w:rStyle w:val="IntenseEmphasis"/>
          <w:b/>
          <w:i w:val="0"/>
          <w:color w:val="000000" w:themeColor="text1"/>
          <w:sz w:val="20"/>
          <w:szCs w:val="20"/>
        </w:rPr>
      </w:pPr>
      <w:r w:rsidRPr="00C628BC">
        <w:rPr>
          <w:rStyle w:val="IntenseEmphasis"/>
          <w:b/>
          <w:i w:val="0"/>
          <w:color w:val="000000" w:themeColor="text1"/>
          <w:sz w:val="20"/>
          <w:szCs w:val="20"/>
        </w:rPr>
        <w:lastRenderedPageBreak/>
        <w:t>REFERENCIAS BIBLIOGRÁFICAS</w:t>
      </w:r>
    </w:p>
    <w:p w14:paraId="655AA598" w14:textId="77777777" w:rsidR="00484E42" w:rsidRPr="00C628BC" w:rsidRDefault="00484E42" w:rsidP="00966FA4">
      <w:pPr>
        <w:jc w:val="both"/>
        <w:rPr>
          <w:rStyle w:val="IntenseEmphasis"/>
          <w:i w:val="0"/>
          <w:color w:val="000000" w:themeColor="text1"/>
          <w:sz w:val="20"/>
          <w:szCs w:val="20"/>
        </w:rPr>
      </w:pPr>
    </w:p>
    <w:p w14:paraId="43735375" w14:textId="666B1918" w:rsidR="00F979C7" w:rsidRPr="00F979C7" w:rsidRDefault="00F979C7" w:rsidP="00F979C7">
      <w:pPr>
        <w:spacing w:before="240"/>
        <w:jc w:val="both"/>
        <w:rPr>
          <w:iCs/>
          <w:color w:val="000000" w:themeColor="text1"/>
          <w:sz w:val="20"/>
          <w:szCs w:val="20"/>
          <w:lang w:val="es-MX"/>
        </w:rPr>
      </w:pPr>
      <w:r w:rsidRPr="00F979C7">
        <w:rPr>
          <w:iCs/>
          <w:color w:val="000000" w:themeColor="text1"/>
          <w:sz w:val="20"/>
          <w:szCs w:val="20"/>
          <w:lang w:val="es-MX"/>
        </w:rPr>
        <w:t xml:space="preserve">Autoridad Nacional de Licencias Ambientales – ANLA. (2020). </w:t>
      </w:r>
      <w:r w:rsidRPr="00F979C7">
        <w:rPr>
          <w:i/>
          <w:iCs/>
          <w:color w:val="000000" w:themeColor="text1"/>
          <w:sz w:val="20"/>
          <w:szCs w:val="20"/>
          <w:lang w:val="es-MX"/>
        </w:rPr>
        <w:t>Guía para la gestión y trámite de licencias ambientales en Colombia</w:t>
      </w:r>
      <w:r w:rsidRPr="00F979C7">
        <w:rPr>
          <w:iCs/>
          <w:color w:val="000000" w:themeColor="text1"/>
          <w:sz w:val="20"/>
          <w:szCs w:val="20"/>
          <w:lang w:val="es-MX"/>
        </w:rPr>
        <w:t>. Bogotá, Colombia.</w:t>
      </w:r>
    </w:p>
    <w:p w14:paraId="3A558F6A" w14:textId="04443BC1" w:rsidR="00F979C7" w:rsidRPr="00F979C7" w:rsidRDefault="00F979C7" w:rsidP="00F979C7">
      <w:pPr>
        <w:spacing w:before="240"/>
        <w:jc w:val="both"/>
        <w:rPr>
          <w:iCs/>
          <w:color w:val="000000" w:themeColor="text1"/>
          <w:sz w:val="20"/>
          <w:szCs w:val="20"/>
          <w:lang w:val="es-MX"/>
        </w:rPr>
      </w:pPr>
      <w:r w:rsidRPr="00F979C7">
        <w:rPr>
          <w:iCs/>
          <w:color w:val="000000" w:themeColor="text1"/>
          <w:sz w:val="20"/>
          <w:szCs w:val="20"/>
          <w:lang w:val="es-MX"/>
        </w:rPr>
        <w:t xml:space="preserve">FAO. (1993). </w:t>
      </w:r>
      <w:proofErr w:type="spellStart"/>
      <w:r w:rsidRPr="00F979C7">
        <w:rPr>
          <w:i/>
          <w:iCs/>
          <w:color w:val="000000" w:themeColor="text1"/>
          <w:sz w:val="20"/>
          <w:szCs w:val="20"/>
          <w:lang w:val="es-MX"/>
        </w:rPr>
        <w:t>Guidelines</w:t>
      </w:r>
      <w:proofErr w:type="spellEnd"/>
      <w:r w:rsidRPr="00F979C7">
        <w:rPr>
          <w:i/>
          <w:iCs/>
          <w:color w:val="000000" w:themeColor="text1"/>
          <w:sz w:val="20"/>
          <w:szCs w:val="20"/>
          <w:lang w:val="es-MX"/>
        </w:rPr>
        <w:t xml:space="preserve"> </w:t>
      </w:r>
      <w:proofErr w:type="spellStart"/>
      <w:r w:rsidRPr="00F979C7">
        <w:rPr>
          <w:i/>
          <w:iCs/>
          <w:color w:val="000000" w:themeColor="text1"/>
          <w:sz w:val="20"/>
          <w:szCs w:val="20"/>
          <w:lang w:val="es-MX"/>
        </w:rPr>
        <w:t>for</w:t>
      </w:r>
      <w:proofErr w:type="spellEnd"/>
      <w:r w:rsidRPr="00F979C7">
        <w:rPr>
          <w:i/>
          <w:iCs/>
          <w:color w:val="000000" w:themeColor="text1"/>
          <w:sz w:val="20"/>
          <w:szCs w:val="20"/>
          <w:lang w:val="es-MX"/>
        </w:rPr>
        <w:t xml:space="preserve"> </w:t>
      </w:r>
      <w:proofErr w:type="spellStart"/>
      <w:r w:rsidRPr="00F979C7">
        <w:rPr>
          <w:i/>
          <w:iCs/>
          <w:color w:val="000000" w:themeColor="text1"/>
          <w:sz w:val="20"/>
          <w:szCs w:val="20"/>
          <w:lang w:val="es-MX"/>
        </w:rPr>
        <w:t>land</w:t>
      </w:r>
      <w:proofErr w:type="spellEnd"/>
      <w:r w:rsidRPr="00F979C7">
        <w:rPr>
          <w:i/>
          <w:iCs/>
          <w:color w:val="000000" w:themeColor="text1"/>
          <w:sz w:val="20"/>
          <w:szCs w:val="20"/>
          <w:lang w:val="es-MX"/>
        </w:rPr>
        <w:t xml:space="preserve"> use </w:t>
      </w:r>
      <w:proofErr w:type="spellStart"/>
      <w:r w:rsidRPr="00F979C7">
        <w:rPr>
          <w:i/>
          <w:iCs/>
          <w:color w:val="000000" w:themeColor="text1"/>
          <w:sz w:val="20"/>
          <w:szCs w:val="20"/>
          <w:lang w:val="es-MX"/>
        </w:rPr>
        <w:t>planning</w:t>
      </w:r>
      <w:proofErr w:type="spellEnd"/>
      <w:r w:rsidRPr="00F979C7">
        <w:rPr>
          <w:iCs/>
          <w:color w:val="000000" w:themeColor="text1"/>
          <w:sz w:val="20"/>
          <w:szCs w:val="20"/>
          <w:lang w:val="es-MX"/>
        </w:rPr>
        <w:t xml:space="preserve">. </w:t>
      </w:r>
      <w:proofErr w:type="spellStart"/>
      <w:r w:rsidRPr="00F979C7">
        <w:rPr>
          <w:iCs/>
          <w:color w:val="000000" w:themeColor="text1"/>
          <w:sz w:val="20"/>
          <w:szCs w:val="20"/>
          <w:lang w:val="es-MX"/>
        </w:rPr>
        <w:t>Food</w:t>
      </w:r>
      <w:proofErr w:type="spellEnd"/>
      <w:r w:rsidRPr="00F979C7">
        <w:rPr>
          <w:iCs/>
          <w:color w:val="000000" w:themeColor="text1"/>
          <w:sz w:val="20"/>
          <w:szCs w:val="20"/>
          <w:lang w:val="es-MX"/>
        </w:rPr>
        <w:t xml:space="preserve"> and </w:t>
      </w:r>
      <w:proofErr w:type="spellStart"/>
      <w:r w:rsidRPr="00F979C7">
        <w:rPr>
          <w:iCs/>
          <w:color w:val="000000" w:themeColor="text1"/>
          <w:sz w:val="20"/>
          <w:szCs w:val="20"/>
          <w:lang w:val="es-MX"/>
        </w:rPr>
        <w:t>Agriculture</w:t>
      </w:r>
      <w:proofErr w:type="spellEnd"/>
      <w:r w:rsidRPr="00F979C7">
        <w:rPr>
          <w:iCs/>
          <w:color w:val="000000" w:themeColor="text1"/>
          <w:sz w:val="20"/>
          <w:szCs w:val="20"/>
          <w:lang w:val="es-MX"/>
        </w:rPr>
        <w:t xml:space="preserve"> </w:t>
      </w:r>
      <w:proofErr w:type="spellStart"/>
      <w:r w:rsidRPr="00F979C7">
        <w:rPr>
          <w:iCs/>
          <w:color w:val="000000" w:themeColor="text1"/>
          <w:sz w:val="20"/>
          <w:szCs w:val="20"/>
          <w:lang w:val="es-MX"/>
        </w:rPr>
        <w:t>Organization</w:t>
      </w:r>
      <w:proofErr w:type="spellEnd"/>
      <w:r w:rsidRPr="00F979C7">
        <w:rPr>
          <w:iCs/>
          <w:color w:val="000000" w:themeColor="text1"/>
          <w:sz w:val="20"/>
          <w:szCs w:val="20"/>
          <w:lang w:val="es-MX"/>
        </w:rPr>
        <w:t xml:space="preserve"> </w:t>
      </w:r>
      <w:proofErr w:type="spellStart"/>
      <w:r w:rsidRPr="00F979C7">
        <w:rPr>
          <w:iCs/>
          <w:color w:val="000000" w:themeColor="text1"/>
          <w:sz w:val="20"/>
          <w:szCs w:val="20"/>
          <w:lang w:val="es-MX"/>
        </w:rPr>
        <w:t>of</w:t>
      </w:r>
      <w:proofErr w:type="spellEnd"/>
      <w:r w:rsidRPr="00F979C7">
        <w:rPr>
          <w:iCs/>
          <w:color w:val="000000" w:themeColor="text1"/>
          <w:sz w:val="20"/>
          <w:szCs w:val="20"/>
          <w:lang w:val="es-MX"/>
        </w:rPr>
        <w:t xml:space="preserve"> </w:t>
      </w:r>
      <w:proofErr w:type="spellStart"/>
      <w:r w:rsidRPr="00F979C7">
        <w:rPr>
          <w:iCs/>
          <w:color w:val="000000" w:themeColor="text1"/>
          <w:sz w:val="20"/>
          <w:szCs w:val="20"/>
          <w:lang w:val="es-MX"/>
        </w:rPr>
        <w:t>the</w:t>
      </w:r>
      <w:proofErr w:type="spellEnd"/>
      <w:r w:rsidRPr="00F979C7">
        <w:rPr>
          <w:iCs/>
          <w:color w:val="000000" w:themeColor="text1"/>
          <w:sz w:val="20"/>
          <w:szCs w:val="20"/>
          <w:lang w:val="es-MX"/>
        </w:rPr>
        <w:t xml:space="preserve"> </w:t>
      </w:r>
      <w:proofErr w:type="spellStart"/>
      <w:r w:rsidRPr="00F979C7">
        <w:rPr>
          <w:iCs/>
          <w:color w:val="000000" w:themeColor="text1"/>
          <w:sz w:val="20"/>
          <w:szCs w:val="20"/>
          <w:lang w:val="es-MX"/>
        </w:rPr>
        <w:t>United</w:t>
      </w:r>
      <w:proofErr w:type="spellEnd"/>
      <w:r w:rsidRPr="00F979C7">
        <w:rPr>
          <w:iCs/>
          <w:color w:val="000000" w:themeColor="text1"/>
          <w:sz w:val="20"/>
          <w:szCs w:val="20"/>
          <w:lang w:val="es-MX"/>
        </w:rPr>
        <w:t xml:space="preserve"> </w:t>
      </w:r>
      <w:proofErr w:type="spellStart"/>
      <w:r w:rsidRPr="00F979C7">
        <w:rPr>
          <w:iCs/>
          <w:color w:val="000000" w:themeColor="text1"/>
          <w:sz w:val="20"/>
          <w:szCs w:val="20"/>
          <w:lang w:val="es-MX"/>
        </w:rPr>
        <w:t>Nations</w:t>
      </w:r>
      <w:proofErr w:type="spellEnd"/>
      <w:r w:rsidRPr="00F979C7">
        <w:rPr>
          <w:iCs/>
          <w:color w:val="000000" w:themeColor="text1"/>
          <w:sz w:val="20"/>
          <w:szCs w:val="20"/>
          <w:lang w:val="es-MX"/>
        </w:rPr>
        <w:t>.</w:t>
      </w:r>
    </w:p>
    <w:p w14:paraId="7F6B9C29" w14:textId="602BA372" w:rsidR="00F979C7" w:rsidRPr="00F979C7" w:rsidRDefault="00F979C7" w:rsidP="00F979C7">
      <w:pPr>
        <w:spacing w:before="240"/>
        <w:jc w:val="both"/>
        <w:rPr>
          <w:iCs/>
          <w:color w:val="000000" w:themeColor="text1"/>
          <w:sz w:val="20"/>
          <w:szCs w:val="20"/>
          <w:lang w:val="es-MX"/>
        </w:rPr>
      </w:pPr>
      <w:r w:rsidRPr="00F979C7">
        <w:rPr>
          <w:iCs/>
          <w:color w:val="000000" w:themeColor="text1"/>
          <w:sz w:val="20"/>
          <w:szCs w:val="20"/>
          <w:lang w:val="es-MX"/>
        </w:rPr>
        <w:t xml:space="preserve">FAO. (1996). </w:t>
      </w:r>
      <w:proofErr w:type="spellStart"/>
      <w:r w:rsidRPr="00F979C7">
        <w:rPr>
          <w:i/>
          <w:iCs/>
          <w:color w:val="000000" w:themeColor="text1"/>
          <w:sz w:val="20"/>
          <w:szCs w:val="20"/>
          <w:lang w:val="es-MX"/>
        </w:rPr>
        <w:t>Agroecological</w:t>
      </w:r>
      <w:proofErr w:type="spellEnd"/>
      <w:r w:rsidRPr="00F979C7">
        <w:rPr>
          <w:i/>
          <w:iCs/>
          <w:color w:val="000000" w:themeColor="text1"/>
          <w:sz w:val="20"/>
          <w:szCs w:val="20"/>
          <w:lang w:val="es-MX"/>
        </w:rPr>
        <w:t xml:space="preserve"> </w:t>
      </w:r>
      <w:proofErr w:type="spellStart"/>
      <w:r w:rsidRPr="00F979C7">
        <w:rPr>
          <w:i/>
          <w:iCs/>
          <w:color w:val="000000" w:themeColor="text1"/>
          <w:sz w:val="20"/>
          <w:szCs w:val="20"/>
          <w:lang w:val="es-MX"/>
        </w:rPr>
        <w:t>zoning</w:t>
      </w:r>
      <w:proofErr w:type="spellEnd"/>
      <w:r w:rsidRPr="00F979C7">
        <w:rPr>
          <w:i/>
          <w:iCs/>
          <w:color w:val="000000" w:themeColor="text1"/>
          <w:sz w:val="20"/>
          <w:szCs w:val="20"/>
          <w:lang w:val="es-MX"/>
        </w:rPr>
        <w:t xml:space="preserve"> </w:t>
      </w:r>
      <w:proofErr w:type="spellStart"/>
      <w:r w:rsidRPr="00F979C7">
        <w:rPr>
          <w:i/>
          <w:iCs/>
          <w:color w:val="000000" w:themeColor="text1"/>
          <w:sz w:val="20"/>
          <w:szCs w:val="20"/>
          <w:lang w:val="es-MX"/>
        </w:rPr>
        <w:t>guidelines</w:t>
      </w:r>
      <w:proofErr w:type="spellEnd"/>
      <w:r w:rsidRPr="00F979C7">
        <w:rPr>
          <w:iCs/>
          <w:color w:val="000000" w:themeColor="text1"/>
          <w:sz w:val="20"/>
          <w:szCs w:val="20"/>
          <w:lang w:val="es-MX"/>
        </w:rPr>
        <w:t xml:space="preserve">. </w:t>
      </w:r>
      <w:proofErr w:type="spellStart"/>
      <w:r w:rsidRPr="00F979C7">
        <w:rPr>
          <w:iCs/>
          <w:color w:val="000000" w:themeColor="text1"/>
          <w:sz w:val="20"/>
          <w:szCs w:val="20"/>
          <w:lang w:val="es-MX"/>
        </w:rPr>
        <w:t>Food</w:t>
      </w:r>
      <w:proofErr w:type="spellEnd"/>
      <w:r w:rsidRPr="00F979C7">
        <w:rPr>
          <w:iCs/>
          <w:color w:val="000000" w:themeColor="text1"/>
          <w:sz w:val="20"/>
          <w:szCs w:val="20"/>
          <w:lang w:val="es-MX"/>
        </w:rPr>
        <w:t xml:space="preserve"> and </w:t>
      </w:r>
      <w:proofErr w:type="spellStart"/>
      <w:r w:rsidRPr="00F979C7">
        <w:rPr>
          <w:iCs/>
          <w:color w:val="000000" w:themeColor="text1"/>
          <w:sz w:val="20"/>
          <w:szCs w:val="20"/>
          <w:lang w:val="es-MX"/>
        </w:rPr>
        <w:t>Agriculture</w:t>
      </w:r>
      <w:proofErr w:type="spellEnd"/>
      <w:r w:rsidRPr="00F979C7">
        <w:rPr>
          <w:iCs/>
          <w:color w:val="000000" w:themeColor="text1"/>
          <w:sz w:val="20"/>
          <w:szCs w:val="20"/>
          <w:lang w:val="es-MX"/>
        </w:rPr>
        <w:t xml:space="preserve"> </w:t>
      </w:r>
      <w:proofErr w:type="spellStart"/>
      <w:r w:rsidRPr="00F979C7">
        <w:rPr>
          <w:iCs/>
          <w:color w:val="000000" w:themeColor="text1"/>
          <w:sz w:val="20"/>
          <w:szCs w:val="20"/>
          <w:lang w:val="es-MX"/>
        </w:rPr>
        <w:t>Organization</w:t>
      </w:r>
      <w:proofErr w:type="spellEnd"/>
      <w:r w:rsidRPr="00F979C7">
        <w:rPr>
          <w:iCs/>
          <w:color w:val="000000" w:themeColor="text1"/>
          <w:sz w:val="20"/>
          <w:szCs w:val="20"/>
          <w:lang w:val="es-MX"/>
        </w:rPr>
        <w:t xml:space="preserve"> </w:t>
      </w:r>
      <w:proofErr w:type="spellStart"/>
      <w:r w:rsidRPr="00F979C7">
        <w:rPr>
          <w:iCs/>
          <w:color w:val="000000" w:themeColor="text1"/>
          <w:sz w:val="20"/>
          <w:szCs w:val="20"/>
          <w:lang w:val="es-MX"/>
        </w:rPr>
        <w:t>of</w:t>
      </w:r>
      <w:proofErr w:type="spellEnd"/>
      <w:r w:rsidRPr="00F979C7">
        <w:rPr>
          <w:iCs/>
          <w:color w:val="000000" w:themeColor="text1"/>
          <w:sz w:val="20"/>
          <w:szCs w:val="20"/>
          <w:lang w:val="es-MX"/>
        </w:rPr>
        <w:t xml:space="preserve"> </w:t>
      </w:r>
      <w:proofErr w:type="spellStart"/>
      <w:r w:rsidRPr="00F979C7">
        <w:rPr>
          <w:iCs/>
          <w:color w:val="000000" w:themeColor="text1"/>
          <w:sz w:val="20"/>
          <w:szCs w:val="20"/>
          <w:lang w:val="es-MX"/>
        </w:rPr>
        <w:t>the</w:t>
      </w:r>
      <w:proofErr w:type="spellEnd"/>
      <w:r w:rsidRPr="00F979C7">
        <w:rPr>
          <w:iCs/>
          <w:color w:val="000000" w:themeColor="text1"/>
          <w:sz w:val="20"/>
          <w:szCs w:val="20"/>
          <w:lang w:val="es-MX"/>
        </w:rPr>
        <w:t xml:space="preserve"> </w:t>
      </w:r>
      <w:proofErr w:type="spellStart"/>
      <w:r w:rsidRPr="00F979C7">
        <w:rPr>
          <w:iCs/>
          <w:color w:val="000000" w:themeColor="text1"/>
          <w:sz w:val="20"/>
          <w:szCs w:val="20"/>
          <w:lang w:val="es-MX"/>
        </w:rPr>
        <w:t>United</w:t>
      </w:r>
      <w:proofErr w:type="spellEnd"/>
      <w:r w:rsidRPr="00F979C7">
        <w:rPr>
          <w:iCs/>
          <w:color w:val="000000" w:themeColor="text1"/>
          <w:sz w:val="20"/>
          <w:szCs w:val="20"/>
          <w:lang w:val="es-MX"/>
        </w:rPr>
        <w:t xml:space="preserve"> </w:t>
      </w:r>
      <w:proofErr w:type="spellStart"/>
      <w:r w:rsidRPr="00F979C7">
        <w:rPr>
          <w:iCs/>
          <w:color w:val="000000" w:themeColor="text1"/>
          <w:sz w:val="20"/>
          <w:szCs w:val="20"/>
          <w:lang w:val="es-MX"/>
        </w:rPr>
        <w:t>Nations</w:t>
      </w:r>
      <w:proofErr w:type="spellEnd"/>
      <w:r w:rsidRPr="00F979C7">
        <w:rPr>
          <w:iCs/>
          <w:color w:val="000000" w:themeColor="text1"/>
          <w:sz w:val="20"/>
          <w:szCs w:val="20"/>
          <w:lang w:val="es-MX"/>
        </w:rPr>
        <w:t>.</w:t>
      </w:r>
    </w:p>
    <w:p w14:paraId="5E52DC1C" w14:textId="17C7C392" w:rsidR="00F979C7" w:rsidRPr="00F979C7" w:rsidRDefault="00F979C7" w:rsidP="00F979C7">
      <w:pPr>
        <w:spacing w:before="240"/>
        <w:jc w:val="both"/>
        <w:rPr>
          <w:iCs/>
          <w:color w:val="000000" w:themeColor="text1"/>
          <w:sz w:val="20"/>
          <w:szCs w:val="20"/>
          <w:lang w:val="es-MX"/>
        </w:rPr>
      </w:pPr>
      <w:r w:rsidRPr="00F979C7">
        <w:rPr>
          <w:iCs/>
          <w:color w:val="000000" w:themeColor="text1"/>
          <w:sz w:val="20"/>
          <w:szCs w:val="20"/>
          <w:lang w:val="es-MX"/>
        </w:rPr>
        <w:t xml:space="preserve">FAO. (2013). </w:t>
      </w:r>
      <w:proofErr w:type="spellStart"/>
      <w:r w:rsidRPr="00F979C7">
        <w:rPr>
          <w:i/>
          <w:iCs/>
          <w:color w:val="000000" w:themeColor="text1"/>
          <w:sz w:val="20"/>
          <w:szCs w:val="20"/>
          <w:lang w:val="es-MX"/>
        </w:rPr>
        <w:t>Landscape</w:t>
      </w:r>
      <w:proofErr w:type="spellEnd"/>
      <w:r w:rsidRPr="00F979C7">
        <w:rPr>
          <w:i/>
          <w:iCs/>
          <w:color w:val="000000" w:themeColor="text1"/>
          <w:sz w:val="20"/>
          <w:szCs w:val="20"/>
          <w:lang w:val="es-MX"/>
        </w:rPr>
        <w:t xml:space="preserve"> </w:t>
      </w:r>
      <w:proofErr w:type="spellStart"/>
      <w:r w:rsidRPr="00F979C7">
        <w:rPr>
          <w:i/>
          <w:iCs/>
          <w:color w:val="000000" w:themeColor="text1"/>
          <w:sz w:val="20"/>
          <w:szCs w:val="20"/>
          <w:lang w:val="es-MX"/>
        </w:rPr>
        <w:t>ecology</w:t>
      </w:r>
      <w:proofErr w:type="spellEnd"/>
      <w:r w:rsidRPr="00F979C7">
        <w:rPr>
          <w:i/>
          <w:iCs/>
          <w:color w:val="000000" w:themeColor="text1"/>
          <w:sz w:val="20"/>
          <w:szCs w:val="20"/>
          <w:lang w:val="es-MX"/>
        </w:rPr>
        <w:t xml:space="preserve"> </w:t>
      </w:r>
      <w:proofErr w:type="spellStart"/>
      <w:r w:rsidRPr="00F979C7">
        <w:rPr>
          <w:i/>
          <w:iCs/>
          <w:color w:val="000000" w:themeColor="text1"/>
          <w:sz w:val="20"/>
          <w:szCs w:val="20"/>
          <w:lang w:val="es-MX"/>
        </w:rPr>
        <w:t>for</w:t>
      </w:r>
      <w:proofErr w:type="spellEnd"/>
      <w:r w:rsidRPr="00F979C7">
        <w:rPr>
          <w:i/>
          <w:iCs/>
          <w:color w:val="000000" w:themeColor="text1"/>
          <w:sz w:val="20"/>
          <w:szCs w:val="20"/>
          <w:lang w:val="es-MX"/>
        </w:rPr>
        <w:t xml:space="preserve"> </w:t>
      </w:r>
      <w:proofErr w:type="spellStart"/>
      <w:r w:rsidRPr="00F979C7">
        <w:rPr>
          <w:i/>
          <w:iCs/>
          <w:color w:val="000000" w:themeColor="text1"/>
          <w:sz w:val="20"/>
          <w:szCs w:val="20"/>
          <w:lang w:val="es-MX"/>
        </w:rPr>
        <w:t>sustainable</w:t>
      </w:r>
      <w:proofErr w:type="spellEnd"/>
      <w:r w:rsidRPr="00F979C7">
        <w:rPr>
          <w:i/>
          <w:iCs/>
          <w:color w:val="000000" w:themeColor="text1"/>
          <w:sz w:val="20"/>
          <w:szCs w:val="20"/>
          <w:lang w:val="es-MX"/>
        </w:rPr>
        <w:t xml:space="preserve"> </w:t>
      </w:r>
      <w:proofErr w:type="spellStart"/>
      <w:r w:rsidRPr="00F979C7">
        <w:rPr>
          <w:i/>
          <w:iCs/>
          <w:color w:val="000000" w:themeColor="text1"/>
          <w:sz w:val="20"/>
          <w:szCs w:val="20"/>
          <w:lang w:val="es-MX"/>
        </w:rPr>
        <w:t>land</w:t>
      </w:r>
      <w:proofErr w:type="spellEnd"/>
      <w:r w:rsidRPr="00F979C7">
        <w:rPr>
          <w:i/>
          <w:iCs/>
          <w:color w:val="000000" w:themeColor="text1"/>
          <w:sz w:val="20"/>
          <w:szCs w:val="20"/>
          <w:lang w:val="es-MX"/>
        </w:rPr>
        <w:t xml:space="preserve"> use </w:t>
      </w:r>
      <w:proofErr w:type="spellStart"/>
      <w:r w:rsidRPr="00F979C7">
        <w:rPr>
          <w:i/>
          <w:iCs/>
          <w:color w:val="000000" w:themeColor="text1"/>
          <w:sz w:val="20"/>
          <w:szCs w:val="20"/>
          <w:lang w:val="es-MX"/>
        </w:rPr>
        <w:t>planning</w:t>
      </w:r>
      <w:proofErr w:type="spellEnd"/>
      <w:r w:rsidRPr="00F979C7">
        <w:rPr>
          <w:iCs/>
          <w:color w:val="000000" w:themeColor="text1"/>
          <w:sz w:val="20"/>
          <w:szCs w:val="20"/>
          <w:lang w:val="es-MX"/>
        </w:rPr>
        <w:t xml:space="preserve">. </w:t>
      </w:r>
      <w:proofErr w:type="spellStart"/>
      <w:r w:rsidRPr="00F979C7">
        <w:rPr>
          <w:iCs/>
          <w:color w:val="000000" w:themeColor="text1"/>
          <w:sz w:val="20"/>
          <w:szCs w:val="20"/>
          <w:lang w:val="es-MX"/>
        </w:rPr>
        <w:t>Food</w:t>
      </w:r>
      <w:proofErr w:type="spellEnd"/>
      <w:r w:rsidRPr="00F979C7">
        <w:rPr>
          <w:iCs/>
          <w:color w:val="000000" w:themeColor="text1"/>
          <w:sz w:val="20"/>
          <w:szCs w:val="20"/>
          <w:lang w:val="es-MX"/>
        </w:rPr>
        <w:t xml:space="preserve"> and </w:t>
      </w:r>
      <w:proofErr w:type="spellStart"/>
      <w:r w:rsidRPr="00F979C7">
        <w:rPr>
          <w:iCs/>
          <w:color w:val="000000" w:themeColor="text1"/>
          <w:sz w:val="20"/>
          <w:szCs w:val="20"/>
          <w:lang w:val="es-MX"/>
        </w:rPr>
        <w:t>Agriculture</w:t>
      </w:r>
      <w:proofErr w:type="spellEnd"/>
      <w:r w:rsidRPr="00F979C7">
        <w:rPr>
          <w:iCs/>
          <w:color w:val="000000" w:themeColor="text1"/>
          <w:sz w:val="20"/>
          <w:szCs w:val="20"/>
          <w:lang w:val="es-MX"/>
        </w:rPr>
        <w:t xml:space="preserve"> </w:t>
      </w:r>
      <w:proofErr w:type="spellStart"/>
      <w:r w:rsidRPr="00F979C7">
        <w:rPr>
          <w:iCs/>
          <w:color w:val="000000" w:themeColor="text1"/>
          <w:sz w:val="20"/>
          <w:szCs w:val="20"/>
          <w:lang w:val="es-MX"/>
        </w:rPr>
        <w:t>Organization</w:t>
      </w:r>
      <w:proofErr w:type="spellEnd"/>
      <w:r w:rsidRPr="00F979C7">
        <w:rPr>
          <w:iCs/>
          <w:color w:val="000000" w:themeColor="text1"/>
          <w:sz w:val="20"/>
          <w:szCs w:val="20"/>
          <w:lang w:val="es-MX"/>
        </w:rPr>
        <w:t xml:space="preserve"> </w:t>
      </w:r>
      <w:proofErr w:type="spellStart"/>
      <w:r w:rsidRPr="00F979C7">
        <w:rPr>
          <w:iCs/>
          <w:color w:val="000000" w:themeColor="text1"/>
          <w:sz w:val="20"/>
          <w:szCs w:val="20"/>
          <w:lang w:val="es-MX"/>
        </w:rPr>
        <w:t>of</w:t>
      </w:r>
      <w:proofErr w:type="spellEnd"/>
      <w:r w:rsidRPr="00F979C7">
        <w:rPr>
          <w:iCs/>
          <w:color w:val="000000" w:themeColor="text1"/>
          <w:sz w:val="20"/>
          <w:szCs w:val="20"/>
          <w:lang w:val="es-MX"/>
        </w:rPr>
        <w:t xml:space="preserve"> </w:t>
      </w:r>
      <w:proofErr w:type="spellStart"/>
      <w:r w:rsidRPr="00F979C7">
        <w:rPr>
          <w:iCs/>
          <w:color w:val="000000" w:themeColor="text1"/>
          <w:sz w:val="20"/>
          <w:szCs w:val="20"/>
          <w:lang w:val="es-MX"/>
        </w:rPr>
        <w:t>the</w:t>
      </w:r>
      <w:proofErr w:type="spellEnd"/>
      <w:r w:rsidRPr="00F979C7">
        <w:rPr>
          <w:iCs/>
          <w:color w:val="000000" w:themeColor="text1"/>
          <w:sz w:val="20"/>
          <w:szCs w:val="20"/>
          <w:lang w:val="es-MX"/>
        </w:rPr>
        <w:t xml:space="preserve"> </w:t>
      </w:r>
      <w:proofErr w:type="spellStart"/>
      <w:r w:rsidRPr="00F979C7">
        <w:rPr>
          <w:iCs/>
          <w:color w:val="000000" w:themeColor="text1"/>
          <w:sz w:val="20"/>
          <w:szCs w:val="20"/>
          <w:lang w:val="es-MX"/>
        </w:rPr>
        <w:t>United</w:t>
      </w:r>
      <w:proofErr w:type="spellEnd"/>
      <w:r w:rsidRPr="00F979C7">
        <w:rPr>
          <w:iCs/>
          <w:color w:val="000000" w:themeColor="text1"/>
          <w:sz w:val="20"/>
          <w:szCs w:val="20"/>
          <w:lang w:val="es-MX"/>
        </w:rPr>
        <w:t xml:space="preserve"> </w:t>
      </w:r>
      <w:proofErr w:type="spellStart"/>
      <w:r w:rsidRPr="00F979C7">
        <w:rPr>
          <w:iCs/>
          <w:color w:val="000000" w:themeColor="text1"/>
          <w:sz w:val="20"/>
          <w:szCs w:val="20"/>
          <w:lang w:val="es-MX"/>
        </w:rPr>
        <w:t>Nations</w:t>
      </w:r>
      <w:proofErr w:type="spellEnd"/>
      <w:r w:rsidRPr="00F979C7">
        <w:rPr>
          <w:iCs/>
          <w:color w:val="000000" w:themeColor="text1"/>
          <w:sz w:val="20"/>
          <w:szCs w:val="20"/>
          <w:lang w:val="es-MX"/>
        </w:rPr>
        <w:t xml:space="preserve">. </w:t>
      </w:r>
    </w:p>
    <w:p w14:paraId="2BD30AE5" w14:textId="7284FE6D" w:rsidR="00F979C7" w:rsidRPr="00F979C7" w:rsidRDefault="00F979C7" w:rsidP="00F979C7">
      <w:pPr>
        <w:spacing w:before="240"/>
        <w:jc w:val="both"/>
        <w:rPr>
          <w:iCs/>
          <w:color w:val="000000" w:themeColor="text1"/>
          <w:sz w:val="20"/>
          <w:szCs w:val="20"/>
          <w:lang w:val="es-MX"/>
        </w:rPr>
      </w:pPr>
      <w:r w:rsidRPr="00F979C7">
        <w:rPr>
          <w:iCs/>
          <w:color w:val="000000" w:themeColor="text1"/>
          <w:sz w:val="20"/>
          <w:szCs w:val="20"/>
          <w:lang w:val="es-MX"/>
        </w:rPr>
        <w:t xml:space="preserve">FAO. (2017). </w:t>
      </w:r>
      <w:r w:rsidRPr="00F979C7">
        <w:rPr>
          <w:i/>
          <w:iCs/>
          <w:color w:val="000000" w:themeColor="text1"/>
          <w:sz w:val="20"/>
          <w:szCs w:val="20"/>
          <w:lang w:val="es-MX"/>
        </w:rPr>
        <w:t>Gestión sostenible de los recursos naturales: guía para la planificación territorial</w:t>
      </w:r>
      <w:r w:rsidRPr="00F979C7">
        <w:rPr>
          <w:iCs/>
          <w:color w:val="000000" w:themeColor="text1"/>
          <w:sz w:val="20"/>
          <w:szCs w:val="20"/>
          <w:lang w:val="es-MX"/>
        </w:rPr>
        <w:t xml:space="preserve">. </w:t>
      </w:r>
      <w:proofErr w:type="spellStart"/>
      <w:r w:rsidRPr="00F979C7">
        <w:rPr>
          <w:iCs/>
          <w:color w:val="000000" w:themeColor="text1"/>
          <w:sz w:val="20"/>
          <w:szCs w:val="20"/>
          <w:lang w:val="es-MX"/>
        </w:rPr>
        <w:t>Food</w:t>
      </w:r>
      <w:proofErr w:type="spellEnd"/>
      <w:r w:rsidRPr="00F979C7">
        <w:rPr>
          <w:iCs/>
          <w:color w:val="000000" w:themeColor="text1"/>
          <w:sz w:val="20"/>
          <w:szCs w:val="20"/>
          <w:lang w:val="es-MX"/>
        </w:rPr>
        <w:t xml:space="preserve"> and </w:t>
      </w:r>
      <w:proofErr w:type="spellStart"/>
      <w:r w:rsidRPr="00F979C7">
        <w:rPr>
          <w:iCs/>
          <w:color w:val="000000" w:themeColor="text1"/>
          <w:sz w:val="20"/>
          <w:szCs w:val="20"/>
          <w:lang w:val="es-MX"/>
        </w:rPr>
        <w:t>Agriculture</w:t>
      </w:r>
      <w:proofErr w:type="spellEnd"/>
      <w:r w:rsidRPr="00F979C7">
        <w:rPr>
          <w:iCs/>
          <w:color w:val="000000" w:themeColor="text1"/>
          <w:sz w:val="20"/>
          <w:szCs w:val="20"/>
          <w:lang w:val="es-MX"/>
        </w:rPr>
        <w:t xml:space="preserve"> </w:t>
      </w:r>
      <w:proofErr w:type="spellStart"/>
      <w:r w:rsidRPr="00F979C7">
        <w:rPr>
          <w:iCs/>
          <w:color w:val="000000" w:themeColor="text1"/>
          <w:sz w:val="20"/>
          <w:szCs w:val="20"/>
          <w:lang w:val="es-MX"/>
        </w:rPr>
        <w:t>Organization</w:t>
      </w:r>
      <w:proofErr w:type="spellEnd"/>
      <w:r w:rsidRPr="00F979C7">
        <w:rPr>
          <w:iCs/>
          <w:color w:val="000000" w:themeColor="text1"/>
          <w:sz w:val="20"/>
          <w:szCs w:val="20"/>
          <w:lang w:val="es-MX"/>
        </w:rPr>
        <w:t xml:space="preserve"> </w:t>
      </w:r>
      <w:proofErr w:type="spellStart"/>
      <w:r w:rsidRPr="00F979C7">
        <w:rPr>
          <w:iCs/>
          <w:color w:val="000000" w:themeColor="text1"/>
          <w:sz w:val="20"/>
          <w:szCs w:val="20"/>
          <w:lang w:val="es-MX"/>
        </w:rPr>
        <w:t>of</w:t>
      </w:r>
      <w:proofErr w:type="spellEnd"/>
      <w:r w:rsidRPr="00F979C7">
        <w:rPr>
          <w:iCs/>
          <w:color w:val="000000" w:themeColor="text1"/>
          <w:sz w:val="20"/>
          <w:szCs w:val="20"/>
          <w:lang w:val="es-MX"/>
        </w:rPr>
        <w:t xml:space="preserve"> </w:t>
      </w:r>
      <w:proofErr w:type="spellStart"/>
      <w:r w:rsidRPr="00F979C7">
        <w:rPr>
          <w:iCs/>
          <w:color w:val="000000" w:themeColor="text1"/>
          <w:sz w:val="20"/>
          <w:szCs w:val="20"/>
          <w:lang w:val="es-MX"/>
        </w:rPr>
        <w:t>the</w:t>
      </w:r>
      <w:proofErr w:type="spellEnd"/>
      <w:r w:rsidRPr="00F979C7">
        <w:rPr>
          <w:iCs/>
          <w:color w:val="000000" w:themeColor="text1"/>
          <w:sz w:val="20"/>
          <w:szCs w:val="20"/>
          <w:lang w:val="es-MX"/>
        </w:rPr>
        <w:t xml:space="preserve"> </w:t>
      </w:r>
      <w:proofErr w:type="spellStart"/>
      <w:r w:rsidRPr="00F979C7">
        <w:rPr>
          <w:iCs/>
          <w:color w:val="000000" w:themeColor="text1"/>
          <w:sz w:val="20"/>
          <w:szCs w:val="20"/>
          <w:lang w:val="es-MX"/>
        </w:rPr>
        <w:t>United</w:t>
      </w:r>
      <w:proofErr w:type="spellEnd"/>
      <w:r w:rsidRPr="00F979C7">
        <w:rPr>
          <w:iCs/>
          <w:color w:val="000000" w:themeColor="text1"/>
          <w:sz w:val="20"/>
          <w:szCs w:val="20"/>
          <w:lang w:val="es-MX"/>
        </w:rPr>
        <w:t xml:space="preserve"> </w:t>
      </w:r>
      <w:proofErr w:type="spellStart"/>
      <w:r w:rsidRPr="00F979C7">
        <w:rPr>
          <w:iCs/>
          <w:color w:val="000000" w:themeColor="text1"/>
          <w:sz w:val="20"/>
          <w:szCs w:val="20"/>
          <w:lang w:val="es-MX"/>
        </w:rPr>
        <w:t>Nations</w:t>
      </w:r>
      <w:proofErr w:type="spellEnd"/>
      <w:r w:rsidRPr="00F979C7">
        <w:rPr>
          <w:iCs/>
          <w:color w:val="000000" w:themeColor="text1"/>
          <w:sz w:val="20"/>
          <w:szCs w:val="20"/>
          <w:lang w:val="es-MX"/>
        </w:rPr>
        <w:t>.</w:t>
      </w:r>
    </w:p>
    <w:p w14:paraId="5A55BC2C" w14:textId="0DB1C815" w:rsidR="00F979C7" w:rsidRPr="00F979C7" w:rsidRDefault="00F979C7" w:rsidP="00F979C7">
      <w:pPr>
        <w:spacing w:before="240"/>
        <w:jc w:val="both"/>
        <w:rPr>
          <w:iCs/>
          <w:color w:val="000000" w:themeColor="text1"/>
          <w:sz w:val="20"/>
          <w:szCs w:val="20"/>
          <w:lang w:val="es-MX"/>
        </w:rPr>
      </w:pPr>
      <w:proofErr w:type="spellStart"/>
      <w:r w:rsidRPr="00F979C7">
        <w:rPr>
          <w:iCs/>
          <w:color w:val="000000" w:themeColor="text1"/>
          <w:sz w:val="20"/>
          <w:szCs w:val="20"/>
          <w:lang w:val="es-MX"/>
        </w:rPr>
        <w:t>Giesecke</w:t>
      </w:r>
      <w:proofErr w:type="spellEnd"/>
      <w:r w:rsidRPr="00F979C7">
        <w:rPr>
          <w:iCs/>
          <w:color w:val="000000" w:themeColor="text1"/>
          <w:sz w:val="20"/>
          <w:szCs w:val="20"/>
          <w:lang w:val="es-MX"/>
        </w:rPr>
        <w:t xml:space="preserve">, F. E., Mitchell, A., &amp; Spencer, H. C. (2012). </w:t>
      </w:r>
      <w:r w:rsidRPr="00F979C7">
        <w:rPr>
          <w:i/>
          <w:iCs/>
          <w:color w:val="000000" w:themeColor="text1"/>
          <w:sz w:val="20"/>
          <w:szCs w:val="20"/>
          <w:lang w:val="es-MX"/>
        </w:rPr>
        <w:t>Dibujo técnico</w:t>
      </w:r>
      <w:r w:rsidRPr="00F979C7">
        <w:rPr>
          <w:iCs/>
          <w:color w:val="000000" w:themeColor="text1"/>
          <w:sz w:val="20"/>
          <w:szCs w:val="20"/>
          <w:lang w:val="es-MX"/>
        </w:rPr>
        <w:t>. Pearson Educación.</w:t>
      </w:r>
    </w:p>
    <w:p w14:paraId="2620BAAE" w14:textId="57A13CFE" w:rsidR="00F979C7" w:rsidRPr="00F979C7" w:rsidRDefault="00F979C7" w:rsidP="00F979C7">
      <w:pPr>
        <w:spacing w:before="240"/>
        <w:jc w:val="both"/>
        <w:rPr>
          <w:iCs/>
          <w:color w:val="000000" w:themeColor="text1"/>
          <w:sz w:val="20"/>
          <w:szCs w:val="20"/>
          <w:lang w:val="es-MX"/>
        </w:rPr>
      </w:pPr>
      <w:proofErr w:type="spellStart"/>
      <w:r w:rsidRPr="00F979C7">
        <w:rPr>
          <w:iCs/>
          <w:color w:val="000000" w:themeColor="text1"/>
          <w:sz w:val="20"/>
          <w:szCs w:val="20"/>
          <w:lang w:val="es-MX"/>
        </w:rPr>
        <w:t>Graziati</w:t>
      </w:r>
      <w:proofErr w:type="spellEnd"/>
      <w:r w:rsidRPr="00F979C7">
        <w:rPr>
          <w:iCs/>
          <w:color w:val="000000" w:themeColor="text1"/>
          <w:sz w:val="20"/>
          <w:szCs w:val="20"/>
          <w:lang w:val="es-MX"/>
        </w:rPr>
        <w:t xml:space="preserve">, L. (2023). </w:t>
      </w:r>
      <w:r w:rsidRPr="00F979C7">
        <w:rPr>
          <w:i/>
          <w:iCs/>
          <w:color w:val="000000" w:themeColor="text1"/>
          <w:sz w:val="20"/>
          <w:szCs w:val="20"/>
          <w:lang w:val="es-MX"/>
        </w:rPr>
        <w:t>Selvas colombianas: características, flora y fauna</w:t>
      </w:r>
      <w:r w:rsidRPr="00F979C7">
        <w:rPr>
          <w:iCs/>
          <w:color w:val="000000" w:themeColor="text1"/>
          <w:sz w:val="20"/>
          <w:szCs w:val="20"/>
          <w:lang w:val="es-MX"/>
        </w:rPr>
        <w:t xml:space="preserve">. Ecología Verde. </w:t>
      </w:r>
      <w:hyperlink r:id="rId127" w:tgtFrame="_new" w:history="1">
        <w:r w:rsidRPr="00F979C7">
          <w:rPr>
            <w:rStyle w:val="Hyperlink"/>
            <w:iCs/>
            <w:sz w:val="20"/>
            <w:szCs w:val="20"/>
            <w:lang w:val="es-MX"/>
          </w:rPr>
          <w:t>https://www.ecologiaverde.com/selvas-colom</w:t>
        </w:r>
        <w:r w:rsidRPr="00F979C7">
          <w:rPr>
            <w:rStyle w:val="Hyperlink"/>
            <w:iCs/>
            <w:sz w:val="20"/>
            <w:szCs w:val="20"/>
            <w:lang w:val="es-MX"/>
          </w:rPr>
          <w:t>bianas-caracteristicas-flora-y-fauna-4702.html</w:t>
        </w:r>
      </w:hyperlink>
    </w:p>
    <w:p w14:paraId="50A65EC1" w14:textId="2F70581E" w:rsidR="00F979C7" w:rsidRPr="00F979C7" w:rsidRDefault="00F979C7" w:rsidP="00F979C7">
      <w:pPr>
        <w:spacing w:before="240"/>
        <w:jc w:val="both"/>
        <w:rPr>
          <w:iCs/>
          <w:color w:val="000000" w:themeColor="text1"/>
          <w:sz w:val="20"/>
          <w:szCs w:val="20"/>
          <w:lang w:val="es-MX"/>
        </w:rPr>
      </w:pPr>
      <w:r w:rsidRPr="00F979C7">
        <w:rPr>
          <w:iCs/>
          <w:color w:val="000000" w:themeColor="text1"/>
          <w:sz w:val="20"/>
          <w:szCs w:val="20"/>
          <w:lang w:val="es-MX"/>
        </w:rPr>
        <w:t xml:space="preserve">Herrera, L. (2024). </w:t>
      </w:r>
      <w:r w:rsidRPr="00F979C7">
        <w:rPr>
          <w:i/>
          <w:iCs/>
          <w:color w:val="000000" w:themeColor="text1"/>
          <w:sz w:val="20"/>
          <w:szCs w:val="20"/>
          <w:lang w:val="es-MX"/>
        </w:rPr>
        <w:t>Seis humedales colombianos de importancia mundial</w:t>
      </w:r>
      <w:r w:rsidRPr="00F979C7">
        <w:rPr>
          <w:iCs/>
          <w:color w:val="000000" w:themeColor="text1"/>
          <w:sz w:val="20"/>
          <w:szCs w:val="20"/>
          <w:lang w:val="es-MX"/>
        </w:rPr>
        <w:t xml:space="preserve">. AIDA. </w:t>
      </w:r>
      <w:hyperlink r:id="rId128" w:tgtFrame="_new" w:history="1">
        <w:r w:rsidRPr="00F979C7">
          <w:rPr>
            <w:rStyle w:val="Hyperlink"/>
            <w:iCs/>
            <w:sz w:val="20"/>
            <w:szCs w:val="20"/>
            <w:lang w:val="es-MX"/>
          </w:rPr>
          <w:t>https://aida-americas.org/es/blog/seis-humeda</w:t>
        </w:r>
        <w:r w:rsidRPr="00F979C7">
          <w:rPr>
            <w:rStyle w:val="Hyperlink"/>
            <w:iCs/>
            <w:sz w:val="20"/>
            <w:szCs w:val="20"/>
            <w:lang w:val="es-MX"/>
          </w:rPr>
          <w:t>les-colombianos-de-importancia-mundial</w:t>
        </w:r>
      </w:hyperlink>
    </w:p>
    <w:p w14:paraId="198DFF23" w14:textId="3B07C8AF" w:rsidR="00F979C7" w:rsidRPr="00F979C7" w:rsidRDefault="00F979C7" w:rsidP="00F979C7">
      <w:pPr>
        <w:spacing w:before="240"/>
        <w:jc w:val="both"/>
        <w:rPr>
          <w:iCs/>
          <w:color w:val="000000" w:themeColor="text1"/>
          <w:sz w:val="20"/>
          <w:szCs w:val="20"/>
          <w:lang w:val="es-MX"/>
        </w:rPr>
      </w:pPr>
      <w:r w:rsidRPr="00F979C7">
        <w:rPr>
          <w:iCs/>
          <w:color w:val="000000" w:themeColor="text1"/>
          <w:sz w:val="20"/>
          <w:szCs w:val="20"/>
          <w:lang w:val="es-MX"/>
        </w:rPr>
        <w:t xml:space="preserve">IGAC. (2012). </w:t>
      </w:r>
      <w:r w:rsidRPr="00F979C7">
        <w:rPr>
          <w:i/>
          <w:iCs/>
          <w:color w:val="000000" w:themeColor="text1"/>
          <w:sz w:val="20"/>
          <w:szCs w:val="20"/>
          <w:lang w:val="es-MX"/>
        </w:rPr>
        <w:t>Manual de evaluación de tierras para la planificación del uso del suelo</w:t>
      </w:r>
      <w:r w:rsidRPr="00F979C7">
        <w:rPr>
          <w:iCs/>
          <w:color w:val="000000" w:themeColor="text1"/>
          <w:sz w:val="20"/>
          <w:szCs w:val="20"/>
          <w:lang w:val="es-MX"/>
        </w:rPr>
        <w:t>. Instituto Geográfico Agustín Codazzi.</w:t>
      </w:r>
    </w:p>
    <w:p w14:paraId="7781A034" w14:textId="7890003C" w:rsidR="00F979C7" w:rsidRPr="00F979C7" w:rsidRDefault="00F979C7" w:rsidP="00F979C7">
      <w:pPr>
        <w:spacing w:before="240"/>
        <w:jc w:val="both"/>
        <w:rPr>
          <w:iCs/>
          <w:color w:val="000000" w:themeColor="text1"/>
          <w:sz w:val="20"/>
          <w:szCs w:val="20"/>
          <w:lang w:val="es-MX"/>
        </w:rPr>
      </w:pPr>
      <w:r w:rsidRPr="00F979C7">
        <w:rPr>
          <w:iCs/>
          <w:color w:val="000000" w:themeColor="text1"/>
          <w:sz w:val="20"/>
          <w:szCs w:val="20"/>
          <w:lang w:val="es-MX"/>
        </w:rPr>
        <w:t xml:space="preserve">Instituto de Investigación de Recursos Biológicos Alexander </w:t>
      </w:r>
      <w:proofErr w:type="spellStart"/>
      <w:r w:rsidRPr="00F979C7">
        <w:rPr>
          <w:iCs/>
          <w:color w:val="000000" w:themeColor="text1"/>
          <w:sz w:val="20"/>
          <w:szCs w:val="20"/>
          <w:lang w:val="es-MX"/>
        </w:rPr>
        <w:t>von</w:t>
      </w:r>
      <w:proofErr w:type="spellEnd"/>
      <w:r w:rsidRPr="00F979C7">
        <w:rPr>
          <w:iCs/>
          <w:color w:val="000000" w:themeColor="text1"/>
          <w:sz w:val="20"/>
          <w:szCs w:val="20"/>
          <w:lang w:val="es-MX"/>
        </w:rPr>
        <w:t xml:space="preserve"> Humboldt. (2013). </w:t>
      </w:r>
      <w:r w:rsidRPr="00F979C7">
        <w:rPr>
          <w:i/>
          <w:iCs/>
          <w:color w:val="000000" w:themeColor="text1"/>
          <w:sz w:val="20"/>
          <w:szCs w:val="20"/>
          <w:lang w:val="es-MX"/>
        </w:rPr>
        <w:t>Ecorregiones de Colombia: una propuesta para la planificación ambiental del territorio</w:t>
      </w:r>
      <w:r w:rsidRPr="00F979C7">
        <w:rPr>
          <w:iCs/>
          <w:color w:val="000000" w:themeColor="text1"/>
          <w:sz w:val="20"/>
          <w:szCs w:val="20"/>
          <w:lang w:val="es-MX"/>
        </w:rPr>
        <w:t>. Instituto Humboldt.</w:t>
      </w:r>
    </w:p>
    <w:p w14:paraId="42EBD776" w14:textId="27CFB34C" w:rsidR="00F979C7" w:rsidRPr="00F979C7" w:rsidRDefault="00F979C7" w:rsidP="00F979C7">
      <w:pPr>
        <w:spacing w:before="240"/>
        <w:jc w:val="both"/>
        <w:rPr>
          <w:iCs/>
          <w:color w:val="000000" w:themeColor="text1"/>
          <w:sz w:val="20"/>
          <w:szCs w:val="20"/>
          <w:lang w:val="es-MX"/>
        </w:rPr>
      </w:pPr>
      <w:r w:rsidRPr="00F979C7">
        <w:rPr>
          <w:iCs/>
          <w:color w:val="000000" w:themeColor="text1"/>
          <w:sz w:val="20"/>
          <w:szCs w:val="20"/>
          <w:lang w:val="es-MX"/>
        </w:rPr>
        <w:t xml:space="preserve">Instituto de Investigaciones Marinas y Costeras – INVEMAR. (2020). </w:t>
      </w:r>
      <w:r w:rsidRPr="00F979C7">
        <w:rPr>
          <w:i/>
          <w:iCs/>
          <w:color w:val="000000" w:themeColor="text1"/>
          <w:sz w:val="20"/>
          <w:szCs w:val="20"/>
          <w:lang w:val="es-MX"/>
        </w:rPr>
        <w:t>Estado de los arrecifes coralinos en Colombia: Informe técnico anual 2020</w:t>
      </w:r>
      <w:r w:rsidRPr="00F979C7">
        <w:rPr>
          <w:iCs/>
          <w:color w:val="000000" w:themeColor="text1"/>
          <w:sz w:val="20"/>
          <w:szCs w:val="20"/>
          <w:lang w:val="es-MX"/>
        </w:rPr>
        <w:t>. Santa Marta, Colombia.</w:t>
      </w:r>
    </w:p>
    <w:p w14:paraId="6CB5AB59" w14:textId="7650A641" w:rsidR="00F979C7" w:rsidRPr="00F979C7" w:rsidRDefault="00F979C7" w:rsidP="00F979C7">
      <w:pPr>
        <w:spacing w:before="240"/>
        <w:jc w:val="both"/>
        <w:rPr>
          <w:iCs/>
          <w:color w:val="000000" w:themeColor="text1"/>
          <w:sz w:val="20"/>
          <w:szCs w:val="20"/>
          <w:lang w:val="es-MX"/>
        </w:rPr>
      </w:pPr>
      <w:r w:rsidRPr="00F979C7">
        <w:rPr>
          <w:iCs/>
          <w:color w:val="000000" w:themeColor="text1"/>
          <w:sz w:val="20"/>
          <w:szCs w:val="20"/>
          <w:lang w:val="es-MX"/>
        </w:rPr>
        <w:t xml:space="preserve">MADS (Ministerio de Ambiente y Desarrollo Sostenible). (2015). </w:t>
      </w:r>
      <w:r w:rsidRPr="00F979C7">
        <w:rPr>
          <w:i/>
          <w:iCs/>
          <w:color w:val="000000" w:themeColor="text1"/>
          <w:sz w:val="20"/>
          <w:szCs w:val="20"/>
          <w:lang w:val="es-MX"/>
        </w:rPr>
        <w:t>Decreto 1076 de 2015: Decreto Único Reglamentario del Sector Ambiente y Desarrollo Sostenible</w:t>
      </w:r>
      <w:r w:rsidRPr="00F979C7">
        <w:rPr>
          <w:iCs/>
          <w:color w:val="000000" w:themeColor="text1"/>
          <w:sz w:val="20"/>
          <w:szCs w:val="20"/>
          <w:lang w:val="es-MX"/>
        </w:rPr>
        <w:t>. Bogotá, Colombia.</w:t>
      </w:r>
    </w:p>
    <w:p w14:paraId="107B5B3D" w14:textId="4D09D8EE" w:rsidR="00F979C7" w:rsidRPr="00F979C7" w:rsidRDefault="00F979C7" w:rsidP="00F979C7">
      <w:pPr>
        <w:spacing w:before="240"/>
        <w:jc w:val="both"/>
        <w:rPr>
          <w:iCs/>
          <w:color w:val="000000" w:themeColor="text1"/>
          <w:sz w:val="20"/>
          <w:szCs w:val="20"/>
          <w:lang w:val="es-MX"/>
        </w:rPr>
      </w:pPr>
      <w:r w:rsidRPr="00F979C7">
        <w:rPr>
          <w:iCs/>
          <w:color w:val="000000" w:themeColor="text1"/>
          <w:sz w:val="20"/>
          <w:szCs w:val="20"/>
          <w:lang w:val="es-MX"/>
        </w:rPr>
        <w:t xml:space="preserve">MADS (Ministerio de Ambiente y Desarrollo Sostenible). (2016). </w:t>
      </w:r>
      <w:r w:rsidRPr="00F979C7">
        <w:rPr>
          <w:i/>
          <w:iCs/>
          <w:color w:val="000000" w:themeColor="text1"/>
          <w:sz w:val="20"/>
          <w:szCs w:val="20"/>
          <w:lang w:val="es-MX"/>
        </w:rPr>
        <w:t>Guía de buenas prácticas ambientales para el desarrollo sostenible en Colombia</w:t>
      </w:r>
      <w:r w:rsidRPr="00F979C7">
        <w:rPr>
          <w:iCs/>
          <w:color w:val="000000" w:themeColor="text1"/>
          <w:sz w:val="20"/>
          <w:szCs w:val="20"/>
          <w:lang w:val="es-MX"/>
        </w:rPr>
        <w:t>. Bogotá, Colombia.</w:t>
      </w:r>
    </w:p>
    <w:p w14:paraId="6767E7D5" w14:textId="3960BDAB" w:rsidR="00F979C7" w:rsidRPr="00F979C7" w:rsidRDefault="00F979C7" w:rsidP="00F979C7">
      <w:pPr>
        <w:spacing w:before="240"/>
        <w:jc w:val="both"/>
        <w:rPr>
          <w:iCs/>
          <w:color w:val="000000" w:themeColor="text1"/>
          <w:sz w:val="20"/>
          <w:szCs w:val="20"/>
          <w:lang w:val="es-MX"/>
        </w:rPr>
      </w:pPr>
      <w:r w:rsidRPr="00F979C7">
        <w:rPr>
          <w:iCs/>
          <w:color w:val="000000" w:themeColor="text1"/>
          <w:sz w:val="20"/>
          <w:szCs w:val="20"/>
          <w:lang w:val="es-MX"/>
        </w:rPr>
        <w:t xml:space="preserve">MADS (Ministerio de Ambiente y Desarrollo Sostenible). (2017). </w:t>
      </w:r>
      <w:r w:rsidRPr="00F979C7">
        <w:rPr>
          <w:i/>
          <w:iCs/>
          <w:color w:val="000000" w:themeColor="text1"/>
          <w:sz w:val="20"/>
          <w:szCs w:val="20"/>
          <w:lang w:val="es-MX"/>
        </w:rPr>
        <w:t>Política nacional para la gestión integral de la biodiversidad y sus servicios ecosistémicos</w:t>
      </w:r>
      <w:r w:rsidRPr="00F979C7">
        <w:rPr>
          <w:iCs/>
          <w:color w:val="000000" w:themeColor="text1"/>
          <w:sz w:val="20"/>
          <w:szCs w:val="20"/>
          <w:lang w:val="es-MX"/>
        </w:rPr>
        <w:t>. Bogotá, Colombia.</w:t>
      </w:r>
    </w:p>
    <w:p w14:paraId="1835CAD2" w14:textId="1751FE58" w:rsidR="00F979C7" w:rsidRPr="00F979C7" w:rsidRDefault="00F979C7" w:rsidP="00F979C7">
      <w:pPr>
        <w:spacing w:before="240"/>
        <w:jc w:val="both"/>
        <w:rPr>
          <w:iCs/>
          <w:color w:val="000000" w:themeColor="text1"/>
          <w:sz w:val="20"/>
          <w:szCs w:val="20"/>
          <w:lang w:val="es-MX"/>
        </w:rPr>
      </w:pPr>
      <w:r w:rsidRPr="00F979C7">
        <w:rPr>
          <w:iCs/>
          <w:color w:val="000000" w:themeColor="text1"/>
          <w:sz w:val="20"/>
          <w:szCs w:val="20"/>
          <w:lang w:val="es-MX"/>
        </w:rPr>
        <w:t xml:space="preserve">MADS (Ministerio de Ambiente y Desarrollo Sostenible). (2018). </w:t>
      </w:r>
      <w:r w:rsidRPr="00F979C7">
        <w:rPr>
          <w:i/>
          <w:iCs/>
          <w:color w:val="000000" w:themeColor="text1"/>
          <w:sz w:val="20"/>
          <w:szCs w:val="20"/>
          <w:lang w:val="es-MX"/>
        </w:rPr>
        <w:t>Guía técnica para la formulación de la estructura ecológica principal municipal y regional</w:t>
      </w:r>
      <w:r w:rsidRPr="00F979C7">
        <w:rPr>
          <w:iCs/>
          <w:color w:val="000000" w:themeColor="text1"/>
          <w:sz w:val="20"/>
          <w:szCs w:val="20"/>
          <w:lang w:val="es-MX"/>
        </w:rPr>
        <w:t>. Bogotá, Colombia.</w:t>
      </w:r>
    </w:p>
    <w:p w14:paraId="2C02455F" w14:textId="6E2C0C4D" w:rsidR="002C377B" w:rsidRPr="00F979C7" w:rsidRDefault="00F979C7" w:rsidP="00F979C7">
      <w:pPr>
        <w:spacing w:before="240"/>
        <w:jc w:val="both"/>
        <w:rPr>
          <w:iCs/>
          <w:color w:val="000000" w:themeColor="text1"/>
          <w:sz w:val="20"/>
          <w:szCs w:val="20"/>
          <w:lang w:val="es-MX"/>
        </w:rPr>
      </w:pPr>
      <w:r w:rsidRPr="00F979C7">
        <w:rPr>
          <w:iCs/>
          <w:color w:val="000000" w:themeColor="text1"/>
          <w:sz w:val="20"/>
          <w:szCs w:val="20"/>
          <w:lang w:val="es-MX"/>
        </w:rPr>
        <w:t xml:space="preserve">Ministerio de Ambiente. (2018). </w:t>
      </w:r>
      <w:r w:rsidRPr="00F979C7">
        <w:rPr>
          <w:i/>
          <w:iCs/>
          <w:color w:val="000000" w:themeColor="text1"/>
          <w:sz w:val="20"/>
          <w:szCs w:val="20"/>
          <w:lang w:val="es-MX"/>
        </w:rPr>
        <w:t>Guía para la zonificación ambiental en los procesos de ordenamiento territorial</w:t>
      </w:r>
      <w:r w:rsidRPr="00F979C7">
        <w:rPr>
          <w:iCs/>
          <w:color w:val="000000" w:themeColor="text1"/>
          <w:sz w:val="20"/>
          <w:szCs w:val="20"/>
          <w:lang w:val="es-MX"/>
        </w:rPr>
        <w:t>. Ministerio de Ambiente y Desarrollo Sostenible.</w:t>
      </w:r>
    </w:p>
    <w:p w14:paraId="78821806" w14:textId="6CD64357" w:rsidR="00F979C7" w:rsidRDefault="00F979C7" w:rsidP="00F979C7">
      <w:pPr>
        <w:spacing w:before="240"/>
        <w:jc w:val="both"/>
        <w:rPr>
          <w:iCs/>
          <w:color w:val="000000" w:themeColor="text1"/>
          <w:sz w:val="20"/>
          <w:szCs w:val="20"/>
          <w:lang w:val="es-MX"/>
        </w:rPr>
      </w:pPr>
      <w:r w:rsidRPr="00F979C7">
        <w:rPr>
          <w:iCs/>
          <w:color w:val="000000" w:themeColor="text1"/>
          <w:sz w:val="20"/>
          <w:szCs w:val="20"/>
          <w:lang w:val="es-MX"/>
        </w:rPr>
        <w:t xml:space="preserve">Ministerio de Hacienda y Crédito Público. (2018). </w:t>
      </w:r>
      <w:r w:rsidRPr="00F979C7">
        <w:rPr>
          <w:i/>
          <w:iCs/>
          <w:color w:val="000000" w:themeColor="text1"/>
          <w:sz w:val="20"/>
          <w:szCs w:val="20"/>
          <w:lang w:val="es-MX"/>
        </w:rPr>
        <w:t>Marco de gestión de las finanzas públicas en Colombia</w:t>
      </w:r>
      <w:r w:rsidRPr="00F979C7">
        <w:rPr>
          <w:iCs/>
          <w:color w:val="000000" w:themeColor="text1"/>
          <w:sz w:val="20"/>
          <w:szCs w:val="20"/>
          <w:lang w:val="es-MX"/>
        </w:rPr>
        <w:t>. Bogotá, Colombia.</w:t>
      </w:r>
    </w:p>
    <w:p w14:paraId="0C679216" w14:textId="2CF361DD" w:rsidR="002C377B" w:rsidRPr="00F979C7" w:rsidRDefault="002C377B" w:rsidP="0081397A">
      <w:pPr>
        <w:spacing w:before="240"/>
        <w:rPr>
          <w:iCs/>
          <w:color w:val="000000" w:themeColor="text1"/>
          <w:sz w:val="20"/>
          <w:szCs w:val="20"/>
          <w:lang w:val="es-MX"/>
        </w:rPr>
      </w:pPr>
      <w:r w:rsidRPr="002C377B">
        <w:rPr>
          <w:iCs/>
          <w:color w:val="000000" w:themeColor="text1"/>
          <w:sz w:val="20"/>
          <w:szCs w:val="20"/>
          <w:lang w:val="es-MX"/>
        </w:rPr>
        <w:lastRenderedPageBreak/>
        <w:t xml:space="preserve">Ministerio de Ambiente y Desarrollo Sostenible. (2021). </w:t>
      </w:r>
      <w:r w:rsidRPr="002C377B">
        <w:rPr>
          <w:i/>
          <w:iCs/>
          <w:color w:val="000000" w:themeColor="text1"/>
          <w:sz w:val="20"/>
          <w:szCs w:val="20"/>
          <w:lang w:val="es-MX"/>
        </w:rPr>
        <w:t>Bases Técnicas del Plan de Zonificación Ambiental, escala 1:100.000, fase 6.1</w:t>
      </w:r>
      <w:r w:rsidRPr="002C377B">
        <w:rPr>
          <w:iCs/>
          <w:color w:val="000000" w:themeColor="text1"/>
          <w:sz w:val="20"/>
          <w:szCs w:val="20"/>
          <w:lang w:val="es-MX"/>
        </w:rPr>
        <w:t xml:space="preserve"> [Conjunto de datos].  </w:t>
      </w:r>
      <w:hyperlink r:id="rId129" w:tgtFrame="_new" w:history="1">
        <w:r w:rsidRPr="002C377B">
          <w:rPr>
            <w:rStyle w:val="Hyperlink"/>
            <w:iCs/>
            <w:sz w:val="20"/>
            <w:szCs w:val="20"/>
            <w:lang w:val="es-MX"/>
          </w:rPr>
          <w:t>https://geonetwork.minambiente.gov.co/geonetwork/srv/api/re</w:t>
        </w:r>
        <w:r w:rsidRPr="002C377B">
          <w:rPr>
            <w:rStyle w:val="Hyperlink"/>
            <w:iCs/>
            <w:sz w:val="20"/>
            <w:szCs w:val="20"/>
            <w:lang w:val="es-MX"/>
          </w:rPr>
          <w:t>cords/02abcc99-9c99-4467-b6f2-55ac0cbb5453</w:t>
        </w:r>
      </w:hyperlink>
    </w:p>
    <w:p w14:paraId="31E0A4AD" w14:textId="65A5A6A9" w:rsidR="00F979C7" w:rsidRPr="00F979C7" w:rsidRDefault="00F979C7" w:rsidP="00F979C7">
      <w:pPr>
        <w:spacing w:before="240"/>
        <w:jc w:val="both"/>
        <w:rPr>
          <w:iCs/>
          <w:color w:val="000000" w:themeColor="text1"/>
          <w:sz w:val="20"/>
          <w:szCs w:val="20"/>
          <w:lang w:val="es-MX"/>
        </w:rPr>
      </w:pPr>
      <w:r w:rsidRPr="00F979C7">
        <w:rPr>
          <w:iCs/>
          <w:color w:val="000000" w:themeColor="text1"/>
          <w:sz w:val="20"/>
          <w:szCs w:val="20"/>
          <w:lang w:val="es-MX"/>
        </w:rPr>
        <w:t xml:space="preserve">Naranjo, J. (2020). </w:t>
      </w:r>
      <w:r w:rsidRPr="00F979C7">
        <w:rPr>
          <w:i/>
          <w:iCs/>
          <w:color w:val="000000" w:themeColor="text1"/>
          <w:sz w:val="20"/>
          <w:szCs w:val="20"/>
          <w:lang w:val="es-MX"/>
        </w:rPr>
        <w:t>Páramos en Colombia</w:t>
      </w:r>
      <w:r w:rsidRPr="00F979C7">
        <w:rPr>
          <w:iCs/>
          <w:color w:val="000000" w:themeColor="text1"/>
          <w:sz w:val="20"/>
          <w:szCs w:val="20"/>
          <w:lang w:val="es-MX"/>
        </w:rPr>
        <w:t xml:space="preserve">. WWF. </w:t>
      </w:r>
      <w:hyperlink r:id="rId130" w:tgtFrame="_new" w:history="1">
        <w:r w:rsidRPr="00F979C7">
          <w:rPr>
            <w:rStyle w:val="Hyperlink"/>
            <w:iCs/>
            <w:sz w:val="20"/>
            <w:szCs w:val="20"/>
            <w:lang w:val="es-MX"/>
          </w:rPr>
          <w:t>https://wwflac.awsassets.panda.org/downloads/paramosdecol</w:t>
        </w:r>
        <w:r w:rsidRPr="00F979C7">
          <w:rPr>
            <w:rStyle w:val="Hyperlink"/>
            <w:iCs/>
            <w:sz w:val="20"/>
            <w:szCs w:val="20"/>
            <w:lang w:val="es-MX"/>
          </w:rPr>
          <w:t>ombia.pdf</w:t>
        </w:r>
      </w:hyperlink>
    </w:p>
    <w:p w14:paraId="121A5C7D" w14:textId="23BDD75F" w:rsidR="00F979C7" w:rsidRPr="00F979C7" w:rsidRDefault="00F979C7" w:rsidP="00F979C7">
      <w:pPr>
        <w:spacing w:before="240"/>
        <w:jc w:val="both"/>
        <w:rPr>
          <w:iCs/>
          <w:color w:val="000000" w:themeColor="text1"/>
          <w:sz w:val="20"/>
          <w:szCs w:val="20"/>
          <w:lang w:val="es-MX"/>
        </w:rPr>
      </w:pPr>
      <w:r w:rsidRPr="00F979C7">
        <w:rPr>
          <w:iCs/>
          <w:color w:val="000000" w:themeColor="text1"/>
          <w:sz w:val="20"/>
          <w:szCs w:val="20"/>
          <w:lang w:val="es-MX"/>
        </w:rPr>
        <w:t xml:space="preserve">PNUD (Programa de las Naciones Unidas para el Desarrollo). (2010). </w:t>
      </w:r>
      <w:r w:rsidRPr="00F979C7">
        <w:rPr>
          <w:i/>
          <w:iCs/>
          <w:color w:val="000000" w:themeColor="text1"/>
          <w:sz w:val="20"/>
          <w:szCs w:val="20"/>
          <w:lang w:val="es-MX"/>
        </w:rPr>
        <w:t>Guía metodológica para la cartografía social</w:t>
      </w:r>
      <w:r w:rsidRPr="00F979C7">
        <w:rPr>
          <w:iCs/>
          <w:color w:val="000000" w:themeColor="text1"/>
          <w:sz w:val="20"/>
          <w:szCs w:val="20"/>
          <w:lang w:val="es-MX"/>
        </w:rPr>
        <w:t>. PNUD Colombia.</w:t>
      </w:r>
    </w:p>
    <w:p w14:paraId="185AE082" w14:textId="70273FCE" w:rsidR="00F979C7" w:rsidRPr="00F979C7" w:rsidRDefault="00F979C7" w:rsidP="00F979C7">
      <w:pPr>
        <w:spacing w:before="240"/>
        <w:jc w:val="both"/>
        <w:rPr>
          <w:iCs/>
          <w:color w:val="000000" w:themeColor="text1"/>
          <w:sz w:val="20"/>
          <w:szCs w:val="20"/>
          <w:lang w:val="es-MX"/>
        </w:rPr>
      </w:pPr>
      <w:r w:rsidRPr="00F979C7">
        <w:rPr>
          <w:iCs/>
          <w:color w:val="000000" w:themeColor="text1"/>
          <w:sz w:val="20"/>
          <w:szCs w:val="20"/>
          <w:lang w:val="es-MX"/>
        </w:rPr>
        <w:t xml:space="preserve">PNUMA (Programa de las Naciones Unidas para el Medio Ambiente). (2019). </w:t>
      </w:r>
      <w:r w:rsidRPr="00F979C7">
        <w:rPr>
          <w:i/>
          <w:iCs/>
          <w:color w:val="000000" w:themeColor="text1"/>
          <w:sz w:val="20"/>
          <w:szCs w:val="20"/>
          <w:lang w:val="es-MX"/>
        </w:rPr>
        <w:t>Buenas prácticas ambientales para la gestión sostenible de los recursos naturales</w:t>
      </w:r>
      <w:r w:rsidRPr="00F979C7">
        <w:rPr>
          <w:iCs/>
          <w:color w:val="000000" w:themeColor="text1"/>
          <w:sz w:val="20"/>
          <w:szCs w:val="20"/>
          <w:lang w:val="es-MX"/>
        </w:rPr>
        <w:t>. Nairobi, Kenia.</w:t>
      </w:r>
    </w:p>
    <w:p w14:paraId="71639E6F" w14:textId="0CFE60D8" w:rsidR="00F979C7" w:rsidRPr="00F979C7" w:rsidRDefault="00F979C7" w:rsidP="00F979C7">
      <w:pPr>
        <w:spacing w:before="240"/>
        <w:jc w:val="both"/>
        <w:rPr>
          <w:iCs/>
          <w:color w:val="000000" w:themeColor="text1"/>
          <w:sz w:val="20"/>
          <w:szCs w:val="20"/>
          <w:lang w:val="es-MX"/>
        </w:rPr>
      </w:pPr>
      <w:r w:rsidRPr="00F979C7">
        <w:rPr>
          <w:iCs/>
          <w:color w:val="000000" w:themeColor="text1"/>
          <w:sz w:val="20"/>
          <w:szCs w:val="20"/>
          <w:lang w:val="es-MX"/>
        </w:rPr>
        <w:t xml:space="preserve">Ropero, M. (2022). </w:t>
      </w:r>
      <w:r w:rsidRPr="00F979C7">
        <w:rPr>
          <w:i/>
          <w:iCs/>
          <w:color w:val="000000" w:themeColor="text1"/>
          <w:sz w:val="20"/>
          <w:szCs w:val="20"/>
          <w:lang w:val="es-MX"/>
        </w:rPr>
        <w:t>Ecosistema montañoso: características, flora y fauna</w:t>
      </w:r>
      <w:r w:rsidRPr="00F979C7">
        <w:rPr>
          <w:iCs/>
          <w:color w:val="000000" w:themeColor="text1"/>
          <w:sz w:val="20"/>
          <w:szCs w:val="20"/>
          <w:lang w:val="es-MX"/>
        </w:rPr>
        <w:t xml:space="preserve">. Ecología Verde. </w:t>
      </w:r>
      <w:hyperlink r:id="rId131" w:tgtFrame="_new" w:history="1">
        <w:r w:rsidRPr="00F979C7">
          <w:rPr>
            <w:rStyle w:val="Hyperlink"/>
            <w:iCs/>
            <w:sz w:val="20"/>
            <w:szCs w:val="20"/>
            <w:lang w:val="es-MX"/>
          </w:rPr>
          <w:t>https://www.ecologiaverde.com/ecosi</w:t>
        </w:r>
        <w:r w:rsidRPr="00F979C7">
          <w:rPr>
            <w:rStyle w:val="Hyperlink"/>
            <w:iCs/>
            <w:sz w:val="20"/>
            <w:szCs w:val="20"/>
            <w:lang w:val="es-MX"/>
          </w:rPr>
          <w:t>stema-montanoso-caracteristicas-flora-y-fauna-2910.html</w:t>
        </w:r>
      </w:hyperlink>
    </w:p>
    <w:p w14:paraId="15C205E8" w14:textId="451B9B0E" w:rsidR="00F979C7" w:rsidRPr="00F979C7" w:rsidRDefault="00F979C7" w:rsidP="00F979C7">
      <w:pPr>
        <w:spacing w:before="240"/>
        <w:jc w:val="both"/>
        <w:rPr>
          <w:iCs/>
          <w:color w:val="000000" w:themeColor="text1"/>
          <w:sz w:val="20"/>
          <w:szCs w:val="20"/>
          <w:lang w:val="es-MX"/>
        </w:rPr>
      </w:pPr>
      <w:r w:rsidRPr="00F979C7">
        <w:rPr>
          <w:iCs/>
          <w:color w:val="000000" w:themeColor="text1"/>
          <w:sz w:val="20"/>
          <w:szCs w:val="20"/>
          <w:lang w:val="es-MX"/>
        </w:rPr>
        <w:t xml:space="preserve">UNESCO. (2017). </w:t>
      </w:r>
      <w:r w:rsidRPr="00F979C7">
        <w:rPr>
          <w:i/>
          <w:iCs/>
          <w:color w:val="000000" w:themeColor="text1"/>
          <w:sz w:val="20"/>
          <w:szCs w:val="20"/>
          <w:lang w:val="es-MX"/>
        </w:rPr>
        <w:t>Educación para el desarrollo sostenible: guía para educadores</w:t>
      </w:r>
      <w:r w:rsidRPr="00F979C7">
        <w:rPr>
          <w:iCs/>
          <w:color w:val="000000" w:themeColor="text1"/>
          <w:sz w:val="20"/>
          <w:szCs w:val="20"/>
          <w:lang w:val="es-MX"/>
        </w:rPr>
        <w:t>. Organización de las Naciones Unidas para la Educación, la Ciencia y la Cultura.</w:t>
      </w:r>
    </w:p>
    <w:p w14:paraId="4F69593E" w14:textId="6FAFA584" w:rsidR="00F979C7" w:rsidRDefault="00F979C7" w:rsidP="00F979C7">
      <w:pPr>
        <w:spacing w:before="240"/>
        <w:jc w:val="both"/>
        <w:rPr>
          <w:iCs/>
          <w:color w:val="000000" w:themeColor="text1"/>
          <w:sz w:val="20"/>
          <w:szCs w:val="20"/>
          <w:lang w:val="es-MX"/>
        </w:rPr>
      </w:pPr>
      <w:r w:rsidRPr="00F979C7">
        <w:rPr>
          <w:iCs/>
          <w:color w:val="000000" w:themeColor="text1"/>
          <w:sz w:val="20"/>
          <w:szCs w:val="20"/>
          <w:lang w:val="es-MX"/>
        </w:rPr>
        <w:t xml:space="preserve">Unidad de Restitución de Tierras. (2018). </w:t>
      </w:r>
      <w:r w:rsidRPr="00F979C7">
        <w:rPr>
          <w:i/>
          <w:iCs/>
          <w:color w:val="000000" w:themeColor="text1"/>
          <w:sz w:val="20"/>
          <w:szCs w:val="20"/>
          <w:lang w:val="es-MX"/>
        </w:rPr>
        <w:t>Cartografía social en procesos de restitución de tierras: caso Montes de María</w:t>
      </w:r>
      <w:r w:rsidRPr="00F979C7">
        <w:rPr>
          <w:iCs/>
          <w:color w:val="000000" w:themeColor="text1"/>
          <w:sz w:val="20"/>
          <w:szCs w:val="20"/>
          <w:lang w:val="es-MX"/>
        </w:rPr>
        <w:t>. Unidad de Restitución de Tierras.</w:t>
      </w:r>
    </w:p>
    <w:p w14:paraId="06074A71" w14:textId="0426C1AB" w:rsidR="00BF1056" w:rsidRPr="00F979C7" w:rsidRDefault="00BF1056" w:rsidP="00F979C7">
      <w:pPr>
        <w:spacing w:before="240"/>
        <w:jc w:val="both"/>
        <w:rPr>
          <w:iCs/>
          <w:color w:val="000000" w:themeColor="text1"/>
          <w:sz w:val="20"/>
          <w:szCs w:val="20"/>
          <w:lang w:val="es-MX"/>
        </w:rPr>
      </w:pPr>
      <w:proofErr w:type="spellStart"/>
      <w:r w:rsidRPr="00BF1056">
        <w:rPr>
          <w:iCs/>
          <w:color w:val="000000" w:themeColor="text1"/>
          <w:sz w:val="20"/>
          <w:szCs w:val="20"/>
        </w:rPr>
        <w:t>Yuwono</w:t>
      </w:r>
      <w:proofErr w:type="spellEnd"/>
      <w:r w:rsidRPr="00BF1056">
        <w:rPr>
          <w:iCs/>
          <w:color w:val="000000" w:themeColor="text1"/>
          <w:sz w:val="20"/>
          <w:szCs w:val="20"/>
        </w:rPr>
        <w:t xml:space="preserve">, E., </w:t>
      </w:r>
      <w:proofErr w:type="spellStart"/>
      <w:r w:rsidRPr="00BF1056">
        <w:rPr>
          <w:iCs/>
          <w:color w:val="000000" w:themeColor="text1"/>
          <w:sz w:val="20"/>
          <w:szCs w:val="20"/>
        </w:rPr>
        <w:t>Andayani</w:t>
      </w:r>
      <w:proofErr w:type="spellEnd"/>
      <w:r w:rsidRPr="00BF1056">
        <w:rPr>
          <w:iCs/>
          <w:color w:val="000000" w:themeColor="text1"/>
          <w:sz w:val="20"/>
          <w:szCs w:val="20"/>
        </w:rPr>
        <w:t xml:space="preserve">, N., </w:t>
      </w:r>
      <w:proofErr w:type="spellStart"/>
      <w:r w:rsidRPr="00BF1056">
        <w:rPr>
          <w:iCs/>
          <w:color w:val="000000" w:themeColor="text1"/>
          <w:sz w:val="20"/>
          <w:szCs w:val="20"/>
        </w:rPr>
        <w:t>Prasetyo</w:t>
      </w:r>
      <w:proofErr w:type="spellEnd"/>
      <w:r w:rsidRPr="00BF1056">
        <w:rPr>
          <w:iCs/>
          <w:color w:val="000000" w:themeColor="text1"/>
          <w:sz w:val="20"/>
          <w:szCs w:val="20"/>
        </w:rPr>
        <w:t xml:space="preserve">, D., Saleh, C., </w:t>
      </w:r>
      <w:proofErr w:type="spellStart"/>
      <w:r w:rsidRPr="00BF1056">
        <w:rPr>
          <w:iCs/>
          <w:color w:val="000000" w:themeColor="text1"/>
          <w:sz w:val="20"/>
          <w:szCs w:val="20"/>
        </w:rPr>
        <w:t>Susanto</w:t>
      </w:r>
      <w:proofErr w:type="spellEnd"/>
      <w:r w:rsidRPr="00BF1056">
        <w:rPr>
          <w:iCs/>
          <w:color w:val="000000" w:themeColor="text1"/>
          <w:sz w:val="20"/>
          <w:szCs w:val="20"/>
        </w:rPr>
        <w:t xml:space="preserve">, P., &amp; </w:t>
      </w:r>
      <w:proofErr w:type="spellStart"/>
      <w:r w:rsidRPr="00BF1056">
        <w:rPr>
          <w:iCs/>
          <w:color w:val="000000" w:themeColor="text1"/>
          <w:sz w:val="20"/>
          <w:szCs w:val="20"/>
        </w:rPr>
        <w:t>Utami</w:t>
      </w:r>
      <w:proofErr w:type="spellEnd"/>
      <w:r w:rsidRPr="00BF1056">
        <w:rPr>
          <w:iCs/>
          <w:color w:val="000000" w:themeColor="text1"/>
          <w:sz w:val="20"/>
          <w:szCs w:val="20"/>
        </w:rPr>
        <w:t xml:space="preserve"> </w:t>
      </w:r>
      <w:proofErr w:type="spellStart"/>
      <w:r w:rsidRPr="00BF1056">
        <w:rPr>
          <w:iCs/>
          <w:color w:val="000000" w:themeColor="text1"/>
          <w:sz w:val="20"/>
          <w:szCs w:val="20"/>
        </w:rPr>
        <w:t>Atmoko</w:t>
      </w:r>
      <w:proofErr w:type="spellEnd"/>
      <w:r w:rsidRPr="00BF1056">
        <w:rPr>
          <w:iCs/>
          <w:color w:val="000000" w:themeColor="text1"/>
          <w:sz w:val="20"/>
          <w:szCs w:val="20"/>
        </w:rPr>
        <w:t xml:space="preserve">, S. (2007). </w:t>
      </w:r>
      <w:proofErr w:type="spellStart"/>
      <w:r w:rsidRPr="00BF1056">
        <w:rPr>
          <w:i/>
          <w:iCs/>
          <w:color w:val="000000" w:themeColor="text1"/>
          <w:sz w:val="20"/>
          <w:szCs w:val="20"/>
        </w:rPr>
        <w:t>Guidelines</w:t>
      </w:r>
      <w:proofErr w:type="spellEnd"/>
      <w:r w:rsidRPr="00BF1056">
        <w:rPr>
          <w:i/>
          <w:iCs/>
          <w:color w:val="000000" w:themeColor="text1"/>
          <w:sz w:val="20"/>
          <w:szCs w:val="20"/>
        </w:rPr>
        <w:t xml:space="preserve"> </w:t>
      </w:r>
      <w:proofErr w:type="spellStart"/>
      <w:r w:rsidRPr="00BF1056">
        <w:rPr>
          <w:i/>
          <w:iCs/>
          <w:color w:val="000000" w:themeColor="text1"/>
          <w:sz w:val="20"/>
          <w:szCs w:val="20"/>
        </w:rPr>
        <w:t>for</w:t>
      </w:r>
      <w:proofErr w:type="spellEnd"/>
      <w:r w:rsidRPr="00BF1056">
        <w:rPr>
          <w:i/>
          <w:iCs/>
          <w:color w:val="000000" w:themeColor="text1"/>
          <w:sz w:val="20"/>
          <w:szCs w:val="20"/>
        </w:rPr>
        <w:t xml:space="preserve"> </w:t>
      </w:r>
      <w:proofErr w:type="spellStart"/>
      <w:r w:rsidRPr="00BF1056">
        <w:rPr>
          <w:i/>
          <w:iCs/>
          <w:color w:val="000000" w:themeColor="text1"/>
          <w:sz w:val="20"/>
          <w:szCs w:val="20"/>
        </w:rPr>
        <w:t>better</w:t>
      </w:r>
      <w:proofErr w:type="spellEnd"/>
      <w:r w:rsidRPr="00BF1056">
        <w:rPr>
          <w:i/>
          <w:iCs/>
          <w:color w:val="000000" w:themeColor="text1"/>
          <w:sz w:val="20"/>
          <w:szCs w:val="20"/>
        </w:rPr>
        <w:t xml:space="preserve"> </w:t>
      </w:r>
      <w:proofErr w:type="spellStart"/>
      <w:r w:rsidRPr="00BF1056">
        <w:rPr>
          <w:i/>
          <w:iCs/>
          <w:color w:val="000000" w:themeColor="text1"/>
          <w:sz w:val="20"/>
          <w:szCs w:val="20"/>
        </w:rPr>
        <w:t>management</w:t>
      </w:r>
      <w:proofErr w:type="spellEnd"/>
      <w:r w:rsidRPr="00BF1056">
        <w:rPr>
          <w:i/>
          <w:iCs/>
          <w:color w:val="000000" w:themeColor="text1"/>
          <w:sz w:val="20"/>
          <w:szCs w:val="20"/>
        </w:rPr>
        <w:t xml:space="preserve"> </w:t>
      </w:r>
      <w:proofErr w:type="spellStart"/>
      <w:r w:rsidRPr="00BF1056">
        <w:rPr>
          <w:i/>
          <w:iCs/>
          <w:color w:val="000000" w:themeColor="text1"/>
          <w:sz w:val="20"/>
          <w:szCs w:val="20"/>
        </w:rPr>
        <w:t>practices</w:t>
      </w:r>
      <w:proofErr w:type="spellEnd"/>
      <w:r w:rsidRPr="00BF1056">
        <w:rPr>
          <w:i/>
          <w:iCs/>
          <w:color w:val="000000" w:themeColor="text1"/>
          <w:sz w:val="20"/>
          <w:szCs w:val="20"/>
        </w:rPr>
        <w:t xml:space="preserve"> </w:t>
      </w:r>
      <w:proofErr w:type="spellStart"/>
      <w:r w:rsidRPr="00BF1056">
        <w:rPr>
          <w:i/>
          <w:iCs/>
          <w:color w:val="000000" w:themeColor="text1"/>
          <w:sz w:val="20"/>
          <w:szCs w:val="20"/>
        </w:rPr>
        <w:t>on</w:t>
      </w:r>
      <w:proofErr w:type="spellEnd"/>
      <w:r w:rsidRPr="00BF1056">
        <w:rPr>
          <w:i/>
          <w:iCs/>
          <w:color w:val="000000" w:themeColor="text1"/>
          <w:sz w:val="20"/>
          <w:szCs w:val="20"/>
        </w:rPr>
        <w:t xml:space="preserve"> </w:t>
      </w:r>
      <w:proofErr w:type="spellStart"/>
      <w:r w:rsidRPr="00BF1056">
        <w:rPr>
          <w:i/>
          <w:iCs/>
          <w:color w:val="000000" w:themeColor="text1"/>
          <w:sz w:val="20"/>
          <w:szCs w:val="20"/>
        </w:rPr>
        <w:t>avoidance</w:t>
      </w:r>
      <w:proofErr w:type="spellEnd"/>
      <w:r w:rsidRPr="00BF1056">
        <w:rPr>
          <w:i/>
          <w:iCs/>
          <w:color w:val="000000" w:themeColor="text1"/>
          <w:sz w:val="20"/>
          <w:szCs w:val="20"/>
        </w:rPr>
        <w:t xml:space="preserve">, </w:t>
      </w:r>
      <w:proofErr w:type="spellStart"/>
      <w:r w:rsidRPr="00BF1056">
        <w:rPr>
          <w:i/>
          <w:iCs/>
          <w:color w:val="000000" w:themeColor="text1"/>
          <w:sz w:val="20"/>
          <w:szCs w:val="20"/>
        </w:rPr>
        <w:t>mitigation</w:t>
      </w:r>
      <w:proofErr w:type="spellEnd"/>
      <w:r w:rsidRPr="00BF1056">
        <w:rPr>
          <w:i/>
          <w:iCs/>
          <w:color w:val="000000" w:themeColor="text1"/>
          <w:sz w:val="20"/>
          <w:szCs w:val="20"/>
        </w:rPr>
        <w:t xml:space="preserve"> and </w:t>
      </w:r>
      <w:proofErr w:type="spellStart"/>
      <w:r w:rsidRPr="00BF1056">
        <w:rPr>
          <w:i/>
          <w:iCs/>
          <w:color w:val="000000" w:themeColor="text1"/>
          <w:sz w:val="20"/>
          <w:szCs w:val="20"/>
        </w:rPr>
        <w:t>management</w:t>
      </w:r>
      <w:proofErr w:type="spellEnd"/>
      <w:r w:rsidRPr="00BF1056">
        <w:rPr>
          <w:i/>
          <w:iCs/>
          <w:color w:val="000000" w:themeColor="text1"/>
          <w:sz w:val="20"/>
          <w:szCs w:val="20"/>
        </w:rPr>
        <w:t xml:space="preserve"> </w:t>
      </w:r>
      <w:proofErr w:type="spellStart"/>
      <w:r w:rsidRPr="00BF1056">
        <w:rPr>
          <w:i/>
          <w:iCs/>
          <w:color w:val="000000" w:themeColor="text1"/>
          <w:sz w:val="20"/>
          <w:szCs w:val="20"/>
        </w:rPr>
        <w:t>of</w:t>
      </w:r>
      <w:proofErr w:type="spellEnd"/>
      <w:r w:rsidRPr="00BF1056">
        <w:rPr>
          <w:i/>
          <w:iCs/>
          <w:color w:val="000000" w:themeColor="text1"/>
          <w:sz w:val="20"/>
          <w:szCs w:val="20"/>
        </w:rPr>
        <w:t xml:space="preserve"> human-</w:t>
      </w:r>
      <w:proofErr w:type="spellStart"/>
      <w:r w:rsidRPr="00BF1056">
        <w:rPr>
          <w:i/>
          <w:iCs/>
          <w:color w:val="000000" w:themeColor="text1"/>
          <w:sz w:val="20"/>
          <w:szCs w:val="20"/>
        </w:rPr>
        <w:t>orangutan</w:t>
      </w:r>
      <w:proofErr w:type="spellEnd"/>
      <w:r w:rsidRPr="00BF1056">
        <w:rPr>
          <w:i/>
          <w:iCs/>
          <w:color w:val="000000" w:themeColor="text1"/>
          <w:sz w:val="20"/>
          <w:szCs w:val="20"/>
        </w:rPr>
        <w:t xml:space="preserve"> </w:t>
      </w:r>
      <w:proofErr w:type="spellStart"/>
      <w:r w:rsidRPr="00BF1056">
        <w:rPr>
          <w:i/>
          <w:iCs/>
          <w:color w:val="000000" w:themeColor="text1"/>
          <w:sz w:val="20"/>
          <w:szCs w:val="20"/>
        </w:rPr>
        <w:t>conflict</w:t>
      </w:r>
      <w:proofErr w:type="spellEnd"/>
      <w:r w:rsidRPr="00BF1056">
        <w:rPr>
          <w:i/>
          <w:iCs/>
          <w:color w:val="000000" w:themeColor="text1"/>
          <w:sz w:val="20"/>
          <w:szCs w:val="20"/>
        </w:rPr>
        <w:t xml:space="preserve"> in and </w:t>
      </w:r>
      <w:proofErr w:type="spellStart"/>
      <w:r w:rsidRPr="00BF1056">
        <w:rPr>
          <w:i/>
          <w:iCs/>
          <w:color w:val="000000" w:themeColor="text1"/>
          <w:sz w:val="20"/>
          <w:szCs w:val="20"/>
        </w:rPr>
        <w:t>around</w:t>
      </w:r>
      <w:proofErr w:type="spellEnd"/>
      <w:r w:rsidRPr="00BF1056">
        <w:rPr>
          <w:i/>
          <w:iCs/>
          <w:color w:val="000000" w:themeColor="text1"/>
          <w:sz w:val="20"/>
          <w:szCs w:val="20"/>
        </w:rPr>
        <w:t xml:space="preserve"> </w:t>
      </w:r>
      <w:proofErr w:type="spellStart"/>
      <w:r w:rsidRPr="00BF1056">
        <w:rPr>
          <w:i/>
          <w:iCs/>
          <w:color w:val="000000" w:themeColor="text1"/>
          <w:sz w:val="20"/>
          <w:szCs w:val="20"/>
        </w:rPr>
        <w:t>oil</w:t>
      </w:r>
      <w:proofErr w:type="spellEnd"/>
      <w:r w:rsidRPr="00BF1056">
        <w:rPr>
          <w:i/>
          <w:iCs/>
          <w:color w:val="000000" w:themeColor="text1"/>
          <w:sz w:val="20"/>
          <w:szCs w:val="20"/>
        </w:rPr>
        <w:t xml:space="preserve"> </w:t>
      </w:r>
      <w:proofErr w:type="spellStart"/>
      <w:r w:rsidRPr="00BF1056">
        <w:rPr>
          <w:i/>
          <w:iCs/>
          <w:color w:val="000000" w:themeColor="text1"/>
          <w:sz w:val="20"/>
          <w:szCs w:val="20"/>
        </w:rPr>
        <w:t>palm</w:t>
      </w:r>
      <w:proofErr w:type="spellEnd"/>
      <w:r w:rsidRPr="00BF1056">
        <w:rPr>
          <w:i/>
          <w:iCs/>
          <w:color w:val="000000" w:themeColor="text1"/>
          <w:sz w:val="20"/>
          <w:szCs w:val="20"/>
        </w:rPr>
        <w:t xml:space="preserve"> </w:t>
      </w:r>
      <w:proofErr w:type="spellStart"/>
      <w:r w:rsidRPr="00BF1056">
        <w:rPr>
          <w:i/>
          <w:iCs/>
          <w:color w:val="000000" w:themeColor="text1"/>
          <w:sz w:val="20"/>
          <w:szCs w:val="20"/>
        </w:rPr>
        <w:t>plantations</w:t>
      </w:r>
      <w:proofErr w:type="spellEnd"/>
      <w:r w:rsidRPr="00BF1056">
        <w:rPr>
          <w:iCs/>
          <w:color w:val="000000" w:themeColor="text1"/>
          <w:sz w:val="20"/>
          <w:szCs w:val="20"/>
        </w:rPr>
        <w:t>. WWF-Indonesia.</w:t>
      </w:r>
    </w:p>
    <w:p w14:paraId="17916FB3" w14:textId="13059D6A" w:rsidR="00F979C7" w:rsidRPr="00F979C7" w:rsidRDefault="00F979C7" w:rsidP="00F979C7">
      <w:pPr>
        <w:spacing w:before="240"/>
        <w:jc w:val="both"/>
        <w:rPr>
          <w:iCs/>
          <w:color w:val="000000" w:themeColor="text1"/>
          <w:sz w:val="20"/>
          <w:szCs w:val="20"/>
          <w:lang w:val="es-MX"/>
        </w:rPr>
      </w:pPr>
      <w:proofErr w:type="spellStart"/>
      <w:r w:rsidRPr="00F979C7">
        <w:rPr>
          <w:iCs/>
          <w:color w:val="000000" w:themeColor="text1"/>
          <w:sz w:val="20"/>
          <w:szCs w:val="20"/>
          <w:lang w:val="es-MX"/>
        </w:rPr>
        <w:t>World</w:t>
      </w:r>
      <w:proofErr w:type="spellEnd"/>
      <w:r w:rsidRPr="00F979C7">
        <w:rPr>
          <w:iCs/>
          <w:color w:val="000000" w:themeColor="text1"/>
          <w:sz w:val="20"/>
          <w:szCs w:val="20"/>
          <w:lang w:val="es-MX"/>
        </w:rPr>
        <w:t xml:space="preserve"> </w:t>
      </w:r>
      <w:proofErr w:type="spellStart"/>
      <w:r w:rsidRPr="00F979C7">
        <w:rPr>
          <w:iCs/>
          <w:color w:val="000000" w:themeColor="text1"/>
          <w:sz w:val="20"/>
          <w:szCs w:val="20"/>
          <w:lang w:val="es-MX"/>
        </w:rPr>
        <w:t>Wildlife</w:t>
      </w:r>
      <w:proofErr w:type="spellEnd"/>
      <w:r w:rsidRPr="00F979C7">
        <w:rPr>
          <w:iCs/>
          <w:color w:val="000000" w:themeColor="text1"/>
          <w:sz w:val="20"/>
          <w:szCs w:val="20"/>
          <w:lang w:val="es-MX"/>
        </w:rPr>
        <w:t xml:space="preserve"> </w:t>
      </w:r>
      <w:proofErr w:type="spellStart"/>
      <w:r w:rsidRPr="00F979C7">
        <w:rPr>
          <w:iCs/>
          <w:color w:val="000000" w:themeColor="text1"/>
          <w:sz w:val="20"/>
          <w:szCs w:val="20"/>
          <w:lang w:val="es-MX"/>
        </w:rPr>
        <w:t>Fund</w:t>
      </w:r>
      <w:proofErr w:type="spellEnd"/>
      <w:r w:rsidRPr="00F979C7">
        <w:rPr>
          <w:iCs/>
          <w:color w:val="000000" w:themeColor="text1"/>
          <w:sz w:val="20"/>
          <w:szCs w:val="20"/>
          <w:lang w:val="es-MX"/>
        </w:rPr>
        <w:t xml:space="preserve"> – WWF. (2001). </w:t>
      </w:r>
      <w:r w:rsidRPr="00F979C7">
        <w:rPr>
          <w:i/>
          <w:iCs/>
          <w:color w:val="000000" w:themeColor="text1"/>
          <w:sz w:val="20"/>
          <w:szCs w:val="20"/>
          <w:lang w:val="es-MX"/>
        </w:rPr>
        <w:t xml:space="preserve">Global 200: </w:t>
      </w:r>
      <w:proofErr w:type="spellStart"/>
      <w:r w:rsidRPr="00F979C7">
        <w:rPr>
          <w:i/>
          <w:iCs/>
          <w:color w:val="000000" w:themeColor="text1"/>
          <w:sz w:val="20"/>
          <w:szCs w:val="20"/>
          <w:lang w:val="es-MX"/>
        </w:rPr>
        <w:t>The</w:t>
      </w:r>
      <w:proofErr w:type="spellEnd"/>
      <w:r w:rsidRPr="00F979C7">
        <w:rPr>
          <w:i/>
          <w:iCs/>
          <w:color w:val="000000" w:themeColor="text1"/>
          <w:sz w:val="20"/>
          <w:szCs w:val="20"/>
          <w:lang w:val="es-MX"/>
        </w:rPr>
        <w:t xml:space="preserve"> </w:t>
      </w:r>
      <w:proofErr w:type="gramStart"/>
      <w:r w:rsidRPr="00F979C7">
        <w:rPr>
          <w:i/>
          <w:iCs/>
          <w:color w:val="000000" w:themeColor="text1"/>
          <w:sz w:val="20"/>
          <w:szCs w:val="20"/>
          <w:lang w:val="es-MX"/>
        </w:rPr>
        <w:t>living</w:t>
      </w:r>
      <w:proofErr w:type="gramEnd"/>
      <w:r w:rsidRPr="00F979C7">
        <w:rPr>
          <w:i/>
          <w:iCs/>
          <w:color w:val="000000" w:themeColor="text1"/>
          <w:sz w:val="20"/>
          <w:szCs w:val="20"/>
          <w:lang w:val="es-MX"/>
        </w:rPr>
        <w:t xml:space="preserve"> </w:t>
      </w:r>
      <w:proofErr w:type="spellStart"/>
      <w:r w:rsidRPr="00F979C7">
        <w:rPr>
          <w:i/>
          <w:iCs/>
          <w:color w:val="000000" w:themeColor="text1"/>
          <w:sz w:val="20"/>
          <w:szCs w:val="20"/>
          <w:lang w:val="es-MX"/>
        </w:rPr>
        <w:t>planet</w:t>
      </w:r>
      <w:proofErr w:type="spellEnd"/>
      <w:r w:rsidRPr="00F979C7">
        <w:rPr>
          <w:i/>
          <w:iCs/>
          <w:color w:val="000000" w:themeColor="text1"/>
          <w:sz w:val="20"/>
          <w:szCs w:val="20"/>
          <w:lang w:val="es-MX"/>
        </w:rPr>
        <w:t xml:space="preserve"> </w:t>
      </w:r>
      <w:proofErr w:type="spellStart"/>
      <w:r w:rsidRPr="00F979C7">
        <w:rPr>
          <w:i/>
          <w:iCs/>
          <w:color w:val="000000" w:themeColor="text1"/>
          <w:sz w:val="20"/>
          <w:szCs w:val="20"/>
          <w:lang w:val="es-MX"/>
        </w:rPr>
        <w:t>report</w:t>
      </w:r>
      <w:proofErr w:type="spellEnd"/>
      <w:r w:rsidRPr="00F979C7">
        <w:rPr>
          <w:iCs/>
          <w:color w:val="000000" w:themeColor="text1"/>
          <w:sz w:val="20"/>
          <w:szCs w:val="20"/>
          <w:lang w:val="es-MX"/>
        </w:rPr>
        <w:t xml:space="preserve">. </w:t>
      </w:r>
      <w:proofErr w:type="spellStart"/>
      <w:r w:rsidRPr="00F979C7">
        <w:rPr>
          <w:iCs/>
          <w:color w:val="000000" w:themeColor="text1"/>
          <w:sz w:val="20"/>
          <w:szCs w:val="20"/>
          <w:lang w:val="es-MX"/>
        </w:rPr>
        <w:t>Gland</w:t>
      </w:r>
      <w:proofErr w:type="spellEnd"/>
      <w:r w:rsidRPr="00F979C7">
        <w:rPr>
          <w:iCs/>
          <w:color w:val="000000" w:themeColor="text1"/>
          <w:sz w:val="20"/>
          <w:szCs w:val="20"/>
          <w:lang w:val="es-MX"/>
        </w:rPr>
        <w:t xml:space="preserve">, </w:t>
      </w:r>
      <w:proofErr w:type="spellStart"/>
      <w:r w:rsidRPr="00F979C7">
        <w:rPr>
          <w:iCs/>
          <w:color w:val="000000" w:themeColor="text1"/>
          <w:sz w:val="20"/>
          <w:szCs w:val="20"/>
          <w:lang w:val="es-MX"/>
        </w:rPr>
        <w:t>Switzerland</w:t>
      </w:r>
      <w:proofErr w:type="spellEnd"/>
      <w:r w:rsidRPr="00F979C7">
        <w:rPr>
          <w:iCs/>
          <w:color w:val="000000" w:themeColor="text1"/>
          <w:sz w:val="20"/>
          <w:szCs w:val="20"/>
          <w:lang w:val="es-MX"/>
        </w:rPr>
        <w:t>.</w:t>
      </w:r>
    </w:p>
    <w:p w14:paraId="286D0A67" w14:textId="15DF37F0" w:rsidR="00484E42" w:rsidRPr="00C628BC" w:rsidRDefault="00484E42" w:rsidP="00966FA4">
      <w:pPr>
        <w:jc w:val="both"/>
        <w:rPr>
          <w:rStyle w:val="IntenseEmphasis"/>
          <w:i w:val="0"/>
          <w:color w:val="000000" w:themeColor="text1"/>
          <w:sz w:val="20"/>
          <w:szCs w:val="20"/>
        </w:rPr>
      </w:pPr>
    </w:p>
    <w:p w14:paraId="4B25B60B" w14:textId="06603231" w:rsidR="0059034F" w:rsidRPr="00C628BC" w:rsidRDefault="0059034F" w:rsidP="00022EB7">
      <w:pPr>
        <w:jc w:val="both"/>
        <w:rPr>
          <w:rStyle w:val="IntenseEmphasis"/>
          <w:i w:val="0"/>
          <w:color w:val="000000" w:themeColor="text1"/>
          <w:sz w:val="20"/>
          <w:szCs w:val="20"/>
        </w:rPr>
      </w:pPr>
    </w:p>
    <w:p w14:paraId="00C594C6" w14:textId="77777777" w:rsidR="0059034F" w:rsidRPr="00D36891" w:rsidRDefault="00D55C84" w:rsidP="00022EB7">
      <w:pPr>
        <w:jc w:val="both"/>
        <w:rPr>
          <w:rStyle w:val="IntenseEmphasis"/>
          <w:b/>
          <w:bCs/>
          <w:i w:val="0"/>
          <w:color w:val="000000" w:themeColor="text1"/>
          <w:sz w:val="20"/>
          <w:szCs w:val="20"/>
        </w:rPr>
      </w:pPr>
      <w:r w:rsidRPr="00D36891">
        <w:rPr>
          <w:rStyle w:val="IntenseEmphasis"/>
          <w:b/>
          <w:bCs/>
          <w:i w:val="0"/>
          <w:color w:val="000000" w:themeColor="text1"/>
          <w:sz w:val="20"/>
          <w:szCs w:val="20"/>
        </w:rPr>
        <w:t>CONTROL DEL DOCUMENTO</w:t>
      </w:r>
    </w:p>
    <w:p w14:paraId="36E91C10" w14:textId="77777777" w:rsidR="0059034F" w:rsidRPr="00C628BC" w:rsidRDefault="0059034F" w:rsidP="00022EB7">
      <w:pPr>
        <w:jc w:val="both"/>
        <w:rPr>
          <w:rStyle w:val="IntenseEmphasis"/>
          <w:i w:val="0"/>
          <w:color w:val="000000" w:themeColor="text1"/>
          <w:sz w:val="20"/>
          <w:szCs w:val="20"/>
        </w:rPr>
      </w:pPr>
    </w:p>
    <w:tbl>
      <w:tblPr>
        <w:tblStyle w:val="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A87BD9" w:rsidRPr="00C628BC" w14:paraId="321B02A9" w14:textId="77777777" w:rsidTr="00AD0DD7">
        <w:trPr>
          <w:trHeight w:val="1020"/>
        </w:trPr>
        <w:tc>
          <w:tcPr>
            <w:tcW w:w="1272" w:type="dxa"/>
            <w:tcBorders>
              <w:top w:val="nil"/>
              <w:left w:val="nil"/>
            </w:tcBorders>
            <w:shd w:val="clear" w:color="auto" w:fill="auto"/>
          </w:tcPr>
          <w:p w14:paraId="27E66B21" w14:textId="77777777" w:rsidR="0059034F" w:rsidRPr="00C628BC" w:rsidRDefault="0059034F" w:rsidP="00022EB7">
            <w:pPr>
              <w:jc w:val="both"/>
              <w:rPr>
                <w:rStyle w:val="IntenseEmphasis"/>
                <w:i w:val="0"/>
                <w:color w:val="000000" w:themeColor="text1"/>
                <w:sz w:val="20"/>
                <w:szCs w:val="20"/>
              </w:rPr>
            </w:pPr>
          </w:p>
        </w:tc>
        <w:tc>
          <w:tcPr>
            <w:tcW w:w="1991" w:type="dxa"/>
            <w:shd w:val="clear" w:color="auto" w:fill="auto"/>
            <w:vAlign w:val="center"/>
          </w:tcPr>
          <w:p w14:paraId="4DA8A3B5" w14:textId="77777777" w:rsidR="0059034F" w:rsidRPr="00C628BC" w:rsidRDefault="00D55C84" w:rsidP="00022EB7">
            <w:pPr>
              <w:jc w:val="both"/>
              <w:rPr>
                <w:rStyle w:val="IntenseEmphasis"/>
                <w:i w:val="0"/>
                <w:color w:val="000000" w:themeColor="text1"/>
                <w:sz w:val="20"/>
                <w:szCs w:val="20"/>
              </w:rPr>
            </w:pPr>
            <w:r w:rsidRPr="00C628BC">
              <w:rPr>
                <w:rStyle w:val="IntenseEmphasis"/>
                <w:i w:val="0"/>
                <w:color w:val="000000" w:themeColor="text1"/>
                <w:sz w:val="20"/>
                <w:szCs w:val="20"/>
              </w:rPr>
              <w:t>Nombre</w:t>
            </w:r>
          </w:p>
        </w:tc>
        <w:tc>
          <w:tcPr>
            <w:tcW w:w="1559" w:type="dxa"/>
            <w:shd w:val="clear" w:color="auto" w:fill="auto"/>
            <w:vAlign w:val="center"/>
          </w:tcPr>
          <w:p w14:paraId="599D44F9" w14:textId="77777777" w:rsidR="0059034F" w:rsidRPr="00C628BC" w:rsidRDefault="00D55C84" w:rsidP="00022EB7">
            <w:pPr>
              <w:jc w:val="both"/>
              <w:rPr>
                <w:rStyle w:val="IntenseEmphasis"/>
                <w:i w:val="0"/>
                <w:color w:val="000000" w:themeColor="text1"/>
                <w:sz w:val="20"/>
                <w:szCs w:val="20"/>
              </w:rPr>
            </w:pPr>
            <w:r w:rsidRPr="00C628BC">
              <w:rPr>
                <w:rStyle w:val="IntenseEmphasis"/>
                <w:i w:val="0"/>
                <w:color w:val="000000" w:themeColor="text1"/>
                <w:sz w:val="20"/>
                <w:szCs w:val="20"/>
              </w:rPr>
              <w:t>Cargo</w:t>
            </w:r>
          </w:p>
        </w:tc>
        <w:tc>
          <w:tcPr>
            <w:tcW w:w="3257" w:type="dxa"/>
            <w:shd w:val="clear" w:color="auto" w:fill="auto"/>
            <w:vAlign w:val="center"/>
          </w:tcPr>
          <w:p w14:paraId="016BE5B8" w14:textId="77777777" w:rsidR="0059034F" w:rsidRPr="00C628BC" w:rsidRDefault="00D55C84" w:rsidP="00022EB7">
            <w:pPr>
              <w:jc w:val="both"/>
              <w:rPr>
                <w:rStyle w:val="IntenseEmphasis"/>
                <w:i w:val="0"/>
                <w:color w:val="000000" w:themeColor="text1"/>
                <w:sz w:val="20"/>
                <w:szCs w:val="20"/>
              </w:rPr>
            </w:pPr>
            <w:r w:rsidRPr="00C628BC">
              <w:rPr>
                <w:rStyle w:val="IntenseEmphasis"/>
                <w:i w:val="0"/>
                <w:color w:val="000000" w:themeColor="text1"/>
                <w:sz w:val="20"/>
                <w:szCs w:val="20"/>
              </w:rPr>
              <w:t>Dependencia</w:t>
            </w:r>
          </w:p>
          <w:p w14:paraId="23586E7B" w14:textId="12E722BC" w:rsidR="0059034F" w:rsidRPr="00C628BC" w:rsidRDefault="0007666A" w:rsidP="00022EB7">
            <w:pPr>
              <w:jc w:val="both"/>
              <w:rPr>
                <w:rStyle w:val="IntenseEmphasis"/>
                <w:i w:val="0"/>
                <w:color w:val="000000" w:themeColor="text1"/>
                <w:sz w:val="20"/>
                <w:szCs w:val="20"/>
              </w:rPr>
            </w:pPr>
            <w:r w:rsidRPr="00C628BC">
              <w:rPr>
                <w:rStyle w:val="IntenseEmphasis"/>
                <w:i w:val="0"/>
                <w:color w:val="000000" w:themeColor="text1"/>
                <w:sz w:val="20"/>
                <w:szCs w:val="20"/>
              </w:rPr>
              <w:br/>
            </w:r>
            <w:r w:rsidR="00D55C84" w:rsidRPr="00C628BC">
              <w:rPr>
                <w:rStyle w:val="IntenseEmphasis"/>
                <w:i w:val="0"/>
                <w:color w:val="000000" w:themeColor="text1"/>
                <w:sz w:val="20"/>
                <w:szCs w:val="20"/>
              </w:rPr>
              <w:t>(Para el SENA indicar Regional y Centro de Formación)</w:t>
            </w:r>
          </w:p>
        </w:tc>
        <w:tc>
          <w:tcPr>
            <w:tcW w:w="1888" w:type="dxa"/>
            <w:shd w:val="clear" w:color="auto" w:fill="auto"/>
            <w:vAlign w:val="center"/>
          </w:tcPr>
          <w:p w14:paraId="129325BA" w14:textId="77777777" w:rsidR="0059034F" w:rsidRPr="00C628BC" w:rsidRDefault="00D55C84" w:rsidP="00022EB7">
            <w:pPr>
              <w:jc w:val="both"/>
              <w:rPr>
                <w:rStyle w:val="IntenseEmphasis"/>
                <w:i w:val="0"/>
                <w:color w:val="000000" w:themeColor="text1"/>
                <w:sz w:val="20"/>
                <w:szCs w:val="20"/>
              </w:rPr>
            </w:pPr>
            <w:r w:rsidRPr="00C628BC">
              <w:rPr>
                <w:rStyle w:val="IntenseEmphasis"/>
                <w:i w:val="0"/>
                <w:color w:val="000000" w:themeColor="text1"/>
                <w:sz w:val="20"/>
                <w:szCs w:val="20"/>
              </w:rPr>
              <w:t>Fecha</w:t>
            </w:r>
          </w:p>
        </w:tc>
      </w:tr>
      <w:tr w:rsidR="0059034F" w:rsidRPr="00C628BC" w14:paraId="0AA272AA" w14:textId="77777777" w:rsidTr="00AD0DD7">
        <w:trPr>
          <w:trHeight w:val="340"/>
        </w:trPr>
        <w:tc>
          <w:tcPr>
            <w:tcW w:w="1272" w:type="dxa"/>
            <w:shd w:val="clear" w:color="auto" w:fill="auto"/>
          </w:tcPr>
          <w:p w14:paraId="5141E46C" w14:textId="77777777" w:rsidR="0059034F" w:rsidRPr="00C628BC" w:rsidRDefault="00D55C84" w:rsidP="00022EB7">
            <w:pPr>
              <w:jc w:val="both"/>
              <w:rPr>
                <w:rStyle w:val="IntenseEmphasis"/>
                <w:i w:val="0"/>
                <w:color w:val="000000" w:themeColor="text1"/>
                <w:sz w:val="20"/>
                <w:szCs w:val="20"/>
              </w:rPr>
            </w:pPr>
            <w:r w:rsidRPr="00C628BC">
              <w:rPr>
                <w:rStyle w:val="IntenseEmphasis"/>
                <w:i w:val="0"/>
                <w:color w:val="000000" w:themeColor="text1"/>
                <w:sz w:val="20"/>
                <w:szCs w:val="20"/>
              </w:rPr>
              <w:t>Autor (es)</w:t>
            </w:r>
          </w:p>
        </w:tc>
        <w:tc>
          <w:tcPr>
            <w:tcW w:w="1991" w:type="dxa"/>
            <w:shd w:val="clear" w:color="auto" w:fill="auto"/>
          </w:tcPr>
          <w:p w14:paraId="67E4EF51" w14:textId="463F6D46" w:rsidR="0059034F" w:rsidRPr="00C628BC" w:rsidRDefault="009A0BEF" w:rsidP="00022EB7">
            <w:pPr>
              <w:jc w:val="both"/>
              <w:rPr>
                <w:rStyle w:val="IntenseEmphasis"/>
                <w:i w:val="0"/>
                <w:color w:val="000000" w:themeColor="text1"/>
                <w:sz w:val="20"/>
                <w:szCs w:val="20"/>
              </w:rPr>
            </w:pPr>
            <w:r w:rsidRPr="00C628BC">
              <w:rPr>
                <w:rStyle w:val="IntenseEmphasis"/>
                <w:i w:val="0"/>
                <w:color w:val="000000" w:themeColor="text1"/>
                <w:sz w:val="20"/>
                <w:szCs w:val="20"/>
              </w:rPr>
              <w:t>Yuly Soley Alarcón Pérez</w:t>
            </w:r>
          </w:p>
        </w:tc>
        <w:tc>
          <w:tcPr>
            <w:tcW w:w="1559" w:type="dxa"/>
            <w:shd w:val="clear" w:color="auto" w:fill="auto"/>
          </w:tcPr>
          <w:p w14:paraId="54BDE41F" w14:textId="77C2078D" w:rsidR="0059034F" w:rsidRPr="00C628BC" w:rsidRDefault="00576224" w:rsidP="00022EB7">
            <w:pPr>
              <w:jc w:val="both"/>
              <w:rPr>
                <w:rStyle w:val="IntenseEmphasis"/>
                <w:i w:val="0"/>
                <w:color w:val="000000" w:themeColor="text1"/>
                <w:sz w:val="20"/>
                <w:szCs w:val="20"/>
              </w:rPr>
            </w:pPr>
            <w:r w:rsidRPr="00C628BC">
              <w:rPr>
                <w:rStyle w:val="IntenseEmphasis"/>
                <w:i w:val="0"/>
                <w:color w:val="000000" w:themeColor="text1"/>
                <w:sz w:val="20"/>
                <w:szCs w:val="20"/>
              </w:rPr>
              <w:t>Experto Temático</w:t>
            </w:r>
          </w:p>
        </w:tc>
        <w:tc>
          <w:tcPr>
            <w:tcW w:w="3257" w:type="dxa"/>
            <w:shd w:val="clear" w:color="auto" w:fill="auto"/>
          </w:tcPr>
          <w:p w14:paraId="13E5501B" w14:textId="372BBF08" w:rsidR="0059034F" w:rsidRPr="00C628BC" w:rsidRDefault="009A0BEF" w:rsidP="00022EB7">
            <w:pPr>
              <w:jc w:val="both"/>
              <w:rPr>
                <w:rStyle w:val="IntenseEmphasis"/>
                <w:i w:val="0"/>
                <w:color w:val="000000" w:themeColor="text1"/>
                <w:sz w:val="20"/>
                <w:szCs w:val="20"/>
              </w:rPr>
            </w:pPr>
            <w:r w:rsidRPr="00C628BC">
              <w:rPr>
                <w:rStyle w:val="IntenseEmphasis"/>
                <w:i w:val="0"/>
                <w:color w:val="000000" w:themeColor="text1"/>
                <w:sz w:val="20"/>
                <w:szCs w:val="20"/>
              </w:rPr>
              <w:t>Regional Boyacá – Centro de desarrollo Agropecuario y Agroindustrial (CEDEAGRO)</w:t>
            </w:r>
          </w:p>
        </w:tc>
        <w:tc>
          <w:tcPr>
            <w:tcW w:w="1888" w:type="dxa"/>
            <w:shd w:val="clear" w:color="auto" w:fill="auto"/>
          </w:tcPr>
          <w:p w14:paraId="5F3EE34A" w14:textId="66381895" w:rsidR="0059034F" w:rsidRPr="00C628BC" w:rsidRDefault="00584B49" w:rsidP="00022EB7">
            <w:pPr>
              <w:jc w:val="both"/>
              <w:rPr>
                <w:rStyle w:val="IntenseEmphasis"/>
                <w:i w:val="0"/>
                <w:color w:val="000000" w:themeColor="text1"/>
                <w:sz w:val="20"/>
                <w:szCs w:val="20"/>
              </w:rPr>
            </w:pPr>
            <w:r w:rsidRPr="00C628BC">
              <w:rPr>
                <w:rStyle w:val="IntenseEmphasis"/>
                <w:i w:val="0"/>
                <w:color w:val="000000" w:themeColor="text1"/>
                <w:sz w:val="20"/>
                <w:szCs w:val="20"/>
              </w:rPr>
              <w:t xml:space="preserve">Octubre </w:t>
            </w:r>
            <w:r w:rsidR="00576224" w:rsidRPr="00C628BC">
              <w:rPr>
                <w:rStyle w:val="IntenseEmphasis"/>
                <w:i w:val="0"/>
                <w:color w:val="000000" w:themeColor="text1"/>
                <w:sz w:val="20"/>
                <w:szCs w:val="20"/>
              </w:rPr>
              <w:t>2025</w:t>
            </w:r>
          </w:p>
        </w:tc>
      </w:tr>
    </w:tbl>
    <w:p w14:paraId="18946FA7" w14:textId="77777777" w:rsidR="0059034F" w:rsidRPr="00C628BC" w:rsidRDefault="0059034F" w:rsidP="00022EB7">
      <w:pPr>
        <w:jc w:val="both"/>
        <w:rPr>
          <w:rStyle w:val="IntenseEmphasis"/>
          <w:i w:val="0"/>
          <w:color w:val="000000" w:themeColor="text1"/>
          <w:sz w:val="20"/>
          <w:szCs w:val="20"/>
        </w:rPr>
      </w:pPr>
    </w:p>
    <w:p w14:paraId="118C2533" w14:textId="77777777" w:rsidR="0059034F" w:rsidRPr="00C628BC" w:rsidRDefault="0059034F" w:rsidP="00022EB7">
      <w:pPr>
        <w:jc w:val="both"/>
        <w:rPr>
          <w:rStyle w:val="IntenseEmphasis"/>
          <w:i w:val="0"/>
          <w:color w:val="000000" w:themeColor="text1"/>
          <w:sz w:val="20"/>
          <w:szCs w:val="20"/>
        </w:rPr>
      </w:pPr>
    </w:p>
    <w:p w14:paraId="487BCC99" w14:textId="77777777" w:rsidR="0059034F" w:rsidRPr="009377C5" w:rsidRDefault="00D55C84" w:rsidP="00022EB7">
      <w:pPr>
        <w:jc w:val="both"/>
        <w:rPr>
          <w:rStyle w:val="IntenseEmphasis"/>
          <w:b/>
          <w:bCs/>
          <w:i w:val="0"/>
          <w:color w:val="000000" w:themeColor="text1"/>
          <w:sz w:val="20"/>
          <w:szCs w:val="20"/>
        </w:rPr>
      </w:pPr>
      <w:r w:rsidRPr="009377C5">
        <w:rPr>
          <w:rStyle w:val="IntenseEmphasis"/>
          <w:b/>
          <w:bCs/>
          <w:i w:val="0"/>
          <w:color w:val="000000" w:themeColor="text1"/>
          <w:sz w:val="20"/>
          <w:szCs w:val="20"/>
        </w:rPr>
        <w:t xml:space="preserve">CONTROL DE CAMBIOS </w:t>
      </w:r>
    </w:p>
    <w:p w14:paraId="5064F6D4" w14:textId="77777777" w:rsidR="0059034F" w:rsidRPr="00C628BC" w:rsidRDefault="00D55C84" w:rsidP="00022EB7">
      <w:pPr>
        <w:jc w:val="both"/>
        <w:rPr>
          <w:rStyle w:val="IntenseEmphasis"/>
          <w:i w:val="0"/>
          <w:color w:val="000000" w:themeColor="text1"/>
          <w:sz w:val="20"/>
          <w:szCs w:val="20"/>
        </w:rPr>
      </w:pPr>
      <w:r w:rsidRPr="00C628BC">
        <w:rPr>
          <w:rStyle w:val="IntenseEmphasis"/>
          <w:i w:val="0"/>
          <w:color w:val="000000" w:themeColor="text1"/>
          <w:sz w:val="20"/>
          <w:szCs w:val="20"/>
        </w:rPr>
        <w:t>(Diligenciar únicamente si realiza ajustes a la Unidad Temática)</w:t>
      </w:r>
    </w:p>
    <w:p w14:paraId="4C5DF669" w14:textId="77777777" w:rsidR="0059034F" w:rsidRPr="00C628BC" w:rsidRDefault="0059034F" w:rsidP="00022EB7">
      <w:pPr>
        <w:jc w:val="both"/>
        <w:rPr>
          <w:rStyle w:val="IntenseEmphasis"/>
          <w:i w:val="0"/>
          <w:color w:val="000000" w:themeColor="text1"/>
          <w:sz w:val="20"/>
          <w:szCs w:val="20"/>
        </w:rPr>
      </w:pPr>
    </w:p>
    <w:tbl>
      <w:tblPr>
        <w:tblStyle w:val="1"/>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A87BD9" w:rsidRPr="00C628BC" w14:paraId="67E968FB" w14:textId="77777777" w:rsidTr="00AD0DD7">
        <w:trPr>
          <w:trHeight w:val="349"/>
        </w:trPr>
        <w:tc>
          <w:tcPr>
            <w:tcW w:w="1264" w:type="dxa"/>
            <w:tcBorders>
              <w:top w:val="nil"/>
              <w:left w:val="nil"/>
            </w:tcBorders>
            <w:shd w:val="clear" w:color="auto" w:fill="auto"/>
          </w:tcPr>
          <w:p w14:paraId="4BC2FA5A" w14:textId="77777777" w:rsidR="0059034F" w:rsidRPr="00C628BC" w:rsidRDefault="0059034F" w:rsidP="00022EB7">
            <w:pPr>
              <w:jc w:val="both"/>
              <w:rPr>
                <w:rStyle w:val="IntenseEmphasis"/>
                <w:i w:val="0"/>
                <w:color w:val="000000" w:themeColor="text1"/>
                <w:sz w:val="20"/>
                <w:szCs w:val="20"/>
              </w:rPr>
            </w:pPr>
          </w:p>
        </w:tc>
        <w:tc>
          <w:tcPr>
            <w:tcW w:w="2138" w:type="dxa"/>
            <w:shd w:val="clear" w:color="auto" w:fill="auto"/>
          </w:tcPr>
          <w:p w14:paraId="120B313B" w14:textId="77777777" w:rsidR="0059034F" w:rsidRPr="00C628BC" w:rsidRDefault="00D55C84" w:rsidP="00022EB7">
            <w:pPr>
              <w:jc w:val="both"/>
              <w:rPr>
                <w:rStyle w:val="IntenseEmphasis"/>
                <w:i w:val="0"/>
                <w:color w:val="000000" w:themeColor="text1"/>
                <w:sz w:val="20"/>
                <w:szCs w:val="20"/>
              </w:rPr>
            </w:pPr>
            <w:r w:rsidRPr="00C628BC">
              <w:rPr>
                <w:rStyle w:val="IntenseEmphasis"/>
                <w:i w:val="0"/>
                <w:color w:val="000000" w:themeColor="text1"/>
                <w:sz w:val="20"/>
                <w:szCs w:val="20"/>
              </w:rPr>
              <w:t>Nombre</w:t>
            </w:r>
          </w:p>
        </w:tc>
        <w:tc>
          <w:tcPr>
            <w:tcW w:w="1701" w:type="dxa"/>
            <w:shd w:val="clear" w:color="auto" w:fill="auto"/>
          </w:tcPr>
          <w:p w14:paraId="526C5270" w14:textId="77777777" w:rsidR="0059034F" w:rsidRPr="00C628BC" w:rsidRDefault="00D55C84" w:rsidP="00022EB7">
            <w:pPr>
              <w:jc w:val="both"/>
              <w:rPr>
                <w:rStyle w:val="IntenseEmphasis"/>
                <w:i w:val="0"/>
                <w:color w:val="000000" w:themeColor="text1"/>
                <w:sz w:val="20"/>
                <w:szCs w:val="20"/>
              </w:rPr>
            </w:pPr>
            <w:r w:rsidRPr="00C628BC">
              <w:rPr>
                <w:rStyle w:val="IntenseEmphasis"/>
                <w:i w:val="0"/>
                <w:color w:val="000000" w:themeColor="text1"/>
                <w:sz w:val="20"/>
                <w:szCs w:val="20"/>
              </w:rPr>
              <w:t>Cargo</w:t>
            </w:r>
          </w:p>
        </w:tc>
        <w:tc>
          <w:tcPr>
            <w:tcW w:w="1843" w:type="dxa"/>
            <w:shd w:val="clear" w:color="auto" w:fill="auto"/>
          </w:tcPr>
          <w:p w14:paraId="20A380C2" w14:textId="77777777" w:rsidR="0059034F" w:rsidRPr="00C628BC" w:rsidRDefault="00D55C84" w:rsidP="00022EB7">
            <w:pPr>
              <w:jc w:val="both"/>
              <w:rPr>
                <w:rStyle w:val="IntenseEmphasis"/>
                <w:i w:val="0"/>
                <w:color w:val="000000" w:themeColor="text1"/>
                <w:sz w:val="20"/>
                <w:szCs w:val="20"/>
              </w:rPr>
            </w:pPr>
            <w:r w:rsidRPr="00C628BC">
              <w:rPr>
                <w:rStyle w:val="IntenseEmphasis"/>
                <w:i w:val="0"/>
                <w:color w:val="000000" w:themeColor="text1"/>
                <w:sz w:val="20"/>
                <w:szCs w:val="20"/>
              </w:rPr>
              <w:t>Dependencia</w:t>
            </w:r>
          </w:p>
        </w:tc>
        <w:tc>
          <w:tcPr>
            <w:tcW w:w="1044" w:type="dxa"/>
            <w:shd w:val="clear" w:color="auto" w:fill="auto"/>
          </w:tcPr>
          <w:p w14:paraId="3B8F65CC" w14:textId="77777777" w:rsidR="0059034F" w:rsidRPr="00C628BC" w:rsidRDefault="00D55C84" w:rsidP="00022EB7">
            <w:pPr>
              <w:jc w:val="both"/>
              <w:rPr>
                <w:rStyle w:val="IntenseEmphasis"/>
                <w:i w:val="0"/>
                <w:color w:val="000000" w:themeColor="text1"/>
                <w:sz w:val="20"/>
                <w:szCs w:val="20"/>
              </w:rPr>
            </w:pPr>
            <w:r w:rsidRPr="00C628BC">
              <w:rPr>
                <w:rStyle w:val="IntenseEmphasis"/>
                <w:i w:val="0"/>
                <w:color w:val="000000" w:themeColor="text1"/>
                <w:sz w:val="20"/>
                <w:szCs w:val="20"/>
              </w:rPr>
              <w:t>Fecha</w:t>
            </w:r>
          </w:p>
        </w:tc>
        <w:tc>
          <w:tcPr>
            <w:tcW w:w="1977" w:type="dxa"/>
            <w:shd w:val="clear" w:color="auto" w:fill="auto"/>
          </w:tcPr>
          <w:p w14:paraId="07411C5A" w14:textId="77777777" w:rsidR="0059034F" w:rsidRPr="00C628BC" w:rsidRDefault="00D55C84" w:rsidP="00022EB7">
            <w:pPr>
              <w:jc w:val="both"/>
              <w:rPr>
                <w:rStyle w:val="IntenseEmphasis"/>
                <w:i w:val="0"/>
                <w:color w:val="000000" w:themeColor="text1"/>
                <w:sz w:val="20"/>
                <w:szCs w:val="20"/>
              </w:rPr>
            </w:pPr>
            <w:r w:rsidRPr="00C628BC">
              <w:rPr>
                <w:rStyle w:val="IntenseEmphasis"/>
                <w:i w:val="0"/>
                <w:color w:val="000000" w:themeColor="text1"/>
                <w:sz w:val="20"/>
                <w:szCs w:val="20"/>
              </w:rPr>
              <w:t>Razón del Cambio</w:t>
            </w:r>
          </w:p>
        </w:tc>
      </w:tr>
      <w:tr w:rsidR="0059034F" w:rsidRPr="00C628BC" w14:paraId="2833794D" w14:textId="77777777" w:rsidTr="00AD0DD7">
        <w:trPr>
          <w:trHeight w:val="567"/>
        </w:trPr>
        <w:tc>
          <w:tcPr>
            <w:tcW w:w="1264" w:type="dxa"/>
            <w:shd w:val="clear" w:color="auto" w:fill="auto"/>
          </w:tcPr>
          <w:p w14:paraId="006D5F8C" w14:textId="77777777" w:rsidR="0059034F" w:rsidRPr="00C628BC" w:rsidRDefault="00D55C84" w:rsidP="00022EB7">
            <w:pPr>
              <w:jc w:val="both"/>
              <w:rPr>
                <w:rStyle w:val="IntenseEmphasis"/>
                <w:i w:val="0"/>
                <w:color w:val="000000" w:themeColor="text1"/>
                <w:sz w:val="20"/>
                <w:szCs w:val="20"/>
              </w:rPr>
            </w:pPr>
            <w:r w:rsidRPr="00C628BC">
              <w:rPr>
                <w:rStyle w:val="IntenseEmphasis"/>
                <w:i w:val="0"/>
                <w:color w:val="000000" w:themeColor="text1"/>
                <w:sz w:val="20"/>
                <w:szCs w:val="20"/>
              </w:rPr>
              <w:t>Autor (es)</w:t>
            </w:r>
          </w:p>
        </w:tc>
        <w:tc>
          <w:tcPr>
            <w:tcW w:w="2138" w:type="dxa"/>
            <w:shd w:val="clear" w:color="auto" w:fill="auto"/>
          </w:tcPr>
          <w:p w14:paraId="7EF722B8" w14:textId="77777777" w:rsidR="0059034F" w:rsidRPr="00C628BC" w:rsidRDefault="0059034F" w:rsidP="00022EB7">
            <w:pPr>
              <w:jc w:val="both"/>
              <w:rPr>
                <w:rStyle w:val="IntenseEmphasis"/>
                <w:i w:val="0"/>
                <w:color w:val="000000" w:themeColor="text1"/>
                <w:sz w:val="20"/>
                <w:szCs w:val="20"/>
              </w:rPr>
            </w:pPr>
          </w:p>
        </w:tc>
        <w:tc>
          <w:tcPr>
            <w:tcW w:w="1701" w:type="dxa"/>
            <w:shd w:val="clear" w:color="auto" w:fill="auto"/>
          </w:tcPr>
          <w:p w14:paraId="69FBFB22" w14:textId="77777777" w:rsidR="0059034F" w:rsidRPr="00C628BC" w:rsidRDefault="0059034F" w:rsidP="00022EB7">
            <w:pPr>
              <w:jc w:val="both"/>
              <w:rPr>
                <w:rStyle w:val="IntenseEmphasis"/>
                <w:i w:val="0"/>
                <w:color w:val="000000" w:themeColor="text1"/>
                <w:sz w:val="20"/>
                <w:szCs w:val="20"/>
              </w:rPr>
            </w:pPr>
          </w:p>
        </w:tc>
        <w:tc>
          <w:tcPr>
            <w:tcW w:w="1843" w:type="dxa"/>
            <w:shd w:val="clear" w:color="auto" w:fill="auto"/>
          </w:tcPr>
          <w:p w14:paraId="02DE2A56" w14:textId="77777777" w:rsidR="0059034F" w:rsidRPr="00C628BC" w:rsidRDefault="0059034F" w:rsidP="00022EB7">
            <w:pPr>
              <w:jc w:val="both"/>
              <w:rPr>
                <w:rStyle w:val="IntenseEmphasis"/>
                <w:i w:val="0"/>
                <w:color w:val="000000" w:themeColor="text1"/>
                <w:sz w:val="20"/>
                <w:szCs w:val="20"/>
              </w:rPr>
            </w:pPr>
          </w:p>
        </w:tc>
        <w:tc>
          <w:tcPr>
            <w:tcW w:w="1044" w:type="dxa"/>
            <w:shd w:val="clear" w:color="auto" w:fill="auto"/>
          </w:tcPr>
          <w:p w14:paraId="200AD6B2" w14:textId="77777777" w:rsidR="0059034F" w:rsidRPr="00C628BC" w:rsidRDefault="0059034F" w:rsidP="00022EB7">
            <w:pPr>
              <w:jc w:val="both"/>
              <w:rPr>
                <w:rStyle w:val="IntenseEmphasis"/>
                <w:i w:val="0"/>
                <w:color w:val="000000" w:themeColor="text1"/>
                <w:sz w:val="20"/>
                <w:szCs w:val="20"/>
              </w:rPr>
            </w:pPr>
          </w:p>
        </w:tc>
        <w:tc>
          <w:tcPr>
            <w:tcW w:w="1977" w:type="dxa"/>
            <w:shd w:val="clear" w:color="auto" w:fill="auto"/>
          </w:tcPr>
          <w:p w14:paraId="5ADB4002" w14:textId="77777777" w:rsidR="0059034F" w:rsidRPr="00C628BC" w:rsidRDefault="0059034F" w:rsidP="00022EB7">
            <w:pPr>
              <w:jc w:val="both"/>
              <w:rPr>
                <w:rStyle w:val="IntenseEmphasis"/>
                <w:i w:val="0"/>
                <w:color w:val="000000" w:themeColor="text1"/>
                <w:sz w:val="20"/>
                <w:szCs w:val="20"/>
              </w:rPr>
            </w:pPr>
          </w:p>
        </w:tc>
      </w:tr>
    </w:tbl>
    <w:p w14:paraId="0FAFBBDB" w14:textId="5C02A75F" w:rsidR="007C4702" w:rsidRPr="00C628BC" w:rsidRDefault="007C4702" w:rsidP="007E23BD">
      <w:pPr>
        <w:jc w:val="both"/>
        <w:rPr>
          <w:rStyle w:val="IntenseEmphasis"/>
          <w:i w:val="0"/>
          <w:color w:val="000000" w:themeColor="text1"/>
          <w:sz w:val="20"/>
          <w:szCs w:val="20"/>
        </w:rPr>
      </w:pPr>
    </w:p>
    <w:sectPr w:rsidR="007C4702" w:rsidRPr="00C628BC">
      <w:headerReference w:type="default" r:id="rId132"/>
      <w:footerReference w:type="default" r:id="rId133"/>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gui" w:date="2025-11-07T16:31:00Z" w:initials="a">
    <w:p w14:paraId="13EB2548" w14:textId="77777777" w:rsidR="00161F69" w:rsidRDefault="00161F69" w:rsidP="00161F69">
      <w:pPr>
        <w:pStyle w:val="CommentText"/>
      </w:pPr>
      <w:r>
        <w:rPr>
          <w:rStyle w:val="CommentReference"/>
        </w:rPr>
        <w:annotationRef/>
      </w:r>
      <w:r>
        <w:t xml:space="preserve">Imagen tomada de: </w:t>
      </w:r>
      <w:r w:rsidRPr="00193467">
        <w:t>https://www.freepik.es/foto-gratis/guardabosques-vista-lateral-midiendo-distancia_29803319.htm#fromView=search&amp;page=1&amp;position=24&amp;uuid=4d6d4c2a-6f96-4256-a99d-cb5fef2683cc&amp;query=zonificacion+ambiental+</w:t>
      </w:r>
    </w:p>
  </w:comment>
  <w:comment w:id="1" w:author="algui" w:date="2025-11-07T16:44:00Z" w:initials="a">
    <w:p w14:paraId="53E26D2D" w14:textId="77777777" w:rsidR="00161F69" w:rsidRDefault="00161F69" w:rsidP="00161F69">
      <w:pPr>
        <w:pStyle w:val="CommentText"/>
      </w:pPr>
      <w:r>
        <w:rPr>
          <w:rStyle w:val="CommentReference"/>
        </w:rPr>
        <w:annotationRef/>
      </w:r>
      <w:r>
        <w:t xml:space="preserve">Imagen tomada de: </w:t>
      </w:r>
      <w:r w:rsidRPr="00286950">
        <w:t>https://www.freepik.es/foto-gratis/mujer-sosteniendo-tierra-su-mano_16235557.htm#fromView=search&amp;page=1&amp;position=6&amp;uuid=ebee992e-22f2-405d-99b0-e5cef7519129&amp;query=capacidad+de+uso+de+tierras+</w:t>
      </w:r>
    </w:p>
  </w:comment>
  <w:comment w:id="2" w:author="algui" w:date="2025-11-07T17:01:00Z" w:initials="a">
    <w:p w14:paraId="2A01F4F5" w14:textId="77777777" w:rsidR="00161F69" w:rsidRDefault="00161F69" w:rsidP="00161F69">
      <w:pPr>
        <w:pStyle w:val="CommentText"/>
      </w:pPr>
      <w:r>
        <w:rPr>
          <w:rStyle w:val="CommentReference"/>
        </w:rPr>
        <w:annotationRef/>
      </w:r>
      <w:r>
        <w:t xml:space="preserve">Imagen tomada de: </w:t>
      </w:r>
      <w:r w:rsidRPr="005E1D2F">
        <w:t>https://www.freepik.es/foto-gratis/pueblo-alta-vista-tomada-drone_5954718.htm#fromView=search&amp;page=1&amp;position=1&amp;uuid=87ce4a5b-9146-490b-852d-f54d29807a68&amp;query=zonas+agroecologicas</w:t>
      </w:r>
    </w:p>
  </w:comment>
  <w:comment w:id="3" w:author="algui" w:date="2025-11-07T17:07:00Z" w:initials="a">
    <w:p w14:paraId="6403AF1A" w14:textId="19CB0631" w:rsidR="00B77EAD" w:rsidRDefault="00B77EAD">
      <w:pPr>
        <w:pStyle w:val="CommentText"/>
      </w:pPr>
      <w:r>
        <w:rPr>
          <w:rStyle w:val="CommentReference"/>
        </w:rPr>
        <w:annotationRef/>
      </w:r>
      <w:r>
        <w:t xml:space="preserve">Imagen tomada de: </w:t>
      </w:r>
      <w:r w:rsidRPr="005E1D2F">
        <w:t>https://geonetwork.minambiente.gov.co/geonetwork/srv/api/records/02abcc99-9c99-4467-b6f2-55ac0cbb5453</w:t>
      </w:r>
    </w:p>
  </w:comment>
  <w:comment w:id="4" w:author="Paola Moya" w:date="2025-11-17T09:01:00Z" w:initials="PM">
    <w:p w14:paraId="28852E4F" w14:textId="77777777" w:rsidR="002111EA" w:rsidRDefault="00D20F0F" w:rsidP="002111EA">
      <w:pPr>
        <w:pStyle w:val="CommentText"/>
      </w:pPr>
      <w:r>
        <w:rPr>
          <w:rStyle w:val="CommentReference"/>
        </w:rPr>
        <w:annotationRef/>
      </w:r>
      <w:r w:rsidR="002111EA">
        <w:rPr>
          <w:highlight w:val="magenta"/>
        </w:rPr>
        <w:t>Texto alternativo</w:t>
      </w:r>
      <w:r w:rsidR="002111EA">
        <w:t xml:space="preserve">: Mapa temático de Colombia que delimita subregiones PDET con Áreas Estratégicas Ambientales (AEA), clasificadas por tipo de uso del suelo: preservación, restauración, aprovechamiento sostenible de biodiversidad, desarrollo y actividades productivas con diferentes niveles de sostenibilidad. Incluye una leyenda con nueve categorías de uso y un recuadro de localización geográfica. </w:t>
      </w:r>
    </w:p>
  </w:comment>
  <w:comment w:id="5" w:author="Paola Moya" w:date="2025-11-17T09:01:00Z" w:initials="PM">
    <w:p w14:paraId="529EBB30" w14:textId="77777777" w:rsidR="002111EA" w:rsidRDefault="00D20F0F" w:rsidP="002111EA">
      <w:pPr>
        <w:pStyle w:val="CommentText"/>
      </w:pPr>
      <w:r>
        <w:rPr>
          <w:rStyle w:val="CommentReference"/>
        </w:rPr>
        <w:annotationRef/>
      </w:r>
      <w:r w:rsidR="002111EA">
        <w:rPr>
          <w:highlight w:val="magenta"/>
        </w:rPr>
        <w:t>Texto alternativo</w:t>
      </w:r>
      <w:r w:rsidR="002111EA">
        <w:t xml:space="preserve">: Ilustración tridimensional de un paisaje ecológico que identifica componentes clave como matriz, parches, corredor y mosaico, representando la estructura del paisaje y su conectividad ecológica. </w:t>
      </w:r>
    </w:p>
  </w:comment>
  <w:comment w:id="6" w:author="Paola Moya" w:date="2025-05-23T17:51:00Z" w:initials="PM">
    <w:p w14:paraId="28FC5E60" w14:textId="77777777" w:rsidR="00F2723B" w:rsidRDefault="00257A52" w:rsidP="00F2723B">
      <w:pPr>
        <w:pStyle w:val="CommentText"/>
      </w:pPr>
      <w:r>
        <w:rPr>
          <w:rStyle w:val="CommentReference"/>
        </w:rPr>
        <w:annotationRef/>
      </w:r>
      <w:r w:rsidR="00F2723B">
        <w:rPr>
          <w:highlight w:val="magenta"/>
        </w:rPr>
        <w:t>Texto alternativo</w:t>
      </w:r>
      <w:r w:rsidR="00F2723B">
        <w:t xml:space="preserve">: Síntesis  sobre zonificación, estudio ambiental y ecosistemas estratégicos que organiza conceptos clave como zonificación ambiental, ecosistemas estratégicos, estructura ecológica principal, ecorregiones, cartografía social, georreferenciación, fundamentos del dibujo de planos y gestión de recursos, con sus respectivas funciones y aplicaciones en la planificación territorial.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EB2548" w15:done="0"/>
  <w15:commentEx w15:paraId="53E26D2D" w15:done="0"/>
  <w15:commentEx w15:paraId="2A01F4F5" w15:done="0"/>
  <w15:commentEx w15:paraId="6403AF1A" w15:done="0"/>
  <w15:commentEx w15:paraId="28852E4F" w15:paraIdParent="6403AF1A" w15:done="0"/>
  <w15:commentEx w15:paraId="529EBB30" w15:done="0"/>
  <w15:commentEx w15:paraId="28FC5E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DAE388" w16cex:dateUtc="2025-11-17T14:01:00Z"/>
  <w16cex:commentExtensible w16cex:durableId="6E1DF362" w16cex:dateUtc="2025-11-17T14:01:00Z"/>
  <w16cex:commentExtensible w16cex:durableId="2849BA0D" w16cex:dateUtc="2025-11-17T03: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EB2548" w16cid:durableId="3B346965"/>
  <w16cid:commentId w16cid:paraId="53E26D2D" w16cid:durableId="4A15AA2F"/>
  <w16cid:commentId w16cid:paraId="2A01F4F5" w16cid:durableId="1A80AC46"/>
  <w16cid:commentId w16cid:paraId="6403AF1A" w16cid:durableId="6403AF1A"/>
  <w16cid:commentId w16cid:paraId="28852E4F" w16cid:durableId="13DAE388"/>
  <w16cid:commentId w16cid:paraId="529EBB30" w16cid:durableId="6E1DF362"/>
  <w16cid:commentId w16cid:paraId="28FC5E60" w16cid:durableId="2849BA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C5D8D" w14:textId="77777777" w:rsidR="0079055B" w:rsidRDefault="0079055B">
      <w:pPr>
        <w:spacing w:line="240" w:lineRule="auto"/>
      </w:pPr>
      <w:r>
        <w:separator/>
      </w:r>
    </w:p>
  </w:endnote>
  <w:endnote w:type="continuationSeparator" w:id="0">
    <w:p w14:paraId="713A2A3F" w14:textId="77777777" w:rsidR="0079055B" w:rsidRDefault="007905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B77EAD" w:rsidRDefault="00B77EAD">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B77EAD" w:rsidRDefault="00B77EAD">
    <w:pPr>
      <w:spacing w:line="240" w:lineRule="auto"/>
      <w:ind w:left="-2" w:hanging="2"/>
      <w:jc w:val="right"/>
      <w:rPr>
        <w:rFonts w:ascii="Times New Roman" w:eastAsia="Times New Roman" w:hAnsi="Times New Roman" w:cs="Times New Roman"/>
        <w:sz w:val="24"/>
        <w:szCs w:val="24"/>
      </w:rPr>
    </w:pPr>
  </w:p>
  <w:p w14:paraId="56E58FCE" w14:textId="77777777" w:rsidR="00B77EAD" w:rsidRDefault="00B77EAD">
    <w:pPr>
      <w:spacing w:line="240" w:lineRule="auto"/>
      <w:rPr>
        <w:rFonts w:ascii="Times New Roman" w:eastAsia="Times New Roman" w:hAnsi="Times New Roman" w:cs="Times New Roman"/>
        <w:sz w:val="24"/>
        <w:szCs w:val="24"/>
      </w:rPr>
    </w:pPr>
  </w:p>
  <w:p w14:paraId="3FCAC90C" w14:textId="77777777" w:rsidR="00B77EAD" w:rsidRDefault="00B77EAD">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B77EAD" w:rsidRDefault="00B77EAD">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9E817" w14:textId="77777777" w:rsidR="0079055B" w:rsidRDefault="0079055B">
      <w:pPr>
        <w:spacing w:line="240" w:lineRule="auto"/>
      </w:pPr>
      <w:r>
        <w:separator/>
      </w:r>
    </w:p>
  </w:footnote>
  <w:footnote w:type="continuationSeparator" w:id="0">
    <w:p w14:paraId="63DAC80E" w14:textId="77777777" w:rsidR="0079055B" w:rsidRDefault="007905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B77EAD" w:rsidRDefault="00B77EAD">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B77EAD" w:rsidRDefault="00B77EAD">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6E66"/>
    <w:multiLevelType w:val="multilevel"/>
    <w:tmpl w:val="0930DD2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B242117"/>
    <w:multiLevelType w:val="multilevel"/>
    <w:tmpl w:val="6596C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A06A32"/>
    <w:multiLevelType w:val="multilevel"/>
    <w:tmpl w:val="020E3C8A"/>
    <w:lvl w:ilvl="0">
      <w:start w:val="1"/>
      <w:numFmt w:val="decimal"/>
      <w:lvlText w:val="%1."/>
      <w:lvlJc w:val="left"/>
      <w:pPr>
        <w:ind w:left="720" w:hanging="360"/>
      </w:pPr>
      <w:rPr>
        <w:rFonts w:hint="default"/>
        <w:b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E381F87"/>
    <w:multiLevelType w:val="multilevel"/>
    <w:tmpl w:val="70B07DA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 w15:restartNumberingAfterBreak="0">
    <w:nsid w:val="135857E2"/>
    <w:multiLevelType w:val="multilevel"/>
    <w:tmpl w:val="6DB0891A"/>
    <w:lvl w:ilvl="0">
      <w:start w:val="1"/>
      <w:numFmt w:val="decimal"/>
      <w:lvlText w:val="%1."/>
      <w:lvlJc w:val="left"/>
      <w:pPr>
        <w:ind w:left="720" w:hanging="360"/>
      </w:pPr>
      <w:rPr>
        <w:rFonts w:hint="default"/>
      </w:rPr>
    </w:lvl>
    <w:lvl w:ilvl="1">
      <w:start w:val="7"/>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53E1E30"/>
    <w:multiLevelType w:val="multilevel"/>
    <w:tmpl w:val="9DC0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060CA"/>
    <w:multiLevelType w:val="hybridMultilevel"/>
    <w:tmpl w:val="4588BE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7481DDB"/>
    <w:multiLevelType w:val="multilevel"/>
    <w:tmpl w:val="FD3CAACA"/>
    <w:lvl w:ilvl="0">
      <w:start w:val="1"/>
      <w:numFmt w:val="decimal"/>
      <w:lvlText w:val="%1."/>
      <w:lvlJc w:val="left"/>
      <w:pPr>
        <w:ind w:left="720" w:hanging="360"/>
      </w:pPr>
      <w:rPr>
        <w:rFonts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8963FC0"/>
    <w:multiLevelType w:val="hybridMultilevel"/>
    <w:tmpl w:val="8BDC21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8C558C9"/>
    <w:multiLevelType w:val="multilevel"/>
    <w:tmpl w:val="A22CDFF6"/>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A345458"/>
    <w:multiLevelType w:val="multilevel"/>
    <w:tmpl w:val="0C824FE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31F37C88"/>
    <w:multiLevelType w:val="multilevel"/>
    <w:tmpl w:val="6F88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C1CEF"/>
    <w:multiLevelType w:val="hybridMultilevel"/>
    <w:tmpl w:val="B6C2C8BC"/>
    <w:lvl w:ilvl="0" w:tplc="080A000F">
      <w:start w:val="4"/>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09E3D79"/>
    <w:multiLevelType w:val="hybridMultilevel"/>
    <w:tmpl w:val="D88C018C"/>
    <w:lvl w:ilvl="0" w:tplc="080A000F">
      <w:start w:val="6"/>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5730753"/>
    <w:multiLevelType w:val="multilevel"/>
    <w:tmpl w:val="79A678B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8BA4B10"/>
    <w:multiLevelType w:val="multilevel"/>
    <w:tmpl w:val="028287F8"/>
    <w:lvl w:ilvl="0">
      <w:start w:val="1"/>
      <w:numFmt w:val="decimal"/>
      <w:lvlText w:val="%1."/>
      <w:lvlJc w:val="left"/>
      <w:pPr>
        <w:ind w:left="720" w:hanging="360"/>
      </w:pPr>
      <w:rPr>
        <w:rFonts w:hint="default"/>
      </w:rPr>
    </w:lvl>
    <w:lvl w:ilvl="1">
      <w:start w:val="2"/>
      <w:numFmt w:val="decimal"/>
      <w:isLgl/>
      <w:lvlText w:val="%1.%2"/>
      <w:lvlJc w:val="left"/>
      <w:pPr>
        <w:ind w:left="643"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8CD15F3"/>
    <w:multiLevelType w:val="multilevel"/>
    <w:tmpl w:val="80EA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991AAE"/>
    <w:multiLevelType w:val="multilevel"/>
    <w:tmpl w:val="0930DD2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52F41A01"/>
    <w:multiLevelType w:val="multilevel"/>
    <w:tmpl w:val="0930DD2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46A1FEC"/>
    <w:multiLevelType w:val="multilevel"/>
    <w:tmpl w:val="92BEE66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92E70B1"/>
    <w:multiLevelType w:val="multilevel"/>
    <w:tmpl w:val="FB72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544108"/>
    <w:multiLevelType w:val="multilevel"/>
    <w:tmpl w:val="28A49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983EB3"/>
    <w:multiLevelType w:val="multilevel"/>
    <w:tmpl w:val="4E94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5214F1"/>
    <w:multiLevelType w:val="multilevel"/>
    <w:tmpl w:val="08BE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522340"/>
    <w:multiLevelType w:val="multilevel"/>
    <w:tmpl w:val="0930DD2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75A643AD"/>
    <w:multiLevelType w:val="hybridMultilevel"/>
    <w:tmpl w:val="08CA86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75B45523"/>
    <w:multiLevelType w:val="multilevel"/>
    <w:tmpl w:val="B202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122EEA"/>
    <w:multiLevelType w:val="hybridMultilevel"/>
    <w:tmpl w:val="FF4822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45983087">
    <w:abstractNumId w:val="2"/>
  </w:num>
  <w:num w:numId="2" w16cid:durableId="169564989">
    <w:abstractNumId w:val="7"/>
  </w:num>
  <w:num w:numId="3" w16cid:durableId="614289484">
    <w:abstractNumId w:val="6"/>
  </w:num>
  <w:num w:numId="4" w16cid:durableId="746193235">
    <w:abstractNumId w:val="17"/>
  </w:num>
  <w:num w:numId="5" w16cid:durableId="732505507">
    <w:abstractNumId w:val="24"/>
  </w:num>
  <w:num w:numId="6" w16cid:durableId="311566662">
    <w:abstractNumId w:val="26"/>
  </w:num>
  <w:num w:numId="7" w16cid:durableId="770590990">
    <w:abstractNumId w:val="0"/>
  </w:num>
  <w:num w:numId="8" w16cid:durableId="755400572">
    <w:abstractNumId w:val="21"/>
  </w:num>
  <w:num w:numId="9" w16cid:durableId="670181224">
    <w:abstractNumId w:val="18"/>
  </w:num>
  <w:num w:numId="10" w16cid:durableId="327026416">
    <w:abstractNumId w:val="1"/>
  </w:num>
  <w:num w:numId="11" w16cid:durableId="114255213">
    <w:abstractNumId w:val="3"/>
  </w:num>
  <w:num w:numId="12" w16cid:durableId="2110540448">
    <w:abstractNumId w:val="22"/>
  </w:num>
  <w:num w:numId="13" w16cid:durableId="452359509">
    <w:abstractNumId w:val="16"/>
  </w:num>
  <w:num w:numId="14" w16cid:durableId="514148743">
    <w:abstractNumId w:val="4"/>
  </w:num>
  <w:num w:numId="15" w16cid:durableId="261650227">
    <w:abstractNumId w:val="8"/>
  </w:num>
  <w:num w:numId="16" w16cid:durableId="667026441">
    <w:abstractNumId w:val="15"/>
  </w:num>
  <w:num w:numId="17" w16cid:durableId="194346749">
    <w:abstractNumId w:val="25"/>
  </w:num>
  <w:num w:numId="18" w16cid:durableId="1587104798">
    <w:abstractNumId w:val="19"/>
  </w:num>
  <w:num w:numId="19" w16cid:durableId="533468264">
    <w:abstractNumId w:val="9"/>
  </w:num>
  <w:num w:numId="20" w16cid:durableId="1815679881">
    <w:abstractNumId w:val="23"/>
  </w:num>
  <w:num w:numId="21" w16cid:durableId="646856852">
    <w:abstractNumId w:val="5"/>
  </w:num>
  <w:num w:numId="22" w16cid:durableId="1226914086">
    <w:abstractNumId w:val="11"/>
  </w:num>
  <w:num w:numId="23" w16cid:durableId="70351520">
    <w:abstractNumId w:val="20"/>
  </w:num>
  <w:num w:numId="24" w16cid:durableId="1006708283">
    <w:abstractNumId w:val="12"/>
  </w:num>
  <w:num w:numId="25" w16cid:durableId="1692760074">
    <w:abstractNumId w:val="13"/>
  </w:num>
  <w:num w:numId="26" w16cid:durableId="1529491804">
    <w:abstractNumId w:val="14"/>
  </w:num>
  <w:num w:numId="27" w16cid:durableId="539365539">
    <w:abstractNumId w:val="27"/>
  </w:num>
  <w:num w:numId="28" w16cid:durableId="1114137527">
    <w:abstractNumId w:val="10"/>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gui">
    <w15:presenceInfo w15:providerId="None" w15:userId="algui"/>
  </w15:person>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7572"/>
    <w:rsid w:val="0001157E"/>
    <w:rsid w:val="00012E3E"/>
    <w:rsid w:val="0001314B"/>
    <w:rsid w:val="00015478"/>
    <w:rsid w:val="000201CF"/>
    <w:rsid w:val="0002189D"/>
    <w:rsid w:val="00022AF0"/>
    <w:rsid w:val="00022EB7"/>
    <w:rsid w:val="00027A31"/>
    <w:rsid w:val="000362DC"/>
    <w:rsid w:val="00037E3A"/>
    <w:rsid w:val="0004258A"/>
    <w:rsid w:val="00043D54"/>
    <w:rsid w:val="00044F19"/>
    <w:rsid w:val="000454CC"/>
    <w:rsid w:val="000548C6"/>
    <w:rsid w:val="000559AD"/>
    <w:rsid w:val="000566BA"/>
    <w:rsid w:val="00056A26"/>
    <w:rsid w:val="000614E9"/>
    <w:rsid w:val="00066CE1"/>
    <w:rsid w:val="00072D9E"/>
    <w:rsid w:val="000746F8"/>
    <w:rsid w:val="0007666A"/>
    <w:rsid w:val="00076A4C"/>
    <w:rsid w:val="000813F6"/>
    <w:rsid w:val="0008210D"/>
    <w:rsid w:val="0008226C"/>
    <w:rsid w:val="000835C9"/>
    <w:rsid w:val="000845AD"/>
    <w:rsid w:val="00095D2E"/>
    <w:rsid w:val="000A0F01"/>
    <w:rsid w:val="000A7064"/>
    <w:rsid w:val="000B0129"/>
    <w:rsid w:val="000C0E9E"/>
    <w:rsid w:val="000C5D56"/>
    <w:rsid w:val="000C65F5"/>
    <w:rsid w:val="000D0843"/>
    <w:rsid w:val="000D108A"/>
    <w:rsid w:val="000D32C6"/>
    <w:rsid w:val="000D5012"/>
    <w:rsid w:val="000D59D4"/>
    <w:rsid w:val="000E62C6"/>
    <w:rsid w:val="000E6E37"/>
    <w:rsid w:val="000F1556"/>
    <w:rsid w:val="000F18E5"/>
    <w:rsid w:val="000F4B76"/>
    <w:rsid w:val="000F4F86"/>
    <w:rsid w:val="000F7964"/>
    <w:rsid w:val="00101FAE"/>
    <w:rsid w:val="00106847"/>
    <w:rsid w:val="0011172E"/>
    <w:rsid w:val="00116E77"/>
    <w:rsid w:val="001323B3"/>
    <w:rsid w:val="00132908"/>
    <w:rsid w:val="00132F2D"/>
    <w:rsid w:val="00134E60"/>
    <w:rsid w:val="00136991"/>
    <w:rsid w:val="001377C7"/>
    <w:rsid w:val="00140D46"/>
    <w:rsid w:val="00142065"/>
    <w:rsid w:val="00144EF0"/>
    <w:rsid w:val="00145B44"/>
    <w:rsid w:val="001518A3"/>
    <w:rsid w:val="0015392A"/>
    <w:rsid w:val="001546A0"/>
    <w:rsid w:val="00161F69"/>
    <w:rsid w:val="001623A5"/>
    <w:rsid w:val="001676A0"/>
    <w:rsid w:val="001746F4"/>
    <w:rsid w:val="00174758"/>
    <w:rsid w:val="0018181C"/>
    <w:rsid w:val="0018425C"/>
    <w:rsid w:val="001871C1"/>
    <w:rsid w:val="00191948"/>
    <w:rsid w:val="00193467"/>
    <w:rsid w:val="001A0692"/>
    <w:rsid w:val="001A1A68"/>
    <w:rsid w:val="001A1BA7"/>
    <w:rsid w:val="001A40F9"/>
    <w:rsid w:val="001A4624"/>
    <w:rsid w:val="001A63B2"/>
    <w:rsid w:val="001B0970"/>
    <w:rsid w:val="001B2407"/>
    <w:rsid w:val="001B41EE"/>
    <w:rsid w:val="001B70DC"/>
    <w:rsid w:val="001D0775"/>
    <w:rsid w:val="001D257D"/>
    <w:rsid w:val="001E3D15"/>
    <w:rsid w:val="001E5582"/>
    <w:rsid w:val="001E767D"/>
    <w:rsid w:val="001E79BC"/>
    <w:rsid w:val="001F40B1"/>
    <w:rsid w:val="001F7D26"/>
    <w:rsid w:val="00201BCC"/>
    <w:rsid w:val="0020245D"/>
    <w:rsid w:val="00204341"/>
    <w:rsid w:val="0020555F"/>
    <w:rsid w:val="002059E2"/>
    <w:rsid w:val="002067CF"/>
    <w:rsid w:val="002101DA"/>
    <w:rsid w:val="002111EA"/>
    <w:rsid w:val="00213ECF"/>
    <w:rsid w:val="00222AAC"/>
    <w:rsid w:val="00227B4B"/>
    <w:rsid w:val="00230957"/>
    <w:rsid w:val="00231156"/>
    <w:rsid w:val="00243110"/>
    <w:rsid w:val="00247542"/>
    <w:rsid w:val="002478A5"/>
    <w:rsid w:val="00257A52"/>
    <w:rsid w:val="00260974"/>
    <w:rsid w:val="002667A4"/>
    <w:rsid w:val="002668B1"/>
    <w:rsid w:val="002675BE"/>
    <w:rsid w:val="002700E8"/>
    <w:rsid w:val="00272E00"/>
    <w:rsid w:val="00280F84"/>
    <w:rsid w:val="0028338C"/>
    <w:rsid w:val="002846D8"/>
    <w:rsid w:val="00286950"/>
    <w:rsid w:val="00293D14"/>
    <w:rsid w:val="00295A1C"/>
    <w:rsid w:val="002961CD"/>
    <w:rsid w:val="00296FA0"/>
    <w:rsid w:val="00297317"/>
    <w:rsid w:val="002A390E"/>
    <w:rsid w:val="002B3FB6"/>
    <w:rsid w:val="002B62EE"/>
    <w:rsid w:val="002C0FEA"/>
    <w:rsid w:val="002C2909"/>
    <w:rsid w:val="002C377B"/>
    <w:rsid w:val="002C56FA"/>
    <w:rsid w:val="002D157C"/>
    <w:rsid w:val="002D73FC"/>
    <w:rsid w:val="002E22D5"/>
    <w:rsid w:val="002E5437"/>
    <w:rsid w:val="002E55AB"/>
    <w:rsid w:val="002E5A69"/>
    <w:rsid w:val="002F3D1B"/>
    <w:rsid w:val="00300A9C"/>
    <w:rsid w:val="003010D9"/>
    <w:rsid w:val="00302049"/>
    <w:rsid w:val="00310F87"/>
    <w:rsid w:val="003137DF"/>
    <w:rsid w:val="00317556"/>
    <w:rsid w:val="00320645"/>
    <w:rsid w:val="00320A46"/>
    <w:rsid w:val="00325834"/>
    <w:rsid w:val="00325C14"/>
    <w:rsid w:val="00326D6E"/>
    <w:rsid w:val="00327F85"/>
    <w:rsid w:val="003419C1"/>
    <w:rsid w:val="003509CA"/>
    <w:rsid w:val="003529D5"/>
    <w:rsid w:val="0035409F"/>
    <w:rsid w:val="003554E5"/>
    <w:rsid w:val="003637B3"/>
    <w:rsid w:val="00364136"/>
    <w:rsid w:val="00366E38"/>
    <w:rsid w:val="003745A6"/>
    <w:rsid w:val="00375F68"/>
    <w:rsid w:val="003779FD"/>
    <w:rsid w:val="00386106"/>
    <w:rsid w:val="00390907"/>
    <w:rsid w:val="00392441"/>
    <w:rsid w:val="00395191"/>
    <w:rsid w:val="00395AFC"/>
    <w:rsid w:val="003A2012"/>
    <w:rsid w:val="003A3EC4"/>
    <w:rsid w:val="003A4147"/>
    <w:rsid w:val="003A77A3"/>
    <w:rsid w:val="003B239D"/>
    <w:rsid w:val="003B78D7"/>
    <w:rsid w:val="003C1B93"/>
    <w:rsid w:val="003C79A6"/>
    <w:rsid w:val="003F185C"/>
    <w:rsid w:val="003F2B64"/>
    <w:rsid w:val="003F7B72"/>
    <w:rsid w:val="003F7ECE"/>
    <w:rsid w:val="0040241B"/>
    <w:rsid w:val="00402B53"/>
    <w:rsid w:val="00404EF5"/>
    <w:rsid w:val="00407FD9"/>
    <w:rsid w:val="00411D74"/>
    <w:rsid w:val="00413FDD"/>
    <w:rsid w:val="0042400E"/>
    <w:rsid w:val="004256B5"/>
    <w:rsid w:val="00430487"/>
    <w:rsid w:val="004325C1"/>
    <w:rsid w:val="00446846"/>
    <w:rsid w:val="00453620"/>
    <w:rsid w:val="0046302F"/>
    <w:rsid w:val="0046659F"/>
    <w:rsid w:val="00470DD0"/>
    <w:rsid w:val="00471D91"/>
    <w:rsid w:val="00473EAB"/>
    <w:rsid w:val="00476C8C"/>
    <w:rsid w:val="00484E42"/>
    <w:rsid w:val="004875E9"/>
    <w:rsid w:val="00492C22"/>
    <w:rsid w:val="004946AC"/>
    <w:rsid w:val="00494E90"/>
    <w:rsid w:val="00496F8E"/>
    <w:rsid w:val="00497C20"/>
    <w:rsid w:val="004A2C19"/>
    <w:rsid w:val="004A2F5B"/>
    <w:rsid w:val="004A7C16"/>
    <w:rsid w:val="004B40CC"/>
    <w:rsid w:val="004C1B28"/>
    <w:rsid w:val="004C3D61"/>
    <w:rsid w:val="004C4DD6"/>
    <w:rsid w:val="004C545F"/>
    <w:rsid w:val="004C79A6"/>
    <w:rsid w:val="004D616F"/>
    <w:rsid w:val="004D62F2"/>
    <w:rsid w:val="004E3852"/>
    <w:rsid w:val="004F4761"/>
    <w:rsid w:val="004F4C72"/>
    <w:rsid w:val="004F720B"/>
    <w:rsid w:val="00502DAF"/>
    <w:rsid w:val="0051072C"/>
    <w:rsid w:val="00515454"/>
    <w:rsid w:val="00515816"/>
    <w:rsid w:val="00515AA5"/>
    <w:rsid w:val="00517798"/>
    <w:rsid w:val="00517E6D"/>
    <w:rsid w:val="005216BD"/>
    <w:rsid w:val="0052422E"/>
    <w:rsid w:val="00525E1C"/>
    <w:rsid w:val="0052659F"/>
    <w:rsid w:val="0052791B"/>
    <w:rsid w:val="00531896"/>
    <w:rsid w:val="005327CF"/>
    <w:rsid w:val="00532970"/>
    <w:rsid w:val="00533BEC"/>
    <w:rsid w:val="00547021"/>
    <w:rsid w:val="00550888"/>
    <w:rsid w:val="00552684"/>
    <w:rsid w:val="00552B3A"/>
    <w:rsid w:val="00553BA9"/>
    <w:rsid w:val="00555808"/>
    <w:rsid w:val="0055598A"/>
    <w:rsid w:val="00556367"/>
    <w:rsid w:val="00556397"/>
    <w:rsid w:val="00557D23"/>
    <w:rsid w:val="00564D78"/>
    <w:rsid w:val="00566005"/>
    <w:rsid w:val="00571155"/>
    <w:rsid w:val="00571BF9"/>
    <w:rsid w:val="00572E63"/>
    <w:rsid w:val="005747B8"/>
    <w:rsid w:val="00574E6E"/>
    <w:rsid w:val="00576224"/>
    <w:rsid w:val="00580E60"/>
    <w:rsid w:val="005814F6"/>
    <w:rsid w:val="00584B49"/>
    <w:rsid w:val="0059034F"/>
    <w:rsid w:val="00597199"/>
    <w:rsid w:val="005A604A"/>
    <w:rsid w:val="005B0D75"/>
    <w:rsid w:val="005B203F"/>
    <w:rsid w:val="005B7E48"/>
    <w:rsid w:val="005C025A"/>
    <w:rsid w:val="005D1011"/>
    <w:rsid w:val="005D3A83"/>
    <w:rsid w:val="005D40C0"/>
    <w:rsid w:val="005E1D2F"/>
    <w:rsid w:val="005E2C35"/>
    <w:rsid w:val="005E2F52"/>
    <w:rsid w:val="005E3A8F"/>
    <w:rsid w:val="005E5186"/>
    <w:rsid w:val="005F412E"/>
    <w:rsid w:val="00601734"/>
    <w:rsid w:val="0060224F"/>
    <w:rsid w:val="00603A3E"/>
    <w:rsid w:val="0060450F"/>
    <w:rsid w:val="00604A31"/>
    <w:rsid w:val="00604DF2"/>
    <w:rsid w:val="0060513B"/>
    <w:rsid w:val="00606016"/>
    <w:rsid w:val="00607CD1"/>
    <w:rsid w:val="0061315D"/>
    <w:rsid w:val="006210BA"/>
    <w:rsid w:val="00622AF0"/>
    <w:rsid w:val="006243D3"/>
    <w:rsid w:val="0063644D"/>
    <w:rsid w:val="00636E26"/>
    <w:rsid w:val="00647CF2"/>
    <w:rsid w:val="00650B0C"/>
    <w:rsid w:val="00650D58"/>
    <w:rsid w:val="00653E29"/>
    <w:rsid w:val="0065420D"/>
    <w:rsid w:val="00654781"/>
    <w:rsid w:val="00661BFE"/>
    <w:rsid w:val="006653A7"/>
    <w:rsid w:val="00665CBB"/>
    <w:rsid w:val="0067474E"/>
    <w:rsid w:val="00674EBD"/>
    <w:rsid w:val="00682836"/>
    <w:rsid w:val="006849DE"/>
    <w:rsid w:val="00685D9E"/>
    <w:rsid w:val="0069746C"/>
    <w:rsid w:val="006A0B85"/>
    <w:rsid w:val="006A265E"/>
    <w:rsid w:val="006A3E4A"/>
    <w:rsid w:val="006A6688"/>
    <w:rsid w:val="006A6A4F"/>
    <w:rsid w:val="006A7BB8"/>
    <w:rsid w:val="006B3AC5"/>
    <w:rsid w:val="006B4871"/>
    <w:rsid w:val="006B550D"/>
    <w:rsid w:val="006B779A"/>
    <w:rsid w:val="006C63C1"/>
    <w:rsid w:val="006C7AFA"/>
    <w:rsid w:val="006D154C"/>
    <w:rsid w:val="006D28FF"/>
    <w:rsid w:val="006D317C"/>
    <w:rsid w:val="006D6C3A"/>
    <w:rsid w:val="006E392E"/>
    <w:rsid w:val="006E3C99"/>
    <w:rsid w:val="006E43D2"/>
    <w:rsid w:val="006E5002"/>
    <w:rsid w:val="006F33BA"/>
    <w:rsid w:val="006F50C3"/>
    <w:rsid w:val="0070224C"/>
    <w:rsid w:val="007060C7"/>
    <w:rsid w:val="007061DB"/>
    <w:rsid w:val="00706AD8"/>
    <w:rsid w:val="00710BEE"/>
    <w:rsid w:val="0071679F"/>
    <w:rsid w:val="00721F18"/>
    <w:rsid w:val="00722BBB"/>
    <w:rsid w:val="00724BE0"/>
    <w:rsid w:val="00732673"/>
    <w:rsid w:val="00732822"/>
    <w:rsid w:val="007342B8"/>
    <w:rsid w:val="0073454C"/>
    <w:rsid w:val="007371F6"/>
    <w:rsid w:val="00737389"/>
    <w:rsid w:val="007408B7"/>
    <w:rsid w:val="00741DA5"/>
    <w:rsid w:val="00742392"/>
    <w:rsid w:val="007458BD"/>
    <w:rsid w:val="00745DE4"/>
    <w:rsid w:val="007534A0"/>
    <w:rsid w:val="00753517"/>
    <w:rsid w:val="0075360D"/>
    <w:rsid w:val="00754237"/>
    <w:rsid w:val="00755DD5"/>
    <w:rsid w:val="0075643D"/>
    <w:rsid w:val="0076172E"/>
    <w:rsid w:val="0076457D"/>
    <w:rsid w:val="00764DAE"/>
    <w:rsid w:val="00765CC8"/>
    <w:rsid w:val="00772051"/>
    <w:rsid w:val="00772CE6"/>
    <w:rsid w:val="007747E1"/>
    <w:rsid w:val="00774E76"/>
    <w:rsid w:val="00783050"/>
    <w:rsid w:val="00783DC2"/>
    <w:rsid w:val="0079055B"/>
    <w:rsid w:val="007A2B1E"/>
    <w:rsid w:val="007A3B9D"/>
    <w:rsid w:val="007A588A"/>
    <w:rsid w:val="007B16C4"/>
    <w:rsid w:val="007B330B"/>
    <w:rsid w:val="007B57B8"/>
    <w:rsid w:val="007B6DF9"/>
    <w:rsid w:val="007C2026"/>
    <w:rsid w:val="007C4702"/>
    <w:rsid w:val="007D0672"/>
    <w:rsid w:val="007D6C76"/>
    <w:rsid w:val="007E23BD"/>
    <w:rsid w:val="007E335E"/>
    <w:rsid w:val="007E6D4F"/>
    <w:rsid w:val="007E7018"/>
    <w:rsid w:val="007F0023"/>
    <w:rsid w:val="007F4C5B"/>
    <w:rsid w:val="007F5345"/>
    <w:rsid w:val="00800B4A"/>
    <w:rsid w:val="00805AA4"/>
    <w:rsid w:val="00807A9D"/>
    <w:rsid w:val="00807C98"/>
    <w:rsid w:val="00810F2D"/>
    <w:rsid w:val="0081397A"/>
    <w:rsid w:val="00815060"/>
    <w:rsid w:val="00817A17"/>
    <w:rsid w:val="0082733E"/>
    <w:rsid w:val="00834E22"/>
    <w:rsid w:val="00836EC4"/>
    <w:rsid w:val="00837448"/>
    <w:rsid w:val="00840D8C"/>
    <w:rsid w:val="00842448"/>
    <w:rsid w:val="008479C1"/>
    <w:rsid w:val="00847A5F"/>
    <w:rsid w:val="00853645"/>
    <w:rsid w:val="00853A0E"/>
    <w:rsid w:val="00856133"/>
    <w:rsid w:val="00856352"/>
    <w:rsid w:val="00856C64"/>
    <w:rsid w:val="00856CB1"/>
    <w:rsid w:val="0086146E"/>
    <w:rsid w:val="00861E41"/>
    <w:rsid w:val="00865201"/>
    <w:rsid w:val="00866467"/>
    <w:rsid w:val="00870CB4"/>
    <w:rsid w:val="008713EF"/>
    <w:rsid w:val="00871F88"/>
    <w:rsid w:val="0087383F"/>
    <w:rsid w:val="00875871"/>
    <w:rsid w:val="00876C32"/>
    <w:rsid w:val="00876CED"/>
    <w:rsid w:val="00877AF8"/>
    <w:rsid w:val="00880CD4"/>
    <w:rsid w:val="00882C0F"/>
    <w:rsid w:val="00885C69"/>
    <w:rsid w:val="00886286"/>
    <w:rsid w:val="00892FC8"/>
    <w:rsid w:val="00894EE9"/>
    <w:rsid w:val="00895D99"/>
    <w:rsid w:val="00896280"/>
    <w:rsid w:val="008A045F"/>
    <w:rsid w:val="008B0FB2"/>
    <w:rsid w:val="008B2805"/>
    <w:rsid w:val="008B2FEF"/>
    <w:rsid w:val="008B46FE"/>
    <w:rsid w:val="008B7FC0"/>
    <w:rsid w:val="008C2517"/>
    <w:rsid w:val="008C2D48"/>
    <w:rsid w:val="008C4751"/>
    <w:rsid w:val="008C6033"/>
    <w:rsid w:val="008C6730"/>
    <w:rsid w:val="008D0C16"/>
    <w:rsid w:val="008D6729"/>
    <w:rsid w:val="008E00A8"/>
    <w:rsid w:val="008E098F"/>
    <w:rsid w:val="008E0C2D"/>
    <w:rsid w:val="008E73BB"/>
    <w:rsid w:val="008F030E"/>
    <w:rsid w:val="008F2BA6"/>
    <w:rsid w:val="008F3EBC"/>
    <w:rsid w:val="008F4F07"/>
    <w:rsid w:val="00910F4F"/>
    <w:rsid w:val="009111D4"/>
    <w:rsid w:val="00912F13"/>
    <w:rsid w:val="00921FED"/>
    <w:rsid w:val="009233A9"/>
    <w:rsid w:val="00930878"/>
    <w:rsid w:val="009377C5"/>
    <w:rsid w:val="009408B0"/>
    <w:rsid w:val="00942468"/>
    <w:rsid w:val="00945799"/>
    <w:rsid w:val="009463F9"/>
    <w:rsid w:val="009503E2"/>
    <w:rsid w:val="00951067"/>
    <w:rsid w:val="00951DD3"/>
    <w:rsid w:val="00955E96"/>
    <w:rsid w:val="0096357F"/>
    <w:rsid w:val="00963639"/>
    <w:rsid w:val="00963C9D"/>
    <w:rsid w:val="009653FE"/>
    <w:rsid w:val="009658BB"/>
    <w:rsid w:val="00966FA4"/>
    <w:rsid w:val="00972674"/>
    <w:rsid w:val="00972EF4"/>
    <w:rsid w:val="009755C9"/>
    <w:rsid w:val="0097663B"/>
    <w:rsid w:val="00984A8B"/>
    <w:rsid w:val="00985790"/>
    <w:rsid w:val="009861CC"/>
    <w:rsid w:val="0098734A"/>
    <w:rsid w:val="00991B29"/>
    <w:rsid w:val="00993023"/>
    <w:rsid w:val="0099388F"/>
    <w:rsid w:val="00994988"/>
    <w:rsid w:val="00994EEB"/>
    <w:rsid w:val="009A0BEF"/>
    <w:rsid w:val="009A25DB"/>
    <w:rsid w:val="009A31B9"/>
    <w:rsid w:val="009B1C6D"/>
    <w:rsid w:val="009B3AD2"/>
    <w:rsid w:val="009C3A0D"/>
    <w:rsid w:val="009C3B3E"/>
    <w:rsid w:val="009C4951"/>
    <w:rsid w:val="009D1BD9"/>
    <w:rsid w:val="009D3303"/>
    <w:rsid w:val="009D73C0"/>
    <w:rsid w:val="009E7B43"/>
    <w:rsid w:val="009F638C"/>
    <w:rsid w:val="00A10C0A"/>
    <w:rsid w:val="00A129E5"/>
    <w:rsid w:val="00A20D94"/>
    <w:rsid w:val="00A23151"/>
    <w:rsid w:val="00A238B7"/>
    <w:rsid w:val="00A25F76"/>
    <w:rsid w:val="00A27A5F"/>
    <w:rsid w:val="00A32583"/>
    <w:rsid w:val="00A455C3"/>
    <w:rsid w:val="00A45965"/>
    <w:rsid w:val="00A5378C"/>
    <w:rsid w:val="00A5564E"/>
    <w:rsid w:val="00A56CBB"/>
    <w:rsid w:val="00A6191F"/>
    <w:rsid w:val="00A638E7"/>
    <w:rsid w:val="00A72389"/>
    <w:rsid w:val="00A762C2"/>
    <w:rsid w:val="00A83A1D"/>
    <w:rsid w:val="00A84914"/>
    <w:rsid w:val="00A87BD9"/>
    <w:rsid w:val="00A90E29"/>
    <w:rsid w:val="00A92431"/>
    <w:rsid w:val="00A9361C"/>
    <w:rsid w:val="00A93EA1"/>
    <w:rsid w:val="00A96503"/>
    <w:rsid w:val="00A97916"/>
    <w:rsid w:val="00AA4B9F"/>
    <w:rsid w:val="00AA5CB8"/>
    <w:rsid w:val="00AA7D2D"/>
    <w:rsid w:val="00AB23A2"/>
    <w:rsid w:val="00AC1A78"/>
    <w:rsid w:val="00AC4BEB"/>
    <w:rsid w:val="00AC4D7A"/>
    <w:rsid w:val="00AD0DD7"/>
    <w:rsid w:val="00AD2690"/>
    <w:rsid w:val="00AD6415"/>
    <w:rsid w:val="00AE02DE"/>
    <w:rsid w:val="00AE540E"/>
    <w:rsid w:val="00AF1D55"/>
    <w:rsid w:val="00AF1F30"/>
    <w:rsid w:val="00AF44AD"/>
    <w:rsid w:val="00AF516F"/>
    <w:rsid w:val="00AF75C5"/>
    <w:rsid w:val="00B00B8C"/>
    <w:rsid w:val="00B014B4"/>
    <w:rsid w:val="00B22633"/>
    <w:rsid w:val="00B243A4"/>
    <w:rsid w:val="00B3000E"/>
    <w:rsid w:val="00B42C99"/>
    <w:rsid w:val="00B47D7F"/>
    <w:rsid w:val="00B47EF2"/>
    <w:rsid w:val="00B50DEF"/>
    <w:rsid w:val="00B53004"/>
    <w:rsid w:val="00B57591"/>
    <w:rsid w:val="00B61E39"/>
    <w:rsid w:val="00B700A3"/>
    <w:rsid w:val="00B715C3"/>
    <w:rsid w:val="00B7216F"/>
    <w:rsid w:val="00B73C3A"/>
    <w:rsid w:val="00B74404"/>
    <w:rsid w:val="00B74B61"/>
    <w:rsid w:val="00B769B0"/>
    <w:rsid w:val="00B77EAD"/>
    <w:rsid w:val="00B81B4E"/>
    <w:rsid w:val="00B8428B"/>
    <w:rsid w:val="00B84CFC"/>
    <w:rsid w:val="00B85867"/>
    <w:rsid w:val="00B867D5"/>
    <w:rsid w:val="00B90D9A"/>
    <w:rsid w:val="00BA23A3"/>
    <w:rsid w:val="00BA395B"/>
    <w:rsid w:val="00BA3DAC"/>
    <w:rsid w:val="00BA5E97"/>
    <w:rsid w:val="00BA5FDB"/>
    <w:rsid w:val="00BA6607"/>
    <w:rsid w:val="00BA6FCC"/>
    <w:rsid w:val="00BB076F"/>
    <w:rsid w:val="00BB0DD1"/>
    <w:rsid w:val="00BB2DDC"/>
    <w:rsid w:val="00BB399C"/>
    <w:rsid w:val="00BB7EEF"/>
    <w:rsid w:val="00BC334B"/>
    <w:rsid w:val="00BC583F"/>
    <w:rsid w:val="00BD02B3"/>
    <w:rsid w:val="00BD3504"/>
    <w:rsid w:val="00BD3BFA"/>
    <w:rsid w:val="00BD683F"/>
    <w:rsid w:val="00BE14D7"/>
    <w:rsid w:val="00BE47CC"/>
    <w:rsid w:val="00BF1056"/>
    <w:rsid w:val="00BF2683"/>
    <w:rsid w:val="00BF3479"/>
    <w:rsid w:val="00BF40A1"/>
    <w:rsid w:val="00BF52CD"/>
    <w:rsid w:val="00C04753"/>
    <w:rsid w:val="00C056C8"/>
    <w:rsid w:val="00C0784E"/>
    <w:rsid w:val="00C12900"/>
    <w:rsid w:val="00C1419F"/>
    <w:rsid w:val="00C1675A"/>
    <w:rsid w:val="00C25A72"/>
    <w:rsid w:val="00C31632"/>
    <w:rsid w:val="00C3324F"/>
    <w:rsid w:val="00C3484F"/>
    <w:rsid w:val="00C35E02"/>
    <w:rsid w:val="00C42FB2"/>
    <w:rsid w:val="00C45538"/>
    <w:rsid w:val="00C52668"/>
    <w:rsid w:val="00C5348A"/>
    <w:rsid w:val="00C53926"/>
    <w:rsid w:val="00C5416D"/>
    <w:rsid w:val="00C602A1"/>
    <w:rsid w:val="00C628BC"/>
    <w:rsid w:val="00C724B3"/>
    <w:rsid w:val="00C76A1D"/>
    <w:rsid w:val="00C7737B"/>
    <w:rsid w:val="00C8036A"/>
    <w:rsid w:val="00C811E1"/>
    <w:rsid w:val="00C8244B"/>
    <w:rsid w:val="00C83B1D"/>
    <w:rsid w:val="00C84374"/>
    <w:rsid w:val="00C853F7"/>
    <w:rsid w:val="00C87A95"/>
    <w:rsid w:val="00C90E52"/>
    <w:rsid w:val="00C910E4"/>
    <w:rsid w:val="00C91A83"/>
    <w:rsid w:val="00C9205D"/>
    <w:rsid w:val="00C953A7"/>
    <w:rsid w:val="00CA236C"/>
    <w:rsid w:val="00CA2435"/>
    <w:rsid w:val="00CA4ED8"/>
    <w:rsid w:val="00CB0677"/>
    <w:rsid w:val="00CB30BC"/>
    <w:rsid w:val="00CB31A0"/>
    <w:rsid w:val="00CB64A8"/>
    <w:rsid w:val="00CB77D1"/>
    <w:rsid w:val="00CC1F25"/>
    <w:rsid w:val="00CC5BD8"/>
    <w:rsid w:val="00CC5D52"/>
    <w:rsid w:val="00CC6096"/>
    <w:rsid w:val="00CD26E4"/>
    <w:rsid w:val="00CD3995"/>
    <w:rsid w:val="00CD4272"/>
    <w:rsid w:val="00CD5662"/>
    <w:rsid w:val="00CD57E3"/>
    <w:rsid w:val="00CD7947"/>
    <w:rsid w:val="00CE3E41"/>
    <w:rsid w:val="00CE50A2"/>
    <w:rsid w:val="00CE72EB"/>
    <w:rsid w:val="00CF1762"/>
    <w:rsid w:val="00CF1E57"/>
    <w:rsid w:val="00CF4BC1"/>
    <w:rsid w:val="00D00977"/>
    <w:rsid w:val="00D05E2D"/>
    <w:rsid w:val="00D1276E"/>
    <w:rsid w:val="00D12D94"/>
    <w:rsid w:val="00D20F0F"/>
    <w:rsid w:val="00D22914"/>
    <w:rsid w:val="00D26EB4"/>
    <w:rsid w:val="00D279A1"/>
    <w:rsid w:val="00D33053"/>
    <w:rsid w:val="00D34789"/>
    <w:rsid w:val="00D36891"/>
    <w:rsid w:val="00D431D6"/>
    <w:rsid w:val="00D436C3"/>
    <w:rsid w:val="00D4399A"/>
    <w:rsid w:val="00D45730"/>
    <w:rsid w:val="00D502F8"/>
    <w:rsid w:val="00D55C84"/>
    <w:rsid w:val="00D6479C"/>
    <w:rsid w:val="00D72AA3"/>
    <w:rsid w:val="00D740EB"/>
    <w:rsid w:val="00D7745A"/>
    <w:rsid w:val="00D80671"/>
    <w:rsid w:val="00D807F5"/>
    <w:rsid w:val="00D81999"/>
    <w:rsid w:val="00D84DAA"/>
    <w:rsid w:val="00D85211"/>
    <w:rsid w:val="00D86F4E"/>
    <w:rsid w:val="00D8749B"/>
    <w:rsid w:val="00D926ED"/>
    <w:rsid w:val="00DA2286"/>
    <w:rsid w:val="00DA2623"/>
    <w:rsid w:val="00DA555B"/>
    <w:rsid w:val="00DB0CA2"/>
    <w:rsid w:val="00DC01A0"/>
    <w:rsid w:val="00DC03E6"/>
    <w:rsid w:val="00DC2C6F"/>
    <w:rsid w:val="00DC467B"/>
    <w:rsid w:val="00DC7D78"/>
    <w:rsid w:val="00DD19C7"/>
    <w:rsid w:val="00DD3D66"/>
    <w:rsid w:val="00DD6ABB"/>
    <w:rsid w:val="00DE06D7"/>
    <w:rsid w:val="00DE0E36"/>
    <w:rsid w:val="00DE20CE"/>
    <w:rsid w:val="00DE3AF1"/>
    <w:rsid w:val="00DE5551"/>
    <w:rsid w:val="00DE6F1A"/>
    <w:rsid w:val="00DF2D88"/>
    <w:rsid w:val="00DF4AEC"/>
    <w:rsid w:val="00DF64B3"/>
    <w:rsid w:val="00DF6939"/>
    <w:rsid w:val="00DF799D"/>
    <w:rsid w:val="00E026A3"/>
    <w:rsid w:val="00E03B98"/>
    <w:rsid w:val="00E11CCF"/>
    <w:rsid w:val="00E12658"/>
    <w:rsid w:val="00E14B97"/>
    <w:rsid w:val="00E160D2"/>
    <w:rsid w:val="00E16985"/>
    <w:rsid w:val="00E1711F"/>
    <w:rsid w:val="00E20466"/>
    <w:rsid w:val="00E27CAC"/>
    <w:rsid w:val="00E3172B"/>
    <w:rsid w:val="00E33A10"/>
    <w:rsid w:val="00E33A4C"/>
    <w:rsid w:val="00E349AD"/>
    <w:rsid w:val="00E40DF1"/>
    <w:rsid w:val="00E41D5B"/>
    <w:rsid w:val="00E446B1"/>
    <w:rsid w:val="00E44B30"/>
    <w:rsid w:val="00E51808"/>
    <w:rsid w:val="00E51B5A"/>
    <w:rsid w:val="00E551DA"/>
    <w:rsid w:val="00E55B38"/>
    <w:rsid w:val="00E5610E"/>
    <w:rsid w:val="00E565F9"/>
    <w:rsid w:val="00E616C3"/>
    <w:rsid w:val="00E64105"/>
    <w:rsid w:val="00E7014D"/>
    <w:rsid w:val="00E70B08"/>
    <w:rsid w:val="00E728E2"/>
    <w:rsid w:val="00E73335"/>
    <w:rsid w:val="00E75D95"/>
    <w:rsid w:val="00E76B14"/>
    <w:rsid w:val="00E802B3"/>
    <w:rsid w:val="00E82C06"/>
    <w:rsid w:val="00E86E1A"/>
    <w:rsid w:val="00E87784"/>
    <w:rsid w:val="00E93AA3"/>
    <w:rsid w:val="00E93D7C"/>
    <w:rsid w:val="00E940CE"/>
    <w:rsid w:val="00E94432"/>
    <w:rsid w:val="00EA1F84"/>
    <w:rsid w:val="00EA3356"/>
    <w:rsid w:val="00EA6346"/>
    <w:rsid w:val="00EA7546"/>
    <w:rsid w:val="00EA79B1"/>
    <w:rsid w:val="00EB29C6"/>
    <w:rsid w:val="00EB4BCE"/>
    <w:rsid w:val="00EB72DB"/>
    <w:rsid w:val="00EC239F"/>
    <w:rsid w:val="00EC40D1"/>
    <w:rsid w:val="00EC52EF"/>
    <w:rsid w:val="00EC6669"/>
    <w:rsid w:val="00EC6E4B"/>
    <w:rsid w:val="00ED173A"/>
    <w:rsid w:val="00ED226F"/>
    <w:rsid w:val="00ED3E17"/>
    <w:rsid w:val="00ED4BD5"/>
    <w:rsid w:val="00EE087B"/>
    <w:rsid w:val="00EE1040"/>
    <w:rsid w:val="00EE29FD"/>
    <w:rsid w:val="00EF133B"/>
    <w:rsid w:val="00EF2B02"/>
    <w:rsid w:val="00F03514"/>
    <w:rsid w:val="00F05FEE"/>
    <w:rsid w:val="00F07E77"/>
    <w:rsid w:val="00F10CF8"/>
    <w:rsid w:val="00F11B7F"/>
    <w:rsid w:val="00F1228E"/>
    <w:rsid w:val="00F137DE"/>
    <w:rsid w:val="00F15288"/>
    <w:rsid w:val="00F21957"/>
    <w:rsid w:val="00F21A52"/>
    <w:rsid w:val="00F22216"/>
    <w:rsid w:val="00F24030"/>
    <w:rsid w:val="00F26664"/>
    <w:rsid w:val="00F2723B"/>
    <w:rsid w:val="00F31701"/>
    <w:rsid w:val="00F356A6"/>
    <w:rsid w:val="00F36E69"/>
    <w:rsid w:val="00F40E38"/>
    <w:rsid w:val="00F4431E"/>
    <w:rsid w:val="00F469AF"/>
    <w:rsid w:val="00F512F8"/>
    <w:rsid w:val="00F53E9E"/>
    <w:rsid w:val="00F54796"/>
    <w:rsid w:val="00F57AA7"/>
    <w:rsid w:val="00F60371"/>
    <w:rsid w:val="00F62D5E"/>
    <w:rsid w:val="00F707D9"/>
    <w:rsid w:val="00F71ADE"/>
    <w:rsid w:val="00F72277"/>
    <w:rsid w:val="00F80C29"/>
    <w:rsid w:val="00F81628"/>
    <w:rsid w:val="00F81FE8"/>
    <w:rsid w:val="00F844FB"/>
    <w:rsid w:val="00F845E4"/>
    <w:rsid w:val="00F856D4"/>
    <w:rsid w:val="00F9184D"/>
    <w:rsid w:val="00F91F1E"/>
    <w:rsid w:val="00F927AA"/>
    <w:rsid w:val="00F931D9"/>
    <w:rsid w:val="00F93E35"/>
    <w:rsid w:val="00F96B25"/>
    <w:rsid w:val="00F979C7"/>
    <w:rsid w:val="00FA2141"/>
    <w:rsid w:val="00FA75E8"/>
    <w:rsid w:val="00FB00E7"/>
    <w:rsid w:val="00FC0AEC"/>
    <w:rsid w:val="00FC15EA"/>
    <w:rsid w:val="00FC2B1B"/>
    <w:rsid w:val="00FC2D37"/>
    <w:rsid w:val="00FC6A84"/>
    <w:rsid w:val="00FC6CC4"/>
    <w:rsid w:val="00FC7597"/>
    <w:rsid w:val="00FD1B3C"/>
    <w:rsid w:val="00FD2DB2"/>
    <w:rsid w:val="00FD6136"/>
    <w:rsid w:val="00FD6B9A"/>
    <w:rsid w:val="00FE033F"/>
    <w:rsid w:val="00FE3AE9"/>
    <w:rsid w:val="00FE463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14E2DC90-CFF7-4157-B288-26AB37E6C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57D"/>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customStyle="1" w:styleId="HeaderChar">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customStyle="1" w:styleId="FooterChar">
    <w:name w:val="Footer Char"/>
    <w:basedOn w:val="DefaultParagraphFont"/>
    <w:link w:val="Footer"/>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customStyle="1" w:styleId="Mencinsinresolver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customStyle="1" w:styleId="CommentTextChar">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18">
    <w:name w:val="1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2"/>
    <w:tblPr>
      <w:tblStyleRowBandSize w:val="1"/>
      <w:tblStyleColBandSize w:val="1"/>
      <w:tblCellMar>
        <w:left w:w="70" w:type="dxa"/>
        <w:right w:w="70" w:type="dxa"/>
      </w:tblCellMar>
    </w:tblPr>
  </w:style>
  <w:style w:type="table" w:customStyle="1" w:styleId="13">
    <w:name w:val="13"/>
    <w:basedOn w:val="TableNormal2"/>
    <w:tblPr>
      <w:tblStyleRowBandSize w:val="1"/>
      <w:tblStyleColBandSize w:val="1"/>
      <w:tblCellMar>
        <w:top w:w="15" w:type="dxa"/>
        <w:left w:w="15" w:type="dxa"/>
        <w:bottom w:w="15" w:type="dxa"/>
        <w:right w:w="15" w:type="dxa"/>
      </w:tblCellMar>
    </w:tblPr>
  </w:style>
  <w:style w:type="table" w:customStyle="1" w:styleId="12">
    <w:name w:val="12"/>
    <w:basedOn w:val="TableNormal2"/>
    <w:tblPr>
      <w:tblStyleRowBandSize w:val="1"/>
      <w:tblStyleColBandSize w:val="1"/>
      <w:tblCellMar>
        <w:top w:w="15" w:type="dxa"/>
        <w:left w:w="15" w:type="dxa"/>
        <w:bottom w:w="15" w:type="dxa"/>
        <w:right w:w="15" w:type="dxa"/>
      </w:tblCellMar>
    </w:tblPr>
  </w:style>
  <w:style w:type="table" w:customStyle="1" w:styleId="11">
    <w:name w:val="11"/>
    <w:basedOn w:val="TableNormal2"/>
    <w:tblPr>
      <w:tblStyleRowBandSize w:val="1"/>
      <w:tblStyleColBandSize w:val="1"/>
      <w:tblCellMar>
        <w:left w:w="115" w:type="dxa"/>
        <w:right w:w="115" w:type="dxa"/>
      </w:tblCellMar>
    </w:tblPr>
  </w:style>
  <w:style w:type="table" w:customStyle="1" w:styleId="10">
    <w:name w:val="10"/>
    <w:basedOn w:val="TableNormal2"/>
    <w:tblPr>
      <w:tblStyleRowBandSize w:val="1"/>
      <w:tblStyleColBandSize w:val="1"/>
      <w:tblCellMar>
        <w:left w:w="115" w:type="dxa"/>
        <w:right w:w="115" w:type="dxa"/>
      </w:tblCellMar>
    </w:tblPr>
  </w:style>
  <w:style w:type="table" w:customStyle="1" w:styleId="9">
    <w:name w:val="9"/>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6">
    <w:name w:val="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5">
    <w:name w:val="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UnresolvedMention1">
    <w:name w:val="Unresolved Mention1"/>
    <w:basedOn w:val="DefaultParagraphFont"/>
    <w:uiPriority w:val="99"/>
    <w:semiHidden/>
    <w:unhideWhenUsed/>
    <w:rsid w:val="007C4702"/>
    <w:rPr>
      <w:color w:val="605E5C"/>
      <w:shd w:val="clear" w:color="auto" w:fill="E1DFDD"/>
    </w:rPr>
  </w:style>
  <w:style w:type="character" w:styleId="Strong">
    <w:name w:val="Strong"/>
    <w:basedOn w:val="DefaultParagraphFont"/>
    <w:uiPriority w:val="22"/>
    <w:qFormat/>
    <w:rsid w:val="00DE20CE"/>
    <w:rPr>
      <w:b/>
      <w:bCs/>
    </w:rPr>
  </w:style>
  <w:style w:type="character" w:styleId="Emphasis">
    <w:name w:val="Emphasis"/>
    <w:basedOn w:val="DefaultParagraphFont"/>
    <w:uiPriority w:val="20"/>
    <w:qFormat/>
    <w:rsid w:val="00DE20CE"/>
    <w:rPr>
      <w:i/>
      <w:iCs/>
    </w:rPr>
  </w:style>
  <w:style w:type="table" w:styleId="GridTable1Light-Accent5">
    <w:name w:val="Grid Table 1 Light Accent 5"/>
    <w:basedOn w:val="TableNormal"/>
    <w:uiPriority w:val="46"/>
    <w:rsid w:val="00F11B7F"/>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customStyle="1" w:styleId="ms-1">
    <w:name w:val="ms-1"/>
    <w:basedOn w:val="DefaultParagraphFont"/>
    <w:rsid w:val="00B53004"/>
  </w:style>
  <w:style w:type="character" w:customStyle="1" w:styleId="max-w-15ch">
    <w:name w:val="max-w-[15ch]"/>
    <w:basedOn w:val="DefaultParagraphFont"/>
    <w:rsid w:val="00B53004"/>
  </w:style>
  <w:style w:type="character" w:customStyle="1" w:styleId="-me-1">
    <w:name w:val="-me-1"/>
    <w:basedOn w:val="DefaultParagraphFont"/>
    <w:rsid w:val="00B53004"/>
  </w:style>
  <w:style w:type="paragraph" w:styleId="NoSpacing">
    <w:name w:val="No Spacing"/>
    <w:uiPriority w:val="1"/>
    <w:qFormat/>
    <w:rsid w:val="00F72277"/>
    <w:pPr>
      <w:spacing w:line="240" w:lineRule="auto"/>
    </w:pPr>
  </w:style>
  <w:style w:type="character" w:styleId="IntenseReference">
    <w:name w:val="Intense Reference"/>
    <w:basedOn w:val="DefaultParagraphFont"/>
    <w:uiPriority w:val="32"/>
    <w:qFormat/>
    <w:rsid w:val="00584B49"/>
    <w:rPr>
      <w:b/>
      <w:bCs/>
      <w:smallCaps/>
      <w:color w:val="4F81BD" w:themeColor="accent1"/>
      <w:spacing w:val="5"/>
    </w:rPr>
  </w:style>
  <w:style w:type="character" w:styleId="BookTitle">
    <w:name w:val="Book Title"/>
    <w:basedOn w:val="DefaultParagraphFont"/>
    <w:uiPriority w:val="33"/>
    <w:qFormat/>
    <w:rsid w:val="00584B49"/>
    <w:rPr>
      <w:b/>
      <w:bCs/>
      <w:i/>
      <w:iCs/>
      <w:spacing w:val="5"/>
    </w:rPr>
  </w:style>
  <w:style w:type="paragraph" w:styleId="Quote">
    <w:name w:val="Quote"/>
    <w:basedOn w:val="Normal"/>
    <w:next w:val="Normal"/>
    <w:link w:val="QuoteChar"/>
    <w:uiPriority w:val="29"/>
    <w:qFormat/>
    <w:rsid w:val="00A638E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638E7"/>
    <w:rPr>
      <w:i/>
      <w:iCs/>
      <w:color w:val="404040" w:themeColor="text1" w:themeTint="BF"/>
    </w:rPr>
  </w:style>
  <w:style w:type="character" w:styleId="SubtleReference">
    <w:name w:val="Subtle Reference"/>
    <w:basedOn w:val="DefaultParagraphFont"/>
    <w:uiPriority w:val="31"/>
    <w:qFormat/>
    <w:rsid w:val="00A638E7"/>
    <w:rPr>
      <w:smallCaps/>
      <w:color w:val="5A5A5A" w:themeColor="text1" w:themeTint="A5"/>
    </w:rPr>
  </w:style>
  <w:style w:type="character" w:styleId="IntenseEmphasis">
    <w:name w:val="Intense Emphasis"/>
    <w:basedOn w:val="DefaultParagraphFont"/>
    <w:uiPriority w:val="21"/>
    <w:qFormat/>
    <w:rsid w:val="00A638E7"/>
    <w:rPr>
      <w:i/>
      <w:iCs/>
      <w:color w:val="4F81BD" w:themeColor="accent1"/>
    </w:rPr>
  </w:style>
  <w:style w:type="paragraph" w:styleId="IntenseQuote">
    <w:name w:val="Intense Quote"/>
    <w:basedOn w:val="Normal"/>
    <w:next w:val="Normal"/>
    <w:link w:val="IntenseQuoteChar"/>
    <w:uiPriority w:val="30"/>
    <w:qFormat/>
    <w:rsid w:val="00A638E7"/>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A638E7"/>
    <w:rPr>
      <w:i/>
      <w:iCs/>
      <w:color w:val="4F81BD" w:themeColor="accent1"/>
    </w:rPr>
  </w:style>
  <w:style w:type="character" w:styleId="UnresolvedMention">
    <w:name w:val="Unresolved Mention"/>
    <w:basedOn w:val="DefaultParagraphFont"/>
    <w:uiPriority w:val="99"/>
    <w:semiHidden/>
    <w:unhideWhenUsed/>
    <w:rsid w:val="007E70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78539">
      <w:bodyDiv w:val="1"/>
      <w:marLeft w:val="0"/>
      <w:marRight w:val="0"/>
      <w:marTop w:val="0"/>
      <w:marBottom w:val="0"/>
      <w:divBdr>
        <w:top w:val="none" w:sz="0" w:space="0" w:color="auto"/>
        <w:left w:val="none" w:sz="0" w:space="0" w:color="auto"/>
        <w:bottom w:val="none" w:sz="0" w:space="0" w:color="auto"/>
        <w:right w:val="none" w:sz="0" w:space="0" w:color="auto"/>
      </w:divBdr>
    </w:div>
    <w:div w:id="63142619">
      <w:bodyDiv w:val="1"/>
      <w:marLeft w:val="0"/>
      <w:marRight w:val="0"/>
      <w:marTop w:val="0"/>
      <w:marBottom w:val="0"/>
      <w:divBdr>
        <w:top w:val="none" w:sz="0" w:space="0" w:color="auto"/>
        <w:left w:val="none" w:sz="0" w:space="0" w:color="auto"/>
        <w:bottom w:val="none" w:sz="0" w:space="0" w:color="auto"/>
        <w:right w:val="none" w:sz="0" w:space="0" w:color="auto"/>
      </w:divBdr>
    </w:div>
    <w:div w:id="88888433">
      <w:bodyDiv w:val="1"/>
      <w:marLeft w:val="0"/>
      <w:marRight w:val="0"/>
      <w:marTop w:val="0"/>
      <w:marBottom w:val="0"/>
      <w:divBdr>
        <w:top w:val="none" w:sz="0" w:space="0" w:color="auto"/>
        <w:left w:val="none" w:sz="0" w:space="0" w:color="auto"/>
        <w:bottom w:val="none" w:sz="0" w:space="0" w:color="auto"/>
        <w:right w:val="none" w:sz="0" w:space="0" w:color="auto"/>
      </w:divBdr>
    </w:div>
    <w:div w:id="98721300">
      <w:bodyDiv w:val="1"/>
      <w:marLeft w:val="0"/>
      <w:marRight w:val="0"/>
      <w:marTop w:val="0"/>
      <w:marBottom w:val="0"/>
      <w:divBdr>
        <w:top w:val="none" w:sz="0" w:space="0" w:color="auto"/>
        <w:left w:val="none" w:sz="0" w:space="0" w:color="auto"/>
        <w:bottom w:val="none" w:sz="0" w:space="0" w:color="auto"/>
        <w:right w:val="none" w:sz="0" w:space="0" w:color="auto"/>
      </w:divBdr>
      <w:divsChild>
        <w:div w:id="1013603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811172">
      <w:bodyDiv w:val="1"/>
      <w:marLeft w:val="0"/>
      <w:marRight w:val="0"/>
      <w:marTop w:val="0"/>
      <w:marBottom w:val="0"/>
      <w:divBdr>
        <w:top w:val="none" w:sz="0" w:space="0" w:color="auto"/>
        <w:left w:val="none" w:sz="0" w:space="0" w:color="auto"/>
        <w:bottom w:val="none" w:sz="0" w:space="0" w:color="auto"/>
        <w:right w:val="none" w:sz="0" w:space="0" w:color="auto"/>
      </w:divBdr>
    </w:div>
    <w:div w:id="136338291">
      <w:bodyDiv w:val="1"/>
      <w:marLeft w:val="0"/>
      <w:marRight w:val="0"/>
      <w:marTop w:val="0"/>
      <w:marBottom w:val="0"/>
      <w:divBdr>
        <w:top w:val="none" w:sz="0" w:space="0" w:color="auto"/>
        <w:left w:val="none" w:sz="0" w:space="0" w:color="auto"/>
        <w:bottom w:val="none" w:sz="0" w:space="0" w:color="auto"/>
        <w:right w:val="none" w:sz="0" w:space="0" w:color="auto"/>
      </w:divBdr>
    </w:div>
    <w:div w:id="139158868">
      <w:bodyDiv w:val="1"/>
      <w:marLeft w:val="0"/>
      <w:marRight w:val="0"/>
      <w:marTop w:val="0"/>
      <w:marBottom w:val="0"/>
      <w:divBdr>
        <w:top w:val="none" w:sz="0" w:space="0" w:color="auto"/>
        <w:left w:val="none" w:sz="0" w:space="0" w:color="auto"/>
        <w:bottom w:val="none" w:sz="0" w:space="0" w:color="auto"/>
        <w:right w:val="none" w:sz="0" w:space="0" w:color="auto"/>
      </w:divBdr>
    </w:div>
    <w:div w:id="147408447">
      <w:bodyDiv w:val="1"/>
      <w:marLeft w:val="0"/>
      <w:marRight w:val="0"/>
      <w:marTop w:val="0"/>
      <w:marBottom w:val="0"/>
      <w:divBdr>
        <w:top w:val="none" w:sz="0" w:space="0" w:color="auto"/>
        <w:left w:val="none" w:sz="0" w:space="0" w:color="auto"/>
        <w:bottom w:val="none" w:sz="0" w:space="0" w:color="auto"/>
        <w:right w:val="none" w:sz="0" w:space="0" w:color="auto"/>
      </w:divBdr>
    </w:div>
    <w:div w:id="174001319">
      <w:bodyDiv w:val="1"/>
      <w:marLeft w:val="0"/>
      <w:marRight w:val="0"/>
      <w:marTop w:val="0"/>
      <w:marBottom w:val="0"/>
      <w:divBdr>
        <w:top w:val="none" w:sz="0" w:space="0" w:color="auto"/>
        <w:left w:val="none" w:sz="0" w:space="0" w:color="auto"/>
        <w:bottom w:val="none" w:sz="0" w:space="0" w:color="auto"/>
        <w:right w:val="none" w:sz="0" w:space="0" w:color="auto"/>
      </w:divBdr>
    </w:div>
    <w:div w:id="176164574">
      <w:bodyDiv w:val="1"/>
      <w:marLeft w:val="0"/>
      <w:marRight w:val="0"/>
      <w:marTop w:val="0"/>
      <w:marBottom w:val="0"/>
      <w:divBdr>
        <w:top w:val="none" w:sz="0" w:space="0" w:color="auto"/>
        <w:left w:val="none" w:sz="0" w:space="0" w:color="auto"/>
        <w:bottom w:val="none" w:sz="0" w:space="0" w:color="auto"/>
        <w:right w:val="none" w:sz="0" w:space="0" w:color="auto"/>
      </w:divBdr>
    </w:div>
    <w:div w:id="203686916">
      <w:bodyDiv w:val="1"/>
      <w:marLeft w:val="0"/>
      <w:marRight w:val="0"/>
      <w:marTop w:val="0"/>
      <w:marBottom w:val="0"/>
      <w:divBdr>
        <w:top w:val="none" w:sz="0" w:space="0" w:color="auto"/>
        <w:left w:val="none" w:sz="0" w:space="0" w:color="auto"/>
        <w:bottom w:val="none" w:sz="0" w:space="0" w:color="auto"/>
        <w:right w:val="none" w:sz="0" w:space="0" w:color="auto"/>
      </w:divBdr>
    </w:div>
    <w:div w:id="224685913">
      <w:bodyDiv w:val="1"/>
      <w:marLeft w:val="0"/>
      <w:marRight w:val="0"/>
      <w:marTop w:val="0"/>
      <w:marBottom w:val="0"/>
      <w:divBdr>
        <w:top w:val="none" w:sz="0" w:space="0" w:color="auto"/>
        <w:left w:val="none" w:sz="0" w:space="0" w:color="auto"/>
        <w:bottom w:val="none" w:sz="0" w:space="0" w:color="auto"/>
        <w:right w:val="none" w:sz="0" w:space="0" w:color="auto"/>
      </w:divBdr>
    </w:div>
    <w:div w:id="232157187">
      <w:bodyDiv w:val="1"/>
      <w:marLeft w:val="0"/>
      <w:marRight w:val="0"/>
      <w:marTop w:val="0"/>
      <w:marBottom w:val="0"/>
      <w:divBdr>
        <w:top w:val="none" w:sz="0" w:space="0" w:color="auto"/>
        <w:left w:val="none" w:sz="0" w:space="0" w:color="auto"/>
        <w:bottom w:val="none" w:sz="0" w:space="0" w:color="auto"/>
        <w:right w:val="none" w:sz="0" w:space="0" w:color="auto"/>
      </w:divBdr>
    </w:div>
    <w:div w:id="238684591">
      <w:bodyDiv w:val="1"/>
      <w:marLeft w:val="0"/>
      <w:marRight w:val="0"/>
      <w:marTop w:val="0"/>
      <w:marBottom w:val="0"/>
      <w:divBdr>
        <w:top w:val="none" w:sz="0" w:space="0" w:color="auto"/>
        <w:left w:val="none" w:sz="0" w:space="0" w:color="auto"/>
        <w:bottom w:val="none" w:sz="0" w:space="0" w:color="auto"/>
        <w:right w:val="none" w:sz="0" w:space="0" w:color="auto"/>
      </w:divBdr>
    </w:div>
    <w:div w:id="240942980">
      <w:bodyDiv w:val="1"/>
      <w:marLeft w:val="0"/>
      <w:marRight w:val="0"/>
      <w:marTop w:val="0"/>
      <w:marBottom w:val="0"/>
      <w:divBdr>
        <w:top w:val="none" w:sz="0" w:space="0" w:color="auto"/>
        <w:left w:val="none" w:sz="0" w:space="0" w:color="auto"/>
        <w:bottom w:val="none" w:sz="0" w:space="0" w:color="auto"/>
        <w:right w:val="none" w:sz="0" w:space="0" w:color="auto"/>
      </w:divBdr>
    </w:div>
    <w:div w:id="244150460">
      <w:bodyDiv w:val="1"/>
      <w:marLeft w:val="0"/>
      <w:marRight w:val="0"/>
      <w:marTop w:val="0"/>
      <w:marBottom w:val="0"/>
      <w:divBdr>
        <w:top w:val="none" w:sz="0" w:space="0" w:color="auto"/>
        <w:left w:val="none" w:sz="0" w:space="0" w:color="auto"/>
        <w:bottom w:val="none" w:sz="0" w:space="0" w:color="auto"/>
        <w:right w:val="none" w:sz="0" w:space="0" w:color="auto"/>
      </w:divBdr>
    </w:div>
    <w:div w:id="248463842">
      <w:bodyDiv w:val="1"/>
      <w:marLeft w:val="0"/>
      <w:marRight w:val="0"/>
      <w:marTop w:val="0"/>
      <w:marBottom w:val="0"/>
      <w:divBdr>
        <w:top w:val="none" w:sz="0" w:space="0" w:color="auto"/>
        <w:left w:val="none" w:sz="0" w:space="0" w:color="auto"/>
        <w:bottom w:val="none" w:sz="0" w:space="0" w:color="auto"/>
        <w:right w:val="none" w:sz="0" w:space="0" w:color="auto"/>
      </w:divBdr>
    </w:div>
    <w:div w:id="278031344">
      <w:bodyDiv w:val="1"/>
      <w:marLeft w:val="0"/>
      <w:marRight w:val="0"/>
      <w:marTop w:val="0"/>
      <w:marBottom w:val="0"/>
      <w:divBdr>
        <w:top w:val="none" w:sz="0" w:space="0" w:color="auto"/>
        <w:left w:val="none" w:sz="0" w:space="0" w:color="auto"/>
        <w:bottom w:val="none" w:sz="0" w:space="0" w:color="auto"/>
        <w:right w:val="none" w:sz="0" w:space="0" w:color="auto"/>
      </w:divBdr>
    </w:div>
    <w:div w:id="282426127">
      <w:bodyDiv w:val="1"/>
      <w:marLeft w:val="0"/>
      <w:marRight w:val="0"/>
      <w:marTop w:val="0"/>
      <w:marBottom w:val="0"/>
      <w:divBdr>
        <w:top w:val="none" w:sz="0" w:space="0" w:color="auto"/>
        <w:left w:val="none" w:sz="0" w:space="0" w:color="auto"/>
        <w:bottom w:val="none" w:sz="0" w:space="0" w:color="auto"/>
        <w:right w:val="none" w:sz="0" w:space="0" w:color="auto"/>
      </w:divBdr>
    </w:div>
    <w:div w:id="285742542">
      <w:bodyDiv w:val="1"/>
      <w:marLeft w:val="0"/>
      <w:marRight w:val="0"/>
      <w:marTop w:val="0"/>
      <w:marBottom w:val="0"/>
      <w:divBdr>
        <w:top w:val="none" w:sz="0" w:space="0" w:color="auto"/>
        <w:left w:val="none" w:sz="0" w:space="0" w:color="auto"/>
        <w:bottom w:val="none" w:sz="0" w:space="0" w:color="auto"/>
        <w:right w:val="none" w:sz="0" w:space="0" w:color="auto"/>
      </w:divBdr>
    </w:div>
    <w:div w:id="297954638">
      <w:bodyDiv w:val="1"/>
      <w:marLeft w:val="0"/>
      <w:marRight w:val="0"/>
      <w:marTop w:val="0"/>
      <w:marBottom w:val="0"/>
      <w:divBdr>
        <w:top w:val="none" w:sz="0" w:space="0" w:color="auto"/>
        <w:left w:val="none" w:sz="0" w:space="0" w:color="auto"/>
        <w:bottom w:val="none" w:sz="0" w:space="0" w:color="auto"/>
        <w:right w:val="none" w:sz="0" w:space="0" w:color="auto"/>
      </w:divBdr>
    </w:div>
    <w:div w:id="334306983">
      <w:bodyDiv w:val="1"/>
      <w:marLeft w:val="0"/>
      <w:marRight w:val="0"/>
      <w:marTop w:val="0"/>
      <w:marBottom w:val="0"/>
      <w:divBdr>
        <w:top w:val="none" w:sz="0" w:space="0" w:color="auto"/>
        <w:left w:val="none" w:sz="0" w:space="0" w:color="auto"/>
        <w:bottom w:val="none" w:sz="0" w:space="0" w:color="auto"/>
        <w:right w:val="none" w:sz="0" w:space="0" w:color="auto"/>
      </w:divBdr>
    </w:div>
    <w:div w:id="374163396">
      <w:bodyDiv w:val="1"/>
      <w:marLeft w:val="0"/>
      <w:marRight w:val="0"/>
      <w:marTop w:val="0"/>
      <w:marBottom w:val="0"/>
      <w:divBdr>
        <w:top w:val="none" w:sz="0" w:space="0" w:color="auto"/>
        <w:left w:val="none" w:sz="0" w:space="0" w:color="auto"/>
        <w:bottom w:val="none" w:sz="0" w:space="0" w:color="auto"/>
        <w:right w:val="none" w:sz="0" w:space="0" w:color="auto"/>
      </w:divBdr>
    </w:div>
    <w:div w:id="376927924">
      <w:bodyDiv w:val="1"/>
      <w:marLeft w:val="0"/>
      <w:marRight w:val="0"/>
      <w:marTop w:val="0"/>
      <w:marBottom w:val="0"/>
      <w:divBdr>
        <w:top w:val="none" w:sz="0" w:space="0" w:color="auto"/>
        <w:left w:val="none" w:sz="0" w:space="0" w:color="auto"/>
        <w:bottom w:val="none" w:sz="0" w:space="0" w:color="auto"/>
        <w:right w:val="none" w:sz="0" w:space="0" w:color="auto"/>
      </w:divBdr>
    </w:div>
    <w:div w:id="380374129">
      <w:bodyDiv w:val="1"/>
      <w:marLeft w:val="0"/>
      <w:marRight w:val="0"/>
      <w:marTop w:val="0"/>
      <w:marBottom w:val="0"/>
      <w:divBdr>
        <w:top w:val="none" w:sz="0" w:space="0" w:color="auto"/>
        <w:left w:val="none" w:sz="0" w:space="0" w:color="auto"/>
        <w:bottom w:val="none" w:sz="0" w:space="0" w:color="auto"/>
        <w:right w:val="none" w:sz="0" w:space="0" w:color="auto"/>
      </w:divBdr>
    </w:div>
    <w:div w:id="388922700">
      <w:bodyDiv w:val="1"/>
      <w:marLeft w:val="0"/>
      <w:marRight w:val="0"/>
      <w:marTop w:val="0"/>
      <w:marBottom w:val="0"/>
      <w:divBdr>
        <w:top w:val="none" w:sz="0" w:space="0" w:color="auto"/>
        <w:left w:val="none" w:sz="0" w:space="0" w:color="auto"/>
        <w:bottom w:val="none" w:sz="0" w:space="0" w:color="auto"/>
        <w:right w:val="none" w:sz="0" w:space="0" w:color="auto"/>
      </w:divBdr>
    </w:div>
    <w:div w:id="418793249">
      <w:bodyDiv w:val="1"/>
      <w:marLeft w:val="0"/>
      <w:marRight w:val="0"/>
      <w:marTop w:val="0"/>
      <w:marBottom w:val="0"/>
      <w:divBdr>
        <w:top w:val="none" w:sz="0" w:space="0" w:color="auto"/>
        <w:left w:val="none" w:sz="0" w:space="0" w:color="auto"/>
        <w:bottom w:val="none" w:sz="0" w:space="0" w:color="auto"/>
        <w:right w:val="none" w:sz="0" w:space="0" w:color="auto"/>
      </w:divBdr>
    </w:div>
    <w:div w:id="441387081">
      <w:bodyDiv w:val="1"/>
      <w:marLeft w:val="0"/>
      <w:marRight w:val="0"/>
      <w:marTop w:val="0"/>
      <w:marBottom w:val="0"/>
      <w:divBdr>
        <w:top w:val="none" w:sz="0" w:space="0" w:color="auto"/>
        <w:left w:val="none" w:sz="0" w:space="0" w:color="auto"/>
        <w:bottom w:val="none" w:sz="0" w:space="0" w:color="auto"/>
        <w:right w:val="none" w:sz="0" w:space="0" w:color="auto"/>
      </w:divBdr>
    </w:div>
    <w:div w:id="505245814">
      <w:bodyDiv w:val="1"/>
      <w:marLeft w:val="0"/>
      <w:marRight w:val="0"/>
      <w:marTop w:val="0"/>
      <w:marBottom w:val="0"/>
      <w:divBdr>
        <w:top w:val="none" w:sz="0" w:space="0" w:color="auto"/>
        <w:left w:val="none" w:sz="0" w:space="0" w:color="auto"/>
        <w:bottom w:val="none" w:sz="0" w:space="0" w:color="auto"/>
        <w:right w:val="none" w:sz="0" w:space="0" w:color="auto"/>
      </w:divBdr>
    </w:div>
    <w:div w:id="511921294">
      <w:bodyDiv w:val="1"/>
      <w:marLeft w:val="0"/>
      <w:marRight w:val="0"/>
      <w:marTop w:val="0"/>
      <w:marBottom w:val="0"/>
      <w:divBdr>
        <w:top w:val="none" w:sz="0" w:space="0" w:color="auto"/>
        <w:left w:val="none" w:sz="0" w:space="0" w:color="auto"/>
        <w:bottom w:val="none" w:sz="0" w:space="0" w:color="auto"/>
        <w:right w:val="none" w:sz="0" w:space="0" w:color="auto"/>
      </w:divBdr>
    </w:div>
    <w:div w:id="512960315">
      <w:bodyDiv w:val="1"/>
      <w:marLeft w:val="0"/>
      <w:marRight w:val="0"/>
      <w:marTop w:val="0"/>
      <w:marBottom w:val="0"/>
      <w:divBdr>
        <w:top w:val="none" w:sz="0" w:space="0" w:color="auto"/>
        <w:left w:val="none" w:sz="0" w:space="0" w:color="auto"/>
        <w:bottom w:val="none" w:sz="0" w:space="0" w:color="auto"/>
        <w:right w:val="none" w:sz="0" w:space="0" w:color="auto"/>
      </w:divBdr>
    </w:div>
    <w:div w:id="564267592">
      <w:bodyDiv w:val="1"/>
      <w:marLeft w:val="0"/>
      <w:marRight w:val="0"/>
      <w:marTop w:val="0"/>
      <w:marBottom w:val="0"/>
      <w:divBdr>
        <w:top w:val="none" w:sz="0" w:space="0" w:color="auto"/>
        <w:left w:val="none" w:sz="0" w:space="0" w:color="auto"/>
        <w:bottom w:val="none" w:sz="0" w:space="0" w:color="auto"/>
        <w:right w:val="none" w:sz="0" w:space="0" w:color="auto"/>
      </w:divBdr>
    </w:div>
    <w:div w:id="580138441">
      <w:bodyDiv w:val="1"/>
      <w:marLeft w:val="0"/>
      <w:marRight w:val="0"/>
      <w:marTop w:val="0"/>
      <w:marBottom w:val="0"/>
      <w:divBdr>
        <w:top w:val="none" w:sz="0" w:space="0" w:color="auto"/>
        <w:left w:val="none" w:sz="0" w:space="0" w:color="auto"/>
        <w:bottom w:val="none" w:sz="0" w:space="0" w:color="auto"/>
        <w:right w:val="none" w:sz="0" w:space="0" w:color="auto"/>
      </w:divBdr>
    </w:div>
    <w:div w:id="618531290">
      <w:bodyDiv w:val="1"/>
      <w:marLeft w:val="0"/>
      <w:marRight w:val="0"/>
      <w:marTop w:val="0"/>
      <w:marBottom w:val="0"/>
      <w:divBdr>
        <w:top w:val="none" w:sz="0" w:space="0" w:color="auto"/>
        <w:left w:val="none" w:sz="0" w:space="0" w:color="auto"/>
        <w:bottom w:val="none" w:sz="0" w:space="0" w:color="auto"/>
        <w:right w:val="none" w:sz="0" w:space="0" w:color="auto"/>
      </w:divBdr>
    </w:div>
    <w:div w:id="619343340">
      <w:bodyDiv w:val="1"/>
      <w:marLeft w:val="0"/>
      <w:marRight w:val="0"/>
      <w:marTop w:val="0"/>
      <w:marBottom w:val="0"/>
      <w:divBdr>
        <w:top w:val="none" w:sz="0" w:space="0" w:color="auto"/>
        <w:left w:val="none" w:sz="0" w:space="0" w:color="auto"/>
        <w:bottom w:val="none" w:sz="0" w:space="0" w:color="auto"/>
        <w:right w:val="none" w:sz="0" w:space="0" w:color="auto"/>
      </w:divBdr>
    </w:div>
    <w:div w:id="642927149">
      <w:bodyDiv w:val="1"/>
      <w:marLeft w:val="0"/>
      <w:marRight w:val="0"/>
      <w:marTop w:val="0"/>
      <w:marBottom w:val="0"/>
      <w:divBdr>
        <w:top w:val="none" w:sz="0" w:space="0" w:color="auto"/>
        <w:left w:val="none" w:sz="0" w:space="0" w:color="auto"/>
        <w:bottom w:val="none" w:sz="0" w:space="0" w:color="auto"/>
        <w:right w:val="none" w:sz="0" w:space="0" w:color="auto"/>
      </w:divBdr>
    </w:div>
    <w:div w:id="659164071">
      <w:bodyDiv w:val="1"/>
      <w:marLeft w:val="0"/>
      <w:marRight w:val="0"/>
      <w:marTop w:val="0"/>
      <w:marBottom w:val="0"/>
      <w:divBdr>
        <w:top w:val="none" w:sz="0" w:space="0" w:color="auto"/>
        <w:left w:val="none" w:sz="0" w:space="0" w:color="auto"/>
        <w:bottom w:val="none" w:sz="0" w:space="0" w:color="auto"/>
        <w:right w:val="none" w:sz="0" w:space="0" w:color="auto"/>
      </w:divBdr>
    </w:div>
    <w:div w:id="660743666">
      <w:bodyDiv w:val="1"/>
      <w:marLeft w:val="0"/>
      <w:marRight w:val="0"/>
      <w:marTop w:val="0"/>
      <w:marBottom w:val="0"/>
      <w:divBdr>
        <w:top w:val="none" w:sz="0" w:space="0" w:color="auto"/>
        <w:left w:val="none" w:sz="0" w:space="0" w:color="auto"/>
        <w:bottom w:val="none" w:sz="0" w:space="0" w:color="auto"/>
        <w:right w:val="none" w:sz="0" w:space="0" w:color="auto"/>
      </w:divBdr>
    </w:div>
    <w:div w:id="664090618">
      <w:bodyDiv w:val="1"/>
      <w:marLeft w:val="0"/>
      <w:marRight w:val="0"/>
      <w:marTop w:val="0"/>
      <w:marBottom w:val="0"/>
      <w:divBdr>
        <w:top w:val="none" w:sz="0" w:space="0" w:color="auto"/>
        <w:left w:val="none" w:sz="0" w:space="0" w:color="auto"/>
        <w:bottom w:val="none" w:sz="0" w:space="0" w:color="auto"/>
        <w:right w:val="none" w:sz="0" w:space="0" w:color="auto"/>
      </w:divBdr>
    </w:div>
    <w:div w:id="668869430">
      <w:bodyDiv w:val="1"/>
      <w:marLeft w:val="0"/>
      <w:marRight w:val="0"/>
      <w:marTop w:val="0"/>
      <w:marBottom w:val="0"/>
      <w:divBdr>
        <w:top w:val="none" w:sz="0" w:space="0" w:color="auto"/>
        <w:left w:val="none" w:sz="0" w:space="0" w:color="auto"/>
        <w:bottom w:val="none" w:sz="0" w:space="0" w:color="auto"/>
        <w:right w:val="none" w:sz="0" w:space="0" w:color="auto"/>
      </w:divBdr>
    </w:div>
    <w:div w:id="674460633">
      <w:bodyDiv w:val="1"/>
      <w:marLeft w:val="0"/>
      <w:marRight w:val="0"/>
      <w:marTop w:val="0"/>
      <w:marBottom w:val="0"/>
      <w:divBdr>
        <w:top w:val="none" w:sz="0" w:space="0" w:color="auto"/>
        <w:left w:val="none" w:sz="0" w:space="0" w:color="auto"/>
        <w:bottom w:val="none" w:sz="0" w:space="0" w:color="auto"/>
        <w:right w:val="none" w:sz="0" w:space="0" w:color="auto"/>
      </w:divBdr>
    </w:div>
    <w:div w:id="679888532">
      <w:bodyDiv w:val="1"/>
      <w:marLeft w:val="0"/>
      <w:marRight w:val="0"/>
      <w:marTop w:val="0"/>
      <w:marBottom w:val="0"/>
      <w:divBdr>
        <w:top w:val="none" w:sz="0" w:space="0" w:color="auto"/>
        <w:left w:val="none" w:sz="0" w:space="0" w:color="auto"/>
        <w:bottom w:val="none" w:sz="0" w:space="0" w:color="auto"/>
        <w:right w:val="none" w:sz="0" w:space="0" w:color="auto"/>
      </w:divBdr>
    </w:div>
    <w:div w:id="682166668">
      <w:bodyDiv w:val="1"/>
      <w:marLeft w:val="0"/>
      <w:marRight w:val="0"/>
      <w:marTop w:val="0"/>
      <w:marBottom w:val="0"/>
      <w:divBdr>
        <w:top w:val="none" w:sz="0" w:space="0" w:color="auto"/>
        <w:left w:val="none" w:sz="0" w:space="0" w:color="auto"/>
        <w:bottom w:val="none" w:sz="0" w:space="0" w:color="auto"/>
        <w:right w:val="none" w:sz="0" w:space="0" w:color="auto"/>
      </w:divBdr>
    </w:div>
    <w:div w:id="687171318">
      <w:bodyDiv w:val="1"/>
      <w:marLeft w:val="0"/>
      <w:marRight w:val="0"/>
      <w:marTop w:val="0"/>
      <w:marBottom w:val="0"/>
      <w:divBdr>
        <w:top w:val="none" w:sz="0" w:space="0" w:color="auto"/>
        <w:left w:val="none" w:sz="0" w:space="0" w:color="auto"/>
        <w:bottom w:val="none" w:sz="0" w:space="0" w:color="auto"/>
        <w:right w:val="none" w:sz="0" w:space="0" w:color="auto"/>
      </w:divBdr>
    </w:div>
    <w:div w:id="697049741">
      <w:bodyDiv w:val="1"/>
      <w:marLeft w:val="0"/>
      <w:marRight w:val="0"/>
      <w:marTop w:val="0"/>
      <w:marBottom w:val="0"/>
      <w:divBdr>
        <w:top w:val="none" w:sz="0" w:space="0" w:color="auto"/>
        <w:left w:val="none" w:sz="0" w:space="0" w:color="auto"/>
        <w:bottom w:val="none" w:sz="0" w:space="0" w:color="auto"/>
        <w:right w:val="none" w:sz="0" w:space="0" w:color="auto"/>
      </w:divBdr>
    </w:div>
    <w:div w:id="697776848">
      <w:bodyDiv w:val="1"/>
      <w:marLeft w:val="0"/>
      <w:marRight w:val="0"/>
      <w:marTop w:val="0"/>
      <w:marBottom w:val="0"/>
      <w:divBdr>
        <w:top w:val="none" w:sz="0" w:space="0" w:color="auto"/>
        <w:left w:val="none" w:sz="0" w:space="0" w:color="auto"/>
        <w:bottom w:val="none" w:sz="0" w:space="0" w:color="auto"/>
        <w:right w:val="none" w:sz="0" w:space="0" w:color="auto"/>
      </w:divBdr>
      <w:divsChild>
        <w:div w:id="742945324">
          <w:marLeft w:val="0"/>
          <w:marRight w:val="0"/>
          <w:marTop w:val="0"/>
          <w:marBottom w:val="0"/>
          <w:divBdr>
            <w:top w:val="none" w:sz="0" w:space="0" w:color="auto"/>
            <w:left w:val="none" w:sz="0" w:space="0" w:color="auto"/>
            <w:bottom w:val="none" w:sz="0" w:space="0" w:color="auto"/>
            <w:right w:val="none" w:sz="0" w:space="0" w:color="auto"/>
          </w:divBdr>
          <w:divsChild>
            <w:div w:id="87503787">
              <w:marLeft w:val="0"/>
              <w:marRight w:val="0"/>
              <w:marTop w:val="0"/>
              <w:marBottom w:val="0"/>
              <w:divBdr>
                <w:top w:val="none" w:sz="0" w:space="0" w:color="auto"/>
                <w:left w:val="none" w:sz="0" w:space="0" w:color="auto"/>
                <w:bottom w:val="none" w:sz="0" w:space="0" w:color="auto"/>
                <w:right w:val="none" w:sz="0" w:space="0" w:color="auto"/>
              </w:divBdr>
              <w:divsChild>
                <w:div w:id="2023897806">
                  <w:marLeft w:val="0"/>
                  <w:marRight w:val="0"/>
                  <w:marTop w:val="0"/>
                  <w:marBottom w:val="0"/>
                  <w:divBdr>
                    <w:top w:val="none" w:sz="0" w:space="0" w:color="auto"/>
                    <w:left w:val="none" w:sz="0" w:space="0" w:color="auto"/>
                    <w:bottom w:val="none" w:sz="0" w:space="0" w:color="auto"/>
                    <w:right w:val="none" w:sz="0" w:space="0" w:color="auto"/>
                  </w:divBdr>
                  <w:divsChild>
                    <w:div w:id="2133093270">
                      <w:marLeft w:val="0"/>
                      <w:marRight w:val="0"/>
                      <w:marTop w:val="0"/>
                      <w:marBottom w:val="0"/>
                      <w:divBdr>
                        <w:top w:val="none" w:sz="0" w:space="0" w:color="auto"/>
                        <w:left w:val="none" w:sz="0" w:space="0" w:color="auto"/>
                        <w:bottom w:val="none" w:sz="0" w:space="0" w:color="auto"/>
                        <w:right w:val="none" w:sz="0" w:space="0" w:color="auto"/>
                      </w:divBdr>
                      <w:divsChild>
                        <w:div w:id="1299654091">
                          <w:marLeft w:val="0"/>
                          <w:marRight w:val="0"/>
                          <w:marTop w:val="0"/>
                          <w:marBottom w:val="0"/>
                          <w:divBdr>
                            <w:top w:val="none" w:sz="0" w:space="0" w:color="auto"/>
                            <w:left w:val="none" w:sz="0" w:space="0" w:color="auto"/>
                            <w:bottom w:val="none" w:sz="0" w:space="0" w:color="auto"/>
                            <w:right w:val="none" w:sz="0" w:space="0" w:color="auto"/>
                          </w:divBdr>
                          <w:divsChild>
                            <w:div w:id="1469324952">
                              <w:marLeft w:val="0"/>
                              <w:marRight w:val="0"/>
                              <w:marTop w:val="0"/>
                              <w:marBottom w:val="0"/>
                              <w:divBdr>
                                <w:top w:val="none" w:sz="0" w:space="0" w:color="auto"/>
                                <w:left w:val="none" w:sz="0" w:space="0" w:color="auto"/>
                                <w:bottom w:val="none" w:sz="0" w:space="0" w:color="auto"/>
                                <w:right w:val="none" w:sz="0" w:space="0" w:color="auto"/>
                              </w:divBdr>
                              <w:divsChild>
                                <w:div w:id="1165125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8499994">
      <w:bodyDiv w:val="1"/>
      <w:marLeft w:val="0"/>
      <w:marRight w:val="0"/>
      <w:marTop w:val="0"/>
      <w:marBottom w:val="0"/>
      <w:divBdr>
        <w:top w:val="none" w:sz="0" w:space="0" w:color="auto"/>
        <w:left w:val="none" w:sz="0" w:space="0" w:color="auto"/>
        <w:bottom w:val="none" w:sz="0" w:space="0" w:color="auto"/>
        <w:right w:val="none" w:sz="0" w:space="0" w:color="auto"/>
      </w:divBdr>
    </w:div>
    <w:div w:id="735323558">
      <w:bodyDiv w:val="1"/>
      <w:marLeft w:val="0"/>
      <w:marRight w:val="0"/>
      <w:marTop w:val="0"/>
      <w:marBottom w:val="0"/>
      <w:divBdr>
        <w:top w:val="none" w:sz="0" w:space="0" w:color="auto"/>
        <w:left w:val="none" w:sz="0" w:space="0" w:color="auto"/>
        <w:bottom w:val="none" w:sz="0" w:space="0" w:color="auto"/>
        <w:right w:val="none" w:sz="0" w:space="0" w:color="auto"/>
      </w:divBdr>
    </w:div>
    <w:div w:id="754521359">
      <w:bodyDiv w:val="1"/>
      <w:marLeft w:val="0"/>
      <w:marRight w:val="0"/>
      <w:marTop w:val="0"/>
      <w:marBottom w:val="0"/>
      <w:divBdr>
        <w:top w:val="none" w:sz="0" w:space="0" w:color="auto"/>
        <w:left w:val="none" w:sz="0" w:space="0" w:color="auto"/>
        <w:bottom w:val="none" w:sz="0" w:space="0" w:color="auto"/>
        <w:right w:val="none" w:sz="0" w:space="0" w:color="auto"/>
      </w:divBdr>
    </w:div>
    <w:div w:id="785848677">
      <w:bodyDiv w:val="1"/>
      <w:marLeft w:val="0"/>
      <w:marRight w:val="0"/>
      <w:marTop w:val="0"/>
      <w:marBottom w:val="0"/>
      <w:divBdr>
        <w:top w:val="none" w:sz="0" w:space="0" w:color="auto"/>
        <w:left w:val="none" w:sz="0" w:space="0" w:color="auto"/>
        <w:bottom w:val="none" w:sz="0" w:space="0" w:color="auto"/>
        <w:right w:val="none" w:sz="0" w:space="0" w:color="auto"/>
      </w:divBdr>
    </w:div>
    <w:div w:id="792676125">
      <w:bodyDiv w:val="1"/>
      <w:marLeft w:val="0"/>
      <w:marRight w:val="0"/>
      <w:marTop w:val="0"/>
      <w:marBottom w:val="0"/>
      <w:divBdr>
        <w:top w:val="none" w:sz="0" w:space="0" w:color="auto"/>
        <w:left w:val="none" w:sz="0" w:space="0" w:color="auto"/>
        <w:bottom w:val="none" w:sz="0" w:space="0" w:color="auto"/>
        <w:right w:val="none" w:sz="0" w:space="0" w:color="auto"/>
      </w:divBdr>
    </w:div>
    <w:div w:id="805975144">
      <w:bodyDiv w:val="1"/>
      <w:marLeft w:val="0"/>
      <w:marRight w:val="0"/>
      <w:marTop w:val="0"/>
      <w:marBottom w:val="0"/>
      <w:divBdr>
        <w:top w:val="none" w:sz="0" w:space="0" w:color="auto"/>
        <w:left w:val="none" w:sz="0" w:space="0" w:color="auto"/>
        <w:bottom w:val="none" w:sz="0" w:space="0" w:color="auto"/>
        <w:right w:val="none" w:sz="0" w:space="0" w:color="auto"/>
      </w:divBdr>
    </w:div>
    <w:div w:id="821585627">
      <w:bodyDiv w:val="1"/>
      <w:marLeft w:val="0"/>
      <w:marRight w:val="0"/>
      <w:marTop w:val="0"/>
      <w:marBottom w:val="0"/>
      <w:divBdr>
        <w:top w:val="none" w:sz="0" w:space="0" w:color="auto"/>
        <w:left w:val="none" w:sz="0" w:space="0" w:color="auto"/>
        <w:bottom w:val="none" w:sz="0" w:space="0" w:color="auto"/>
        <w:right w:val="none" w:sz="0" w:space="0" w:color="auto"/>
      </w:divBdr>
    </w:div>
    <w:div w:id="843861040">
      <w:bodyDiv w:val="1"/>
      <w:marLeft w:val="0"/>
      <w:marRight w:val="0"/>
      <w:marTop w:val="0"/>
      <w:marBottom w:val="0"/>
      <w:divBdr>
        <w:top w:val="none" w:sz="0" w:space="0" w:color="auto"/>
        <w:left w:val="none" w:sz="0" w:space="0" w:color="auto"/>
        <w:bottom w:val="none" w:sz="0" w:space="0" w:color="auto"/>
        <w:right w:val="none" w:sz="0" w:space="0" w:color="auto"/>
      </w:divBdr>
    </w:div>
    <w:div w:id="870144966">
      <w:bodyDiv w:val="1"/>
      <w:marLeft w:val="0"/>
      <w:marRight w:val="0"/>
      <w:marTop w:val="0"/>
      <w:marBottom w:val="0"/>
      <w:divBdr>
        <w:top w:val="none" w:sz="0" w:space="0" w:color="auto"/>
        <w:left w:val="none" w:sz="0" w:space="0" w:color="auto"/>
        <w:bottom w:val="none" w:sz="0" w:space="0" w:color="auto"/>
        <w:right w:val="none" w:sz="0" w:space="0" w:color="auto"/>
      </w:divBdr>
    </w:div>
    <w:div w:id="871770570">
      <w:bodyDiv w:val="1"/>
      <w:marLeft w:val="0"/>
      <w:marRight w:val="0"/>
      <w:marTop w:val="0"/>
      <w:marBottom w:val="0"/>
      <w:divBdr>
        <w:top w:val="none" w:sz="0" w:space="0" w:color="auto"/>
        <w:left w:val="none" w:sz="0" w:space="0" w:color="auto"/>
        <w:bottom w:val="none" w:sz="0" w:space="0" w:color="auto"/>
        <w:right w:val="none" w:sz="0" w:space="0" w:color="auto"/>
      </w:divBdr>
    </w:div>
    <w:div w:id="877159674">
      <w:bodyDiv w:val="1"/>
      <w:marLeft w:val="0"/>
      <w:marRight w:val="0"/>
      <w:marTop w:val="0"/>
      <w:marBottom w:val="0"/>
      <w:divBdr>
        <w:top w:val="none" w:sz="0" w:space="0" w:color="auto"/>
        <w:left w:val="none" w:sz="0" w:space="0" w:color="auto"/>
        <w:bottom w:val="none" w:sz="0" w:space="0" w:color="auto"/>
        <w:right w:val="none" w:sz="0" w:space="0" w:color="auto"/>
      </w:divBdr>
    </w:div>
    <w:div w:id="881406242">
      <w:bodyDiv w:val="1"/>
      <w:marLeft w:val="0"/>
      <w:marRight w:val="0"/>
      <w:marTop w:val="0"/>
      <w:marBottom w:val="0"/>
      <w:divBdr>
        <w:top w:val="none" w:sz="0" w:space="0" w:color="auto"/>
        <w:left w:val="none" w:sz="0" w:space="0" w:color="auto"/>
        <w:bottom w:val="none" w:sz="0" w:space="0" w:color="auto"/>
        <w:right w:val="none" w:sz="0" w:space="0" w:color="auto"/>
      </w:divBdr>
    </w:div>
    <w:div w:id="882861794">
      <w:bodyDiv w:val="1"/>
      <w:marLeft w:val="0"/>
      <w:marRight w:val="0"/>
      <w:marTop w:val="0"/>
      <w:marBottom w:val="0"/>
      <w:divBdr>
        <w:top w:val="none" w:sz="0" w:space="0" w:color="auto"/>
        <w:left w:val="none" w:sz="0" w:space="0" w:color="auto"/>
        <w:bottom w:val="none" w:sz="0" w:space="0" w:color="auto"/>
        <w:right w:val="none" w:sz="0" w:space="0" w:color="auto"/>
      </w:divBdr>
    </w:div>
    <w:div w:id="901215845">
      <w:bodyDiv w:val="1"/>
      <w:marLeft w:val="0"/>
      <w:marRight w:val="0"/>
      <w:marTop w:val="0"/>
      <w:marBottom w:val="0"/>
      <w:divBdr>
        <w:top w:val="none" w:sz="0" w:space="0" w:color="auto"/>
        <w:left w:val="none" w:sz="0" w:space="0" w:color="auto"/>
        <w:bottom w:val="none" w:sz="0" w:space="0" w:color="auto"/>
        <w:right w:val="none" w:sz="0" w:space="0" w:color="auto"/>
      </w:divBdr>
    </w:div>
    <w:div w:id="919604668">
      <w:bodyDiv w:val="1"/>
      <w:marLeft w:val="0"/>
      <w:marRight w:val="0"/>
      <w:marTop w:val="0"/>
      <w:marBottom w:val="0"/>
      <w:divBdr>
        <w:top w:val="none" w:sz="0" w:space="0" w:color="auto"/>
        <w:left w:val="none" w:sz="0" w:space="0" w:color="auto"/>
        <w:bottom w:val="none" w:sz="0" w:space="0" w:color="auto"/>
        <w:right w:val="none" w:sz="0" w:space="0" w:color="auto"/>
      </w:divBdr>
    </w:div>
    <w:div w:id="922571076">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40378606">
      <w:bodyDiv w:val="1"/>
      <w:marLeft w:val="0"/>
      <w:marRight w:val="0"/>
      <w:marTop w:val="0"/>
      <w:marBottom w:val="0"/>
      <w:divBdr>
        <w:top w:val="none" w:sz="0" w:space="0" w:color="auto"/>
        <w:left w:val="none" w:sz="0" w:space="0" w:color="auto"/>
        <w:bottom w:val="none" w:sz="0" w:space="0" w:color="auto"/>
        <w:right w:val="none" w:sz="0" w:space="0" w:color="auto"/>
      </w:divBdr>
    </w:div>
    <w:div w:id="941499212">
      <w:bodyDiv w:val="1"/>
      <w:marLeft w:val="0"/>
      <w:marRight w:val="0"/>
      <w:marTop w:val="0"/>
      <w:marBottom w:val="0"/>
      <w:divBdr>
        <w:top w:val="none" w:sz="0" w:space="0" w:color="auto"/>
        <w:left w:val="none" w:sz="0" w:space="0" w:color="auto"/>
        <w:bottom w:val="none" w:sz="0" w:space="0" w:color="auto"/>
        <w:right w:val="none" w:sz="0" w:space="0" w:color="auto"/>
      </w:divBdr>
    </w:div>
    <w:div w:id="941645325">
      <w:bodyDiv w:val="1"/>
      <w:marLeft w:val="0"/>
      <w:marRight w:val="0"/>
      <w:marTop w:val="0"/>
      <w:marBottom w:val="0"/>
      <w:divBdr>
        <w:top w:val="none" w:sz="0" w:space="0" w:color="auto"/>
        <w:left w:val="none" w:sz="0" w:space="0" w:color="auto"/>
        <w:bottom w:val="none" w:sz="0" w:space="0" w:color="auto"/>
        <w:right w:val="none" w:sz="0" w:space="0" w:color="auto"/>
      </w:divBdr>
    </w:div>
    <w:div w:id="960573504">
      <w:bodyDiv w:val="1"/>
      <w:marLeft w:val="0"/>
      <w:marRight w:val="0"/>
      <w:marTop w:val="0"/>
      <w:marBottom w:val="0"/>
      <w:divBdr>
        <w:top w:val="none" w:sz="0" w:space="0" w:color="auto"/>
        <w:left w:val="none" w:sz="0" w:space="0" w:color="auto"/>
        <w:bottom w:val="none" w:sz="0" w:space="0" w:color="auto"/>
        <w:right w:val="none" w:sz="0" w:space="0" w:color="auto"/>
      </w:divBdr>
    </w:div>
    <w:div w:id="965426767">
      <w:bodyDiv w:val="1"/>
      <w:marLeft w:val="0"/>
      <w:marRight w:val="0"/>
      <w:marTop w:val="0"/>
      <w:marBottom w:val="0"/>
      <w:divBdr>
        <w:top w:val="none" w:sz="0" w:space="0" w:color="auto"/>
        <w:left w:val="none" w:sz="0" w:space="0" w:color="auto"/>
        <w:bottom w:val="none" w:sz="0" w:space="0" w:color="auto"/>
        <w:right w:val="none" w:sz="0" w:space="0" w:color="auto"/>
      </w:divBdr>
    </w:div>
    <w:div w:id="971863837">
      <w:bodyDiv w:val="1"/>
      <w:marLeft w:val="0"/>
      <w:marRight w:val="0"/>
      <w:marTop w:val="0"/>
      <w:marBottom w:val="0"/>
      <w:divBdr>
        <w:top w:val="none" w:sz="0" w:space="0" w:color="auto"/>
        <w:left w:val="none" w:sz="0" w:space="0" w:color="auto"/>
        <w:bottom w:val="none" w:sz="0" w:space="0" w:color="auto"/>
        <w:right w:val="none" w:sz="0" w:space="0" w:color="auto"/>
      </w:divBdr>
    </w:div>
    <w:div w:id="996688686">
      <w:bodyDiv w:val="1"/>
      <w:marLeft w:val="0"/>
      <w:marRight w:val="0"/>
      <w:marTop w:val="0"/>
      <w:marBottom w:val="0"/>
      <w:divBdr>
        <w:top w:val="none" w:sz="0" w:space="0" w:color="auto"/>
        <w:left w:val="none" w:sz="0" w:space="0" w:color="auto"/>
        <w:bottom w:val="none" w:sz="0" w:space="0" w:color="auto"/>
        <w:right w:val="none" w:sz="0" w:space="0" w:color="auto"/>
      </w:divBdr>
    </w:div>
    <w:div w:id="1009599502">
      <w:bodyDiv w:val="1"/>
      <w:marLeft w:val="0"/>
      <w:marRight w:val="0"/>
      <w:marTop w:val="0"/>
      <w:marBottom w:val="0"/>
      <w:divBdr>
        <w:top w:val="none" w:sz="0" w:space="0" w:color="auto"/>
        <w:left w:val="none" w:sz="0" w:space="0" w:color="auto"/>
        <w:bottom w:val="none" w:sz="0" w:space="0" w:color="auto"/>
        <w:right w:val="none" w:sz="0" w:space="0" w:color="auto"/>
      </w:divBdr>
    </w:div>
    <w:div w:id="1011251068">
      <w:bodyDiv w:val="1"/>
      <w:marLeft w:val="0"/>
      <w:marRight w:val="0"/>
      <w:marTop w:val="0"/>
      <w:marBottom w:val="0"/>
      <w:divBdr>
        <w:top w:val="none" w:sz="0" w:space="0" w:color="auto"/>
        <w:left w:val="none" w:sz="0" w:space="0" w:color="auto"/>
        <w:bottom w:val="none" w:sz="0" w:space="0" w:color="auto"/>
        <w:right w:val="none" w:sz="0" w:space="0" w:color="auto"/>
      </w:divBdr>
    </w:div>
    <w:div w:id="1011299933">
      <w:bodyDiv w:val="1"/>
      <w:marLeft w:val="0"/>
      <w:marRight w:val="0"/>
      <w:marTop w:val="0"/>
      <w:marBottom w:val="0"/>
      <w:divBdr>
        <w:top w:val="none" w:sz="0" w:space="0" w:color="auto"/>
        <w:left w:val="none" w:sz="0" w:space="0" w:color="auto"/>
        <w:bottom w:val="none" w:sz="0" w:space="0" w:color="auto"/>
        <w:right w:val="none" w:sz="0" w:space="0" w:color="auto"/>
      </w:divBdr>
      <w:divsChild>
        <w:div w:id="1066300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6270104">
      <w:bodyDiv w:val="1"/>
      <w:marLeft w:val="0"/>
      <w:marRight w:val="0"/>
      <w:marTop w:val="0"/>
      <w:marBottom w:val="0"/>
      <w:divBdr>
        <w:top w:val="none" w:sz="0" w:space="0" w:color="auto"/>
        <w:left w:val="none" w:sz="0" w:space="0" w:color="auto"/>
        <w:bottom w:val="none" w:sz="0" w:space="0" w:color="auto"/>
        <w:right w:val="none" w:sz="0" w:space="0" w:color="auto"/>
      </w:divBdr>
    </w:div>
    <w:div w:id="1021011947">
      <w:bodyDiv w:val="1"/>
      <w:marLeft w:val="0"/>
      <w:marRight w:val="0"/>
      <w:marTop w:val="0"/>
      <w:marBottom w:val="0"/>
      <w:divBdr>
        <w:top w:val="none" w:sz="0" w:space="0" w:color="auto"/>
        <w:left w:val="none" w:sz="0" w:space="0" w:color="auto"/>
        <w:bottom w:val="none" w:sz="0" w:space="0" w:color="auto"/>
        <w:right w:val="none" w:sz="0" w:space="0" w:color="auto"/>
      </w:divBdr>
    </w:div>
    <w:div w:id="1025326528">
      <w:bodyDiv w:val="1"/>
      <w:marLeft w:val="0"/>
      <w:marRight w:val="0"/>
      <w:marTop w:val="0"/>
      <w:marBottom w:val="0"/>
      <w:divBdr>
        <w:top w:val="none" w:sz="0" w:space="0" w:color="auto"/>
        <w:left w:val="none" w:sz="0" w:space="0" w:color="auto"/>
        <w:bottom w:val="none" w:sz="0" w:space="0" w:color="auto"/>
        <w:right w:val="none" w:sz="0" w:space="0" w:color="auto"/>
      </w:divBdr>
    </w:div>
    <w:div w:id="1047804824">
      <w:bodyDiv w:val="1"/>
      <w:marLeft w:val="0"/>
      <w:marRight w:val="0"/>
      <w:marTop w:val="0"/>
      <w:marBottom w:val="0"/>
      <w:divBdr>
        <w:top w:val="none" w:sz="0" w:space="0" w:color="auto"/>
        <w:left w:val="none" w:sz="0" w:space="0" w:color="auto"/>
        <w:bottom w:val="none" w:sz="0" w:space="0" w:color="auto"/>
        <w:right w:val="none" w:sz="0" w:space="0" w:color="auto"/>
      </w:divBdr>
    </w:div>
    <w:div w:id="1063911920">
      <w:bodyDiv w:val="1"/>
      <w:marLeft w:val="0"/>
      <w:marRight w:val="0"/>
      <w:marTop w:val="0"/>
      <w:marBottom w:val="0"/>
      <w:divBdr>
        <w:top w:val="none" w:sz="0" w:space="0" w:color="auto"/>
        <w:left w:val="none" w:sz="0" w:space="0" w:color="auto"/>
        <w:bottom w:val="none" w:sz="0" w:space="0" w:color="auto"/>
        <w:right w:val="none" w:sz="0" w:space="0" w:color="auto"/>
      </w:divBdr>
    </w:div>
    <w:div w:id="1071385882">
      <w:bodyDiv w:val="1"/>
      <w:marLeft w:val="0"/>
      <w:marRight w:val="0"/>
      <w:marTop w:val="0"/>
      <w:marBottom w:val="0"/>
      <w:divBdr>
        <w:top w:val="none" w:sz="0" w:space="0" w:color="auto"/>
        <w:left w:val="none" w:sz="0" w:space="0" w:color="auto"/>
        <w:bottom w:val="none" w:sz="0" w:space="0" w:color="auto"/>
        <w:right w:val="none" w:sz="0" w:space="0" w:color="auto"/>
      </w:divBdr>
    </w:div>
    <w:div w:id="1085153809">
      <w:bodyDiv w:val="1"/>
      <w:marLeft w:val="0"/>
      <w:marRight w:val="0"/>
      <w:marTop w:val="0"/>
      <w:marBottom w:val="0"/>
      <w:divBdr>
        <w:top w:val="none" w:sz="0" w:space="0" w:color="auto"/>
        <w:left w:val="none" w:sz="0" w:space="0" w:color="auto"/>
        <w:bottom w:val="none" w:sz="0" w:space="0" w:color="auto"/>
        <w:right w:val="none" w:sz="0" w:space="0" w:color="auto"/>
      </w:divBdr>
    </w:div>
    <w:div w:id="1085489776">
      <w:bodyDiv w:val="1"/>
      <w:marLeft w:val="0"/>
      <w:marRight w:val="0"/>
      <w:marTop w:val="0"/>
      <w:marBottom w:val="0"/>
      <w:divBdr>
        <w:top w:val="none" w:sz="0" w:space="0" w:color="auto"/>
        <w:left w:val="none" w:sz="0" w:space="0" w:color="auto"/>
        <w:bottom w:val="none" w:sz="0" w:space="0" w:color="auto"/>
        <w:right w:val="none" w:sz="0" w:space="0" w:color="auto"/>
      </w:divBdr>
    </w:div>
    <w:div w:id="1089043168">
      <w:bodyDiv w:val="1"/>
      <w:marLeft w:val="0"/>
      <w:marRight w:val="0"/>
      <w:marTop w:val="0"/>
      <w:marBottom w:val="0"/>
      <w:divBdr>
        <w:top w:val="none" w:sz="0" w:space="0" w:color="auto"/>
        <w:left w:val="none" w:sz="0" w:space="0" w:color="auto"/>
        <w:bottom w:val="none" w:sz="0" w:space="0" w:color="auto"/>
        <w:right w:val="none" w:sz="0" w:space="0" w:color="auto"/>
      </w:divBdr>
    </w:div>
    <w:div w:id="1106195181">
      <w:bodyDiv w:val="1"/>
      <w:marLeft w:val="0"/>
      <w:marRight w:val="0"/>
      <w:marTop w:val="0"/>
      <w:marBottom w:val="0"/>
      <w:divBdr>
        <w:top w:val="none" w:sz="0" w:space="0" w:color="auto"/>
        <w:left w:val="none" w:sz="0" w:space="0" w:color="auto"/>
        <w:bottom w:val="none" w:sz="0" w:space="0" w:color="auto"/>
        <w:right w:val="none" w:sz="0" w:space="0" w:color="auto"/>
      </w:divBdr>
    </w:div>
    <w:div w:id="1158617348">
      <w:bodyDiv w:val="1"/>
      <w:marLeft w:val="0"/>
      <w:marRight w:val="0"/>
      <w:marTop w:val="0"/>
      <w:marBottom w:val="0"/>
      <w:divBdr>
        <w:top w:val="none" w:sz="0" w:space="0" w:color="auto"/>
        <w:left w:val="none" w:sz="0" w:space="0" w:color="auto"/>
        <w:bottom w:val="none" w:sz="0" w:space="0" w:color="auto"/>
        <w:right w:val="none" w:sz="0" w:space="0" w:color="auto"/>
      </w:divBdr>
    </w:div>
    <w:div w:id="1175149702">
      <w:bodyDiv w:val="1"/>
      <w:marLeft w:val="0"/>
      <w:marRight w:val="0"/>
      <w:marTop w:val="0"/>
      <w:marBottom w:val="0"/>
      <w:divBdr>
        <w:top w:val="none" w:sz="0" w:space="0" w:color="auto"/>
        <w:left w:val="none" w:sz="0" w:space="0" w:color="auto"/>
        <w:bottom w:val="none" w:sz="0" w:space="0" w:color="auto"/>
        <w:right w:val="none" w:sz="0" w:space="0" w:color="auto"/>
      </w:divBdr>
    </w:div>
    <w:div w:id="1175995996">
      <w:bodyDiv w:val="1"/>
      <w:marLeft w:val="0"/>
      <w:marRight w:val="0"/>
      <w:marTop w:val="0"/>
      <w:marBottom w:val="0"/>
      <w:divBdr>
        <w:top w:val="none" w:sz="0" w:space="0" w:color="auto"/>
        <w:left w:val="none" w:sz="0" w:space="0" w:color="auto"/>
        <w:bottom w:val="none" w:sz="0" w:space="0" w:color="auto"/>
        <w:right w:val="none" w:sz="0" w:space="0" w:color="auto"/>
      </w:divBdr>
    </w:div>
    <w:div w:id="1198347834">
      <w:bodyDiv w:val="1"/>
      <w:marLeft w:val="0"/>
      <w:marRight w:val="0"/>
      <w:marTop w:val="0"/>
      <w:marBottom w:val="0"/>
      <w:divBdr>
        <w:top w:val="none" w:sz="0" w:space="0" w:color="auto"/>
        <w:left w:val="none" w:sz="0" w:space="0" w:color="auto"/>
        <w:bottom w:val="none" w:sz="0" w:space="0" w:color="auto"/>
        <w:right w:val="none" w:sz="0" w:space="0" w:color="auto"/>
      </w:divBdr>
    </w:div>
    <w:div w:id="1233542974">
      <w:bodyDiv w:val="1"/>
      <w:marLeft w:val="0"/>
      <w:marRight w:val="0"/>
      <w:marTop w:val="0"/>
      <w:marBottom w:val="0"/>
      <w:divBdr>
        <w:top w:val="none" w:sz="0" w:space="0" w:color="auto"/>
        <w:left w:val="none" w:sz="0" w:space="0" w:color="auto"/>
        <w:bottom w:val="none" w:sz="0" w:space="0" w:color="auto"/>
        <w:right w:val="none" w:sz="0" w:space="0" w:color="auto"/>
      </w:divBdr>
    </w:div>
    <w:div w:id="1249269270">
      <w:bodyDiv w:val="1"/>
      <w:marLeft w:val="0"/>
      <w:marRight w:val="0"/>
      <w:marTop w:val="0"/>
      <w:marBottom w:val="0"/>
      <w:divBdr>
        <w:top w:val="none" w:sz="0" w:space="0" w:color="auto"/>
        <w:left w:val="none" w:sz="0" w:space="0" w:color="auto"/>
        <w:bottom w:val="none" w:sz="0" w:space="0" w:color="auto"/>
        <w:right w:val="none" w:sz="0" w:space="0" w:color="auto"/>
      </w:divBdr>
    </w:div>
    <w:div w:id="1304844183">
      <w:bodyDiv w:val="1"/>
      <w:marLeft w:val="0"/>
      <w:marRight w:val="0"/>
      <w:marTop w:val="0"/>
      <w:marBottom w:val="0"/>
      <w:divBdr>
        <w:top w:val="none" w:sz="0" w:space="0" w:color="auto"/>
        <w:left w:val="none" w:sz="0" w:space="0" w:color="auto"/>
        <w:bottom w:val="none" w:sz="0" w:space="0" w:color="auto"/>
        <w:right w:val="none" w:sz="0" w:space="0" w:color="auto"/>
      </w:divBdr>
    </w:div>
    <w:div w:id="1306084184">
      <w:bodyDiv w:val="1"/>
      <w:marLeft w:val="0"/>
      <w:marRight w:val="0"/>
      <w:marTop w:val="0"/>
      <w:marBottom w:val="0"/>
      <w:divBdr>
        <w:top w:val="none" w:sz="0" w:space="0" w:color="auto"/>
        <w:left w:val="none" w:sz="0" w:space="0" w:color="auto"/>
        <w:bottom w:val="none" w:sz="0" w:space="0" w:color="auto"/>
        <w:right w:val="none" w:sz="0" w:space="0" w:color="auto"/>
      </w:divBdr>
    </w:div>
    <w:div w:id="1308584824">
      <w:bodyDiv w:val="1"/>
      <w:marLeft w:val="0"/>
      <w:marRight w:val="0"/>
      <w:marTop w:val="0"/>
      <w:marBottom w:val="0"/>
      <w:divBdr>
        <w:top w:val="none" w:sz="0" w:space="0" w:color="auto"/>
        <w:left w:val="none" w:sz="0" w:space="0" w:color="auto"/>
        <w:bottom w:val="none" w:sz="0" w:space="0" w:color="auto"/>
        <w:right w:val="none" w:sz="0" w:space="0" w:color="auto"/>
      </w:divBdr>
    </w:div>
    <w:div w:id="1318611784">
      <w:bodyDiv w:val="1"/>
      <w:marLeft w:val="0"/>
      <w:marRight w:val="0"/>
      <w:marTop w:val="0"/>
      <w:marBottom w:val="0"/>
      <w:divBdr>
        <w:top w:val="none" w:sz="0" w:space="0" w:color="auto"/>
        <w:left w:val="none" w:sz="0" w:space="0" w:color="auto"/>
        <w:bottom w:val="none" w:sz="0" w:space="0" w:color="auto"/>
        <w:right w:val="none" w:sz="0" w:space="0" w:color="auto"/>
      </w:divBdr>
    </w:div>
    <w:div w:id="1319725646">
      <w:bodyDiv w:val="1"/>
      <w:marLeft w:val="0"/>
      <w:marRight w:val="0"/>
      <w:marTop w:val="0"/>
      <w:marBottom w:val="0"/>
      <w:divBdr>
        <w:top w:val="none" w:sz="0" w:space="0" w:color="auto"/>
        <w:left w:val="none" w:sz="0" w:space="0" w:color="auto"/>
        <w:bottom w:val="none" w:sz="0" w:space="0" w:color="auto"/>
        <w:right w:val="none" w:sz="0" w:space="0" w:color="auto"/>
      </w:divBdr>
    </w:div>
    <w:div w:id="1341346637">
      <w:bodyDiv w:val="1"/>
      <w:marLeft w:val="0"/>
      <w:marRight w:val="0"/>
      <w:marTop w:val="0"/>
      <w:marBottom w:val="0"/>
      <w:divBdr>
        <w:top w:val="none" w:sz="0" w:space="0" w:color="auto"/>
        <w:left w:val="none" w:sz="0" w:space="0" w:color="auto"/>
        <w:bottom w:val="none" w:sz="0" w:space="0" w:color="auto"/>
        <w:right w:val="none" w:sz="0" w:space="0" w:color="auto"/>
      </w:divBdr>
    </w:div>
    <w:div w:id="1350527661">
      <w:bodyDiv w:val="1"/>
      <w:marLeft w:val="0"/>
      <w:marRight w:val="0"/>
      <w:marTop w:val="0"/>
      <w:marBottom w:val="0"/>
      <w:divBdr>
        <w:top w:val="none" w:sz="0" w:space="0" w:color="auto"/>
        <w:left w:val="none" w:sz="0" w:space="0" w:color="auto"/>
        <w:bottom w:val="none" w:sz="0" w:space="0" w:color="auto"/>
        <w:right w:val="none" w:sz="0" w:space="0" w:color="auto"/>
      </w:divBdr>
    </w:div>
    <w:div w:id="1354651441">
      <w:bodyDiv w:val="1"/>
      <w:marLeft w:val="0"/>
      <w:marRight w:val="0"/>
      <w:marTop w:val="0"/>
      <w:marBottom w:val="0"/>
      <w:divBdr>
        <w:top w:val="none" w:sz="0" w:space="0" w:color="auto"/>
        <w:left w:val="none" w:sz="0" w:space="0" w:color="auto"/>
        <w:bottom w:val="none" w:sz="0" w:space="0" w:color="auto"/>
        <w:right w:val="none" w:sz="0" w:space="0" w:color="auto"/>
      </w:divBdr>
    </w:div>
    <w:div w:id="1376272928">
      <w:bodyDiv w:val="1"/>
      <w:marLeft w:val="0"/>
      <w:marRight w:val="0"/>
      <w:marTop w:val="0"/>
      <w:marBottom w:val="0"/>
      <w:divBdr>
        <w:top w:val="none" w:sz="0" w:space="0" w:color="auto"/>
        <w:left w:val="none" w:sz="0" w:space="0" w:color="auto"/>
        <w:bottom w:val="none" w:sz="0" w:space="0" w:color="auto"/>
        <w:right w:val="none" w:sz="0" w:space="0" w:color="auto"/>
      </w:divBdr>
    </w:div>
    <w:div w:id="1377269503">
      <w:bodyDiv w:val="1"/>
      <w:marLeft w:val="0"/>
      <w:marRight w:val="0"/>
      <w:marTop w:val="0"/>
      <w:marBottom w:val="0"/>
      <w:divBdr>
        <w:top w:val="none" w:sz="0" w:space="0" w:color="auto"/>
        <w:left w:val="none" w:sz="0" w:space="0" w:color="auto"/>
        <w:bottom w:val="none" w:sz="0" w:space="0" w:color="auto"/>
        <w:right w:val="none" w:sz="0" w:space="0" w:color="auto"/>
      </w:divBdr>
    </w:div>
    <w:div w:id="1384863351">
      <w:bodyDiv w:val="1"/>
      <w:marLeft w:val="0"/>
      <w:marRight w:val="0"/>
      <w:marTop w:val="0"/>
      <w:marBottom w:val="0"/>
      <w:divBdr>
        <w:top w:val="none" w:sz="0" w:space="0" w:color="auto"/>
        <w:left w:val="none" w:sz="0" w:space="0" w:color="auto"/>
        <w:bottom w:val="none" w:sz="0" w:space="0" w:color="auto"/>
        <w:right w:val="none" w:sz="0" w:space="0" w:color="auto"/>
      </w:divBdr>
    </w:div>
    <w:div w:id="1430468767">
      <w:bodyDiv w:val="1"/>
      <w:marLeft w:val="0"/>
      <w:marRight w:val="0"/>
      <w:marTop w:val="0"/>
      <w:marBottom w:val="0"/>
      <w:divBdr>
        <w:top w:val="none" w:sz="0" w:space="0" w:color="auto"/>
        <w:left w:val="none" w:sz="0" w:space="0" w:color="auto"/>
        <w:bottom w:val="none" w:sz="0" w:space="0" w:color="auto"/>
        <w:right w:val="none" w:sz="0" w:space="0" w:color="auto"/>
      </w:divBdr>
    </w:div>
    <w:div w:id="1435325911">
      <w:bodyDiv w:val="1"/>
      <w:marLeft w:val="0"/>
      <w:marRight w:val="0"/>
      <w:marTop w:val="0"/>
      <w:marBottom w:val="0"/>
      <w:divBdr>
        <w:top w:val="none" w:sz="0" w:space="0" w:color="auto"/>
        <w:left w:val="none" w:sz="0" w:space="0" w:color="auto"/>
        <w:bottom w:val="none" w:sz="0" w:space="0" w:color="auto"/>
        <w:right w:val="none" w:sz="0" w:space="0" w:color="auto"/>
      </w:divBdr>
    </w:div>
    <w:div w:id="1444029877">
      <w:bodyDiv w:val="1"/>
      <w:marLeft w:val="0"/>
      <w:marRight w:val="0"/>
      <w:marTop w:val="0"/>
      <w:marBottom w:val="0"/>
      <w:divBdr>
        <w:top w:val="none" w:sz="0" w:space="0" w:color="auto"/>
        <w:left w:val="none" w:sz="0" w:space="0" w:color="auto"/>
        <w:bottom w:val="none" w:sz="0" w:space="0" w:color="auto"/>
        <w:right w:val="none" w:sz="0" w:space="0" w:color="auto"/>
      </w:divBdr>
    </w:div>
    <w:div w:id="1484007168">
      <w:bodyDiv w:val="1"/>
      <w:marLeft w:val="0"/>
      <w:marRight w:val="0"/>
      <w:marTop w:val="0"/>
      <w:marBottom w:val="0"/>
      <w:divBdr>
        <w:top w:val="none" w:sz="0" w:space="0" w:color="auto"/>
        <w:left w:val="none" w:sz="0" w:space="0" w:color="auto"/>
        <w:bottom w:val="none" w:sz="0" w:space="0" w:color="auto"/>
        <w:right w:val="none" w:sz="0" w:space="0" w:color="auto"/>
      </w:divBdr>
    </w:div>
    <w:div w:id="1516074451">
      <w:bodyDiv w:val="1"/>
      <w:marLeft w:val="0"/>
      <w:marRight w:val="0"/>
      <w:marTop w:val="0"/>
      <w:marBottom w:val="0"/>
      <w:divBdr>
        <w:top w:val="none" w:sz="0" w:space="0" w:color="auto"/>
        <w:left w:val="none" w:sz="0" w:space="0" w:color="auto"/>
        <w:bottom w:val="none" w:sz="0" w:space="0" w:color="auto"/>
        <w:right w:val="none" w:sz="0" w:space="0" w:color="auto"/>
      </w:divBdr>
    </w:div>
    <w:div w:id="1535071375">
      <w:bodyDiv w:val="1"/>
      <w:marLeft w:val="0"/>
      <w:marRight w:val="0"/>
      <w:marTop w:val="0"/>
      <w:marBottom w:val="0"/>
      <w:divBdr>
        <w:top w:val="none" w:sz="0" w:space="0" w:color="auto"/>
        <w:left w:val="none" w:sz="0" w:space="0" w:color="auto"/>
        <w:bottom w:val="none" w:sz="0" w:space="0" w:color="auto"/>
        <w:right w:val="none" w:sz="0" w:space="0" w:color="auto"/>
      </w:divBdr>
    </w:div>
    <w:div w:id="1558740239">
      <w:bodyDiv w:val="1"/>
      <w:marLeft w:val="0"/>
      <w:marRight w:val="0"/>
      <w:marTop w:val="0"/>
      <w:marBottom w:val="0"/>
      <w:divBdr>
        <w:top w:val="none" w:sz="0" w:space="0" w:color="auto"/>
        <w:left w:val="none" w:sz="0" w:space="0" w:color="auto"/>
        <w:bottom w:val="none" w:sz="0" w:space="0" w:color="auto"/>
        <w:right w:val="none" w:sz="0" w:space="0" w:color="auto"/>
      </w:divBdr>
    </w:div>
    <w:div w:id="1588729004">
      <w:bodyDiv w:val="1"/>
      <w:marLeft w:val="0"/>
      <w:marRight w:val="0"/>
      <w:marTop w:val="0"/>
      <w:marBottom w:val="0"/>
      <w:divBdr>
        <w:top w:val="none" w:sz="0" w:space="0" w:color="auto"/>
        <w:left w:val="none" w:sz="0" w:space="0" w:color="auto"/>
        <w:bottom w:val="none" w:sz="0" w:space="0" w:color="auto"/>
        <w:right w:val="none" w:sz="0" w:space="0" w:color="auto"/>
      </w:divBdr>
    </w:div>
    <w:div w:id="1643534454">
      <w:bodyDiv w:val="1"/>
      <w:marLeft w:val="0"/>
      <w:marRight w:val="0"/>
      <w:marTop w:val="0"/>
      <w:marBottom w:val="0"/>
      <w:divBdr>
        <w:top w:val="none" w:sz="0" w:space="0" w:color="auto"/>
        <w:left w:val="none" w:sz="0" w:space="0" w:color="auto"/>
        <w:bottom w:val="none" w:sz="0" w:space="0" w:color="auto"/>
        <w:right w:val="none" w:sz="0" w:space="0" w:color="auto"/>
      </w:divBdr>
    </w:div>
    <w:div w:id="1644044780">
      <w:bodyDiv w:val="1"/>
      <w:marLeft w:val="0"/>
      <w:marRight w:val="0"/>
      <w:marTop w:val="0"/>
      <w:marBottom w:val="0"/>
      <w:divBdr>
        <w:top w:val="none" w:sz="0" w:space="0" w:color="auto"/>
        <w:left w:val="none" w:sz="0" w:space="0" w:color="auto"/>
        <w:bottom w:val="none" w:sz="0" w:space="0" w:color="auto"/>
        <w:right w:val="none" w:sz="0" w:space="0" w:color="auto"/>
      </w:divBdr>
    </w:div>
    <w:div w:id="1659112997">
      <w:bodyDiv w:val="1"/>
      <w:marLeft w:val="0"/>
      <w:marRight w:val="0"/>
      <w:marTop w:val="0"/>
      <w:marBottom w:val="0"/>
      <w:divBdr>
        <w:top w:val="none" w:sz="0" w:space="0" w:color="auto"/>
        <w:left w:val="none" w:sz="0" w:space="0" w:color="auto"/>
        <w:bottom w:val="none" w:sz="0" w:space="0" w:color="auto"/>
        <w:right w:val="none" w:sz="0" w:space="0" w:color="auto"/>
      </w:divBdr>
    </w:div>
    <w:div w:id="1684361080">
      <w:bodyDiv w:val="1"/>
      <w:marLeft w:val="0"/>
      <w:marRight w:val="0"/>
      <w:marTop w:val="0"/>
      <w:marBottom w:val="0"/>
      <w:divBdr>
        <w:top w:val="none" w:sz="0" w:space="0" w:color="auto"/>
        <w:left w:val="none" w:sz="0" w:space="0" w:color="auto"/>
        <w:bottom w:val="none" w:sz="0" w:space="0" w:color="auto"/>
        <w:right w:val="none" w:sz="0" w:space="0" w:color="auto"/>
      </w:divBdr>
    </w:div>
    <w:div w:id="1705061397">
      <w:bodyDiv w:val="1"/>
      <w:marLeft w:val="0"/>
      <w:marRight w:val="0"/>
      <w:marTop w:val="0"/>
      <w:marBottom w:val="0"/>
      <w:divBdr>
        <w:top w:val="none" w:sz="0" w:space="0" w:color="auto"/>
        <w:left w:val="none" w:sz="0" w:space="0" w:color="auto"/>
        <w:bottom w:val="none" w:sz="0" w:space="0" w:color="auto"/>
        <w:right w:val="none" w:sz="0" w:space="0" w:color="auto"/>
      </w:divBdr>
    </w:div>
    <w:div w:id="1710298945">
      <w:bodyDiv w:val="1"/>
      <w:marLeft w:val="0"/>
      <w:marRight w:val="0"/>
      <w:marTop w:val="0"/>
      <w:marBottom w:val="0"/>
      <w:divBdr>
        <w:top w:val="none" w:sz="0" w:space="0" w:color="auto"/>
        <w:left w:val="none" w:sz="0" w:space="0" w:color="auto"/>
        <w:bottom w:val="none" w:sz="0" w:space="0" w:color="auto"/>
        <w:right w:val="none" w:sz="0" w:space="0" w:color="auto"/>
      </w:divBdr>
    </w:div>
    <w:div w:id="1732078869">
      <w:bodyDiv w:val="1"/>
      <w:marLeft w:val="0"/>
      <w:marRight w:val="0"/>
      <w:marTop w:val="0"/>
      <w:marBottom w:val="0"/>
      <w:divBdr>
        <w:top w:val="none" w:sz="0" w:space="0" w:color="auto"/>
        <w:left w:val="none" w:sz="0" w:space="0" w:color="auto"/>
        <w:bottom w:val="none" w:sz="0" w:space="0" w:color="auto"/>
        <w:right w:val="none" w:sz="0" w:space="0" w:color="auto"/>
      </w:divBdr>
    </w:div>
    <w:div w:id="1735662079">
      <w:bodyDiv w:val="1"/>
      <w:marLeft w:val="0"/>
      <w:marRight w:val="0"/>
      <w:marTop w:val="0"/>
      <w:marBottom w:val="0"/>
      <w:divBdr>
        <w:top w:val="none" w:sz="0" w:space="0" w:color="auto"/>
        <w:left w:val="none" w:sz="0" w:space="0" w:color="auto"/>
        <w:bottom w:val="none" w:sz="0" w:space="0" w:color="auto"/>
        <w:right w:val="none" w:sz="0" w:space="0" w:color="auto"/>
      </w:divBdr>
    </w:div>
    <w:div w:id="1740470632">
      <w:bodyDiv w:val="1"/>
      <w:marLeft w:val="0"/>
      <w:marRight w:val="0"/>
      <w:marTop w:val="0"/>
      <w:marBottom w:val="0"/>
      <w:divBdr>
        <w:top w:val="none" w:sz="0" w:space="0" w:color="auto"/>
        <w:left w:val="none" w:sz="0" w:space="0" w:color="auto"/>
        <w:bottom w:val="none" w:sz="0" w:space="0" w:color="auto"/>
        <w:right w:val="none" w:sz="0" w:space="0" w:color="auto"/>
      </w:divBdr>
    </w:div>
    <w:div w:id="1744984488">
      <w:bodyDiv w:val="1"/>
      <w:marLeft w:val="0"/>
      <w:marRight w:val="0"/>
      <w:marTop w:val="0"/>
      <w:marBottom w:val="0"/>
      <w:divBdr>
        <w:top w:val="none" w:sz="0" w:space="0" w:color="auto"/>
        <w:left w:val="none" w:sz="0" w:space="0" w:color="auto"/>
        <w:bottom w:val="none" w:sz="0" w:space="0" w:color="auto"/>
        <w:right w:val="none" w:sz="0" w:space="0" w:color="auto"/>
      </w:divBdr>
      <w:divsChild>
        <w:div w:id="1120994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8672875">
      <w:bodyDiv w:val="1"/>
      <w:marLeft w:val="0"/>
      <w:marRight w:val="0"/>
      <w:marTop w:val="0"/>
      <w:marBottom w:val="0"/>
      <w:divBdr>
        <w:top w:val="none" w:sz="0" w:space="0" w:color="auto"/>
        <w:left w:val="none" w:sz="0" w:space="0" w:color="auto"/>
        <w:bottom w:val="none" w:sz="0" w:space="0" w:color="auto"/>
        <w:right w:val="none" w:sz="0" w:space="0" w:color="auto"/>
      </w:divBdr>
    </w:div>
    <w:div w:id="1800999515">
      <w:bodyDiv w:val="1"/>
      <w:marLeft w:val="0"/>
      <w:marRight w:val="0"/>
      <w:marTop w:val="0"/>
      <w:marBottom w:val="0"/>
      <w:divBdr>
        <w:top w:val="none" w:sz="0" w:space="0" w:color="auto"/>
        <w:left w:val="none" w:sz="0" w:space="0" w:color="auto"/>
        <w:bottom w:val="none" w:sz="0" w:space="0" w:color="auto"/>
        <w:right w:val="none" w:sz="0" w:space="0" w:color="auto"/>
      </w:divBdr>
    </w:div>
    <w:div w:id="1801529633">
      <w:bodyDiv w:val="1"/>
      <w:marLeft w:val="0"/>
      <w:marRight w:val="0"/>
      <w:marTop w:val="0"/>
      <w:marBottom w:val="0"/>
      <w:divBdr>
        <w:top w:val="none" w:sz="0" w:space="0" w:color="auto"/>
        <w:left w:val="none" w:sz="0" w:space="0" w:color="auto"/>
        <w:bottom w:val="none" w:sz="0" w:space="0" w:color="auto"/>
        <w:right w:val="none" w:sz="0" w:space="0" w:color="auto"/>
      </w:divBdr>
    </w:div>
    <w:div w:id="1808742013">
      <w:bodyDiv w:val="1"/>
      <w:marLeft w:val="0"/>
      <w:marRight w:val="0"/>
      <w:marTop w:val="0"/>
      <w:marBottom w:val="0"/>
      <w:divBdr>
        <w:top w:val="none" w:sz="0" w:space="0" w:color="auto"/>
        <w:left w:val="none" w:sz="0" w:space="0" w:color="auto"/>
        <w:bottom w:val="none" w:sz="0" w:space="0" w:color="auto"/>
        <w:right w:val="none" w:sz="0" w:space="0" w:color="auto"/>
      </w:divBdr>
    </w:div>
    <w:div w:id="1810122408">
      <w:bodyDiv w:val="1"/>
      <w:marLeft w:val="0"/>
      <w:marRight w:val="0"/>
      <w:marTop w:val="0"/>
      <w:marBottom w:val="0"/>
      <w:divBdr>
        <w:top w:val="none" w:sz="0" w:space="0" w:color="auto"/>
        <w:left w:val="none" w:sz="0" w:space="0" w:color="auto"/>
        <w:bottom w:val="none" w:sz="0" w:space="0" w:color="auto"/>
        <w:right w:val="none" w:sz="0" w:space="0" w:color="auto"/>
      </w:divBdr>
    </w:div>
    <w:div w:id="1820418488">
      <w:bodyDiv w:val="1"/>
      <w:marLeft w:val="0"/>
      <w:marRight w:val="0"/>
      <w:marTop w:val="0"/>
      <w:marBottom w:val="0"/>
      <w:divBdr>
        <w:top w:val="none" w:sz="0" w:space="0" w:color="auto"/>
        <w:left w:val="none" w:sz="0" w:space="0" w:color="auto"/>
        <w:bottom w:val="none" w:sz="0" w:space="0" w:color="auto"/>
        <w:right w:val="none" w:sz="0" w:space="0" w:color="auto"/>
      </w:divBdr>
    </w:div>
    <w:div w:id="1835417142">
      <w:bodyDiv w:val="1"/>
      <w:marLeft w:val="0"/>
      <w:marRight w:val="0"/>
      <w:marTop w:val="0"/>
      <w:marBottom w:val="0"/>
      <w:divBdr>
        <w:top w:val="none" w:sz="0" w:space="0" w:color="auto"/>
        <w:left w:val="none" w:sz="0" w:space="0" w:color="auto"/>
        <w:bottom w:val="none" w:sz="0" w:space="0" w:color="auto"/>
        <w:right w:val="none" w:sz="0" w:space="0" w:color="auto"/>
      </w:divBdr>
    </w:div>
    <w:div w:id="1850175703">
      <w:bodyDiv w:val="1"/>
      <w:marLeft w:val="0"/>
      <w:marRight w:val="0"/>
      <w:marTop w:val="0"/>
      <w:marBottom w:val="0"/>
      <w:divBdr>
        <w:top w:val="none" w:sz="0" w:space="0" w:color="auto"/>
        <w:left w:val="none" w:sz="0" w:space="0" w:color="auto"/>
        <w:bottom w:val="none" w:sz="0" w:space="0" w:color="auto"/>
        <w:right w:val="none" w:sz="0" w:space="0" w:color="auto"/>
      </w:divBdr>
    </w:div>
    <w:div w:id="1878816406">
      <w:bodyDiv w:val="1"/>
      <w:marLeft w:val="0"/>
      <w:marRight w:val="0"/>
      <w:marTop w:val="0"/>
      <w:marBottom w:val="0"/>
      <w:divBdr>
        <w:top w:val="none" w:sz="0" w:space="0" w:color="auto"/>
        <w:left w:val="none" w:sz="0" w:space="0" w:color="auto"/>
        <w:bottom w:val="none" w:sz="0" w:space="0" w:color="auto"/>
        <w:right w:val="none" w:sz="0" w:space="0" w:color="auto"/>
      </w:divBdr>
    </w:div>
    <w:div w:id="1887598544">
      <w:bodyDiv w:val="1"/>
      <w:marLeft w:val="0"/>
      <w:marRight w:val="0"/>
      <w:marTop w:val="0"/>
      <w:marBottom w:val="0"/>
      <w:divBdr>
        <w:top w:val="none" w:sz="0" w:space="0" w:color="auto"/>
        <w:left w:val="none" w:sz="0" w:space="0" w:color="auto"/>
        <w:bottom w:val="none" w:sz="0" w:space="0" w:color="auto"/>
        <w:right w:val="none" w:sz="0" w:space="0" w:color="auto"/>
      </w:divBdr>
    </w:div>
    <w:div w:id="1916166338">
      <w:bodyDiv w:val="1"/>
      <w:marLeft w:val="0"/>
      <w:marRight w:val="0"/>
      <w:marTop w:val="0"/>
      <w:marBottom w:val="0"/>
      <w:divBdr>
        <w:top w:val="none" w:sz="0" w:space="0" w:color="auto"/>
        <w:left w:val="none" w:sz="0" w:space="0" w:color="auto"/>
        <w:bottom w:val="none" w:sz="0" w:space="0" w:color="auto"/>
        <w:right w:val="none" w:sz="0" w:space="0" w:color="auto"/>
      </w:divBdr>
    </w:div>
    <w:div w:id="1917324388">
      <w:bodyDiv w:val="1"/>
      <w:marLeft w:val="0"/>
      <w:marRight w:val="0"/>
      <w:marTop w:val="0"/>
      <w:marBottom w:val="0"/>
      <w:divBdr>
        <w:top w:val="none" w:sz="0" w:space="0" w:color="auto"/>
        <w:left w:val="none" w:sz="0" w:space="0" w:color="auto"/>
        <w:bottom w:val="none" w:sz="0" w:space="0" w:color="auto"/>
        <w:right w:val="none" w:sz="0" w:space="0" w:color="auto"/>
      </w:divBdr>
    </w:div>
    <w:div w:id="1922526412">
      <w:bodyDiv w:val="1"/>
      <w:marLeft w:val="0"/>
      <w:marRight w:val="0"/>
      <w:marTop w:val="0"/>
      <w:marBottom w:val="0"/>
      <w:divBdr>
        <w:top w:val="none" w:sz="0" w:space="0" w:color="auto"/>
        <w:left w:val="none" w:sz="0" w:space="0" w:color="auto"/>
        <w:bottom w:val="none" w:sz="0" w:space="0" w:color="auto"/>
        <w:right w:val="none" w:sz="0" w:space="0" w:color="auto"/>
      </w:divBdr>
    </w:div>
    <w:div w:id="1935628110">
      <w:bodyDiv w:val="1"/>
      <w:marLeft w:val="0"/>
      <w:marRight w:val="0"/>
      <w:marTop w:val="0"/>
      <w:marBottom w:val="0"/>
      <w:divBdr>
        <w:top w:val="none" w:sz="0" w:space="0" w:color="auto"/>
        <w:left w:val="none" w:sz="0" w:space="0" w:color="auto"/>
        <w:bottom w:val="none" w:sz="0" w:space="0" w:color="auto"/>
        <w:right w:val="none" w:sz="0" w:space="0" w:color="auto"/>
      </w:divBdr>
    </w:div>
    <w:div w:id="1937596219">
      <w:bodyDiv w:val="1"/>
      <w:marLeft w:val="0"/>
      <w:marRight w:val="0"/>
      <w:marTop w:val="0"/>
      <w:marBottom w:val="0"/>
      <w:divBdr>
        <w:top w:val="none" w:sz="0" w:space="0" w:color="auto"/>
        <w:left w:val="none" w:sz="0" w:space="0" w:color="auto"/>
        <w:bottom w:val="none" w:sz="0" w:space="0" w:color="auto"/>
        <w:right w:val="none" w:sz="0" w:space="0" w:color="auto"/>
      </w:divBdr>
    </w:div>
    <w:div w:id="1954901599">
      <w:bodyDiv w:val="1"/>
      <w:marLeft w:val="0"/>
      <w:marRight w:val="0"/>
      <w:marTop w:val="0"/>
      <w:marBottom w:val="0"/>
      <w:divBdr>
        <w:top w:val="none" w:sz="0" w:space="0" w:color="auto"/>
        <w:left w:val="none" w:sz="0" w:space="0" w:color="auto"/>
        <w:bottom w:val="none" w:sz="0" w:space="0" w:color="auto"/>
        <w:right w:val="none" w:sz="0" w:space="0" w:color="auto"/>
      </w:divBdr>
    </w:div>
    <w:div w:id="1992056212">
      <w:bodyDiv w:val="1"/>
      <w:marLeft w:val="0"/>
      <w:marRight w:val="0"/>
      <w:marTop w:val="0"/>
      <w:marBottom w:val="0"/>
      <w:divBdr>
        <w:top w:val="none" w:sz="0" w:space="0" w:color="auto"/>
        <w:left w:val="none" w:sz="0" w:space="0" w:color="auto"/>
        <w:bottom w:val="none" w:sz="0" w:space="0" w:color="auto"/>
        <w:right w:val="none" w:sz="0" w:space="0" w:color="auto"/>
      </w:divBdr>
    </w:div>
    <w:div w:id="1997604336">
      <w:bodyDiv w:val="1"/>
      <w:marLeft w:val="0"/>
      <w:marRight w:val="0"/>
      <w:marTop w:val="0"/>
      <w:marBottom w:val="0"/>
      <w:divBdr>
        <w:top w:val="none" w:sz="0" w:space="0" w:color="auto"/>
        <w:left w:val="none" w:sz="0" w:space="0" w:color="auto"/>
        <w:bottom w:val="none" w:sz="0" w:space="0" w:color="auto"/>
        <w:right w:val="none" w:sz="0" w:space="0" w:color="auto"/>
      </w:divBdr>
    </w:div>
    <w:div w:id="2005551649">
      <w:bodyDiv w:val="1"/>
      <w:marLeft w:val="0"/>
      <w:marRight w:val="0"/>
      <w:marTop w:val="0"/>
      <w:marBottom w:val="0"/>
      <w:divBdr>
        <w:top w:val="none" w:sz="0" w:space="0" w:color="auto"/>
        <w:left w:val="none" w:sz="0" w:space="0" w:color="auto"/>
        <w:bottom w:val="none" w:sz="0" w:space="0" w:color="auto"/>
        <w:right w:val="none" w:sz="0" w:space="0" w:color="auto"/>
      </w:divBdr>
    </w:div>
    <w:div w:id="2009358245">
      <w:bodyDiv w:val="1"/>
      <w:marLeft w:val="0"/>
      <w:marRight w:val="0"/>
      <w:marTop w:val="0"/>
      <w:marBottom w:val="0"/>
      <w:divBdr>
        <w:top w:val="none" w:sz="0" w:space="0" w:color="auto"/>
        <w:left w:val="none" w:sz="0" w:space="0" w:color="auto"/>
        <w:bottom w:val="none" w:sz="0" w:space="0" w:color="auto"/>
        <w:right w:val="none" w:sz="0" w:space="0" w:color="auto"/>
      </w:divBdr>
    </w:div>
    <w:div w:id="2019185923">
      <w:bodyDiv w:val="1"/>
      <w:marLeft w:val="0"/>
      <w:marRight w:val="0"/>
      <w:marTop w:val="0"/>
      <w:marBottom w:val="0"/>
      <w:divBdr>
        <w:top w:val="none" w:sz="0" w:space="0" w:color="auto"/>
        <w:left w:val="none" w:sz="0" w:space="0" w:color="auto"/>
        <w:bottom w:val="none" w:sz="0" w:space="0" w:color="auto"/>
        <w:right w:val="none" w:sz="0" w:space="0" w:color="auto"/>
      </w:divBdr>
    </w:div>
    <w:div w:id="2077894839">
      <w:bodyDiv w:val="1"/>
      <w:marLeft w:val="0"/>
      <w:marRight w:val="0"/>
      <w:marTop w:val="0"/>
      <w:marBottom w:val="0"/>
      <w:divBdr>
        <w:top w:val="none" w:sz="0" w:space="0" w:color="auto"/>
        <w:left w:val="none" w:sz="0" w:space="0" w:color="auto"/>
        <w:bottom w:val="none" w:sz="0" w:space="0" w:color="auto"/>
        <w:right w:val="none" w:sz="0" w:space="0" w:color="auto"/>
      </w:divBdr>
    </w:div>
    <w:div w:id="2078549733">
      <w:bodyDiv w:val="1"/>
      <w:marLeft w:val="0"/>
      <w:marRight w:val="0"/>
      <w:marTop w:val="0"/>
      <w:marBottom w:val="0"/>
      <w:divBdr>
        <w:top w:val="none" w:sz="0" w:space="0" w:color="auto"/>
        <w:left w:val="none" w:sz="0" w:space="0" w:color="auto"/>
        <w:bottom w:val="none" w:sz="0" w:space="0" w:color="auto"/>
        <w:right w:val="none" w:sz="0" w:space="0" w:color="auto"/>
      </w:divBdr>
    </w:div>
    <w:div w:id="2088336435">
      <w:bodyDiv w:val="1"/>
      <w:marLeft w:val="0"/>
      <w:marRight w:val="0"/>
      <w:marTop w:val="0"/>
      <w:marBottom w:val="0"/>
      <w:divBdr>
        <w:top w:val="none" w:sz="0" w:space="0" w:color="auto"/>
        <w:left w:val="none" w:sz="0" w:space="0" w:color="auto"/>
        <w:bottom w:val="none" w:sz="0" w:space="0" w:color="auto"/>
        <w:right w:val="none" w:sz="0" w:space="0" w:color="auto"/>
      </w:divBdr>
    </w:div>
    <w:div w:id="2129666380">
      <w:bodyDiv w:val="1"/>
      <w:marLeft w:val="0"/>
      <w:marRight w:val="0"/>
      <w:marTop w:val="0"/>
      <w:marBottom w:val="0"/>
      <w:divBdr>
        <w:top w:val="none" w:sz="0" w:space="0" w:color="auto"/>
        <w:left w:val="none" w:sz="0" w:space="0" w:color="auto"/>
        <w:bottom w:val="none" w:sz="0" w:space="0" w:color="auto"/>
        <w:right w:val="none" w:sz="0" w:space="0" w:color="auto"/>
      </w:divBdr>
    </w:div>
    <w:div w:id="2141915919">
      <w:bodyDiv w:val="1"/>
      <w:marLeft w:val="0"/>
      <w:marRight w:val="0"/>
      <w:marTop w:val="0"/>
      <w:marBottom w:val="0"/>
      <w:divBdr>
        <w:top w:val="none" w:sz="0" w:space="0" w:color="auto"/>
        <w:left w:val="none" w:sz="0" w:space="0" w:color="auto"/>
        <w:bottom w:val="none" w:sz="0" w:space="0" w:color="auto"/>
        <w:right w:val="none" w:sz="0" w:space="0" w:color="auto"/>
      </w:divBdr>
    </w:div>
    <w:div w:id="21444948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www.freepik.es/icono/documento_2051947" TargetMode="External"/><Relationship Id="rId21" Type="http://schemas.openxmlformats.org/officeDocument/2006/relationships/hyperlink" Target="https://www.freepik.es/fotos-premium/vista-angulo-alto-campo-agricola_119499591.htm" TargetMode="External"/><Relationship Id="rId42" Type="http://schemas.openxmlformats.org/officeDocument/2006/relationships/hyperlink" Target="https://www.freepik.es/foto-gratis/joven-formacion-arrecife-coral-fondo-mar-arenoso_1382916.htm" TargetMode="External"/><Relationship Id="rId63" Type="http://schemas.openxmlformats.org/officeDocument/2006/relationships/image" Target="media/image27.png"/><Relationship Id="rId84" Type="http://schemas.openxmlformats.org/officeDocument/2006/relationships/hyperlink" Target="https://www.freepik.es/imagen-ia-premium/disenador-que-utiliza-herramienta-digital-crear-espacios-verdes-jardines-techos-carriles-bicicletas-pantallas-tabletas_376819590.htm" TargetMode="External"/><Relationship Id="rId16" Type="http://schemas.microsoft.com/office/2016/09/relationships/commentsIds" Target="commentsIds.xml"/><Relationship Id="rId107" Type="http://schemas.openxmlformats.org/officeDocument/2006/relationships/image" Target="media/image49.png"/><Relationship Id="rId11" Type="http://schemas.openxmlformats.org/officeDocument/2006/relationships/endnotes" Target="endnotes.xml"/><Relationship Id="rId32" Type="http://schemas.openxmlformats.org/officeDocument/2006/relationships/hyperlink" Target="https://www.freepik.es/fotos-premium/escribir-sobre-futuro-seguridad-alimentaria-agricultura-sostenible_259761632.htm" TargetMode="External"/><Relationship Id="rId37" Type="http://schemas.openxmlformats.org/officeDocument/2006/relationships/image" Target="media/image14.png"/><Relationship Id="rId53" Type="http://schemas.openxmlformats.org/officeDocument/2006/relationships/image" Target="media/image22.png"/><Relationship Id="rId58" Type="http://schemas.openxmlformats.org/officeDocument/2006/relationships/hyperlink" Target="https://www.freepik.es/fotos-premium/plantas-que-crecen-bosque_104571248.htm" TargetMode="External"/><Relationship Id="rId74" Type="http://schemas.openxmlformats.org/officeDocument/2006/relationships/hyperlink" Target="https://www.freepik.es/icono/organizacion_10822518" TargetMode="External"/><Relationship Id="rId79" Type="http://schemas.openxmlformats.org/officeDocument/2006/relationships/image" Target="media/image35.png"/><Relationship Id="rId102" Type="http://schemas.openxmlformats.org/officeDocument/2006/relationships/hyperlink" Target="https://www.freepik.es/imagen-ia-premium/ingenieros-innovadores-que-disenan-edificios-resuelven-problemas-varios-campos-ingenieria_335012667.htm" TargetMode="External"/><Relationship Id="rId123" Type="http://schemas.openxmlformats.org/officeDocument/2006/relationships/image" Target="media/image52.png"/><Relationship Id="rId128" Type="http://schemas.openxmlformats.org/officeDocument/2006/relationships/hyperlink" Target="https://aida-americas.org/es/blog/seis-humedales-colombianos-de-importancia-mundial" TargetMode="External"/><Relationship Id="rId5" Type="http://schemas.openxmlformats.org/officeDocument/2006/relationships/customXml" Target="../customXml/item5.xml"/><Relationship Id="rId90" Type="http://schemas.openxmlformats.org/officeDocument/2006/relationships/hyperlink" Target="https://www.freepik.es/fotos-premium/mano-colocando-ultima-moneda-pila-efectos-brillantes_405732910.htm" TargetMode="External"/><Relationship Id="rId95" Type="http://schemas.openxmlformats.org/officeDocument/2006/relationships/image" Target="media/image43.png"/><Relationship Id="rId22" Type="http://schemas.openxmlformats.org/officeDocument/2006/relationships/image" Target="media/image6.png"/><Relationship Id="rId27"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hyperlink" Target="https://www.freepik.es/foto-gratis/frailejon-espeletia-grandiflora-paramo-senderismo_17463738.htm" TargetMode="External"/><Relationship Id="rId64" Type="http://schemas.openxmlformats.org/officeDocument/2006/relationships/hyperlink" Target="https://www.freepik.es/imagen-ia-premium/imagen-arte-fluido-vibrante-arrecife-coral_282363597.htm" TargetMode="External"/><Relationship Id="rId69" Type="http://schemas.openxmlformats.org/officeDocument/2006/relationships/image" Target="media/image30.png"/><Relationship Id="rId113" Type="http://schemas.microsoft.com/office/2007/relationships/diagramDrawing" Target="diagrams/drawing1.xml"/><Relationship Id="rId118" Type="http://schemas.openxmlformats.org/officeDocument/2006/relationships/diagramData" Target="diagrams/data2.xml"/><Relationship Id="rId134" Type="http://schemas.openxmlformats.org/officeDocument/2006/relationships/fontTable" Target="fontTable.xml"/><Relationship Id="rId80" Type="http://schemas.openxmlformats.org/officeDocument/2006/relationships/hyperlink" Target="https://www.freepik.es/foto-gratis/alto-angulo-hombre-que-trabaja-proyecto-energia-eolica-ecologica-papeles-lapiz_12389086.htm" TargetMode="External"/><Relationship Id="rId85" Type="http://schemas.openxmlformats.org/officeDocument/2006/relationships/image" Target="media/image38.png"/><Relationship Id="rId12" Type="http://schemas.openxmlformats.org/officeDocument/2006/relationships/image" Target="media/image1.png"/><Relationship Id="rId17" Type="http://schemas.openxmlformats.org/officeDocument/2006/relationships/image" Target="media/image2.jpeg"/><Relationship Id="rId33" Type="http://schemas.openxmlformats.org/officeDocument/2006/relationships/image" Target="media/image12.png"/><Relationship Id="rId38" Type="http://schemas.openxmlformats.org/officeDocument/2006/relationships/hyperlink" Target="https://www.freepik.es/foto-gratis/lago-pantas_947979.htm" TargetMode="External"/><Relationship Id="rId59" Type="http://schemas.openxmlformats.org/officeDocument/2006/relationships/image" Target="media/image25.png"/><Relationship Id="rId103" Type="http://schemas.openxmlformats.org/officeDocument/2006/relationships/image" Target="media/image47.png"/><Relationship Id="rId108" Type="http://schemas.openxmlformats.org/officeDocument/2006/relationships/hyperlink" Target="https://www.freepik.es/imagen-ia-gratis/people-planting-vegetables-in-garden-bed_422360822.htm" TargetMode="External"/><Relationship Id="rId124" Type="http://schemas.openxmlformats.org/officeDocument/2006/relationships/hyperlink" Target="https://www.youtube.com/watch?v=cKDDjqr-87w" TargetMode="External"/><Relationship Id="rId129" Type="http://schemas.openxmlformats.org/officeDocument/2006/relationships/hyperlink" Target="https://geonetwork.minambiente.gov.co/geonetwork/srv/api/records/02abcc99-9c99-4467-b6f2-55ac0cbb5453?utm_source=chatgpt.com" TargetMode="External"/><Relationship Id="rId54" Type="http://schemas.openxmlformats.org/officeDocument/2006/relationships/hyperlink" Target="https://www.freepik.es/foto-gratis/hermosa-garza-gris-prado-pajaro-maravilloso-habitat-natural_23179402.htm" TargetMode="External"/><Relationship Id="rId70" Type="http://schemas.openxmlformats.org/officeDocument/2006/relationships/hyperlink" Target="https://www.freepik.es/foto-gratis/imagen-objetos-ingenieria-punto-vista-top-construction-trabajo-herramientas-ingenieria-vintage-efecto-filtro-retro-tono-enfoque-suave-enfoque-selectivo_1239498.htm" TargetMode="External"/><Relationship Id="rId75" Type="http://schemas.openxmlformats.org/officeDocument/2006/relationships/image" Target="media/image33.png"/><Relationship Id="rId91" Type="http://schemas.openxmlformats.org/officeDocument/2006/relationships/image" Target="media/image41.png"/><Relationship Id="rId96" Type="http://schemas.openxmlformats.org/officeDocument/2006/relationships/hyperlink" Target="https://www.freepik.es/imagen-ia-premium/organizacion-paseos-botanicos-identificar-plantas-raras-generativas-ai_348307511.htm" TargetMode="Externa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hyperlink" Target="https://www.freepik.es/imagen-ia-premium/imagen-alta-resolucion-plan-negocios-objetivos-alto-detalle-8k_396843939.htm" TargetMode="External"/><Relationship Id="rId28" Type="http://schemas.openxmlformats.org/officeDocument/2006/relationships/hyperlink" Target="https://www.freepik.es/foto-gratis/vista-vertical-arriba-rio-rizado-que-fluye-traves-denso-bosque-dia-otono_17466203.htm" TargetMode="External"/><Relationship Id="rId49" Type="http://schemas.openxmlformats.org/officeDocument/2006/relationships/image" Target="media/image20.png"/><Relationship Id="rId114" Type="http://schemas.openxmlformats.org/officeDocument/2006/relationships/image" Target="media/image50.png"/><Relationship Id="rId119" Type="http://schemas.openxmlformats.org/officeDocument/2006/relationships/diagramLayout" Target="diagrams/layout2.xml"/><Relationship Id="rId44" Type="http://schemas.openxmlformats.org/officeDocument/2006/relationships/hyperlink" Target="https://www.freepik.es/fotos-premium/rio-medio-arboles-contra-cielo_101225850.htm" TargetMode="External"/><Relationship Id="rId60" Type="http://schemas.openxmlformats.org/officeDocument/2006/relationships/hyperlink" Target="https://www.freepik.es/foto-gratis/hermoso-tiro-arboles-hojas-verdes-agua-bosque_9282994.htm" TargetMode="External"/><Relationship Id="rId65" Type="http://schemas.openxmlformats.org/officeDocument/2006/relationships/image" Target="media/image28.png"/><Relationship Id="rId81" Type="http://schemas.openxmlformats.org/officeDocument/2006/relationships/image" Target="media/image36.png"/><Relationship Id="rId86" Type="http://schemas.openxmlformats.org/officeDocument/2006/relationships/hyperlink" Target="https://www.freepik.es/foto-gratis/crecimiento-empresarial-manos-concepto-soluciones-beneficio-remix_17829887.htm" TargetMode="External"/><Relationship Id="rId130" Type="http://schemas.openxmlformats.org/officeDocument/2006/relationships/hyperlink" Target="https://wwflac.awsassets.panda.org/downloads/paramosdecolombia.pdf" TargetMode="External"/><Relationship Id="rId135" Type="http://schemas.microsoft.com/office/2011/relationships/people" Target="people.xml"/><Relationship Id="rId13" Type="http://schemas.openxmlformats.org/officeDocument/2006/relationships/hyperlink" Target="https://www.freepik.es/foto-gratis/mano-que-sostiene-estilo-vida-rural-arena_25623674.htm" TargetMode="External"/><Relationship Id="rId18" Type="http://schemas.openxmlformats.org/officeDocument/2006/relationships/image" Target="media/image3.jpeg"/><Relationship Id="rId39" Type="http://schemas.openxmlformats.org/officeDocument/2006/relationships/image" Target="media/image15.png"/><Relationship Id="rId109" Type="http://schemas.openxmlformats.org/officeDocument/2006/relationships/diagramData" Target="diagrams/data1.xml"/><Relationship Id="rId34" Type="http://schemas.openxmlformats.org/officeDocument/2006/relationships/hyperlink" Target="https://www.freepik.es/fotos-premium/vista-aerea-mar_121435859.htm" TargetMode="External"/><Relationship Id="rId50" Type="http://schemas.openxmlformats.org/officeDocument/2006/relationships/hyperlink" Target="https://www.freepik.es/foto-gratis/indonesia-lembongan-bosque-manglares_26256551.htm" TargetMode="External"/><Relationship Id="rId55" Type="http://schemas.openxmlformats.org/officeDocument/2006/relationships/image" Target="media/image23.png"/><Relationship Id="rId76" Type="http://schemas.openxmlformats.org/officeDocument/2006/relationships/hyperlink" Target="https://www.freepik.es/icono/lista-quehaceres_10635007" TargetMode="External"/><Relationship Id="rId97" Type="http://schemas.openxmlformats.org/officeDocument/2006/relationships/image" Target="media/image44.png"/><Relationship Id="rId104" Type="http://schemas.openxmlformats.org/officeDocument/2006/relationships/hyperlink" Target="https://www.freepik.es/foto-gratis/vista-arboles-verdes-bosque-co2_31481262.htm" TargetMode="External"/><Relationship Id="rId120" Type="http://schemas.openxmlformats.org/officeDocument/2006/relationships/diagramQuickStyle" Target="diagrams/quickStyle2.xml"/><Relationship Id="rId125" Type="http://schemas.openxmlformats.org/officeDocument/2006/relationships/hyperlink" Target="https://www.youtube.com/watch?v=6TdvpIjzz4w" TargetMode="External"/><Relationship Id="rId7" Type="http://schemas.openxmlformats.org/officeDocument/2006/relationships/styles" Target="styles.xml"/><Relationship Id="rId71" Type="http://schemas.openxmlformats.org/officeDocument/2006/relationships/image" Target="media/image31.png"/><Relationship Id="rId92" Type="http://schemas.openxmlformats.org/officeDocument/2006/relationships/hyperlink" Target="https://www.freepik.es/icono/normativa-medioambiental_18780449" TargetMode="External"/><Relationship Id="rId2" Type="http://schemas.openxmlformats.org/officeDocument/2006/relationships/customXml" Target="../customXml/item2.xml"/><Relationship Id="rId29" Type="http://schemas.openxmlformats.org/officeDocument/2006/relationships/image" Target="media/image10.png"/><Relationship Id="rId24" Type="http://schemas.openxmlformats.org/officeDocument/2006/relationships/image" Target="media/image7.jpeg"/><Relationship Id="rId40" Type="http://schemas.openxmlformats.org/officeDocument/2006/relationships/hyperlink" Target="https://www.freepik.es/foto-gratis/vista-selva-tropical-clima-lluvioso-costa-rica_5245809.htm" TargetMode="External"/><Relationship Id="rId45" Type="http://schemas.openxmlformats.org/officeDocument/2006/relationships/image" Target="media/image18.png"/><Relationship Id="rId66" Type="http://schemas.openxmlformats.org/officeDocument/2006/relationships/hyperlink" Target="https://www.freepik.es/icono/ir-verde_5299962" TargetMode="External"/><Relationship Id="rId87" Type="http://schemas.openxmlformats.org/officeDocument/2006/relationships/image" Target="media/image39.png"/><Relationship Id="rId110" Type="http://schemas.openxmlformats.org/officeDocument/2006/relationships/diagramLayout" Target="diagrams/layout1.xml"/><Relationship Id="rId115" Type="http://schemas.openxmlformats.org/officeDocument/2006/relationships/hyperlink" Target="https://www.freepik.es/vector-gratis/ilustracion-dia-mundial-medio-ambiente-dibujos-animados_13638034.htm" TargetMode="External"/><Relationship Id="rId131" Type="http://schemas.openxmlformats.org/officeDocument/2006/relationships/hyperlink" Target="https://www.ecologiaverde.com/ecosistema-montanoso-caracteristicas-flora-y-fauna-2910.html" TargetMode="External"/><Relationship Id="rId136" Type="http://schemas.openxmlformats.org/officeDocument/2006/relationships/theme" Target="theme/theme1.xml"/><Relationship Id="rId61" Type="http://schemas.openxmlformats.org/officeDocument/2006/relationships/image" Target="media/image26.png"/><Relationship Id="rId82" Type="http://schemas.openxmlformats.org/officeDocument/2006/relationships/hyperlink" Target="https://www.freepik.es/imagen-ia-premium/foto-coordinador-realista-mapa-marcador-fondo-caprichoso-reuniones-comunitarias_257539665.htm" TargetMode="External"/><Relationship Id="rId19" Type="http://schemas.openxmlformats.org/officeDocument/2006/relationships/image" Target="media/image4.jpeg"/><Relationship Id="rId14" Type="http://schemas.openxmlformats.org/officeDocument/2006/relationships/comments" Target="comments.xml"/><Relationship Id="rId30" Type="http://schemas.openxmlformats.org/officeDocument/2006/relationships/hyperlink" Target="https://www.freepik.es/fotos-premium/ramos-bayas-arbusto-trepador_83946117.htm" TargetMode="External"/><Relationship Id="rId35" Type="http://schemas.openxmlformats.org/officeDocument/2006/relationships/image" Target="media/image13.png"/><Relationship Id="rId56" Type="http://schemas.openxmlformats.org/officeDocument/2006/relationships/hyperlink" Target="https://www.freepik.es/fotos-premium/plantas-colombia_417717532.htm" TargetMode="External"/><Relationship Id="rId77" Type="http://schemas.openxmlformats.org/officeDocument/2006/relationships/image" Target="media/image34.png"/><Relationship Id="rId100" Type="http://schemas.openxmlformats.org/officeDocument/2006/relationships/hyperlink" Target="https://www.freepik.es/imagen-ia-premium/desarrollar-evaluaciones-comparativas-conservacion-generativa-ai_340331193.htm" TargetMode="External"/><Relationship Id="rId105" Type="http://schemas.openxmlformats.org/officeDocument/2006/relationships/image" Target="media/image48.png"/><Relationship Id="rId126" Type="http://schemas.openxmlformats.org/officeDocument/2006/relationships/hyperlink" Target="https://www.youtube.com/watch?v=jKo6SOd0G9g" TargetMode="External"/><Relationship Id="rId8" Type="http://schemas.openxmlformats.org/officeDocument/2006/relationships/settings" Target="settings.xml"/><Relationship Id="rId51" Type="http://schemas.openxmlformats.org/officeDocument/2006/relationships/image" Target="media/image21.png"/><Relationship Id="rId72" Type="http://schemas.openxmlformats.org/officeDocument/2006/relationships/hyperlink" Target="https://www.freepik.es/icono/grafico-negocios_4221576" TargetMode="External"/><Relationship Id="rId93" Type="http://schemas.openxmlformats.org/officeDocument/2006/relationships/image" Target="media/image42.png"/><Relationship Id="rId98" Type="http://schemas.openxmlformats.org/officeDocument/2006/relationships/hyperlink" Target="https://www.freepik.es/imagen-ia-premium/hombre-leyendo-libro-frente-molinos-viento_353300995.htm" TargetMode="External"/><Relationship Id="rId121" Type="http://schemas.openxmlformats.org/officeDocument/2006/relationships/diagramColors" Target="diagrams/colors2.xml"/><Relationship Id="rId3" Type="http://schemas.openxmlformats.org/officeDocument/2006/relationships/customXml" Target="../customXml/item3.xml"/><Relationship Id="rId25" Type="http://schemas.microsoft.com/office/2018/08/relationships/commentsExtensible" Target="commentsExtensible.xml"/><Relationship Id="rId46" Type="http://schemas.openxmlformats.org/officeDocument/2006/relationships/hyperlink" Target="https://www.freepik.es/fotos-premium/lirio-agua-lago-contra-cielo-azul_103902942.htm" TargetMode="External"/><Relationship Id="rId67" Type="http://schemas.openxmlformats.org/officeDocument/2006/relationships/image" Target="media/image29.png"/><Relationship Id="rId116" Type="http://schemas.openxmlformats.org/officeDocument/2006/relationships/image" Target="media/image51.png"/><Relationship Id="rId20" Type="http://schemas.openxmlformats.org/officeDocument/2006/relationships/image" Target="media/image5.png"/><Relationship Id="rId41" Type="http://schemas.openxmlformats.org/officeDocument/2006/relationships/image" Target="media/image16.png"/><Relationship Id="rId62" Type="http://schemas.openxmlformats.org/officeDocument/2006/relationships/hyperlink" Target="https://www.freepik.es/fotos-premium/vista-panoramica-montanas-contra-cielo_116907551.htm" TargetMode="External"/><Relationship Id="rId83" Type="http://schemas.openxmlformats.org/officeDocument/2006/relationships/image" Target="media/image37.png"/><Relationship Id="rId88" Type="http://schemas.openxmlformats.org/officeDocument/2006/relationships/hyperlink" Target="https://www.freepik.es/foto-gratis/disposicion-billetes-monedas-alto-angulo_11621106.htm" TargetMode="External"/><Relationship Id="rId111" Type="http://schemas.openxmlformats.org/officeDocument/2006/relationships/diagramQuickStyle" Target="diagrams/quickStyle1.xml"/><Relationship Id="rId132" Type="http://schemas.openxmlformats.org/officeDocument/2006/relationships/header" Target="header1.xml"/><Relationship Id="rId15" Type="http://schemas.microsoft.com/office/2011/relationships/commentsExtended" Target="commentsExtended.xml"/><Relationship Id="rId36" Type="http://schemas.openxmlformats.org/officeDocument/2006/relationships/hyperlink" Target="https://www.freepik.es/imagen-ia-premium/maya-visual-autentica-rico-tapiz-cultura-pueblos-mayas-mostrando-lo-atemporal_138099226.htm" TargetMode="External"/><Relationship Id="rId57" Type="http://schemas.openxmlformats.org/officeDocument/2006/relationships/image" Target="media/image24.png"/><Relationship Id="rId106" Type="http://schemas.openxmlformats.org/officeDocument/2006/relationships/hyperlink" Target="https://www.freepik.es/foto-gratis/bodegon-objetivos-desarrollo-sostenible_38687465.htm" TargetMode="External"/><Relationship Id="rId127" Type="http://schemas.openxmlformats.org/officeDocument/2006/relationships/hyperlink" Target="https://www.ecologiaverde.com/selvas-colombianas-caracteristicas-flora-y-fauna-4702.html" TargetMode="External"/><Relationship Id="rId10" Type="http://schemas.openxmlformats.org/officeDocument/2006/relationships/footnotes" Target="footnotes.xml"/><Relationship Id="rId31" Type="http://schemas.openxmlformats.org/officeDocument/2006/relationships/image" Target="media/image11.png"/><Relationship Id="rId52" Type="http://schemas.openxmlformats.org/officeDocument/2006/relationships/hyperlink" Target="https://www.freepik.es/fotos-premium/vista-panoramica-paisaje-contra-cielo_102686715.htm" TargetMode="External"/><Relationship Id="rId73" Type="http://schemas.openxmlformats.org/officeDocument/2006/relationships/image" Target="media/image32.png"/><Relationship Id="rId78" Type="http://schemas.openxmlformats.org/officeDocument/2006/relationships/hyperlink" Target="https://www.freepik.es/icono/informe_15695179" TargetMode="External"/><Relationship Id="rId94" Type="http://schemas.openxmlformats.org/officeDocument/2006/relationships/hyperlink" Target="https://www.freepik.es/imagen-ia-premium/empresario-planea-limpiar-medio-ambiente-futuro-ecologico-generado-ia_265102426.htm" TargetMode="External"/><Relationship Id="rId99" Type="http://schemas.openxmlformats.org/officeDocument/2006/relationships/image" Target="media/image45.png"/><Relationship Id="rId101" Type="http://schemas.openxmlformats.org/officeDocument/2006/relationships/image" Target="media/image46.png"/><Relationship Id="rId122" Type="http://schemas.microsoft.com/office/2007/relationships/diagramDrawing" Target="diagrams/drawing2.xm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8.jpeg"/><Relationship Id="rId47" Type="http://schemas.openxmlformats.org/officeDocument/2006/relationships/image" Target="media/image19.png"/><Relationship Id="rId68" Type="http://schemas.openxmlformats.org/officeDocument/2006/relationships/hyperlink" Target="https://www.freepik.es/icono/analisis_8089662" TargetMode="External"/><Relationship Id="rId89" Type="http://schemas.openxmlformats.org/officeDocument/2006/relationships/image" Target="media/image40.png"/><Relationship Id="rId112" Type="http://schemas.openxmlformats.org/officeDocument/2006/relationships/diagramColors" Target="diagrams/colors1.xml"/><Relationship Id="rId133"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3.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1721E95-3057-4761-8F15-ACC13F89883E}"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49B59E5A-A9F5-4F90-86D0-22E278161E2C}">
      <dgm:prSet/>
      <dgm:spPr/>
      <dgm:t>
        <a:bodyPr/>
        <a:lstStyle/>
        <a:p>
          <a:r>
            <a:rPr lang="es-MX"/>
            <a:t>Optimizar el uso de los </a:t>
          </a:r>
          <a:r>
            <a:rPr lang="es-MX" b="1"/>
            <a:t>recursos naturales</a:t>
          </a:r>
          <a:r>
            <a:rPr lang="es-MX"/>
            <a:t>.</a:t>
          </a:r>
        </a:p>
      </dgm:t>
    </dgm:pt>
    <dgm:pt modelId="{845B6407-848A-49A0-B52D-C381C3AB8F01}" type="parTrans" cxnId="{4B9830CF-0719-4713-98E3-53D246ED9AAC}">
      <dgm:prSet/>
      <dgm:spPr/>
      <dgm:t>
        <a:bodyPr/>
        <a:lstStyle/>
        <a:p>
          <a:endParaRPr lang="es-MX"/>
        </a:p>
      </dgm:t>
    </dgm:pt>
    <dgm:pt modelId="{5EFBA65B-3426-4F60-B115-855B649163EF}" type="sibTrans" cxnId="{4B9830CF-0719-4713-98E3-53D246ED9AAC}">
      <dgm:prSet/>
      <dgm:spPr/>
      <dgm:t>
        <a:bodyPr/>
        <a:lstStyle/>
        <a:p>
          <a:endParaRPr lang="es-MX"/>
        </a:p>
      </dgm:t>
    </dgm:pt>
    <dgm:pt modelId="{5DBF3E96-3A87-475B-8911-F537057C498E}">
      <dgm:prSet/>
      <dgm:spPr/>
      <dgm:t>
        <a:bodyPr/>
        <a:lstStyle/>
        <a:p>
          <a:r>
            <a:rPr lang="es-MX"/>
            <a:t>Disminuir la </a:t>
          </a:r>
          <a:r>
            <a:rPr lang="es-MX" b="1"/>
            <a:t>contaminación</a:t>
          </a:r>
          <a:r>
            <a:rPr lang="es-MX"/>
            <a:t>.</a:t>
          </a:r>
        </a:p>
      </dgm:t>
    </dgm:pt>
    <dgm:pt modelId="{33925F8A-B702-4B8D-9F02-2C9C655F6CF8}" type="parTrans" cxnId="{E2607C53-4504-477C-AA05-2E5652A7567A}">
      <dgm:prSet/>
      <dgm:spPr/>
      <dgm:t>
        <a:bodyPr/>
        <a:lstStyle/>
        <a:p>
          <a:endParaRPr lang="es-MX"/>
        </a:p>
      </dgm:t>
    </dgm:pt>
    <dgm:pt modelId="{07FCD879-CD4D-4D97-BF03-CE7AA2F176E9}" type="sibTrans" cxnId="{E2607C53-4504-477C-AA05-2E5652A7567A}">
      <dgm:prSet/>
      <dgm:spPr/>
      <dgm:t>
        <a:bodyPr/>
        <a:lstStyle/>
        <a:p>
          <a:endParaRPr lang="es-MX"/>
        </a:p>
      </dgm:t>
    </dgm:pt>
    <dgm:pt modelId="{C8BD7CBC-4562-46A2-AACA-AC38C0F32A46}">
      <dgm:prSet/>
      <dgm:spPr/>
      <dgm:t>
        <a:bodyPr/>
        <a:lstStyle/>
        <a:p>
          <a:r>
            <a:rPr lang="es-MX"/>
            <a:t>Mejorar la </a:t>
          </a:r>
          <a:r>
            <a:rPr lang="es-MX" b="1"/>
            <a:t>calidad ambiental</a:t>
          </a:r>
          <a:r>
            <a:rPr lang="es-MX"/>
            <a:t> en los entornos laborales y sociales.</a:t>
          </a:r>
        </a:p>
      </dgm:t>
    </dgm:pt>
    <dgm:pt modelId="{C9E69EBB-9F57-4F07-A2BA-CDF8E9546211}" type="parTrans" cxnId="{050295E5-D49F-416F-AEC4-1E514EBEB1F1}">
      <dgm:prSet/>
      <dgm:spPr/>
      <dgm:t>
        <a:bodyPr/>
        <a:lstStyle/>
        <a:p>
          <a:endParaRPr lang="es-MX"/>
        </a:p>
      </dgm:t>
    </dgm:pt>
    <dgm:pt modelId="{A725F1ED-4A4A-404D-8A0C-9E8961C0C7EC}" type="sibTrans" cxnId="{050295E5-D49F-416F-AEC4-1E514EBEB1F1}">
      <dgm:prSet/>
      <dgm:spPr/>
      <dgm:t>
        <a:bodyPr/>
        <a:lstStyle/>
        <a:p>
          <a:endParaRPr lang="es-MX"/>
        </a:p>
      </dgm:t>
    </dgm:pt>
    <dgm:pt modelId="{9D7F4C9B-BF93-44C2-BA41-2EAFEFEE1CD5}" type="pres">
      <dgm:prSet presAssocID="{21721E95-3057-4761-8F15-ACC13F89883E}" presName="diagram" presStyleCnt="0">
        <dgm:presLayoutVars>
          <dgm:dir/>
          <dgm:resizeHandles val="exact"/>
        </dgm:presLayoutVars>
      </dgm:prSet>
      <dgm:spPr/>
    </dgm:pt>
    <dgm:pt modelId="{A5A76D73-0E64-4DBF-9C0B-2CD84E2BF01A}" type="pres">
      <dgm:prSet presAssocID="{49B59E5A-A9F5-4F90-86D0-22E278161E2C}" presName="node" presStyleLbl="node1" presStyleIdx="0" presStyleCnt="3">
        <dgm:presLayoutVars>
          <dgm:bulletEnabled val="1"/>
        </dgm:presLayoutVars>
      </dgm:prSet>
      <dgm:spPr/>
    </dgm:pt>
    <dgm:pt modelId="{968EFDB7-FBE3-423E-9233-82FEC135DAE6}" type="pres">
      <dgm:prSet presAssocID="{5EFBA65B-3426-4F60-B115-855B649163EF}" presName="sibTrans" presStyleCnt="0"/>
      <dgm:spPr/>
    </dgm:pt>
    <dgm:pt modelId="{7EA2B7D5-A3CC-4AAB-9DC1-2D71A4695F74}" type="pres">
      <dgm:prSet presAssocID="{5DBF3E96-3A87-475B-8911-F537057C498E}" presName="node" presStyleLbl="node1" presStyleIdx="1" presStyleCnt="3">
        <dgm:presLayoutVars>
          <dgm:bulletEnabled val="1"/>
        </dgm:presLayoutVars>
      </dgm:prSet>
      <dgm:spPr/>
    </dgm:pt>
    <dgm:pt modelId="{2A7CFE9F-35B8-4B06-A3D1-4CFF8B0D0E7F}" type="pres">
      <dgm:prSet presAssocID="{07FCD879-CD4D-4D97-BF03-CE7AA2F176E9}" presName="sibTrans" presStyleCnt="0"/>
      <dgm:spPr/>
    </dgm:pt>
    <dgm:pt modelId="{B29B41DE-9C0D-45E0-ADCF-7AB75F0E589B}" type="pres">
      <dgm:prSet presAssocID="{C8BD7CBC-4562-46A2-AACA-AC38C0F32A46}" presName="node" presStyleLbl="node1" presStyleIdx="2" presStyleCnt="3">
        <dgm:presLayoutVars>
          <dgm:bulletEnabled val="1"/>
        </dgm:presLayoutVars>
      </dgm:prSet>
      <dgm:spPr/>
    </dgm:pt>
  </dgm:ptLst>
  <dgm:cxnLst>
    <dgm:cxn modelId="{711D1911-7EB4-4D8E-9E3A-8C95A1FB81C0}" type="presOf" srcId="{49B59E5A-A9F5-4F90-86D0-22E278161E2C}" destId="{A5A76D73-0E64-4DBF-9C0B-2CD84E2BF01A}" srcOrd="0" destOrd="0" presId="urn:microsoft.com/office/officeart/2005/8/layout/default"/>
    <dgm:cxn modelId="{68F01424-F948-4D23-ABFB-CF1A2993E2BC}" type="presOf" srcId="{21721E95-3057-4761-8F15-ACC13F89883E}" destId="{9D7F4C9B-BF93-44C2-BA41-2EAFEFEE1CD5}" srcOrd="0" destOrd="0" presId="urn:microsoft.com/office/officeart/2005/8/layout/default"/>
    <dgm:cxn modelId="{E2607C53-4504-477C-AA05-2E5652A7567A}" srcId="{21721E95-3057-4761-8F15-ACC13F89883E}" destId="{5DBF3E96-3A87-475B-8911-F537057C498E}" srcOrd="1" destOrd="0" parTransId="{33925F8A-B702-4B8D-9F02-2C9C655F6CF8}" sibTransId="{07FCD879-CD4D-4D97-BF03-CE7AA2F176E9}"/>
    <dgm:cxn modelId="{4F096987-D8E4-4ADB-8FD9-268F32A44294}" type="presOf" srcId="{5DBF3E96-3A87-475B-8911-F537057C498E}" destId="{7EA2B7D5-A3CC-4AAB-9DC1-2D71A4695F74}" srcOrd="0" destOrd="0" presId="urn:microsoft.com/office/officeart/2005/8/layout/default"/>
    <dgm:cxn modelId="{933418CA-CE2A-474D-9E5C-54B22C9A89B0}" type="presOf" srcId="{C8BD7CBC-4562-46A2-AACA-AC38C0F32A46}" destId="{B29B41DE-9C0D-45E0-ADCF-7AB75F0E589B}" srcOrd="0" destOrd="0" presId="urn:microsoft.com/office/officeart/2005/8/layout/default"/>
    <dgm:cxn modelId="{4B9830CF-0719-4713-98E3-53D246ED9AAC}" srcId="{21721E95-3057-4761-8F15-ACC13F89883E}" destId="{49B59E5A-A9F5-4F90-86D0-22E278161E2C}" srcOrd="0" destOrd="0" parTransId="{845B6407-848A-49A0-B52D-C381C3AB8F01}" sibTransId="{5EFBA65B-3426-4F60-B115-855B649163EF}"/>
    <dgm:cxn modelId="{050295E5-D49F-416F-AEC4-1E514EBEB1F1}" srcId="{21721E95-3057-4761-8F15-ACC13F89883E}" destId="{C8BD7CBC-4562-46A2-AACA-AC38C0F32A46}" srcOrd="2" destOrd="0" parTransId="{C9E69EBB-9F57-4F07-A2BA-CDF8E9546211}" sibTransId="{A725F1ED-4A4A-404D-8A0C-9E8961C0C7EC}"/>
    <dgm:cxn modelId="{C3E693D4-D409-453C-A5E7-31C0502ED6F1}" type="presParOf" srcId="{9D7F4C9B-BF93-44C2-BA41-2EAFEFEE1CD5}" destId="{A5A76D73-0E64-4DBF-9C0B-2CD84E2BF01A}" srcOrd="0" destOrd="0" presId="urn:microsoft.com/office/officeart/2005/8/layout/default"/>
    <dgm:cxn modelId="{E11220EE-B532-4B51-913B-852523B0392A}" type="presParOf" srcId="{9D7F4C9B-BF93-44C2-BA41-2EAFEFEE1CD5}" destId="{968EFDB7-FBE3-423E-9233-82FEC135DAE6}" srcOrd="1" destOrd="0" presId="urn:microsoft.com/office/officeart/2005/8/layout/default"/>
    <dgm:cxn modelId="{F5CD33F9-DA62-477E-9AC6-9F555C536D32}" type="presParOf" srcId="{9D7F4C9B-BF93-44C2-BA41-2EAFEFEE1CD5}" destId="{7EA2B7D5-A3CC-4AAB-9DC1-2D71A4695F74}" srcOrd="2" destOrd="0" presId="urn:microsoft.com/office/officeart/2005/8/layout/default"/>
    <dgm:cxn modelId="{FD7710DE-C2CB-4E1E-884D-DC5F109355E9}" type="presParOf" srcId="{9D7F4C9B-BF93-44C2-BA41-2EAFEFEE1CD5}" destId="{2A7CFE9F-35B8-4B06-A3D1-4CFF8B0D0E7F}" srcOrd="3" destOrd="0" presId="urn:microsoft.com/office/officeart/2005/8/layout/default"/>
    <dgm:cxn modelId="{CE9ECCB4-B1CA-4076-A92E-B0CA94D9BAC1}" type="presParOf" srcId="{9D7F4C9B-BF93-44C2-BA41-2EAFEFEE1CD5}" destId="{B29B41DE-9C0D-45E0-ADCF-7AB75F0E589B}" srcOrd="4" destOrd="0" presId="urn:microsoft.com/office/officeart/2005/8/layout/default"/>
  </dgm:cxnLst>
  <dgm:bg/>
  <dgm:whole/>
  <dgm:extLst>
    <a:ext uri="http://schemas.microsoft.com/office/drawing/2008/diagram">
      <dsp:dataModelExt xmlns:dsp="http://schemas.microsoft.com/office/drawing/2008/diagram" relId="rId1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6881FFD-DD43-4DB8-A3CD-E36BBC01C086}"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s-MX"/>
        </a:p>
      </dgm:t>
    </dgm:pt>
    <dgm:pt modelId="{D37E74E7-16AA-4604-92C6-9744C7737B16}">
      <dgm:prSet/>
      <dgm:spPr/>
      <dgm:t>
        <a:bodyPr/>
        <a:lstStyle/>
        <a:p>
          <a:r>
            <a:rPr lang="es-MX">
              <a:latin typeface="+mj-lt"/>
            </a:rPr>
            <a:t>La </a:t>
          </a:r>
          <a:r>
            <a:rPr lang="es-MX" b="1">
              <a:latin typeface="+mj-lt"/>
            </a:rPr>
            <a:t>planificación sostenible</a:t>
          </a:r>
          <a:r>
            <a:rPr lang="es-MX">
              <a:latin typeface="+mj-lt"/>
            </a:rPr>
            <a:t>.</a:t>
          </a:r>
        </a:p>
      </dgm:t>
    </dgm:pt>
    <dgm:pt modelId="{79B0253B-FBE5-4DCB-ABBE-707482F0EDBD}" type="parTrans" cxnId="{4877C3D3-43EC-4AD8-A8D9-A2B88E50B907}">
      <dgm:prSet/>
      <dgm:spPr/>
      <dgm:t>
        <a:bodyPr/>
        <a:lstStyle/>
        <a:p>
          <a:endParaRPr lang="es-MX">
            <a:latin typeface="+mj-lt"/>
          </a:endParaRPr>
        </a:p>
      </dgm:t>
    </dgm:pt>
    <dgm:pt modelId="{6B0A1E25-DA9D-4DD6-A5BA-0E1D865A1FF2}" type="sibTrans" cxnId="{4877C3D3-43EC-4AD8-A8D9-A2B88E50B907}">
      <dgm:prSet/>
      <dgm:spPr/>
      <dgm:t>
        <a:bodyPr/>
        <a:lstStyle/>
        <a:p>
          <a:endParaRPr lang="es-MX">
            <a:latin typeface="+mj-lt"/>
          </a:endParaRPr>
        </a:p>
      </dgm:t>
    </dgm:pt>
    <dgm:pt modelId="{2D55FFEE-4A9C-4A1A-BE1E-451FBEC613C7}">
      <dgm:prSet/>
      <dgm:spPr/>
      <dgm:t>
        <a:bodyPr/>
        <a:lstStyle/>
        <a:p>
          <a:r>
            <a:rPr lang="es-MX">
              <a:latin typeface="+mj-lt"/>
            </a:rPr>
            <a:t>La </a:t>
          </a:r>
          <a:r>
            <a:rPr lang="es-MX" b="1">
              <a:latin typeface="+mj-lt"/>
            </a:rPr>
            <a:t>responsabilidad empresarial</a:t>
          </a:r>
          <a:r>
            <a:rPr lang="es-MX">
              <a:latin typeface="+mj-lt"/>
            </a:rPr>
            <a:t>.</a:t>
          </a:r>
        </a:p>
      </dgm:t>
    </dgm:pt>
    <dgm:pt modelId="{4037B8D9-8D65-4526-922A-807696841A29}" type="parTrans" cxnId="{0AFFA4F4-0AA5-4D4B-8BD9-6D3F4D2B3A90}">
      <dgm:prSet/>
      <dgm:spPr/>
      <dgm:t>
        <a:bodyPr/>
        <a:lstStyle/>
        <a:p>
          <a:endParaRPr lang="es-MX">
            <a:latin typeface="+mj-lt"/>
          </a:endParaRPr>
        </a:p>
      </dgm:t>
    </dgm:pt>
    <dgm:pt modelId="{37471253-6CC6-4530-A504-DB9B817385AE}" type="sibTrans" cxnId="{0AFFA4F4-0AA5-4D4B-8BD9-6D3F4D2B3A90}">
      <dgm:prSet/>
      <dgm:spPr/>
      <dgm:t>
        <a:bodyPr/>
        <a:lstStyle/>
        <a:p>
          <a:endParaRPr lang="es-MX">
            <a:latin typeface="+mj-lt"/>
          </a:endParaRPr>
        </a:p>
      </dgm:t>
    </dgm:pt>
    <dgm:pt modelId="{51498090-042E-4399-ADDB-F432AE33E751}">
      <dgm:prSet/>
      <dgm:spPr/>
      <dgm:t>
        <a:bodyPr/>
        <a:lstStyle/>
        <a:p>
          <a:r>
            <a:rPr lang="es-MX">
              <a:latin typeface="+mj-lt"/>
            </a:rPr>
            <a:t>El cumplimiento de la </a:t>
          </a:r>
          <a:r>
            <a:rPr lang="es-MX" b="1">
              <a:latin typeface="+mj-lt"/>
            </a:rPr>
            <a:t>normativa ambiental vigente</a:t>
          </a:r>
          <a:r>
            <a:rPr lang="es-MX">
              <a:latin typeface="+mj-lt"/>
            </a:rPr>
            <a:t>.</a:t>
          </a:r>
        </a:p>
      </dgm:t>
    </dgm:pt>
    <dgm:pt modelId="{11CAF323-3F88-4E82-81E4-E5B03C3CE949}" type="parTrans" cxnId="{6229B497-27FF-4A80-8A62-CE4A6C0982B0}">
      <dgm:prSet/>
      <dgm:spPr/>
      <dgm:t>
        <a:bodyPr/>
        <a:lstStyle/>
        <a:p>
          <a:endParaRPr lang="es-MX">
            <a:latin typeface="+mj-lt"/>
          </a:endParaRPr>
        </a:p>
      </dgm:t>
    </dgm:pt>
    <dgm:pt modelId="{90BA360B-5E76-4B3E-8B21-D6217F87177E}" type="sibTrans" cxnId="{6229B497-27FF-4A80-8A62-CE4A6C0982B0}">
      <dgm:prSet/>
      <dgm:spPr/>
      <dgm:t>
        <a:bodyPr/>
        <a:lstStyle/>
        <a:p>
          <a:endParaRPr lang="es-MX">
            <a:latin typeface="+mj-lt"/>
          </a:endParaRPr>
        </a:p>
      </dgm:t>
    </dgm:pt>
    <dgm:pt modelId="{1AF7D551-EBFF-4331-AAC3-8BC57B3A1620}" type="pres">
      <dgm:prSet presAssocID="{36881FFD-DD43-4DB8-A3CD-E36BBC01C086}" presName="hierChild1" presStyleCnt="0">
        <dgm:presLayoutVars>
          <dgm:chPref val="1"/>
          <dgm:dir/>
          <dgm:animOne val="branch"/>
          <dgm:animLvl val="lvl"/>
          <dgm:resizeHandles/>
        </dgm:presLayoutVars>
      </dgm:prSet>
      <dgm:spPr/>
    </dgm:pt>
    <dgm:pt modelId="{B005DBE5-506F-40FA-B102-86CBD3B56E60}" type="pres">
      <dgm:prSet presAssocID="{D37E74E7-16AA-4604-92C6-9744C7737B16}" presName="hierRoot1" presStyleCnt="0"/>
      <dgm:spPr/>
    </dgm:pt>
    <dgm:pt modelId="{865E982E-0E2C-4FCD-BAED-5B9A4238A3D4}" type="pres">
      <dgm:prSet presAssocID="{D37E74E7-16AA-4604-92C6-9744C7737B16}" presName="composite" presStyleCnt="0"/>
      <dgm:spPr/>
    </dgm:pt>
    <dgm:pt modelId="{1BDA48B0-6236-4EA6-BAD0-A567B504444C}" type="pres">
      <dgm:prSet presAssocID="{D37E74E7-16AA-4604-92C6-9744C7737B16}" presName="background" presStyleLbl="node0" presStyleIdx="0" presStyleCnt="3"/>
      <dgm:spPr/>
    </dgm:pt>
    <dgm:pt modelId="{8B1B6F00-CCD8-4591-BD12-142764D38E06}" type="pres">
      <dgm:prSet presAssocID="{D37E74E7-16AA-4604-92C6-9744C7737B16}" presName="text" presStyleLbl="fgAcc0" presStyleIdx="0" presStyleCnt="3">
        <dgm:presLayoutVars>
          <dgm:chPref val="3"/>
        </dgm:presLayoutVars>
      </dgm:prSet>
      <dgm:spPr/>
    </dgm:pt>
    <dgm:pt modelId="{0C474A62-1063-4A39-A81A-F0D89133FFD1}" type="pres">
      <dgm:prSet presAssocID="{D37E74E7-16AA-4604-92C6-9744C7737B16}" presName="hierChild2" presStyleCnt="0"/>
      <dgm:spPr/>
    </dgm:pt>
    <dgm:pt modelId="{BB4F2392-4C65-4564-AF44-F8F3AD906639}" type="pres">
      <dgm:prSet presAssocID="{2D55FFEE-4A9C-4A1A-BE1E-451FBEC613C7}" presName="hierRoot1" presStyleCnt="0"/>
      <dgm:spPr/>
    </dgm:pt>
    <dgm:pt modelId="{73DDF9C1-5E0C-4294-8C28-9B475FC120EC}" type="pres">
      <dgm:prSet presAssocID="{2D55FFEE-4A9C-4A1A-BE1E-451FBEC613C7}" presName="composite" presStyleCnt="0"/>
      <dgm:spPr/>
    </dgm:pt>
    <dgm:pt modelId="{56C2F644-0DBA-4F49-B8C7-CEBE5A3D055C}" type="pres">
      <dgm:prSet presAssocID="{2D55FFEE-4A9C-4A1A-BE1E-451FBEC613C7}" presName="background" presStyleLbl="node0" presStyleIdx="1" presStyleCnt="3"/>
      <dgm:spPr/>
    </dgm:pt>
    <dgm:pt modelId="{FF61A07C-A77A-4BB0-ABDD-3933817AA715}" type="pres">
      <dgm:prSet presAssocID="{2D55FFEE-4A9C-4A1A-BE1E-451FBEC613C7}" presName="text" presStyleLbl="fgAcc0" presStyleIdx="1" presStyleCnt="3">
        <dgm:presLayoutVars>
          <dgm:chPref val="3"/>
        </dgm:presLayoutVars>
      </dgm:prSet>
      <dgm:spPr/>
    </dgm:pt>
    <dgm:pt modelId="{ACA5C634-D106-4806-A8EE-7611312C56B4}" type="pres">
      <dgm:prSet presAssocID="{2D55FFEE-4A9C-4A1A-BE1E-451FBEC613C7}" presName="hierChild2" presStyleCnt="0"/>
      <dgm:spPr/>
    </dgm:pt>
    <dgm:pt modelId="{0EC5A915-A4E2-42F7-8C83-C692EC5E8A49}" type="pres">
      <dgm:prSet presAssocID="{51498090-042E-4399-ADDB-F432AE33E751}" presName="hierRoot1" presStyleCnt="0"/>
      <dgm:spPr/>
    </dgm:pt>
    <dgm:pt modelId="{D53A6A3A-6FFA-4E8F-9B84-3523750A362C}" type="pres">
      <dgm:prSet presAssocID="{51498090-042E-4399-ADDB-F432AE33E751}" presName="composite" presStyleCnt="0"/>
      <dgm:spPr/>
    </dgm:pt>
    <dgm:pt modelId="{2E52AF69-298F-40C5-9D16-9F932399257F}" type="pres">
      <dgm:prSet presAssocID="{51498090-042E-4399-ADDB-F432AE33E751}" presName="background" presStyleLbl="node0" presStyleIdx="2" presStyleCnt="3"/>
      <dgm:spPr/>
    </dgm:pt>
    <dgm:pt modelId="{F075C745-979D-4019-B501-ECDDA2B2C85D}" type="pres">
      <dgm:prSet presAssocID="{51498090-042E-4399-ADDB-F432AE33E751}" presName="text" presStyleLbl="fgAcc0" presStyleIdx="2" presStyleCnt="3">
        <dgm:presLayoutVars>
          <dgm:chPref val="3"/>
        </dgm:presLayoutVars>
      </dgm:prSet>
      <dgm:spPr/>
    </dgm:pt>
    <dgm:pt modelId="{7096F3C9-4265-43FD-A6CA-ED55AE138EFD}" type="pres">
      <dgm:prSet presAssocID="{51498090-042E-4399-ADDB-F432AE33E751}" presName="hierChild2" presStyleCnt="0"/>
      <dgm:spPr/>
    </dgm:pt>
  </dgm:ptLst>
  <dgm:cxnLst>
    <dgm:cxn modelId="{6ED4120B-44D3-492D-A076-AC9FF7836B98}" type="presOf" srcId="{2D55FFEE-4A9C-4A1A-BE1E-451FBEC613C7}" destId="{FF61A07C-A77A-4BB0-ABDD-3933817AA715}" srcOrd="0" destOrd="0" presId="urn:microsoft.com/office/officeart/2005/8/layout/hierarchy1"/>
    <dgm:cxn modelId="{7726AB0C-10C4-4BC9-8217-5916F98372C7}" type="presOf" srcId="{36881FFD-DD43-4DB8-A3CD-E36BBC01C086}" destId="{1AF7D551-EBFF-4331-AAC3-8BC57B3A1620}" srcOrd="0" destOrd="0" presId="urn:microsoft.com/office/officeart/2005/8/layout/hierarchy1"/>
    <dgm:cxn modelId="{7A273D55-D256-45E2-BAC5-3959CD35FD6F}" type="presOf" srcId="{D37E74E7-16AA-4604-92C6-9744C7737B16}" destId="{8B1B6F00-CCD8-4591-BD12-142764D38E06}" srcOrd="0" destOrd="0" presId="urn:microsoft.com/office/officeart/2005/8/layout/hierarchy1"/>
    <dgm:cxn modelId="{6229B497-27FF-4A80-8A62-CE4A6C0982B0}" srcId="{36881FFD-DD43-4DB8-A3CD-E36BBC01C086}" destId="{51498090-042E-4399-ADDB-F432AE33E751}" srcOrd="2" destOrd="0" parTransId="{11CAF323-3F88-4E82-81E4-E5B03C3CE949}" sibTransId="{90BA360B-5E76-4B3E-8B21-D6217F87177E}"/>
    <dgm:cxn modelId="{67FDCB9C-45F2-483B-8B6B-737339229C06}" type="presOf" srcId="{51498090-042E-4399-ADDB-F432AE33E751}" destId="{F075C745-979D-4019-B501-ECDDA2B2C85D}" srcOrd="0" destOrd="0" presId="urn:microsoft.com/office/officeart/2005/8/layout/hierarchy1"/>
    <dgm:cxn modelId="{4877C3D3-43EC-4AD8-A8D9-A2B88E50B907}" srcId="{36881FFD-DD43-4DB8-A3CD-E36BBC01C086}" destId="{D37E74E7-16AA-4604-92C6-9744C7737B16}" srcOrd="0" destOrd="0" parTransId="{79B0253B-FBE5-4DCB-ABBE-707482F0EDBD}" sibTransId="{6B0A1E25-DA9D-4DD6-A5BA-0E1D865A1FF2}"/>
    <dgm:cxn modelId="{0AFFA4F4-0AA5-4D4B-8BD9-6D3F4D2B3A90}" srcId="{36881FFD-DD43-4DB8-A3CD-E36BBC01C086}" destId="{2D55FFEE-4A9C-4A1A-BE1E-451FBEC613C7}" srcOrd="1" destOrd="0" parTransId="{4037B8D9-8D65-4526-922A-807696841A29}" sibTransId="{37471253-6CC6-4530-A504-DB9B817385AE}"/>
    <dgm:cxn modelId="{1E5CEB21-D0B5-40DB-B9E5-65B3AC69816E}" type="presParOf" srcId="{1AF7D551-EBFF-4331-AAC3-8BC57B3A1620}" destId="{B005DBE5-506F-40FA-B102-86CBD3B56E60}" srcOrd="0" destOrd="0" presId="urn:microsoft.com/office/officeart/2005/8/layout/hierarchy1"/>
    <dgm:cxn modelId="{C0483F21-F5F2-4A92-B4C1-773305F1666B}" type="presParOf" srcId="{B005DBE5-506F-40FA-B102-86CBD3B56E60}" destId="{865E982E-0E2C-4FCD-BAED-5B9A4238A3D4}" srcOrd="0" destOrd="0" presId="urn:microsoft.com/office/officeart/2005/8/layout/hierarchy1"/>
    <dgm:cxn modelId="{900404B1-6CEE-4ECC-B4C4-A174C86B23F9}" type="presParOf" srcId="{865E982E-0E2C-4FCD-BAED-5B9A4238A3D4}" destId="{1BDA48B0-6236-4EA6-BAD0-A567B504444C}" srcOrd="0" destOrd="0" presId="urn:microsoft.com/office/officeart/2005/8/layout/hierarchy1"/>
    <dgm:cxn modelId="{C0E74662-E661-4B5A-9FE1-1DF5E9123C44}" type="presParOf" srcId="{865E982E-0E2C-4FCD-BAED-5B9A4238A3D4}" destId="{8B1B6F00-CCD8-4591-BD12-142764D38E06}" srcOrd="1" destOrd="0" presId="urn:microsoft.com/office/officeart/2005/8/layout/hierarchy1"/>
    <dgm:cxn modelId="{6D325222-9A69-4203-8185-ED46A74AEE85}" type="presParOf" srcId="{B005DBE5-506F-40FA-B102-86CBD3B56E60}" destId="{0C474A62-1063-4A39-A81A-F0D89133FFD1}" srcOrd="1" destOrd="0" presId="urn:microsoft.com/office/officeart/2005/8/layout/hierarchy1"/>
    <dgm:cxn modelId="{2C40D187-77F0-4BC4-A916-17BAF544066C}" type="presParOf" srcId="{1AF7D551-EBFF-4331-AAC3-8BC57B3A1620}" destId="{BB4F2392-4C65-4564-AF44-F8F3AD906639}" srcOrd="1" destOrd="0" presId="urn:microsoft.com/office/officeart/2005/8/layout/hierarchy1"/>
    <dgm:cxn modelId="{A52439B3-7BDD-4711-AB33-A782BFC42689}" type="presParOf" srcId="{BB4F2392-4C65-4564-AF44-F8F3AD906639}" destId="{73DDF9C1-5E0C-4294-8C28-9B475FC120EC}" srcOrd="0" destOrd="0" presId="urn:microsoft.com/office/officeart/2005/8/layout/hierarchy1"/>
    <dgm:cxn modelId="{26FB14E9-6E63-454D-8410-11181B9EABB8}" type="presParOf" srcId="{73DDF9C1-5E0C-4294-8C28-9B475FC120EC}" destId="{56C2F644-0DBA-4F49-B8C7-CEBE5A3D055C}" srcOrd="0" destOrd="0" presId="urn:microsoft.com/office/officeart/2005/8/layout/hierarchy1"/>
    <dgm:cxn modelId="{822F5F51-4A89-473C-BB3F-51327DDC0D9F}" type="presParOf" srcId="{73DDF9C1-5E0C-4294-8C28-9B475FC120EC}" destId="{FF61A07C-A77A-4BB0-ABDD-3933817AA715}" srcOrd="1" destOrd="0" presId="urn:microsoft.com/office/officeart/2005/8/layout/hierarchy1"/>
    <dgm:cxn modelId="{6D2982F9-8B5D-436F-9483-58A0B9E8EA87}" type="presParOf" srcId="{BB4F2392-4C65-4564-AF44-F8F3AD906639}" destId="{ACA5C634-D106-4806-A8EE-7611312C56B4}" srcOrd="1" destOrd="0" presId="urn:microsoft.com/office/officeart/2005/8/layout/hierarchy1"/>
    <dgm:cxn modelId="{D0599BB2-0FA3-46CF-8DAF-B92CE6622BC9}" type="presParOf" srcId="{1AF7D551-EBFF-4331-AAC3-8BC57B3A1620}" destId="{0EC5A915-A4E2-42F7-8C83-C692EC5E8A49}" srcOrd="2" destOrd="0" presId="urn:microsoft.com/office/officeart/2005/8/layout/hierarchy1"/>
    <dgm:cxn modelId="{8E5B937C-0899-44A1-A90E-E9A17D3461AC}" type="presParOf" srcId="{0EC5A915-A4E2-42F7-8C83-C692EC5E8A49}" destId="{D53A6A3A-6FFA-4E8F-9B84-3523750A362C}" srcOrd="0" destOrd="0" presId="urn:microsoft.com/office/officeart/2005/8/layout/hierarchy1"/>
    <dgm:cxn modelId="{5C5B12CE-1470-491C-9224-FC74ED734A5D}" type="presParOf" srcId="{D53A6A3A-6FFA-4E8F-9B84-3523750A362C}" destId="{2E52AF69-298F-40C5-9D16-9F932399257F}" srcOrd="0" destOrd="0" presId="urn:microsoft.com/office/officeart/2005/8/layout/hierarchy1"/>
    <dgm:cxn modelId="{AB8A1687-451F-4360-93A1-141BAB96199D}" type="presParOf" srcId="{D53A6A3A-6FFA-4E8F-9B84-3523750A362C}" destId="{F075C745-979D-4019-B501-ECDDA2B2C85D}" srcOrd="1" destOrd="0" presId="urn:microsoft.com/office/officeart/2005/8/layout/hierarchy1"/>
    <dgm:cxn modelId="{19D41148-EBEE-4D48-8541-271AB81ACD48}" type="presParOf" srcId="{0EC5A915-A4E2-42F7-8C83-C692EC5E8A49}" destId="{7096F3C9-4265-43FD-A6CA-ED55AE138EFD}" srcOrd="1" destOrd="0" presId="urn:microsoft.com/office/officeart/2005/8/layout/hierarchy1"/>
  </dgm:cxnLst>
  <dgm:bg/>
  <dgm:whole/>
  <dgm:extLst>
    <a:ext uri="http://schemas.microsoft.com/office/drawing/2008/diagram">
      <dsp:dataModelExt xmlns:dsp="http://schemas.microsoft.com/office/drawing/2008/diagram" relId="rId1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A76D73-0E64-4DBF-9C0B-2CD84E2BF01A}">
      <dsp:nvSpPr>
        <dsp:cNvPr id="0" name=""/>
        <dsp:cNvSpPr/>
      </dsp:nvSpPr>
      <dsp:spPr>
        <a:xfrm>
          <a:off x="880574" y="87"/>
          <a:ext cx="1428459" cy="85707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t>Optimizar el uso de los </a:t>
          </a:r>
          <a:r>
            <a:rPr lang="es-MX" sz="1300" b="1" kern="1200"/>
            <a:t>recursos naturales</a:t>
          </a:r>
          <a:r>
            <a:rPr lang="es-MX" sz="1300" kern="1200"/>
            <a:t>.</a:t>
          </a:r>
        </a:p>
      </dsp:txBody>
      <dsp:txXfrm>
        <a:off x="880574" y="87"/>
        <a:ext cx="1428459" cy="857075"/>
      </dsp:txXfrm>
    </dsp:sp>
    <dsp:sp modelId="{7EA2B7D5-A3CC-4AAB-9DC1-2D71A4695F74}">
      <dsp:nvSpPr>
        <dsp:cNvPr id="0" name=""/>
        <dsp:cNvSpPr/>
      </dsp:nvSpPr>
      <dsp:spPr>
        <a:xfrm>
          <a:off x="2451880" y="87"/>
          <a:ext cx="1428459" cy="857075"/>
        </a:xfrm>
        <a:prstGeom prst="rect">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t>Disminuir la </a:t>
          </a:r>
          <a:r>
            <a:rPr lang="es-MX" sz="1300" b="1" kern="1200"/>
            <a:t>contaminación</a:t>
          </a:r>
          <a:r>
            <a:rPr lang="es-MX" sz="1300" kern="1200"/>
            <a:t>.</a:t>
          </a:r>
        </a:p>
      </dsp:txBody>
      <dsp:txXfrm>
        <a:off x="2451880" y="87"/>
        <a:ext cx="1428459" cy="857075"/>
      </dsp:txXfrm>
    </dsp:sp>
    <dsp:sp modelId="{B29B41DE-9C0D-45E0-ADCF-7AB75F0E589B}">
      <dsp:nvSpPr>
        <dsp:cNvPr id="0" name=""/>
        <dsp:cNvSpPr/>
      </dsp:nvSpPr>
      <dsp:spPr>
        <a:xfrm>
          <a:off x="4023185" y="87"/>
          <a:ext cx="1428459" cy="857075"/>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t>Mejorar la </a:t>
          </a:r>
          <a:r>
            <a:rPr lang="es-MX" sz="1300" b="1" kern="1200"/>
            <a:t>calidad ambiental</a:t>
          </a:r>
          <a:r>
            <a:rPr lang="es-MX" sz="1300" kern="1200"/>
            <a:t> en los entornos laborales y sociales.</a:t>
          </a:r>
        </a:p>
      </dsp:txBody>
      <dsp:txXfrm>
        <a:off x="4023185" y="87"/>
        <a:ext cx="1428459" cy="85707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BDA48B0-6236-4EA6-BAD0-A567B504444C}">
      <dsp:nvSpPr>
        <dsp:cNvPr id="0" name=""/>
        <dsp:cNvSpPr/>
      </dsp:nvSpPr>
      <dsp:spPr>
        <a:xfrm>
          <a:off x="1085876" y="113"/>
          <a:ext cx="1170131" cy="7430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B1B6F00-CCD8-4591-BD12-142764D38E06}">
      <dsp:nvSpPr>
        <dsp:cNvPr id="0" name=""/>
        <dsp:cNvSpPr/>
      </dsp:nvSpPr>
      <dsp:spPr>
        <a:xfrm>
          <a:off x="1215891" y="123627"/>
          <a:ext cx="1170131" cy="7430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La </a:t>
          </a:r>
          <a:r>
            <a:rPr lang="es-MX" sz="1100" b="1" kern="1200">
              <a:latin typeface="+mj-lt"/>
            </a:rPr>
            <a:t>planificación sostenible</a:t>
          </a:r>
          <a:r>
            <a:rPr lang="es-MX" sz="1100" kern="1200">
              <a:latin typeface="+mj-lt"/>
            </a:rPr>
            <a:t>.</a:t>
          </a:r>
        </a:p>
      </dsp:txBody>
      <dsp:txXfrm>
        <a:off x="1237654" y="145390"/>
        <a:ext cx="1126605" cy="699507"/>
      </dsp:txXfrm>
    </dsp:sp>
    <dsp:sp modelId="{56C2F644-0DBA-4F49-B8C7-CEBE5A3D055C}">
      <dsp:nvSpPr>
        <dsp:cNvPr id="0" name=""/>
        <dsp:cNvSpPr/>
      </dsp:nvSpPr>
      <dsp:spPr>
        <a:xfrm>
          <a:off x="2516037" y="113"/>
          <a:ext cx="1170131" cy="7430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F61A07C-A77A-4BB0-ABDD-3933817AA715}">
      <dsp:nvSpPr>
        <dsp:cNvPr id="0" name=""/>
        <dsp:cNvSpPr/>
      </dsp:nvSpPr>
      <dsp:spPr>
        <a:xfrm>
          <a:off x="2646051" y="123627"/>
          <a:ext cx="1170131" cy="7430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La </a:t>
          </a:r>
          <a:r>
            <a:rPr lang="es-MX" sz="1100" b="1" kern="1200">
              <a:latin typeface="+mj-lt"/>
            </a:rPr>
            <a:t>responsabilidad empresarial</a:t>
          </a:r>
          <a:r>
            <a:rPr lang="es-MX" sz="1100" kern="1200">
              <a:latin typeface="+mj-lt"/>
            </a:rPr>
            <a:t>.</a:t>
          </a:r>
        </a:p>
      </dsp:txBody>
      <dsp:txXfrm>
        <a:off x="2667814" y="145390"/>
        <a:ext cx="1126605" cy="699507"/>
      </dsp:txXfrm>
    </dsp:sp>
    <dsp:sp modelId="{2E52AF69-298F-40C5-9D16-9F932399257F}">
      <dsp:nvSpPr>
        <dsp:cNvPr id="0" name=""/>
        <dsp:cNvSpPr/>
      </dsp:nvSpPr>
      <dsp:spPr>
        <a:xfrm>
          <a:off x="3946197" y="113"/>
          <a:ext cx="1170131" cy="7430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075C745-979D-4019-B501-ECDDA2B2C85D}">
      <dsp:nvSpPr>
        <dsp:cNvPr id="0" name=""/>
        <dsp:cNvSpPr/>
      </dsp:nvSpPr>
      <dsp:spPr>
        <a:xfrm>
          <a:off x="4076212" y="123627"/>
          <a:ext cx="1170131" cy="7430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El cumplimiento de la </a:t>
          </a:r>
          <a:r>
            <a:rPr lang="es-MX" sz="1100" b="1" kern="1200">
              <a:latin typeface="+mj-lt"/>
            </a:rPr>
            <a:t>normativa ambiental vigente</a:t>
          </a:r>
          <a:r>
            <a:rPr lang="es-MX" sz="1100" kern="1200">
              <a:latin typeface="+mj-lt"/>
            </a:rPr>
            <a:t>.</a:t>
          </a:r>
        </a:p>
      </dsp:txBody>
      <dsp:txXfrm>
        <a:off x="4097975" y="145390"/>
        <a:ext cx="1126605" cy="699507"/>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1e64a49c346abf4bbb09fc69347de49c">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8ae85b081a60446340f1312666800f88"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AC0AD8-0F94-472A-B7D4-30BED1B1EE60}"/>
</file>

<file path=customXml/itemProps2.xml><?xml version="1.0" encoding="utf-8"?>
<ds:datastoreItem xmlns:ds="http://schemas.openxmlformats.org/officeDocument/2006/customXml" ds:itemID="{CDCEDA71-F3AE-45F5-BF16-B7308AC1CD14}">
  <ds:schemaRefs>
    <ds:schemaRef ds:uri="http://schemas.openxmlformats.org/officeDocument/2006/bibliography"/>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7E446165-1B4B-4805-A1B6-93D4094688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8972</TotalTime>
  <Pages>29</Pages>
  <Words>9104</Words>
  <Characters>50077</Characters>
  <Application>Microsoft Office Word</Application>
  <DocSecurity>0</DocSecurity>
  <Lines>417</Lines>
  <Paragraphs>118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59063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Paola Moya</cp:lastModifiedBy>
  <cp:revision>55</cp:revision>
  <cp:lastPrinted>2025-10-23T23:26:00Z</cp:lastPrinted>
  <dcterms:created xsi:type="dcterms:W3CDTF">2025-10-30T20:42:00Z</dcterms:created>
  <dcterms:modified xsi:type="dcterms:W3CDTF">2025-11-21T03:31:00Z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