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Pr="003758F7" w:rsidRDefault="00C407C1" w:rsidP="0007758C">
      <w:pPr>
        <w:ind w:left="708" w:firstLine="1"/>
      </w:pPr>
      <w:r w:rsidRPr="003758F7">
        <w:rPr>
          <w:noProof/>
          <w:lang w:eastAsia="es-CO"/>
        </w:rPr>
        <w:drawing>
          <wp:anchor distT="0" distB="0" distL="114300" distR="114300" simplePos="0" relativeHeight="251659264" behindDoc="1" locked="0" layoutInCell="1" allowOverlap="1" wp14:anchorId="6A55977C" wp14:editId="24426B16">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3758F7" w:rsidRDefault="00C407C1" w:rsidP="00C407C1">
      <w:pPr>
        <w:rPr>
          <w:rFonts w:ascii="Calibri" w:hAnsi="Calibri"/>
          <w:b/>
          <w:bCs/>
          <w:color w:val="000000" w:themeColor="text1"/>
          <w:kern w:val="0"/>
          <w14:ligatures w14:val="none"/>
        </w:rPr>
      </w:pPr>
    </w:p>
    <w:p w14:paraId="37B855DA" w14:textId="77777777" w:rsidR="00C407C1" w:rsidRPr="003758F7" w:rsidRDefault="00C407C1" w:rsidP="00E67707">
      <w:pPr>
        <w:jc w:val="center"/>
        <w:rPr>
          <w:rFonts w:ascii="Calibri" w:hAnsi="Calibri"/>
          <w:b/>
          <w:bCs/>
          <w:color w:val="000000" w:themeColor="text1"/>
          <w:kern w:val="0"/>
          <w14:ligatures w14:val="none"/>
        </w:rPr>
      </w:pPr>
    </w:p>
    <w:p w14:paraId="7B13D87E" w14:textId="77777777" w:rsidR="00C407C1" w:rsidRPr="003758F7" w:rsidRDefault="00C407C1" w:rsidP="00C407C1">
      <w:pPr>
        <w:rPr>
          <w:rFonts w:ascii="Calibri" w:hAnsi="Calibri"/>
          <w:b/>
          <w:bCs/>
          <w:color w:val="000000" w:themeColor="text1"/>
          <w:kern w:val="0"/>
          <w14:ligatures w14:val="none"/>
        </w:rPr>
      </w:pPr>
    </w:p>
    <w:p w14:paraId="235ED061" w14:textId="31DDC3A4" w:rsidR="00C407C1" w:rsidRPr="003758F7" w:rsidRDefault="001A6D42" w:rsidP="00C407C1">
      <w:pPr>
        <w:rPr>
          <w:rFonts w:ascii="Calibri" w:hAnsi="Calibri"/>
          <w:b/>
          <w:bCs/>
          <w:color w:val="000000" w:themeColor="text1"/>
          <w:kern w:val="0"/>
          <w14:ligatures w14:val="none"/>
        </w:rPr>
      </w:pPr>
      <w:r w:rsidRPr="003758F7">
        <w:rPr>
          <w:noProof/>
          <w:lang w:eastAsia="es-CO"/>
        </w:rPr>
        <mc:AlternateContent>
          <mc:Choice Requires="wps">
            <w:drawing>
              <wp:anchor distT="0" distB="0" distL="114300" distR="114300" simplePos="0" relativeHeight="251661312" behindDoc="1" locked="0" layoutInCell="1" allowOverlap="1" wp14:anchorId="0853532D" wp14:editId="705BAED9">
                <wp:simplePos x="0" y="0"/>
                <wp:positionH relativeFrom="column">
                  <wp:posOffset>-710565</wp:posOffset>
                </wp:positionH>
                <wp:positionV relativeFrom="paragraph">
                  <wp:posOffset>335280</wp:posOffset>
                </wp:positionV>
                <wp:extent cx="7795895" cy="2085975"/>
                <wp:effectExtent l="0" t="0" r="0" b="9525"/>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08597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w:pict>
              <v:rect w14:anchorId="1519D5D1" id="Rectángulo 3" o:spid="_x0000_s1026" style="position:absolute;margin-left:-55.95pt;margin-top:26.4pt;width:613.85pt;height:164.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" fillcolor="#00314d" stroked="f" strokeweight="1pt"/>
            </w:pict>
          </mc:Fallback>
        </mc:AlternateContent>
      </w:r>
    </w:p>
    <w:p w14:paraId="752FAC0E" w14:textId="2903486B" w:rsidR="00C407C1" w:rsidRPr="003758F7" w:rsidRDefault="00ED5B28" w:rsidP="00C407C1">
      <w:pPr>
        <w:rPr>
          <w:rFonts w:ascii="Calibri" w:hAnsi="Calibri"/>
          <w:b/>
          <w:bCs/>
          <w:color w:val="000000" w:themeColor="text1"/>
          <w:kern w:val="0"/>
          <w14:ligatures w14:val="none"/>
        </w:rPr>
      </w:pPr>
      <w:r w:rsidRPr="003758F7">
        <w:rPr>
          <w:noProof/>
          <w:lang w:eastAsia="es-CO"/>
        </w:rPr>
        <mc:AlternateContent>
          <mc:Choice Requires="wps">
            <w:drawing>
              <wp:anchor distT="45720" distB="45720" distL="114300" distR="114300" simplePos="0" relativeHeight="251663360" behindDoc="0" locked="0" layoutInCell="1" allowOverlap="1" wp14:anchorId="2E2DABF6" wp14:editId="76C0E63A">
                <wp:simplePos x="0" y="0"/>
                <wp:positionH relativeFrom="column">
                  <wp:posOffset>-253365</wp:posOffset>
                </wp:positionH>
                <wp:positionV relativeFrom="paragraph">
                  <wp:posOffset>375285</wp:posOffset>
                </wp:positionV>
                <wp:extent cx="6972300" cy="160020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600200"/>
                        </a:xfrm>
                        <a:prstGeom prst="rect">
                          <a:avLst/>
                        </a:prstGeom>
                        <a:noFill/>
                        <a:ln>
                          <a:noFill/>
                        </a:ln>
                        <a:effectLst/>
                      </wps:spPr>
                      <wps:txbx>
                        <w:txbxContent>
                          <w:p w14:paraId="13999F63" w14:textId="4BDA72F8" w:rsidR="00005140" w:rsidRPr="003758F7" w:rsidRDefault="00F76AC7" w:rsidP="006C497A">
                            <w:pPr>
                              <w:pStyle w:val="TituloPortada"/>
                              <w:ind w:firstLine="0"/>
                              <w:rPr>
                                <w:lang w:val="es-CO"/>
                              </w:rPr>
                            </w:pPr>
                            <w:r>
                              <w:rPr>
                                <w:lang w:val="es-ES"/>
                              </w:rPr>
                              <w:t>O</w:t>
                            </w:r>
                            <w:r w:rsidRPr="00F76AC7">
                              <w:rPr>
                                <w:lang w:val="es-ES"/>
                              </w:rPr>
                              <w:t>bligaciones tributarias, territoriales y nacionales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95pt;margin-top:29.55pt;width:549pt;height:12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" filled="f" stroked="f">
                <v:textbox>
                  <w:txbxContent>
                    <w:p w14:paraId="13999F63" w14:textId="4BDA72F8" w:rsidR="00005140" w:rsidRPr="003758F7" w:rsidRDefault="00F76AC7" w:rsidP="006C497A">
                      <w:pPr>
                        <w:pStyle w:val="TituloPortada"/>
                        <w:ind w:firstLine="0"/>
                        <w:rPr>
                          <w:lang w:val="es-CO"/>
                        </w:rPr>
                      </w:pPr>
                      <w:r>
                        <w:rPr>
                          <w:lang w:val="es-ES"/>
                        </w:rPr>
                        <w:t>O</w:t>
                      </w:r>
                      <w:r w:rsidRPr="00F76AC7">
                        <w:rPr>
                          <w:lang w:val="es-ES"/>
                        </w:rPr>
                        <w:t>bligaciones tributarias, territoriales y nacionales</w:t>
                      </w:r>
                    </w:p>
                  </w:txbxContent>
                </v:textbox>
              </v:shape>
            </w:pict>
          </mc:Fallback>
        </mc:AlternateContent>
      </w:r>
    </w:p>
    <w:p w14:paraId="318F596D" w14:textId="517FA5AA" w:rsidR="00C407C1" w:rsidRPr="003758F7" w:rsidRDefault="00C407C1" w:rsidP="00C407C1">
      <w:pPr>
        <w:rPr>
          <w:rFonts w:ascii="Calibri" w:hAnsi="Calibri"/>
          <w:b/>
          <w:bCs/>
          <w:color w:val="000000" w:themeColor="text1"/>
          <w:kern w:val="0"/>
          <w14:ligatures w14:val="none"/>
        </w:rPr>
      </w:pPr>
    </w:p>
    <w:p w14:paraId="6EE52F01" w14:textId="5D0F52E9" w:rsidR="00C407C1" w:rsidRPr="003758F7" w:rsidRDefault="00C407C1" w:rsidP="00C407C1">
      <w:pPr>
        <w:rPr>
          <w:rFonts w:ascii="Calibri" w:hAnsi="Calibri"/>
          <w:b/>
          <w:bCs/>
          <w:color w:val="000000" w:themeColor="text1"/>
          <w:kern w:val="0"/>
          <w14:ligatures w14:val="none"/>
        </w:rPr>
      </w:pPr>
    </w:p>
    <w:p w14:paraId="3677C0C6" w14:textId="77777777" w:rsidR="00C407C1" w:rsidRPr="003758F7" w:rsidRDefault="00C407C1" w:rsidP="00C407C1">
      <w:pPr>
        <w:rPr>
          <w:rFonts w:ascii="Calibri" w:hAnsi="Calibri"/>
          <w:b/>
          <w:bCs/>
          <w:color w:val="000000" w:themeColor="text1"/>
          <w:kern w:val="0"/>
          <w14:ligatures w14:val="none"/>
        </w:rPr>
      </w:pPr>
    </w:p>
    <w:p w14:paraId="36A78229" w14:textId="77777777" w:rsidR="00C407C1" w:rsidRPr="003758F7" w:rsidRDefault="00C407C1" w:rsidP="00C407C1">
      <w:pPr>
        <w:rPr>
          <w:rFonts w:ascii="Calibri" w:hAnsi="Calibri"/>
          <w:b/>
          <w:bCs/>
          <w:color w:val="000000" w:themeColor="text1"/>
          <w:kern w:val="0"/>
          <w14:ligatures w14:val="none"/>
        </w:rPr>
      </w:pPr>
    </w:p>
    <w:p w14:paraId="7819A49C" w14:textId="169F8E7F" w:rsidR="00C407C1" w:rsidRPr="003758F7" w:rsidRDefault="00C407C1" w:rsidP="00C407C1">
      <w:pPr>
        <w:rPr>
          <w:rFonts w:ascii="Calibri" w:hAnsi="Calibri"/>
          <w:b/>
          <w:bCs/>
          <w:color w:val="000000" w:themeColor="text1"/>
          <w:kern w:val="0"/>
          <w14:ligatures w14:val="none"/>
        </w:rPr>
      </w:pPr>
      <w:r w:rsidRPr="003758F7">
        <w:rPr>
          <w:rFonts w:ascii="Calibri" w:hAnsi="Calibri"/>
          <w:b/>
          <w:bCs/>
          <w:color w:val="000000" w:themeColor="text1"/>
          <w:kern w:val="0"/>
          <w14:ligatures w14:val="none"/>
        </w:rPr>
        <w:t>Breve descripción:</w:t>
      </w:r>
    </w:p>
    <w:p w14:paraId="680D6B72" w14:textId="47760A68" w:rsidR="000F49F4" w:rsidRPr="003758F7" w:rsidRDefault="00D64E97" w:rsidP="00E071A6">
      <w:pPr>
        <w:pBdr>
          <w:bottom w:val="single" w:sz="12" w:space="1" w:color="auto"/>
        </w:pBdr>
        <w:rPr>
          <w:rFonts w:ascii="Calibri" w:hAnsi="Calibri"/>
          <w:color w:val="000000" w:themeColor="text1"/>
          <w:kern w:val="0"/>
          <w14:ligatures w14:val="none"/>
        </w:rPr>
      </w:pPr>
      <w:r w:rsidRPr="00D64E97">
        <w:rPr>
          <w:rFonts w:ascii="Calibri" w:hAnsi="Calibri"/>
          <w:color w:val="000000" w:themeColor="text1"/>
          <w:kern w:val="0"/>
          <w14:ligatures w14:val="none"/>
        </w:rPr>
        <w:t>En este componente formativo</w:t>
      </w:r>
      <w:r w:rsidR="00250E6B">
        <w:rPr>
          <w:rFonts w:ascii="Calibri" w:hAnsi="Calibri"/>
          <w:color w:val="000000" w:themeColor="text1"/>
          <w:kern w:val="0"/>
          <w14:ligatures w14:val="none"/>
        </w:rPr>
        <w:t>,</w:t>
      </w:r>
      <w:r w:rsidRPr="00D64E97">
        <w:rPr>
          <w:rFonts w:ascii="Calibri" w:hAnsi="Calibri"/>
          <w:color w:val="000000" w:themeColor="text1"/>
          <w:kern w:val="0"/>
          <w14:ligatures w14:val="none"/>
        </w:rPr>
        <w:t xml:space="preserve"> tendrá la oportunidad de abordar las generalidades acerca de los impuestos, su estructura, clasificación, tipos de contribuyentes e importancia que tiene para el sostenimiento del Estado. Los impuestos se dividen de acuerdo con su estructura tributaria en nacionales, municipales y departamentales y según las necesidades del Estado, para ello tendrá la oportunidad de comprender su organización, clasificación y las normas establecidas y vigentes, como un ejercicio fundamental para el proceso de formación.</w:t>
      </w:r>
    </w:p>
    <w:p w14:paraId="676EB408" w14:textId="432AFB3A" w:rsidR="00C407C1" w:rsidRPr="003758F7" w:rsidRDefault="00D1270C" w:rsidP="00C407C1">
      <w:pPr>
        <w:jc w:val="center"/>
      </w:pPr>
      <w:r>
        <w:rPr>
          <w:rFonts w:ascii="Calibri" w:hAnsi="Calibri"/>
          <w:b/>
          <w:bCs/>
          <w:color w:val="000000" w:themeColor="text1"/>
          <w:kern w:val="0"/>
          <w14:ligatures w14:val="none"/>
        </w:rPr>
        <w:t>Abril</w:t>
      </w:r>
      <w:r w:rsidR="00C407C1" w:rsidRPr="003758F7">
        <w:rPr>
          <w:rFonts w:ascii="Calibri" w:hAnsi="Calibri"/>
          <w:b/>
          <w:bCs/>
          <w:color w:val="000000" w:themeColor="text1"/>
          <w:kern w:val="0"/>
          <w14:ligatures w14:val="none"/>
        </w:rPr>
        <w:t xml:space="preserve"> 202</w:t>
      </w:r>
      <w:r w:rsidR="00924D00">
        <w:rPr>
          <w:rFonts w:ascii="Calibri" w:hAnsi="Calibri"/>
          <w:b/>
          <w:bCs/>
          <w:color w:val="000000" w:themeColor="text1"/>
          <w:kern w:val="0"/>
          <w14:ligatures w14:val="none"/>
        </w:rPr>
        <w:t>5</w:t>
      </w:r>
      <w:r w:rsidR="00C407C1" w:rsidRPr="003758F7">
        <w:br w:type="page"/>
      </w:r>
    </w:p>
    <w:sdt>
      <w:sdtPr>
        <w:rPr>
          <w:rFonts w:asciiTheme="minorHAnsi" w:eastAsiaTheme="minorHAnsi" w:hAnsiTheme="minorHAnsi" w:cstheme="minorBidi"/>
          <w:b w:val="0"/>
          <w:color w:val="auto"/>
          <w:kern w:val="2"/>
          <w:sz w:val="28"/>
          <w:szCs w:val="22"/>
          <w:lang w:eastAsia="en-US"/>
          <w14:ligatures w14:val="standardContextual"/>
        </w:rPr>
        <w:id w:val="-1852639233"/>
        <w:docPartObj>
          <w:docPartGallery w:val="Table of Contents"/>
          <w:docPartUnique/>
        </w:docPartObj>
      </w:sdtPr>
      <w:sdtEndPr>
        <w:rPr>
          <w:bCs/>
        </w:rPr>
      </w:sdtEndPr>
      <w:sdtContent>
        <w:p w14:paraId="7543896F" w14:textId="5D7961F2" w:rsidR="000434FA" w:rsidRPr="003758F7" w:rsidRDefault="00EC0858">
          <w:pPr>
            <w:pStyle w:val="TtuloTDC"/>
          </w:pPr>
          <w:r w:rsidRPr="003758F7">
            <w:t>Tabla de c</w:t>
          </w:r>
          <w:r w:rsidR="000434FA" w:rsidRPr="003758F7">
            <w:t>ontenido</w:t>
          </w:r>
        </w:p>
        <w:p w14:paraId="7C69BB6D" w14:textId="64F47788" w:rsidR="00D06487" w:rsidRDefault="00436C80">
          <w:pPr>
            <w:pStyle w:val="TDC1"/>
            <w:tabs>
              <w:tab w:val="right" w:leader="dot" w:pos="9962"/>
            </w:tabs>
            <w:rPr>
              <w:rFonts w:eastAsiaTheme="minorEastAsia"/>
              <w:noProof/>
              <w:sz w:val="24"/>
              <w:szCs w:val="24"/>
              <w:lang w:eastAsia="es-CO"/>
            </w:rPr>
          </w:pPr>
          <w:r w:rsidRPr="003758F7">
            <w:fldChar w:fldCharType="begin"/>
          </w:r>
          <w:r w:rsidRPr="003758F7">
            <w:instrText xml:space="preserve"> TOC \o "1-2" \h \z \u </w:instrText>
          </w:r>
          <w:r w:rsidRPr="003758F7">
            <w:fldChar w:fldCharType="separate"/>
          </w:r>
          <w:hyperlink w:anchor="_Toc198646834" w:history="1">
            <w:r w:rsidR="00D06487" w:rsidRPr="00050FF3">
              <w:rPr>
                <w:rStyle w:val="Hipervnculo"/>
                <w:noProof/>
              </w:rPr>
              <w:t>Introducción</w:t>
            </w:r>
            <w:r w:rsidR="00D06487">
              <w:rPr>
                <w:noProof/>
                <w:webHidden/>
              </w:rPr>
              <w:tab/>
            </w:r>
            <w:r w:rsidR="00D06487">
              <w:rPr>
                <w:noProof/>
                <w:webHidden/>
              </w:rPr>
              <w:fldChar w:fldCharType="begin"/>
            </w:r>
            <w:r w:rsidR="00D06487">
              <w:rPr>
                <w:noProof/>
                <w:webHidden/>
              </w:rPr>
              <w:instrText xml:space="preserve"> PAGEREF _Toc198646834 \h </w:instrText>
            </w:r>
            <w:r w:rsidR="00D06487">
              <w:rPr>
                <w:noProof/>
                <w:webHidden/>
              </w:rPr>
            </w:r>
            <w:r w:rsidR="00D06487">
              <w:rPr>
                <w:noProof/>
                <w:webHidden/>
              </w:rPr>
              <w:fldChar w:fldCharType="separate"/>
            </w:r>
            <w:r w:rsidR="003C2BDB">
              <w:rPr>
                <w:noProof/>
                <w:webHidden/>
              </w:rPr>
              <w:t>1</w:t>
            </w:r>
            <w:r w:rsidR="00D06487">
              <w:rPr>
                <w:noProof/>
                <w:webHidden/>
              </w:rPr>
              <w:fldChar w:fldCharType="end"/>
            </w:r>
          </w:hyperlink>
        </w:p>
        <w:p w14:paraId="7F483237" w14:textId="0F5939E2" w:rsidR="00D06487" w:rsidRDefault="00000000">
          <w:pPr>
            <w:pStyle w:val="TDC1"/>
            <w:tabs>
              <w:tab w:val="left" w:pos="1200"/>
              <w:tab w:val="right" w:leader="dot" w:pos="9962"/>
            </w:tabs>
            <w:rPr>
              <w:rFonts w:eastAsiaTheme="minorEastAsia"/>
              <w:noProof/>
              <w:sz w:val="24"/>
              <w:szCs w:val="24"/>
              <w:lang w:eastAsia="es-CO"/>
            </w:rPr>
          </w:pPr>
          <w:hyperlink w:anchor="_Toc198646835" w:history="1">
            <w:r w:rsidR="00D06487" w:rsidRPr="00050FF3">
              <w:rPr>
                <w:rStyle w:val="Hipervnculo"/>
                <w:noProof/>
              </w:rPr>
              <w:t>1.</w:t>
            </w:r>
            <w:r w:rsidR="00D06487">
              <w:rPr>
                <w:rFonts w:eastAsiaTheme="minorEastAsia"/>
                <w:noProof/>
                <w:sz w:val="24"/>
                <w:szCs w:val="24"/>
                <w:lang w:eastAsia="es-CO"/>
              </w:rPr>
              <w:tab/>
            </w:r>
            <w:r w:rsidR="00D06487" w:rsidRPr="00050FF3">
              <w:rPr>
                <w:rStyle w:val="Hipervnculo"/>
                <w:noProof/>
              </w:rPr>
              <w:t>Impuestos</w:t>
            </w:r>
            <w:r w:rsidR="00D06487">
              <w:rPr>
                <w:noProof/>
                <w:webHidden/>
              </w:rPr>
              <w:tab/>
            </w:r>
            <w:r w:rsidR="00D06487">
              <w:rPr>
                <w:noProof/>
                <w:webHidden/>
              </w:rPr>
              <w:fldChar w:fldCharType="begin"/>
            </w:r>
            <w:r w:rsidR="00D06487">
              <w:rPr>
                <w:noProof/>
                <w:webHidden/>
              </w:rPr>
              <w:instrText xml:space="preserve"> PAGEREF _Toc198646835 \h </w:instrText>
            </w:r>
            <w:r w:rsidR="00D06487">
              <w:rPr>
                <w:noProof/>
                <w:webHidden/>
              </w:rPr>
            </w:r>
            <w:r w:rsidR="00D06487">
              <w:rPr>
                <w:noProof/>
                <w:webHidden/>
              </w:rPr>
              <w:fldChar w:fldCharType="separate"/>
            </w:r>
            <w:r w:rsidR="003C2BDB">
              <w:rPr>
                <w:noProof/>
                <w:webHidden/>
              </w:rPr>
              <w:t>2</w:t>
            </w:r>
            <w:r w:rsidR="00D06487">
              <w:rPr>
                <w:noProof/>
                <w:webHidden/>
              </w:rPr>
              <w:fldChar w:fldCharType="end"/>
            </w:r>
          </w:hyperlink>
        </w:p>
        <w:p w14:paraId="0FBB5E4C" w14:textId="59099E2D" w:rsidR="00D06487" w:rsidRDefault="00000000">
          <w:pPr>
            <w:pStyle w:val="TDC2"/>
            <w:tabs>
              <w:tab w:val="left" w:pos="1680"/>
              <w:tab w:val="right" w:leader="dot" w:pos="9962"/>
            </w:tabs>
            <w:rPr>
              <w:rFonts w:eastAsiaTheme="minorEastAsia"/>
              <w:noProof/>
              <w:sz w:val="24"/>
              <w:szCs w:val="24"/>
              <w:lang w:eastAsia="es-CO"/>
            </w:rPr>
          </w:pPr>
          <w:hyperlink w:anchor="_Toc198646836" w:history="1">
            <w:r w:rsidR="00D06487" w:rsidRPr="00050FF3">
              <w:rPr>
                <w:rStyle w:val="Hipervnculo"/>
                <w:noProof/>
                <w14:scene3d>
                  <w14:camera w14:prst="orthographicFront"/>
                  <w14:lightRig w14:rig="threePt" w14:dir="t">
                    <w14:rot w14:lat="0" w14:lon="0" w14:rev="0"/>
                  </w14:lightRig>
                </w14:scene3d>
              </w:rPr>
              <w:t>1.1.</w:t>
            </w:r>
            <w:r w:rsidR="00D06487">
              <w:rPr>
                <w:rFonts w:eastAsiaTheme="minorEastAsia"/>
                <w:noProof/>
                <w:sz w:val="24"/>
                <w:szCs w:val="24"/>
                <w:lang w:eastAsia="es-CO"/>
              </w:rPr>
              <w:tab/>
            </w:r>
            <w:r w:rsidR="00D06487" w:rsidRPr="00050FF3">
              <w:rPr>
                <w:rStyle w:val="Hipervnculo"/>
                <w:noProof/>
              </w:rPr>
              <w:t>Conceptos y elementos de los Impuestos</w:t>
            </w:r>
            <w:r w:rsidR="00D06487">
              <w:rPr>
                <w:noProof/>
                <w:webHidden/>
              </w:rPr>
              <w:tab/>
            </w:r>
            <w:r w:rsidR="00D06487">
              <w:rPr>
                <w:noProof/>
                <w:webHidden/>
              </w:rPr>
              <w:fldChar w:fldCharType="begin"/>
            </w:r>
            <w:r w:rsidR="00D06487">
              <w:rPr>
                <w:noProof/>
                <w:webHidden/>
              </w:rPr>
              <w:instrText xml:space="preserve"> PAGEREF _Toc198646836 \h </w:instrText>
            </w:r>
            <w:r w:rsidR="00D06487">
              <w:rPr>
                <w:noProof/>
                <w:webHidden/>
              </w:rPr>
            </w:r>
            <w:r w:rsidR="00D06487">
              <w:rPr>
                <w:noProof/>
                <w:webHidden/>
              </w:rPr>
              <w:fldChar w:fldCharType="separate"/>
            </w:r>
            <w:r w:rsidR="003C2BDB">
              <w:rPr>
                <w:noProof/>
                <w:webHidden/>
              </w:rPr>
              <w:t>3</w:t>
            </w:r>
            <w:r w:rsidR="00D06487">
              <w:rPr>
                <w:noProof/>
                <w:webHidden/>
              </w:rPr>
              <w:fldChar w:fldCharType="end"/>
            </w:r>
          </w:hyperlink>
        </w:p>
        <w:p w14:paraId="221D35E5" w14:textId="3FC1346B" w:rsidR="00D06487" w:rsidRDefault="00000000">
          <w:pPr>
            <w:pStyle w:val="TDC2"/>
            <w:tabs>
              <w:tab w:val="left" w:pos="1680"/>
              <w:tab w:val="right" w:leader="dot" w:pos="9962"/>
            </w:tabs>
            <w:rPr>
              <w:rFonts w:eastAsiaTheme="minorEastAsia"/>
              <w:noProof/>
              <w:sz w:val="24"/>
              <w:szCs w:val="24"/>
              <w:lang w:eastAsia="es-CO"/>
            </w:rPr>
          </w:pPr>
          <w:hyperlink w:anchor="_Toc198646837" w:history="1">
            <w:r w:rsidR="00D06487" w:rsidRPr="00050FF3">
              <w:rPr>
                <w:rStyle w:val="Hipervnculo"/>
                <w:noProof/>
                <w14:scene3d>
                  <w14:camera w14:prst="orthographicFront"/>
                  <w14:lightRig w14:rig="threePt" w14:dir="t">
                    <w14:rot w14:lat="0" w14:lon="0" w14:rev="0"/>
                  </w14:lightRig>
                </w14:scene3d>
              </w:rPr>
              <w:t>1.2.</w:t>
            </w:r>
            <w:r w:rsidR="00D06487">
              <w:rPr>
                <w:rFonts w:eastAsiaTheme="minorEastAsia"/>
                <w:noProof/>
                <w:sz w:val="24"/>
                <w:szCs w:val="24"/>
                <w:lang w:eastAsia="es-CO"/>
              </w:rPr>
              <w:tab/>
            </w:r>
            <w:r w:rsidR="00D06487" w:rsidRPr="00050FF3">
              <w:rPr>
                <w:rStyle w:val="Hipervnculo"/>
                <w:noProof/>
              </w:rPr>
              <w:t>Estructura y clasificación de los impuestos</w:t>
            </w:r>
            <w:r w:rsidR="00D06487">
              <w:rPr>
                <w:noProof/>
                <w:webHidden/>
              </w:rPr>
              <w:tab/>
            </w:r>
            <w:r w:rsidR="00D06487">
              <w:rPr>
                <w:noProof/>
                <w:webHidden/>
              </w:rPr>
              <w:fldChar w:fldCharType="begin"/>
            </w:r>
            <w:r w:rsidR="00D06487">
              <w:rPr>
                <w:noProof/>
                <w:webHidden/>
              </w:rPr>
              <w:instrText xml:space="preserve"> PAGEREF _Toc198646837 \h </w:instrText>
            </w:r>
            <w:r w:rsidR="00D06487">
              <w:rPr>
                <w:noProof/>
                <w:webHidden/>
              </w:rPr>
            </w:r>
            <w:r w:rsidR="00D06487">
              <w:rPr>
                <w:noProof/>
                <w:webHidden/>
              </w:rPr>
              <w:fldChar w:fldCharType="separate"/>
            </w:r>
            <w:r w:rsidR="003C2BDB">
              <w:rPr>
                <w:noProof/>
                <w:webHidden/>
              </w:rPr>
              <w:t>4</w:t>
            </w:r>
            <w:r w:rsidR="00D06487">
              <w:rPr>
                <w:noProof/>
                <w:webHidden/>
              </w:rPr>
              <w:fldChar w:fldCharType="end"/>
            </w:r>
          </w:hyperlink>
        </w:p>
        <w:p w14:paraId="55A95314" w14:textId="3B22D2FB" w:rsidR="00D06487" w:rsidRDefault="00000000">
          <w:pPr>
            <w:pStyle w:val="TDC1"/>
            <w:tabs>
              <w:tab w:val="left" w:pos="1200"/>
              <w:tab w:val="right" w:leader="dot" w:pos="9962"/>
            </w:tabs>
            <w:rPr>
              <w:rFonts w:eastAsiaTheme="minorEastAsia"/>
              <w:noProof/>
              <w:sz w:val="24"/>
              <w:szCs w:val="24"/>
              <w:lang w:eastAsia="es-CO"/>
            </w:rPr>
          </w:pPr>
          <w:hyperlink w:anchor="_Toc198646838" w:history="1">
            <w:r w:rsidR="00D06487" w:rsidRPr="00050FF3">
              <w:rPr>
                <w:rStyle w:val="Hipervnculo"/>
                <w:noProof/>
              </w:rPr>
              <w:t>2.</w:t>
            </w:r>
            <w:r w:rsidR="00D06487">
              <w:rPr>
                <w:rFonts w:eastAsiaTheme="minorEastAsia"/>
                <w:noProof/>
                <w:sz w:val="24"/>
                <w:szCs w:val="24"/>
                <w:lang w:eastAsia="es-CO"/>
              </w:rPr>
              <w:tab/>
            </w:r>
            <w:r w:rsidR="00D06487" w:rsidRPr="00050FF3">
              <w:rPr>
                <w:rStyle w:val="Hipervnculo"/>
                <w:noProof/>
              </w:rPr>
              <w:t>Regímenes</w:t>
            </w:r>
            <w:r w:rsidR="00D06487">
              <w:rPr>
                <w:noProof/>
                <w:webHidden/>
              </w:rPr>
              <w:tab/>
            </w:r>
            <w:r w:rsidR="00D06487">
              <w:rPr>
                <w:noProof/>
                <w:webHidden/>
              </w:rPr>
              <w:fldChar w:fldCharType="begin"/>
            </w:r>
            <w:r w:rsidR="00D06487">
              <w:rPr>
                <w:noProof/>
                <w:webHidden/>
              </w:rPr>
              <w:instrText xml:space="preserve"> PAGEREF _Toc198646838 \h </w:instrText>
            </w:r>
            <w:r w:rsidR="00D06487">
              <w:rPr>
                <w:noProof/>
                <w:webHidden/>
              </w:rPr>
            </w:r>
            <w:r w:rsidR="00D06487">
              <w:rPr>
                <w:noProof/>
                <w:webHidden/>
              </w:rPr>
              <w:fldChar w:fldCharType="separate"/>
            </w:r>
            <w:r w:rsidR="003C2BDB">
              <w:rPr>
                <w:noProof/>
                <w:webHidden/>
              </w:rPr>
              <w:t>19</w:t>
            </w:r>
            <w:r w:rsidR="00D06487">
              <w:rPr>
                <w:noProof/>
                <w:webHidden/>
              </w:rPr>
              <w:fldChar w:fldCharType="end"/>
            </w:r>
          </w:hyperlink>
        </w:p>
        <w:p w14:paraId="5BE50BA4" w14:textId="4B1D5879" w:rsidR="00D06487" w:rsidRDefault="00000000">
          <w:pPr>
            <w:pStyle w:val="TDC2"/>
            <w:tabs>
              <w:tab w:val="left" w:pos="1680"/>
              <w:tab w:val="right" w:leader="dot" w:pos="9962"/>
            </w:tabs>
            <w:rPr>
              <w:rFonts w:eastAsiaTheme="minorEastAsia"/>
              <w:noProof/>
              <w:sz w:val="24"/>
              <w:szCs w:val="24"/>
              <w:lang w:eastAsia="es-CO"/>
            </w:rPr>
          </w:pPr>
          <w:hyperlink w:anchor="_Toc198646839" w:history="1">
            <w:r w:rsidR="00D06487" w:rsidRPr="00050FF3">
              <w:rPr>
                <w:rStyle w:val="Hipervnculo"/>
                <w:noProof/>
                <w14:scene3d>
                  <w14:camera w14:prst="orthographicFront"/>
                  <w14:lightRig w14:rig="threePt" w14:dir="t">
                    <w14:rot w14:lat="0" w14:lon="0" w14:rev="0"/>
                  </w14:lightRig>
                </w14:scene3d>
              </w:rPr>
              <w:t>2.1.</w:t>
            </w:r>
            <w:r w:rsidR="00D06487">
              <w:rPr>
                <w:rFonts w:eastAsiaTheme="minorEastAsia"/>
                <w:noProof/>
                <w:sz w:val="24"/>
                <w:szCs w:val="24"/>
                <w:lang w:eastAsia="es-CO"/>
              </w:rPr>
              <w:tab/>
            </w:r>
            <w:r w:rsidR="00D06487" w:rsidRPr="00050FF3">
              <w:rPr>
                <w:rStyle w:val="Hipervnculo"/>
                <w:noProof/>
              </w:rPr>
              <w:t>De acuerdo con normativa</w:t>
            </w:r>
            <w:r w:rsidR="00D06487">
              <w:rPr>
                <w:noProof/>
                <w:webHidden/>
              </w:rPr>
              <w:tab/>
            </w:r>
            <w:r w:rsidR="00D06487">
              <w:rPr>
                <w:noProof/>
                <w:webHidden/>
              </w:rPr>
              <w:fldChar w:fldCharType="begin"/>
            </w:r>
            <w:r w:rsidR="00D06487">
              <w:rPr>
                <w:noProof/>
                <w:webHidden/>
              </w:rPr>
              <w:instrText xml:space="preserve"> PAGEREF _Toc198646839 \h </w:instrText>
            </w:r>
            <w:r w:rsidR="00D06487">
              <w:rPr>
                <w:noProof/>
                <w:webHidden/>
              </w:rPr>
            </w:r>
            <w:r w:rsidR="00D06487">
              <w:rPr>
                <w:noProof/>
                <w:webHidden/>
              </w:rPr>
              <w:fldChar w:fldCharType="separate"/>
            </w:r>
            <w:r w:rsidR="003C2BDB">
              <w:rPr>
                <w:noProof/>
                <w:webHidden/>
              </w:rPr>
              <w:t>19</w:t>
            </w:r>
            <w:r w:rsidR="00D06487">
              <w:rPr>
                <w:noProof/>
                <w:webHidden/>
              </w:rPr>
              <w:fldChar w:fldCharType="end"/>
            </w:r>
          </w:hyperlink>
        </w:p>
        <w:p w14:paraId="7CFC8990" w14:textId="5AAAEB0A" w:rsidR="00D06487" w:rsidRDefault="00000000">
          <w:pPr>
            <w:pStyle w:val="TDC2"/>
            <w:tabs>
              <w:tab w:val="left" w:pos="1680"/>
              <w:tab w:val="right" w:leader="dot" w:pos="9962"/>
            </w:tabs>
            <w:rPr>
              <w:rFonts w:eastAsiaTheme="minorEastAsia"/>
              <w:noProof/>
              <w:sz w:val="24"/>
              <w:szCs w:val="24"/>
              <w:lang w:eastAsia="es-CO"/>
            </w:rPr>
          </w:pPr>
          <w:hyperlink w:anchor="_Toc198646840" w:history="1">
            <w:r w:rsidR="00D06487" w:rsidRPr="00050FF3">
              <w:rPr>
                <w:rStyle w:val="Hipervnculo"/>
                <w:noProof/>
                <w14:scene3d>
                  <w14:camera w14:prst="orthographicFront"/>
                  <w14:lightRig w14:rig="threePt" w14:dir="t">
                    <w14:rot w14:lat="0" w14:lon="0" w14:rev="0"/>
                  </w14:lightRig>
                </w14:scene3d>
              </w:rPr>
              <w:t>2.2.</w:t>
            </w:r>
            <w:r w:rsidR="00D06487">
              <w:rPr>
                <w:rFonts w:eastAsiaTheme="minorEastAsia"/>
                <w:noProof/>
                <w:sz w:val="24"/>
                <w:szCs w:val="24"/>
                <w:lang w:eastAsia="es-CO"/>
              </w:rPr>
              <w:tab/>
            </w:r>
            <w:r w:rsidR="00D06487" w:rsidRPr="00050FF3">
              <w:rPr>
                <w:rStyle w:val="Hipervnculo"/>
                <w:noProof/>
              </w:rPr>
              <w:t>Contribuyente y declarante</w:t>
            </w:r>
            <w:r w:rsidR="00D06487">
              <w:rPr>
                <w:noProof/>
                <w:webHidden/>
              </w:rPr>
              <w:tab/>
            </w:r>
            <w:r w:rsidR="00D06487">
              <w:rPr>
                <w:noProof/>
                <w:webHidden/>
              </w:rPr>
              <w:fldChar w:fldCharType="begin"/>
            </w:r>
            <w:r w:rsidR="00D06487">
              <w:rPr>
                <w:noProof/>
                <w:webHidden/>
              </w:rPr>
              <w:instrText xml:space="preserve"> PAGEREF _Toc198646840 \h </w:instrText>
            </w:r>
            <w:r w:rsidR="00D06487">
              <w:rPr>
                <w:noProof/>
                <w:webHidden/>
              </w:rPr>
            </w:r>
            <w:r w:rsidR="00D06487">
              <w:rPr>
                <w:noProof/>
                <w:webHidden/>
              </w:rPr>
              <w:fldChar w:fldCharType="separate"/>
            </w:r>
            <w:r w:rsidR="003C2BDB">
              <w:rPr>
                <w:noProof/>
                <w:webHidden/>
              </w:rPr>
              <w:t>20</w:t>
            </w:r>
            <w:r w:rsidR="00D06487">
              <w:rPr>
                <w:noProof/>
                <w:webHidden/>
              </w:rPr>
              <w:fldChar w:fldCharType="end"/>
            </w:r>
          </w:hyperlink>
        </w:p>
        <w:p w14:paraId="7F36443B" w14:textId="4667BE2E" w:rsidR="00D06487" w:rsidRDefault="00000000">
          <w:pPr>
            <w:pStyle w:val="TDC2"/>
            <w:tabs>
              <w:tab w:val="left" w:pos="1680"/>
              <w:tab w:val="right" w:leader="dot" w:pos="9962"/>
            </w:tabs>
            <w:rPr>
              <w:rFonts w:eastAsiaTheme="minorEastAsia"/>
              <w:noProof/>
              <w:sz w:val="24"/>
              <w:szCs w:val="24"/>
              <w:lang w:eastAsia="es-CO"/>
            </w:rPr>
          </w:pPr>
          <w:hyperlink w:anchor="_Toc198646841" w:history="1">
            <w:r w:rsidR="00D06487" w:rsidRPr="00050FF3">
              <w:rPr>
                <w:rStyle w:val="Hipervnculo"/>
                <w:noProof/>
                <w14:scene3d>
                  <w14:camera w14:prst="orthographicFront"/>
                  <w14:lightRig w14:rig="threePt" w14:dir="t">
                    <w14:rot w14:lat="0" w14:lon="0" w14:rev="0"/>
                  </w14:lightRig>
                </w14:scene3d>
              </w:rPr>
              <w:t>2.3.</w:t>
            </w:r>
            <w:r w:rsidR="00D06487">
              <w:rPr>
                <w:rFonts w:eastAsiaTheme="minorEastAsia"/>
                <w:noProof/>
                <w:sz w:val="24"/>
                <w:szCs w:val="24"/>
                <w:lang w:eastAsia="es-CO"/>
              </w:rPr>
              <w:tab/>
            </w:r>
            <w:r w:rsidR="00D06487" w:rsidRPr="00050FF3">
              <w:rPr>
                <w:rStyle w:val="Hipervnculo"/>
                <w:noProof/>
              </w:rPr>
              <w:t>Responsabilidades</w:t>
            </w:r>
            <w:r w:rsidR="00D06487">
              <w:rPr>
                <w:noProof/>
                <w:webHidden/>
              </w:rPr>
              <w:tab/>
            </w:r>
            <w:r w:rsidR="00D06487">
              <w:rPr>
                <w:noProof/>
                <w:webHidden/>
              </w:rPr>
              <w:fldChar w:fldCharType="begin"/>
            </w:r>
            <w:r w:rsidR="00D06487">
              <w:rPr>
                <w:noProof/>
                <w:webHidden/>
              </w:rPr>
              <w:instrText xml:space="preserve"> PAGEREF _Toc198646841 \h </w:instrText>
            </w:r>
            <w:r w:rsidR="00D06487">
              <w:rPr>
                <w:noProof/>
                <w:webHidden/>
              </w:rPr>
            </w:r>
            <w:r w:rsidR="00D06487">
              <w:rPr>
                <w:noProof/>
                <w:webHidden/>
              </w:rPr>
              <w:fldChar w:fldCharType="separate"/>
            </w:r>
            <w:r w:rsidR="003C2BDB">
              <w:rPr>
                <w:noProof/>
                <w:webHidden/>
              </w:rPr>
              <w:t>24</w:t>
            </w:r>
            <w:r w:rsidR="00D06487">
              <w:rPr>
                <w:noProof/>
                <w:webHidden/>
              </w:rPr>
              <w:fldChar w:fldCharType="end"/>
            </w:r>
          </w:hyperlink>
        </w:p>
        <w:p w14:paraId="5FE4936D" w14:textId="7F2DF30C" w:rsidR="00D06487" w:rsidRDefault="00000000">
          <w:pPr>
            <w:pStyle w:val="TDC1"/>
            <w:tabs>
              <w:tab w:val="right" w:leader="dot" w:pos="9962"/>
            </w:tabs>
            <w:rPr>
              <w:rFonts w:eastAsiaTheme="minorEastAsia"/>
              <w:noProof/>
              <w:sz w:val="24"/>
              <w:szCs w:val="24"/>
              <w:lang w:eastAsia="es-CO"/>
            </w:rPr>
          </w:pPr>
          <w:hyperlink w:anchor="_Toc198646842" w:history="1">
            <w:r w:rsidR="00D06487" w:rsidRPr="00050FF3">
              <w:rPr>
                <w:rStyle w:val="Hipervnculo"/>
                <w:noProof/>
              </w:rPr>
              <w:t>Síntesis</w:t>
            </w:r>
            <w:r w:rsidR="00D06487">
              <w:rPr>
                <w:noProof/>
                <w:webHidden/>
              </w:rPr>
              <w:tab/>
            </w:r>
            <w:r w:rsidR="00D06487">
              <w:rPr>
                <w:noProof/>
                <w:webHidden/>
              </w:rPr>
              <w:fldChar w:fldCharType="begin"/>
            </w:r>
            <w:r w:rsidR="00D06487">
              <w:rPr>
                <w:noProof/>
                <w:webHidden/>
              </w:rPr>
              <w:instrText xml:space="preserve"> PAGEREF _Toc198646842 \h </w:instrText>
            </w:r>
            <w:r w:rsidR="00D06487">
              <w:rPr>
                <w:noProof/>
                <w:webHidden/>
              </w:rPr>
            </w:r>
            <w:r w:rsidR="00D06487">
              <w:rPr>
                <w:noProof/>
                <w:webHidden/>
              </w:rPr>
              <w:fldChar w:fldCharType="separate"/>
            </w:r>
            <w:r w:rsidR="003C2BDB">
              <w:rPr>
                <w:noProof/>
                <w:webHidden/>
              </w:rPr>
              <w:t>27</w:t>
            </w:r>
            <w:r w:rsidR="00D06487">
              <w:rPr>
                <w:noProof/>
                <w:webHidden/>
              </w:rPr>
              <w:fldChar w:fldCharType="end"/>
            </w:r>
          </w:hyperlink>
        </w:p>
        <w:p w14:paraId="5EF8B083" w14:textId="36C3C75F" w:rsidR="00D06487" w:rsidRDefault="00000000">
          <w:pPr>
            <w:pStyle w:val="TDC1"/>
            <w:tabs>
              <w:tab w:val="right" w:leader="dot" w:pos="9962"/>
            </w:tabs>
            <w:rPr>
              <w:rFonts w:eastAsiaTheme="minorEastAsia"/>
              <w:noProof/>
              <w:sz w:val="24"/>
              <w:szCs w:val="24"/>
              <w:lang w:eastAsia="es-CO"/>
            </w:rPr>
          </w:pPr>
          <w:hyperlink w:anchor="_Toc198646843" w:history="1">
            <w:r w:rsidR="00D06487" w:rsidRPr="00050FF3">
              <w:rPr>
                <w:rStyle w:val="Hipervnculo"/>
                <w:noProof/>
              </w:rPr>
              <w:t>Material complementario</w:t>
            </w:r>
            <w:r w:rsidR="00D06487">
              <w:rPr>
                <w:noProof/>
                <w:webHidden/>
              </w:rPr>
              <w:tab/>
            </w:r>
            <w:r w:rsidR="00D06487">
              <w:rPr>
                <w:noProof/>
                <w:webHidden/>
              </w:rPr>
              <w:fldChar w:fldCharType="begin"/>
            </w:r>
            <w:r w:rsidR="00D06487">
              <w:rPr>
                <w:noProof/>
                <w:webHidden/>
              </w:rPr>
              <w:instrText xml:space="preserve"> PAGEREF _Toc198646843 \h </w:instrText>
            </w:r>
            <w:r w:rsidR="00D06487">
              <w:rPr>
                <w:noProof/>
                <w:webHidden/>
              </w:rPr>
            </w:r>
            <w:r w:rsidR="00D06487">
              <w:rPr>
                <w:noProof/>
                <w:webHidden/>
              </w:rPr>
              <w:fldChar w:fldCharType="separate"/>
            </w:r>
            <w:r w:rsidR="003C2BDB">
              <w:rPr>
                <w:noProof/>
                <w:webHidden/>
              </w:rPr>
              <w:t>28</w:t>
            </w:r>
            <w:r w:rsidR="00D06487">
              <w:rPr>
                <w:noProof/>
                <w:webHidden/>
              </w:rPr>
              <w:fldChar w:fldCharType="end"/>
            </w:r>
          </w:hyperlink>
        </w:p>
        <w:p w14:paraId="05986B5C" w14:textId="78A45039" w:rsidR="00D06487" w:rsidRDefault="00000000">
          <w:pPr>
            <w:pStyle w:val="TDC1"/>
            <w:tabs>
              <w:tab w:val="right" w:leader="dot" w:pos="9962"/>
            </w:tabs>
            <w:rPr>
              <w:rFonts w:eastAsiaTheme="minorEastAsia"/>
              <w:noProof/>
              <w:sz w:val="24"/>
              <w:szCs w:val="24"/>
              <w:lang w:eastAsia="es-CO"/>
            </w:rPr>
          </w:pPr>
          <w:hyperlink w:anchor="_Toc198646844" w:history="1">
            <w:r w:rsidR="00D06487" w:rsidRPr="00050FF3">
              <w:rPr>
                <w:rStyle w:val="Hipervnculo"/>
                <w:noProof/>
              </w:rPr>
              <w:t>Glosario</w:t>
            </w:r>
            <w:r w:rsidR="00D06487">
              <w:rPr>
                <w:noProof/>
                <w:webHidden/>
              </w:rPr>
              <w:tab/>
            </w:r>
            <w:r w:rsidR="00D06487">
              <w:rPr>
                <w:noProof/>
                <w:webHidden/>
              </w:rPr>
              <w:fldChar w:fldCharType="begin"/>
            </w:r>
            <w:r w:rsidR="00D06487">
              <w:rPr>
                <w:noProof/>
                <w:webHidden/>
              </w:rPr>
              <w:instrText xml:space="preserve"> PAGEREF _Toc198646844 \h </w:instrText>
            </w:r>
            <w:r w:rsidR="00D06487">
              <w:rPr>
                <w:noProof/>
                <w:webHidden/>
              </w:rPr>
            </w:r>
            <w:r w:rsidR="00D06487">
              <w:rPr>
                <w:noProof/>
                <w:webHidden/>
              </w:rPr>
              <w:fldChar w:fldCharType="separate"/>
            </w:r>
            <w:r w:rsidR="003C2BDB">
              <w:rPr>
                <w:noProof/>
                <w:webHidden/>
              </w:rPr>
              <w:t>29</w:t>
            </w:r>
            <w:r w:rsidR="00D06487">
              <w:rPr>
                <w:noProof/>
                <w:webHidden/>
              </w:rPr>
              <w:fldChar w:fldCharType="end"/>
            </w:r>
          </w:hyperlink>
        </w:p>
        <w:p w14:paraId="435B4CC3" w14:textId="5A4A2891" w:rsidR="00D06487" w:rsidRDefault="00000000">
          <w:pPr>
            <w:pStyle w:val="TDC1"/>
            <w:tabs>
              <w:tab w:val="right" w:leader="dot" w:pos="9962"/>
            </w:tabs>
            <w:rPr>
              <w:rFonts w:eastAsiaTheme="minorEastAsia"/>
              <w:noProof/>
              <w:sz w:val="24"/>
              <w:szCs w:val="24"/>
              <w:lang w:eastAsia="es-CO"/>
            </w:rPr>
          </w:pPr>
          <w:hyperlink w:anchor="_Toc198646845" w:history="1">
            <w:r w:rsidR="00D06487" w:rsidRPr="00050FF3">
              <w:rPr>
                <w:rStyle w:val="Hipervnculo"/>
                <w:noProof/>
              </w:rPr>
              <w:t>Referencias bibliográficas</w:t>
            </w:r>
            <w:r w:rsidR="00D06487">
              <w:rPr>
                <w:noProof/>
                <w:webHidden/>
              </w:rPr>
              <w:tab/>
            </w:r>
            <w:r w:rsidR="00D06487">
              <w:rPr>
                <w:noProof/>
                <w:webHidden/>
              </w:rPr>
              <w:fldChar w:fldCharType="begin"/>
            </w:r>
            <w:r w:rsidR="00D06487">
              <w:rPr>
                <w:noProof/>
                <w:webHidden/>
              </w:rPr>
              <w:instrText xml:space="preserve"> PAGEREF _Toc198646845 \h </w:instrText>
            </w:r>
            <w:r w:rsidR="00D06487">
              <w:rPr>
                <w:noProof/>
                <w:webHidden/>
              </w:rPr>
            </w:r>
            <w:r w:rsidR="00D06487">
              <w:rPr>
                <w:noProof/>
                <w:webHidden/>
              </w:rPr>
              <w:fldChar w:fldCharType="separate"/>
            </w:r>
            <w:r w:rsidR="003C2BDB">
              <w:rPr>
                <w:noProof/>
                <w:webHidden/>
              </w:rPr>
              <w:t>31</w:t>
            </w:r>
            <w:r w:rsidR="00D06487">
              <w:rPr>
                <w:noProof/>
                <w:webHidden/>
              </w:rPr>
              <w:fldChar w:fldCharType="end"/>
            </w:r>
          </w:hyperlink>
        </w:p>
        <w:p w14:paraId="209CB25A" w14:textId="18FBB0FE" w:rsidR="00D06487" w:rsidRDefault="00000000">
          <w:pPr>
            <w:pStyle w:val="TDC1"/>
            <w:tabs>
              <w:tab w:val="right" w:leader="dot" w:pos="9962"/>
            </w:tabs>
            <w:rPr>
              <w:rFonts w:eastAsiaTheme="minorEastAsia"/>
              <w:noProof/>
              <w:sz w:val="24"/>
              <w:szCs w:val="24"/>
              <w:lang w:eastAsia="es-CO"/>
            </w:rPr>
          </w:pPr>
          <w:hyperlink w:anchor="_Toc198646846" w:history="1">
            <w:r w:rsidR="00D06487" w:rsidRPr="00050FF3">
              <w:rPr>
                <w:rStyle w:val="Hipervnculo"/>
                <w:noProof/>
              </w:rPr>
              <w:t>Créditos</w:t>
            </w:r>
            <w:r w:rsidR="00D06487">
              <w:rPr>
                <w:noProof/>
                <w:webHidden/>
              </w:rPr>
              <w:tab/>
            </w:r>
            <w:r w:rsidR="00D06487">
              <w:rPr>
                <w:noProof/>
                <w:webHidden/>
              </w:rPr>
              <w:fldChar w:fldCharType="begin"/>
            </w:r>
            <w:r w:rsidR="00D06487">
              <w:rPr>
                <w:noProof/>
                <w:webHidden/>
              </w:rPr>
              <w:instrText xml:space="preserve"> PAGEREF _Toc198646846 \h </w:instrText>
            </w:r>
            <w:r w:rsidR="00D06487">
              <w:rPr>
                <w:noProof/>
                <w:webHidden/>
              </w:rPr>
            </w:r>
            <w:r w:rsidR="00D06487">
              <w:rPr>
                <w:noProof/>
                <w:webHidden/>
              </w:rPr>
              <w:fldChar w:fldCharType="separate"/>
            </w:r>
            <w:r w:rsidR="003C2BDB">
              <w:rPr>
                <w:noProof/>
                <w:webHidden/>
              </w:rPr>
              <w:t>33</w:t>
            </w:r>
            <w:r w:rsidR="00D06487">
              <w:rPr>
                <w:noProof/>
                <w:webHidden/>
              </w:rPr>
              <w:fldChar w:fldCharType="end"/>
            </w:r>
          </w:hyperlink>
        </w:p>
        <w:p w14:paraId="3AFC5851" w14:textId="3672F48C" w:rsidR="000434FA" w:rsidRPr="003758F7" w:rsidRDefault="00436C80">
          <w:r w:rsidRPr="003758F7">
            <w:fldChar w:fldCharType="end"/>
          </w:r>
        </w:p>
      </w:sdtContent>
    </w:sdt>
    <w:p w14:paraId="311ADCB6" w14:textId="77777777" w:rsidR="00E92C3E" w:rsidRPr="003758F7" w:rsidRDefault="00C407C1" w:rsidP="00EC0858">
      <w:pPr>
        <w:pStyle w:val="TDC1"/>
      </w:pPr>
      <w:r w:rsidRPr="003758F7">
        <w:br w:type="page"/>
      </w:r>
    </w:p>
    <w:p w14:paraId="64058420" w14:textId="77777777" w:rsidR="007F2B44" w:rsidRPr="003758F7" w:rsidRDefault="007F2B44" w:rsidP="007F2B44">
      <w:pPr>
        <w:sectPr w:rsidR="007F2B44" w:rsidRPr="003758F7" w:rsidSect="00FD6467">
          <w:footerReference w:type="default" r:id="rId12"/>
          <w:pgSz w:w="12240" w:h="15840"/>
          <w:pgMar w:top="1701" w:right="1134" w:bottom="1134" w:left="1134" w:header="709" w:footer="709" w:gutter="0"/>
          <w:cols w:space="708"/>
          <w:docGrid w:linePitch="360"/>
        </w:sectPr>
      </w:pPr>
    </w:p>
    <w:p w14:paraId="51859525" w14:textId="74A3B8CA" w:rsidR="007F2B44" w:rsidRPr="003758F7" w:rsidRDefault="007F2B44" w:rsidP="007F2B44">
      <w:pPr>
        <w:pStyle w:val="Titulosgenerales"/>
        <w:rPr>
          <w:lang w:val="es-CO"/>
        </w:rPr>
      </w:pPr>
      <w:bookmarkStart w:id="0" w:name="_Toc198646834"/>
      <w:r w:rsidRPr="003758F7">
        <w:rPr>
          <w:lang w:val="es-CO"/>
        </w:rPr>
        <w:lastRenderedPageBreak/>
        <w:t>Introducción</w:t>
      </w:r>
      <w:bookmarkEnd w:id="0"/>
    </w:p>
    <w:p w14:paraId="45CB5AEA" w14:textId="5287B3CD" w:rsidR="000F49F4" w:rsidRDefault="00D64E97" w:rsidP="003758F7">
      <w:r w:rsidRPr="00D64E97">
        <w:t>En este componente formativo el aprendiz tendrá la oportunidad de abordar las generalidades acerca de los impuestos, su estructura, clasificación, tipos de contribuyentes e importancia que tiene para el sostenimiento del Estado.</w:t>
      </w:r>
    </w:p>
    <w:p w14:paraId="78A1F6DF" w14:textId="24A96DCF" w:rsidR="00D64E97" w:rsidRDefault="00D64E97" w:rsidP="003758F7">
      <w:r w:rsidRPr="00D64E97">
        <w:t>Los impuestos se dividen de acuerdo con su estructura tributaria en nacionales, municipales y departamentales; y, según las necesidades del Estado, se clasifican en impuestos directos e indirectos. Para comprender su organización es fundamental analizar las normas establecidas en el Estatuto Tributario (ET) – (Decreto 0624 de 1989) y normas vigentes, que establecen las reglas para su aplicación.</w:t>
      </w:r>
    </w:p>
    <w:p w14:paraId="2DA3944C" w14:textId="0FDC137B" w:rsidR="00D64E97" w:rsidRDefault="00D64E97" w:rsidP="003758F7">
      <w:r w:rsidRPr="00D64E97">
        <w:t>De acuerdo con lo establecido en el Art. 363 de la Constitución Política de Colombia (CPC), el sistema tributario se fundamenta en principios de equidad, eficiencia y progresividad.</w:t>
      </w:r>
    </w:p>
    <w:p w14:paraId="2CA7D490" w14:textId="77777777" w:rsidR="00D1270C" w:rsidRDefault="00D1270C" w:rsidP="003758F7"/>
    <w:p w14:paraId="6E8AA88A" w14:textId="77777777" w:rsidR="00420C32" w:rsidRDefault="00420C32" w:rsidP="003758F7"/>
    <w:p w14:paraId="75ACD2EC" w14:textId="77777777" w:rsidR="00420C32" w:rsidRDefault="00420C32" w:rsidP="003758F7"/>
    <w:p w14:paraId="4F887F2F" w14:textId="77777777" w:rsidR="00420C32" w:rsidRDefault="00420C32" w:rsidP="003758F7"/>
    <w:p w14:paraId="78617D54" w14:textId="77777777" w:rsidR="00D1270C" w:rsidRDefault="00D1270C" w:rsidP="003758F7"/>
    <w:p w14:paraId="58AD324C" w14:textId="77777777" w:rsidR="00D1270C" w:rsidRDefault="00D1270C" w:rsidP="003758F7"/>
    <w:p w14:paraId="7AAA3E51" w14:textId="77777777" w:rsidR="00D1270C" w:rsidRDefault="00D1270C" w:rsidP="003758F7"/>
    <w:p w14:paraId="7E92B7A3" w14:textId="77777777" w:rsidR="009918C7" w:rsidRDefault="009918C7" w:rsidP="003758F7"/>
    <w:p w14:paraId="7383D0F1" w14:textId="26E06435" w:rsidR="00946648" w:rsidRPr="003758F7" w:rsidRDefault="00420C32" w:rsidP="00AB2E61">
      <w:pPr>
        <w:pStyle w:val="Ttulo1"/>
        <w:rPr>
          <w:lang w:val="es-CO"/>
        </w:rPr>
      </w:pPr>
      <w:bookmarkStart w:id="1" w:name="_Toc198646835"/>
      <w:r w:rsidRPr="00420C32">
        <w:rPr>
          <w:lang w:val="es-CO"/>
        </w:rPr>
        <w:lastRenderedPageBreak/>
        <w:t>Impuestos</w:t>
      </w:r>
      <w:bookmarkEnd w:id="1"/>
    </w:p>
    <w:p w14:paraId="549C053E" w14:textId="466B0532" w:rsidR="00894D89" w:rsidRDefault="00B5072C" w:rsidP="000F49F4">
      <w:pPr>
        <w:rPr>
          <w:lang w:eastAsia="es-CO"/>
        </w:rPr>
      </w:pPr>
      <w:r w:rsidRPr="00B5072C">
        <w:rPr>
          <w:lang w:eastAsia="es-CO"/>
        </w:rPr>
        <w:t>Los impuestos han sido una herramienta fundamental en la organización de las sociedades desde la antigüedad. Surgieron como un mecanismo para financiar el mantenimiento del poder, la infraestructura y las necesidades de los gobiernos.</w:t>
      </w:r>
    </w:p>
    <w:p w14:paraId="7BDD3831" w14:textId="57F4A359" w:rsidR="00B5072C" w:rsidRDefault="00B5072C" w:rsidP="00B5072C">
      <w:pPr>
        <w:pStyle w:val="Video"/>
        <w:rPr>
          <w:lang w:eastAsia="es-CO"/>
        </w:rPr>
      </w:pPr>
      <w:r w:rsidRPr="00B5072C">
        <w:rPr>
          <w:lang w:eastAsia="es-CO"/>
        </w:rPr>
        <w:t>Historia de los impuestos</w:t>
      </w:r>
    </w:p>
    <w:p w14:paraId="4EEF061D" w14:textId="5FCD3F3B" w:rsidR="00B5072C" w:rsidRDefault="00A61FDB" w:rsidP="007B7AE1">
      <w:pPr>
        <w:jc w:val="center"/>
        <w:rPr>
          <w:lang w:eastAsia="es-CO"/>
        </w:rPr>
      </w:pPr>
      <w:r>
        <w:rPr>
          <w:noProof/>
        </w:rPr>
        <w:drawing>
          <wp:inline distT="0" distB="0" distL="0" distR="0" wp14:anchorId="5FFF96AB" wp14:editId="2BBF07FA">
            <wp:extent cx="4572000" cy="2541646"/>
            <wp:effectExtent l="0" t="0" r="0" b="0"/>
            <wp:docPr id="1725189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8980" name=""/>
                    <pic:cNvPicPr/>
                  </pic:nvPicPr>
                  <pic:blipFill>
                    <a:blip r:embed="rId13"/>
                    <a:stretch>
                      <a:fillRect/>
                    </a:stretch>
                  </pic:blipFill>
                  <pic:spPr>
                    <a:xfrm>
                      <a:off x="0" y="0"/>
                      <a:ext cx="4572000" cy="2541646"/>
                    </a:xfrm>
                    <a:prstGeom prst="rect">
                      <a:avLst/>
                    </a:prstGeom>
                  </pic:spPr>
                </pic:pic>
              </a:graphicData>
            </a:graphic>
          </wp:inline>
        </w:drawing>
      </w:r>
    </w:p>
    <w:p w14:paraId="7E41EA94" w14:textId="00D7CABD" w:rsidR="00B5072C" w:rsidRDefault="00000000" w:rsidP="00B5072C">
      <w:pPr>
        <w:jc w:val="center"/>
        <w:rPr>
          <w:lang w:eastAsia="es-CO"/>
        </w:rPr>
      </w:pPr>
      <w:hyperlink r:id="rId14" w:history="1">
        <w:r w:rsidR="00B5072C" w:rsidRPr="00836960">
          <w:rPr>
            <w:rStyle w:val="Hipervnculo"/>
            <w:b/>
            <w:lang w:eastAsia="es-CO"/>
          </w:rPr>
          <w:t>Enlace de reproducción del video</w:t>
        </w:r>
      </w:hyperlink>
    </w:p>
    <w:tbl>
      <w:tblPr>
        <w:tblStyle w:val="Tablaconcuadrcula"/>
        <w:tblW w:w="0" w:type="auto"/>
        <w:tblLook w:val="04A0" w:firstRow="1" w:lastRow="0" w:firstColumn="1" w:lastColumn="0" w:noHBand="0" w:noVBand="1"/>
      </w:tblPr>
      <w:tblGrid>
        <w:gridCol w:w="9962"/>
      </w:tblGrid>
      <w:tr w:rsidR="00B5072C" w:rsidRPr="00836960" w14:paraId="0E5B6F2D" w14:textId="77777777" w:rsidTr="00373FDD">
        <w:tc>
          <w:tcPr>
            <w:tcW w:w="9962" w:type="dxa"/>
            <w:tcBorders>
              <w:top w:val="single" w:sz="4" w:space="0" w:color="auto"/>
              <w:left w:val="single" w:sz="4" w:space="0" w:color="auto"/>
              <w:bottom w:val="single" w:sz="4" w:space="0" w:color="auto"/>
              <w:right w:val="single" w:sz="4" w:space="0" w:color="auto"/>
            </w:tcBorders>
            <w:hideMark/>
          </w:tcPr>
          <w:p w14:paraId="41D11D3C" w14:textId="0C1A4E72" w:rsidR="00B5072C" w:rsidRPr="00836960" w:rsidRDefault="00B5072C" w:rsidP="00373FDD">
            <w:pPr>
              <w:ind w:firstLine="0"/>
              <w:jc w:val="both"/>
              <w:rPr>
                <w:b/>
                <w:lang w:eastAsia="es-CO"/>
              </w:rPr>
            </w:pPr>
            <w:r w:rsidRPr="00836960">
              <w:rPr>
                <w:b/>
                <w:lang w:eastAsia="es-CO"/>
              </w:rPr>
              <w:t xml:space="preserve">Síntesis del video: </w:t>
            </w:r>
            <w:r w:rsidR="00D93849">
              <w:rPr>
                <w:b/>
                <w:lang w:eastAsia="es-CO"/>
              </w:rPr>
              <w:t>h</w:t>
            </w:r>
            <w:r w:rsidRPr="00B5072C">
              <w:rPr>
                <w:b/>
                <w:lang w:eastAsia="es-CO"/>
              </w:rPr>
              <w:t>istoria de los impuestos</w:t>
            </w:r>
          </w:p>
        </w:tc>
      </w:tr>
      <w:tr w:rsidR="00B5072C" w:rsidRPr="00836960" w14:paraId="6BE502A4" w14:textId="77777777" w:rsidTr="00373FDD">
        <w:tc>
          <w:tcPr>
            <w:tcW w:w="9962" w:type="dxa"/>
            <w:tcBorders>
              <w:top w:val="single" w:sz="4" w:space="0" w:color="auto"/>
              <w:left w:val="single" w:sz="4" w:space="0" w:color="auto"/>
              <w:bottom w:val="single" w:sz="4" w:space="0" w:color="auto"/>
              <w:right w:val="single" w:sz="4" w:space="0" w:color="auto"/>
            </w:tcBorders>
            <w:hideMark/>
          </w:tcPr>
          <w:p w14:paraId="64C4C5CC" w14:textId="49E2A73E" w:rsidR="00B5072C" w:rsidRPr="00836960" w:rsidRDefault="00D76A65" w:rsidP="00D76A65">
            <w:pPr>
              <w:rPr>
                <w:lang w:eastAsia="es-CO"/>
              </w:rPr>
            </w:pPr>
            <w:r w:rsidRPr="00D76A65">
              <w:rPr>
                <w:lang w:eastAsia="es-CO"/>
              </w:rPr>
              <w:t>El video explora la evolución de los impuestos desde la antigüedad en Mesopotamia, Egipto y China, donde el trabajo físico era la principal fuente de tributación. En Colombia, la tributación ha existido desde épocas precolombinas, y actualmente la D</w:t>
            </w:r>
            <w:r>
              <w:rPr>
                <w:lang w:eastAsia="es-CO"/>
              </w:rPr>
              <w:t>IAN</w:t>
            </w:r>
            <w:r w:rsidRPr="00D76A65">
              <w:rPr>
                <w:lang w:eastAsia="es-CO"/>
              </w:rPr>
              <w:t xml:space="preserve"> gestiona los impuestos nacionales. Las reformas tributarias se realizan para satisfacer las necesidades económicas del país.</w:t>
            </w:r>
          </w:p>
        </w:tc>
      </w:tr>
    </w:tbl>
    <w:p w14:paraId="21770CD9" w14:textId="2248A809" w:rsidR="003470C9" w:rsidRDefault="00034736" w:rsidP="00286B57">
      <w:pPr>
        <w:pStyle w:val="Ttulo2"/>
      </w:pPr>
      <w:bookmarkStart w:id="2" w:name="_Toc198646836"/>
      <w:r w:rsidRPr="00034736">
        <w:lastRenderedPageBreak/>
        <w:t>Conceptos y elementos de los Impuestos</w:t>
      </w:r>
      <w:bookmarkEnd w:id="2"/>
    </w:p>
    <w:p w14:paraId="7639F6DF" w14:textId="5D225041" w:rsidR="00836960" w:rsidRDefault="00034736" w:rsidP="00836960">
      <w:pPr>
        <w:rPr>
          <w:lang w:eastAsia="es-CO"/>
        </w:rPr>
      </w:pPr>
      <w:r w:rsidRPr="00034736">
        <w:rPr>
          <w:lang w:eastAsia="es-CO"/>
        </w:rPr>
        <w:t>Con el fin de generar un aprendizaje significativo y avanzar en tan importante tema, a continuación, se relacionan los conceptos de los tributos en Colombia, que constituyen los ingresos corrientes de la nación. Así mismo, se analizan los elementos de los impuestos:</w:t>
      </w:r>
    </w:p>
    <w:p w14:paraId="754A35F1" w14:textId="27FFC37F" w:rsidR="00034736" w:rsidRDefault="00034736" w:rsidP="00034736">
      <w:pPr>
        <w:pStyle w:val="Prrafodelista"/>
        <w:numPr>
          <w:ilvl w:val="0"/>
          <w:numId w:val="74"/>
        </w:numPr>
        <w:rPr>
          <w:lang w:eastAsia="es-CO"/>
        </w:rPr>
      </w:pPr>
      <w:r w:rsidRPr="00034736">
        <w:rPr>
          <w:b/>
          <w:bCs/>
          <w:lang w:eastAsia="es-CO"/>
        </w:rPr>
        <w:t>Tasas</w:t>
      </w:r>
      <w:r>
        <w:rPr>
          <w:lang w:eastAsia="es-CO"/>
        </w:rPr>
        <w:t xml:space="preserve">. </w:t>
      </w:r>
      <w:r w:rsidRPr="00034736">
        <w:rPr>
          <w:lang w:eastAsia="es-CO"/>
        </w:rPr>
        <w:t>Contraprestación directa por un servicio prestado, por ejemplo: se pagan los servicios públicos y a cambio se goza del servicio de energía, acueducto, etc.</w:t>
      </w:r>
    </w:p>
    <w:p w14:paraId="651A2CD9" w14:textId="64842C9D" w:rsidR="00034736" w:rsidRDefault="00034736" w:rsidP="00034736">
      <w:pPr>
        <w:pStyle w:val="Prrafodelista"/>
        <w:numPr>
          <w:ilvl w:val="0"/>
          <w:numId w:val="74"/>
        </w:numPr>
        <w:rPr>
          <w:lang w:eastAsia="es-CO"/>
        </w:rPr>
      </w:pPr>
      <w:r w:rsidRPr="00034736">
        <w:rPr>
          <w:b/>
          <w:bCs/>
          <w:lang w:eastAsia="es-CO"/>
        </w:rPr>
        <w:t>Contribuciones</w:t>
      </w:r>
      <w:r>
        <w:rPr>
          <w:lang w:eastAsia="es-CO"/>
        </w:rPr>
        <w:t xml:space="preserve">. </w:t>
      </w:r>
      <w:r w:rsidRPr="00034736">
        <w:rPr>
          <w:lang w:eastAsia="es-CO"/>
        </w:rPr>
        <w:t>Son tributos que paga el contribuyen</w:t>
      </w:r>
      <w:r w:rsidR="00250E6B">
        <w:rPr>
          <w:lang w:eastAsia="es-CO"/>
        </w:rPr>
        <w:t>te</w:t>
      </w:r>
      <w:r w:rsidRPr="00034736">
        <w:rPr>
          <w:lang w:eastAsia="es-CO"/>
        </w:rPr>
        <w:t xml:space="preserve"> al Estado por algún beneficio recibido. Por ejemplo, es el caso del impuesto de valorización cuando el Estado realiza inversiones en obras y la zona adquiere un mayor valor.</w:t>
      </w:r>
    </w:p>
    <w:p w14:paraId="61FA700B" w14:textId="5048563B" w:rsidR="00034736" w:rsidRDefault="00034736" w:rsidP="00034736">
      <w:pPr>
        <w:pStyle w:val="Prrafodelista"/>
        <w:numPr>
          <w:ilvl w:val="0"/>
          <w:numId w:val="74"/>
        </w:numPr>
        <w:rPr>
          <w:lang w:eastAsia="es-CO"/>
        </w:rPr>
      </w:pPr>
      <w:r w:rsidRPr="00034736">
        <w:rPr>
          <w:b/>
          <w:bCs/>
          <w:lang w:eastAsia="es-CO"/>
        </w:rPr>
        <w:t>Impuestos</w:t>
      </w:r>
      <w:r>
        <w:rPr>
          <w:lang w:eastAsia="es-CO"/>
        </w:rPr>
        <w:t xml:space="preserve">. </w:t>
      </w:r>
      <w:r w:rsidRPr="00034736">
        <w:rPr>
          <w:lang w:eastAsia="es-CO"/>
        </w:rPr>
        <w:t>Son aquellos tributos que no generan contraprestación alguna. Entre ellos, encontramos: impuesto al valor agregado (IVA), impuesto de renta y complementarios. Es una obligación sustancial, que debe darse cumplimiento si contempla todos los requisitos para su liquidación.</w:t>
      </w:r>
    </w:p>
    <w:p w14:paraId="2ED336A8" w14:textId="5803BA36" w:rsidR="00034736" w:rsidRDefault="00034736" w:rsidP="00836960">
      <w:pPr>
        <w:rPr>
          <w:lang w:eastAsia="es-CO"/>
        </w:rPr>
      </w:pPr>
      <w:r w:rsidRPr="00034736">
        <w:rPr>
          <w:b/>
          <w:bCs/>
          <w:lang w:eastAsia="es-CO"/>
        </w:rPr>
        <w:t>Concepto</w:t>
      </w:r>
      <w:r w:rsidR="009E28F0">
        <w:rPr>
          <w:b/>
          <w:bCs/>
          <w:lang w:eastAsia="es-CO"/>
        </w:rPr>
        <w:t xml:space="preserve">: </w:t>
      </w:r>
      <w:r w:rsidR="009E28F0" w:rsidRPr="009E28F0">
        <w:rPr>
          <w:lang w:eastAsia="es-CO"/>
        </w:rPr>
        <w:t>l</w:t>
      </w:r>
      <w:r w:rsidRPr="00034736">
        <w:rPr>
          <w:lang w:eastAsia="es-CO"/>
        </w:rPr>
        <w:t>os impuestos tienen su origen en los fundamentos vistos en la Constitución Política de Colombia, según el cual todas las naciones están en el deber de contribuir al financiamiento de los gastos e inversiones del Estado dentro de los conceptos de justicia y equidad (artículo 95, numeral 9º de la Constitución Política de Colombia).</w:t>
      </w:r>
    </w:p>
    <w:p w14:paraId="52855D11" w14:textId="2A98EC14" w:rsidR="00034736" w:rsidRDefault="00EA6DC4" w:rsidP="00EA6DC4">
      <w:pPr>
        <w:pStyle w:val="Ttulo3"/>
      </w:pPr>
      <w:r w:rsidRPr="00EA6DC4">
        <w:lastRenderedPageBreak/>
        <w:t>Elementos de los impuestos</w:t>
      </w:r>
    </w:p>
    <w:p w14:paraId="33A41D85" w14:textId="6FC3C63A" w:rsidR="00EA6DC4" w:rsidRDefault="00EA6DC4" w:rsidP="00EA6DC4">
      <w:pPr>
        <w:rPr>
          <w:lang w:val="es-419" w:eastAsia="es-CO"/>
        </w:rPr>
      </w:pPr>
      <w:r w:rsidRPr="00EA6DC4">
        <w:rPr>
          <w:lang w:val="es-419" w:eastAsia="es-CO"/>
        </w:rPr>
        <w:t>Luego de estudiar las diferencias entre los tributos: tasas, contribuciones e impuestos; ahora se profundizará en las generalidades de los impuestos. Conforme a esto, se relacionan los siguientes elementos:</w:t>
      </w:r>
    </w:p>
    <w:p w14:paraId="2E5C8F97" w14:textId="7620650E" w:rsidR="00EA6DC4" w:rsidRDefault="00EA6DC4" w:rsidP="00EA6DC4">
      <w:pPr>
        <w:pStyle w:val="Prrafodelista"/>
        <w:numPr>
          <w:ilvl w:val="0"/>
          <w:numId w:val="75"/>
        </w:numPr>
        <w:rPr>
          <w:lang w:val="es-419" w:eastAsia="es-CO"/>
        </w:rPr>
      </w:pPr>
      <w:r w:rsidRPr="00EA6DC4">
        <w:rPr>
          <w:b/>
          <w:bCs/>
          <w:lang w:val="es-419" w:eastAsia="es-CO"/>
        </w:rPr>
        <w:t>Sujeto activo</w:t>
      </w:r>
      <w:r>
        <w:rPr>
          <w:lang w:val="es-419" w:eastAsia="es-CO"/>
        </w:rPr>
        <w:t xml:space="preserve">. </w:t>
      </w:r>
      <w:r w:rsidRPr="00EA6DC4">
        <w:rPr>
          <w:lang w:val="es-419" w:eastAsia="es-CO"/>
        </w:rPr>
        <w:t>Es la entidad encargada de administrar los impuestos, quien está facultado para exigir el cumplimiento de la obligación. En Colombia los impuestos Nacionales son recaudados por la Dirección de Impuestos y Aduanas Nacionales (DIAN).</w:t>
      </w:r>
    </w:p>
    <w:p w14:paraId="32F3E313" w14:textId="1A3864B6" w:rsidR="00EA6DC4" w:rsidRDefault="00EA6DC4" w:rsidP="00EA6DC4">
      <w:pPr>
        <w:pStyle w:val="Prrafodelista"/>
        <w:numPr>
          <w:ilvl w:val="0"/>
          <w:numId w:val="75"/>
        </w:numPr>
        <w:rPr>
          <w:lang w:val="es-419" w:eastAsia="es-CO"/>
        </w:rPr>
      </w:pPr>
      <w:r w:rsidRPr="00EA6DC4">
        <w:rPr>
          <w:b/>
          <w:bCs/>
          <w:lang w:val="es-419" w:eastAsia="es-CO"/>
        </w:rPr>
        <w:t>Sujeto Pasivo</w:t>
      </w:r>
      <w:r>
        <w:rPr>
          <w:lang w:val="es-419" w:eastAsia="es-CO"/>
        </w:rPr>
        <w:t xml:space="preserve">. </w:t>
      </w:r>
      <w:r w:rsidRPr="00EA6DC4">
        <w:rPr>
          <w:lang w:val="es-419" w:eastAsia="es-CO"/>
        </w:rPr>
        <w:t>Es el deudor de la obligación tributaria, pueden ser personas naturales o jurídicas que cumplen con los requisitos exigidos por la norma para declarar determinado impuesto.</w:t>
      </w:r>
    </w:p>
    <w:p w14:paraId="3F45E906" w14:textId="1D374062" w:rsidR="00EA6DC4" w:rsidRDefault="00EA6DC4" w:rsidP="00EA6DC4">
      <w:pPr>
        <w:pStyle w:val="Prrafodelista"/>
        <w:numPr>
          <w:ilvl w:val="0"/>
          <w:numId w:val="75"/>
        </w:numPr>
        <w:rPr>
          <w:lang w:val="es-419" w:eastAsia="es-CO"/>
        </w:rPr>
      </w:pPr>
      <w:r w:rsidRPr="00EA6DC4">
        <w:rPr>
          <w:b/>
          <w:bCs/>
          <w:lang w:val="es-419" w:eastAsia="es-CO"/>
        </w:rPr>
        <w:t>Hecho generador del impuesto</w:t>
      </w:r>
      <w:r>
        <w:rPr>
          <w:lang w:val="es-419" w:eastAsia="es-CO"/>
        </w:rPr>
        <w:t xml:space="preserve">. </w:t>
      </w:r>
      <w:r w:rsidRPr="00EA6DC4">
        <w:rPr>
          <w:lang w:val="es-419" w:eastAsia="es-CO"/>
        </w:rPr>
        <w:t>Son los actos que originan la obligación tributaria. Por ejemplo, la compra o venta de un producto o servicio.</w:t>
      </w:r>
    </w:p>
    <w:p w14:paraId="7EE02D3C" w14:textId="788808F8" w:rsidR="00EA6DC4" w:rsidRDefault="00EA6DC4" w:rsidP="00EA6DC4">
      <w:pPr>
        <w:pStyle w:val="Prrafodelista"/>
        <w:numPr>
          <w:ilvl w:val="0"/>
          <w:numId w:val="75"/>
        </w:numPr>
        <w:rPr>
          <w:lang w:val="es-419" w:eastAsia="es-CO"/>
        </w:rPr>
      </w:pPr>
      <w:r w:rsidRPr="00EA6DC4">
        <w:rPr>
          <w:b/>
          <w:bCs/>
          <w:lang w:val="es-419" w:eastAsia="es-CO"/>
        </w:rPr>
        <w:t>Base gravable</w:t>
      </w:r>
      <w:r>
        <w:rPr>
          <w:lang w:val="es-419" w:eastAsia="es-CO"/>
        </w:rPr>
        <w:t xml:space="preserve">. </w:t>
      </w:r>
      <w:r w:rsidRPr="00EA6DC4">
        <w:rPr>
          <w:lang w:val="es-419" w:eastAsia="es-CO"/>
        </w:rPr>
        <w:t>Es el valor total al cual se le aplica la tarifa del impuesto.</w:t>
      </w:r>
    </w:p>
    <w:p w14:paraId="78E76C79" w14:textId="6C653E9E" w:rsidR="00EA6DC4" w:rsidRPr="00EA6DC4" w:rsidRDefault="00EA6DC4" w:rsidP="00EA6DC4">
      <w:pPr>
        <w:pStyle w:val="Prrafodelista"/>
        <w:numPr>
          <w:ilvl w:val="0"/>
          <w:numId w:val="75"/>
        </w:numPr>
        <w:rPr>
          <w:lang w:val="es-419" w:eastAsia="es-CO"/>
        </w:rPr>
      </w:pPr>
      <w:r w:rsidRPr="00EA6DC4">
        <w:rPr>
          <w:b/>
          <w:bCs/>
          <w:lang w:val="es-419" w:eastAsia="es-CO"/>
        </w:rPr>
        <w:t>Tarifa.</w:t>
      </w:r>
      <w:r>
        <w:rPr>
          <w:lang w:val="es-419" w:eastAsia="es-CO"/>
        </w:rPr>
        <w:t xml:space="preserve"> </w:t>
      </w:r>
      <w:r w:rsidRPr="00EA6DC4">
        <w:rPr>
          <w:lang w:val="es-419" w:eastAsia="es-CO"/>
        </w:rPr>
        <w:t>Es el porcentaje que se aplica a la base gravable para determinar el impuesto a cargo. Pinillos, J. (2014, 9-19.).</w:t>
      </w:r>
    </w:p>
    <w:p w14:paraId="5B7EE5C1" w14:textId="480BAF1B" w:rsidR="00034736" w:rsidRDefault="00EA6DC4" w:rsidP="00EA6DC4">
      <w:pPr>
        <w:pStyle w:val="Ttulo2"/>
      </w:pPr>
      <w:bookmarkStart w:id="3" w:name="_Toc198646837"/>
      <w:r w:rsidRPr="00EA6DC4">
        <w:t>Estructura y clasificación de los impuestos</w:t>
      </w:r>
      <w:bookmarkEnd w:id="3"/>
    </w:p>
    <w:p w14:paraId="362D3864" w14:textId="57640A2D" w:rsidR="00EA6DC4" w:rsidRDefault="00EA6DC4" w:rsidP="00EA6DC4">
      <w:pPr>
        <w:rPr>
          <w:lang w:val="es-419" w:eastAsia="es-CO"/>
        </w:rPr>
      </w:pPr>
      <w:r w:rsidRPr="00EA6DC4">
        <w:rPr>
          <w:lang w:val="es-419" w:eastAsia="es-CO"/>
        </w:rPr>
        <w:t>Continuamos con la clasificación y estructura de los impuestos, donde se analizará cada uno de estos, teniendo en cuenta sus características y requisitos.</w:t>
      </w:r>
    </w:p>
    <w:p w14:paraId="4ACF5CAB" w14:textId="2D26DADF" w:rsidR="00EA6DC4" w:rsidRDefault="00EA6DC4" w:rsidP="00EA6DC4">
      <w:pPr>
        <w:pStyle w:val="Ttulo3"/>
      </w:pPr>
      <w:r w:rsidRPr="00EA6DC4">
        <w:t>Directos e indirectos</w:t>
      </w:r>
    </w:p>
    <w:p w14:paraId="1CE9F006" w14:textId="053DC90E" w:rsidR="00EA6DC4" w:rsidRDefault="00EA6DC4" w:rsidP="00EA6DC4">
      <w:pPr>
        <w:rPr>
          <w:lang w:val="es-419" w:eastAsia="es-CO"/>
        </w:rPr>
      </w:pPr>
      <w:r w:rsidRPr="00EA6DC4">
        <w:rPr>
          <w:lang w:val="es-419" w:eastAsia="es-CO"/>
        </w:rPr>
        <w:t>Recordemos que existe la clasificación de impuesto directos e indirectos, que se encuentra relacionado con la capacidad de tributación y de progresividad en la tributación.</w:t>
      </w:r>
    </w:p>
    <w:p w14:paraId="54C09DD2" w14:textId="23330A60" w:rsidR="00EA6DC4" w:rsidRDefault="00EA6DC4" w:rsidP="00EA6DC4">
      <w:pPr>
        <w:pStyle w:val="Prrafodelista"/>
        <w:numPr>
          <w:ilvl w:val="0"/>
          <w:numId w:val="76"/>
        </w:numPr>
        <w:rPr>
          <w:lang w:val="es-419" w:eastAsia="es-CO"/>
        </w:rPr>
      </w:pPr>
      <w:r w:rsidRPr="00EA6DC4">
        <w:rPr>
          <w:b/>
          <w:bCs/>
          <w:lang w:val="es-419" w:eastAsia="es-CO"/>
        </w:rPr>
        <w:lastRenderedPageBreak/>
        <w:t>Impuestos directos</w:t>
      </w:r>
      <w:r>
        <w:rPr>
          <w:lang w:val="es-419" w:eastAsia="es-CO"/>
        </w:rPr>
        <w:t xml:space="preserve">. </w:t>
      </w:r>
      <w:r w:rsidRPr="00EA6DC4">
        <w:rPr>
          <w:lang w:val="es-419" w:eastAsia="es-CO"/>
        </w:rPr>
        <w:t>Son pagados por la persona a quien se grava, cuya relación fiscal es directamente con el sujeto activo del impuesto, afectando principalmente los ingresos o pertenencias.</w:t>
      </w:r>
    </w:p>
    <w:p w14:paraId="76A9506E" w14:textId="282D3882" w:rsidR="00EA6DC4" w:rsidRDefault="00EA6DC4" w:rsidP="00EA6DC4">
      <w:pPr>
        <w:pStyle w:val="Prrafodelista"/>
        <w:ind w:left="1429" w:firstLine="0"/>
        <w:rPr>
          <w:lang w:val="es-419" w:eastAsia="es-CO"/>
        </w:rPr>
      </w:pPr>
      <w:r w:rsidRPr="00EA6DC4">
        <w:rPr>
          <w:b/>
          <w:bCs/>
          <w:lang w:val="es-419" w:eastAsia="es-CO"/>
        </w:rPr>
        <w:t>Algunos ejemplos son</w:t>
      </w:r>
      <w:r w:rsidRPr="00EA6DC4">
        <w:rPr>
          <w:lang w:val="es-419" w:eastAsia="es-CO"/>
        </w:rPr>
        <w:t>:</w:t>
      </w:r>
    </w:p>
    <w:p w14:paraId="27CFA948" w14:textId="77777777" w:rsidR="00EA6DC4" w:rsidRPr="00EA6DC4" w:rsidRDefault="00EA6DC4" w:rsidP="00EA6DC4">
      <w:pPr>
        <w:pStyle w:val="Prrafodelista"/>
        <w:numPr>
          <w:ilvl w:val="1"/>
          <w:numId w:val="76"/>
        </w:numPr>
        <w:rPr>
          <w:lang w:val="es-419" w:eastAsia="es-CO"/>
        </w:rPr>
      </w:pPr>
      <w:r w:rsidRPr="00EA6DC4">
        <w:rPr>
          <w:lang w:val="es-419" w:eastAsia="es-CO"/>
        </w:rPr>
        <w:t>Impuesto al patrimonio.</w:t>
      </w:r>
    </w:p>
    <w:p w14:paraId="649DF058" w14:textId="77777777" w:rsidR="00EA6DC4" w:rsidRPr="00EA6DC4" w:rsidRDefault="00EA6DC4" w:rsidP="00EA6DC4">
      <w:pPr>
        <w:pStyle w:val="Prrafodelista"/>
        <w:numPr>
          <w:ilvl w:val="1"/>
          <w:numId w:val="76"/>
        </w:numPr>
        <w:rPr>
          <w:lang w:val="es-419" w:eastAsia="es-CO"/>
        </w:rPr>
      </w:pPr>
      <w:r w:rsidRPr="00EA6DC4">
        <w:rPr>
          <w:lang w:val="es-419" w:eastAsia="es-CO"/>
        </w:rPr>
        <w:t>Sobre la renta y complementarios</w:t>
      </w:r>
    </w:p>
    <w:p w14:paraId="1A1A3ADC" w14:textId="77777777" w:rsidR="00EA6DC4" w:rsidRPr="00EA6DC4" w:rsidRDefault="00EA6DC4" w:rsidP="00EA6DC4">
      <w:pPr>
        <w:pStyle w:val="Prrafodelista"/>
        <w:numPr>
          <w:ilvl w:val="1"/>
          <w:numId w:val="76"/>
        </w:numPr>
        <w:rPr>
          <w:lang w:val="es-419" w:eastAsia="es-CO"/>
        </w:rPr>
      </w:pPr>
      <w:r w:rsidRPr="00EA6DC4">
        <w:rPr>
          <w:lang w:val="es-419" w:eastAsia="es-CO"/>
        </w:rPr>
        <w:t>Impuesto de industria y comercio (ICA).</w:t>
      </w:r>
    </w:p>
    <w:p w14:paraId="7B50CA0F" w14:textId="77777777" w:rsidR="00EA6DC4" w:rsidRPr="00EA6DC4" w:rsidRDefault="00EA6DC4" w:rsidP="00EA6DC4">
      <w:pPr>
        <w:pStyle w:val="Prrafodelista"/>
        <w:numPr>
          <w:ilvl w:val="1"/>
          <w:numId w:val="76"/>
        </w:numPr>
        <w:rPr>
          <w:lang w:val="es-419" w:eastAsia="es-CO"/>
        </w:rPr>
      </w:pPr>
      <w:r w:rsidRPr="00EA6DC4">
        <w:rPr>
          <w:lang w:val="es-419" w:eastAsia="es-CO"/>
        </w:rPr>
        <w:t>Impuesto predial.</w:t>
      </w:r>
    </w:p>
    <w:p w14:paraId="65648DDE" w14:textId="77777777" w:rsidR="00EA6DC4" w:rsidRPr="00EA6DC4" w:rsidRDefault="00EA6DC4" w:rsidP="00EA6DC4">
      <w:pPr>
        <w:pStyle w:val="Prrafodelista"/>
        <w:numPr>
          <w:ilvl w:val="1"/>
          <w:numId w:val="76"/>
        </w:numPr>
        <w:rPr>
          <w:lang w:val="es-419" w:eastAsia="es-CO"/>
        </w:rPr>
      </w:pPr>
      <w:r w:rsidRPr="00EA6DC4">
        <w:rPr>
          <w:lang w:val="es-419" w:eastAsia="es-CO"/>
        </w:rPr>
        <w:t>Impuesto vehículos.</w:t>
      </w:r>
    </w:p>
    <w:p w14:paraId="44281E26" w14:textId="0CB77BC2" w:rsidR="00EA6DC4" w:rsidRDefault="00EA6DC4" w:rsidP="00EA6DC4">
      <w:pPr>
        <w:pStyle w:val="Prrafodelista"/>
        <w:numPr>
          <w:ilvl w:val="0"/>
          <w:numId w:val="76"/>
        </w:numPr>
        <w:rPr>
          <w:lang w:val="es-419" w:eastAsia="es-CO"/>
        </w:rPr>
      </w:pPr>
      <w:r w:rsidRPr="00EA6DC4">
        <w:rPr>
          <w:b/>
          <w:bCs/>
          <w:lang w:val="es-419" w:eastAsia="es-CO"/>
        </w:rPr>
        <w:t>Impuestos Indirectos</w:t>
      </w:r>
      <w:r>
        <w:rPr>
          <w:lang w:val="es-419" w:eastAsia="es-CO"/>
        </w:rPr>
        <w:t xml:space="preserve">. </w:t>
      </w:r>
      <w:r w:rsidRPr="00EA6DC4">
        <w:rPr>
          <w:lang w:val="es-419" w:eastAsia="es-CO"/>
        </w:rPr>
        <w:t>Recae sobre las operaciones gravadas a lo largo del ciclo económico, en forma no acumulada y con la metodología del valor agregado. Son aquellos, cuya responsabilidad jurídica es diferente a la persona que económicamente asume el impuesto.</w:t>
      </w:r>
    </w:p>
    <w:p w14:paraId="662F4725" w14:textId="4E6C5547" w:rsidR="00EA6DC4" w:rsidRDefault="00EA6DC4" w:rsidP="00EA6DC4">
      <w:pPr>
        <w:pStyle w:val="Prrafodelista"/>
        <w:ind w:left="1429" w:firstLine="0"/>
        <w:rPr>
          <w:lang w:val="es-419" w:eastAsia="es-CO"/>
        </w:rPr>
      </w:pPr>
      <w:r w:rsidRPr="00EA6DC4">
        <w:rPr>
          <w:b/>
          <w:bCs/>
          <w:lang w:val="es-419" w:eastAsia="es-CO"/>
        </w:rPr>
        <w:t>Ejemplos de Martínez et al. (2016)</w:t>
      </w:r>
      <w:r w:rsidRPr="00EA6DC4">
        <w:rPr>
          <w:lang w:val="es-419" w:eastAsia="es-CO"/>
        </w:rPr>
        <w:t>:</w:t>
      </w:r>
    </w:p>
    <w:p w14:paraId="469E2B75" w14:textId="77777777" w:rsidR="00EA6DC4" w:rsidRPr="00EA6DC4" w:rsidRDefault="00EA6DC4" w:rsidP="00EA6DC4">
      <w:pPr>
        <w:pStyle w:val="Prrafodelista"/>
        <w:numPr>
          <w:ilvl w:val="1"/>
          <w:numId w:val="76"/>
        </w:numPr>
        <w:rPr>
          <w:lang w:val="es-419" w:eastAsia="es-CO"/>
        </w:rPr>
      </w:pPr>
      <w:r w:rsidRPr="00EA6DC4">
        <w:rPr>
          <w:lang w:val="es-419" w:eastAsia="es-CO"/>
        </w:rPr>
        <w:t>Impuesto a las ventas (IVA).</w:t>
      </w:r>
    </w:p>
    <w:p w14:paraId="3CF5EF5C" w14:textId="77777777" w:rsidR="00EA6DC4" w:rsidRPr="00EA6DC4" w:rsidRDefault="00EA6DC4" w:rsidP="00EA6DC4">
      <w:pPr>
        <w:pStyle w:val="Prrafodelista"/>
        <w:numPr>
          <w:ilvl w:val="1"/>
          <w:numId w:val="76"/>
        </w:numPr>
        <w:rPr>
          <w:lang w:val="es-419" w:eastAsia="es-CO"/>
        </w:rPr>
      </w:pPr>
      <w:r w:rsidRPr="00EA6DC4">
        <w:rPr>
          <w:lang w:val="es-419" w:eastAsia="es-CO"/>
        </w:rPr>
        <w:t>Gravamen a los movimientos financieros (GMF).</w:t>
      </w:r>
    </w:p>
    <w:p w14:paraId="41EC7DAE" w14:textId="77777777" w:rsidR="00EA6DC4" w:rsidRPr="00EA6DC4" w:rsidRDefault="00EA6DC4" w:rsidP="00EA6DC4">
      <w:pPr>
        <w:pStyle w:val="Prrafodelista"/>
        <w:numPr>
          <w:ilvl w:val="1"/>
          <w:numId w:val="76"/>
        </w:numPr>
        <w:rPr>
          <w:lang w:val="es-419" w:eastAsia="es-CO"/>
        </w:rPr>
      </w:pPr>
      <w:r w:rsidRPr="00EA6DC4">
        <w:rPr>
          <w:lang w:val="es-419" w:eastAsia="es-CO"/>
        </w:rPr>
        <w:t>Impuesto de registro.</w:t>
      </w:r>
    </w:p>
    <w:p w14:paraId="6A64037E" w14:textId="054823E1" w:rsidR="00EA6DC4" w:rsidRDefault="00EA6DC4" w:rsidP="00EA6DC4">
      <w:pPr>
        <w:pStyle w:val="Ttulo3"/>
      </w:pPr>
      <w:r w:rsidRPr="00EA6DC4">
        <w:t>Nacionales, departamentales y distritales</w:t>
      </w:r>
    </w:p>
    <w:p w14:paraId="60B66786" w14:textId="126494BD" w:rsidR="00EA6DC4" w:rsidRDefault="00932C7B" w:rsidP="00EA6DC4">
      <w:pPr>
        <w:rPr>
          <w:lang w:val="es-419" w:eastAsia="es-CO"/>
        </w:rPr>
      </w:pPr>
      <w:r w:rsidRPr="00932C7B">
        <w:rPr>
          <w:lang w:val="es-419" w:eastAsia="es-CO"/>
        </w:rPr>
        <w:t>En el contexto tributario colombiano, los impuestos se encuentran clasificados en nacionales, departamentales y municipales; por ende, es importante tener en cuenta el sujeto activo que se encuentra delegado para administrar, controlar y recaudar cada uno de los impuestos, además de analizar la normativa que aplica para cada uno de estos.</w:t>
      </w:r>
    </w:p>
    <w:p w14:paraId="2ED16A1C" w14:textId="7209898F" w:rsidR="00932C7B" w:rsidRDefault="00932C7B" w:rsidP="00EA6DC4">
      <w:pPr>
        <w:rPr>
          <w:lang w:val="es-419" w:eastAsia="es-CO"/>
        </w:rPr>
      </w:pPr>
      <w:r w:rsidRPr="00932C7B">
        <w:rPr>
          <w:b/>
          <w:bCs/>
          <w:lang w:val="es-419" w:eastAsia="es-CO"/>
        </w:rPr>
        <w:lastRenderedPageBreak/>
        <w:t>Impuestos nacionales</w:t>
      </w:r>
      <w:r>
        <w:rPr>
          <w:lang w:val="es-419" w:eastAsia="es-CO"/>
        </w:rPr>
        <w:t xml:space="preserve">. </w:t>
      </w:r>
      <w:r w:rsidRPr="00932C7B">
        <w:rPr>
          <w:lang w:val="es-419" w:eastAsia="es-CO"/>
        </w:rPr>
        <w:t>Son impuestos administrados por la nación, siendo este su ámbito de aplicación. Son emitidos por el poder ejecutivo y sancionados por el presidente de la república una vez que hayan sido aprobados por el congreso.</w:t>
      </w:r>
    </w:p>
    <w:p w14:paraId="59BAD9EE" w14:textId="77777777" w:rsidR="00932C7B" w:rsidRPr="00932C7B" w:rsidRDefault="00932C7B" w:rsidP="00932C7B">
      <w:pPr>
        <w:rPr>
          <w:b/>
          <w:bCs/>
          <w:lang w:eastAsia="es-CO"/>
        </w:rPr>
      </w:pPr>
      <w:r w:rsidRPr="00932C7B">
        <w:rPr>
          <w:b/>
          <w:bCs/>
          <w:lang w:eastAsia="es-CO"/>
        </w:rPr>
        <w:t>Entre los impuestos nacionales encontramos, principalmente:</w:t>
      </w:r>
    </w:p>
    <w:p w14:paraId="52B851C1" w14:textId="77777777" w:rsidR="00932C7B" w:rsidRDefault="00932C7B" w:rsidP="00932C7B">
      <w:pPr>
        <w:pStyle w:val="Prrafodelista"/>
        <w:numPr>
          <w:ilvl w:val="0"/>
          <w:numId w:val="77"/>
        </w:numPr>
        <w:rPr>
          <w:lang w:eastAsia="es-CO"/>
        </w:rPr>
      </w:pPr>
      <w:r>
        <w:rPr>
          <w:lang w:eastAsia="es-CO"/>
        </w:rPr>
        <w:t>Impuesto sobre las ventas.</w:t>
      </w:r>
    </w:p>
    <w:p w14:paraId="2331A007" w14:textId="77777777" w:rsidR="00932C7B" w:rsidRDefault="00932C7B" w:rsidP="00932C7B">
      <w:pPr>
        <w:pStyle w:val="Prrafodelista"/>
        <w:numPr>
          <w:ilvl w:val="0"/>
          <w:numId w:val="77"/>
        </w:numPr>
        <w:rPr>
          <w:lang w:eastAsia="es-CO"/>
        </w:rPr>
      </w:pPr>
      <w:r>
        <w:rPr>
          <w:lang w:eastAsia="es-CO"/>
        </w:rPr>
        <w:t>Impuesto de renta.</w:t>
      </w:r>
    </w:p>
    <w:p w14:paraId="23239DA1" w14:textId="77777777" w:rsidR="00932C7B" w:rsidRDefault="00932C7B" w:rsidP="00932C7B">
      <w:pPr>
        <w:pStyle w:val="Prrafodelista"/>
        <w:numPr>
          <w:ilvl w:val="0"/>
          <w:numId w:val="77"/>
        </w:numPr>
        <w:rPr>
          <w:lang w:eastAsia="es-CO"/>
        </w:rPr>
      </w:pPr>
      <w:r>
        <w:rPr>
          <w:lang w:eastAsia="es-CO"/>
        </w:rPr>
        <w:t>Gravamen a los movimientos financieros.</w:t>
      </w:r>
    </w:p>
    <w:p w14:paraId="79022501" w14:textId="77777777" w:rsidR="00932C7B" w:rsidRDefault="00932C7B" w:rsidP="00932C7B">
      <w:pPr>
        <w:pStyle w:val="Prrafodelista"/>
        <w:numPr>
          <w:ilvl w:val="0"/>
          <w:numId w:val="77"/>
        </w:numPr>
        <w:rPr>
          <w:lang w:eastAsia="es-CO"/>
        </w:rPr>
      </w:pPr>
      <w:r>
        <w:rPr>
          <w:lang w:eastAsia="es-CO"/>
        </w:rPr>
        <w:t>Impuesto al patrimonio.</w:t>
      </w:r>
    </w:p>
    <w:p w14:paraId="1487D31F" w14:textId="77777777" w:rsidR="00932C7B" w:rsidRDefault="00932C7B" w:rsidP="00932C7B">
      <w:pPr>
        <w:pStyle w:val="Prrafodelista"/>
        <w:numPr>
          <w:ilvl w:val="0"/>
          <w:numId w:val="77"/>
        </w:numPr>
        <w:rPr>
          <w:lang w:eastAsia="es-CO"/>
        </w:rPr>
      </w:pPr>
      <w:r>
        <w:rPr>
          <w:lang w:eastAsia="es-CO"/>
        </w:rPr>
        <w:t>Impuesto al consumo.</w:t>
      </w:r>
    </w:p>
    <w:p w14:paraId="5495F6FB" w14:textId="77777777" w:rsidR="00932C7B" w:rsidRDefault="00932C7B" w:rsidP="00932C7B">
      <w:pPr>
        <w:pStyle w:val="Prrafodelista"/>
        <w:numPr>
          <w:ilvl w:val="0"/>
          <w:numId w:val="77"/>
        </w:numPr>
        <w:rPr>
          <w:lang w:eastAsia="es-CO"/>
        </w:rPr>
      </w:pPr>
      <w:r>
        <w:rPr>
          <w:lang w:eastAsia="es-CO"/>
        </w:rPr>
        <w:t>Impuesto unificado bajo el régimen simple de tributación.</w:t>
      </w:r>
    </w:p>
    <w:p w14:paraId="64A02A80" w14:textId="553BCB21" w:rsidR="0030754B" w:rsidRPr="0030754B" w:rsidRDefault="0030754B" w:rsidP="00932C7B">
      <w:pPr>
        <w:rPr>
          <w:lang w:eastAsia="es-CO"/>
        </w:rPr>
      </w:pPr>
      <w:r w:rsidRPr="0030754B">
        <w:rPr>
          <w:lang w:eastAsia="es-CO"/>
        </w:rPr>
        <w:t>A continuación, se realizará una breve descripción de cada uno de estos. Recuerde que para profundizar debe tener en cuenta el Estatuto Tributario (ET)- Decreto 0624 de 1989, así como, la normatividad legal vigente.</w:t>
      </w:r>
    </w:p>
    <w:p w14:paraId="5DB21317" w14:textId="1BAA0575" w:rsidR="00932C7B" w:rsidRDefault="00316218" w:rsidP="00932C7B">
      <w:pPr>
        <w:rPr>
          <w:lang w:eastAsia="es-CO"/>
        </w:rPr>
      </w:pPr>
      <w:r w:rsidRPr="00316218">
        <w:rPr>
          <w:b/>
          <w:bCs/>
          <w:lang w:eastAsia="es-CO"/>
        </w:rPr>
        <w:t>Impuesto sobre las ventas</w:t>
      </w:r>
      <w:r>
        <w:rPr>
          <w:lang w:eastAsia="es-CO"/>
        </w:rPr>
        <w:t xml:space="preserve">. </w:t>
      </w:r>
      <w:r w:rsidRPr="00316218">
        <w:rPr>
          <w:lang w:eastAsia="es-CO"/>
        </w:rPr>
        <w:t>Es un impuesto nacional de naturaleza indirecta, aplicable a la venta de bienes y prestación de servicios que se encuentran expresamente gravados por las tarifas establecidas en la normatividad legal vigente. Para efectos de dar aplicabilidad a dicho impuesto, se tiene en cuenta la clasificación de operaciones:</w:t>
      </w:r>
    </w:p>
    <w:p w14:paraId="25B4E62C" w14:textId="540C3B7D" w:rsidR="00316218" w:rsidRDefault="00316218" w:rsidP="00316218">
      <w:pPr>
        <w:pStyle w:val="Prrafodelista"/>
        <w:numPr>
          <w:ilvl w:val="0"/>
          <w:numId w:val="78"/>
        </w:numPr>
        <w:rPr>
          <w:lang w:eastAsia="es-CO"/>
        </w:rPr>
      </w:pPr>
      <w:r w:rsidRPr="009E28F0">
        <w:rPr>
          <w:b/>
          <w:bCs/>
          <w:lang w:eastAsia="es-CO"/>
        </w:rPr>
        <w:t>Clasificación de bienes y servicios</w:t>
      </w:r>
      <w:r>
        <w:rPr>
          <w:lang w:eastAsia="es-CO"/>
        </w:rPr>
        <w:t>.</w:t>
      </w:r>
    </w:p>
    <w:p w14:paraId="30C8520F" w14:textId="4E125685" w:rsidR="00316218" w:rsidRDefault="00316218" w:rsidP="00316218">
      <w:pPr>
        <w:pStyle w:val="Prrafodelista"/>
        <w:numPr>
          <w:ilvl w:val="1"/>
          <w:numId w:val="78"/>
        </w:numPr>
        <w:rPr>
          <w:lang w:eastAsia="es-CO"/>
        </w:rPr>
      </w:pPr>
      <w:r w:rsidRPr="009E28F0">
        <w:rPr>
          <w:b/>
          <w:bCs/>
          <w:lang w:eastAsia="es-CO"/>
        </w:rPr>
        <w:t>Gravados</w:t>
      </w:r>
      <w:r>
        <w:rPr>
          <w:lang w:eastAsia="es-CO"/>
        </w:rPr>
        <w:t xml:space="preserve">. </w:t>
      </w:r>
      <w:r w:rsidR="009E28F0" w:rsidRPr="009E28F0">
        <w:rPr>
          <w:lang w:eastAsia="es-CO"/>
        </w:rPr>
        <w:t xml:space="preserve">Son aquellos que originan impuesto, teniendo en cuenta que se les asigna una tarifa establecida por disposición legal. Por lo anterior, es necesario verificar la tarifa general y las tarifas </w:t>
      </w:r>
      <w:r w:rsidR="009E28F0" w:rsidRPr="009E28F0">
        <w:rPr>
          <w:lang w:eastAsia="es-CO"/>
        </w:rPr>
        <w:lastRenderedPageBreak/>
        <w:t>diferenciales para su correcta aplicación. Se localizan en el artículo 468 del Estatuto Tributario (ET).</w:t>
      </w:r>
    </w:p>
    <w:p w14:paraId="544CB5AB" w14:textId="3DDD894B" w:rsidR="009E28F0" w:rsidRDefault="009E28F0" w:rsidP="00316218">
      <w:pPr>
        <w:pStyle w:val="Prrafodelista"/>
        <w:numPr>
          <w:ilvl w:val="1"/>
          <w:numId w:val="78"/>
        </w:numPr>
        <w:rPr>
          <w:lang w:eastAsia="es-CO"/>
        </w:rPr>
      </w:pPr>
      <w:r w:rsidRPr="009E28F0">
        <w:rPr>
          <w:b/>
          <w:bCs/>
          <w:lang w:eastAsia="es-CO"/>
        </w:rPr>
        <w:t>Exentos</w:t>
      </w:r>
      <w:r>
        <w:rPr>
          <w:lang w:eastAsia="es-CO"/>
        </w:rPr>
        <w:t xml:space="preserve">. </w:t>
      </w:r>
      <w:r w:rsidRPr="009E28F0">
        <w:rPr>
          <w:lang w:eastAsia="es-CO"/>
        </w:rPr>
        <w:t>Son bienes que por normativa se encuentran gravados a la tarifa del 0</w:t>
      </w:r>
      <w:r>
        <w:rPr>
          <w:lang w:eastAsia="es-CO"/>
        </w:rPr>
        <w:t xml:space="preserve"> </w:t>
      </w:r>
      <w:r w:rsidRPr="009E28F0">
        <w:rPr>
          <w:lang w:eastAsia="es-CO"/>
        </w:rPr>
        <w:t>%. Quienes produzcan bienes exentos son responsables del impuesto a las ventas y, por tanto, deben declarar IVA, pero quienes comercialicen bienes exentos no son responsables del impuesto a las ventas. De este modo, sólo los productores de bienes exentos pueden solicitar como descuento el IVA pagado en sus compras. Se encuentran señalados en los artículos 477 a 481 del Estatuto Tributario (ET).</w:t>
      </w:r>
    </w:p>
    <w:p w14:paraId="5DAF10E8" w14:textId="2BF649BD" w:rsidR="009E28F0" w:rsidRPr="00932C7B" w:rsidRDefault="009E28F0" w:rsidP="00316218">
      <w:pPr>
        <w:pStyle w:val="Prrafodelista"/>
        <w:numPr>
          <w:ilvl w:val="1"/>
          <w:numId w:val="78"/>
        </w:numPr>
        <w:rPr>
          <w:lang w:eastAsia="es-CO"/>
        </w:rPr>
      </w:pPr>
      <w:r w:rsidRPr="009E28F0">
        <w:rPr>
          <w:b/>
          <w:bCs/>
          <w:lang w:eastAsia="es-CO"/>
        </w:rPr>
        <w:t>Excluidos</w:t>
      </w:r>
      <w:r>
        <w:rPr>
          <w:lang w:eastAsia="es-CO"/>
        </w:rPr>
        <w:t xml:space="preserve">. </w:t>
      </w:r>
      <w:r w:rsidRPr="009E28F0">
        <w:rPr>
          <w:lang w:eastAsia="es-CO"/>
        </w:rPr>
        <w:t>Son aquellos bienes y servicios que por normatividad legal no se encuentran gravados a alguna tarifa, por ende, no se genera impuesto. Para conocer el listado es necesario remitirse al Estatuto tributario (ET) en los artículos 424-428 y 476 (ET), donde aparece un grupo de bienes identificados con la metodología del arancel de aduanas. El listado incluye la numeración o posición arancelaria (NANDINA) y la descripción de la mercancía, siguiendo los reinos de la naturaleza y sus fases de transformación. Colombia Compra Eficiente (2012).</w:t>
      </w:r>
    </w:p>
    <w:p w14:paraId="507C027F" w14:textId="77777777" w:rsidR="00835D7A" w:rsidRDefault="009E28F0" w:rsidP="00836960">
      <w:pPr>
        <w:rPr>
          <w:b/>
          <w:bCs/>
          <w:lang w:eastAsia="es-CO"/>
        </w:rPr>
      </w:pPr>
      <w:r w:rsidRPr="009E28F0">
        <w:rPr>
          <w:b/>
          <w:bCs/>
          <w:lang w:eastAsia="es-CO"/>
        </w:rPr>
        <w:t>Requisitos</w:t>
      </w:r>
      <w:r>
        <w:rPr>
          <w:b/>
          <w:bCs/>
          <w:lang w:eastAsia="es-CO"/>
        </w:rPr>
        <w:t xml:space="preserve">. </w:t>
      </w:r>
    </w:p>
    <w:p w14:paraId="1C741791" w14:textId="7E0993E7" w:rsidR="009E28F0" w:rsidRDefault="009E28F0" w:rsidP="00836960">
      <w:pPr>
        <w:rPr>
          <w:b/>
          <w:bCs/>
          <w:lang w:eastAsia="es-CO"/>
        </w:rPr>
      </w:pPr>
      <w:r w:rsidRPr="009E28F0">
        <w:rPr>
          <w:b/>
          <w:bCs/>
          <w:lang w:eastAsia="es-CO"/>
        </w:rPr>
        <w:t>Según el artículo 437 del ET</w:t>
      </w:r>
      <w:r>
        <w:rPr>
          <w:b/>
          <w:bCs/>
          <w:lang w:eastAsia="es-CO"/>
        </w:rPr>
        <w:t>.</w:t>
      </w:r>
    </w:p>
    <w:p w14:paraId="41B47546" w14:textId="33C4B582" w:rsidR="009E28F0" w:rsidRDefault="009E28F0" w:rsidP="00836960">
      <w:pPr>
        <w:rPr>
          <w:lang w:eastAsia="es-CO"/>
        </w:rPr>
      </w:pPr>
      <w:r w:rsidRPr="009E28F0">
        <w:rPr>
          <w:lang w:eastAsia="es-CO"/>
        </w:rPr>
        <w:t xml:space="preserve"> Deberán registrarse como responsables del IVA quienes realicen actividades gravadas con el impuesto, con excepción de las personas naturales comerciantes y los artesanos, que sean minoristas o detallistas, los pequeños agricultores y los ganaderos, </w:t>
      </w:r>
      <w:r w:rsidRPr="009E28F0">
        <w:rPr>
          <w:lang w:eastAsia="es-CO"/>
        </w:rPr>
        <w:lastRenderedPageBreak/>
        <w:t>así como quienes presten servicios, siempre y cuando cumplan la totalidad de las siguientes condiciones:</w:t>
      </w:r>
    </w:p>
    <w:p w14:paraId="5788923B" w14:textId="34FD12ED" w:rsidR="009E28F0" w:rsidRDefault="009E28F0" w:rsidP="00260D03">
      <w:pPr>
        <w:pStyle w:val="Prrafodelista"/>
        <w:numPr>
          <w:ilvl w:val="0"/>
          <w:numId w:val="78"/>
        </w:numPr>
        <w:rPr>
          <w:lang w:eastAsia="es-CO"/>
        </w:rPr>
      </w:pPr>
      <w:r>
        <w:rPr>
          <w:lang w:eastAsia="es-CO"/>
        </w:rPr>
        <w:t>Que en el año anterior o en el año en curso hubieren obtenido ingresos brutos totales provenientes de la actividad, inferiores a 3.500 UVT.</w:t>
      </w:r>
    </w:p>
    <w:p w14:paraId="2A3430B6" w14:textId="77777777" w:rsidR="009E28F0" w:rsidRDefault="009E28F0" w:rsidP="009E28F0">
      <w:pPr>
        <w:pStyle w:val="Prrafodelista"/>
        <w:numPr>
          <w:ilvl w:val="0"/>
          <w:numId w:val="78"/>
        </w:numPr>
        <w:rPr>
          <w:lang w:eastAsia="es-CO"/>
        </w:rPr>
      </w:pPr>
      <w:r>
        <w:rPr>
          <w:lang w:eastAsia="es-CO"/>
        </w:rPr>
        <w:t>Que no tengan más de un establecimiento de comercio, oficina, sede, local o negocio donde ejerzan su actividad.</w:t>
      </w:r>
    </w:p>
    <w:p w14:paraId="63A98B23" w14:textId="77777777" w:rsidR="009E28F0" w:rsidRDefault="009E28F0" w:rsidP="009E28F0">
      <w:pPr>
        <w:pStyle w:val="Prrafodelista"/>
        <w:numPr>
          <w:ilvl w:val="0"/>
          <w:numId w:val="78"/>
        </w:numPr>
        <w:rPr>
          <w:lang w:eastAsia="es-CO"/>
        </w:rPr>
      </w:pPr>
      <w:r>
        <w:rPr>
          <w:lang w:eastAsia="es-CO"/>
        </w:rPr>
        <w:t>Que, en el establecimiento de comercio, oficina, sede, local o negocio, no se desarrollen actividades bajo franquicia, concesión, regalía, autorización o cualquier otro sistema que implique la explotación de intangibles.</w:t>
      </w:r>
    </w:p>
    <w:p w14:paraId="337C1377" w14:textId="77777777" w:rsidR="009E28F0" w:rsidRDefault="009E28F0" w:rsidP="009E28F0">
      <w:pPr>
        <w:pStyle w:val="Prrafodelista"/>
        <w:numPr>
          <w:ilvl w:val="0"/>
          <w:numId w:val="78"/>
        </w:numPr>
        <w:rPr>
          <w:lang w:eastAsia="es-CO"/>
        </w:rPr>
      </w:pPr>
      <w:r>
        <w:rPr>
          <w:lang w:eastAsia="es-CO"/>
        </w:rPr>
        <w:t>Que no sean usuarios aduaneros.</w:t>
      </w:r>
    </w:p>
    <w:p w14:paraId="35988E1C" w14:textId="77777777" w:rsidR="009E28F0" w:rsidRDefault="009E28F0" w:rsidP="009E28F0">
      <w:pPr>
        <w:pStyle w:val="Prrafodelista"/>
        <w:numPr>
          <w:ilvl w:val="0"/>
          <w:numId w:val="78"/>
        </w:numPr>
        <w:rPr>
          <w:lang w:eastAsia="es-CO"/>
        </w:rPr>
      </w:pPr>
      <w:r>
        <w:rPr>
          <w:lang w:eastAsia="es-CO"/>
        </w:rPr>
        <w:t>Que no hayan celebrado en el año inmediatamente anterior ni en el año en curso contratos de venta de bienes y/o prestación de servicios gravados por valor individual, igual o superior a 3.500 UVT.</w:t>
      </w:r>
    </w:p>
    <w:p w14:paraId="1EE6674D" w14:textId="77777777" w:rsidR="009E28F0" w:rsidRDefault="009E28F0" w:rsidP="009E28F0">
      <w:pPr>
        <w:pStyle w:val="Prrafodelista"/>
        <w:numPr>
          <w:ilvl w:val="0"/>
          <w:numId w:val="78"/>
        </w:numPr>
        <w:rPr>
          <w:lang w:eastAsia="es-CO"/>
        </w:rPr>
      </w:pPr>
      <w:r>
        <w:rPr>
          <w:lang w:eastAsia="es-CO"/>
        </w:rPr>
        <w:t>Que el monto de sus consignaciones bancarias, depósitos o inversiones financieras durante el año anterior o durante el respectivo año no supere la suma de 3.500 UVT.</w:t>
      </w:r>
    </w:p>
    <w:p w14:paraId="37BC89FB" w14:textId="77777777" w:rsidR="009E28F0" w:rsidRDefault="009E28F0" w:rsidP="009E28F0">
      <w:pPr>
        <w:pStyle w:val="Prrafodelista"/>
        <w:numPr>
          <w:ilvl w:val="0"/>
          <w:numId w:val="78"/>
        </w:numPr>
        <w:rPr>
          <w:lang w:eastAsia="es-CO"/>
        </w:rPr>
      </w:pPr>
      <w:r>
        <w:rPr>
          <w:lang w:eastAsia="es-CO"/>
        </w:rPr>
        <w:t>Las entidades emisoras de tarjetas crédito y débito, los vendedores de tarjetas prepago, los recaudadores de efectivo a cargo de terceros, y los demás que designe la Dirección de Impuestos y Aduanas Nacionales (DIAN) en el momento del correspondiente pago o abono en cuenta a los prestadores desde el exterior, de los siguientes servicios electrónicos o digitales, cuando el proveedor del servicio se acoja voluntariamente a este sistema alternativo de pago del impuesto.</w:t>
      </w:r>
    </w:p>
    <w:p w14:paraId="23BE14ED" w14:textId="77777777" w:rsidR="009E28F0" w:rsidRDefault="009E28F0" w:rsidP="009E28F0">
      <w:pPr>
        <w:pStyle w:val="Prrafodelista"/>
        <w:numPr>
          <w:ilvl w:val="0"/>
          <w:numId w:val="78"/>
        </w:numPr>
        <w:rPr>
          <w:lang w:eastAsia="es-CO"/>
        </w:rPr>
      </w:pPr>
      <w:r>
        <w:rPr>
          <w:lang w:eastAsia="es-CO"/>
        </w:rPr>
        <w:lastRenderedPageBreak/>
        <w:t>Los responsables del impuesto sobre las ventas (IVA) cuando adquieran bienes corporales muebles o servicios gravados, de personas que se encuentren registradas como contribuyentes del impuesto unificado bajo el Régimen Simple de Tributación -SIMPLE.</w:t>
      </w:r>
    </w:p>
    <w:p w14:paraId="570CDAE0" w14:textId="6B3BC8F9" w:rsidR="009E28F0" w:rsidRDefault="00835D7A" w:rsidP="00835D7A">
      <w:pPr>
        <w:rPr>
          <w:lang w:eastAsia="es-CO"/>
        </w:rPr>
      </w:pPr>
      <w:r w:rsidRPr="00835D7A">
        <w:rPr>
          <w:lang w:eastAsia="es-CO"/>
        </w:rPr>
        <w:t>En el caso de pasar los límites establecidos en las condiciones registradas anteriormente, el contribuyente debe registrarse como responsable de IVA, de lo contrario será no responsable.</w:t>
      </w:r>
    </w:p>
    <w:p w14:paraId="7FB48AD9" w14:textId="5BC1E9BE" w:rsidR="00835D7A" w:rsidRDefault="00835D7A" w:rsidP="00835D7A">
      <w:pPr>
        <w:rPr>
          <w:lang w:eastAsia="es-CO"/>
        </w:rPr>
      </w:pPr>
      <w:r w:rsidRPr="00835D7A">
        <w:rPr>
          <w:b/>
          <w:bCs/>
          <w:lang w:eastAsia="es-CO"/>
        </w:rPr>
        <w:t>Periodos de presentación</w:t>
      </w:r>
      <w:r>
        <w:rPr>
          <w:lang w:eastAsia="es-CO"/>
        </w:rPr>
        <w:t>.</w:t>
      </w:r>
      <w:r w:rsidRPr="00835D7A">
        <w:t xml:space="preserve"> </w:t>
      </w:r>
      <w:r w:rsidRPr="00835D7A">
        <w:rPr>
          <w:lang w:eastAsia="es-CO"/>
        </w:rPr>
        <w:t>De acuerdo con el Estatuto Tributario (ET) artículo 600, se establece el periodo gravable de forma bimestral y cuatrimestral teniendo en cuenta los siguientes requisitos:</w:t>
      </w:r>
    </w:p>
    <w:p w14:paraId="28455814" w14:textId="1A2C0579" w:rsidR="00835D7A" w:rsidRDefault="00835D7A" w:rsidP="00835D7A">
      <w:pPr>
        <w:pStyle w:val="Prrafodelista"/>
        <w:numPr>
          <w:ilvl w:val="0"/>
          <w:numId w:val="79"/>
        </w:numPr>
        <w:rPr>
          <w:lang w:eastAsia="es-CO"/>
        </w:rPr>
      </w:pPr>
      <w:r w:rsidRPr="00835D7A">
        <w:rPr>
          <w:b/>
          <w:bCs/>
          <w:lang w:eastAsia="es-CO"/>
        </w:rPr>
        <w:t>Bimestral</w:t>
      </w:r>
      <w:r>
        <w:rPr>
          <w:lang w:eastAsia="es-CO"/>
        </w:rPr>
        <w:t xml:space="preserve">. </w:t>
      </w:r>
      <w:r w:rsidRPr="00835D7A">
        <w:rPr>
          <w:lang w:eastAsia="es-CO"/>
        </w:rPr>
        <w:t>La declaración y pago bimestral para aquellos responsables de este impuesto, grandes contribuyentes y aquellas personas jurídicas y naturales cuyos ingresos brutos a 31 de diciembre del año gravable anterior sean iguales o superiores a noventa y dos mil (92.000) UVT y para los responsables de que tratan los artículos 477 y 481 de este Estatuto. Los períodos bimestrales son: enero-febrero; marzo-abril; mayo-junio; julio-agosto; septiembre-octubre; y noviembre-diciembre.</w:t>
      </w:r>
    </w:p>
    <w:p w14:paraId="52352AB7" w14:textId="241D5B7E" w:rsidR="00835D7A" w:rsidRDefault="00835D7A" w:rsidP="00835D7A">
      <w:pPr>
        <w:pStyle w:val="Prrafodelista"/>
        <w:numPr>
          <w:ilvl w:val="0"/>
          <w:numId w:val="79"/>
        </w:numPr>
        <w:rPr>
          <w:lang w:eastAsia="es-CO"/>
        </w:rPr>
      </w:pPr>
      <w:r w:rsidRPr="00835D7A">
        <w:rPr>
          <w:b/>
          <w:bCs/>
          <w:lang w:eastAsia="es-CO"/>
        </w:rPr>
        <w:t>Cuatrimestral</w:t>
      </w:r>
      <w:r>
        <w:rPr>
          <w:lang w:eastAsia="es-CO"/>
        </w:rPr>
        <w:t xml:space="preserve">. </w:t>
      </w:r>
      <w:r w:rsidRPr="00835D7A">
        <w:rPr>
          <w:lang w:eastAsia="es-CO"/>
        </w:rPr>
        <w:t>Declaración y pago cuatrimestral para aquellos responsables de este impuesto, personas jurídicas y naturales cuyos ingresos brutos a 31 de diciembre del año gravable anterior sean inferiores a noventa y dos mil (92.000) UVT. Los periodos cuatrimestrales serán enero-abril; mayo-agosto; y septiembre-diciembre.</w:t>
      </w:r>
    </w:p>
    <w:p w14:paraId="27D1DF61" w14:textId="77777777" w:rsidR="00351390" w:rsidRDefault="00351390" w:rsidP="00351390">
      <w:pPr>
        <w:pStyle w:val="Prrafodelista"/>
        <w:ind w:left="1429" w:firstLine="0"/>
        <w:rPr>
          <w:lang w:eastAsia="es-CO"/>
        </w:rPr>
      </w:pPr>
    </w:p>
    <w:p w14:paraId="3025765A" w14:textId="77CD53CA" w:rsidR="00835D7A" w:rsidRDefault="00835D7A" w:rsidP="00835D7A">
      <w:pPr>
        <w:rPr>
          <w:lang w:val="es-419" w:eastAsia="es-CO"/>
        </w:rPr>
      </w:pPr>
      <w:r w:rsidRPr="00623CD3">
        <w:rPr>
          <w:b/>
          <w:bCs/>
          <w:lang w:val="es-419" w:eastAsia="es-CO"/>
        </w:rPr>
        <w:lastRenderedPageBreak/>
        <w:t>Categoría del impuesto a las ventas</w:t>
      </w:r>
      <w:r>
        <w:rPr>
          <w:lang w:val="es-419" w:eastAsia="es-CO"/>
        </w:rPr>
        <w:t>:</w:t>
      </w:r>
    </w:p>
    <w:p w14:paraId="3C877A73" w14:textId="77777777" w:rsidR="00835D7A" w:rsidRPr="00835D7A" w:rsidRDefault="00835D7A" w:rsidP="00835D7A">
      <w:pPr>
        <w:pStyle w:val="Prrafodelista"/>
        <w:numPr>
          <w:ilvl w:val="0"/>
          <w:numId w:val="80"/>
        </w:numPr>
        <w:rPr>
          <w:lang w:val="es-419" w:eastAsia="es-CO"/>
        </w:rPr>
      </w:pPr>
      <w:r w:rsidRPr="00835D7A">
        <w:rPr>
          <w:b/>
          <w:bCs/>
          <w:lang w:val="es-419" w:eastAsia="es-CO"/>
        </w:rPr>
        <w:t>IVA Generado</w:t>
      </w:r>
      <w:r w:rsidRPr="00835D7A">
        <w:rPr>
          <w:lang w:val="es-419" w:eastAsia="es-CO"/>
        </w:rPr>
        <w:t>: es el impuesto cobrado por el vendedor en el momento de realizar una venta de un bien o servicio gravado.</w:t>
      </w:r>
    </w:p>
    <w:p w14:paraId="34716944" w14:textId="77777777" w:rsidR="00835D7A" w:rsidRPr="00835D7A" w:rsidRDefault="00835D7A" w:rsidP="00835D7A">
      <w:pPr>
        <w:pStyle w:val="Prrafodelista"/>
        <w:numPr>
          <w:ilvl w:val="0"/>
          <w:numId w:val="80"/>
        </w:numPr>
        <w:rPr>
          <w:lang w:val="es-419" w:eastAsia="es-CO"/>
        </w:rPr>
      </w:pPr>
      <w:r w:rsidRPr="00835D7A">
        <w:rPr>
          <w:b/>
          <w:bCs/>
          <w:lang w:val="es-419" w:eastAsia="es-CO"/>
        </w:rPr>
        <w:t>IVA Descontable</w:t>
      </w:r>
      <w:r w:rsidRPr="00835D7A">
        <w:rPr>
          <w:lang w:val="es-419" w:eastAsia="es-CO"/>
        </w:rPr>
        <w:t>: es el impuesto pagado o causado por el comprador en el momento de realizar una compra de un bien o servicio gravado.</w:t>
      </w:r>
    </w:p>
    <w:p w14:paraId="7A5CDF3D" w14:textId="1A76F8F5" w:rsidR="00835D7A" w:rsidRDefault="00835D7A" w:rsidP="00835D7A">
      <w:pPr>
        <w:rPr>
          <w:lang w:eastAsia="es-CO"/>
        </w:rPr>
      </w:pPr>
      <w:r w:rsidRPr="00623CD3">
        <w:rPr>
          <w:b/>
          <w:bCs/>
          <w:lang w:val="es-419" w:eastAsia="es-CO"/>
        </w:rPr>
        <w:t>Impuesto de renta</w:t>
      </w:r>
      <w:r>
        <w:rPr>
          <w:lang w:val="es-419" w:eastAsia="es-CO"/>
        </w:rPr>
        <w:t xml:space="preserve">. </w:t>
      </w:r>
      <w:r w:rsidRPr="00835D7A">
        <w:rPr>
          <w:lang w:val="es-419" w:eastAsia="es-CO"/>
        </w:rPr>
        <w:t>El impuesto de renta es un impuesto directo, que recae sobre los contribuyentes individualmente considerados y grava a quienes en la ley están previstos como sujetos pasivos que hayan percibido ingresos, hecho generador de la obligación sustancial del impuesto, susceptible de producir un incremento neto en el patrimonio</w:t>
      </w:r>
      <w:r>
        <w:rPr>
          <w:lang w:val="es-419" w:eastAsia="es-CO"/>
        </w:rPr>
        <w:t xml:space="preserve"> </w:t>
      </w:r>
      <w:r w:rsidRPr="00835D7A">
        <w:rPr>
          <w:lang w:eastAsia="es-CO"/>
        </w:rPr>
        <w:t>(Serrano, 2019)</w:t>
      </w:r>
      <w:r>
        <w:rPr>
          <w:lang w:eastAsia="es-CO"/>
        </w:rPr>
        <w:t>.</w:t>
      </w:r>
    </w:p>
    <w:p w14:paraId="79C56951" w14:textId="0802F56A" w:rsidR="00835D7A" w:rsidRDefault="00835D7A" w:rsidP="00835D7A">
      <w:pPr>
        <w:rPr>
          <w:lang w:val="es-419" w:eastAsia="es-CO"/>
        </w:rPr>
      </w:pPr>
      <w:r w:rsidRPr="00835D7A">
        <w:rPr>
          <w:lang w:val="es-419" w:eastAsia="es-CO"/>
        </w:rPr>
        <w:t>Es de recordar que este impuesto, relaciona los elementos del impuesto y que es fundamental identificarlos:</w:t>
      </w:r>
    </w:p>
    <w:p w14:paraId="74D24B24" w14:textId="111C5F2E" w:rsidR="00835D7A" w:rsidRDefault="0035747A" w:rsidP="0035747A">
      <w:pPr>
        <w:pStyle w:val="Prrafodelista"/>
        <w:numPr>
          <w:ilvl w:val="0"/>
          <w:numId w:val="81"/>
        </w:numPr>
        <w:rPr>
          <w:lang w:val="es-419" w:eastAsia="es-CO"/>
        </w:rPr>
      </w:pPr>
      <w:r w:rsidRPr="0035747A">
        <w:rPr>
          <w:b/>
          <w:bCs/>
          <w:lang w:val="es-419" w:eastAsia="es-CO"/>
        </w:rPr>
        <w:t>Sujeto activo</w:t>
      </w:r>
      <w:r>
        <w:rPr>
          <w:lang w:val="es-419" w:eastAsia="es-CO"/>
        </w:rPr>
        <w:t xml:space="preserve">. </w:t>
      </w:r>
      <w:r w:rsidRPr="0035747A">
        <w:rPr>
          <w:lang w:val="es-419" w:eastAsia="es-CO"/>
        </w:rPr>
        <w:t>Es el Estado y es administrado por la Dirección de Impuestos y Aduanas Nacionales (DIAN).</w:t>
      </w:r>
    </w:p>
    <w:p w14:paraId="1ACD21E4" w14:textId="347289A3" w:rsidR="0035747A" w:rsidRDefault="0035747A" w:rsidP="0035747A">
      <w:pPr>
        <w:pStyle w:val="Prrafodelista"/>
        <w:numPr>
          <w:ilvl w:val="0"/>
          <w:numId w:val="81"/>
        </w:numPr>
        <w:rPr>
          <w:lang w:val="es-419" w:eastAsia="es-CO"/>
        </w:rPr>
      </w:pPr>
      <w:r w:rsidRPr="0035747A">
        <w:rPr>
          <w:b/>
          <w:bCs/>
          <w:lang w:val="es-419" w:eastAsia="es-CO"/>
        </w:rPr>
        <w:t>Sujeto pasivo</w:t>
      </w:r>
      <w:r>
        <w:rPr>
          <w:lang w:val="es-419" w:eastAsia="es-CO"/>
        </w:rPr>
        <w:t xml:space="preserve">. </w:t>
      </w:r>
      <w:r w:rsidRPr="0035747A">
        <w:rPr>
          <w:lang w:val="es-419" w:eastAsia="es-CO"/>
        </w:rPr>
        <w:t>Son los contribuyentes obligados a declarar de acuerdo con los requisitos establecidos en la norma.</w:t>
      </w:r>
    </w:p>
    <w:p w14:paraId="746CE44C" w14:textId="1BF6286C" w:rsidR="0035747A" w:rsidRDefault="0035747A" w:rsidP="0035747A">
      <w:pPr>
        <w:pStyle w:val="Prrafodelista"/>
        <w:numPr>
          <w:ilvl w:val="0"/>
          <w:numId w:val="81"/>
        </w:numPr>
        <w:rPr>
          <w:lang w:val="es-419" w:eastAsia="es-CO"/>
        </w:rPr>
      </w:pPr>
      <w:r w:rsidRPr="0035747A">
        <w:rPr>
          <w:b/>
          <w:bCs/>
          <w:lang w:val="es-419" w:eastAsia="es-CO"/>
        </w:rPr>
        <w:t>Hecho generador</w:t>
      </w:r>
      <w:r>
        <w:rPr>
          <w:lang w:val="es-419" w:eastAsia="es-CO"/>
        </w:rPr>
        <w:t xml:space="preserve">. </w:t>
      </w:r>
      <w:r w:rsidRPr="0035747A">
        <w:rPr>
          <w:lang w:val="es-419" w:eastAsia="es-CO"/>
        </w:rPr>
        <w:t>Es la obtención de ingresos que pueden generar incremento neto del patrimonio.</w:t>
      </w:r>
    </w:p>
    <w:p w14:paraId="45925EB4" w14:textId="5F20A190" w:rsidR="0035747A" w:rsidRDefault="0035747A" w:rsidP="0035747A">
      <w:pPr>
        <w:pStyle w:val="Prrafodelista"/>
        <w:numPr>
          <w:ilvl w:val="0"/>
          <w:numId w:val="81"/>
        </w:numPr>
        <w:rPr>
          <w:lang w:val="es-419" w:eastAsia="es-CO"/>
        </w:rPr>
      </w:pPr>
      <w:r w:rsidRPr="0035747A">
        <w:rPr>
          <w:b/>
          <w:bCs/>
          <w:lang w:val="es-419" w:eastAsia="es-CO"/>
        </w:rPr>
        <w:t>Base gravable</w:t>
      </w:r>
      <w:r>
        <w:rPr>
          <w:lang w:val="es-419" w:eastAsia="es-CO"/>
        </w:rPr>
        <w:t xml:space="preserve">. </w:t>
      </w:r>
      <w:r w:rsidRPr="0035747A">
        <w:rPr>
          <w:lang w:val="es-419" w:eastAsia="es-CO"/>
        </w:rPr>
        <w:t>Renta líquida gravable.</w:t>
      </w:r>
    </w:p>
    <w:p w14:paraId="7C8604C1" w14:textId="1752CCEA" w:rsidR="0035747A" w:rsidRPr="0035747A" w:rsidRDefault="0035747A" w:rsidP="0035747A">
      <w:pPr>
        <w:pStyle w:val="Prrafodelista"/>
        <w:numPr>
          <w:ilvl w:val="0"/>
          <w:numId w:val="81"/>
        </w:numPr>
        <w:rPr>
          <w:lang w:val="es-419" w:eastAsia="es-CO"/>
        </w:rPr>
      </w:pPr>
      <w:r w:rsidRPr="0035747A">
        <w:rPr>
          <w:b/>
          <w:bCs/>
          <w:lang w:val="es-419" w:eastAsia="es-CO"/>
        </w:rPr>
        <w:t>Tarifa</w:t>
      </w:r>
      <w:r>
        <w:rPr>
          <w:lang w:val="es-419" w:eastAsia="es-CO"/>
        </w:rPr>
        <w:t xml:space="preserve">. </w:t>
      </w:r>
      <w:r w:rsidRPr="0035747A">
        <w:rPr>
          <w:lang w:val="es-419" w:eastAsia="es-CO"/>
        </w:rPr>
        <w:t>Para aplicar la tarifa se tiene en cuenta si es una persona jurídica o personal natural; en este último se tiene en cuenta la normativa legal vigente teniendo en cuenta el sistema cedular.</w:t>
      </w:r>
    </w:p>
    <w:p w14:paraId="3A28ADC5" w14:textId="13F7939F" w:rsidR="009E28F0" w:rsidRDefault="00623CD3" w:rsidP="00623CD3">
      <w:pPr>
        <w:rPr>
          <w:lang w:eastAsia="es-CO"/>
        </w:rPr>
      </w:pPr>
      <w:r w:rsidRPr="00623CD3">
        <w:rPr>
          <w:b/>
          <w:bCs/>
          <w:lang w:eastAsia="es-CO"/>
        </w:rPr>
        <w:lastRenderedPageBreak/>
        <w:t>Gravamen a los movimientos financieros</w:t>
      </w:r>
      <w:r>
        <w:rPr>
          <w:lang w:eastAsia="es-CO"/>
        </w:rPr>
        <w:t xml:space="preserve">. </w:t>
      </w:r>
      <w:r w:rsidRPr="00623CD3">
        <w:rPr>
          <w:lang w:eastAsia="es-CO"/>
        </w:rPr>
        <w:t>De acuerdo con el Art 871 Estatuto Tributario (ET), es un impuesto que recae sobre la realización de las transacciones financieras, mediante la cual se disponga recursos depositados en las cuentas corrientes o de ahorro, así como en cuentas de depósito en el Banco de la República, y los giros de cheques de gerencia.</w:t>
      </w:r>
    </w:p>
    <w:p w14:paraId="061A82A7" w14:textId="3E1C8807" w:rsidR="00623CD3" w:rsidRDefault="00623CD3" w:rsidP="00623CD3">
      <w:pPr>
        <w:rPr>
          <w:lang w:eastAsia="es-CO"/>
        </w:rPr>
      </w:pPr>
      <w:r w:rsidRPr="00623CD3">
        <w:rPr>
          <w:lang w:eastAsia="es-CO"/>
        </w:rPr>
        <w:t>Este impuesto presenta algunas exenciones, que es importante analizar con el fin de dar aplicabilidad correcta; por ende, se encuentran señaladas en al ART. 879 del Estatuto Tributario (ET).</w:t>
      </w:r>
    </w:p>
    <w:p w14:paraId="266B69DF" w14:textId="77777777" w:rsidR="00623CD3" w:rsidRDefault="00623CD3" w:rsidP="00623CD3">
      <w:pPr>
        <w:pStyle w:val="Prrafodelista"/>
        <w:numPr>
          <w:ilvl w:val="0"/>
          <w:numId w:val="82"/>
        </w:numPr>
        <w:rPr>
          <w:lang w:eastAsia="es-CO"/>
        </w:rPr>
      </w:pPr>
      <w:r w:rsidRPr="00623CD3">
        <w:rPr>
          <w:b/>
          <w:bCs/>
          <w:lang w:eastAsia="es-CO"/>
        </w:rPr>
        <w:t>Sujeto activo</w:t>
      </w:r>
      <w:r>
        <w:rPr>
          <w:lang w:eastAsia="es-CO"/>
        </w:rPr>
        <w:t>: es un impuesto administrado por la Dirección de Impuestos y Aduanas Nacionales (DIAN).</w:t>
      </w:r>
    </w:p>
    <w:p w14:paraId="01C96343" w14:textId="77777777" w:rsidR="00623CD3" w:rsidRDefault="00623CD3" w:rsidP="00623CD3">
      <w:pPr>
        <w:pStyle w:val="Prrafodelista"/>
        <w:numPr>
          <w:ilvl w:val="0"/>
          <w:numId w:val="82"/>
        </w:numPr>
        <w:rPr>
          <w:lang w:eastAsia="es-CO"/>
        </w:rPr>
      </w:pPr>
      <w:r w:rsidRPr="00623CD3">
        <w:rPr>
          <w:b/>
          <w:bCs/>
          <w:lang w:eastAsia="es-CO"/>
        </w:rPr>
        <w:t>Hecho generador</w:t>
      </w:r>
      <w:r>
        <w:rPr>
          <w:lang w:eastAsia="es-CO"/>
        </w:rPr>
        <w:t>: recae sobre la realización de las transacciones financieras, mediante la cual se disponga recursos depositados en las cuentas corrientes o de ahorro, así como en cuentas de depósito en el Banco de la República, y los giros de cheques de gerencia. Art. 871 Estatuto Tributario (ET).</w:t>
      </w:r>
    </w:p>
    <w:p w14:paraId="25F1AD40" w14:textId="77777777" w:rsidR="00623CD3" w:rsidRDefault="00623CD3" w:rsidP="00623CD3">
      <w:pPr>
        <w:pStyle w:val="Prrafodelista"/>
        <w:numPr>
          <w:ilvl w:val="0"/>
          <w:numId w:val="82"/>
        </w:numPr>
        <w:rPr>
          <w:lang w:eastAsia="es-CO"/>
        </w:rPr>
      </w:pPr>
      <w:r w:rsidRPr="00623CD3">
        <w:rPr>
          <w:b/>
          <w:bCs/>
          <w:lang w:eastAsia="es-CO"/>
        </w:rPr>
        <w:t>Base gravable</w:t>
      </w:r>
      <w:r>
        <w:rPr>
          <w:lang w:eastAsia="es-CO"/>
        </w:rPr>
        <w:t>: valor total de la transacción financiera.</w:t>
      </w:r>
    </w:p>
    <w:p w14:paraId="439034A9" w14:textId="77777777" w:rsidR="00623CD3" w:rsidRDefault="00623CD3" w:rsidP="00623CD3">
      <w:pPr>
        <w:pStyle w:val="Prrafodelista"/>
        <w:numPr>
          <w:ilvl w:val="0"/>
          <w:numId w:val="82"/>
        </w:numPr>
        <w:rPr>
          <w:lang w:eastAsia="es-CO"/>
        </w:rPr>
      </w:pPr>
      <w:r w:rsidRPr="00623CD3">
        <w:rPr>
          <w:b/>
          <w:bCs/>
          <w:lang w:eastAsia="es-CO"/>
        </w:rPr>
        <w:t>Tarifa: 4*1000</w:t>
      </w:r>
      <w:r>
        <w:rPr>
          <w:lang w:eastAsia="es-CO"/>
        </w:rPr>
        <w:t>.</w:t>
      </w:r>
    </w:p>
    <w:p w14:paraId="4B4620D8" w14:textId="409CA6B2" w:rsidR="00623CD3" w:rsidRDefault="00DB2D03" w:rsidP="00DB2D03">
      <w:pPr>
        <w:rPr>
          <w:lang w:eastAsia="es-CO"/>
        </w:rPr>
      </w:pPr>
      <w:r w:rsidRPr="00DB2D03">
        <w:rPr>
          <w:b/>
          <w:bCs/>
          <w:lang w:eastAsia="es-CO"/>
        </w:rPr>
        <w:t>Impuesto al patrimonio</w:t>
      </w:r>
      <w:r>
        <w:rPr>
          <w:lang w:eastAsia="es-CO"/>
        </w:rPr>
        <w:t xml:space="preserve">. </w:t>
      </w:r>
      <w:r w:rsidRPr="00DB2D03">
        <w:rPr>
          <w:b/>
          <w:bCs/>
          <w:lang w:eastAsia="es-CO"/>
        </w:rPr>
        <w:t>ARTÍCULO 292-2, Estatuto Tributario (ET). Impuesto al patrimonio - sujetos pasivos.</w:t>
      </w:r>
      <w:r w:rsidRPr="00DB2D03">
        <w:rPr>
          <w:lang w:eastAsia="es-CO"/>
        </w:rPr>
        <w:t> Por los años 2020 y 2021, créase un impuesto extraordinario denominado el impuesto al patrimonio a cargo de:</w:t>
      </w:r>
    </w:p>
    <w:p w14:paraId="7512BF0C" w14:textId="77777777" w:rsidR="00DB2D03" w:rsidRDefault="00DB2D03" w:rsidP="00DB2D03">
      <w:pPr>
        <w:pStyle w:val="Prrafodelista"/>
        <w:numPr>
          <w:ilvl w:val="0"/>
          <w:numId w:val="83"/>
        </w:numPr>
        <w:rPr>
          <w:lang w:eastAsia="es-CO"/>
        </w:rPr>
      </w:pPr>
      <w:r>
        <w:rPr>
          <w:lang w:eastAsia="es-CO"/>
        </w:rPr>
        <w:t>Las personas naturales, las sucesiones ilíquidas, contribuyentes del impuesto sobre la renta y complementarios.</w:t>
      </w:r>
    </w:p>
    <w:p w14:paraId="635AB218" w14:textId="77777777" w:rsidR="00DB2D03" w:rsidRDefault="00DB2D03" w:rsidP="00DB2D03">
      <w:pPr>
        <w:pStyle w:val="Prrafodelista"/>
        <w:numPr>
          <w:ilvl w:val="0"/>
          <w:numId w:val="83"/>
        </w:numPr>
        <w:rPr>
          <w:lang w:eastAsia="es-CO"/>
        </w:rPr>
      </w:pPr>
      <w:r>
        <w:rPr>
          <w:lang w:eastAsia="es-CO"/>
        </w:rPr>
        <w:lastRenderedPageBreak/>
        <w:t>Las personas naturales, nacionales o extranjeras, que no tengan residencia en el país, respecto de su patrimonio poseído directamente en el país, salvo las excepciones previstas en los tratados internacionales y en el derecho interno.</w:t>
      </w:r>
    </w:p>
    <w:p w14:paraId="2725E5EF" w14:textId="77777777" w:rsidR="00DB2D03" w:rsidRDefault="00DB2D03" w:rsidP="00DB2D03">
      <w:pPr>
        <w:pStyle w:val="Prrafodelista"/>
        <w:numPr>
          <w:ilvl w:val="0"/>
          <w:numId w:val="83"/>
        </w:numPr>
        <w:rPr>
          <w:lang w:eastAsia="es-CO"/>
        </w:rPr>
      </w:pPr>
      <w:r>
        <w:rPr>
          <w:lang w:eastAsia="es-CO"/>
        </w:rPr>
        <w:t>Las personas naturales, nacionales o extranjeras, que no tengan residencia en el país, respecto de su patrimonio poseído indirectamente a través de establecimientos permanentes, en el país, salvo las excepciones previstas en los tratados internacionales y en el derecho interno.</w:t>
      </w:r>
    </w:p>
    <w:p w14:paraId="59A7B100" w14:textId="77777777" w:rsidR="00DB2D03" w:rsidRDefault="00DB2D03" w:rsidP="00DB2D03">
      <w:pPr>
        <w:pStyle w:val="Prrafodelista"/>
        <w:numPr>
          <w:ilvl w:val="0"/>
          <w:numId w:val="83"/>
        </w:numPr>
        <w:rPr>
          <w:lang w:eastAsia="es-CO"/>
        </w:rPr>
      </w:pPr>
      <w:r>
        <w:rPr>
          <w:lang w:eastAsia="es-CO"/>
        </w:rPr>
        <w:t>Las sucesiones ilíquidas de causantes sin residencia en el país al momento de su muerte respecto de su patrimonio poseído en el país.</w:t>
      </w:r>
    </w:p>
    <w:p w14:paraId="1B9DD2AA" w14:textId="77777777" w:rsidR="00DB2D03" w:rsidRDefault="00DB2D03" w:rsidP="00DB2D03">
      <w:pPr>
        <w:pStyle w:val="Prrafodelista"/>
        <w:numPr>
          <w:ilvl w:val="0"/>
          <w:numId w:val="83"/>
        </w:numPr>
        <w:rPr>
          <w:lang w:eastAsia="es-CO"/>
        </w:rPr>
      </w:pPr>
      <w:r>
        <w:rPr>
          <w:lang w:eastAsia="es-CO"/>
        </w:rPr>
        <w:t>Las sociedades o entidades extranjeras que no sean declarantes del impuesto sobre la renta en el país, y que posean bienes ubicados en Colombia diferentes a acciones, cuentas por cobrar y/o inversiones de portafolio de conformidad con el artículo 2.17.2.2.1.2 del Decreto 1068 de 2015 y el 18-1 de este estatuto.</w:t>
      </w:r>
    </w:p>
    <w:p w14:paraId="56A17A2A" w14:textId="05B1BD26" w:rsidR="00DB2D03" w:rsidRDefault="00DB2D03" w:rsidP="00DB2D03">
      <w:pPr>
        <w:rPr>
          <w:lang w:val="es-419" w:eastAsia="es-CO"/>
        </w:rPr>
      </w:pPr>
      <w:r w:rsidRPr="00DB2D03">
        <w:rPr>
          <w:b/>
          <w:bCs/>
          <w:lang w:val="es-419" w:eastAsia="es-CO"/>
        </w:rPr>
        <w:t>ARTÍCULO 294-2, Estatuto Tributario (ET)</w:t>
      </w:r>
      <w:r w:rsidRPr="00DB2D03">
        <w:rPr>
          <w:lang w:val="es-419" w:eastAsia="es-CO"/>
        </w:rPr>
        <w:t xml:space="preserve">. </w:t>
      </w:r>
      <w:r w:rsidRPr="00DB2D03">
        <w:rPr>
          <w:b/>
          <w:bCs/>
          <w:lang w:val="es-419" w:eastAsia="es-CO"/>
        </w:rPr>
        <w:t>Hecho generador</w:t>
      </w:r>
      <w:r w:rsidRPr="00DB2D03">
        <w:rPr>
          <w:lang w:val="es-419" w:eastAsia="es-CO"/>
        </w:rPr>
        <w:t>.</w:t>
      </w:r>
      <w:r>
        <w:rPr>
          <w:lang w:val="es-419" w:eastAsia="es-CO"/>
        </w:rPr>
        <w:t xml:space="preserve"> </w:t>
      </w:r>
      <w:r w:rsidRPr="00DB2D03">
        <w:rPr>
          <w:lang w:val="es-419" w:eastAsia="es-CO"/>
        </w:rPr>
        <w:t>El impuesto al patrimonio se genera por la posesión del mismo, cuyo valor sea igual o superior a cinco mil ($5.000) millones de pesos. Para efectos de este gravamen, el concepto de patrimonio es equivalente al patrimonio líquido, calculado tomando el total del patrimonio bruto del contribuyente persona natural poseído en la misma fecha menos las deudas a cargo del contribuyente vigentes en esa fecha.</w:t>
      </w:r>
    </w:p>
    <w:p w14:paraId="1F71EEC5" w14:textId="6BCAB50D" w:rsidR="00DB2D03" w:rsidRDefault="00DB2D03" w:rsidP="00DB2D03">
      <w:pPr>
        <w:rPr>
          <w:lang w:val="es-419" w:eastAsia="es-CO"/>
        </w:rPr>
      </w:pPr>
      <w:r w:rsidRPr="00DB2D03">
        <w:rPr>
          <w:b/>
          <w:bCs/>
          <w:lang w:val="es-419" w:eastAsia="es-CO"/>
        </w:rPr>
        <w:t>Impuesto al consumo</w:t>
      </w:r>
      <w:r>
        <w:rPr>
          <w:lang w:val="es-419" w:eastAsia="es-CO"/>
        </w:rPr>
        <w:t xml:space="preserve">. </w:t>
      </w:r>
      <w:r w:rsidRPr="00DB2D03">
        <w:rPr>
          <w:lang w:val="es-419" w:eastAsia="es-CO"/>
        </w:rPr>
        <w:t xml:space="preserve">El Artículo 512-1 del Estatuto Tributario (ET), señala que el impuesto nacional al consumo tiene como hecho generador la prestación o la venta al </w:t>
      </w:r>
      <w:r w:rsidRPr="00DB2D03">
        <w:rPr>
          <w:lang w:val="es-419" w:eastAsia="es-CO"/>
        </w:rPr>
        <w:lastRenderedPageBreak/>
        <w:t>consumidor final o la importación por parte del consumidor final, de los siguientes servicios y bienes:</w:t>
      </w:r>
    </w:p>
    <w:p w14:paraId="60816A53" w14:textId="0A191D89" w:rsidR="00DB2D03" w:rsidRDefault="000C1714" w:rsidP="000C1714">
      <w:pPr>
        <w:pStyle w:val="Prrafodelista"/>
        <w:numPr>
          <w:ilvl w:val="0"/>
          <w:numId w:val="84"/>
        </w:numPr>
        <w:rPr>
          <w:lang w:val="es-419" w:eastAsia="es-CO"/>
        </w:rPr>
      </w:pPr>
      <w:r w:rsidRPr="000C1714">
        <w:rPr>
          <w:lang w:val="es-419" w:eastAsia="es-CO"/>
        </w:rPr>
        <w:t>La prestación de los servicios de telefonía móvil, internet y navegación móvil, y servicio de datos según lo dispuesto en el artículo 512-2 de este Estatuto.</w:t>
      </w:r>
    </w:p>
    <w:p w14:paraId="02363D9A" w14:textId="5E89D94F" w:rsidR="000C1714" w:rsidRDefault="000C1714" w:rsidP="000C1714">
      <w:pPr>
        <w:pStyle w:val="Prrafodelista"/>
        <w:numPr>
          <w:ilvl w:val="0"/>
          <w:numId w:val="84"/>
        </w:numPr>
        <w:rPr>
          <w:lang w:val="es-419" w:eastAsia="es-CO"/>
        </w:rPr>
      </w:pPr>
      <w:r w:rsidRPr="000C1714">
        <w:rPr>
          <w:lang w:val="es-419" w:eastAsia="es-CO"/>
        </w:rPr>
        <w:t>Las ventas de algunos bienes corporales muebles, de producción doméstica o importados, según lo dispuesto en los artículos 512-3, 512-4 y 512-5 de este Estatuto. El impuesto al consumo no se aplicará a las ventas de los bienes mencionados en los artículos 512-3 y 512-4 si son activos fijos para el vendedor, salvo de que se trate de los automotores y demás activos fijos que se vendan a nombre y por cuenta de terceros y para los aerodinos.</w:t>
      </w:r>
    </w:p>
    <w:p w14:paraId="0880B912" w14:textId="185D70FE" w:rsidR="000C1714" w:rsidRPr="000C1714" w:rsidRDefault="000C1714" w:rsidP="000C1714">
      <w:pPr>
        <w:pStyle w:val="Prrafodelista"/>
        <w:numPr>
          <w:ilvl w:val="0"/>
          <w:numId w:val="84"/>
        </w:numPr>
        <w:rPr>
          <w:lang w:val="es-419" w:eastAsia="es-CO"/>
        </w:rPr>
      </w:pPr>
      <w:r w:rsidRPr="000C1714">
        <w:rPr>
          <w:lang w:val="es-419" w:eastAsia="es-CO"/>
        </w:rPr>
        <w:t>El servicio de expendio de comidas y bebidas preparadas en restaurantes, cafeterías, autoservicios, heladerías, fruterías, pastelerías y panaderías para consumo en el lugar, para ser llevadas por el comprador o entregadas a domicilio, los servicios de alimentación bajo contrato, incluyendo el servicio de catering, y el servicio de expendio de comidas y bebidas alcohólicas para consumo dentro de bares, tabernas y discotecas; (sic) según lo dispuesto en los artículos 426, 512-8, 512-9, 512-10, 512-11, 512- 12 y 512-13 de este estatuto. Este impuesto no es aplicable a las actividades de expendio de bebidas y comidas bajo franquicias.</w:t>
      </w:r>
    </w:p>
    <w:p w14:paraId="2045003B" w14:textId="045773A4" w:rsidR="00034736" w:rsidRDefault="000C1714" w:rsidP="00836960">
      <w:pPr>
        <w:rPr>
          <w:lang w:eastAsia="es-CO"/>
        </w:rPr>
      </w:pPr>
      <w:r w:rsidRPr="000C1714">
        <w:rPr>
          <w:lang w:eastAsia="es-CO"/>
        </w:rPr>
        <w:t>Para profundizar en esta temática indague en el Estatuto Tributario (ET) artículos del 512-1 al 512-22.</w:t>
      </w:r>
    </w:p>
    <w:p w14:paraId="614FB57A" w14:textId="77777777" w:rsidR="00D66C4F" w:rsidRDefault="00D66C4F" w:rsidP="00836960">
      <w:pPr>
        <w:rPr>
          <w:b/>
          <w:bCs/>
          <w:lang w:eastAsia="es-CO"/>
        </w:rPr>
      </w:pPr>
    </w:p>
    <w:p w14:paraId="61031DC9" w14:textId="1928FEEF" w:rsidR="00D66C4F" w:rsidRDefault="00D66C4F" w:rsidP="00D66C4F">
      <w:pPr>
        <w:pStyle w:val="Ttulo3"/>
      </w:pPr>
      <w:r w:rsidRPr="00D66C4F">
        <w:lastRenderedPageBreak/>
        <w:t>Impuesto unificado bajo el régimen simple de tributación</w:t>
      </w:r>
    </w:p>
    <w:p w14:paraId="446CF384" w14:textId="777418F2" w:rsidR="00D66C4F" w:rsidRPr="00D66C4F" w:rsidRDefault="00D66C4F" w:rsidP="00D66C4F">
      <w:pPr>
        <w:rPr>
          <w:lang w:val="es-419" w:eastAsia="es-CO"/>
        </w:rPr>
      </w:pPr>
      <w:r w:rsidRPr="00D66C4F">
        <w:rPr>
          <w:lang w:eastAsia="es-CO"/>
        </w:rPr>
        <w:t>Este impuesto fue creado mediante la Ley 1943 de 2018 y ratificado en la Ley 2010 de 2019.</w:t>
      </w:r>
    </w:p>
    <w:p w14:paraId="6F8EB2B8" w14:textId="49F1EC4D" w:rsidR="000C1714" w:rsidRDefault="000C1714" w:rsidP="00836960">
      <w:pPr>
        <w:rPr>
          <w:lang w:eastAsia="es-CO"/>
        </w:rPr>
      </w:pPr>
      <w:r w:rsidRPr="000C1714">
        <w:rPr>
          <w:b/>
          <w:bCs/>
          <w:lang w:eastAsia="es-CO"/>
        </w:rPr>
        <w:t>El artículo 903 del Estatuto Tributario (ET) expresa.</w:t>
      </w:r>
      <w:r w:rsidRPr="000C1714">
        <w:rPr>
          <w:lang w:eastAsia="es-CO"/>
        </w:rPr>
        <w:t> “es un modelo de tributación opcional de determinación integral, de declaración anual y anticipo bimestral, que integra el impuesto sobre la renta, el impuesto nacional al consumo y el impuesto de industria y comercio consolidado, a cargo de los contribuyentes que opten voluntariamente por acogerse al mismo”.</w:t>
      </w:r>
    </w:p>
    <w:p w14:paraId="463C179E" w14:textId="77777777" w:rsidR="000C1714" w:rsidRPr="000C1714" w:rsidRDefault="000C1714" w:rsidP="000C1714">
      <w:pPr>
        <w:rPr>
          <w:b/>
          <w:bCs/>
          <w:lang w:eastAsia="es-CO"/>
        </w:rPr>
      </w:pPr>
      <w:r w:rsidRPr="000C1714">
        <w:rPr>
          <w:b/>
          <w:bCs/>
          <w:lang w:eastAsia="es-CO"/>
        </w:rPr>
        <w:t>ARTÍCULO 904- Estatuto Tributario (ET). Hecho generador y base gravable del impuesto unificado bajo el régimen simple de tributación (simple).</w:t>
      </w:r>
    </w:p>
    <w:p w14:paraId="31744D1E" w14:textId="0B91FE4F" w:rsidR="000C1714" w:rsidRDefault="000C1714" w:rsidP="00836960">
      <w:pPr>
        <w:rPr>
          <w:lang w:eastAsia="es-CO"/>
        </w:rPr>
      </w:pPr>
      <w:r w:rsidRPr="000C1714">
        <w:rPr>
          <w:lang w:eastAsia="es-CO"/>
        </w:rPr>
        <w:t>El hecho generador del impuesto unificado bajo el régimen simple de tributación (SIMPLE) es la obtención de ingresos susceptibles de producir un incremento en el patrimonio, y su base gravable está integrada por la totalidad de los ingresos brutos, ordinarios y extraordinarios, percibidos en el respectivo periodo gravable.</w:t>
      </w:r>
    </w:p>
    <w:p w14:paraId="7835994B" w14:textId="5DD67A70" w:rsidR="000C1714" w:rsidRDefault="000C1714" w:rsidP="00836960">
      <w:pPr>
        <w:rPr>
          <w:lang w:eastAsia="es-CO"/>
        </w:rPr>
      </w:pPr>
      <w:r w:rsidRPr="000C1714">
        <w:rPr>
          <w:lang w:eastAsia="es-CO"/>
        </w:rPr>
        <w:t>Para el caso del impuesto de industria y comercio consolidado, el cual se integra al impuesto unificado bajo el régimen simple de tributación (SIMPLE), se mantiene la autonomía de los entes territoriales para la definición de los elementos del hecho generador, base gravable, tarifa y sujetos pasivos, de conformidad con las leyes vigentes.</w:t>
      </w:r>
    </w:p>
    <w:p w14:paraId="6B3CB91A" w14:textId="3C5E1FFD" w:rsidR="000C1714" w:rsidRDefault="000C1714" w:rsidP="00836960">
      <w:pPr>
        <w:rPr>
          <w:lang w:eastAsia="es-CO"/>
        </w:rPr>
      </w:pPr>
      <w:r w:rsidRPr="000C1714">
        <w:rPr>
          <w:b/>
          <w:bCs/>
          <w:lang w:eastAsia="es-CO"/>
        </w:rPr>
        <w:t>PARÁGRAFO.</w:t>
      </w:r>
      <w:r w:rsidRPr="000C1714">
        <w:rPr>
          <w:lang w:eastAsia="es-CO"/>
        </w:rPr>
        <w:t xml:space="preserve"> Los ingresos constitutivos de ganancia ocasional no integran la base gravable del impuesto unificado bajo el régimen simple de tributación (SIMPLE). Tampoco integran la base gravable los ingresos no constitutivos de renta ni ganancia </w:t>
      </w:r>
      <w:r w:rsidRPr="000C1714">
        <w:rPr>
          <w:lang w:eastAsia="es-CO"/>
        </w:rPr>
        <w:lastRenderedPageBreak/>
        <w:t>ocasional. Recuerde explorar el Estatuto Tributario (ET) en el Libro octavo, Art. 903 al 916, para ampliar sus conocimientos.</w:t>
      </w:r>
    </w:p>
    <w:p w14:paraId="146D61E9" w14:textId="7C472429" w:rsidR="000C1714" w:rsidRDefault="000C1714" w:rsidP="00836960">
      <w:pPr>
        <w:rPr>
          <w:lang w:eastAsia="es-CO"/>
        </w:rPr>
      </w:pPr>
      <w:r w:rsidRPr="000C1714">
        <w:rPr>
          <w:b/>
          <w:bCs/>
          <w:lang w:eastAsia="es-CO"/>
        </w:rPr>
        <w:t>Impuestos departamentales</w:t>
      </w:r>
      <w:r>
        <w:rPr>
          <w:lang w:eastAsia="es-CO"/>
        </w:rPr>
        <w:t xml:space="preserve">. </w:t>
      </w:r>
      <w:r w:rsidRPr="000C1714">
        <w:rPr>
          <w:lang w:eastAsia="es-CO"/>
        </w:rPr>
        <w:t>Son impuestos creados en la jurisdicción departamental, mediante ordenanzas para financiar el presupuesto del departamento; por lo tanto, tiene su propia normativa.</w:t>
      </w:r>
    </w:p>
    <w:p w14:paraId="2A66EDD3" w14:textId="77777777" w:rsidR="000C1714" w:rsidRPr="000C1714" w:rsidRDefault="000C1714" w:rsidP="000C1714">
      <w:pPr>
        <w:pStyle w:val="Prrafodelista"/>
        <w:numPr>
          <w:ilvl w:val="0"/>
          <w:numId w:val="85"/>
        </w:numPr>
      </w:pPr>
      <w:r w:rsidRPr="000C1714">
        <w:rPr>
          <w:b/>
          <w:bCs/>
          <w:lang w:eastAsia="es-CO"/>
        </w:rPr>
        <w:t>Impuesto a la venta y consumo de licores</w:t>
      </w:r>
      <w:r>
        <w:rPr>
          <w:lang w:eastAsia="es-CO"/>
        </w:rPr>
        <w:t xml:space="preserve">. </w:t>
      </w:r>
      <w:r w:rsidRPr="000C1714">
        <w:t>Este impuesto lo constituye el consumo en el territorio nacional de cervezas, sifones, refajos y mezclas de bebidas fermentadas con bebidas no alcohólicas.</w:t>
      </w:r>
    </w:p>
    <w:p w14:paraId="49BE84AE" w14:textId="77777777" w:rsidR="000C1714" w:rsidRPr="000C1714" w:rsidRDefault="000C1714" w:rsidP="000C1714">
      <w:pPr>
        <w:pStyle w:val="Prrafodelista"/>
        <w:ind w:left="1429" w:firstLine="0"/>
        <w:rPr>
          <w:lang w:eastAsia="es-CO"/>
        </w:rPr>
      </w:pPr>
      <w:r w:rsidRPr="000C1714">
        <w:rPr>
          <w:lang w:eastAsia="es-CO"/>
        </w:rPr>
        <w:t>No generan este impuesto las exportaciones y el tránsito por el territorio del Distrito Capital, de cervezas, sifones, refajos, y mezclas de bebidas fermentadas con bebidas no alcohólicas.</w:t>
      </w:r>
    </w:p>
    <w:p w14:paraId="2CF4D690" w14:textId="77777777" w:rsidR="000C1714" w:rsidRPr="000C1714" w:rsidRDefault="000C1714" w:rsidP="000C1714">
      <w:pPr>
        <w:pStyle w:val="Prrafodelista"/>
        <w:ind w:left="1429" w:firstLine="0"/>
        <w:rPr>
          <w:lang w:eastAsia="es-CO"/>
        </w:rPr>
      </w:pPr>
      <w:r w:rsidRPr="000C1714">
        <w:rPr>
          <w:lang w:eastAsia="es-CO"/>
        </w:rPr>
        <w:t>Son responsables del impuesto los productores, los importadores, y solidariamente con ellos, los distribuidores. Además, son responsables directos del impuesto los transportadores y los expendedores al detal, cuando no puedan justificar debidamente la procedencia de los productos que transportan o expenden.</w:t>
      </w:r>
    </w:p>
    <w:p w14:paraId="2BF7FE81" w14:textId="77777777" w:rsidR="000C1714" w:rsidRPr="000C1714" w:rsidRDefault="000C1714" w:rsidP="000C1714">
      <w:pPr>
        <w:pStyle w:val="Prrafodelista"/>
        <w:numPr>
          <w:ilvl w:val="0"/>
          <w:numId w:val="85"/>
        </w:numPr>
      </w:pPr>
      <w:r w:rsidRPr="000C1714">
        <w:rPr>
          <w:b/>
          <w:bCs/>
          <w:lang w:eastAsia="es-CO"/>
        </w:rPr>
        <w:t>Impuesto a las cervezas, cigarrillos y tabacos</w:t>
      </w:r>
      <w:r>
        <w:rPr>
          <w:lang w:eastAsia="es-CO"/>
        </w:rPr>
        <w:t xml:space="preserve">. </w:t>
      </w:r>
      <w:r w:rsidRPr="000C1714">
        <w:t>El impuesto es aplicable al consumo de cigarrillos y tabaco elaborado, de procedencia extranjera, en la jurisdicción del Distrito Capital. Se encuentra excluido del impuesto al consumo de tabaco el chicote de tabaco de producción artesanal.</w:t>
      </w:r>
    </w:p>
    <w:p w14:paraId="63EB6C4F" w14:textId="77777777" w:rsidR="000C1714" w:rsidRPr="000C1714" w:rsidRDefault="000C1714" w:rsidP="000C1714">
      <w:pPr>
        <w:pStyle w:val="Prrafodelista"/>
        <w:ind w:left="1429" w:firstLine="0"/>
        <w:rPr>
          <w:lang w:eastAsia="es-CO"/>
        </w:rPr>
      </w:pPr>
      <w:r w:rsidRPr="000C1714">
        <w:rPr>
          <w:lang w:eastAsia="es-CO"/>
        </w:rPr>
        <w:t xml:space="preserve">Son responsables del impuesto los importadores y, solidariamente con ellos, los distribuidores. Además, son responsables directos los transportadores y expendedores al detal, cuando no pueden justificar </w:t>
      </w:r>
      <w:r w:rsidRPr="000C1714">
        <w:rPr>
          <w:lang w:eastAsia="es-CO"/>
        </w:rPr>
        <w:lastRenderedPageBreak/>
        <w:t>debidamente la procedencia de los productos que transportan o expenden.</w:t>
      </w:r>
    </w:p>
    <w:p w14:paraId="47D866E7" w14:textId="77777777" w:rsidR="000C1714" w:rsidRPr="000C1714" w:rsidRDefault="000C1714" w:rsidP="000C1714">
      <w:pPr>
        <w:pStyle w:val="Prrafodelista"/>
        <w:numPr>
          <w:ilvl w:val="0"/>
          <w:numId w:val="85"/>
        </w:numPr>
      </w:pPr>
      <w:r w:rsidRPr="000C1714">
        <w:rPr>
          <w:b/>
          <w:bCs/>
          <w:lang w:eastAsia="es-CO"/>
        </w:rPr>
        <w:t>Loterías foráneas</w:t>
      </w:r>
      <w:r>
        <w:rPr>
          <w:lang w:eastAsia="es-CO"/>
        </w:rPr>
        <w:t xml:space="preserve">. </w:t>
      </w:r>
      <w:r w:rsidRPr="000C1714">
        <w:t>Este impuesto se aplica a los premios de las loterías y se conoce como el impuesto a ganadores; aunado a ello, recae sobre las empresas de lotería y operadores autorizados.</w:t>
      </w:r>
    </w:p>
    <w:p w14:paraId="53F097AA" w14:textId="671882FA" w:rsidR="000C1714" w:rsidRPr="000C1714" w:rsidRDefault="000C1714" w:rsidP="000C1714">
      <w:pPr>
        <w:pStyle w:val="Prrafodelista"/>
        <w:ind w:left="1429" w:firstLine="0"/>
        <w:rPr>
          <w:lang w:eastAsia="es-CO"/>
        </w:rPr>
      </w:pPr>
      <w:r w:rsidRPr="000C1714">
        <w:rPr>
          <w:lang w:eastAsia="es-CO"/>
        </w:rPr>
        <w:t>La venta de loterías foráneas en jurisdicción del Distrito Capital genera a su favor y, a cargo de las empresas de lotería u operadores autorizados, un impuesto del diez por ciento (10</w:t>
      </w:r>
      <w:r>
        <w:rPr>
          <w:lang w:eastAsia="es-CO"/>
        </w:rPr>
        <w:t xml:space="preserve"> </w:t>
      </w:r>
      <w:r w:rsidRPr="000C1714">
        <w:rPr>
          <w:lang w:eastAsia="es-CO"/>
        </w:rPr>
        <w:t>%) sobre el valor nominal de cada billete o fracción.</w:t>
      </w:r>
    </w:p>
    <w:p w14:paraId="4FF7363D" w14:textId="3265A3E9" w:rsidR="000C1714" w:rsidRPr="000C1714" w:rsidRDefault="000C1714" w:rsidP="000C1714">
      <w:pPr>
        <w:pStyle w:val="Prrafodelista"/>
        <w:ind w:left="1429" w:firstLine="0"/>
        <w:rPr>
          <w:lang w:eastAsia="es-CO"/>
        </w:rPr>
      </w:pPr>
      <w:r w:rsidRPr="000C1714">
        <w:rPr>
          <w:lang w:eastAsia="es-CO"/>
        </w:rPr>
        <w:t>Los ganadores de premios de lotería pagarán al Distrito Capital, según el caso, un impuesto del diecisiete por ciento (17</w:t>
      </w:r>
      <w:r>
        <w:rPr>
          <w:lang w:eastAsia="es-CO"/>
        </w:rPr>
        <w:t xml:space="preserve"> </w:t>
      </w:r>
      <w:r w:rsidRPr="000C1714">
        <w:rPr>
          <w:lang w:eastAsia="es-CO"/>
        </w:rPr>
        <w:t>%) sobre el valor nominal del premio, valor que será retenido por la lotería responsable u operador autorizado al momento de pagar el premio (Secretaría Distrital de Hacienda, 2020, 28 de octubre).</w:t>
      </w:r>
    </w:p>
    <w:p w14:paraId="3B1266F0" w14:textId="09EE6312" w:rsidR="000C1714" w:rsidRDefault="000C1714" w:rsidP="000C1714">
      <w:pPr>
        <w:rPr>
          <w:lang w:eastAsia="es-CO"/>
        </w:rPr>
      </w:pPr>
      <w:r w:rsidRPr="000C1714">
        <w:rPr>
          <w:b/>
          <w:bCs/>
          <w:lang w:eastAsia="es-CO"/>
        </w:rPr>
        <w:t>Impuestos Municipales</w:t>
      </w:r>
      <w:r>
        <w:rPr>
          <w:b/>
          <w:bCs/>
          <w:lang w:eastAsia="es-CO"/>
        </w:rPr>
        <w:t xml:space="preserve">. </w:t>
      </w:r>
      <w:r w:rsidRPr="000C1714">
        <w:rPr>
          <w:lang w:eastAsia="es-CO"/>
        </w:rPr>
        <w:t>Estos impuestos son recaudados por el municipio. Son instituidos por el concejo distrital o municipal, mediante acuerdos.</w:t>
      </w:r>
    </w:p>
    <w:p w14:paraId="60B5F801" w14:textId="737939E6" w:rsidR="000C1714" w:rsidRDefault="000C1714" w:rsidP="000C1714">
      <w:pPr>
        <w:pStyle w:val="Prrafodelista"/>
        <w:numPr>
          <w:ilvl w:val="0"/>
          <w:numId w:val="86"/>
        </w:numPr>
        <w:rPr>
          <w:lang w:eastAsia="es-CO"/>
        </w:rPr>
      </w:pPr>
      <w:r w:rsidRPr="00D90BFE">
        <w:rPr>
          <w:b/>
          <w:bCs/>
          <w:lang w:eastAsia="es-CO"/>
        </w:rPr>
        <w:t>Impuesto de Industria y Comercio</w:t>
      </w:r>
      <w:r>
        <w:rPr>
          <w:lang w:eastAsia="es-CO"/>
        </w:rPr>
        <w:t xml:space="preserve">. </w:t>
      </w:r>
      <w:r w:rsidRPr="000C1714">
        <w:rPr>
          <w:lang w:eastAsia="es-CO"/>
        </w:rPr>
        <w:t>El impuesto de Industria y Comercio se genera por el ejercicio o realización directa o indirecta de cualquier actividad industrial, comercial o de servicios en jurisdicción del Distrito Capital de Bogotá, ya sea que se cumplan de forma permanente u ocasional, en inmueble determinado, con establecimiento de comercio o sin ellos.</w:t>
      </w:r>
    </w:p>
    <w:p w14:paraId="757F45F0" w14:textId="77777777" w:rsidR="000C1714" w:rsidRDefault="000C1714" w:rsidP="000C1714">
      <w:pPr>
        <w:pStyle w:val="Prrafodelista"/>
        <w:numPr>
          <w:ilvl w:val="1"/>
          <w:numId w:val="86"/>
        </w:numPr>
        <w:rPr>
          <w:lang w:eastAsia="es-CO"/>
        </w:rPr>
      </w:pPr>
      <w:r w:rsidRPr="00D90BFE">
        <w:rPr>
          <w:b/>
          <w:bCs/>
          <w:lang w:eastAsia="es-CO"/>
        </w:rPr>
        <w:t>Sujeto activo</w:t>
      </w:r>
      <w:r>
        <w:rPr>
          <w:lang w:eastAsia="es-CO"/>
        </w:rPr>
        <w:t>: es un impuesto administrado por el municipio o distrito.</w:t>
      </w:r>
    </w:p>
    <w:p w14:paraId="6FC194DA" w14:textId="77777777" w:rsidR="000C1714" w:rsidRDefault="000C1714" w:rsidP="000C1714">
      <w:pPr>
        <w:pStyle w:val="Prrafodelista"/>
        <w:numPr>
          <w:ilvl w:val="1"/>
          <w:numId w:val="86"/>
        </w:numPr>
        <w:rPr>
          <w:lang w:eastAsia="es-CO"/>
        </w:rPr>
      </w:pPr>
      <w:r w:rsidRPr="00D90BFE">
        <w:rPr>
          <w:b/>
          <w:bCs/>
          <w:lang w:eastAsia="es-CO"/>
        </w:rPr>
        <w:lastRenderedPageBreak/>
        <w:t>Sujeto pasivo</w:t>
      </w:r>
      <w:r>
        <w:rPr>
          <w:lang w:eastAsia="es-CO"/>
        </w:rPr>
        <w:t>: personas naturales y jurídicas, que cumplan los requisitos establecidos para generar el impuesto.</w:t>
      </w:r>
    </w:p>
    <w:p w14:paraId="55D25F2F" w14:textId="77777777" w:rsidR="000C1714" w:rsidRDefault="000C1714" w:rsidP="000C1714">
      <w:pPr>
        <w:pStyle w:val="Prrafodelista"/>
        <w:numPr>
          <w:ilvl w:val="1"/>
          <w:numId w:val="86"/>
        </w:numPr>
        <w:rPr>
          <w:lang w:eastAsia="es-CO"/>
        </w:rPr>
      </w:pPr>
      <w:r w:rsidRPr="00D90BFE">
        <w:rPr>
          <w:b/>
          <w:bCs/>
          <w:lang w:eastAsia="es-CO"/>
        </w:rPr>
        <w:t>Hecho generador</w:t>
      </w:r>
      <w:r>
        <w:rPr>
          <w:lang w:eastAsia="es-CO"/>
        </w:rPr>
        <w:t>: el hecho generador del impuesto de industria y comercio está constituido por el ejercicio o realización directa o indirecta de cualquier actividad industrial, comercial o de servicios en la jurisdicción del Distrito Capital de Bogotá, ya sea que se cumplan de forma permanente u ocasional, en inmueble determinado, con establecimientos de comercio o sin ellos. Artículo 32 Decreto 352 de 2002.</w:t>
      </w:r>
    </w:p>
    <w:p w14:paraId="7B65AD16" w14:textId="77777777" w:rsidR="000C1714" w:rsidRDefault="000C1714" w:rsidP="000C1714">
      <w:pPr>
        <w:pStyle w:val="Prrafodelista"/>
        <w:numPr>
          <w:ilvl w:val="1"/>
          <w:numId w:val="86"/>
        </w:numPr>
        <w:rPr>
          <w:lang w:eastAsia="es-CO"/>
        </w:rPr>
      </w:pPr>
      <w:r w:rsidRPr="000C1714">
        <w:rPr>
          <w:b/>
          <w:bCs/>
          <w:lang w:eastAsia="es-CO"/>
        </w:rPr>
        <w:t>Base gravable</w:t>
      </w:r>
      <w:r>
        <w:rPr>
          <w:lang w:eastAsia="es-CO"/>
        </w:rPr>
        <w:t>: ingresos netos del contribuyente.</w:t>
      </w:r>
    </w:p>
    <w:p w14:paraId="34F09BD8" w14:textId="615D1D45" w:rsidR="000C1714" w:rsidRDefault="000C1714" w:rsidP="000C1714">
      <w:pPr>
        <w:pStyle w:val="Prrafodelista"/>
        <w:numPr>
          <w:ilvl w:val="1"/>
          <w:numId w:val="86"/>
        </w:numPr>
        <w:rPr>
          <w:lang w:eastAsia="es-CO"/>
        </w:rPr>
      </w:pPr>
      <w:r w:rsidRPr="00D90BFE">
        <w:rPr>
          <w:b/>
          <w:bCs/>
          <w:lang w:eastAsia="es-CO"/>
        </w:rPr>
        <w:t>Tarifa</w:t>
      </w:r>
      <w:r>
        <w:rPr>
          <w:lang w:eastAsia="es-CO"/>
        </w:rPr>
        <w:t>: depende de la actividad económica que ejerza la persona natural o jurídica.</w:t>
      </w:r>
    </w:p>
    <w:p w14:paraId="36B38995" w14:textId="46E8DF89" w:rsidR="00034736" w:rsidRDefault="00D90BFE" w:rsidP="00D90BFE">
      <w:pPr>
        <w:pStyle w:val="Prrafodelista"/>
        <w:numPr>
          <w:ilvl w:val="0"/>
          <w:numId w:val="86"/>
        </w:numPr>
        <w:rPr>
          <w:lang w:eastAsia="es-CO"/>
        </w:rPr>
      </w:pPr>
      <w:r w:rsidRPr="00D90BFE">
        <w:rPr>
          <w:b/>
          <w:bCs/>
          <w:lang w:eastAsia="es-CO"/>
        </w:rPr>
        <w:t>Impuesto predial unificado</w:t>
      </w:r>
      <w:r>
        <w:rPr>
          <w:lang w:eastAsia="es-CO"/>
        </w:rPr>
        <w:t xml:space="preserve">. </w:t>
      </w:r>
      <w:r w:rsidRPr="00D90BFE">
        <w:rPr>
          <w:lang w:eastAsia="es-CO"/>
        </w:rPr>
        <w:t>Es un impuesto de naturaleza directa que grava los bienes inmuebles y debe ser cancelado de forma anual teniendo en cuenta la actualización del avalúo catastral realizado por la Unidad Administrativa Especial de Catastro Distrital (UAECD), a dicho valor se aplica la tarifa vigente correspondiente al predio, estos pueden ser casas, lotes, apartamentos, etc.</w:t>
      </w:r>
    </w:p>
    <w:p w14:paraId="62DA20B9" w14:textId="44984E7E" w:rsidR="00D90BFE" w:rsidRDefault="00D90BFE" w:rsidP="00D90BFE">
      <w:pPr>
        <w:pStyle w:val="Prrafodelista"/>
        <w:numPr>
          <w:ilvl w:val="0"/>
          <w:numId w:val="86"/>
        </w:numPr>
        <w:rPr>
          <w:lang w:eastAsia="es-CO"/>
        </w:rPr>
      </w:pPr>
      <w:r w:rsidRPr="00D90BFE">
        <w:rPr>
          <w:b/>
          <w:bCs/>
          <w:lang w:eastAsia="es-CO"/>
        </w:rPr>
        <w:t>Impuesto de vehículos</w:t>
      </w:r>
      <w:r>
        <w:rPr>
          <w:lang w:eastAsia="es-CO"/>
        </w:rPr>
        <w:t xml:space="preserve">. </w:t>
      </w:r>
      <w:r w:rsidRPr="00D90BFE">
        <w:rPr>
          <w:lang w:eastAsia="es-CO"/>
        </w:rPr>
        <w:t>El impuesto de vehículos recae sobre la posesión de automotores, su naturaleza es directa, teniendo en cuenta que grava directamente al que tiene la propiedad. Se cancela de forma anual, teniendo en cuenta el avalúo que se establece de acuerdo con el modelo, capacidad, marca, línea por resolución del Ministerio de Transporte para cada año (Secretaría Distrital de Hacienda, 2020, 20 de octubre).</w:t>
      </w:r>
    </w:p>
    <w:p w14:paraId="28879D81" w14:textId="07481E12" w:rsidR="00D90BFE" w:rsidRDefault="00D90BFE" w:rsidP="00D90BFE">
      <w:pPr>
        <w:pStyle w:val="Prrafodelista"/>
        <w:numPr>
          <w:ilvl w:val="0"/>
          <w:numId w:val="86"/>
        </w:numPr>
        <w:rPr>
          <w:lang w:eastAsia="es-CO"/>
        </w:rPr>
      </w:pPr>
      <w:r w:rsidRPr="00D90BFE">
        <w:rPr>
          <w:b/>
          <w:bCs/>
          <w:lang w:eastAsia="es-CO"/>
        </w:rPr>
        <w:lastRenderedPageBreak/>
        <w:t>Impuesto unificado de fondo de pobres, azar y espectáculos públicos</w:t>
      </w:r>
      <w:r>
        <w:rPr>
          <w:lang w:eastAsia="es-CO"/>
        </w:rPr>
        <w:t xml:space="preserve">. </w:t>
      </w:r>
      <w:r w:rsidRPr="00D90BFE">
        <w:rPr>
          <w:lang w:eastAsia="es-CO"/>
        </w:rPr>
        <w:t>Es un tributo de carácter distrital, mediante el cual se unificaron en un solo impuesto los tributos de azar y espectáculos y el de fondo de pobres.</w:t>
      </w:r>
    </w:p>
    <w:p w14:paraId="115DFDD1" w14:textId="4F964B2F" w:rsidR="00D90BFE" w:rsidRDefault="00D90BFE" w:rsidP="00D90BFE">
      <w:pPr>
        <w:pStyle w:val="Prrafodelista"/>
        <w:ind w:left="1429" w:firstLine="0"/>
        <w:rPr>
          <w:lang w:eastAsia="es-CO"/>
        </w:rPr>
      </w:pPr>
      <w:r w:rsidRPr="00062BF2">
        <w:rPr>
          <w:b/>
          <w:bCs/>
          <w:lang w:eastAsia="es-CO"/>
        </w:rPr>
        <w:t>El hecho generador de este impuesto está constituido por la realización de uno de los siguientes eventos</w:t>
      </w:r>
      <w:r w:rsidRPr="00D90BFE">
        <w:rPr>
          <w:lang w:eastAsia="es-CO"/>
        </w:rPr>
        <w:t>:</w:t>
      </w:r>
    </w:p>
    <w:p w14:paraId="4F229CD7" w14:textId="0992287A" w:rsidR="00D90BFE" w:rsidRDefault="00D90BFE" w:rsidP="00D90BFE">
      <w:pPr>
        <w:pStyle w:val="Prrafodelista"/>
        <w:numPr>
          <w:ilvl w:val="1"/>
          <w:numId w:val="86"/>
        </w:numPr>
        <w:rPr>
          <w:lang w:eastAsia="es-CO"/>
        </w:rPr>
      </w:pPr>
      <w:r w:rsidRPr="00D90BFE">
        <w:rPr>
          <w:b/>
          <w:bCs/>
          <w:lang w:eastAsia="es-CO"/>
        </w:rPr>
        <w:t>Espectáculos públicos</w:t>
      </w:r>
      <w:r>
        <w:rPr>
          <w:lang w:eastAsia="es-CO"/>
        </w:rPr>
        <w:t>.</w:t>
      </w:r>
    </w:p>
    <w:p w14:paraId="60AD0D04" w14:textId="77777777" w:rsidR="00D90BFE" w:rsidRDefault="00D90BFE" w:rsidP="00D90BFE">
      <w:pPr>
        <w:pStyle w:val="Prrafodelista"/>
        <w:numPr>
          <w:ilvl w:val="2"/>
          <w:numId w:val="86"/>
        </w:numPr>
        <w:rPr>
          <w:lang w:eastAsia="es-CO"/>
        </w:rPr>
      </w:pPr>
      <w:r>
        <w:rPr>
          <w:lang w:eastAsia="es-CO"/>
        </w:rPr>
        <w:t>Apuestas sobre toda clase de juegos permitidos.</w:t>
      </w:r>
    </w:p>
    <w:p w14:paraId="69D9429E" w14:textId="77777777" w:rsidR="00D90BFE" w:rsidRDefault="00D90BFE" w:rsidP="00D90BFE">
      <w:pPr>
        <w:pStyle w:val="Prrafodelista"/>
        <w:numPr>
          <w:ilvl w:val="2"/>
          <w:numId w:val="86"/>
        </w:numPr>
        <w:rPr>
          <w:lang w:eastAsia="es-CO"/>
        </w:rPr>
      </w:pPr>
      <w:r>
        <w:rPr>
          <w:lang w:eastAsia="es-CO"/>
        </w:rPr>
        <w:t>Rifas promocionales.</w:t>
      </w:r>
    </w:p>
    <w:p w14:paraId="4EDDA461" w14:textId="77777777" w:rsidR="00D90BFE" w:rsidRDefault="00D90BFE" w:rsidP="00D90BFE">
      <w:pPr>
        <w:pStyle w:val="Prrafodelista"/>
        <w:numPr>
          <w:ilvl w:val="2"/>
          <w:numId w:val="86"/>
        </w:numPr>
        <w:rPr>
          <w:lang w:eastAsia="es-CO"/>
        </w:rPr>
      </w:pPr>
      <w:r>
        <w:rPr>
          <w:lang w:eastAsia="es-CO"/>
        </w:rPr>
        <w:t>Concursos y similares.</w:t>
      </w:r>
    </w:p>
    <w:p w14:paraId="27F7F62E" w14:textId="77777777" w:rsidR="00D90BFE" w:rsidRDefault="00D90BFE" w:rsidP="00D90BFE">
      <w:pPr>
        <w:pStyle w:val="Prrafodelista"/>
        <w:numPr>
          <w:ilvl w:val="2"/>
          <w:numId w:val="86"/>
        </w:numPr>
        <w:rPr>
          <w:lang w:eastAsia="es-CO"/>
        </w:rPr>
      </w:pPr>
      <w:r>
        <w:rPr>
          <w:lang w:eastAsia="es-CO"/>
        </w:rPr>
        <w:t>Ventas por el sistema de clubes.</w:t>
      </w:r>
    </w:p>
    <w:p w14:paraId="6EAC0D7D" w14:textId="77777777" w:rsidR="00D90BFE" w:rsidRDefault="00D90BFE" w:rsidP="00D90BFE">
      <w:pPr>
        <w:pStyle w:val="Prrafodelista"/>
        <w:numPr>
          <w:ilvl w:val="2"/>
          <w:numId w:val="86"/>
        </w:numPr>
        <w:rPr>
          <w:lang w:eastAsia="es-CO"/>
        </w:rPr>
      </w:pPr>
      <w:r>
        <w:rPr>
          <w:lang w:eastAsia="es-CO"/>
        </w:rPr>
        <w:t>La venta de entradas a teatros, conciertos, cines, plazas de toros, hipódromos, circos y demás espectáculos públicos.</w:t>
      </w:r>
    </w:p>
    <w:p w14:paraId="53E94468" w14:textId="2E0039C7" w:rsidR="00D90BFE" w:rsidRDefault="00D90BFE" w:rsidP="00D90BFE">
      <w:pPr>
        <w:pStyle w:val="Prrafodelista"/>
        <w:numPr>
          <w:ilvl w:val="0"/>
          <w:numId w:val="86"/>
        </w:numPr>
        <w:rPr>
          <w:lang w:eastAsia="es-CO"/>
        </w:rPr>
      </w:pPr>
      <w:r w:rsidRPr="00D90BFE">
        <w:rPr>
          <w:b/>
          <w:bCs/>
          <w:lang w:eastAsia="es-CO"/>
        </w:rPr>
        <w:t>Impuesto de delineación urbana</w:t>
      </w:r>
      <w:r>
        <w:rPr>
          <w:lang w:eastAsia="es-CO"/>
        </w:rPr>
        <w:t xml:space="preserve">. </w:t>
      </w:r>
      <w:r w:rsidRPr="00D90BFE">
        <w:rPr>
          <w:lang w:eastAsia="es-CO"/>
        </w:rPr>
        <w:t>Es un impuesto distrital que recae sobre la ejecución de obras o construcciones con licencia de construcción o reconocimiento. Es aplicable a construcciones nuevas y/o remodelaciones.</w:t>
      </w:r>
    </w:p>
    <w:p w14:paraId="60E1701A" w14:textId="77777777" w:rsidR="00D90BFE" w:rsidRPr="00D90BFE" w:rsidRDefault="00D90BFE" w:rsidP="00D90BFE">
      <w:pPr>
        <w:pStyle w:val="Prrafodelista"/>
        <w:numPr>
          <w:ilvl w:val="0"/>
          <w:numId w:val="86"/>
        </w:numPr>
        <w:rPr>
          <w:lang w:eastAsia="es-CO"/>
        </w:rPr>
      </w:pPr>
      <w:r w:rsidRPr="00D90BFE">
        <w:rPr>
          <w:b/>
          <w:bCs/>
          <w:lang w:eastAsia="es-CO"/>
        </w:rPr>
        <w:t>Sobretasa a la gasolina motor y al ACPM</w:t>
      </w:r>
      <w:r>
        <w:rPr>
          <w:lang w:eastAsia="es-CO"/>
        </w:rPr>
        <w:t xml:space="preserve">. </w:t>
      </w:r>
      <w:r w:rsidRPr="00D90BFE">
        <w:rPr>
          <w:lang w:eastAsia="es-CO"/>
        </w:rPr>
        <w:t>Es un tributo que se declara y paga por el consumo de gasolina motor extra o corriente nacional o importada y/o ACPM nacional o importado, en el Distrito Capital de Bogotá. No genera sobretasa las exportaciones de gasolina motor extra y corriente o de ACPM.</w:t>
      </w:r>
    </w:p>
    <w:p w14:paraId="43968FE1" w14:textId="77777777" w:rsidR="00D90BFE" w:rsidRPr="00D90BFE" w:rsidRDefault="00D90BFE" w:rsidP="00D90BFE">
      <w:pPr>
        <w:pStyle w:val="Prrafodelista"/>
        <w:ind w:left="1429" w:firstLine="0"/>
        <w:rPr>
          <w:lang w:eastAsia="es-CO"/>
        </w:rPr>
      </w:pPr>
      <w:r w:rsidRPr="00D90BFE">
        <w:rPr>
          <w:lang w:eastAsia="es-CO"/>
        </w:rPr>
        <w:t>La sobretasa se causa en el momento en que el distribuidor mayorista, productor o importador enajena la gasolina motor extra o corriente o ACPM, al distribuidor minorista o al consumidor final (Secretaría Distrital de Hacienda, 2020, 20 de octubre).</w:t>
      </w:r>
    </w:p>
    <w:p w14:paraId="19D2DB46" w14:textId="021A7CF0" w:rsidR="00D90BFE" w:rsidRDefault="00D90BFE" w:rsidP="00D90BFE">
      <w:pPr>
        <w:pStyle w:val="Prrafodelista"/>
        <w:ind w:left="1429" w:firstLine="0"/>
        <w:rPr>
          <w:lang w:eastAsia="es-CO"/>
        </w:rPr>
      </w:pPr>
    </w:p>
    <w:p w14:paraId="6C1C36D1" w14:textId="3229703E" w:rsidR="00171512" w:rsidRDefault="007628FA" w:rsidP="00171512">
      <w:pPr>
        <w:pStyle w:val="Ttulo1"/>
      </w:pPr>
      <w:bookmarkStart w:id="4" w:name="_Toc198646838"/>
      <w:r w:rsidRPr="007628FA">
        <w:lastRenderedPageBreak/>
        <w:t>Regímenes</w:t>
      </w:r>
      <w:bookmarkEnd w:id="4"/>
    </w:p>
    <w:p w14:paraId="0914C9CE" w14:textId="36F68DE8" w:rsidR="00171512" w:rsidRDefault="007628FA" w:rsidP="00171512">
      <w:pPr>
        <w:rPr>
          <w:lang w:val="es-419" w:eastAsia="es-CO"/>
        </w:rPr>
      </w:pPr>
      <w:r w:rsidRPr="007628FA">
        <w:rPr>
          <w:lang w:val="es-419" w:eastAsia="es-CO"/>
        </w:rPr>
        <w:t>Los regímenes tributarios establecen las normas y clasificaciones que rigen la obligación de contribuir al sostenimiento del Estado. Su estructura permite diferenciar a los contribuyentes según su actividad económica, ingresos y responsabilidades fiscales. Comprender estos regímenes es esencial para el cumplimiento de la normativa y la correcta aplicación de los impuestos.</w:t>
      </w:r>
    </w:p>
    <w:p w14:paraId="373EF666" w14:textId="0F807959" w:rsidR="00171512" w:rsidRDefault="000C540F" w:rsidP="00171512">
      <w:pPr>
        <w:pStyle w:val="Ttulo2"/>
      </w:pPr>
      <w:bookmarkStart w:id="5" w:name="_Toc198646839"/>
      <w:r w:rsidRPr="000C540F">
        <w:t>De acuerdo con normativa</w:t>
      </w:r>
      <w:bookmarkEnd w:id="5"/>
    </w:p>
    <w:p w14:paraId="19D62DB2" w14:textId="2A5AB143" w:rsidR="003A1B05" w:rsidRDefault="000C540F" w:rsidP="003A1B05">
      <w:pPr>
        <w:rPr>
          <w:lang w:eastAsia="es-CO"/>
        </w:rPr>
      </w:pPr>
      <w:r w:rsidRPr="000C540F">
        <w:rPr>
          <w:b/>
          <w:bCs/>
          <w:lang w:eastAsia="es-CO"/>
        </w:rPr>
        <w:t>De acuerdo con el Estatuto Tributario-0624 de 1989</w:t>
      </w:r>
      <w:r w:rsidRPr="000C540F">
        <w:rPr>
          <w:lang w:eastAsia="es-CO"/>
        </w:rPr>
        <w:t>, es fundamental atender la clasificación de los contribuyentes y no contribuyentes; por ende, es importante identificar el tipo de impuesto y las responsabilidades que se tiene en cada uno de estos.</w:t>
      </w:r>
    </w:p>
    <w:p w14:paraId="1AFC5BF5" w14:textId="11EB72C6" w:rsidR="000C540F" w:rsidRDefault="000C540F" w:rsidP="003A1B05">
      <w:pPr>
        <w:rPr>
          <w:lang w:eastAsia="es-CO"/>
        </w:rPr>
      </w:pPr>
      <w:r w:rsidRPr="000C540F">
        <w:rPr>
          <w:lang w:eastAsia="es-CO"/>
        </w:rPr>
        <w:t>Para continuar con el componente formativo propuesto, es importante abordar los términos de persona natural y jurídica, teniendo en cuenta que se manejan en el desarrollo del proceso de formación; por lo tanto, los relacionamos a continuación:</w:t>
      </w:r>
    </w:p>
    <w:p w14:paraId="361492CA" w14:textId="3743CE5A" w:rsidR="000C540F" w:rsidRDefault="000C540F" w:rsidP="000C540F">
      <w:pPr>
        <w:pStyle w:val="Prrafodelista"/>
        <w:numPr>
          <w:ilvl w:val="0"/>
          <w:numId w:val="87"/>
        </w:numPr>
        <w:rPr>
          <w:lang w:eastAsia="es-CO"/>
        </w:rPr>
      </w:pPr>
      <w:r w:rsidRPr="000C540F">
        <w:rPr>
          <w:b/>
          <w:bCs/>
          <w:lang w:eastAsia="es-CO"/>
        </w:rPr>
        <w:t>Persona natural</w:t>
      </w:r>
      <w:r>
        <w:rPr>
          <w:lang w:eastAsia="es-CO"/>
        </w:rPr>
        <w:t xml:space="preserve">. </w:t>
      </w:r>
      <w:r w:rsidRPr="000C540F">
        <w:rPr>
          <w:lang w:eastAsia="es-CO"/>
        </w:rPr>
        <w:t>Hace referencia a todos los individuos de la especie humana, cualquiera que sea su edad, sexo, estirpe o condición. Art. 74 Código Civil. Hace referencia a empresas de propietario único.</w:t>
      </w:r>
    </w:p>
    <w:p w14:paraId="0347A43F" w14:textId="4F853E45" w:rsidR="000C540F" w:rsidRDefault="000C540F" w:rsidP="000C540F">
      <w:pPr>
        <w:pStyle w:val="Prrafodelista"/>
        <w:numPr>
          <w:ilvl w:val="0"/>
          <w:numId w:val="87"/>
        </w:numPr>
        <w:rPr>
          <w:lang w:eastAsia="es-CO"/>
        </w:rPr>
      </w:pPr>
      <w:r w:rsidRPr="000C540F">
        <w:rPr>
          <w:b/>
          <w:bCs/>
          <w:lang w:eastAsia="es-CO"/>
        </w:rPr>
        <w:t>Persona jurídica</w:t>
      </w:r>
      <w:r>
        <w:rPr>
          <w:lang w:eastAsia="es-CO"/>
        </w:rPr>
        <w:t xml:space="preserve">. </w:t>
      </w:r>
      <w:r w:rsidRPr="000C540F">
        <w:rPr>
          <w:lang w:eastAsia="es-CO"/>
        </w:rPr>
        <w:t>Se llama persona jurídica a una persona ficticia, capaz de ejercer derechos y contraer obligaciones civiles, y de ser representada judicial y extrajudicialmente. Art. 633 Código Civil. En términos generales, hablamos de las sociedades que realizan un contrato de sociedad, donde realizan un aporte de dinero o trabajo con el fin de distribuirse las utilidades al final del periodo.</w:t>
      </w:r>
    </w:p>
    <w:p w14:paraId="136C0C97" w14:textId="5E2EB7AA" w:rsidR="003A1B05" w:rsidRDefault="000C540F" w:rsidP="001A4098">
      <w:pPr>
        <w:pStyle w:val="Ttulo2"/>
      </w:pPr>
      <w:bookmarkStart w:id="6" w:name="_Toc198646840"/>
      <w:r w:rsidRPr="000C540F">
        <w:lastRenderedPageBreak/>
        <w:t>Contribuyente y declarante</w:t>
      </w:r>
      <w:bookmarkEnd w:id="6"/>
    </w:p>
    <w:p w14:paraId="0774C782" w14:textId="53A68CE2" w:rsidR="001A4098" w:rsidRDefault="000C540F" w:rsidP="001A4098">
      <w:pPr>
        <w:rPr>
          <w:lang w:val="es-419" w:eastAsia="es-CO"/>
        </w:rPr>
      </w:pPr>
      <w:r w:rsidRPr="000C540F">
        <w:rPr>
          <w:lang w:val="es-419" w:eastAsia="es-CO"/>
        </w:rPr>
        <w:t>El concepto de contribuyente y declarante es clave en el sistema tributario, ya que define quiénes están obligados a pagar impuestos y presentar declaraciones.</w:t>
      </w:r>
    </w:p>
    <w:p w14:paraId="03BDBBD8" w14:textId="406DA080" w:rsidR="000C540F" w:rsidRDefault="000C540F" w:rsidP="000C540F">
      <w:pPr>
        <w:rPr>
          <w:lang w:eastAsia="es-CO"/>
        </w:rPr>
      </w:pPr>
      <w:r w:rsidRPr="000C540F">
        <w:rPr>
          <w:b/>
          <w:bCs/>
          <w:lang w:eastAsia="es-CO"/>
        </w:rPr>
        <w:t>Art. 2. Contribuyentes- Estatuto Tributario (ET)</w:t>
      </w:r>
      <w:r>
        <w:rPr>
          <w:lang w:eastAsia="es-CO"/>
        </w:rPr>
        <w:t>. Son contribuyentes o responsables directos del pago del tributo los sujetos respecto de quienes se realiza el hecho generador de la obligación sustancial. En esta clasificación se encuentran tres regímenes:</w:t>
      </w:r>
    </w:p>
    <w:p w14:paraId="16162CB9" w14:textId="67B349AC" w:rsidR="000C540F" w:rsidRDefault="000C540F" w:rsidP="000C540F">
      <w:pPr>
        <w:pStyle w:val="Ttulo3"/>
      </w:pPr>
      <w:r w:rsidRPr="000C540F">
        <w:t>Régimen ordinario</w:t>
      </w:r>
    </w:p>
    <w:p w14:paraId="1B7E6A86" w14:textId="19C0D774" w:rsidR="000C540F" w:rsidRDefault="000C540F" w:rsidP="000C540F">
      <w:pPr>
        <w:rPr>
          <w:lang w:eastAsia="es-CO"/>
        </w:rPr>
      </w:pPr>
      <w:r w:rsidRPr="000C540F">
        <w:rPr>
          <w:lang w:eastAsia="es-CO"/>
        </w:rPr>
        <w:t>A este régimen pertenecen las personas naturales y jurídicas, sucesiones ilíquidas que, al cumplir los requisitos establecidos en la norma legal vigente, deben ser declarantes del impuesto de renta y sus complementarios. En el caso de las personas naturales, que no cumplan con los requerimientos establecidos, se consideran no declarantes del impuesto de renta y sus complementarios.</w:t>
      </w:r>
    </w:p>
    <w:p w14:paraId="28B93B19" w14:textId="71BAC89A" w:rsidR="000C540F" w:rsidRDefault="000C540F" w:rsidP="000C540F">
      <w:pPr>
        <w:rPr>
          <w:lang w:eastAsia="es-CO"/>
        </w:rPr>
      </w:pPr>
      <w:r w:rsidRPr="000C540F">
        <w:rPr>
          <w:lang w:eastAsia="es-CO"/>
        </w:rPr>
        <w:t>Algunos de los contribuyentes de este régimen son:</w:t>
      </w:r>
    </w:p>
    <w:p w14:paraId="576A5E45" w14:textId="77777777" w:rsidR="000C540F" w:rsidRDefault="000C540F" w:rsidP="000C540F">
      <w:pPr>
        <w:pStyle w:val="Prrafodelista"/>
        <w:numPr>
          <w:ilvl w:val="0"/>
          <w:numId w:val="88"/>
        </w:numPr>
        <w:rPr>
          <w:lang w:eastAsia="es-CO"/>
        </w:rPr>
      </w:pPr>
      <w:r>
        <w:rPr>
          <w:lang w:eastAsia="es-CO"/>
        </w:rPr>
        <w:t>Personas naturales residentes y no residentes y sucesiones ilíquidas.</w:t>
      </w:r>
    </w:p>
    <w:p w14:paraId="26AF6226" w14:textId="45597E9C" w:rsidR="000C540F" w:rsidRDefault="000C540F" w:rsidP="000C540F">
      <w:pPr>
        <w:pStyle w:val="Prrafodelista"/>
        <w:numPr>
          <w:ilvl w:val="0"/>
          <w:numId w:val="88"/>
        </w:numPr>
        <w:rPr>
          <w:lang w:eastAsia="es-CO"/>
        </w:rPr>
      </w:pPr>
      <w:r>
        <w:rPr>
          <w:lang w:eastAsia="es-CO"/>
        </w:rPr>
        <w:t xml:space="preserve">Impuesto </w:t>
      </w:r>
      <w:r w:rsidR="00062BF2">
        <w:rPr>
          <w:lang w:eastAsia="es-CO"/>
        </w:rPr>
        <w:t>s</w:t>
      </w:r>
      <w:r>
        <w:rPr>
          <w:lang w:eastAsia="es-CO"/>
        </w:rPr>
        <w:t>ociedades, entidades nacionales y otros contribuyentes.</w:t>
      </w:r>
    </w:p>
    <w:p w14:paraId="3155008E" w14:textId="77777777" w:rsidR="000C540F" w:rsidRDefault="000C540F" w:rsidP="000C540F">
      <w:pPr>
        <w:pStyle w:val="Prrafodelista"/>
        <w:numPr>
          <w:ilvl w:val="0"/>
          <w:numId w:val="88"/>
        </w:numPr>
        <w:rPr>
          <w:lang w:eastAsia="es-CO"/>
        </w:rPr>
      </w:pPr>
      <w:r>
        <w:rPr>
          <w:lang w:eastAsia="es-CO"/>
        </w:rPr>
        <w:t>Las sociedades anónimas y asimiladas.</w:t>
      </w:r>
    </w:p>
    <w:p w14:paraId="25031CA2" w14:textId="77777777" w:rsidR="000C540F" w:rsidRDefault="000C540F" w:rsidP="000C540F">
      <w:pPr>
        <w:pStyle w:val="Prrafodelista"/>
        <w:numPr>
          <w:ilvl w:val="0"/>
          <w:numId w:val="88"/>
        </w:numPr>
        <w:rPr>
          <w:lang w:eastAsia="es-CO"/>
        </w:rPr>
      </w:pPr>
      <w:r>
        <w:rPr>
          <w:lang w:eastAsia="es-CO"/>
        </w:rPr>
        <w:t>Sociedades limitadas y asimiladas.</w:t>
      </w:r>
    </w:p>
    <w:p w14:paraId="036E2C8D" w14:textId="77777777" w:rsidR="000C540F" w:rsidRDefault="000C540F" w:rsidP="000C540F">
      <w:pPr>
        <w:pStyle w:val="Prrafodelista"/>
        <w:numPr>
          <w:ilvl w:val="0"/>
          <w:numId w:val="88"/>
        </w:numPr>
        <w:rPr>
          <w:lang w:eastAsia="es-CO"/>
        </w:rPr>
      </w:pPr>
      <w:r>
        <w:rPr>
          <w:lang w:eastAsia="es-CO"/>
        </w:rPr>
        <w:t>Cajas de compensación.</w:t>
      </w:r>
    </w:p>
    <w:p w14:paraId="34AFCB74" w14:textId="77777777" w:rsidR="000C540F" w:rsidRDefault="000C540F" w:rsidP="000C540F">
      <w:pPr>
        <w:pStyle w:val="Prrafodelista"/>
        <w:numPr>
          <w:ilvl w:val="0"/>
          <w:numId w:val="88"/>
        </w:numPr>
        <w:rPr>
          <w:lang w:eastAsia="es-CO"/>
        </w:rPr>
      </w:pPr>
      <w:r>
        <w:rPr>
          <w:lang w:eastAsia="es-CO"/>
        </w:rPr>
        <w:t>Sociedades y entidades extranjeras.</w:t>
      </w:r>
    </w:p>
    <w:p w14:paraId="571CFDC0" w14:textId="77777777" w:rsidR="000C540F" w:rsidRDefault="000C540F" w:rsidP="000C540F">
      <w:pPr>
        <w:pStyle w:val="Prrafodelista"/>
        <w:numPr>
          <w:ilvl w:val="0"/>
          <w:numId w:val="88"/>
        </w:numPr>
        <w:rPr>
          <w:lang w:eastAsia="es-CO"/>
        </w:rPr>
      </w:pPr>
      <w:r>
        <w:rPr>
          <w:lang w:eastAsia="es-CO"/>
        </w:rPr>
        <w:t>Fondos de inversión, etc.</w:t>
      </w:r>
    </w:p>
    <w:p w14:paraId="3BFEC958" w14:textId="72A40781" w:rsidR="000C540F" w:rsidRDefault="000C540F" w:rsidP="000C540F">
      <w:pPr>
        <w:pStyle w:val="Ttulo3"/>
      </w:pPr>
      <w:r w:rsidRPr="000C540F">
        <w:lastRenderedPageBreak/>
        <w:t>Régimen especial</w:t>
      </w:r>
    </w:p>
    <w:p w14:paraId="543471F2" w14:textId="0CDD8484" w:rsidR="000C540F" w:rsidRDefault="00F46CE4" w:rsidP="000C540F">
      <w:pPr>
        <w:rPr>
          <w:lang w:eastAsia="es-CO"/>
        </w:rPr>
      </w:pPr>
      <w:r w:rsidRPr="00F46CE4">
        <w:rPr>
          <w:lang w:eastAsia="es-CO"/>
        </w:rPr>
        <w:t>Este régimen considera como un contribuyente al impuesto de renta y sus complementarios; sin embargo, tiene un tratamiento especial referente al sistema ordinario.</w:t>
      </w:r>
    </w:p>
    <w:p w14:paraId="735CCA44" w14:textId="1DBA80FC" w:rsidR="00F46CE4" w:rsidRPr="00F46CE4" w:rsidRDefault="00F46CE4" w:rsidP="00F46CE4">
      <w:pPr>
        <w:rPr>
          <w:b/>
          <w:bCs/>
          <w:lang w:eastAsia="es-CO"/>
        </w:rPr>
      </w:pPr>
      <w:r w:rsidRPr="00F46CE4">
        <w:rPr>
          <w:b/>
          <w:bCs/>
          <w:lang w:eastAsia="es-CO"/>
        </w:rPr>
        <w:t>Dentro de esta clasificación encontramos:</w:t>
      </w:r>
      <w:r>
        <w:rPr>
          <w:b/>
          <w:bCs/>
          <w:lang w:eastAsia="es-CO"/>
        </w:rPr>
        <w:t xml:space="preserve"> </w:t>
      </w:r>
      <w:r w:rsidRPr="00F46CE4">
        <w:rPr>
          <w:lang w:eastAsia="es-CO"/>
        </w:rPr>
        <w:t>todas las asociaciones, fundaciones y corporaciones constituidas como entidades sin ánimo de lucro.</w:t>
      </w:r>
    </w:p>
    <w:p w14:paraId="6B1C0325" w14:textId="01F788CF" w:rsidR="00F46CE4" w:rsidRDefault="00F46CE4" w:rsidP="000C540F">
      <w:pPr>
        <w:rPr>
          <w:lang w:eastAsia="es-CO"/>
        </w:rPr>
      </w:pPr>
      <w:r w:rsidRPr="00F46CE4">
        <w:rPr>
          <w:lang w:eastAsia="es-CO"/>
        </w:rPr>
        <w:t>Excepcionalmente, podrán solicitar ante la administración tributaria, de acuerdo con el artículo 356-2, su calificación como contribuyentes del Régimen Tributario Especial, siempre y cuando cumplan con los requisitos que se enumeran a continuación:</w:t>
      </w:r>
    </w:p>
    <w:p w14:paraId="649D5092" w14:textId="77777777" w:rsidR="00062BF2" w:rsidRPr="00062BF2" w:rsidRDefault="00062BF2" w:rsidP="00062BF2">
      <w:pPr>
        <w:rPr>
          <w:b/>
          <w:bCs/>
          <w:lang w:eastAsia="es-CO"/>
        </w:rPr>
      </w:pPr>
      <w:r w:rsidRPr="00062BF2">
        <w:rPr>
          <w:b/>
          <w:bCs/>
          <w:lang w:eastAsia="es-CO"/>
        </w:rPr>
        <w:t>Algunos de los contribuyentes de este régimen son:</w:t>
      </w:r>
    </w:p>
    <w:p w14:paraId="227221CE" w14:textId="77777777" w:rsidR="00F46CE4" w:rsidRPr="00F46CE4" w:rsidRDefault="00F46CE4" w:rsidP="00F46CE4">
      <w:pPr>
        <w:pStyle w:val="Prrafodelista"/>
        <w:numPr>
          <w:ilvl w:val="0"/>
          <w:numId w:val="89"/>
        </w:numPr>
        <w:rPr>
          <w:lang w:eastAsia="es-CO"/>
        </w:rPr>
      </w:pPr>
      <w:r w:rsidRPr="00F46CE4">
        <w:rPr>
          <w:lang w:eastAsia="es-CO"/>
        </w:rPr>
        <w:t>Que estén legalmente constituidas.</w:t>
      </w:r>
    </w:p>
    <w:p w14:paraId="628B53F4" w14:textId="77777777" w:rsidR="00F46CE4" w:rsidRPr="00F46CE4" w:rsidRDefault="00F46CE4" w:rsidP="00F46CE4">
      <w:pPr>
        <w:pStyle w:val="Prrafodelista"/>
        <w:numPr>
          <w:ilvl w:val="0"/>
          <w:numId w:val="89"/>
        </w:numPr>
        <w:rPr>
          <w:lang w:eastAsia="es-CO"/>
        </w:rPr>
      </w:pPr>
      <w:r w:rsidRPr="00F46CE4">
        <w:rPr>
          <w:lang w:eastAsia="es-CO"/>
        </w:rPr>
        <w:t>Que su objeto social sea de interés general en una o varias de las actividades meritorias establecidas en el artículo 359 del presente estatuto, a las cuales debe tener acceso la comunidad.</w:t>
      </w:r>
    </w:p>
    <w:p w14:paraId="7A406FF0" w14:textId="57146634" w:rsidR="00F46CE4" w:rsidRDefault="00F46CE4" w:rsidP="00F46CE4">
      <w:pPr>
        <w:pStyle w:val="Prrafodelista"/>
        <w:numPr>
          <w:ilvl w:val="0"/>
          <w:numId w:val="89"/>
        </w:numPr>
        <w:rPr>
          <w:lang w:eastAsia="es-CO"/>
        </w:rPr>
      </w:pPr>
      <w:r w:rsidRPr="00F46CE4">
        <w:rPr>
          <w:lang w:eastAsia="es-CO"/>
        </w:rPr>
        <w:t>Que ni sus aportes sean reembolsados ni sus excedentes distribuidos, bajo ninguna modalidad, cualquiera que sea la denominación que se utilice, ni directa, ni indirectamente, ni durante su existencia, ni en el momento de su disolución y liquidación, de acuerdo con el artículo 356-1.</w:t>
      </w:r>
      <w:r>
        <w:rPr>
          <w:lang w:eastAsia="es-CO"/>
        </w:rPr>
        <w:t xml:space="preserve"> </w:t>
      </w:r>
      <w:r w:rsidRPr="00F46CE4">
        <w:rPr>
          <w:lang w:eastAsia="es-CO"/>
        </w:rPr>
        <w:t>(Estatuto Tributario, 2020, Art. 19)</w:t>
      </w:r>
    </w:p>
    <w:p w14:paraId="6BB95BF6" w14:textId="4074A09D" w:rsidR="00F46CE4" w:rsidRDefault="00F46CE4" w:rsidP="00F46CE4">
      <w:pPr>
        <w:pStyle w:val="Ttulo3"/>
      </w:pPr>
      <w:r w:rsidRPr="00F46CE4">
        <w:t>Régimen de tributación simple</w:t>
      </w:r>
    </w:p>
    <w:p w14:paraId="63CB5888" w14:textId="77777777" w:rsidR="00F46CE4" w:rsidRPr="00F46CE4" w:rsidRDefault="00F46CE4" w:rsidP="00F46CE4">
      <w:pPr>
        <w:rPr>
          <w:b/>
          <w:bCs/>
          <w:lang w:eastAsia="es-CO"/>
        </w:rPr>
      </w:pPr>
      <w:r w:rsidRPr="00F46CE4">
        <w:rPr>
          <w:b/>
          <w:bCs/>
          <w:lang w:eastAsia="es-CO"/>
        </w:rPr>
        <w:t>Art. 905. Sujetos pasivos – Estatuto Tributario (ET).</w:t>
      </w:r>
    </w:p>
    <w:p w14:paraId="7581AA16" w14:textId="64D78E79" w:rsidR="00F46CE4" w:rsidRDefault="00F46CE4" w:rsidP="00F46CE4">
      <w:pPr>
        <w:rPr>
          <w:lang w:eastAsia="es-CO"/>
        </w:rPr>
      </w:pPr>
      <w:r w:rsidRPr="00F46CE4">
        <w:rPr>
          <w:b/>
          <w:bCs/>
          <w:lang w:eastAsia="es-CO"/>
        </w:rPr>
        <w:lastRenderedPageBreak/>
        <w:t>Nota 1.</w:t>
      </w:r>
      <w:r w:rsidRPr="00F46CE4">
        <w:rPr>
          <w:lang w:eastAsia="es-CO"/>
        </w:rPr>
        <w:t> Podrán ser sujetos pasivos del impuesto unificado bajo el régimen simple de tributación - SIMPLE las personas naturales o jurídicas que reúnan la totalidad de las siguientes condiciones:</w:t>
      </w:r>
    </w:p>
    <w:p w14:paraId="1E6B9D19" w14:textId="1C3B5D26" w:rsidR="00F46CE4" w:rsidRPr="00F46CE4" w:rsidRDefault="00F46CE4" w:rsidP="00F46CE4">
      <w:pPr>
        <w:pStyle w:val="Prrafodelista"/>
        <w:numPr>
          <w:ilvl w:val="0"/>
          <w:numId w:val="90"/>
        </w:numPr>
        <w:rPr>
          <w:lang w:eastAsia="es-CO"/>
        </w:rPr>
      </w:pPr>
      <w:r w:rsidRPr="00F46CE4">
        <w:rPr>
          <w:lang w:eastAsia="es-CO"/>
        </w:rPr>
        <w:t>Que se trate de una persona natural que desarrolle una empresa o de una persona jurídica en la que sus socios, partícipes o accionistas sean personas naturales, nacionales o extranjeras, residentes en Colombia.</w:t>
      </w:r>
    </w:p>
    <w:p w14:paraId="5EB21612" w14:textId="4A3918CC" w:rsidR="00F46CE4" w:rsidRDefault="00F46CE4" w:rsidP="00F46CE4">
      <w:pPr>
        <w:pStyle w:val="Prrafodelista"/>
        <w:numPr>
          <w:ilvl w:val="0"/>
          <w:numId w:val="90"/>
        </w:numPr>
        <w:rPr>
          <w:lang w:eastAsia="es-CO"/>
        </w:rPr>
      </w:pPr>
      <w:r w:rsidRPr="00F46CE4">
        <w:rPr>
          <w:lang w:eastAsia="es-CO"/>
        </w:rPr>
        <w:t>Que en el año gravable anterior hubieren obtenido ingresos brutos, ordinarios o extraordinarios, inferiores a 80.000 UVT. En el caso de las empresas o personas jurídicas nuevas, la inscripción en el impuesto unificado bajo el régimen simple de tributación – SIMPLE, estará́ condicionada a que los ingresos del año no superen estos límites.</w:t>
      </w:r>
    </w:p>
    <w:p w14:paraId="42E061E1" w14:textId="187C5AC9" w:rsidR="00F46CE4" w:rsidRDefault="00F46CE4" w:rsidP="00F46CE4">
      <w:pPr>
        <w:pStyle w:val="Prrafodelista"/>
        <w:numPr>
          <w:ilvl w:val="0"/>
          <w:numId w:val="90"/>
        </w:numPr>
        <w:rPr>
          <w:lang w:eastAsia="es-CO"/>
        </w:rPr>
      </w:pPr>
      <w:r w:rsidRPr="00F46CE4">
        <w:rPr>
          <w:lang w:eastAsia="es-CO"/>
        </w:rPr>
        <w:t>Si uno de los socios persona natural tiene una o varias empresas o participa en una o varias sociedades, inscritas en el impuesto unificado bajo el régimen simple de tributación - SIMPLE, los límites máximos de ingresos brutos se revisarán de forma consolidada y en la proporción a su participación en dichas empresas o sociedades.</w:t>
      </w:r>
    </w:p>
    <w:p w14:paraId="0572C7D9" w14:textId="6A6FF146" w:rsidR="00F46CE4" w:rsidRDefault="00F46CE4" w:rsidP="00F46CE4">
      <w:pPr>
        <w:pStyle w:val="Prrafodelista"/>
        <w:numPr>
          <w:ilvl w:val="0"/>
          <w:numId w:val="90"/>
        </w:numPr>
        <w:rPr>
          <w:lang w:eastAsia="es-CO"/>
        </w:rPr>
      </w:pPr>
      <w:r w:rsidRPr="00F46CE4">
        <w:rPr>
          <w:lang w:eastAsia="es-CO"/>
        </w:rPr>
        <w:t>Si uno de los socios persona natural tiene una participación superior al 10</w:t>
      </w:r>
      <w:r w:rsidR="00EF753C">
        <w:rPr>
          <w:lang w:eastAsia="es-CO"/>
        </w:rPr>
        <w:t xml:space="preserve"> </w:t>
      </w:r>
      <w:r w:rsidRPr="00F46CE4">
        <w:rPr>
          <w:lang w:eastAsia="es-CO"/>
        </w:rPr>
        <w:t>% en una o varias sociedades no inscritas en el impuesto unificado bajo el régimen simple de tributación - SIMPLE, los límites máximos de ingresos brutos se revisarán de forma consolidada y en la proporción a su participación en dichas sociedades.</w:t>
      </w:r>
    </w:p>
    <w:p w14:paraId="599BC998" w14:textId="625BC274" w:rsidR="00F46CE4" w:rsidRDefault="00F46CE4" w:rsidP="00F46CE4">
      <w:pPr>
        <w:pStyle w:val="Prrafodelista"/>
        <w:numPr>
          <w:ilvl w:val="0"/>
          <w:numId w:val="90"/>
        </w:numPr>
        <w:rPr>
          <w:lang w:eastAsia="es-CO"/>
        </w:rPr>
      </w:pPr>
      <w:r w:rsidRPr="00F46CE4">
        <w:rPr>
          <w:lang w:eastAsia="es-CO"/>
        </w:rPr>
        <w:t xml:space="preserve">Si uno de los socios persona natural es gerente o administrador de otras empresas o sociedades, los límites máximos de ingresos brutos se </w:t>
      </w:r>
      <w:r w:rsidRPr="00F46CE4">
        <w:rPr>
          <w:lang w:eastAsia="es-CO"/>
        </w:rPr>
        <w:lastRenderedPageBreak/>
        <w:t>revisarán de forma consolidada con los de las empresas o sociedades que administra.</w:t>
      </w:r>
    </w:p>
    <w:p w14:paraId="2C3481D1" w14:textId="1542B893" w:rsidR="00F46CE4" w:rsidRPr="00F46CE4" w:rsidRDefault="00F46CE4" w:rsidP="00F46CE4">
      <w:pPr>
        <w:pStyle w:val="Prrafodelista"/>
        <w:numPr>
          <w:ilvl w:val="0"/>
          <w:numId w:val="90"/>
        </w:numPr>
        <w:rPr>
          <w:lang w:eastAsia="es-CO"/>
        </w:rPr>
      </w:pPr>
      <w:r w:rsidRPr="00F46CE4">
        <w:rPr>
          <w:lang w:eastAsia="es-CO"/>
        </w:rPr>
        <w:t>La persona natural o jurídica debe estar al día con sus obligaciones tributarias de carácter nacional, departamental y municipal, y con sus obligaciones de pago de contribuciones al Sistema de Seguridad Social Integral. También debe contar con la inscripción respectiva en el Registro Único Tributario - RUT y con todos los mecanismos electrónicos de cumplimiento, firma y factura electrónica.</w:t>
      </w:r>
    </w:p>
    <w:p w14:paraId="3AAA180E" w14:textId="2451C8BB" w:rsidR="00F46CE4" w:rsidRDefault="00F46CE4" w:rsidP="00F46CE4">
      <w:pPr>
        <w:pStyle w:val="Ttulo3"/>
      </w:pPr>
      <w:r w:rsidRPr="00F46CE4">
        <w:t>No contribuyentes</w:t>
      </w:r>
    </w:p>
    <w:p w14:paraId="22979B2C" w14:textId="3E848230" w:rsidR="00F46CE4" w:rsidRDefault="00F46CE4" w:rsidP="00F46CE4">
      <w:pPr>
        <w:rPr>
          <w:lang w:eastAsia="es-CO"/>
        </w:rPr>
      </w:pPr>
      <w:r w:rsidRPr="00F46CE4">
        <w:rPr>
          <w:lang w:eastAsia="es-CO"/>
        </w:rPr>
        <w:t>De acuerdo con el artículo 22 del Estatuto Tributario (ET) se encuentran</w:t>
      </w:r>
      <w:r>
        <w:rPr>
          <w:lang w:eastAsia="es-CO"/>
        </w:rPr>
        <w:t>:</w:t>
      </w:r>
    </w:p>
    <w:p w14:paraId="5261ADD6" w14:textId="47D8D54D" w:rsidR="00F46CE4" w:rsidRDefault="00F46CE4" w:rsidP="00F46CE4">
      <w:pPr>
        <w:pStyle w:val="Prrafodelista"/>
        <w:numPr>
          <w:ilvl w:val="0"/>
          <w:numId w:val="91"/>
        </w:numPr>
        <w:rPr>
          <w:lang w:eastAsia="es-CO"/>
        </w:rPr>
      </w:pPr>
      <w:r w:rsidRPr="00F46CE4">
        <w:rPr>
          <w:lang w:eastAsia="es-CO"/>
        </w:rPr>
        <w:t>La Nación, las entidades territoriales, las Corporaciones Autónomas Regionales y de Desarrollo Sostenible, las áreas metropolitanas, la Sociedad Nacional de la Cruz Roja Colombiana y su sistema federado, las superintendencias y las unidades administrativas especiales, siempre y cuando no se señalen en la ley como contribuyentes.</w:t>
      </w:r>
    </w:p>
    <w:p w14:paraId="4F8BFC29" w14:textId="5F10D241" w:rsidR="00F46CE4" w:rsidRDefault="00F46CE4" w:rsidP="00F46CE4">
      <w:pPr>
        <w:pStyle w:val="Prrafodelista"/>
        <w:numPr>
          <w:ilvl w:val="0"/>
          <w:numId w:val="91"/>
        </w:numPr>
        <w:rPr>
          <w:lang w:eastAsia="es-CO"/>
        </w:rPr>
      </w:pPr>
      <w:r w:rsidRPr="00F46CE4">
        <w:rPr>
          <w:lang w:eastAsia="es-CO"/>
        </w:rPr>
        <w:t>Las sociedades de mejoras públicas, las asociaciones de padres de familia, los organismos de acción comunal, las juntas de defensa civil, las juntas de copropietarios administradoras de edificios organizados en propiedad horizontal o de copropietarios de conjuntos residenciales, las asociaciones de exalumnos, las asociaciones de hogares comunitarios y hogares infantiles del Instituto Colombiano de Bienestar Familiar o autorizados por este y las asociaciones de adultos mayores autorizados por el Instituto Colombiano de Bienestar Familiar.</w:t>
      </w:r>
    </w:p>
    <w:p w14:paraId="3566D909" w14:textId="4778EF6B" w:rsidR="00A11186" w:rsidRDefault="00A11186" w:rsidP="00F46CE4">
      <w:pPr>
        <w:pStyle w:val="Prrafodelista"/>
        <w:numPr>
          <w:ilvl w:val="0"/>
          <w:numId w:val="91"/>
        </w:numPr>
        <w:rPr>
          <w:lang w:eastAsia="es-CO"/>
        </w:rPr>
      </w:pPr>
      <w:r w:rsidRPr="00A11186">
        <w:rPr>
          <w:lang w:eastAsia="es-CO"/>
        </w:rPr>
        <w:lastRenderedPageBreak/>
        <w:t>Los resguardos y cabildos indígenas, ni la propiedad colectiva de las comunidades negras conforme a la Ley 70 de 1993.</w:t>
      </w:r>
    </w:p>
    <w:p w14:paraId="0155745D" w14:textId="4CC4E5D0" w:rsidR="00A11186" w:rsidRPr="00F46CE4" w:rsidRDefault="00A11186" w:rsidP="00F46CE4">
      <w:pPr>
        <w:pStyle w:val="Prrafodelista"/>
        <w:numPr>
          <w:ilvl w:val="0"/>
          <w:numId w:val="91"/>
        </w:numPr>
        <w:rPr>
          <w:lang w:eastAsia="es-CO"/>
        </w:rPr>
      </w:pPr>
      <w:r w:rsidRPr="00A11186">
        <w:rPr>
          <w:lang w:eastAsia="es-CO"/>
        </w:rPr>
        <w:t>Los sindicatos, las asociaciones gremiales, los fondos de empleados, los fondos mutuos de inversión, las iglesias y confesiones religiosas reconocidas por el Ministerio del Interior o por la ley, los partidos o movimientos políticos aprobados por el Consejo Nacional Electoral; las asociaciones y federaciones de departamentos y de municipios, las sociedades o entidades de alcohólicos anónimos, los establecimientos públicos y en general cualquier establecimiento oficial descentralizado, siempre y cuando no se señale en la ley de otra manera. Art. 23 Estatuto Tributario (ET).</w:t>
      </w:r>
    </w:p>
    <w:p w14:paraId="689B8EC9" w14:textId="1D6B552F" w:rsidR="000C540F" w:rsidRDefault="00A11186" w:rsidP="00A11186">
      <w:pPr>
        <w:pStyle w:val="Ttulo2"/>
      </w:pPr>
      <w:bookmarkStart w:id="7" w:name="_Toc198646841"/>
      <w:r w:rsidRPr="00A11186">
        <w:t>Responsabilidades</w:t>
      </w:r>
      <w:bookmarkEnd w:id="7"/>
    </w:p>
    <w:p w14:paraId="260C41E8" w14:textId="12DAA5BC" w:rsidR="00A11186" w:rsidRDefault="00A11186" w:rsidP="00A11186">
      <w:pPr>
        <w:rPr>
          <w:lang w:val="es-419" w:eastAsia="es-CO"/>
        </w:rPr>
      </w:pPr>
      <w:r w:rsidRPr="00A11186">
        <w:rPr>
          <w:lang w:val="es-419" w:eastAsia="es-CO"/>
        </w:rPr>
        <w:t>El Registro Único Tributario, RUT, administrado por la Dirección de Impuestos y Aduanas Nacionales –DIAN-, constituye el mecanismo único para identificar, ubicar y clasificar las personas y entidades sujetos de obligaciones administradas por la Dirección de Impuestos y Aduanas Nacionales, respecto de los cuales esta requiera su inscripción.</w:t>
      </w:r>
    </w:p>
    <w:p w14:paraId="60D8F3BC" w14:textId="4F2EE55C" w:rsidR="00A11186" w:rsidRDefault="00A11186" w:rsidP="00A11186">
      <w:pPr>
        <w:rPr>
          <w:lang w:eastAsia="es-CO"/>
        </w:rPr>
      </w:pPr>
      <w:r w:rsidRPr="00A11186">
        <w:rPr>
          <w:lang w:eastAsia="es-CO"/>
        </w:rPr>
        <w:t>Al contribuyente, sea persona natural o jurídica se le asigna las responsabilidades de acuerdo con su actividad, teniendo en cuenta la norma vigente.</w:t>
      </w:r>
    </w:p>
    <w:p w14:paraId="0C2C9349" w14:textId="4FDC0CE3" w:rsidR="00A11186" w:rsidRDefault="00A11186" w:rsidP="00A11186">
      <w:pPr>
        <w:pStyle w:val="Tabla"/>
        <w:rPr>
          <w:lang w:eastAsia="es-CO"/>
        </w:rPr>
      </w:pPr>
      <w:r w:rsidRPr="00A11186">
        <w:rPr>
          <w:lang w:eastAsia="es-CO"/>
        </w:rPr>
        <w:t>Responsabilidades tributarias</w:t>
      </w:r>
    </w:p>
    <w:tbl>
      <w:tblPr>
        <w:tblStyle w:val="SENA"/>
        <w:tblW w:w="0" w:type="auto"/>
        <w:tblLook w:val="04A0" w:firstRow="1" w:lastRow="0" w:firstColumn="1" w:lastColumn="0" w:noHBand="0" w:noVBand="1"/>
      </w:tblPr>
      <w:tblGrid>
        <w:gridCol w:w="1525"/>
        <w:gridCol w:w="8437"/>
      </w:tblGrid>
      <w:tr w:rsidR="00A11186" w14:paraId="2C13C6FC" w14:textId="77777777" w:rsidTr="00A11186">
        <w:trPr>
          <w:cnfStyle w:val="100000000000" w:firstRow="1" w:lastRow="0" w:firstColumn="0" w:lastColumn="0" w:oddVBand="0" w:evenVBand="0" w:oddHBand="0" w:evenHBand="0" w:firstRowFirstColumn="0" w:firstRowLastColumn="0" w:lastRowFirstColumn="0" w:lastRowLastColumn="0"/>
          <w:cantSplit/>
          <w:tblHeader/>
        </w:trPr>
        <w:tc>
          <w:tcPr>
            <w:tcW w:w="1525" w:type="dxa"/>
          </w:tcPr>
          <w:p w14:paraId="63052577" w14:textId="4C49D959" w:rsidR="00A11186" w:rsidRDefault="00A11186" w:rsidP="00A11186">
            <w:pPr>
              <w:ind w:firstLine="0"/>
              <w:jc w:val="center"/>
              <w:rPr>
                <w:lang w:eastAsia="es-CO"/>
              </w:rPr>
            </w:pPr>
            <w:r w:rsidRPr="00A11186">
              <w:rPr>
                <w:bCs/>
                <w:lang w:eastAsia="es-CO"/>
              </w:rPr>
              <w:t>Código</w:t>
            </w:r>
          </w:p>
        </w:tc>
        <w:tc>
          <w:tcPr>
            <w:tcW w:w="8437" w:type="dxa"/>
          </w:tcPr>
          <w:p w14:paraId="577B3101" w14:textId="783EF07E" w:rsidR="00A11186" w:rsidRDefault="00A11186" w:rsidP="00A11186">
            <w:pPr>
              <w:ind w:firstLine="0"/>
              <w:jc w:val="center"/>
              <w:rPr>
                <w:lang w:eastAsia="es-CO"/>
              </w:rPr>
            </w:pPr>
            <w:r w:rsidRPr="00A11186">
              <w:rPr>
                <w:bCs/>
                <w:lang w:eastAsia="es-CO"/>
              </w:rPr>
              <w:t>Nombre</w:t>
            </w:r>
          </w:p>
        </w:tc>
      </w:tr>
      <w:tr w:rsidR="00A11186" w14:paraId="2AFEDCCA"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0DC5804D" w14:textId="3BB7903A" w:rsidR="00A11186" w:rsidRDefault="00A11186" w:rsidP="00A11186">
            <w:pPr>
              <w:pStyle w:val="TextoTablas"/>
              <w:jc w:val="center"/>
            </w:pPr>
            <w:r>
              <w:t>1</w:t>
            </w:r>
          </w:p>
        </w:tc>
        <w:tc>
          <w:tcPr>
            <w:tcW w:w="8437" w:type="dxa"/>
          </w:tcPr>
          <w:p w14:paraId="6CD7B9C6" w14:textId="61267CBD" w:rsidR="00A11186" w:rsidRDefault="00A11186" w:rsidP="00A11186">
            <w:pPr>
              <w:pStyle w:val="TextoTablas"/>
            </w:pPr>
            <w:r w:rsidRPr="00A11186">
              <w:t>Aporte especial para la administración de justicia.</w:t>
            </w:r>
          </w:p>
        </w:tc>
      </w:tr>
      <w:tr w:rsidR="00A11186" w14:paraId="230C6F66" w14:textId="77777777" w:rsidTr="00A11186">
        <w:tc>
          <w:tcPr>
            <w:tcW w:w="1525" w:type="dxa"/>
          </w:tcPr>
          <w:p w14:paraId="0E68EE9A" w14:textId="300B75FA" w:rsidR="00A11186" w:rsidRDefault="00A11186" w:rsidP="00A11186">
            <w:pPr>
              <w:pStyle w:val="TextoTablas"/>
              <w:jc w:val="center"/>
            </w:pPr>
            <w:r>
              <w:lastRenderedPageBreak/>
              <w:t>2</w:t>
            </w:r>
          </w:p>
        </w:tc>
        <w:tc>
          <w:tcPr>
            <w:tcW w:w="8437" w:type="dxa"/>
          </w:tcPr>
          <w:p w14:paraId="6A964CC7" w14:textId="3FDF41A0" w:rsidR="00A11186" w:rsidRDefault="00A11186" w:rsidP="00A11186">
            <w:pPr>
              <w:pStyle w:val="TextoTablas"/>
            </w:pPr>
            <w:r w:rsidRPr="00A11186">
              <w:t>Gravamen a los movimientos financieros.</w:t>
            </w:r>
          </w:p>
        </w:tc>
      </w:tr>
      <w:tr w:rsidR="00A11186" w14:paraId="69FF5E83"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F1A4E42" w14:textId="42B9D495" w:rsidR="00A11186" w:rsidRDefault="00A11186" w:rsidP="00A11186">
            <w:pPr>
              <w:pStyle w:val="TextoTablas"/>
              <w:jc w:val="center"/>
            </w:pPr>
            <w:r>
              <w:t>3</w:t>
            </w:r>
          </w:p>
        </w:tc>
        <w:tc>
          <w:tcPr>
            <w:tcW w:w="8437" w:type="dxa"/>
          </w:tcPr>
          <w:p w14:paraId="1F390847" w14:textId="6800F6B8" w:rsidR="00A11186" w:rsidRDefault="00A11186" w:rsidP="00A11186">
            <w:pPr>
              <w:pStyle w:val="TextoTablas"/>
            </w:pPr>
            <w:r w:rsidRPr="00A11186">
              <w:t>Impuesto al patrimonio.</w:t>
            </w:r>
          </w:p>
        </w:tc>
      </w:tr>
      <w:tr w:rsidR="00A11186" w14:paraId="12C50481" w14:textId="77777777" w:rsidTr="00A11186">
        <w:tc>
          <w:tcPr>
            <w:tcW w:w="1525" w:type="dxa"/>
          </w:tcPr>
          <w:p w14:paraId="04D9B5D0" w14:textId="6E1D2D05" w:rsidR="00A11186" w:rsidRDefault="00A11186" w:rsidP="00A11186">
            <w:pPr>
              <w:pStyle w:val="TextoTablas"/>
              <w:jc w:val="center"/>
            </w:pPr>
            <w:r>
              <w:t>4</w:t>
            </w:r>
          </w:p>
        </w:tc>
        <w:tc>
          <w:tcPr>
            <w:tcW w:w="8437" w:type="dxa"/>
          </w:tcPr>
          <w:p w14:paraId="2F20A775" w14:textId="42EED437" w:rsidR="00A11186" w:rsidRDefault="00A11186" w:rsidP="00A11186">
            <w:pPr>
              <w:pStyle w:val="TextoTablas"/>
            </w:pPr>
            <w:r w:rsidRPr="00A11186">
              <w:t>Impuesto renta y complementario régimen especial.</w:t>
            </w:r>
          </w:p>
        </w:tc>
      </w:tr>
      <w:tr w:rsidR="00A11186" w14:paraId="40CE4665"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B4A89E7" w14:textId="7055114C" w:rsidR="00A11186" w:rsidRDefault="00A11186" w:rsidP="00A11186">
            <w:pPr>
              <w:pStyle w:val="TextoTablas"/>
              <w:jc w:val="center"/>
            </w:pPr>
            <w:r>
              <w:t>5</w:t>
            </w:r>
          </w:p>
        </w:tc>
        <w:tc>
          <w:tcPr>
            <w:tcW w:w="8437" w:type="dxa"/>
          </w:tcPr>
          <w:p w14:paraId="65992FDE" w14:textId="71DCE036" w:rsidR="00A11186" w:rsidRDefault="00A11186" w:rsidP="00A11186">
            <w:pPr>
              <w:pStyle w:val="TextoTablas"/>
            </w:pPr>
            <w:r w:rsidRPr="00A11186">
              <w:rPr>
                <w:lang w:val="es-CO"/>
              </w:rPr>
              <w:t>Impuesto renta y complementario régimen ordinario.</w:t>
            </w:r>
          </w:p>
        </w:tc>
      </w:tr>
      <w:tr w:rsidR="00A11186" w14:paraId="00D44231" w14:textId="77777777" w:rsidTr="00A11186">
        <w:tc>
          <w:tcPr>
            <w:tcW w:w="1525" w:type="dxa"/>
          </w:tcPr>
          <w:p w14:paraId="5385BBD7" w14:textId="69FC007B" w:rsidR="00A11186" w:rsidRDefault="00A11186" w:rsidP="00A11186">
            <w:pPr>
              <w:pStyle w:val="TextoTablas"/>
              <w:jc w:val="center"/>
            </w:pPr>
            <w:r>
              <w:t>6</w:t>
            </w:r>
          </w:p>
        </w:tc>
        <w:tc>
          <w:tcPr>
            <w:tcW w:w="8437" w:type="dxa"/>
          </w:tcPr>
          <w:p w14:paraId="4C840C2F" w14:textId="1B5DD409" w:rsidR="00A11186" w:rsidRPr="00A11186" w:rsidRDefault="00A11186" w:rsidP="00A11186">
            <w:pPr>
              <w:pStyle w:val="TextoTablas"/>
              <w:rPr>
                <w:lang w:val="es-CO"/>
              </w:rPr>
            </w:pPr>
            <w:r w:rsidRPr="00A11186">
              <w:rPr>
                <w:lang w:val="es-CO"/>
              </w:rPr>
              <w:t>Ingresos y patrimonio.</w:t>
            </w:r>
          </w:p>
        </w:tc>
      </w:tr>
      <w:tr w:rsidR="00A11186" w14:paraId="492C54DC"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4AF11D57" w14:textId="44C05C5B" w:rsidR="00A11186" w:rsidRDefault="00A11186" w:rsidP="00A11186">
            <w:pPr>
              <w:pStyle w:val="TextoTablas"/>
              <w:jc w:val="center"/>
            </w:pPr>
            <w:r>
              <w:t>7</w:t>
            </w:r>
          </w:p>
        </w:tc>
        <w:tc>
          <w:tcPr>
            <w:tcW w:w="8437" w:type="dxa"/>
          </w:tcPr>
          <w:p w14:paraId="1EFF74B0" w14:textId="7EDFE32C" w:rsidR="00A11186" w:rsidRPr="00A11186" w:rsidRDefault="00A11186" w:rsidP="00A11186">
            <w:pPr>
              <w:pStyle w:val="TextoTablas"/>
              <w:rPr>
                <w:lang w:val="es-CO"/>
              </w:rPr>
            </w:pPr>
            <w:r w:rsidRPr="00A11186">
              <w:rPr>
                <w:lang w:val="es-CO"/>
              </w:rPr>
              <w:t>Retención en la fuente a título de renta.</w:t>
            </w:r>
          </w:p>
        </w:tc>
      </w:tr>
      <w:tr w:rsidR="00A11186" w14:paraId="21FDBFA3" w14:textId="77777777" w:rsidTr="00A11186">
        <w:tc>
          <w:tcPr>
            <w:tcW w:w="1525" w:type="dxa"/>
          </w:tcPr>
          <w:p w14:paraId="5A3DF36B" w14:textId="1EAD912E" w:rsidR="00A11186" w:rsidRDefault="00A11186" w:rsidP="00A11186">
            <w:pPr>
              <w:pStyle w:val="TextoTablas"/>
              <w:jc w:val="center"/>
            </w:pPr>
            <w:r>
              <w:t>8</w:t>
            </w:r>
          </w:p>
        </w:tc>
        <w:tc>
          <w:tcPr>
            <w:tcW w:w="8437" w:type="dxa"/>
          </w:tcPr>
          <w:p w14:paraId="15B02811" w14:textId="72BBC591" w:rsidR="00A11186" w:rsidRPr="00A11186" w:rsidRDefault="00A11186" w:rsidP="00A11186">
            <w:pPr>
              <w:pStyle w:val="TextoTablas"/>
              <w:rPr>
                <w:lang w:val="es-CO"/>
              </w:rPr>
            </w:pPr>
            <w:r w:rsidRPr="00A11186">
              <w:rPr>
                <w:lang w:val="es-CO"/>
              </w:rPr>
              <w:t>Retención timbre nacional.</w:t>
            </w:r>
          </w:p>
        </w:tc>
      </w:tr>
      <w:tr w:rsidR="00A11186" w14:paraId="3B01687D"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FA8FCA5" w14:textId="40124BDE" w:rsidR="00A11186" w:rsidRDefault="00A11186" w:rsidP="00A11186">
            <w:pPr>
              <w:pStyle w:val="TextoTablas"/>
              <w:jc w:val="center"/>
            </w:pPr>
            <w:r>
              <w:t>9</w:t>
            </w:r>
          </w:p>
        </w:tc>
        <w:tc>
          <w:tcPr>
            <w:tcW w:w="8437" w:type="dxa"/>
          </w:tcPr>
          <w:p w14:paraId="00F1100D" w14:textId="6862741D" w:rsidR="00A11186" w:rsidRPr="00A11186" w:rsidRDefault="00A11186" w:rsidP="00A11186">
            <w:pPr>
              <w:pStyle w:val="TextoTablas"/>
              <w:rPr>
                <w:lang w:val="es-CO"/>
              </w:rPr>
            </w:pPr>
            <w:r w:rsidRPr="00A11186">
              <w:rPr>
                <w:lang w:val="es-CO"/>
              </w:rPr>
              <w:t>Retención en la fuente en el impuesto sobre las ventas.</w:t>
            </w:r>
          </w:p>
        </w:tc>
      </w:tr>
      <w:tr w:rsidR="00A11186" w14:paraId="7B62E033" w14:textId="77777777" w:rsidTr="00A11186">
        <w:tc>
          <w:tcPr>
            <w:tcW w:w="1525" w:type="dxa"/>
          </w:tcPr>
          <w:p w14:paraId="70F5BB6F" w14:textId="7FCC053B" w:rsidR="00A11186" w:rsidRDefault="00A11186" w:rsidP="00A11186">
            <w:pPr>
              <w:pStyle w:val="TextoTablas"/>
              <w:jc w:val="center"/>
            </w:pPr>
            <w:r>
              <w:t>10</w:t>
            </w:r>
          </w:p>
        </w:tc>
        <w:tc>
          <w:tcPr>
            <w:tcW w:w="8437" w:type="dxa"/>
          </w:tcPr>
          <w:p w14:paraId="1E248DDC" w14:textId="51ADE2A0" w:rsidR="00A11186" w:rsidRPr="00A11186" w:rsidRDefault="00A11186" w:rsidP="00A11186">
            <w:pPr>
              <w:pStyle w:val="TextoTablas"/>
              <w:rPr>
                <w:lang w:val="es-CO"/>
              </w:rPr>
            </w:pPr>
            <w:r w:rsidRPr="00A11186">
              <w:rPr>
                <w:lang w:val="es-CO"/>
              </w:rPr>
              <w:t>Obligado aduanero.</w:t>
            </w:r>
          </w:p>
        </w:tc>
      </w:tr>
      <w:tr w:rsidR="00A11186" w14:paraId="10B6185B"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B844CFD" w14:textId="69F5A764" w:rsidR="00A11186" w:rsidRDefault="00A11186" w:rsidP="00A11186">
            <w:pPr>
              <w:pStyle w:val="TextoTablas"/>
              <w:jc w:val="center"/>
            </w:pPr>
            <w:r>
              <w:t>13</w:t>
            </w:r>
          </w:p>
        </w:tc>
        <w:tc>
          <w:tcPr>
            <w:tcW w:w="8437" w:type="dxa"/>
          </w:tcPr>
          <w:p w14:paraId="0D8A60F4" w14:textId="55B6BCBA" w:rsidR="00A11186" w:rsidRPr="00A11186" w:rsidRDefault="00A11186" w:rsidP="00A11186">
            <w:pPr>
              <w:pStyle w:val="TextoTablas"/>
              <w:rPr>
                <w:lang w:val="es-CO"/>
              </w:rPr>
            </w:pPr>
            <w:r w:rsidRPr="00A11186">
              <w:rPr>
                <w:lang w:val="es-CO"/>
              </w:rPr>
              <w:t>Gran contribuyente.</w:t>
            </w:r>
          </w:p>
        </w:tc>
      </w:tr>
      <w:tr w:rsidR="00A11186" w14:paraId="01CFB2FA" w14:textId="77777777" w:rsidTr="00A11186">
        <w:tc>
          <w:tcPr>
            <w:tcW w:w="1525" w:type="dxa"/>
          </w:tcPr>
          <w:p w14:paraId="7BB52D4B" w14:textId="7C07DBF1" w:rsidR="00A11186" w:rsidRDefault="00A11186" w:rsidP="00A11186">
            <w:pPr>
              <w:pStyle w:val="TextoTablas"/>
              <w:jc w:val="center"/>
            </w:pPr>
            <w:r>
              <w:t>14</w:t>
            </w:r>
          </w:p>
        </w:tc>
        <w:tc>
          <w:tcPr>
            <w:tcW w:w="8437" w:type="dxa"/>
          </w:tcPr>
          <w:p w14:paraId="7097922D" w14:textId="1D7BCCF8" w:rsidR="00A11186" w:rsidRPr="00A11186" w:rsidRDefault="00A11186" w:rsidP="00A11186">
            <w:pPr>
              <w:pStyle w:val="TextoTablas"/>
              <w:rPr>
                <w:lang w:val="es-CO"/>
              </w:rPr>
            </w:pPr>
            <w:r w:rsidRPr="00A11186">
              <w:rPr>
                <w:lang w:val="es-CO"/>
              </w:rPr>
              <w:t>Informante de exógena.</w:t>
            </w:r>
          </w:p>
        </w:tc>
      </w:tr>
      <w:tr w:rsidR="00A11186" w14:paraId="53D09013"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6F677C73" w14:textId="7D1507CC" w:rsidR="00A11186" w:rsidRDefault="00A11186" w:rsidP="00A11186">
            <w:pPr>
              <w:pStyle w:val="TextoTablas"/>
              <w:jc w:val="center"/>
            </w:pPr>
            <w:r>
              <w:t>15</w:t>
            </w:r>
          </w:p>
        </w:tc>
        <w:tc>
          <w:tcPr>
            <w:tcW w:w="8437" w:type="dxa"/>
          </w:tcPr>
          <w:p w14:paraId="701E41D6" w14:textId="576D2E9D" w:rsidR="00A11186" w:rsidRPr="00A11186" w:rsidRDefault="00A11186" w:rsidP="00A11186">
            <w:pPr>
              <w:pStyle w:val="TextoTablas"/>
              <w:rPr>
                <w:lang w:val="es-CO"/>
              </w:rPr>
            </w:pPr>
            <w:r w:rsidRPr="00A11186">
              <w:rPr>
                <w:lang w:val="es-CO"/>
              </w:rPr>
              <w:t>Autorretenedor.</w:t>
            </w:r>
          </w:p>
        </w:tc>
      </w:tr>
      <w:tr w:rsidR="00A11186" w14:paraId="7E5D85A3" w14:textId="77777777" w:rsidTr="00A11186">
        <w:tc>
          <w:tcPr>
            <w:tcW w:w="1525" w:type="dxa"/>
          </w:tcPr>
          <w:p w14:paraId="4D07B408" w14:textId="04BE1265" w:rsidR="00A11186" w:rsidRDefault="00A11186" w:rsidP="00A11186">
            <w:pPr>
              <w:pStyle w:val="TextoTablas"/>
              <w:jc w:val="center"/>
            </w:pPr>
            <w:r>
              <w:t>16</w:t>
            </w:r>
          </w:p>
        </w:tc>
        <w:tc>
          <w:tcPr>
            <w:tcW w:w="8437" w:type="dxa"/>
          </w:tcPr>
          <w:p w14:paraId="3B9280A1" w14:textId="6D64389E" w:rsidR="00A11186" w:rsidRPr="00A11186" w:rsidRDefault="00A11186" w:rsidP="00A11186">
            <w:pPr>
              <w:pStyle w:val="TextoTablas"/>
              <w:rPr>
                <w:lang w:val="es-CO"/>
              </w:rPr>
            </w:pPr>
            <w:r w:rsidRPr="00A11186">
              <w:rPr>
                <w:lang w:val="es-CO"/>
              </w:rPr>
              <w:t>Obligación facturar por ingresos bienes y/o servicios excluidos.</w:t>
            </w:r>
          </w:p>
        </w:tc>
      </w:tr>
      <w:tr w:rsidR="00A11186" w14:paraId="2F2D8A5C"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BF1FB99" w14:textId="0817E753" w:rsidR="00A11186" w:rsidRDefault="00A11186" w:rsidP="00A11186">
            <w:pPr>
              <w:pStyle w:val="TextoTablas"/>
              <w:jc w:val="center"/>
            </w:pPr>
            <w:r>
              <w:t>17</w:t>
            </w:r>
          </w:p>
        </w:tc>
        <w:tc>
          <w:tcPr>
            <w:tcW w:w="8437" w:type="dxa"/>
          </w:tcPr>
          <w:p w14:paraId="7D4DDD3E" w14:textId="6B5794EB" w:rsidR="00A11186" w:rsidRPr="00A11186" w:rsidRDefault="00A11186" w:rsidP="00A11186">
            <w:pPr>
              <w:pStyle w:val="TextoTablas"/>
              <w:rPr>
                <w:lang w:val="es-CO"/>
              </w:rPr>
            </w:pPr>
            <w:r w:rsidRPr="00A11186">
              <w:rPr>
                <w:lang w:val="es-CO"/>
              </w:rPr>
              <w:t>Profesionales de compra y venta de divisas.</w:t>
            </w:r>
          </w:p>
        </w:tc>
      </w:tr>
      <w:tr w:rsidR="00A11186" w14:paraId="2160C4D1" w14:textId="77777777" w:rsidTr="00A11186">
        <w:tc>
          <w:tcPr>
            <w:tcW w:w="1525" w:type="dxa"/>
          </w:tcPr>
          <w:p w14:paraId="107D52FC" w14:textId="685D09DC" w:rsidR="00A11186" w:rsidRDefault="00A11186" w:rsidP="00A11186">
            <w:pPr>
              <w:pStyle w:val="TextoTablas"/>
              <w:jc w:val="center"/>
            </w:pPr>
            <w:r>
              <w:t>18</w:t>
            </w:r>
          </w:p>
        </w:tc>
        <w:tc>
          <w:tcPr>
            <w:tcW w:w="8437" w:type="dxa"/>
          </w:tcPr>
          <w:p w14:paraId="32E54A51" w14:textId="07C31B73" w:rsidR="00A11186" w:rsidRPr="00A11186" w:rsidRDefault="00A11186" w:rsidP="00A11186">
            <w:pPr>
              <w:pStyle w:val="TextoTablas"/>
              <w:rPr>
                <w:lang w:val="es-CO"/>
              </w:rPr>
            </w:pPr>
            <w:r w:rsidRPr="00A11186">
              <w:rPr>
                <w:lang w:val="es-CO"/>
              </w:rPr>
              <w:t>Precios de transferencia.</w:t>
            </w:r>
          </w:p>
        </w:tc>
      </w:tr>
      <w:tr w:rsidR="00A11186" w14:paraId="3A0BE132"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768C15A5" w14:textId="2B11BA25" w:rsidR="00A11186" w:rsidRDefault="00A11186" w:rsidP="00A11186">
            <w:pPr>
              <w:pStyle w:val="TextoTablas"/>
              <w:jc w:val="center"/>
            </w:pPr>
            <w:r>
              <w:t>19</w:t>
            </w:r>
          </w:p>
        </w:tc>
        <w:tc>
          <w:tcPr>
            <w:tcW w:w="8437" w:type="dxa"/>
          </w:tcPr>
          <w:p w14:paraId="77274EED" w14:textId="614F0685" w:rsidR="00A11186" w:rsidRPr="00A11186" w:rsidRDefault="00BB5775" w:rsidP="00A11186">
            <w:pPr>
              <w:pStyle w:val="TextoTablas"/>
              <w:rPr>
                <w:lang w:val="es-CO"/>
              </w:rPr>
            </w:pPr>
            <w:r w:rsidRPr="00BB5775">
              <w:rPr>
                <w:lang w:val="es-CO"/>
              </w:rPr>
              <w:t>Productor de bienes y/o servicios exentos.</w:t>
            </w:r>
          </w:p>
        </w:tc>
      </w:tr>
      <w:tr w:rsidR="00BB5775" w14:paraId="45E74400" w14:textId="77777777" w:rsidTr="00A11186">
        <w:tc>
          <w:tcPr>
            <w:tcW w:w="1525" w:type="dxa"/>
          </w:tcPr>
          <w:p w14:paraId="53DAE8C3" w14:textId="3496AE9A" w:rsidR="00BB5775" w:rsidRDefault="00BB5775" w:rsidP="00A11186">
            <w:pPr>
              <w:pStyle w:val="TextoTablas"/>
              <w:jc w:val="center"/>
            </w:pPr>
            <w:r>
              <w:t>20</w:t>
            </w:r>
          </w:p>
        </w:tc>
        <w:tc>
          <w:tcPr>
            <w:tcW w:w="8437" w:type="dxa"/>
          </w:tcPr>
          <w:p w14:paraId="1020659F" w14:textId="113C6209" w:rsidR="00BB5775" w:rsidRPr="00BB5775" w:rsidRDefault="00BB5775" w:rsidP="00A11186">
            <w:pPr>
              <w:pStyle w:val="TextoTablas"/>
              <w:rPr>
                <w:lang w:val="es-CO"/>
              </w:rPr>
            </w:pPr>
            <w:r w:rsidRPr="00BB5775">
              <w:rPr>
                <w:lang w:val="es-CO"/>
              </w:rPr>
              <w:t>Obtención NIT.</w:t>
            </w:r>
          </w:p>
        </w:tc>
      </w:tr>
      <w:tr w:rsidR="00BB5775" w14:paraId="2CE6D2B1"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4439FDE7" w14:textId="25F3DAA3" w:rsidR="00BB5775" w:rsidRDefault="00BB5775" w:rsidP="00A11186">
            <w:pPr>
              <w:pStyle w:val="TextoTablas"/>
              <w:jc w:val="center"/>
            </w:pPr>
            <w:r>
              <w:t>21</w:t>
            </w:r>
          </w:p>
        </w:tc>
        <w:tc>
          <w:tcPr>
            <w:tcW w:w="8437" w:type="dxa"/>
          </w:tcPr>
          <w:p w14:paraId="7FCE6ADE" w14:textId="3B62DA87" w:rsidR="00BB5775" w:rsidRPr="00BB5775" w:rsidRDefault="00BB5775" w:rsidP="00A11186">
            <w:pPr>
              <w:pStyle w:val="TextoTablas"/>
              <w:rPr>
                <w:lang w:val="es-CO"/>
              </w:rPr>
            </w:pPr>
            <w:r w:rsidRPr="00BB5775">
              <w:rPr>
                <w:lang w:val="es-CO"/>
              </w:rPr>
              <w:t>Declarar ingreso o salida del país de divisas o moneda.</w:t>
            </w:r>
          </w:p>
        </w:tc>
      </w:tr>
      <w:tr w:rsidR="00BB5775" w14:paraId="47655C58" w14:textId="77777777" w:rsidTr="00A11186">
        <w:tc>
          <w:tcPr>
            <w:tcW w:w="1525" w:type="dxa"/>
          </w:tcPr>
          <w:p w14:paraId="6A478B41" w14:textId="595E4D86" w:rsidR="00BB5775" w:rsidRDefault="00BB5775" w:rsidP="00A11186">
            <w:pPr>
              <w:pStyle w:val="TextoTablas"/>
              <w:jc w:val="center"/>
            </w:pPr>
            <w:r>
              <w:t>22</w:t>
            </w:r>
          </w:p>
        </w:tc>
        <w:tc>
          <w:tcPr>
            <w:tcW w:w="8437" w:type="dxa"/>
          </w:tcPr>
          <w:p w14:paraId="55B622E4" w14:textId="35D91407" w:rsidR="00BB5775" w:rsidRPr="00BB5775" w:rsidRDefault="00BB5775" w:rsidP="00A11186">
            <w:pPr>
              <w:pStyle w:val="TextoTablas"/>
              <w:rPr>
                <w:lang w:val="es-CO"/>
              </w:rPr>
            </w:pPr>
            <w:r w:rsidRPr="00BB5775">
              <w:rPr>
                <w:lang w:val="es-CO"/>
              </w:rPr>
              <w:t>Obligado a cumplir deberes formales a nombre de terceros.</w:t>
            </w:r>
          </w:p>
        </w:tc>
      </w:tr>
      <w:tr w:rsidR="00BB5775" w14:paraId="174C0A8A"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51503254" w14:textId="5207A394" w:rsidR="00BB5775" w:rsidRDefault="00BB5775" w:rsidP="00A11186">
            <w:pPr>
              <w:pStyle w:val="TextoTablas"/>
              <w:jc w:val="center"/>
            </w:pPr>
            <w:r>
              <w:t>23</w:t>
            </w:r>
          </w:p>
        </w:tc>
        <w:tc>
          <w:tcPr>
            <w:tcW w:w="8437" w:type="dxa"/>
          </w:tcPr>
          <w:p w14:paraId="0CA7AAB1" w14:textId="51AF14C7" w:rsidR="00BB5775" w:rsidRPr="00BB5775" w:rsidRDefault="00BB5775" w:rsidP="00A11186">
            <w:pPr>
              <w:pStyle w:val="TextoTablas"/>
              <w:rPr>
                <w:lang w:val="es-CO"/>
              </w:rPr>
            </w:pPr>
            <w:r w:rsidRPr="00BB5775">
              <w:rPr>
                <w:lang w:val="es-CO"/>
              </w:rPr>
              <w:t>Agente de retención en ventas.</w:t>
            </w:r>
          </w:p>
        </w:tc>
      </w:tr>
      <w:tr w:rsidR="00BB5775" w14:paraId="4BC0270A" w14:textId="77777777" w:rsidTr="00A11186">
        <w:tc>
          <w:tcPr>
            <w:tcW w:w="1525" w:type="dxa"/>
          </w:tcPr>
          <w:p w14:paraId="15049834" w14:textId="02A1CBB3" w:rsidR="00BB5775" w:rsidRDefault="00BB5775" w:rsidP="00A11186">
            <w:pPr>
              <w:pStyle w:val="TextoTablas"/>
              <w:jc w:val="center"/>
            </w:pPr>
            <w:r>
              <w:lastRenderedPageBreak/>
              <w:t>24</w:t>
            </w:r>
          </w:p>
        </w:tc>
        <w:tc>
          <w:tcPr>
            <w:tcW w:w="8437" w:type="dxa"/>
          </w:tcPr>
          <w:p w14:paraId="6C4FC832" w14:textId="3BC221F1" w:rsidR="00BB5775" w:rsidRPr="00BB5775" w:rsidRDefault="00BB5775" w:rsidP="00A11186">
            <w:pPr>
              <w:pStyle w:val="TextoTablas"/>
              <w:rPr>
                <w:lang w:val="es-CO"/>
              </w:rPr>
            </w:pPr>
            <w:r w:rsidRPr="00BB5775">
              <w:rPr>
                <w:lang w:val="es-CO"/>
              </w:rPr>
              <w:t>Declaración consolidada precios de transferencia.</w:t>
            </w:r>
          </w:p>
        </w:tc>
      </w:tr>
      <w:tr w:rsidR="00BB5775" w14:paraId="0DB4BEB1"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18CA819C" w14:textId="2FC3BC2A" w:rsidR="00BB5775" w:rsidRDefault="00BB5775" w:rsidP="00A11186">
            <w:pPr>
              <w:pStyle w:val="TextoTablas"/>
              <w:jc w:val="center"/>
            </w:pPr>
            <w:r>
              <w:t>26</w:t>
            </w:r>
          </w:p>
        </w:tc>
        <w:tc>
          <w:tcPr>
            <w:tcW w:w="8437" w:type="dxa"/>
          </w:tcPr>
          <w:p w14:paraId="2BDB0DFF" w14:textId="099DCE53" w:rsidR="00BB5775" w:rsidRPr="00BB5775" w:rsidRDefault="00BB5775" w:rsidP="00A11186">
            <w:pPr>
              <w:pStyle w:val="TextoTablas"/>
              <w:rPr>
                <w:lang w:val="es-CO"/>
              </w:rPr>
            </w:pPr>
            <w:r w:rsidRPr="00BB5775">
              <w:rPr>
                <w:lang w:val="es-CO"/>
              </w:rPr>
              <w:t>Declaración individual precios de transferencia.</w:t>
            </w:r>
          </w:p>
        </w:tc>
      </w:tr>
      <w:tr w:rsidR="00BB5775" w14:paraId="6CC41316" w14:textId="77777777" w:rsidTr="00A11186">
        <w:tc>
          <w:tcPr>
            <w:tcW w:w="1525" w:type="dxa"/>
          </w:tcPr>
          <w:p w14:paraId="0F2CEB09" w14:textId="2EC667FC" w:rsidR="00BB5775" w:rsidRDefault="00BB5775" w:rsidP="00A11186">
            <w:pPr>
              <w:pStyle w:val="TextoTablas"/>
              <w:jc w:val="center"/>
            </w:pPr>
            <w:r>
              <w:t>32</w:t>
            </w:r>
          </w:p>
        </w:tc>
        <w:tc>
          <w:tcPr>
            <w:tcW w:w="8437" w:type="dxa"/>
          </w:tcPr>
          <w:p w14:paraId="494164C7" w14:textId="2A1D9056" w:rsidR="00BB5775" w:rsidRPr="00BB5775" w:rsidRDefault="00BB5775" w:rsidP="00A11186">
            <w:pPr>
              <w:pStyle w:val="TextoTablas"/>
              <w:rPr>
                <w:lang w:val="es-CO"/>
              </w:rPr>
            </w:pPr>
            <w:r w:rsidRPr="00BB5775">
              <w:rPr>
                <w:lang w:val="es-CO"/>
              </w:rPr>
              <w:t>Impuesto nacional a la gasolina y al ACPM.</w:t>
            </w:r>
          </w:p>
        </w:tc>
      </w:tr>
      <w:tr w:rsidR="00BB5775" w14:paraId="7E129081"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6638F266" w14:textId="63AE2A94" w:rsidR="00BB5775" w:rsidRDefault="00BB5775" w:rsidP="00A11186">
            <w:pPr>
              <w:pStyle w:val="TextoTablas"/>
              <w:jc w:val="center"/>
            </w:pPr>
            <w:r>
              <w:t>33</w:t>
            </w:r>
          </w:p>
        </w:tc>
        <w:tc>
          <w:tcPr>
            <w:tcW w:w="8437" w:type="dxa"/>
          </w:tcPr>
          <w:p w14:paraId="31B81536" w14:textId="3942ED76" w:rsidR="00BB5775" w:rsidRPr="00BB5775" w:rsidRDefault="00BB5775" w:rsidP="00A11186">
            <w:pPr>
              <w:pStyle w:val="TextoTablas"/>
              <w:rPr>
                <w:lang w:val="es-CO"/>
              </w:rPr>
            </w:pPr>
            <w:r w:rsidRPr="00BB5775">
              <w:rPr>
                <w:lang w:val="es-CO"/>
              </w:rPr>
              <w:t>Impuesto nacional al consumo.</w:t>
            </w:r>
          </w:p>
        </w:tc>
      </w:tr>
      <w:tr w:rsidR="00BB5775" w14:paraId="4F9D543C" w14:textId="77777777" w:rsidTr="00A11186">
        <w:tc>
          <w:tcPr>
            <w:tcW w:w="1525" w:type="dxa"/>
          </w:tcPr>
          <w:p w14:paraId="0BF7E520" w14:textId="0749B9B7" w:rsidR="00BB5775" w:rsidRDefault="00BB5775" w:rsidP="00A11186">
            <w:pPr>
              <w:pStyle w:val="TextoTablas"/>
              <w:jc w:val="center"/>
            </w:pPr>
            <w:r>
              <w:t>36</w:t>
            </w:r>
          </w:p>
        </w:tc>
        <w:tc>
          <w:tcPr>
            <w:tcW w:w="8437" w:type="dxa"/>
          </w:tcPr>
          <w:p w14:paraId="401DBB0A" w14:textId="4E73F3D8" w:rsidR="00BB5775" w:rsidRPr="00BB5775" w:rsidRDefault="00BB5775" w:rsidP="00A11186">
            <w:pPr>
              <w:pStyle w:val="TextoTablas"/>
              <w:rPr>
                <w:lang w:val="es-CO"/>
              </w:rPr>
            </w:pPr>
            <w:r w:rsidRPr="00BB5775">
              <w:rPr>
                <w:lang w:val="es-CO"/>
              </w:rPr>
              <w:t>Establecimiento Permanente.</w:t>
            </w:r>
          </w:p>
        </w:tc>
      </w:tr>
      <w:tr w:rsidR="00BB5775" w14:paraId="7E2D7C30"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5C447BC3" w14:textId="1C84BCFF" w:rsidR="00BB5775" w:rsidRDefault="00BB5775" w:rsidP="00A11186">
            <w:pPr>
              <w:pStyle w:val="TextoTablas"/>
              <w:jc w:val="center"/>
            </w:pPr>
            <w:r>
              <w:t>37</w:t>
            </w:r>
          </w:p>
        </w:tc>
        <w:tc>
          <w:tcPr>
            <w:tcW w:w="8437" w:type="dxa"/>
          </w:tcPr>
          <w:p w14:paraId="4A4CC4FA" w14:textId="2BA80C81" w:rsidR="00BB5775" w:rsidRPr="00BB5775" w:rsidRDefault="00BB5775" w:rsidP="00A11186">
            <w:pPr>
              <w:pStyle w:val="TextoTablas"/>
              <w:rPr>
                <w:lang w:val="es-CO"/>
              </w:rPr>
            </w:pPr>
            <w:r w:rsidRPr="00BB5775">
              <w:rPr>
                <w:lang w:val="es-CO"/>
              </w:rPr>
              <w:t>Obligado a Facturar Electrónicamente.</w:t>
            </w:r>
          </w:p>
        </w:tc>
      </w:tr>
      <w:tr w:rsidR="00BB5775" w14:paraId="46A4C8FE" w14:textId="77777777" w:rsidTr="00A11186">
        <w:tc>
          <w:tcPr>
            <w:tcW w:w="1525" w:type="dxa"/>
          </w:tcPr>
          <w:p w14:paraId="432B2642" w14:textId="60B746D4" w:rsidR="00BB5775" w:rsidRDefault="00BB5775" w:rsidP="00A11186">
            <w:pPr>
              <w:pStyle w:val="TextoTablas"/>
              <w:jc w:val="center"/>
            </w:pPr>
            <w:r>
              <w:t>38</w:t>
            </w:r>
          </w:p>
        </w:tc>
        <w:tc>
          <w:tcPr>
            <w:tcW w:w="8437" w:type="dxa"/>
          </w:tcPr>
          <w:p w14:paraId="69679AA6" w14:textId="4A1B270B" w:rsidR="00BB5775" w:rsidRPr="00BB5775" w:rsidRDefault="00BB5775" w:rsidP="00A11186">
            <w:pPr>
              <w:pStyle w:val="TextoTablas"/>
              <w:rPr>
                <w:lang w:val="es-CO"/>
              </w:rPr>
            </w:pPr>
            <w:r w:rsidRPr="00BB5775">
              <w:rPr>
                <w:lang w:val="es-CO"/>
              </w:rPr>
              <w:t>Facturación Electrónica Voluntaria.</w:t>
            </w:r>
          </w:p>
        </w:tc>
      </w:tr>
      <w:tr w:rsidR="00BB5775" w14:paraId="3F148578"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6FBBEFB7" w14:textId="706A6B6F" w:rsidR="00BB5775" w:rsidRDefault="00BB5775" w:rsidP="00A11186">
            <w:pPr>
              <w:pStyle w:val="TextoTablas"/>
              <w:jc w:val="center"/>
            </w:pPr>
            <w:r>
              <w:t>39</w:t>
            </w:r>
          </w:p>
        </w:tc>
        <w:tc>
          <w:tcPr>
            <w:tcW w:w="8437" w:type="dxa"/>
          </w:tcPr>
          <w:p w14:paraId="17E81FB1" w14:textId="2C912B07" w:rsidR="00BB5775" w:rsidRPr="00BB5775" w:rsidRDefault="00BB5775" w:rsidP="00A11186">
            <w:pPr>
              <w:pStyle w:val="TextoTablas"/>
              <w:rPr>
                <w:lang w:val="es-CO"/>
              </w:rPr>
            </w:pPr>
            <w:r w:rsidRPr="00BB5775">
              <w:rPr>
                <w:lang w:val="es-CO"/>
              </w:rPr>
              <w:t>Proveedor de Servicios Tecnológicos PST.</w:t>
            </w:r>
          </w:p>
        </w:tc>
      </w:tr>
      <w:tr w:rsidR="00BB5775" w14:paraId="7D0294CB" w14:textId="77777777" w:rsidTr="00A11186">
        <w:tc>
          <w:tcPr>
            <w:tcW w:w="1525" w:type="dxa"/>
          </w:tcPr>
          <w:p w14:paraId="125C4D34" w14:textId="65B05432" w:rsidR="00BB5775" w:rsidRDefault="00BB5775" w:rsidP="00A11186">
            <w:pPr>
              <w:pStyle w:val="TextoTablas"/>
              <w:jc w:val="center"/>
            </w:pPr>
            <w:r>
              <w:t>41</w:t>
            </w:r>
          </w:p>
        </w:tc>
        <w:tc>
          <w:tcPr>
            <w:tcW w:w="8437" w:type="dxa"/>
          </w:tcPr>
          <w:p w14:paraId="7A0A6CF3" w14:textId="792D886D" w:rsidR="00BB5775" w:rsidRPr="00BB5775" w:rsidRDefault="00BB5775" w:rsidP="00A11186">
            <w:pPr>
              <w:pStyle w:val="TextoTablas"/>
              <w:rPr>
                <w:lang w:val="es-CO"/>
              </w:rPr>
            </w:pPr>
            <w:r w:rsidRPr="00BB5775">
              <w:rPr>
                <w:lang w:val="es-CO"/>
              </w:rPr>
              <w:t>Declaración anual de activos en el exterior.</w:t>
            </w:r>
          </w:p>
        </w:tc>
      </w:tr>
      <w:tr w:rsidR="00BB5775" w14:paraId="0FB1F5E5"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55EC4B26" w14:textId="74A40BD8" w:rsidR="00BB5775" w:rsidRDefault="00BB5775" w:rsidP="00A11186">
            <w:pPr>
              <w:pStyle w:val="TextoTablas"/>
              <w:jc w:val="center"/>
            </w:pPr>
            <w:r>
              <w:t>45</w:t>
            </w:r>
          </w:p>
        </w:tc>
        <w:tc>
          <w:tcPr>
            <w:tcW w:w="8437" w:type="dxa"/>
          </w:tcPr>
          <w:p w14:paraId="650BC5D9" w14:textId="43E81591" w:rsidR="00BB5775" w:rsidRPr="00BB5775" w:rsidRDefault="00BB5775" w:rsidP="00A11186">
            <w:pPr>
              <w:pStyle w:val="TextoTablas"/>
              <w:rPr>
                <w:lang w:val="es-CO"/>
              </w:rPr>
            </w:pPr>
            <w:r w:rsidRPr="00BB5775">
              <w:rPr>
                <w:lang w:val="es-CO"/>
              </w:rPr>
              <w:t>Autorretenedor de rendimientos financieros.</w:t>
            </w:r>
          </w:p>
        </w:tc>
      </w:tr>
      <w:tr w:rsidR="00BB5775" w14:paraId="1C06633C" w14:textId="77777777" w:rsidTr="00A11186">
        <w:tc>
          <w:tcPr>
            <w:tcW w:w="1525" w:type="dxa"/>
          </w:tcPr>
          <w:p w14:paraId="5F20CECF" w14:textId="3EB29E9A" w:rsidR="00BB5775" w:rsidRDefault="00BB5775" w:rsidP="00A11186">
            <w:pPr>
              <w:pStyle w:val="TextoTablas"/>
              <w:jc w:val="center"/>
            </w:pPr>
            <w:r>
              <w:t>46</w:t>
            </w:r>
          </w:p>
        </w:tc>
        <w:tc>
          <w:tcPr>
            <w:tcW w:w="8437" w:type="dxa"/>
          </w:tcPr>
          <w:p w14:paraId="08AAD051" w14:textId="16FF4B95" w:rsidR="00BB5775" w:rsidRPr="00BB5775" w:rsidRDefault="00BB5775" w:rsidP="00A11186">
            <w:pPr>
              <w:pStyle w:val="TextoTablas"/>
              <w:rPr>
                <w:lang w:val="es-CO"/>
              </w:rPr>
            </w:pPr>
            <w:r w:rsidRPr="00BB5775">
              <w:rPr>
                <w:lang w:val="es-CO"/>
              </w:rPr>
              <w:t>IVA Prestadores de Servicios desde el exterior.</w:t>
            </w:r>
          </w:p>
        </w:tc>
      </w:tr>
      <w:tr w:rsidR="00BB5775" w14:paraId="5FAF320F"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5638FB2C" w14:textId="78A7872A" w:rsidR="00BB5775" w:rsidRDefault="00BB5775" w:rsidP="00A11186">
            <w:pPr>
              <w:pStyle w:val="TextoTablas"/>
              <w:jc w:val="center"/>
            </w:pPr>
            <w:r>
              <w:t>47</w:t>
            </w:r>
          </w:p>
        </w:tc>
        <w:tc>
          <w:tcPr>
            <w:tcW w:w="8437" w:type="dxa"/>
          </w:tcPr>
          <w:p w14:paraId="6308B25B" w14:textId="4B29EBF7" w:rsidR="00BB5775" w:rsidRPr="00BB5775" w:rsidRDefault="00BB5775" w:rsidP="00A11186">
            <w:pPr>
              <w:pStyle w:val="TextoTablas"/>
              <w:rPr>
                <w:lang w:val="es-CO"/>
              </w:rPr>
            </w:pPr>
            <w:r w:rsidRPr="00BB5775">
              <w:rPr>
                <w:lang w:val="es-CO"/>
              </w:rPr>
              <w:t>Régimen Simple de Tributación – SIMPLE.</w:t>
            </w:r>
          </w:p>
        </w:tc>
      </w:tr>
      <w:tr w:rsidR="00BB5775" w14:paraId="34B46372" w14:textId="77777777" w:rsidTr="00A11186">
        <w:tc>
          <w:tcPr>
            <w:tcW w:w="1525" w:type="dxa"/>
          </w:tcPr>
          <w:p w14:paraId="4F60EF60" w14:textId="4FDEB7AB" w:rsidR="00BB5775" w:rsidRDefault="00BB5775" w:rsidP="00A11186">
            <w:pPr>
              <w:pStyle w:val="TextoTablas"/>
              <w:jc w:val="center"/>
            </w:pPr>
            <w:r>
              <w:t>48</w:t>
            </w:r>
          </w:p>
        </w:tc>
        <w:tc>
          <w:tcPr>
            <w:tcW w:w="8437" w:type="dxa"/>
          </w:tcPr>
          <w:p w14:paraId="54CC17A8" w14:textId="7E1DC26B" w:rsidR="00BB5775" w:rsidRPr="00BB5775" w:rsidRDefault="00BB5775" w:rsidP="00A11186">
            <w:pPr>
              <w:pStyle w:val="TextoTablas"/>
              <w:rPr>
                <w:lang w:val="es-CO"/>
              </w:rPr>
            </w:pPr>
            <w:r w:rsidRPr="00BB5775">
              <w:rPr>
                <w:lang w:val="es-CO"/>
              </w:rPr>
              <w:t>Impuesto sobre las ventas – IVA.</w:t>
            </w:r>
          </w:p>
        </w:tc>
      </w:tr>
      <w:tr w:rsidR="00BB5775" w14:paraId="67DEFE4F"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2FF15F10" w14:textId="51C5FBEC" w:rsidR="00BB5775" w:rsidRDefault="00BB5775" w:rsidP="00A11186">
            <w:pPr>
              <w:pStyle w:val="TextoTablas"/>
              <w:jc w:val="center"/>
            </w:pPr>
            <w:r>
              <w:t>49</w:t>
            </w:r>
          </w:p>
        </w:tc>
        <w:tc>
          <w:tcPr>
            <w:tcW w:w="8437" w:type="dxa"/>
          </w:tcPr>
          <w:p w14:paraId="59D8A92D" w14:textId="644573F7" w:rsidR="00BB5775" w:rsidRPr="00BB5775" w:rsidRDefault="00BB5775" w:rsidP="00A11186">
            <w:pPr>
              <w:pStyle w:val="TextoTablas"/>
              <w:rPr>
                <w:lang w:val="es-CO"/>
              </w:rPr>
            </w:pPr>
            <w:r w:rsidRPr="00BB5775">
              <w:rPr>
                <w:lang w:val="es-CO"/>
              </w:rPr>
              <w:t>No responsable de IVA.</w:t>
            </w:r>
          </w:p>
        </w:tc>
      </w:tr>
      <w:tr w:rsidR="00BB5775" w14:paraId="07091553" w14:textId="77777777" w:rsidTr="00A11186">
        <w:tc>
          <w:tcPr>
            <w:tcW w:w="1525" w:type="dxa"/>
          </w:tcPr>
          <w:p w14:paraId="19B08AFF" w14:textId="164E8CD1" w:rsidR="00BB5775" w:rsidRDefault="00BB5775" w:rsidP="00A11186">
            <w:pPr>
              <w:pStyle w:val="TextoTablas"/>
              <w:jc w:val="center"/>
            </w:pPr>
            <w:r>
              <w:t>50</w:t>
            </w:r>
          </w:p>
        </w:tc>
        <w:tc>
          <w:tcPr>
            <w:tcW w:w="8437" w:type="dxa"/>
          </w:tcPr>
          <w:p w14:paraId="24D12870" w14:textId="259719A2" w:rsidR="00BB5775" w:rsidRPr="00BB5775" w:rsidRDefault="00BB5775" w:rsidP="00A11186">
            <w:pPr>
              <w:pStyle w:val="TextoTablas"/>
              <w:rPr>
                <w:lang w:val="es-CO"/>
              </w:rPr>
            </w:pPr>
            <w:r w:rsidRPr="00BB5775">
              <w:rPr>
                <w:lang w:val="es-CO"/>
              </w:rPr>
              <w:t>No responsable de consumo restaurantes y bares.</w:t>
            </w:r>
          </w:p>
        </w:tc>
      </w:tr>
      <w:tr w:rsidR="00BB5775" w14:paraId="4193376F"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75273913" w14:textId="0CA6FDCF" w:rsidR="00BB5775" w:rsidRDefault="00BB5775" w:rsidP="00A11186">
            <w:pPr>
              <w:pStyle w:val="TextoTablas"/>
              <w:jc w:val="center"/>
            </w:pPr>
            <w:r>
              <w:t>51</w:t>
            </w:r>
          </w:p>
        </w:tc>
        <w:tc>
          <w:tcPr>
            <w:tcW w:w="8437" w:type="dxa"/>
          </w:tcPr>
          <w:p w14:paraId="7CC58BDA" w14:textId="205EEFB4" w:rsidR="00BB5775" w:rsidRPr="00BB5775" w:rsidRDefault="00BB5775" w:rsidP="00A11186">
            <w:pPr>
              <w:pStyle w:val="TextoTablas"/>
              <w:rPr>
                <w:lang w:val="es-CO"/>
              </w:rPr>
            </w:pPr>
            <w:r w:rsidRPr="00BB5775">
              <w:rPr>
                <w:lang w:val="es-CO"/>
              </w:rPr>
              <w:t>Agente retención impoconsumo de bienes inmuebles.</w:t>
            </w:r>
          </w:p>
        </w:tc>
      </w:tr>
      <w:tr w:rsidR="00BB5775" w14:paraId="21AECBDC" w14:textId="77777777" w:rsidTr="00A11186">
        <w:tc>
          <w:tcPr>
            <w:tcW w:w="1525" w:type="dxa"/>
          </w:tcPr>
          <w:p w14:paraId="7C7C77AC" w14:textId="38311A33" w:rsidR="00BB5775" w:rsidRDefault="00BB5775" w:rsidP="00A11186">
            <w:pPr>
              <w:pStyle w:val="TextoTablas"/>
              <w:jc w:val="center"/>
            </w:pPr>
            <w:r>
              <w:t>52</w:t>
            </w:r>
          </w:p>
        </w:tc>
        <w:tc>
          <w:tcPr>
            <w:tcW w:w="8437" w:type="dxa"/>
          </w:tcPr>
          <w:p w14:paraId="4E07F0D4" w14:textId="064E353C" w:rsidR="00BB5775" w:rsidRPr="00BB5775" w:rsidRDefault="00BB5775" w:rsidP="00A11186">
            <w:pPr>
              <w:pStyle w:val="TextoTablas"/>
              <w:rPr>
                <w:lang w:val="es-CO"/>
              </w:rPr>
            </w:pPr>
            <w:r w:rsidRPr="00BB5775">
              <w:rPr>
                <w:lang w:val="es-CO"/>
              </w:rPr>
              <w:t>Facturador electrónico.</w:t>
            </w:r>
          </w:p>
        </w:tc>
      </w:tr>
      <w:tr w:rsidR="00BB5775" w14:paraId="6546B8F9" w14:textId="77777777" w:rsidTr="00A11186">
        <w:trPr>
          <w:cnfStyle w:val="000000100000" w:firstRow="0" w:lastRow="0" w:firstColumn="0" w:lastColumn="0" w:oddVBand="0" w:evenVBand="0" w:oddHBand="1" w:evenHBand="0" w:firstRowFirstColumn="0" w:firstRowLastColumn="0" w:lastRowFirstColumn="0" w:lastRowLastColumn="0"/>
        </w:trPr>
        <w:tc>
          <w:tcPr>
            <w:tcW w:w="1525" w:type="dxa"/>
          </w:tcPr>
          <w:p w14:paraId="67FC0E53" w14:textId="73981080" w:rsidR="00BB5775" w:rsidRDefault="00BB5775" w:rsidP="00A11186">
            <w:pPr>
              <w:pStyle w:val="TextoTablas"/>
              <w:jc w:val="center"/>
            </w:pPr>
            <w:r>
              <w:t>53</w:t>
            </w:r>
          </w:p>
        </w:tc>
        <w:tc>
          <w:tcPr>
            <w:tcW w:w="8437" w:type="dxa"/>
          </w:tcPr>
          <w:p w14:paraId="4BBE7977" w14:textId="081DA3AD" w:rsidR="00BB5775" w:rsidRPr="00BB5775" w:rsidRDefault="00BB5775" w:rsidP="00A11186">
            <w:pPr>
              <w:pStyle w:val="TextoTablas"/>
              <w:rPr>
                <w:lang w:val="es-CO"/>
              </w:rPr>
            </w:pPr>
            <w:r w:rsidRPr="00BB5775">
              <w:rPr>
                <w:lang w:val="es-CO"/>
              </w:rPr>
              <w:t>Persona jurídica no responsable de IVA.</w:t>
            </w:r>
          </w:p>
        </w:tc>
      </w:tr>
    </w:tbl>
    <w:p w14:paraId="2110ADB3" w14:textId="6F15199D" w:rsidR="00A11186" w:rsidRPr="00A11186" w:rsidRDefault="00BB5775" w:rsidP="00BB5775">
      <w:pPr>
        <w:pStyle w:val="Cita"/>
        <w:jc w:val="left"/>
        <w:rPr>
          <w:lang w:eastAsia="es-CO"/>
        </w:rPr>
      </w:pPr>
      <w:r w:rsidRPr="00BB5775">
        <w:rPr>
          <w:lang w:eastAsia="es-CO"/>
        </w:rPr>
        <w:t>Tomado de: Legis (2019, 16 de abril).</w:t>
      </w:r>
    </w:p>
    <w:p w14:paraId="764E72DD" w14:textId="77777777" w:rsidR="00A11186" w:rsidRDefault="00A11186" w:rsidP="00A11186">
      <w:pPr>
        <w:rPr>
          <w:lang w:val="es-419" w:eastAsia="es-CO"/>
        </w:rPr>
      </w:pPr>
    </w:p>
    <w:p w14:paraId="427B7F23" w14:textId="3CD5D2D6" w:rsidR="00EE4C61" w:rsidRPr="003758F7" w:rsidRDefault="00EE4C61" w:rsidP="00B63204">
      <w:pPr>
        <w:pStyle w:val="Titulosgenerales"/>
        <w:rPr>
          <w:lang w:val="es-CO"/>
        </w:rPr>
      </w:pPr>
      <w:bookmarkStart w:id="8" w:name="_Toc198646842"/>
      <w:r w:rsidRPr="003758F7">
        <w:rPr>
          <w:lang w:val="es-CO"/>
        </w:rPr>
        <w:lastRenderedPageBreak/>
        <w:t>Síntesis</w:t>
      </w:r>
      <w:bookmarkEnd w:id="8"/>
      <w:r w:rsidRPr="003758F7">
        <w:rPr>
          <w:lang w:val="es-CO"/>
        </w:rPr>
        <w:t xml:space="preserve"> </w:t>
      </w:r>
    </w:p>
    <w:p w14:paraId="1D83359D" w14:textId="61A63BD4" w:rsidR="00532503" w:rsidRDefault="00F700A8" w:rsidP="00B73C80">
      <w:pPr>
        <w:rPr>
          <w:noProof/>
          <w:lang w:eastAsia="es-CO"/>
        </w:rPr>
      </w:pPr>
      <w:r w:rsidRPr="00F700A8">
        <w:rPr>
          <w:noProof/>
          <w:lang w:eastAsia="es-CO"/>
        </w:rPr>
        <w:t>A continuación, se presenta una síntesis de la temática estudiada en el componente formativo.</w:t>
      </w:r>
    </w:p>
    <w:p w14:paraId="3F4F25A7" w14:textId="7526A6BA" w:rsidR="0074065E" w:rsidRPr="003758F7" w:rsidRDefault="009B56EC" w:rsidP="007E2FA0">
      <w:pPr>
        <w:ind w:firstLine="0"/>
        <w:jc w:val="center"/>
        <w:rPr>
          <w:lang w:eastAsia="es-CO"/>
        </w:rPr>
      </w:pPr>
      <w:r>
        <w:rPr>
          <w:noProof/>
          <w:lang w:eastAsia="es-CO"/>
        </w:rPr>
        <w:drawing>
          <wp:inline distT="0" distB="0" distL="0" distR="0" wp14:anchorId="66D7193D" wp14:editId="7BD9E950">
            <wp:extent cx="6332220" cy="4729480"/>
            <wp:effectExtent l="0" t="0" r="0" b="0"/>
            <wp:docPr id="1113821472" name="Gráfico 4" descr="Síntesis sobre obligaciones tributarias, que clasifica los impuestos en nacionales, departamentales y municipales. Detalla los elementos de los impuestos, como sujeto activo y pasivo, hecho generador, base gravable y tarifa. Explica los tipos de impuestos, diferenciando entre directos e indirectos. Presenta los regímenes tributarios: ordinario, especial y simple. Finalmente, menciona responsabilidades tributarias como el Registro Único Tributario (RUT) y la declaración y pago según la actividad económ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821472" name="Gráfico 4" descr="Síntesis sobre obligaciones tributarias, que clasifica los impuestos en nacionales, departamentales y municipales. Detalla los elementos de los impuestos, como sujeto activo y pasivo, hecho generador, base gravable y tarifa. Explica los tipos de impuestos, diferenciando entre directos e indirectos. Presenta los regímenes tributarios: ordinario, especial y simple. Finalmente, menciona responsabilidades tributarias como el Registro Único Tributario (RUT) y la declaración y pago según la actividad económica"/>
                    <pic:cNvPicPr/>
                  </pic:nvPicPr>
                  <pic:blipFill>
                    <a:blip r:embed="rId15">
                      <a:extLst>
                        <a:ext uri="{96DAC541-7B7A-43D3-8B79-37D633B846F1}">
                          <asvg:svgBlip xmlns:asvg="http://schemas.microsoft.com/office/drawing/2016/SVG/main" r:embed="rId16"/>
                        </a:ext>
                      </a:extLst>
                    </a:blip>
                    <a:stretch>
                      <a:fillRect/>
                    </a:stretch>
                  </pic:blipFill>
                  <pic:spPr>
                    <a:xfrm>
                      <a:off x="0" y="0"/>
                      <a:ext cx="6332220" cy="4729480"/>
                    </a:xfrm>
                    <a:prstGeom prst="rect">
                      <a:avLst/>
                    </a:prstGeom>
                  </pic:spPr>
                </pic:pic>
              </a:graphicData>
            </a:graphic>
          </wp:inline>
        </w:drawing>
      </w:r>
    </w:p>
    <w:p w14:paraId="36D083C6" w14:textId="3FD90E9D" w:rsidR="00ED50EA" w:rsidRPr="003758F7" w:rsidRDefault="00ED50EA" w:rsidP="00ED50EA">
      <w:pPr>
        <w:ind w:firstLine="0"/>
        <w:rPr>
          <w:lang w:eastAsia="es-CO"/>
        </w:rPr>
      </w:pPr>
    </w:p>
    <w:p w14:paraId="62D9C210" w14:textId="77777777" w:rsidR="00ED50EA" w:rsidRPr="003758F7" w:rsidRDefault="00ED50EA" w:rsidP="00ED50EA">
      <w:pPr>
        <w:ind w:firstLine="0"/>
        <w:jc w:val="center"/>
        <w:rPr>
          <w:lang w:eastAsia="es-CO"/>
        </w:rPr>
      </w:pPr>
    </w:p>
    <w:p w14:paraId="1D10F012" w14:textId="15AFE530" w:rsidR="00CE2C4A" w:rsidRPr="003758F7" w:rsidRDefault="00EE4C61" w:rsidP="00653546">
      <w:pPr>
        <w:pStyle w:val="Titulosgenerales"/>
        <w:rPr>
          <w:lang w:val="es-CO"/>
        </w:rPr>
      </w:pPr>
      <w:bookmarkStart w:id="9" w:name="_Toc198646843"/>
      <w:r w:rsidRPr="003758F7">
        <w:rPr>
          <w:lang w:val="es-CO"/>
        </w:rPr>
        <w:lastRenderedPageBreak/>
        <w:t>Material complementario</w:t>
      </w:r>
      <w:bookmarkEnd w:id="9"/>
    </w:p>
    <w:tbl>
      <w:tblPr>
        <w:tblStyle w:val="SENA"/>
        <w:tblW w:w="0" w:type="auto"/>
        <w:tblLayout w:type="fixed"/>
        <w:tblLook w:val="0420" w:firstRow="1" w:lastRow="0" w:firstColumn="0" w:lastColumn="0" w:noHBand="0" w:noVBand="1"/>
      </w:tblPr>
      <w:tblGrid>
        <w:gridCol w:w="2425"/>
        <w:gridCol w:w="2790"/>
        <w:gridCol w:w="2160"/>
        <w:gridCol w:w="2587"/>
      </w:tblGrid>
      <w:tr w:rsidR="00F36C9D" w:rsidRPr="003758F7" w14:paraId="5ACFD6FC" w14:textId="77777777" w:rsidTr="00FC1DDC">
        <w:trPr>
          <w:cnfStyle w:val="100000000000" w:firstRow="1" w:lastRow="0" w:firstColumn="0" w:lastColumn="0" w:oddVBand="0" w:evenVBand="0" w:oddHBand="0" w:evenHBand="0" w:firstRowFirstColumn="0" w:firstRowLastColumn="0" w:lastRowFirstColumn="0" w:lastRowLastColumn="0"/>
          <w:tblHeader/>
        </w:trPr>
        <w:tc>
          <w:tcPr>
            <w:tcW w:w="2425" w:type="dxa"/>
          </w:tcPr>
          <w:p w14:paraId="2E11C96E" w14:textId="23095499" w:rsidR="00F36C9D" w:rsidRPr="003758F7" w:rsidRDefault="00F36C9D" w:rsidP="00723503">
            <w:pPr>
              <w:ind w:firstLine="0"/>
              <w:rPr>
                <w:lang w:eastAsia="es-CO"/>
              </w:rPr>
            </w:pPr>
            <w:r w:rsidRPr="003758F7">
              <w:rPr>
                <w:lang w:eastAsia="es-CO"/>
              </w:rPr>
              <w:t>Tema</w:t>
            </w:r>
          </w:p>
        </w:tc>
        <w:tc>
          <w:tcPr>
            <w:tcW w:w="2790" w:type="dxa"/>
          </w:tcPr>
          <w:p w14:paraId="7B695FBE" w14:textId="24DBD009" w:rsidR="00F36C9D" w:rsidRPr="003758F7" w:rsidRDefault="00F36C9D" w:rsidP="00723503">
            <w:pPr>
              <w:ind w:firstLine="0"/>
              <w:rPr>
                <w:lang w:eastAsia="es-CO"/>
              </w:rPr>
            </w:pPr>
            <w:r w:rsidRPr="003758F7">
              <w:rPr>
                <w:lang w:eastAsia="es-CO"/>
              </w:rPr>
              <w:t>Referencia</w:t>
            </w:r>
          </w:p>
        </w:tc>
        <w:tc>
          <w:tcPr>
            <w:tcW w:w="2160" w:type="dxa"/>
          </w:tcPr>
          <w:p w14:paraId="148AF39D" w14:textId="3222D224" w:rsidR="00F36C9D" w:rsidRPr="003758F7" w:rsidRDefault="00F36C9D" w:rsidP="00723503">
            <w:pPr>
              <w:ind w:firstLine="0"/>
              <w:rPr>
                <w:lang w:eastAsia="es-CO"/>
              </w:rPr>
            </w:pPr>
            <w:r w:rsidRPr="003758F7">
              <w:rPr>
                <w:lang w:eastAsia="es-CO"/>
              </w:rPr>
              <w:t>Tipo de material</w:t>
            </w:r>
          </w:p>
        </w:tc>
        <w:tc>
          <w:tcPr>
            <w:tcW w:w="2587" w:type="dxa"/>
          </w:tcPr>
          <w:p w14:paraId="31B07D9E" w14:textId="058886D8" w:rsidR="00F36C9D" w:rsidRPr="003758F7" w:rsidRDefault="00F36C9D" w:rsidP="00723503">
            <w:pPr>
              <w:ind w:firstLine="0"/>
              <w:rPr>
                <w:lang w:eastAsia="es-CO"/>
              </w:rPr>
            </w:pPr>
            <w:r w:rsidRPr="003758F7">
              <w:rPr>
                <w:lang w:eastAsia="es-CO"/>
              </w:rPr>
              <w:t>Enlace del recurso</w:t>
            </w:r>
          </w:p>
        </w:tc>
      </w:tr>
      <w:tr w:rsidR="00F36C9D" w:rsidRPr="003758F7" w14:paraId="1C24F5E1" w14:textId="77777777" w:rsidTr="00FC1DDC">
        <w:trPr>
          <w:cnfStyle w:val="000000100000" w:firstRow="0" w:lastRow="0" w:firstColumn="0" w:lastColumn="0" w:oddVBand="0" w:evenVBand="0" w:oddHBand="1" w:evenHBand="0" w:firstRowFirstColumn="0" w:firstRowLastColumn="0" w:lastRowFirstColumn="0" w:lastRowLastColumn="0"/>
        </w:trPr>
        <w:tc>
          <w:tcPr>
            <w:tcW w:w="2425" w:type="dxa"/>
          </w:tcPr>
          <w:p w14:paraId="72777169" w14:textId="096746C1" w:rsidR="00F36C9D" w:rsidRPr="003758F7" w:rsidRDefault="00FC1DDC" w:rsidP="008B497D">
            <w:pPr>
              <w:pStyle w:val="TextoTablas"/>
              <w:rPr>
                <w:lang w:val="es-CO"/>
              </w:rPr>
            </w:pPr>
            <w:r w:rsidRPr="00FC1DDC">
              <w:rPr>
                <w:lang w:val="es-CO"/>
              </w:rPr>
              <w:t>Conceptos y elementos de los impuestos</w:t>
            </w:r>
          </w:p>
        </w:tc>
        <w:tc>
          <w:tcPr>
            <w:tcW w:w="2790" w:type="dxa"/>
          </w:tcPr>
          <w:p w14:paraId="6B46D09D" w14:textId="5BF47D67" w:rsidR="00F36C9D" w:rsidRPr="003758F7" w:rsidRDefault="00FC1DDC" w:rsidP="00F36C9D">
            <w:pPr>
              <w:pStyle w:val="TextoTablas"/>
              <w:rPr>
                <w:lang w:val="es-CO"/>
              </w:rPr>
            </w:pPr>
            <w:r w:rsidRPr="00FC1DDC">
              <w:rPr>
                <w:lang w:val="es-CO"/>
              </w:rPr>
              <w:t>Presidencia de la República. (1989). Decreto 624 de 1989: Por el cual se expide el Estatuto Tributario. Diario Oficial No. 38.697.</w:t>
            </w:r>
          </w:p>
        </w:tc>
        <w:tc>
          <w:tcPr>
            <w:tcW w:w="2160" w:type="dxa"/>
          </w:tcPr>
          <w:p w14:paraId="16BE0076" w14:textId="5D825CA8" w:rsidR="00F36C9D" w:rsidRPr="003758F7" w:rsidRDefault="00F45F35" w:rsidP="00FB3519">
            <w:pPr>
              <w:pStyle w:val="TextoTablas"/>
              <w:jc w:val="center"/>
              <w:rPr>
                <w:lang w:val="es-CO"/>
              </w:rPr>
            </w:pPr>
            <w:r w:rsidRPr="00F45F35">
              <w:rPr>
                <w:lang w:val="es-CO"/>
              </w:rPr>
              <w:t>Página web</w:t>
            </w:r>
          </w:p>
        </w:tc>
        <w:tc>
          <w:tcPr>
            <w:tcW w:w="2587" w:type="dxa"/>
          </w:tcPr>
          <w:p w14:paraId="1224783A" w14:textId="53BFAA03" w:rsidR="006B4ED7" w:rsidRPr="00B73E70" w:rsidRDefault="00000000" w:rsidP="00FB3519">
            <w:pPr>
              <w:pStyle w:val="TextoTablas"/>
              <w:rPr>
                <w:rStyle w:val="Hipervnculo"/>
              </w:rPr>
            </w:pPr>
            <w:hyperlink r:id="rId17" w:history="1">
              <w:r w:rsidR="00FC1DDC" w:rsidRPr="00FC1DDC">
                <w:rPr>
                  <w:rStyle w:val="Hipervnculo"/>
                </w:rPr>
                <w:t>https://www.funcionpublica.gov.co/eva/gestornormativo/norma.php?i=6533</w:t>
              </w:r>
            </w:hyperlink>
          </w:p>
        </w:tc>
      </w:tr>
      <w:tr w:rsidR="00532503" w:rsidRPr="003758F7" w14:paraId="6F87E12B" w14:textId="77777777" w:rsidTr="00FC1DDC">
        <w:tc>
          <w:tcPr>
            <w:tcW w:w="2425" w:type="dxa"/>
          </w:tcPr>
          <w:p w14:paraId="10AB4C66" w14:textId="649C66E2" w:rsidR="00532503" w:rsidRPr="006B4ED7" w:rsidRDefault="00FC1DDC" w:rsidP="008B497D">
            <w:pPr>
              <w:pStyle w:val="TextoTablas"/>
              <w:rPr>
                <w:lang w:val="es-CO"/>
              </w:rPr>
            </w:pPr>
            <w:r w:rsidRPr="00FC1DDC">
              <w:rPr>
                <w:lang w:val="es-CO"/>
              </w:rPr>
              <w:t>Estructura y clasificación de los impuestos</w:t>
            </w:r>
          </w:p>
        </w:tc>
        <w:tc>
          <w:tcPr>
            <w:tcW w:w="2790" w:type="dxa"/>
          </w:tcPr>
          <w:p w14:paraId="169E90BE" w14:textId="77621E82" w:rsidR="00532503" w:rsidRPr="006B4ED7" w:rsidRDefault="00FC1DDC" w:rsidP="00F36C9D">
            <w:pPr>
              <w:pStyle w:val="TextoTablas"/>
              <w:rPr>
                <w:lang w:val="es-CO"/>
              </w:rPr>
            </w:pPr>
            <w:r w:rsidRPr="00FC1DDC">
              <w:rPr>
                <w:lang w:val="es-CO"/>
              </w:rPr>
              <w:t>Congreso de Colombia. (2018). Ley 1943 de 2018: Por la cual se expiden normas para el restablecimiento del equilibrio del presupuesto general y se dictan otras disposiciones. Diario Oficial No. 50.782.</w:t>
            </w:r>
          </w:p>
        </w:tc>
        <w:tc>
          <w:tcPr>
            <w:tcW w:w="2160" w:type="dxa"/>
          </w:tcPr>
          <w:p w14:paraId="5C237887" w14:textId="6AE3BA7E" w:rsidR="00532503" w:rsidRDefault="00732067" w:rsidP="00FB3519">
            <w:pPr>
              <w:pStyle w:val="TextoTablas"/>
              <w:jc w:val="center"/>
              <w:rPr>
                <w:lang w:val="es-CO"/>
              </w:rPr>
            </w:pPr>
            <w:r w:rsidRPr="00732067">
              <w:rPr>
                <w:lang w:val="es-CO"/>
              </w:rPr>
              <w:t xml:space="preserve">Página </w:t>
            </w:r>
            <w:r w:rsidRPr="00EE6800">
              <w:rPr>
                <w:lang w:val="es-CO"/>
              </w:rPr>
              <w:t>web</w:t>
            </w:r>
          </w:p>
        </w:tc>
        <w:tc>
          <w:tcPr>
            <w:tcW w:w="2587" w:type="dxa"/>
          </w:tcPr>
          <w:p w14:paraId="57D3B306" w14:textId="3EE8CCFC" w:rsidR="00532503" w:rsidRDefault="00000000" w:rsidP="00FB3519">
            <w:pPr>
              <w:pStyle w:val="TextoTablas"/>
            </w:pPr>
            <w:hyperlink r:id="rId18" w:history="1">
              <w:r w:rsidR="00FC1DDC" w:rsidRPr="00FC1DDC">
                <w:rPr>
                  <w:rStyle w:val="Hipervnculo"/>
                </w:rPr>
                <w:t>https://www.suin-juriscol.gov.co/viewDocument.asp?id=30036049</w:t>
              </w:r>
            </w:hyperlink>
          </w:p>
        </w:tc>
      </w:tr>
      <w:tr w:rsidR="00532503" w:rsidRPr="003758F7" w14:paraId="5D41E8F5" w14:textId="77777777" w:rsidTr="00FC1DDC">
        <w:trPr>
          <w:cnfStyle w:val="000000100000" w:firstRow="0" w:lastRow="0" w:firstColumn="0" w:lastColumn="0" w:oddVBand="0" w:evenVBand="0" w:oddHBand="1" w:evenHBand="0" w:firstRowFirstColumn="0" w:firstRowLastColumn="0" w:lastRowFirstColumn="0" w:lastRowLastColumn="0"/>
        </w:trPr>
        <w:tc>
          <w:tcPr>
            <w:tcW w:w="2425" w:type="dxa"/>
          </w:tcPr>
          <w:p w14:paraId="15526730" w14:textId="561A44B0" w:rsidR="00532503" w:rsidRPr="006B4ED7" w:rsidRDefault="00FC1DDC" w:rsidP="008B497D">
            <w:pPr>
              <w:pStyle w:val="TextoTablas"/>
              <w:rPr>
                <w:lang w:val="es-CO"/>
              </w:rPr>
            </w:pPr>
            <w:r w:rsidRPr="00FC1DDC">
              <w:rPr>
                <w:lang w:val="es-CO"/>
              </w:rPr>
              <w:t>De acuerdo con normativa</w:t>
            </w:r>
          </w:p>
        </w:tc>
        <w:tc>
          <w:tcPr>
            <w:tcW w:w="2790" w:type="dxa"/>
          </w:tcPr>
          <w:p w14:paraId="154D5503" w14:textId="27DFCA3C" w:rsidR="00532503" w:rsidRPr="006B4ED7" w:rsidRDefault="00FC1DDC" w:rsidP="00F36C9D">
            <w:pPr>
              <w:pStyle w:val="TextoTablas"/>
              <w:rPr>
                <w:lang w:val="es-CO"/>
              </w:rPr>
            </w:pPr>
            <w:r w:rsidRPr="00FC1DDC">
              <w:rPr>
                <w:lang w:val="es-CO"/>
              </w:rPr>
              <w:t>Congreso de Colombia. (2019). Ley 2010 de 2019: Por medio de la cual se adoptan normas para promover el crecimiento económico. Diario Oficial No. 51.101.</w:t>
            </w:r>
          </w:p>
        </w:tc>
        <w:tc>
          <w:tcPr>
            <w:tcW w:w="2160" w:type="dxa"/>
          </w:tcPr>
          <w:p w14:paraId="52C30CE2" w14:textId="2E50F655" w:rsidR="00532503" w:rsidRDefault="00732067" w:rsidP="00EE6800">
            <w:pPr>
              <w:pStyle w:val="TextoTablas"/>
              <w:jc w:val="center"/>
            </w:pPr>
            <w:r w:rsidRPr="00732067">
              <w:t xml:space="preserve">Página </w:t>
            </w:r>
            <w:r w:rsidRPr="00EE6800">
              <w:t>web</w:t>
            </w:r>
          </w:p>
        </w:tc>
        <w:tc>
          <w:tcPr>
            <w:tcW w:w="2587" w:type="dxa"/>
          </w:tcPr>
          <w:p w14:paraId="1FD22E2B" w14:textId="1E90C2FE" w:rsidR="00532503" w:rsidRDefault="00000000" w:rsidP="00FB3519">
            <w:pPr>
              <w:pStyle w:val="TextoTablas"/>
            </w:pPr>
            <w:hyperlink r:id="rId19" w:history="1">
              <w:r w:rsidR="00FC1DDC" w:rsidRPr="00FC1DDC">
                <w:rPr>
                  <w:rStyle w:val="Hipervnculo"/>
                </w:rPr>
                <w:t>https://www.alcaldiabogota.gov.co/sisjur/normas/Norma1.jsp?i=89995</w:t>
              </w:r>
            </w:hyperlink>
          </w:p>
        </w:tc>
      </w:tr>
      <w:tr w:rsidR="00F45F35" w:rsidRPr="003758F7" w14:paraId="4E718BCF" w14:textId="77777777" w:rsidTr="00FC1DDC">
        <w:tc>
          <w:tcPr>
            <w:tcW w:w="2425" w:type="dxa"/>
          </w:tcPr>
          <w:p w14:paraId="71275D3C" w14:textId="5BE057F5" w:rsidR="00F45F35" w:rsidRPr="006B4ED7" w:rsidRDefault="00FC1DDC" w:rsidP="008B497D">
            <w:pPr>
              <w:pStyle w:val="TextoTablas"/>
              <w:rPr>
                <w:lang w:val="es-CO"/>
              </w:rPr>
            </w:pPr>
            <w:r w:rsidRPr="00FC1DDC">
              <w:rPr>
                <w:lang w:val="es-CO"/>
              </w:rPr>
              <w:t>Responsabilidades</w:t>
            </w:r>
          </w:p>
        </w:tc>
        <w:tc>
          <w:tcPr>
            <w:tcW w:w="2790" w:type="dxa"/>
          </w:tcPr>
          <w:p w14:paraId="0E30B086" w14:textId="7FF3DEE0" w:rsidR="00F45F35" w:rsidRPr="006B4ED7" w:rsidRDefault="00FC1DDC" w:rsidP="00F36C9D">
            <w:pPr>
              <w:pStyle w:val="TextoTablas"/>
              <w:rPr>
                <w:lang w:val="es-CO"/>
              </w:rPr>
            </w:pPr>
            <w:r w:rsidRPr="00FC1DDC">
              <w:rPr>
                <w:lang w:val="es-CO"/>
              </w:rPr>
              <w:t>Congreso de Colombia. (2022). Ley 2277 de 2022: Por medio de la cual se adopta una reforma tributaria para la igualdad y la justicia social. Diario Oficial No. 52.230.</w:t>
            </w:r>
          </w:p>
        </w:tc>
        <w:tc>
          <w:tcPr>
            <w:tcW w:w="2160" w:type="dxa"/>
          </w:tcPr>
          <w:p w14:paraId="7CF0C38B" w14:textId="431F5C8A" w:rsidR="00F45F35" w:rsidRPr="00732067" w:rsidRDefault="00F45F35" w:rsidP="00EE6800">
            <w:pPr>
              <w:pStyle w:val="TextoTablas"/>
              <w:jc w:val="center"/>
            </w:pPr>
            <w:r w:rsidRPr="00732067">
              <w:t xml:space="preserve">Página </w:t>
            </w:r>
            <w:r w:rsidRPr="00EE6800">
              <w:t>web</w:t>
            </w:r>
          </w:p>
        </w:tc>
        <w:tc>
          <w:tcPr>
            <w:tcW w:w="2587" w:type="dxa"/>
          </w:tcPr>
          <w:p w14:paraId="3B8A948C" w14:textId="1B35A2D8" w:rsidR="00F45F35" w:rsidRDefault="00000000" w:rsidP="00FB3519">
            <w:pPr>
              <w:pStyle w:val="TextoTablas"/>
            </w:pPr>
            <w:hyperlink r:id="rId20" w:history="1">
              <w:r w:rsidR="00FC1DDC" w:rsidRPr="00FC1DDC">
                <w:rPr>
                  <w:rStyle w:val="Hipervnculo"/>
                </w:rPr>
                <w:t>https://www.funcionpublica.gov.co/eva/gestornormativo/norma.php?i=199883</w:t>
              </w:r>
            </w:hyperlink>
          </w:p>
        </w:tc>
      </w:tr>
    </w:tbl>
    <w:p w14:paraId="16353876" w14:textId="77777777" w:rsidR="00B63204" w:rsidRPr="003758F7" w:rsidRDefault="00B63204" w:rsidP="00723503">
      <w:pPr>
        <w:rPr>
          <w:lang w:eastAsia="es-CO"/>
        </w:rPr>
      </w:pPr>
    </w:p>
    <w:p w14:paraId="1C276251" w14:textId="30BD785F" w:rsidR="00F36C9D" w:rsidRPr="003758F7" w:rsidRDefault="00F36C9D" w:rsidP="00B63204">
      <w:pPr>
        <w:pStyle w:val="Titulosgenerales"/>
        <w:rPr>
          <w:lang w:val="es-CO"/>
        </w:rPr>
      </w:pPr>
      <w:bookmarkStart w:id="10" w:name="_Toc198646844"/>
      <w:r w:rsidRPr="003758F7">
        <w:rPr>
          <w:lang w:val="es-CO"/>
        </w:rPr>
        <w:lastRenderedPageBreak/>
        <w:t>Glosario</w:t>
      </w:r>
      <w:bookmarkEnd w:id="10"/>
    </w:p>
    <w:p w14:paraId="6DF327DB" w14:textId="6A36BAFA" w:rsidR="00B20EEB" w:rsidRDefault="0033612F" w:rsidP="00FB04D6">
      <w:pPr>
        <w:ind w:left="709" w:firstLine="0"/>
      </w:pPr>
      <w:r w:rsidRPr="0033612F">
        <w:rPr>
          <w:b/>
          <w:bCs/>
        </w:rPr>
        <w:t xml:space="preserve">Base gravable: </w:t>
      </w:r>
      <w:r w:rsidRPr="0033612F">
        <w:t>es el valor o unidad de medida sobre el cual se aplica la tarifa, con el fin de establecer la cuantía del tributo.</w:t>
      </w:r>
    </w:p>
    <w:p w14:paraId="0C1A9F92" w14:textId="136094C9" w:rsidR="0033612F" w:rsidRDefault="0033612F" w:rsidP="00FB04D6">
      <w:pPr>
        <w:ind w:left="709" w:firstLine="0"/>
      </w:pPr>
      <w:r w:rsidRPr="00EE6F78">
        <w:rPr>
          <w:b/>
          <w:bCs/>
        </w:rPr>
        <w:t>Calendario tributario</w:t>
      </w:r>
      <w:r w:rsidRPr="0033612F">
        <w:t>: cronograma o listado de fechas establecidas por la autoridad tributaria para el cumplimiento de ciertas obligaciones a cargo de los administrados, así como la presentación de declaraciones, el pago oportuno de los impuestos o el suministro de información solicitada por vía general y que es publicado para conocimiento general de los ciudadanos y para facilitar el cumplimiento voluntario de sus obligaciones tributarias.</w:t>
      </w:r>
    </w:p>
    <w:p w14:paraId="481173DB" w14:textId="00C663EC" w:rsidR="0033612F" w:rsidRDefault="0033612F" w:rsidP="00FB04D6">
      <w:pPr>
        <w:ind w:left="709" w:firstLine="0"/>
      </w:pPr>
      <w:r w:rsidRPr="00EE6F78">
        <w:rPr>
          <w:b/>
          <w:bCs/>
        </w:rPr>
        <w:t>Contribuyente</w:t>
      </w:r>
      <w:r w:rsidRPr="0033612F">
        <w:t>: es toda persona natural o jurídica llamada para cumplir ciertas obligaciones tributarias por la realización del hecho generador establecido en la ley para el nacimiento del tributo.</w:t>
      </w:r>
    </w:p>
    <w:p w14:paraId="0AE0D457" w14:textId="04A2B6C7" w:rsidR="0033612F" w:rsidRDefault="0033612F" w:rsidP="00FB04D6">
      <w:pPr>
        <w:ind w:left="709" w:firstLine="0"/>
      </w:pPr>
      <w:r w:rsidRPr="00EE6F78">
        <w:rPr>
          <w:b/>
          <w:bCs/>
        </w:rPr>
        <w:t>Declarante</w:t>
      </w:r>
      <w:r w:rsidRPr="0033612F">
        <w:t>: persona natural o jurídica que presenta una declaración tributaria.</w:t>
      </w:r>
    </w:p>
    <w:p w14:paraId="590BFC22" w14:textId="4E8D240F" w:rsidR="0033612F" w:rsidRDefault="0033612F" w:rsidP="00FB04D6">
      <w:pPr>
        <w:ind w:left="709" w:firstLine="0"/>
      </w:pPr>
      <w:r w:rsidRPr="00EE6F78">
        <w:rPr>
          <w:b/>
          <w:bCs/>
        </w:rPr>
        <w:t>Hecho generador</w:t>
      </w:r>
      <w:r w:rsidRPr="0033612F">
        <w:t>: es el evento o suceso, expresamente definido en la ley, por el cual se origina la obligación tributaria.</w:t>
      </w:r>
    </w:p>
    <w:p w14:paraId="680014F4" w14:textId="42C21B8C" w:rsidR="0033612F" w:rsidRDefault="0033612F" w:rsidP="00FB04D6">
      <w:pPr>
        <w:ind w:left="709" w:firstLine="0"/>
      </w:pPr>
      <w:r w:rsidRPr="00EE6F78">
        <w:rPr>
          <w:b/>
          <w:bCs/>
        </w:rPr>
        <w:t>Impuesto</w:t>
      </w:r>
      <w:r w:rsidRPr="0033612F">
        <w:t>: es el tributo que establece la ley a favor del Sujeto Activo, y a cargo de los sujetos a quienes se les atribuya la realización del hecho imponible de la obligación tributaria.</w:t>
      </w:r>
    </w:p>
    <w:p w14:paraId="58C16163" w14:textId="5DE8C341" w:rsidR="0033612F" w:rsidRDefault="0033612F" w:rsidP="00FB04D6">
      <w:pPr>
        <w:ind w:left="709" w:firstLine="0"/>
      </w:pPr>
      <w:r w:rsidRPr="00EE6F78">
        <w:rPr>
          <w:b/>
          <w:bCs/>
        </w:rPr>
        <w:t>Impuesto de industria, comercio, avisos y tableros</w:t>
      </w:r>
      <w:r w:rsidRPr="0033612F">
        <w:t>: el impuesto de Industria y Comercio se genera por el ejercicio o realización directa o indirecta de cualquier actividad industrial, comercial o de servicios.</w:t>
      </w:r>
    </w:p>
    <w:p w14:paraId="5F88F1E3" w14:textId="14D2AAC9" w:rsidR="0033612F" w:rsidRDefault="00EE6F78" w:rsidP="00FB04D6">
      <w:pPr>
        <w:ind w:left="709" w:firstLine="0"/>
      </w:pPr>
      <w:r w:rsidRPr="00062BF2">
        <w:rPr>
          <w:b/>
          <w:bCs/>
        </w:rPr>
        <w:lastRenderedPageBreak/>
        <w:t>Impuesto de renta y complementarios</w:t>
      </w:r>
      <w:r w:rsidRPr="00EE6F78">
        <w:t>: el impuesto de renta es un impuesto directo, que recae sobre los contribuyentes individualmente considerados y grava a quienes en la ley están previstos como sujetos pasivos que hayan percibido ingresos, hecho generador de la obligación sustancial del impuesto, susceptible de producir un incremento neto en el patrimonio.</w:t>
      </w:r>
    </w:p>
    <w:p w14:paraId="0F2D767F" w14:textId="35F898F1" w:rsidR="00EE6F78" w:rsidRDefault="00EE6F78" w:rsidP="00FB04D6">
      <w:pPr>
        <w:ind w:left="709" w:firstLine="0"/>
      </w:pPr>
      <w:r w:rsidRPr="00EE6F78">
        <w:rPr>
          <w:b/>
          <w:bCs/>
        </w:rPr>
        <w:t>Impuesto sobre las ventas</w:t>
      </w:r>
      <w:r w:rsidRPr="00EE6F78">
        <w:t>: es un impuesto sobre el gasto o consumo generalmente de tipo masivo del orden nacional, de naturaleza indirecta, real, de causación instantánea, y de régimen general, que recae bajo la modalidad de valor agregado, es decir se aplica en las diferentes etapas del ciclo económico de producción, comercialización importación.</w:t>
      </w:r>
    </w:p>
    <w:p w14:paraId="11D716EA" w14:textId="656824B3" w:rsidR="00EE6F78" w:rsidRDefault="00EE6F78" w:rsidP="00FB04D6">
      <w:pPr>
        <w:ind w:left="709" w:firstLine="0"/>
      </w:pPr>
      <w:r w:rsidRPr="00EE6F78">
        <w:rPr>
          <w:b/>
          <w:bCs/>
        </w:rPr>
        <w:t>Persona jurídica</w:t>
      </w:r>
      <w:r w:rsidRPr="00EE6F78">
        <w:t>: es una sociedad, organismo o entidad conformada por uno o varios individuos para cumplir un objetivo social con o sin fines de lucro.</w:t>
      </w:r>
    </w:p>
    <w:p w14:paraId="3B5AC098" w14:textId="08252BEF" w:rsidR="00EE6F78" w:rsidRDefault="00EE6F78" w:rsidP="00FB04D6">
      <w:pPr>
        <w:ind w:left="709" w:firstLine="0"/>
      </w:pPr>
      <w:r w:rsidRPr="00EE6F78">
        <w:rPr>
          <w:b/>
          <w:bCs/>
        </w:rPr>
        <w:t>Persona natural</w:t>
      </w:r>
      <w:r w:rsidRPr="00EE6F78">
        <w:t>: es un individuo que actúa en nombre propio.</w:t>
      </w:r>
    </w:p>
    <w:p w14:paraId="1A74B031" w14:textId="7DFF7921" w:rsidR="00EE6F78" w:rsidRDefault="00EE6F78" w:rsidP="00FB04D6">
      <w:pPr>
        <w:ind w:left="709" w:firstLine="0"/>
      </w:pPr>
      <w:r w:rsidRPr="00EE6F78">
        <w:rPr>
          <w:b/>
          <w:bCs/>
        </w:rPr>
        <w:t>Retención en la fuente</w:t>
      </w:r>
      <w:r w:rsidRPr="00EE6F78">
        <w:t>: es el simple cobro anticipado de un determinado impuesto que bien puede ser el impuesto de renta, a las ventas o de industria y comercio.</w:t>
      </w:r>
    </w:p>
    <w:p w14:paraId="6A78DFAB" w14:textId="7A3DD00C" w:rsidR="00EE6F78" w:rsidRDefault="00EE6F78" w:rsidP="00FB04D6">
      <w:pPr>
        <w:ind w:left="709" w:firstLine="0"/>
      </w:pPr>
      <w:r w:rsidRPr="00EE6F78">
        <w:rPr>
          <w:b/>
          <w:bCs/>
        </w:rPr>
        <w:t>Sujeto activo</w:t>
      </w:r>
      <w:r w:rsidRPr="00EE6F78">
        <w:t>: es el Estado como acreedor de la prestación pecuniaria que se deriva de la realización del hecho generador del tributo.</w:t>
      </w:r>
    </w:p>
    <w:p w14:paraId="6BBB1679" w14:textId="2FA09EA7" w:rsidR="00EE6F78" w:rsidRDefault="00EE6F78" w:rsidP="00FB04D6">
      <w:pPr>
        <w:ind w:left="709" w:firstLine="0"/>
      </w:pPr>
      <w:r w:rsidRPr="00EE6F78">
        <w:rPr>
          <w:b/>
          <w:bCs/>
        </w:rPr>
        <w:t>Sujeto pasivo</w:t>
      </w:r>
      <w:r w:rsidRPr="00EE6F78">
        <w:t>: es aquél a quien se le atribuye la realización del hecho impositivo de la obligación tributaria.</w:t>
      </w:r>
    </w:p>
    <w:p w14:paraId="6EF0E86B" w14:textId="7D52F995" w:rsidR="00EE6F78" w:rsidRDefault="00EE6F78" w:rsidP="00FB04D6">
      <w:pPr>
        <w:ind w:left="709" w:firstLine="0"/>
      </w:pPr>
      <w:r w:rsidRPr="00EE6F78">
        <w:rPr>
          <w:b/>
          <w:bCs/>
        </w:rPr>
        <w:t>Tarifa</w:t>
      </w:r>
      <w:r w:rsidRPr="00EE6F78">
        <w:t>: es la unidad de medida o porcentaje que se aplica a la base gravable para determinar la cuantía del tributo.</w:t>
      </w:r>
    </w:p>
    <w:p w14:paraId="40B682D2" w14:textId="55A1BD8D" w:rsidR="002E5B3A" w:rsidRPr="003758F7" w:rsidRDefault="002E5B3A" w:rsidP="00B63204">
      <w:pPr>
        <w:pStyle w:val="Titulosgenerales"/>
        <w:rPr>
          <w:lang w:val="es-CO"/>
        </w:rPr>
      </w:pPr>
      <w:bookmarkStart w:id="11" w:name="_Toc198646845"/>
      <w:r w:rsidRPr="003758F7">
        <w:rPr>
          <w:lang w:val="es-CO"/>
        </w:rPr>
        <w:lastRenderedPageBreak/>
        <w:t>Referencias bibliográficas</w:t>
      </w:r>
      <w:bookmarkEnd w:id="11"/>
      <w:r w:rsidRPr="003758F7">
        <w:rPr>
          <w:lang w:val="es-CO"/>
        </w:rPr>
        <w:t xml:space="preserve"> </w:t>
      </w:r>
    </w:p>
    <w:p w14:paraId="2E55353A" w14:textId="462155C9" w:rsidR="00AF7B01" w:rsidRDefault="00AF7B01" w:rsidP="00AF7B01">
      <w:pPr>
        <w:rPr>
          <w:b/>
          <w:bCs/>
        </w:rPr>
      </w:pPr>
      <w:r w:rsidRPr="00AF7B01">
        <w:t>Cámara de Comercio de Bogotá. (2025). Cámara de Comercio de Bogotá.</w:t>
      </w:r>
      <w:r w:rsidRPr="00AF7B01">
        <w:rPr>
          <w:b/>
          <w:bCs/>
        </w:rPr>
        <w:t xml:space="preserve"> </w:t>
      </w:r>
    </w:p>
    <w:p w14:paraId="73E5234E" w14:textId="72D6CF1F" w:rsidR="00AF7B01" w:rsidRPr="00AF7B01" w:rsidRDefault="00000000" w:rsidP="00AF7B01">
      <w:hyperlink r:id="rId21" w:history="1">
        <w:r w:rsidR="00AF7B01" w:rsidRPr="00AF7B01">
          <w:rPr>
            <w:rStyle w:val="Hipervnculo"/>
          </w:rPr>
          <w:t>https://www.ccb.org.co/</w:t>
        </w:r>
      </w:hyperlink>
    </w:p>
    <w:p w14:paraId="15E7C099" w14:textId="7B3740C6" w:rsidR="00AF7B01" w:rsidRPr="00AF7B01" w:rsidRDefault="00AF7B01" w:rsidP="00AF7B01">
      <w:r w:rsidRPr="00AF7B01">
        <w:t xml:space="preserve">Cano Morales, Abel María, Restrepo Pineda, Carlos Mario, &amp; Villa Monsalve, Omar Osvaldo. (2019). La primera reforma tributaria en la historia de la humanidad. Entramado, 15(1), 152-163. </w:t>
      </w:r>
      <w:hyperlink r:id="rId22" w:history="1">
        <w:r w:rsidRPr="00AF7B01">
          <w:rPr>
            <w:rStyle w:val="Hipervnculo"/>
          </w:rPr>
          <w:t>https://doi.org/10.18041/1900-3803/entramado.1.5419</w:t>
        </w:r>
      </w:hyperlink>
    </w:p>
    <w:p w14:paraId="76D46ED7" w14:textId="11BCE877" w:rsidR="00AF7B01" w:rsidRPr="00AF7B01" w:rsidRDefault="00AF7B01" w:rsidP="00AF7B01">
      <w:r w:rsidRPr="00AF7B01">
        <w:t xml:space="preserve">Colombia Compra Eficiente. (2017). Guía para la codificación de bienes y servicios de acuerdo con el código estándar de productos y servicios de Naciones Unidas, V.14.080. </w:t>
      </w:r>
      <w:hyperlink r:id="rId23" w:history="1">
        <w:r w:rsidRPr="00AF7B01">
          <w:rPr>
            <w:rStyle w:val="Hipervnculo"/>
          </w:rPr>
          <w:t>https://www.colombiacompra.gov.co/wp-content/uploads/2024/08/cce_guia_codificacion_bienes.pdf</w:t>
        </w:r>
      </w:hyperlink>
    </w:p>
    <w:p w14:paraId="76995BA9" w14:textId="172ECC83" w:rsidR="00AF7B01" w:rsidRPr="00AF7B01" w:rsidRDefault="00AF7B01" w:rsidP="00AF7B01">
      <w:r w:rsidRPr="00AF7B01">
        <w:t xml:space="preserve">Consejo Técnico de la Contaduría Pública. (s.f.). Consejo Técnico de la Contaduría Pública. </w:t>
      </w:r>
      <w:hyperlink r:id="rId24" w:history="1">
        <w:r w:rsidRPr="00AF7B01">
          <w:rPr>
            <w:rStyle w:val="Hipervnculo"/>
          </w:rPr>
          <w:t>https://www.ctcp.gov.co/</w:t>
        </w:r>
      </w:hyperlink>
    </w:p>
    <w:p w14:paraId="6609F0AE" w14:textId="796888AA" w:rsidR="00AF7B01" w:rsidRPr="00AF7B01" w:rsidRDefault="00AF7B01" w:rsidP="00AF7B01">
      <w:r w:rsidRPr="00AF7B01">
        <w:t xml:space="preserve">DIAN. (2025). Estatuto tributario. </w:t>
      </w:r>
      <w:hyperlink r:id="rId25" w:history="1">
        <w:r w:rsidRPr="00AF7B01">
          <w:rPr>
            <w:rStyle w:val="Hipervnculo"/>
          </w:rPr>
          <w:t>https://www.dian.gov.co/impuestos/factura-electronica/documentacion/Paginas/estatuto-tributario.aspx</w:t>
        </w:r>
      </w:hyperlink>
    </w:p>
    <w:p w14:paraId="7A15CEDF" w14:textId="3A4FE21C" w:rsidR="00AF7B01" w:rsidRPr="00AF7B01" w:rsidRDefault="00AF7B01" w:rsidP="00AF7B01">
      <w:r w:rsidRPr="00AF7B01">
        <w:t xml:space="preserve">Dirección de Impuestos y Aduanas Nacionales. (2019). Dirección de Impuestos y Aduanas Nacionales. </w:t>
      </w:r>
      <w:hyperlink r:id="rId26" w:history="1">
        <w:r w:rsidRPr="00AF7B01">
          <w:rPr>
            <w:rStyle w:val="Hipervnculo"/>
          </w:rPr>
          <w:t>https://www.dian.gov.co/</w:t>
        </w:r>
      </w:hyperlink>
    </w:p>
    <w:p w14:paraId="484C349F" w14:textId="660CBC58" w:rsidR="00AF7B01" w:rsidRPr="00AF7B01" w:rsidRDefault="00AF7B01" w:rsidP="00AF7B01">
      <w:r w:rsidRPr="00AF7B01">
        <w:t xml:space="preserve">González, F., y Calderón, V. (2002). Las reformas tributarias en Colombia durante el siglo XX (II). Boletines de divulgación económica, 9. </w:t>
      </w:r>
    </w:p>
    <w:p w14:paraId="21BE3901" w14:textId="25A22BDB" w:rsidR="00AF7B01" w:rsidRPr="00AF7B01" w:rsidRDefault="00AF7B01" w:rsidP="00AF7B01">
      <w:r w:rsidRPr="00A61FDB">
        <w:t xml:space="preserve">IFRS </w:t>
      </w:r>
      <w:proofErr w:type="spellStart"/>
      <w:r w:rsidRPr="00A61FDB">
        <w:t>Foundation´s</w:t>
      </w:r>
      <w:proofErr w:type="spellEnd"/>
      <w:r w:rsidRPr="00A61FDB">
        <w:t xml:space="preserve">. (2018). IFRS </w:t>
      </w:r>
      <w:proofErr w:type="spellStart"/>
      <w:r w:rsidRPr="00A61FDB">
        <w:t>Foundation´s</w:t>
      </w:r>
      <w:proofErr w:type="spellEnd"/>
      <w:r w:rsidRPr="00A61FDB">
        <w:t>.</w:t>
      </w:r>
      <w:r w:rsidRPr="00A61FDB">
        <w:rPr>
          <w:b/>
          <w:bCs/>
        </w:rPr>
        <w:t xml:space="preserve"> </w:t>
      </w:r>
      <w:hyperlink r:id="rId27" w:history="1">
        <w:r w:rsidRPr="00AF7B01">
          <w:rPr>
            <w:rStyle w:val="Hipervnculo"/>
          </w:rPr>
          <w:t>https://www.ifrs.org/</w:t>
        </w:r>
      </w:hyperlink>
    </w:p>
    <w:p w14:paraId="3A637DDF" w14:textId="3B6CBA96" w:rsidR="00AF7B01" w:rsidRPr="00AF7B01" w:rsidRDefault="00AF7B01" w:rsidP="00AF7B01">
      <w:r w:rsidRPr="00AF7B01">
        <w:t xml:space="preserve">Instituto Nacional de Contadores Públicos Colombia. (2018). Instituto Nacional de Contadores Públicos Colombia. </w:t>
      </w:r>
      <w:hyperlink r:id="rId28" w:history="1">
        <w:r w:rsidRPr="00AF7B01">
          <w:rPr>
            <w:rStyle w:val="Hipervnculo"/>
          </w:rPr>
          <w:t>https://www.incp.org.co/</w:t>
        </w:r>
      </w:hyperlink>
    </w:p>
    <w:p w14:paraId="035FDC17" w14:textId="7095BC7B" w:rsidR="006913E0" w:rsidRPr="00AF7B01" w:rsidRDefault="00AF7B01" w:rsidP="00AF7B01">
      <w:r w:rsidRPr="00AF7B01">
        <w:lastRenderedPageBreak/>
        <w:t>Junta Central de Contadores. (s.f.). Junta Central de Contadores.</w:t>
      </w:r>
      <w:r w:rsidRPr="00AF7B01">
        <w:rPr>
          <w:b/>
          <w:bCs/>
        </w:rPr>
        <w:t xml:space="preserve"> </w:t>
      </w:r>
      <w:hyperlink r:id="rId29" w:history="1">
        <w:r w:rsidR="006913E0" w:rsidRPr="006913E0">
          <w:rPr>
            <w:rStyle w:val="Hipervnculo"/>
          </w:rPr>
          <w:t>https://www.jcc.gov.co/</w:t>
        </w:r>
      </w:hyperlink>
    </w:p>
    <w:p w14:paraId="382F0DE2" w14:textId="553EE8BA" w:rsidR="006913E0" w:rsidRPr="00AF7B01" w:rsidRDefault="00AF7B01" w:rsidP="00AF7B01">
      <w:r w:rsidRPr="00AF7B01">
        <w:t>Legis. (2019.) Nuevas responsabilidades en el RUT.</w:t>
      </w:r>
      <w:r w:rsidRPr="00AF7B01">
        <w:rPr>
          <w:b/>
          <w:bCs/>
        </w:rPr>
        <w:t xml:space="preserve"> </w:t>
      </w:r>
      <w:hyperlink r:id="rId30" w:history="1">
        <w:r w:rsidR="006913E0" w:rsidRPr="006913E0">
          <w:rPr>
            <w:rStyle w:val="Hipervnculo"/>
          </w:rPr>
          <w:t>http://www.comunidadcontable.com/BancoConocimiento/Otros/nuevas-responsabilidades-en-el-rut.asp?Miga=&amp;CodSeccion=</w:t>
        </w:r>
      </w:hyperlink>
    </w:p>
    <w:p w14:paraId="7771F252" w14:textId="69731869" w:rsidR="00AF7B01" w:rsidRPr="00AF7B01" w:rsidRDefault="00AF7B01" w:rsidP="00AF7B01">
      <w:r w:rsidRPr="00AF7B01">
        <w:t>Ministerio de Comercio Industria y Turismo. (s.f.). Ministerio de Comercio Industria y Turismo.</w:t>
      </w:r>
      <w:r w:rsidRPr="00AF7B01">
        <w:rPr>
          <w:b/>
          <w:bCs/>
        </w:rPr>
        <w:t xml:space="preserve"> </w:t>
      </w:r>
      <w:hyperlink r:id="rId31" w:history="1">
        <w:r w:rsidR="006913E0" w:rsidRPr="006913E0">
          <w:rPr>
            <w:rStyle w:val="Hipervnculo"/>
          </w:rPr>
          <w:t>https://www.mincit.gov.co/</w:t>
        </w:r>
      </w:hyperlink>
    </w:p>
    <w:p w14:paraId="696A1BB6" w14:textId="7F7C631C" w:rsidR="00AF7B01" w:rsidRPr="00AF7B01" w:rsidRDefault="00AF7B01" w:rsidP="00AF7B01">
      <w:r w:rsidRPr="00AF7B01">
        <w:t xml:space="preserve">Murcia, D. (2011). Impuestos en Colombia. </w:t>
      </w:r>
      <w:hyperlink r:id="rId32" w:history="1">
        <w:r w:rsidR="006913E0" w:rsidRPr="006913E0">
          <w:rPr>
            <w:rStyle w:val="Hipervnculo"/>
          </w:rPr>
          <w:t>http://inpuestos-geografia.blogspot.com/2011/11/impuesto-el-impuesto-es-una-clase-de.html</w:t>
        </w:r>
      </w:hyperlink>
    </w:p>
    <w:p w14:paraId="299FB400" w14:textId="61F329BF" w:rsidR="006913E0" w:rsidRPr="00AF7B01" w:rsidRDefault="00AF7B01" w:rsidP="00AF7B01">
      <w:r w:rsidRPr="00AF7B01">
        <w:t>Secretaria Distrital de Hacienda. (s.f.). Secretaria Distrital de Hacienda.</w:t>
      </w:r>
      <w:r w:rsidRPr="00AF7B01">
        <w:rPr>
          <w:b/>
          <w:bCs/>
        </w:rPr>
        <w:t xml:space="preserve"> </w:t>
      </w:r>
      <w:hyperlink r:id="rId33" w:history="1">
        <w:r w:rsidR="006913E0" w:rsidRPr="006913E0">
          <w:rPr>
            <w:rStyle w:val="Hipervnculo"/>
          </w:rPr>
          <w:t>https://www.haciendabogota.gov.co/</w:t>
        </w:r>
      </w:hyperlink>
    </w:p>
    <w:p w14:paraId="3200C09A" w14:textId="569E4E72" w:rsidR="00AF7B01" w:rsidRPr="00AF7B01" w:rsidRDefault="00AF7B01" w:rsidP="00AF7B01">
      <w:r w:rsidRPr="00AF7B01">
        <w:t xml:space="preserve">Serrano Valenzuela, J. (2019). Guía </w:t>
      </w:r>
      <w:r w:rsidR="004B4968" w:rsidRPr="00AF7B01">
        <w:t>Legis</w:t>
      </w:r>
      <w:r w:rsidRPr="00AF7B01">
        <w:t xml:space="preserve"> para la declaración de renta. Legis.</w:t>
      </w:r>
    </w:p>
    <w:p w14:paraId="2FE7F98D" w14:textId="422FC30A" w:rsidR="006913E0" w:rsidRPr="00AF7B01" w:rsidRDefault="00AF7B01" w:rsidP="00AF7B01">
      <w:r w:rsidRPr="00AF7B01">
        <w:t>Superintendencia de Sociedades. (s.f.). Superintendencia de Sociedades.</w:t>
      </w:r>
      <w:r w:rsidR="00032A35">
        <w:t xml:space="preserve"> </w:t>
      </w:r>
      <w:hyperlink r:id="rId34" w:history="1">
        <w:r w:rsidR="006913E0" w:rsidRPr="006913E0">
          <w:rPr>
            <w:rStyle w:val="Hipervnculo"/>
          </w:rPr>
          <w:t>https://www.supersociedades.gov.co/</w:t>
        </w:r>
      </w:hyperlink>
    </w:p>
    <w:p w14:paraId="3E1837AA" w14:textId="77777777" w:rsidR="00AF7B01" w:rsidRDefault="00AF7B01" w:rsidP="006B4ED7"/>
    <w:p w14:paraId="0ACDF4A3" w14:textId="5F5F13AA" w:rsidR="002E5B3A" w:rsidRPr="003758F7" w:rsidRDefault="00F36C9D" w:rsidP="00B63204">
      <w:pPr>
        <w:pStyle w:val="Titulosgenerales"/>
        <w:rPr>
          <w:lang w:val="es-CO"/>
        </w:rPr>
      </w:pPr>
      <w:bookmarkStart w:id="12" w:name="_Toc198646846"/>
      <w:r w:rsidRPr="003758F7">
        <w:rPr>
          <w:lang w:val="es-CO"/>
        </w:rPr>
        <w:lastRenderedPageBreak/>
        <w:t>Créditos</w:t>
      </w:r>
      <w:bookmarkEnd w:id="12"/>
    </w:p>
    <w:tbl>
      <w:tblPr>
        <w:tblStyle w:val="SENA"/>
        <w:tblW w:w="10060" w:type="dxa"/>
        <w:tblLayout w:type="fixed"/>
        <w:tblLook w:val="04A0" w:firstRow="1" w:lastRow="0" w:firstColumn="1" w:lastColumn="0" w:noHBand="0" w:noVBand="1"/>
      </w:tblPr>
      <w:tblGrid>
        <w:gridCol w:w="2830"/>
        <w:gridCol w:w="3261"/>
        <w:gridCol w:w="3969"/>
      </w:tblGrid>
      <w:tr w:rsidR="004554CA" w:rsidRPr="003758F7"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3758F7" w:rsidRDefault="004554CA" w:rsidP="00005140">
            <w:pPr>
              <w:ind w:firstLine="0"/>
              <w:rPr>
                <w:lang w:eastAsia="es-CO"/>
              </w:rPr>
            </w:pPr>
            <w:r w:rsidRPr="003758F7">
              <w:rPr>
                <w:lang w:eastAsia="es-CO"/>
              </w:rPr>
              <w:t>Nombre</w:t>
            </w:r>
          </w:p>
        </w:tc>
        <w:tc>
          <w:tcPr>
            <w:tcW w:w="3261" w:type="dxa"/>
          </w:tcPr>
          <w:p w14:paraId="34AD80E5" w14:textId="25DC38F0" w:rsidR="004554CA" w:rsidRPr="003758F7" w:rsidRDefault="004554CA" w:rsidP="00005140">
            <w:pPr>
              <w:ind w:firstLine="0"/>
              <w:rPr>
                <w:lang w:eastAsia="es-CO"/>
              </w:rPr>
            </w:pPr>
            <w:r w:rsidRPr="003758F7">
              <w:rPr>
                <w:lang w:eastAsia="es-CO"/>
              </w:rPr>
              <w:t>Cargo</w:t>
            </w:r>
          </w:p>
        </w:tc>
        <w:tc>
          <w:tcPr>
            <w:tcW w:w="3969" w:type="dxa"/>
          </w:tcPr>
          <w:p w14:paraId="7F36A75B" w14:textId="58D0C6AB" w:rsidR="004554CA" w:rsidRPr="003758F7" w:rsidRDefault="004554CA" w:rsidP="00005140">
            <w:pPr>
              <w:ind w:firstLine="0"/>
              <w:rPr>
                <w:lang w:eastAsia="es-CO"/>
              </w:rPr>
            </w:pPr>
            <w:r w:rsidRPr="003758F7">
              <w:rPr>
                <w:lang w:eastAsia="es-CO"/>
              </w:rPr>
              <w:t>Centro de Formación</w:t>
            </w:r>
            <w:r w:rsidR="007D1BAA">
              <w:rPr>
                <w:lang w:eastAsia="es-CO"/>
              </w:rPr>
              <w:t xml:space="preserve"> y </w:t>
            </w:r>
            <w:r w:rsidR="007D1BAA" w:rsidRPr="003758F7">
              <w:rPr>
                <w:lang w:eastAsia="es-CO"/>
              </w:rPr>
              <w:t>Regional</w:t>
            </w:r>
          </w:p>
        </w:tc>
      </w:tr>
      <w:tr w:rsidR="004554CA" w:rsidRPr="003758F7" w14:paraId="17361B6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DDC58C4" w14:textId="796D6F92" w:rsidR="004554CA" w:rsidRPr="003758F7" w:rsidRDefault="00833112" w:rsidP="004554CA">
            <w:pPr>
              <w:pStyle w:val="TextoTablas"/>
              <w:rPr>
                <w:lang w:val="es-CO"/>
              </w:rPr>
            </w:pPr>
            <w:r w:rsidRPr="003758F7">
              <w:rPr>
                <w:lang w:val="es-CO"/>
              </w:rPr>
              <w:t>Milady Tatiana Villamil Castellanos</w:t>
            </w:r>
          </w:p>
        </w:tc>
        <w:tc>
          <w:tcPr>
            <w:tcW w:w="3261" w:type="dxa"/>
          </w:tcPr>
          <w:p w14:paraId="494638E9" w14:textId="087B8C3F" w:rsidR="004554CA" w:rsidRPr="003758F7" w:rsidRDefault="00D67EE5" w:rsidP="004554CA">
            <w:pPr>
              <w:pStyle w:val="TextoTablas"/>
              <w:rPr>
                <w:lang w:val="es-CO"/>
              </w:rPr>
            </w:pPr>
            <w:r>
              <w:rPr>
                <w:lang w:val="es-CO"/>
              </w:rPr>
              <w:t>R</w:t>
            </w:r>
            <w:r w:rsidRPr="00E857BF">
              <w:rPr>
                <w:lang w:val="es-CO"/>
              </w:rPr>
              <w:t>esponsable del ecosistema</w:t>
            </w:r>
          </w:p>
        </w:tc>
        <w:tc>
          <w:tcPr>
            <w:tcW w:w="3969" w:type="dxa"/>
          </w:tcPr>
          <w:p w14:paraId="26021717" w14:textId="1866D890" w:rsidR="004554CA" w:rsidRPr="003758F7" w:rsidRDefault="004554CA" w:rsidP="004554CA">
            <w:pPr>
              <w:pStyle w:val="TextoTablas"/>
              <w:rPr>
                <w:lang w:val="es-CO"/>
              </w:rPr>
            </w:pPr>
            <w:r w:rsidRPr="003758F7">
              <w:rPr>
                <w:lang w:val="es-CO"/>
              </w:rPr>
              <w:t>Dirección General</w:t>
            </w:r>
          </w:p>
        </w:tc>
      </w:tr>
      <w:tr w:rsidR="004554CA" w:rsidRPr="003758F7" w14:paraId="2E62ACF7" w14:textId="77777777" w:rsidTr="004554CA">
        <w:tc>
          <w:tcPr>
            <w:tcW w:w="2830" w:type="dxa"/>
          </w:tcPr>
          <w:p w14:paraId="11C6E15E" w14:textId="4FA1022F" w:rsidR="004554CA" w:rsidRPr="003758F7" w:rsidRDefault="00833112" w:rsidP="004554CA">
            <w:pPr>
              <w:pStyle w:val="TextoTablas"/>
              <w:rPr>
                <w:lang w:val="es-CO"/>
              </w:rPr>
            </w:pPr>
            <w:r w:rsidRPr="003758F7">
              <w:rPr>
                <w:lang w:val="es-CO"/>
              </w:rPr>
              <w:t>Olga Constanza Bermúdez Jaimes</w:t>
            </w:r>
          </w:p>
        </w:tc>
        <w:tc>
          <w:tcPr>
            <w:tcW w:w="3261" w:type="dxa"/>
          </w:tcPr>
          <w:p w14:paraId="15C0928A" w14:textId="0DFD6B6B" w:rsidR="004554CA" w:rsidRPr="003758F7" w:rsidRDefault="00D67EE5" w:rsidP="004554CA">
            <w:pPr>
              <w:pStyle w:val="TextoTablas"/>
              <w:rPr>
                <w:lang w:val="es-CO"/>
              </w:rPr>
            </w:pPr>
            <w:r>
              <w:rPr>
                <w:lang w:val="es-CO"/>
              </w:rPr>
              <w:t>R</w:t>
            </w:r>
            <w:r w:rsidRPr="003758F7">
              <w:rPr>
                <w:lang w:val="es-CO"/>
              </w:rPr>
              <w:t>esponsable de línea de producción</w:t>
            </w:r>
          </w:p>
        </w:tc>
        <w:tc>
          <w:tcPr>
            <w:tcW w:w="3969" w:type="dxa"/>
          </w:tcPr>
          <w:p w14:paraId="17C2853D" w14:textId="4180133F" w:rsidR="004554CA" w:rsidRPr="003758F7" w:rsidRDefault="007664E9" w:rsidP="004554CA">
            <w:pPr>
              <w:pStyle w:val="TextoTablas"/>
              <w:rPr>
                <w:lang w:val="es-CO"/>
              </w:rPr>
            </w:pPr>
            <w:r w:rsidRPr="003758F7">
              <w:rPr>
                <w:lang w:val="es-CO"/>
              </w:rPr>
              <w:t>Dirección General</w:t>
            </w:r>
          </w:p>
        </w:tc>
      </w:tr>
      <w:tr w:rsidR="00D67EE5" w:rsidRPr="003758F7" w14:paraId="5D0928E7"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1A925AFF" w14:textId="7F50F54E" w:rsidR="00D67EE5" w:rsidRPr="003758F7" w:rsidRDefault="0015518A" w:rsidP="00D67EE5">
            <w:pPr>
              <w:pStyle w:val="TextoTablas"/>
              <w:rPr>
                <w:lang w:val="es-CO"/>
              </w:rPr>
            </w:pPr>
            <w:r w:rsidRPr="0015518A">
              <w:rPr>
                <w:lang w:val="es-CO"/>
              </w:rPr>
              <w:t>Patricia Mantilla Galvis</w:t>
            </w:r>
          </w:p>
        </w:tc>
        <w:tc>
          <w:tcPr>
            <w:tcW w:w="3261" w:type="dxa"/>
          </w:tcPr>
          <w:p w14:paraId="7BB9A540" w14:textId="22E8C5CE" w:rsidR="00D67EE5" w:rsidRPr="003758F7" w:rsidRDefault="00D67EE5" w:rsidP="00D67EE5">
            <w:pPr>
              <w:pStyle w:val="TextoTablas"/>
              <w:rPr>
                <w:lang w:val="es-CO"/>
              </w:rPr>
            </w:pPr>
            <w:r>
              <w:rPr>
                <w:lang w:val="es-CO"/>
              </w:rPr>
              <w:t>E</w:t>
            </w:r>
            <w:r w:rsidRPr="00CF02EB">
              <w:rPr>
                <w:lang w:val="es-CO"/>
              </w:rPr>
              <w:t>xperta temática</w:t>
            </w:r>
          </w:p>
        </w:tc>
        <w:tc>
          <w:tcPr>
            <w:tcW w:w="3969" w:type="dxa"/>
          </w:tcPr>
          <w:p w14:paraId="1C05866F" w14:textId="40A8EE03" w:rsidR="00D67EE5" w:rsidRPr="003758F7" w:rsidRDefault="00B80965" w:rsidP="00D67EE5">
            <w:pPr>
              <w:pStyle w:val="TextoTablas"/>
              <w:rPr>
                <w:lang w:val="es-CO"/>
              </w:rPr>
            </w:pPr>
            <w:r w:rsidRPr="00B80965">
              <w:rPr>
                <w:lang w:val="es-CO"/>
              </w:rPr>
              <w:t xml:space="preserve">Centro de Servicios Financieros </w:t>
            </w:r>
            <w:r>
              <w:rPr>
                <w:lang w:val="es-CO"/>
              </w:rPr>
              <w:t xml:space="preserve">- </w:t>
            </w:r>
            <w:r w:rsidR="0015518A" w:rsidRPr="0015518A">
              <w:rPr>
                <w:lang w:val="es-CO"/>
              </w:rPr>
              <w:t>Regional Distrito Capital</w:t>
            </w:r>
          </w:p>
        </w:tc>
      </w:tr>
      <w:tr w:rsidR="00D67EE5" w:rsidRPr="003758F7" w14:paraId="34080B41" w14:textId="77777777" w:rsidTr="004554CA">
        <w:tc>
          <w:tcPr>
            <w:tcW w:w="2830" w:type="dxa"/>
          </w:tcPr>
          <w:p w14:paraId="4EF8DEC6" w14:textId="63405674" w:rsidR="00D67EE5" w:rsidRPr="003758F7" w:rsidRDefault="00B80965" w:rsidP="00D67EE5">
            <w:pPr>
              <w:pStyle w:val="TextoTablas"/>
              <w:rPr>
                <w:lang w:val="es-CO"/>
              </w:rPr>
            </w:pPr>
            <w:r w:rsidRPr="00B80965">
              <w:rPr>
                <w:lang w:val="es-CO"/>
              </w:rPr>
              <w:t>Paola Alexandra Moya</w:t>
            </w:r>
          </w:p>
        </w:tc>
        <w:tc>
          <w:tcPr>
            <w:tcW w:w="3261" w:type="dxa"/>
          </w:tcPr>
          <w:p w14:paraId="3C872D58" w14:textId="32D4774F" w:rsidR="00D67EE5" w:rsidRPr="003758F7" w:rsidRDefault="00D67EE5" w:rsidP="00D67EE5">
            <w:pPr>
              <w:pStyle w:val="TextoTablas"/>
              <w:rPr>
                <w:lang w:val="es-CO"/>
              </w:rPr>
            </w:pPr>
            <w:r>
              <w:rPr>
                <w:lang w:val="es-CO"/>
              </w:rPr>
              <w:t>E</w:t>
            </w:r>
            <w:r w:rsidRPr="007664E9">
              <w:rPr>
                <w:lang w:val="es-CO"/>
              </w:rPr>
              <w:t>valuadora instruccional</w:t>
            </w:r>
          </w:p>
        </w:tc>
        <w:tc>
          <w:tcPr>
            <w:tcW w:w="3969" w:type="dxa"/>
          </w:tcPr>
          <w:p w14:paraId="28E35386" w14:textId="6BC8FD18" w:rsidR="00D67EE5" w:rsidRPr="003758F7" w:rsidRDefault="00B80965" w:rsidP="00D67EE5">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D67EE5" w:rsidRPr="003758F7" w14:paraId="015A71DB"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AA321BA" w14:textId="06914787" w:rsidR="00D67EE5" w:rsidRPr="003758F7" w:rsidRDefault="00B74D6A" w:rsidP="00D67EE5">
            <w:pPr>
              <w:pStyle w:val="TextoTablas"/>
              <w:rPr>
                <w:lang w:val="es-CO"/>
              </w:rPr>
            </w:pPr>
            <w:r w:rsidRPr="00B74D6A">
              <w:rPr>
                <w:lang w:val="es-CO"/>
              </w:rPr>
              <w:t>Yerson Fabian Zarate Saavedra</w:t>
            </w:r>
          </w:p>
        </w:tc>
        <w:tc>
          <w:tcPr>
            <w:tcW w:w="3261" w:type="dxa"/>
          </w:tcPr>
          <w:p w14:paraId="1F51BEF4" w14:textId="2795E4F5" w:rsidR="00D67EE5" w:rsidRPr="003758F7" w:rsidRDefault="00D67EE5" w:rsidP="00D67EE5">
            <w:pPr>
              <w:pStyle w:val="TextoTablas"/>
              <w:rPr>
                <w:lang w:val="es-CO"/>
              </w:rPr>
            </w:pPr>
            <w:r>
              <w:rPr>
                <w:lang w:val="es-CO"/>
              </w:rPr>
              <w:t>D</w:t>
            </w:r>
            <w:r w:rsidRPr="007664E9">
              <w:rPr>
                <w:lang w:val="es-CO"/>
              </w:rPr>
              <w:t>iseñador de contenidos digitales</w:t>
            </w:r>
          </w:p>
        </w:tc>
        <w:tc>
          <w:tcPr>
            <w:tcW w:w="3969" w:type="dxa"/>
          </w:tcPr>
          <w:p w14:paraId="1E175D13" w14:textId="5D5CF325" w:rsidR="00D67EE5" w:rsidRPr="003758F7" w:rsidRDefault="00B80965" w:rsidP="00D67EE5">
            <w:pPr>
              <w:pStyle w:val="TextoTablas"/>
              <w:rPr>
                <w:lang w:val="es-CO"/>
              </w:rPr>
            </w:pPr>
            <w:r w:rsidRPr="00B80965">
              <w:rPr>
                <w:lang w:val="es-CO"/>
              </w:rPr>
              <w:t>Centro de Formación Centro de Servicios de Salud</w:t>
            </w:r>
            <w:r>
              <w:rPr>
                <w:lang w:val="es-CO"/>
              </w:rPr>
              <w:t xml:space="preserve"> - </w:t>
            </w:r>
            <w:r w:rsidRPr="00B80965">
              <w:rPr>
                <w:lang w:val="es-CO"/>
              </w:rPr>
              <w:t>Regional Antioquia</w:t>
            </w:r>
          </w:p>
        </w:tc>
      </w:tr>
      <w:tr w:rsidR="00D67EE5" w:rsidRPr="003758F7" w14:paraId="6D5608AD" w14:textId="77777777" w:rsidTr="004554CA">
        <w:tc>
          <w:tcPr>
            <w:tcW w:w="2830" w:type="dxa"/>
          </w:tcPr>
          <w:p w14:paraId="54F2E002" w14:textId="73FC6EA3" w:rsidR="00D67EE5" w:rsidRPr="0015518A" w:rsidRDefault="00B80965" w:rsidP="0015518A">
            <w:pPr>
              <w:pStyle w:val="TextoTablas"/>
            </w:pPr>
            <w:r w:rsidRPr="00B80965">
              <w:t>Cielo Damaris Angúlo Rodríguez</w:t>
            </w:r>
          </w:p>
        </w:tc>
        <w:tc>
          <w:tcPr>
            <w:tcW w:w="3261" w:type="dxa"/>
          </w:tcPr>
          <w:p w14:paraId="04888E23" w14:textId="2FB8397B" w:rsidR="00D67EE5" w:rsidRPr="003758F7" w:rsidRDefault="00D67EE5" w:rsidP="00D67EE5">
            <w:pPr>
              <w:pStyle w:val="TextoTablas"/>
              <w:rPr>
                <w:lang w:val="es-CO"/>
              </w:rPr>
            </w:pPr>
            <w:r>
              <w:rPr>
                <w:lang w:val="es-CO"/>
              </w:rPr>
              <w:t>D</w:t>
            </w:r>
            <w:r w:rsidRPr="007664E9">
              <w:rPr>
                <w:lang w:val="es-CO"/>
              </w:rPr>
              <w:t xml:space="preserve">esarrollador </w:t>
            </w:r>
            <w:r w:rsidRPr="007664E9">
              <w:rPr>
                <w:rStyle w:val="Extranjerismo"/>
                <w:lang w:val="es-CO"/>
              </w:rPr>
              <w:t>full</w:t>
            </w:r>
            <w:r w:rsidRPr="007664E9">
              <w:rPr>
                <w:lang w:val="es-CO"/>
              </w:rPr>
              <w:t xml:space="preserve"> </w:t>
            </w:r>
            <w:r w:rsidRPr="007664E9">
              <w:rPr>
                <w:rStyle w:val="Extranjerismo"/>
                <w:lang w:val="es-CO"/>
              </w:rPr>
              <w:t>stack</w:t>
            </w:r>
          </w:p>
        </w:tc>
        <w:tc>
          <w:tcPr>
            <w:tcW w:w="3969" w:type="dxa"/>
          </w:tcPr>
          <w:p w14:paraId="05C18D4A" w14:textId="52538120" w:rsidR="00D67EE5" w:rsidRPr="003758F7" w:rsidRDefault="00B80965" w:rsidP="00D67EE5">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A358AA" w:rsidRPr="003758F7" w14:paraId="2CDB76E4"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296F07A8" w14:textId="59D0036D" w:rsidR="00A358AA" w:rsidRPr="00BC53FE" w:rsidRDefault="00B80965" w:rsidP="00A358AA">
            <w:pPr>
              <w:pStyle w:val="TextoTablas"/>
              <w:rPr>
                <w:lang w:val="es-CO"/>
              </w:rPr>
            </w:pPr>
            <w:r w:rsidRPr="00B80965">
              <w:rPr>
                <w:lang w:val="es-CO"/>
              </w:rPr>
              <w:t>Alejandro Delgado Acosta</w:t>
            </w:r>
          </w:p>
        </w:tc>
        <w:tc>
          <w:tcPr>
            <w:tcW w:w="3261" w:type="dxa"/>
          </w:tcPr>
          <w:p w14:paraId="23857733" w14:textId="17B4AB8C" w:rsidR="00A358AA" w:rsidRPr="00BC53FE" w:rsidRDefault="00B80965" w:rsidP="00A358AA">
            <w:pPr>
              <w:pStyle w:val="TextoTablas"/>
              <w:rPr>
                <w:lang w:val="es-CO"/>
              </w:rPr>
            </w:pPr>
            <w:r w:rsidRPr="00B80965">
              <w:rPr>
                <w:lang w:val="es-CO"/>
              </w:rPr>
              <w:t xml:space="preserve">Intérprete </w:t>
            </w:r>
            <w:r>
              <w:rPr>
                <w:lang w:val="es-CO"/>
              </w:rPr>
              <w:t>l</w:t>
            </w:r>
            <w:r w:rsidRPr="00B80965">
              <w:rPr>
                <w:lang w:val="es-CO"/>
              </w:rPr>
              <w:t>enguaje de señas</w:t>
            </w:r>
          </w:p>
        </w:tc>
        <w:tc>
          <w:tcPr>
            <w:tcW w:w="3969" w:type="dxa"/>
          </w:tcPr>
          <w:p w14:paraId="523A97B9" w14:textId="436F4C54" w:rsidR="00A358AA" w:rsidRPr="00BC53FE" w:rsidRDefault="00B80965" w:rsidP="00A358AA">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80965" w:rsidRPr="003758F7" w14:paraId="3C43ADB1" w14:textId="77777777" w:rsidTr="004554CA">
        <w:tc>
          <w:tcPr>
            <w:tcW w:w="2830" w:type="dxa"/>
          </w:tcPr>
          <w:p w14:paraId="000225A6" w14:textId="72AAB555" w:rsidR="00B80965" w:rsidRPr="00B80965" w:rsidRDefault="00B80965" w:rsidP="00B80965">
            <w:pPr>
              <w:pStyle w:val="TextoTablas"/>
              <w:rPr>
                <w:lang w:val="es-CO"/>
              </w:rPr>
            </w:pPr>
            <w:r w:rsidRPr="00B80965">
              <w:rPr>
                <w:lang w:val="es-CO"/>
              </w:rPr>
              <w:t>Cristhian Giovanni Gordillo Segura</w:t>
            </w:r>
          </w:p>
        </w:tc>
        <w:tc>
          <w:tcPr>
            <w:tcW w:w="3261" w:type="dxa"/>
          </w:tcPr>
          <w:p w14:paraId="6D6B1137" w14:textId="7BCC3EC4" w:rsidR="00B80965" w:rsidRPr="00B80965" w:rsidRDefault="00B80965" w:rsidP="00B80965">
            <w:pPr>
              <w:pStyle w:val="TextoTablas"/>
              <w:rPr>
                <w:lang w:val="es-CO"/>
              </w:rPr>
            </w:pPr>
            <w:r w:rsidRPr="00B80965">
              <w:rPr>
                <w:lang w:val="es-CO"/>
              </w:rPr>
              <w:t xml:space="preserve">Intérprete </w:t>
            </w:r>
            <w:r>
              <w:rPr>
                <w:lang w:val="es-CO"/>
              </w:rPr>
              <w:t>l</w:t>
            </w:r>
            <w:r w:rsidRPr="00B80965">
              <w:rPr>
                <w:lang w:val="es-CO"/>
              </w:rPr>
              <w:t>enguaje de señas</w:t>
            </w:r>
          </w:p>
        </w:tc>
        <w:tc>
          <w:tcPr>
            <w:tcW w:w="3969" w:type="dxa"/>
          </w:tcPr>
          <w:p w14:paraId="3F8068DD" w14:textId="6590E9E6" w:rsidR="00B80965" w:rsidRPr="001C4929" w:rsidRDefault="00B80965" w:rsidP="00B80965">
            <w:pPr>
              <w:pStyle w:val="TextoTablas"/>
              <w:rPr>
                <w:lang w:val="es-CO"/>
              </w:rPr>
            </w:pPr>
            <w:r w:rsidRPr="001C4929">
              <w:rPr>
                <w:lang w:val="es-CO"/>
              </w:rPr>
              <w:t>Centro Agroempresarial y Desarrollo Pecuario</w:t>
            </w:r>
            <w:r>
              <w:rPr>
                <w:lang w:val="es-CO"/>
              </w:rPr>
              <w:t xml:space="preserve"> - </w:t>
            </w:r>
            <w:r w:rsidRPr="001C4929">
              <w:rPr>
                <w:lang w:val="es-CO"/>
              </w:rPr>
              <w:t>Regional Huila</w:t>
            </w:r>
          </w:p>
        </w:tc>
      </w:tr>
      <w:tr w:rsidR="00B80965" w:rsidRPr="003758F7" w14:paraId="11BF1E7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5886CF45" w14:textId="5CD2E5C3" w:rsidR="00B80965" w:rsidRPr="003758F7" w:rsidRDefault="00B80965" w:rsidP="00B80965">
            <w:pPr>
              <w:pStyle w:val="TextoTablas"/>
              <w:rPr>
                <w:lang w:val="es-CO"/>
              </w:rPr>
            </w:pPr>
            <w:r w:rsidRPr="00B80965">
              <w:rPr>
                <w:lang w:val="es-CO"/>
              </w:rPr>
              <w:t>Daniela Muñoz Bedoya</w:t>
            </w:r>
          </w:p>
        </w:tc>
        <w:tc>
          <w:tcPr>
            <w:tcW w:w="3261" w:type="dxa"/>
          </w:tcPr>
          <w:p w14:paraId="46CA6BD9" w14:textId="2C67D16A" w:rsidR="00B80965" w:rsidRPr="003758F7" w:rsidRDefault="00B80965" w:rsidP="00B80965">
            <w:pPr>
              <w:pStyle w:val="TextoTablas"/>
              <w:rPr>
                <w:lang w:val="es-CO"/>
              </w:rPr>
            </w:pPr>
            <w:r>
              <w:rPr>
                <w:lang w:val="es-CO"/>
              </w:rPr>
              <w:t>A</w:t>
            </w:r>
            <w:r w:rsidRPr="007664E9">
              <w:rPr>
                <w:lang w:val="es-CO"/>
              </w:rPr>
              <w:t>nimador y productor multimedia</w:t>
            </w:r>
          </w:p>
        </w:tc>
        <w:tc>
          <w:tcPr>
            <w:tcW w:w="3969" w:type="dxa"/>
          </w:tcPr>
          <w:p w14:paraId="5E983F3E" w14:textId="33CB1ED1" w:rsidR="00B80965" w:rsidRPr="003758F7" w:rsidRDefault="00B80965" w:rsidP="00B80965">
            <w:pPr>
              <w:pStyle w:val="TextoTablas"/>
              <w:rPr>
                <w:lang w:val="es-CO"/>
              </w:rPr>
            </w:pPr>
            <w:r w:rsidRPr="00CF7333">
              <w:rPr>
                <w:lang w:val="es-CO"/>
              </w:rPr>
              <w:t>Centro Agroempresarial y Desarrollo Pecuario - Regional Huila</w:t>
            </w:r>
          </w:p>
        </w:tc>
      </w:tr>
      <w:tr w:rsidR="00B80965" w:rsidRPr="003758F7" w14:paraId="2131DB61" w14:textId="77777777" w:rsidTr="004554CA">
        <w:tc>
          <w:tcPr>
            <w:tcW w:w="2830" w:type="dxa"/>
          </w:tcPr>
          <w:p w14:paraId="25D00A7F" w14:textId="1680EB36" w:rsidR="00B80965" w:rsidRPr="00B80965" w:rsidRDefault="00B80965" w:rsidP="00B80965">
            <w:pPr>
              <w:pStyle w:val="TextoTablas"/>
              <w:rPr>
                <w:lang w:val="es-CO"/>
              </w:rPr>
            </w:pPr>
            <w:r w:rsidRPr="00B80965">
              <w:rPr>
                <w:lang w:val="es-CO"/>
              </w:rPr>
              <w:t>Andrés Felipe Guevara Ariza</w:t>
            </w:r>
          </w:p>
        </w:tc>
        <w:tc>
          <w:tcPr>
            <w:tcW w:w="3261" w:type="dxa"/>
          </w:tcPr>
          <w:p w14:paraId="392F5E23" w14:textId="13725BDD" w:rsidR="00B80965" w:rsidRDefault="00B80965" w:rsidP="00B80965">
            <w:pPr>
              <w:pStyle w:val="TextoTablas"/>
              <w:rPr>
                <w:lang w:val="es-CO"/>
              </w:rPr>
            </w:pPr>
            <w:r w:rsidRPr="00B80965">
              <w:rPr>
                <w:lang w:val="es-CO"/>
              </w:rPr>
              <w:t>Locución</w:t>
            </w:r>
          </w:p>
        </w:tc>
        <w:tc>
          <w:tcPr>
            <w:tcW w:w="3969" w:type="dxa"/>
          </w:tcPr>
          <w:p w14:paraId="693B40CD" w14:textId="1CFD5A0C" w:rsidR="00B80965" w:rsidRPr="00CF7333" w:rsidRDefault="00B80965" w:rsidP="00B80965">
            <w:pPr>
              <w:pStyle w:val="TextoTablas"/>
              <w:rPr>
                <w:lang w:val="es-CO"/>
              </w:rPr>
            </w:pPr>
            <w:r w:rsidRPr="00CF7333">
              <w:rPr>
                <w:lang w:val="es-CO"/>
              </w:rPr>
              <w:t>Centro Agroempresarial y Desarrollo Pecuario - Regional Huila</w:t>
            </w:r>
          </w:p>
        </w:tc>
      </w:tr>
      <w:tr w:rsidR="00B80965" w:rsidRPr="003758F7" w14:paraId="31DD3942"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09FE593D" w14:textId="17DB7172" w:rsidR="00B80965" w:rsidRPr="007664E9" w:rsidRDefault="00B80965" w:rsidP="00B80965">
            <w:pPr>
              <w:pStyle w:val="TextoTablas"/>
              <w:rPr>
                <w:lang w:val="es-CO"/>
              </w:rPr>
            </w:pPr>
            <w:r w:rsidRPr="00B74D6A">
              <w:rPr>
                <w:lang w:val="es-CO"/>
              </w:rPr>
              <w:t>Aixa Natalia Sendoya Fernández</w:t>
            </w:r>
          </w:p>
        </w:tc>
        <w:tc>
          <w:tcPr>
            <w:tcW w:w="3261" w:type="dxa"/>
          </w:tcPr>
          <w:p w14:paraId="7DB2279D" w14:textId="3C862803" w:rsidR="00B80965" w:rsidRDefault="00B80965" w:rsidP="00B80965">
            <w:pPr>
              <w:pStyle w:val="TextoTablas"/>
              <w:rPr>
                <w:lang w:val="es-CO"/>
              </w:rPr>
            </w:pPr>
            <w:r>
              <w:rPr>
                <w:lang w:val="es-CO"/>
              </w:rPr>
              <w:t>V</w:t>
            </w:r>
            <w:r w:rsidRPr="007664E9">
              <w:rPr>
                <w:lang w:val="es-CO"/>
              </w:rPr>
              <w:t>alidador de recursos educativos digitales</w:t>
            </w:r>
          </w:p>
        </w:tc>
        <w:tc>
          <w:tcPr>
            <w:tcW w:w="3969" w:type="dxa"/>
          </w:tcPr>
          <w:p w14:paraId="36A6A38D" w14:textId="091EAA8D" w:rsidR="00B80965" w:rsidRPr="001C4929" w:rsidRDefault="00B80965" w:rsidP="00B80965">
            <w:pPr>
              <w:pStyle w:val="TextoTablas"/>
              <w:rPr>
                <w:lang w:val="es-CO"/>
              </w:rPr>
            </w:pPr>
            <w:r w:rsidRPr="00CF7333">
              <w:rPr>
                <w:lang w:val="es-CO"/>
              </w:rPr>
              <w:t>Centro Agroempresarial y Desarrollo Pecuario - Regional Huila</w:t>
            </w:r>
          </w:p>
        </w:tc>
      </w:tr>
      <w:tr w:rsidR="00B80965" w:rsidRPr="003758F7" w14:paraId="4CB7BCDB" w14:textId="77777777" w:rsidTr="004554CA">
        <w:tc>
          <w:tcPr>
            <w:tcW w:w="2830" w:type="dxa"/>
          </w:tcPr>
          <w:p w14:paraId="3C3E836D" w14:textId="18DB80EF" w:rsidR="00B80965" w:rsidRPr="003758F7" w:rsidRDefault="00B80965" w:rsidP="00B80965">
            <w:pPr>
              <w:pStyle w:val="TextoTablas"/>
              <w:rPr>
                <w:lang w:val="es-CO"/>
              </w:rPr>
            </w:pPr>
            <w:r w:rsidRPr="007664E9">
              <w:rPr>
                <w:lang w:val="es-CO"/>
              </w:rPr>
              <w:t>Jaime Hernán Tejada Llano</w:t>
            </w:r>
          </w:p>
        </w:tc>
        <w:tc>
          <w:tcPr>
            <w:tcW w:w="3261" w:type="dxa"/>
          </w:tcPr>
          <w:p w14:paraId="4544C3AA" w14:textId="212257E8" w:rsidR="00B80965" w:rsidRPr="003758F7" w:rsidRDefault="00B80965" w:rsidP="00B80965">
            <w:pPr>
              <w:pStyle w:val="TextoTablas"/>
              <w:rPr>
                <w:lang w:val="es-CO"/>
              </w:rPr>
            </w:pPr>
            <w:r>
              <w:rPr>
                <w:lang w:val="es-CO"/>
              </w:rPr>
              <w:t>V</w:t>
            </w:r>
            <w:r w:rsidRPr="007664E9">
              <w:rPr>
                <w:lang w:val="es-CO"/>
              </w:rPr>
              <w:t>alidador de recursos educativos digitales</w:t>
            </w:r>
          </w:p>
        </w:tc>
        <w:tc>
          <w:tcPr>
            <w:tcW w:w="3969" w:type="dxa"/>
          </w:tcPr>
          <w:p w14:paraId="7A132D24" w14:textId="2176008F" w:rsidR="00B80965" w:rsidRPr="003758F7" w:rsidRDefault="00B80965" w:rsidP="00B80965">
            <w:pPr>
              <w:pStyle w:val="TextoTablas"/>
              <w:rPr>
                <w:lang w:val="es-CO"/>
              </w:rPr>
            </w:pPr>
            <w:r w:rsidRPr="00CF7333">
              <w:rPr>
                <w:lang w:val="es-CO"/>
              </w:rPr>
              <w:t>Centro Agroempresarial y Desarrollo Pecuario - Regional Huila</w:t>
            </w:r>
          </w:p>
        </w:tc>
      </w:tr>
      <w:tr w:rsidR="00B80965" w:rsidRPr="003758F7" w14:paraId="450EAAFD" w14:textId="77777777" w:rsidTr="004554CA">
        <w:trPr>
          <w:cnfStyle w:val="000000100000" w:firstRow="0" w:lastRow="0" w:firstColumn="0" w:lastColumn="0" w:oddVBand="0" w:evenVBand="0" w:oddHBand="1" w:evenHBand="0" w:firstRowFirstColumn="0" w:firstRowLastColumn="0" w:lastRowFirstColumn="0" w:lastRowLastColumn="0"/>
        </w:trPr>
        <w:tc>
          <w:tcPr>
            <w:tcW w:w="2830" w:type="dxa"/>
          </w:tcPr>
          <w:p w14:paraId="39D50909" w14:textId="115FE926" w:rsidR="00B80965" w:rsidRPr="003758F7" w:rsidRDefault="00B80965" w:rsidP="00B80965">
            <w:pPr>
              <w:pStyle w:val="TextoTablas"/>
              <w:rPr>
                <w:lang w:val="es-CO"/>
              </w:rPr>
            </w:pPr>
            <w:r w:rsidRPr="007664E9">
              <w:rPr>
                <w:lang w:val="es-CO"/>
              </w:rPr>
              <w:lastRenderedPageBreak/>
              <w:t>Raúl Mosquera Serrano</w:t>
            </w:r>
          </w:p>
        </w:tc>
        <w:tc>
          <w:tcPr>
            <w:tcW w:w="3261" w:type="dxa"/>
          </w:tcPr>
          <w:p w14:paraId="3CC86634" w14:textId="51908820" w:rsidR="00B80965" w:rsidRPr="003758F7" w:rsidRDefault="00B80965" w:rsidP="00B80965">
            <w:pPr>
              <w:pStyle w:val="TextoTablas"/>
              <w:rPr>
                <w:lang w:val="es-CO"/>
              </w:rPr>
            </w:pPr>
            <w:r>
              <w:rPr>
                <w:lang w:val="es-CO"/>
              </w:rPr>
              <w:t>E</w:t>
            </w:r>
            <w:r w:rsidRPr="007664E9">
              <w:rPr>
                <w:lang w:val="es-CO"/>
              </w:rPr>
              <w:t>valuador para contenidos inclusivos y accesibles</w:t>
            </w:r>
          </w:p>
        </w:tc>
        <w:tc>
          <w:tcPr>
            <w:tcW w:w="3969" w:type="dxa"/>
          </w:tcPr>
          <w:p w14:paraId="6F059AC0" w14:textId="6EB27A5E" w:rsidR="00B80965" w:rsidRPr="003758F7" w:rsidRDefault="00B80965" w:rsidP="00B80965">
            <w:pPr>
              <w:pStyle w:val="TextoTablas"/>
              <w:rPr>
                <w:lang w:val="es-CO"/>
              </w:rPr>
            </w:pPr>
            <w:r w:rsidRPr="00CF7333">
              <w:rPr>
                <w:lang w:val="es-CO"/>
              </w:rPr>
              <w:t>Centro Agroempresarial y Desarrollo Pecuario - Regional Huila</w:t>
            </w:r>
          </w:p>
        </w:tc>
      </w:tr>
      <w:tr w:rsidR="00B80965" w:rsidRPr="003758F7" w14:paraId="78DB3B5C" w14:textId="77777777" w:rsidTr="004554CA">
        <w:tc>
          <w:tcPr>
            <w:tcW w:w="2830" w:type="dxa"/>
          </w:tcPr>
          <w:p w14:paraId="527CC0C4" w14:textId="46748A73" w:rsidR="00B80965" w:rsidRPr="007664E9" w:rsidRDefault="00B80965" w:rsidP="00B80965">
            <w:pPr>
              <w:pStyle w:val="TextoTablas"/>
              <w:rPr>
                <w:lang w:val="es-CO"/>
              </w:rPr>
            </w:pPr>
            <w:r w:rsidRPr="00B74D6A">
              <w:rPr>
                <w:lang w:val="es-CO"/>
              </w:rPr>
              <w:t>Daniel Ricardo Mutis Gómez</w:t>
            </w:r>
          </w:p>
        </w:tc>
        <w:tc>
          <w:tcPr>
            <w:tcW w:w="3261" w:type="dxa"/>
          </w:tcPr>
          <w:p w14:paraId="16FBEE2E" w14:textId="3F3A1362" w:rsidR="00B80965" w:rsidRDefault="00B80965" w:rsidP="00B80965">
            <w:pPr>
              <w:pStyle w:val="TextoTablas"/>
              <w:rPr>
                <w:lang w:val="es-CO"/>
              </w:rPr>
            </w:pPr>
            <w:r>
              <w:rPr>
                <w:lang w:val="es-CO"/>
              </w:rPr>
              <w:t>E</w:t>
            </w:r>
            <w:r w:rsidRPr="007664E9">
              <w:rPr>
                <w:lang w:val="es-CO"/>
              </w:rPr>
              <w:t>valuador para contenidos inclusivos y accesibles</w:t>
            </w:r>
          </w:p>
        </w:tc>
        <w:tc>
          <w:tcPr>
            <w:tcW w:w="3969" w:type="dxa"/>
          </w:tcPr>
          <w:p w14:paraId="59ED1F6B" w14:textId="629B7ABC" w:rsidR="00B80965" w:rsidRPr="007664E9" w:rsidRDefault="00B80965" w:rsidP="00B80965">
            <w:pPr>
              <w:pStyle w:val="TextoTablas"/>
              <w:rPr>
                <w:lang w:val="es-CO"/>
              </w:rPr>
            </w:pPr>
            <w:r w:rsidRPr="00CF7333">
              <w:rPr>
                <w:lang w:val="es-CO"/>
              </w:rPr>
              <w:t>Centro Agroempresarial y Desarrollo Pecuario - Regional Huila</w:t>
            </w:r>
          </w:p>
        </w:tc>
      </w:tr>
    </w:tbl>
    <w:p w14:paraId="77109462" w14:textId="77777777" w:rsidR="004554CA" w:rsidRPr="003758F7" w:rsidRDefault="004554CA" w:rsidP="004554CA">
      <w:pPr>
        <w:rPr>
          <w:lang w:eastAsia="es-CO"/>
        </w:rPr>
      </w:pPr>
    </w:p>
    <w:sectPr w:rsidR="004554CA" w:rsidRPr="003758F7" w:rsidSect="00FD6467">
      <w:headerReference w:type="default" r:id="rId35"/>
      <w:footerReference w:type="default" r:id="rId3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ADEE2" w14:textId="77777777" w:rsidR="00C96C50" w:rsidRPr="003758F7" w:rsidRDefault="00C96C50" w:rsidP="00EC0858">
      <w:pPr>
        <w:spacing w:before="0" w:after="0" w:line="240" w:lineRule="auto"/>
      </w:pPr>
      <w:r w:rsidRPr="003758F7">
        <w:separator/>
      </w:r>
    </w:p>
  </w:endnote>
  <w:endnote w:type="continuationSeparator" w:id="0">
    <w:p w14:paraId="07C13799" w14:textId="77777777" w:rsidR="00C96C50" w:rsidRPr="003758F7" w:rsidRDefault="00C96C50" w:rsidP="00EC0858">
      <w:pPr>
        <w:spacing w:before="0" w:after="0" w:line="240" w:lineRule="auto"/>
      </w:pPr>
      <w:r w:rsidRPr="003758F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7C71" w14:textId="2F151FE6" w:rsidR="00005140" w:rsidRPr="003758F7" w:rsidRDefault="00005140">
    <w:pPr>
      <w:pStyle w:val="Piedepgina"/>
      <w:jc w:val="right"/>
    </w:pPr>
  </w:p>
  <w:p w14:paraId="3E67AFB0" w14:textId="77777777" w:rsidR="00005140" w:rsidRPr="003758F7" w:rsidRDefault="0000514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163AB7C3" w:rsidR="00005140" w:rsidRPr="003758F7" w:rsidRDefault="00005140">
        <w:pPr>
          <w:pStyle w:val="Piedepgina"/>
          <w:jc w:val="right"/>
        </w:pPr>
        <w:r w:rsidRPr="003758F7">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005140" w:rsidRPr="003758F7" w:rsidRDefault="00005140" w:rsidP="00C7377B">
                        <w:pPr>
                          <w:spacing w:before="0"/>
                          <w:jc w:val="center"/>
                          <w:rPr>
                            <w:b/>
                            <w:bCs/>
                          </w:rPr>
                        </w:pPr>
                        <w:r w:rsidRPr="003758F7">
                          <w:rPr>
                            <w:b/>
                            <w:bCs/>
                          </w:rPr>
                          <w:t>Grupo de Ejecución de la Formación Virtual</w:t>
                        </w:r>
                      </w:p>
                    </w:txbxContent>
                  </v:textbox>
                </v:shape>
              </w:pict>
            </mc:Fallback>
          </mc:AlternateContent>
        </w:r>
        <w:r w:rsidRPr="003758F7">
          <w:fldChar w:fldCharType="begin"/>
        </w:r>
        <w:r w:rsidRPr="003758F7">
          <w:instrText>PAGE   \* MERGEFORMAT</w:instrText>
        </w:r>
        <w:r w:rsidRPr="003758F7">
          <w:fldChar w:fldCharType="separate"/>
        </w:r>
        <w:r w:rsidR="008023F7">
          <w:rPr>
            <w:noProof/>
          </w:rPr>
          <w:t>15</w:t>
        </w:r>
        <w:r w:rsidRPr="003758F7">
          <w:fldChar w:fldCharType="end"/>
        </w:r>
      </w:p>
    </w:sdtContent>
  </w:sdt>
  <w:p w14:paraId="01C6D2AF" w14:textId="6C06CA20" w:rsidR="00005140" w:rsidRPr="003758F7" w:rsidRDefault="000051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82FE22" w14:textId="77777777" w:rsidR="00C96C50" w:rsidRPr="003758F7" w:rsidRDefault="00C96C50" w:rsidP="00EC0858">
      <w:pPr>
        <w:spacing w:before="0" w:after="0" w:line="240" w:lineRule="auto"/>
      </w:pPr>
      <w:r w:rsidRPr="003758F7">
        <w:separator/>
      </w:r>
    </w:p>
  </w:footnote>
  <w:footnote w:type="continuationSeparator" w:id="0">
    <w:p w14:paraId="69B47D38" w14:textId="77777777" w:rsidR="00C96C50" w:rsidRPr="003758F7" w:rsidRDefault="00C96C50" w:rsidP="00EC0858">
      <w:pPr>
        <w:spacing w:before="0" w:after="0" w:line="240" w:lineRule="auto"/>
      </w:pPr>
      <w:r w:rsidRPr="003758F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005140" w:rsidRPr="003758F7" w:rsidRDefault="00005140">
    <w:pPr>
      <w:pStyle w:val="Encabezado"/>
    </w:pPr>
    <w:r w:rsidRPr="003758F7">
      <w:rPr>
        <w:noProof/>
        <w:lang w:eastAsia="es-CO"/>
      </w:rPr>
      <w:drawing>
        <wp:anchor distT="0" distB="0" distL="114300" distR="114300" simplePos="0" relativeHeight="251659264" behindDoc="0" locked="0" layoutInCell="1" allowOverlap="1" wp14:anchorId="7C04AEC5" wp14:editId="1FD61B73">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áfico 1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844F88"/>
    <w:multiLevelType w:val="hybridMultilevel"/>
    <w:tmpl w:val="071CF56E"/>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23F62A1"/>
    <w:multiLevelType w:val="hybridMultilevel"/>
    <w:tmpl w:val="0E12046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3477A04"/>
    <w:multiLevelType w:val="hybridMultilevel"/>
    <w:tmpl w:val="F5402B6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45F5A62"/>
    <w:multiLevelType w:val="hybridMultilevel"/>
    <w:tmpl w:val="64E4DC8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6312FE4"/>
    <w:multiLevelType w:val="hybridMultilevel"/>
    <w:tmpl w:val="0980D454"/>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7527511"/>
    <w:multiLevelType w:val="hybridMultilevel"/>
    <w:tmpl w:val="ABFC8F5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E1E3C6A"/>
    <w:multiLevelType w:val="hybridMultilevel"/>
    <w:tmpl w:val="E13670C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0E48107D"/>
    <w:multiLevelType w:val="hybridMultilevel"/>
    <w:tmpl w:val="4900EF1A"/>
    <w:lvl w:ilvl="0" w:tplc="6914C45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0E895A65"/>
    <w:multiLevelType w:val="hybridMultilevel"/>
    <w:tmpl w:val="499A15B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101E78E7"/>
    <w:multiLevelType w:val="hybridMultilevel"/>
    <w:tmpl w:val="03D0A2E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112D2670"/>
    <w:multiLevelType w:val="hybridMultilevel"/>
    <w:tmpl w:val="584E0A20"/>
    <w:lvl w:ilvl="0" w:tplc="C2A60F1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12D06499"/>
    <w:multiLevelType w:val="hybridMultilevel"/>
    <w:tmpl w:val="41CEE9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3" w15:restartNumberingAfterBreak="0">
    <w:nsid w:val="138F7874"/>
    <w:multiLevelType w:val="hybridMultilevel"/>
    <w:tmpl w:val="F80A6130"/>
    <w:lvl w:ilvl="0" w:tplc="F962EC0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14623939"/>
    <w:multiLevelType w:val="hybridMultilevel"/>
    <w:tmpl w:val="1910F23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5" w15:restartNumberingAfterBreak="0">
    <w:nsid w:val="1A4928B3"/>
    <w:multiLevelType w:val="hybridMultilevel"/>
    <w:tmpl w:val="3E244C4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B43043F"/>
    <w:multiLevelType w:val="hybridMultilevel"/>
    <w:tmpl w:val="C9BCE53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1B75197A"/>
    <w:multiLevelType w:val="hybridMultilevel"/>
    <w:tmpl w:val="194A9C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1CD83766"/>
    <w:multiLevelType w:val="hybridMultilevel"/>
    <w:tmpl w:val="EC645D2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9" w15:restartNumberingAfterBreak="0">
    <w:nsid w:val="1DCC4CAD"/>
    <w:multiLevelType w:val="hybridMultilevel"/>
    <w:tmpl w:val="319A589C"/>
    <w:lvl w:ilvl="0" w:tplc="DE80589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EB54198"/>
    <w:multiLevelType w:val="hybridMultilevel"/>
    <w:tmpl w:val="35A6A39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1" w15:restartNumberingAfterBreak="0">
    <w:nsid w:val="1FAB0888"/>
    <w:multiLevelType w:val="hybridMultilevel"/>
    <w:tmpl w:val="D5A0035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2" w15:restartNumberingAfterBreak="0">
    <w:nsid w:val="202D1451"/>
    <w:multiLevelType w:val="hybridMultilevel"/>
    <w:tmpl w:val="1C9CFC1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20E952DF"/>
    <w:multiLevelType w:val="hybridMultilevel"/>
    <w:tmpl w:val="070E0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1031B7F"/>
    <w:multiLevelType w:val="hybridMultilevel"/>
    <w:tmpl w:val="86003A2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19335BE"/>
    <w:multiLevelType w:val="hybridMultilevel"/>
    <w:tmpl w:val="F0544E10"/>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22A72AF6"/>
    <w:multiLevelType w:val="hybridMultilevel"/>
    <w:tmpl w:val="9DA8B9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230C2E86"/>
    <w:multiLevelType w:val="hybridMultilevel"/>
    <w:tmpl w:val="C95A0490"/>
    <w:lvl w:ilvl="0" w:tplc="4E30F74C">
      <w:start w:val="1"/>
      <w:numFmt w:val="lowerLetter"/>
      <w:lvlText w:val="%1)"/>
      <w:lvlJc w:val="left"/>
      <w:pPr>
        <w:ind w:left="1429" w:hanging="360"/>
      </w:pPr>
      <w:rPr>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252114E9"/>
    <w:multiLevelType w:val="hybridMultilevel"/>
    <w:tmpl w:val="C494DF1C"/>
    <w:lvl w:ilvl="0" w:tplc="0409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9" w15:restartNumberingAfterBreak="0">
    <w:nsid w:val="27412B07"/>
    <w:multiLevelType w:val="hybridMultilevel"/>
    <w:tmpl w:val="DE40D30A"/>
    <w:lvl w:ilvl="0" w:tplc="D1FC588E">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2823720E"/>
    <w:multiLevelType w:val="hybridMultilevel"/>
    <w:tmpl w:val="AC4ED11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29986F95"/>
    <w:multiLevelType w:val="hybridMultilevel"/>
    <w:tmpl w:val="EB28127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2C07444C"/>
    <w:multiLevelType w:val="hybridMultilevel"/>
    <w:tmpl w:val="C4184B8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2C1A1DFE"/>
    <w:multiLevelType w:val="hybridMultilevel"/>
    <w:tmpl w:val="B75E185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30223999"/>
    <w:multiLevelType w:val="hybridMultilevel"/>
    <w:tmpl w:val="B89E2EC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31985A5B"/>
    <w:multiLevelType w:val="hybridMultilevel"/>
    <w:tmpl w:val="4E268808"/>
    <w:lvl w:ilvl="0" w:tplc="02107D7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32F81A0C"/>
    <w:multiLevelType w:val="hybridMultilevel"/>
    <w:tmpl w:val="DF08B9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330E4B33"/>
    <w:multiLevelType w:val="hybridMultilevel"/>
    <w:tmpl w:val="6ED42BA6"/>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8" w15:restartNumberingAfterBreak="0">
    <w:nsid w:val="332C523B"/>
    <w:multiLevelType w:val="hybridMultilevel"/>
    <w:tmpl w:val="C1C41E7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345F4FEA"/>
    <w:multiLevelType w:val="hybridMultilevel"/>
    <w:tmpl w:val="2724F17E"/>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0" w15:restartNumberingAfterBreak="0">
    <w:nsid w:val="346F311B"/>
    <w:multiLevelType w:val="hybridMultilevel"/>
    <w:tmpl w:val="38FC9AA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34EA41DC"/>
    <w:multiLevelType w:val="hybridMultilevel"/>
    <w:tmpl w:val="95B831F8"/>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368E176E"/>
    <w:multiLevelType w:val="hybridMultilevel"/>
    <w:tmpl w:val="BDF054FE"/>
    <w:lvl w:ilvl="0" w:tplc="0E9A7DA8">
      <w:start w:val="1"/>
      <w:numFmt w:val="decimal"/>
      <w:pStyle w:val="Video"/>
      <w:lvlText w:val="Video %1."/>
      <w:lvlJc w:val="left"/>
      <w:pPr>
        <w:ind w:left="1211" w:hanging="360"/>
      </w:pPr>
      <w:rPr>
        <w:rFonts w:ascii="Arial" w:hAnsi="Arial" w:hint="default"/>
        <w:b/>
        <w:i w:val="0"/>
        <w:caps w:val="0"/>
        <w:sz w:val="24"/>
      </w:rPr>
    </w:lvl>
    <w:lvl w:ilvl="1" w:tplc="240A0019" w:tentative="1">
      <w:start w:val="1"/>
      <w:numFmt w:val="lowerLetter"/>
      <w:lvlText w:val="%2."/>
      <w:lvlJc w:val="left"/>
      <w:pPr>
        <w:ind w:left="1931" w:hanging="360"/>
      </w:pPr>
    </w:lvl>
    <w:lvl w:ilvl="2" w:tplc="240A001B" w:tentative="1">
      <w:start w:val="1"/>
      <w:numFmt w:val="lowerRoman"/>
      <w:lvlText w:val="%3."/>
      <w:lvlJc w:val="right"/>
      <w:pPr>
        <w:ind w:left="2651" w:hanging="180"/>
      </w:pPr>
    </w:lvl>
    <w:lvl w:ilvl="3" w:tplc="240A000F" w:tentative="1">
      <w:start w:val="1"/>
      <w:numFmt w:val="decimal"/>
      <w:lvlText w:val="%4."/>
      <w:lvlJc w:val="left"/>
      <w:pPr>
        <w:ind w:left="3371" w:hanging="360"/>
      </w:pPr>
    </w:lvl>
    <w:lvl w:ilvl="4" w:tplc="240A0019" w:tentative="1">
      <w:start w:val="1"/>
      <w:numFmt w:val="lowerLetter"/>
      <w:lvlText w:val="%5."/>
      <w:lvlJc w:val="left"/>
      <w:pPr>
        <w:ind w:left="4091" w:hanging="360"/>
      </w:pPr>
    </w:lvl>
    <w:lvl w:ilvl="5" w:tplc="240A001B" w:tentative="1">
      <w:start w:val="1"/>
      <w:numFmt w:val="lowerRoman"/>
      <w:lvlText w:val="%6."/>
      <w:lvlJc w:val="right"/>
      <w:pPr>
        <w:ind w:left="4811" w:hanging="180"/>
      </w:pPr>
    </w:lvl>
    <w:lvl w:ilvl="6" w:tplc="240A000F" w:tentative="1">
      <w:start w:val="1"/>
      <w:numFmt w:val="decimal"/>
      <w:lvlText w:val="%7."/>
      <w:lvlJc w:val="left"/>
      <w:pPr>
        <w:ind w:left="5531" w:hanging="360"/>
      </w:pPr>
    </w:lvl>
    <w:lvl w:ilvl="7" w:tplc="240A0019" w:tentative="1">
      <w:start w:val="1"/>
      <w:numFmt w:val="lowerLetter"/>
      <w:lvlText w:val="%8."/>
      <w:lvlJc w:val="left"/>
      <w:pPr>
        <w:ind w:left="6251" w:hanging="360"/>
      </w:pPr>
    </w:lvl>
    <w:lvl w:ilvl="8" w:tplc="240A001B" w:tentative="1">
      <w:start w:val="1"/>
      <w:numFmt w:val="lowerRoman"/>
      <w:lvlText w:val="%9."/>
      <w:lvlJc w:val="right"/>
      <w:pPr>
        <w:ind w:left="6971" w:hanging="180"/>
      </w:pPr>
    </w:lvl>
  </w:abstractNum>
  <w:abstractNum w:abstractNumId="43" w15:restartNumberingAfterBreak="0">
    <w:nsid w:val="369C480B"/>
    <w:multiLevelType w:val="hybridMultilevel"/>
    <w:tmpl w:val="058E7C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39BE75CE"/>
    <w:multiLevelType w:val="hybridMultilevel"/>
    <w:tmpl w:val="460EE81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3B7C50FA"/>
    <w:multiLevelType w:val="hybridMultilevel"/>
    <w:tmpl w:val="A5D202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6" w15:restartNumberingAfterBreak="0">
    <w:nsid w:val="3E8F46FB"/>
    <w:multiLevelType w:val="hybridMultilevel"/>
    <w:tmpl w:val="78BAF10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7" w15:restartNumberingAfterBreak="0">
    <w:nsid w:val="3F71261D"/>
    <w:multiLevelType w:val="hybridMultilevel"/>
    <w:tmpl w:val="A3F0DEF4"/>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8" w15:restartNumberingAfterBreak="0">
    <w:nsid w:val="430F6BC1"/>
    <w:multiLevelType w:val="hybridMultilevel"/>
    <w:tmpl w:val="2898A7DC"/>
    <w:lvl w:ilvl="0" w:tplc="0409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45EC26D3"/>
    <w:multiLevelType w:val="hybridMultilevel"/>
    <w:tmpl w:val="91D4F48E"/>
    <w:lvl w:ilvl="0" w:tplc="6FB26A4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0" w15:restartNumberingAfterBreak="0">
    <w:nsid w:val="47792CB2"/>
    <w:multiLevelType w:val="hybridMultilevel"/>
    <w:tmpl w:val="C40E05AE"/>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1" w15:restartNumberingAfterBreak="0">
    <w:nsid w:val="4BF52B45"/>
    <w:multiLevelType w:val="hybridMultilevel"/>
    <w:tmpl w:val="EEE0A18E"/>
    <w:lvl w:ilvl="0" w:tplc="6184820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4C297392"/>
    <w:multiLevelType w:val="hybridMultilevel"/>
    <w:tmpl w:val="5B006524"/>
    <w:lvl w:ilvl="0" w:tplc="72243B0A">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4D16016B"/>
    <w:multiLevelType w:val="hybridMultilevel"/>
    <w:tmpl w:val="0E728224"/>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4" w15:restartNumberingAfterBreak="0">
    <w:nsid w:val="4D336017"/>
    <w:multiLevelType w:val="hybridMultilevel"/>
    <w:tmpl w:val="100E655E"/>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5" w15:restartNumberingAfterBreak="0">
    <w:nsid w:val="4D4F1CA8"/>
    <w:multiLevelType w:val="hybridMultilevel"/>
    <w:tmpl w:val="FBF45ABA"/>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6" w15:restartNumberingAfterBreak="0">
    <w:nsid w:val="4E042C06"/>
    <w:multiLevelType w:val="hybridMultilevel"/>
    <w:tmpl w:val="B3AC837C"/>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7" w15:restartNumberingAfterBreak="0">
    <w:nsid w:val="4E1304A4"/>
    <w:multiLevelType w:val="hybridMultilevel"/>
    <w:tmpl w:val="69069DB0"/>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8" w15:restartNumberingAfterBreak="0">
    <w:nsid w:val="4EBE1EF6"/>
    <w:multiLevelType w:val="hybridMultilevel"/>
    <w:tmpl w:val="AF3C2E24"/>
    <w:lvl w:ilvl="0" w:tplc="68CCEA9C">
      <w:start w:val="1"/>
      <w:numFmt w:val="decimal"/>
      <w:pStyle w:val="Tabla"/>
      <w:lvlText w:val="Tabla %1."/>
      <w:lvlJc w:val="left"/>
      <w:pPr>
        <w:ind w:left="5220" w:hanging="360"/>
      </w:pPr>
      <w:rPr>
        <w:b/>
        <w:bCs/>
      </w:rPr>
    </w:lvl>
    <w:lvl w:ilvl="1" w:tplc="080A0019">
      <w:start w:val="1"/>
      <w:numFmt w:val="lowerLetter"/>
      <w:lvlText w:val="%2."/>
      <w:lvlJc w:val="left"/>
      <w:pPr>
        <w:ind w:left="6300" w:hanging="360"/>
      </w:pPr>
    </w:lvl>
    <w:lvl w:ilvl="2" w:tplc="080A001B" w:tentative="1">
      <w:start w:val="1"/>
      <w:numFmt w:val="lowerRoman"/>
      <w:lvlText w:val="%3."/>
      <w:lvlJc w:val="right"/>
      <w:pPr>
        <w:ind w:left="7020" w:hanging="180"/>
      </w:pPr>
    </w:lvl>
    <w:lvl w:ilvl="3" w:tplc="080A000F" w:tentative="1">
      <w:start w:val="1"/>
      <w:numFmt w:val="decimal"/>
      <w:lvlText w:val="%4."/>
      <w:lvlJc w:val="left"/>
      <w:pPr>
        <w:ind w:left="7740" w:hanging="360"/>
      </w:pPr>
    </w:lvl>
    <w:lvl w:ilvl="4" w:tplc="080A0019" w:tentative="1">
      <w:start w:val="1"/>
      <w:numFmt w:val="lowerLetter"/>
      <w:lvlText w:val="%5."/>
      <w:lvlJc w:val="left"/>
      <w:pPr>
        <w:ind w:left="8460" w:hanging="360"/>
      </w:pPr>
    </w:lvl>
    <w:lvl w:ilvl="5" w:tplc="080A001B" w:tentative="1">
      <w:start w:val="1"/>
      <w:numFmt w:val="lowerRoman"/>
      <w:lvlText w:val="%6."/>
      <w:lvlJc w:val="right"/>
      <w:pPr>
        <w:ind w:left="9180" w:hanging="180"/>
      </w:pPr>
    </w:lvl>
    <w:lvl w:ilvl="6" w:tplc="080A000F" w:tentative="1">
      <w:start w:val="1"/>
      <w:numFmt w:val="decimal"/>
      <w:lvlText w:val="%7."/>
      <w:lvlJc w:val="left"/>
      <w:pPr>
        <w:ind w:left="9900" w:hanging="360"/>
      </w:pPr>
    </w:lvl>
    <w:lvl w:ilvl="7" w:tplc="080A0019" w:tentative="1">
      <w:start w:val="1"/>
      <w:numFmt w:val="lowerLetter"/>
      <w:lvlText w:val="%8."/>
      <w:lvlJc w:val="left"/>
      <w:pPr>
        <w:ind w:left="10620" w:hanging="360"/>
      </w:pPr>
    </w:lvl>
    <w:lvl w:ilvl="8" w:tplc="080A001B" w:tentative="1">
      <w:start w:val="1"/>
      <w:numFmt w:val="lowerRoman"/>
      <w:lvlText w:val="%9."/>
      <w:lvlJc w:val="right"/>
      <w:pPr>
        <w:ind w:left="11340" w:hanging="180"/>
      </w:pPr>
    </w:lvl>
  </w:abstractNum>
  <w:abstractNum w:abstractNumId="59" w15:restartNumberingAfterBreak="0">
    <w:nsid w:val="50006023"/>
    <w:multiLevelType w:val="hybridMultilevel"/>
    <w:tmpl w:val="CC822626"/>
    <w:lvl w:ilvl="0" w:tplc="240A0005">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0" w15:restartNumberingAfterBreak="0">
    <w:nsid w:val="52717630"/>
    <w:multiLevelType w:val="hybridMultilevel"/>
    <w:tmpl w:val="9D8CA8D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1" w15:restartNumberingAfterBreak="0">
    <w:nsid w:val="52A67812"/>
    <w:multiLevelType w:val="hybridMultilevel"/>
    <w:tmpl w:val="38428966"/>
    <w:lvl w:ilvl="0" w:tplc="AEA6C8C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2" w15:restartNumberingAfterBreak="0">
    <w:nsid w:val="536168AF"/>
    <w:multiLevelType w:val="hybridMultilevel"/>
    <w:tmpl w:val="6DEA0968"/>
    <w:lvl w:ilvl="0" w:tplc="331C0AA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3" w15:restartNumberingAfterBreak="0">
    <w:nsid w:val="57797257"/>
    <w:multiLevelType w:val="hybridMultilevel"/>
    <w:tmpl w:val="7EB8C77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4" w15:restartNumberingAfterBreak="0">
    <w:nsid w:val="57D41F0D"/>
    <w:multiLevelType w:val="hybridMultilevel"/>
    <w:tmpl w:val="4E0EFF7C"/>
    <w:lvl w:ilvl="0" w:tplc="D45C642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5" w15:restartNumberingAfterBreak="0">
    <w:nsid w:val="5AB7598D"/>
    <w:multiLevelType w:val="hybridMultilevel"/>
    <w:tmpl w:val="929259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6" w15:restartNumberingAfterBreak="0">
    <w:nsid w:val="5ACA371D"/>
    <w:multiLevelType w:val="hybridMultilevel"/>
    <w:tmpl w:val="3A0EB1EA"/>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7" w15:restartNumberingAfterBreak="0">
    <w:nsid w:val="5B6168B6"/>
    <w:multiLevelType w:val="hybridMultilevel"/>
    <w:tmpl w:val="AE2ECA62"/>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8" w15:restartNumberingAfterBreak="0">
    <w:nsid w:val="5B83009F"/>
    <w:multiLevelType w:val="hybridMultilevel"/>
    <w:tmpl w:val="FD0E852E"/>
    <w:lvl w:ilvl="0" w:tplc="DA9C3700">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9" w15:restartNumberingAfterBreak="0">
    <w:nsid w:val="5BA053D2"/>
    <w:multiLevelType w:val="hybridMultilevel"/>
    <w:tmpl w:val="E4DECB58"/>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0" w15:restartNumberingAfterBreak="0">
    <w:nsid w:val="5F921C36"/>
    <w:multiLevelType w:val="hybridMultilevel"/>
    <w:tmpl w:val="ECF03F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1" w15:restartNumberingAfterBreak="0">
    <w:nsid w:val="60BD0789"/>
    <w:multiLevelType w:val="hybridMultilevel"/>
    <w:tmpl w:val="68E0E830"/>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2" w15:restartNumberingAfterBreak="0">
    <w:nsid w:val="60C6520F"/>
    <w:multiLevelType w:val="hybridMultilevel"/>
    <w:tmpl w:val="17DA813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3" w15:restartNumberingAfterBreak="0">
    <w:nsid w:val="62A17BF5"/>
    <w:multiLevelType w:val="hybridMultilevel"/>
    <w:tmpl w:val="AA3A068A"/>
    <w:lvl w:ilvl="0" w:tplc="240A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start w:val="1"/>
      <w:numFmt w:val="bullet"/>
      <w:lvlText w:val=""/>
      <w:lvlJc w:val="left"/>
      <w:pPr>
        <w:ind w:left="2869" w:hanging="360"/>
      </w:pPr>
      <w:rPr>
        <w:rFonts w:ascii="Wingdings" w:hAnsi="Wingdings" w:hint="default"/>
      </w:rPr>
    </w:lvl>
    <w:lvl w:ilvl="3" w:tplc="240A000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4" w15:restartNumberingAfterBreak="0">
    <w:nsid w:val="62BD26CC"/>
    <w:multiLevelType w:val="hybridMultilevel"/>
    <w:tmpl w:val="3D485CB8"/>
    <w:lvl w:ilvl="0" w:tplc="240A0005">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5" w15:restartNumberingAfterBreak="0">
    <w:nsid w:val="635D3CEE"/>
    <w:multiLevelType w:val="hybridMultilevel"/>
    <w:tmpl w:val="8C8EA6E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6" w15:restartNumberingAfterBreak="0">
    <w:nsid w:val="68096F98"/>
    <w:multiLevelType w:val="hybridMultilevel"/>
    <w:tmpl w:val="E7F671AE"/>
    <w:lvl w:ilvl="0" w:tplc="240A0003">
      <w:start w:val="1"/>
      <w:numFmt w:val="bullet"/>
      <w:lvlText w:val="o"/>
      <w:lvlJc w:val="left"/>
      <w:pPr>
        <w:ind w:left="1429" w:hanging="360"/>
      </w:pPr>
      <w:rPr>
        <w:rFonts w:ascii="Courier New" w:hAnsi="Courier New" w:cs="Courier New"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7" w15:restartNumberingAfterBreak="0">
    <w:nsid w:val="693901BD"/>
    <w:multiLevelType w:val="hybridMultilevel"/>
    <w:tmpl w:val="9A762C88"/>
    <w:lvl w:ilvl="0" w:tplc="04090001">
      <w:start w:val="1"/>
      <w:numFmt w:val="bullet"/>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8" w15:restartNumberingAfterBreak="0">
    <w:nsid w:val="69675DAA"/>
    <w:multiLevelType w:val="hybridMultilevel"/>
    <w:tmpl w:val="2ECCB40E"/>
    <w:lvl w:ilvl="0" w:tplc="0B9A4DF8">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9" w15:restartNumberingAfterBreak="0">
    <w:nsid w:val="6AEC3844"/>
    <w:multiLevelType w:val="hybridMultilevel"/>
    <w:tmpl w:val="A7005FA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0" w15:restartNumberingAfterBreak="0">
    <w:nsid w:val="6B422123"/>
    <w:multiLevelType w:val="hybridMultilevel"/>
    <w:tmpl w:val="9832300E"/>
    <w:lvl w:ilvl="0" w:tplc="0A06C56A">
      <w:start w:val="1"/>
      <w:numFmt w:val="lowerLetter"/>
      <w:lvlText w:val="%1)"/>
      <w:lvlJc w:val="left"/>
      <w:pPr>
        <w:ind w:left="1429" w:hanging="360"/>
      </w:pPr>
      <w:rPr>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1" w15:restartNumberingAfterBreak="0">
    <w:nsid w:val="702763EF"/>
    <w:multiLevelType w:val="hybridMultilevel"/>
    <w:tmpl w:val="1D7450AA"/>
    <w:lvl w:ilvl="0" w:tplc="240A0005">
      <w:start w:val="1"/>
      <w:numFmt w:val="bullet"/>
      <w:lvlText w:val=""/>
      <w:lvlJc w:val="left"/>
      <w:pPr>
        <w:ind w:left="1429" w:hanging="360"/>
      </w:pPr>
      <w:rPr>
        <w:rFonts w:ascii="Wingdings" w:hAnsi="Wingdings"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2" w15:restartNumberingAfterBreak="0">
    <w:nsid w:val="71D3741D"/>
    <w:multiLevelType w:val="hybridMultilevel"/>
    <w:tmpl w:val="AA340C24"/>
    <w:lvl w:ilvl="0" w:tplc="34B8EEDC">
      <w:start w:val="1"/>
      <w:numFmt w:val="lowerLetter"/>
      <w:lvlText w:val="%1)"/>
      <w:lvlJc w:val="left"/>
      <w:pPr>
        <w:ind w:left="2136" w:hanging="360"/>
      </w:pPr>
      <w:rPr>
        <w:b/>
        <w:bCs/>
      </w:rPr>
    </w:lvl>
    <w:lvl w:ilvl="1" w:tplc="240A0019" w:tentative="1">
      <w:start w:val="1"/>
      <w:numFmt w:val="lowerLetter"/>
      <w:lvlText w:val="%2."/>
      <w:lvlJc w:val="left"/>
      <w:pPr>
        <w:ind w:left="2856" w:hanging="360"/>
      </w:pPr>
    </w:lvl>
    <w:lvl w:ilvl="2" w:tplc="240A001B" w:tentative="1">
      <w:start w:val="1"/>
      <w:numFmt w:val="lowerRoman"/>
      <w:lvlText w:val="%3."/>
      <w:lvlJc w:val="right"/>
      <w:pPr>
        <w:ind w:left="3576" w:hanging="180"/>
      </w:pPr>
    </w:lvl>
    <w:lvl w:ilvl="3" w:tplc="240A000F" w:tentative="1">
      <w:start w:val="1"/>
      <w:numFmt w:val="decimal"/>
      <w:lvlText w:val="%4."/>
      <w:lvlJc w:val="left"/>
      <w:pPr>
        <w:ind w:left="4296" w:hanging="360"/>
      </w:pPr>
    </w:lvl>
    <w:lvl w:ilvl="4" w:tplc="240A0019" w:tentative="1">
      <w:start w:val="1"/>
      <w:numFmt w:val="lowerLetter"/>
      <w:lvlText w:val="%5."/>
      <w:lvlJc w:val="left"/>
      <w:pPr>
        <w:ind w:left="5016" w:hanging="360"/>
      </w:pPr>
    </w:lvl>
    <w:lvl w:ilvl="5" w:tplc="240A001B" w:tentative="1">
      <w:start w:val="1"/>
      <w:numFmt w:val="lowerRoman"/>
      <w:lvlText w:val="%6."/>
      <w:lvlJc w:val="right"/>
      <w:pPr>
        <w:ind w:left="5736" w:hanging="180"/>
      </w:pPr>
    </w:lvl>
    <w:lvl w:ilvl="6" w:tplc="240A000F" w:tentative="1">
      <w:start w:val="1"/>
      <w:numFmt w:val="decimal"/>
      <w:lvlText w:val="%7."/>
      <w:lvlJc w:val="left"/>
      <w:pPr>
        <w:ind w:left="6456" w:hanging="360"/>
      </w:pPr>
    </w:lvl>
    <w:lvl w:ilvl="7" w:tplc="240A0019" w:tentative="1">
      <w:start w:val="1"/>
      <w:numFmt w:val="lowerLetter"/>
      <w:lvlText w:val="%8."/>
      <w:lvlJc w:val="left"/>
      <w:pPr>
        <w:ind w:left="7176" w:hanging="360"/>
      </w:pPr>
    </w:lvl>
    <w:lvl w:ilvl="8" w:tplc="240A001B" w:tentative="1">
      <w:start w:val="1"/>
      <w:numFmt w:val="lowerRoman"/>
      <w:lvlText w:val="%9."/>
      <w:lvlJc w:val="right"/>
      <w:pPr>
        <w:ind w:left="7896" w:hanging="180"/>
      </w:pPr>
    </w:lvl>
  </w:abstractNum>
  <w:abstractNum w:abstractNumId="83" w15:restartNumberingAfterBreak="0">
    <w:nsid w:val="726B47DE"/>
    <w:multiLevelType w:val="hybridMultilevel"/>
    <w:tmpl w:val="B5DE9442"/>
    <w:lvl w:ilvl="0" w:tplc="240A0005">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4" w15:restartNumberingAfterBreak="0">
    <w:nsid w:val="75F33AF5"/>
    <w:multiLevelType w:val="hybridMultilevel"/>
    <w:tmpl w:val="037C17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766D033B"/>
    <w:multiLevelType w:val="hybridMultilevel"/>
    <w:tmpl w:val="505EA7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6" w15:restartNumberingAfterBreak="0">
    <w:nsid w:val="77817291"/>
    <w:multiLevelType w:val="hybridMultilevel"/>
    <w:tmpl w:val="E36AD67E"/>
    <w:lvl w:ilvl="0" w:tplc="240A0001">
      <w:start w:val="1"/>
      <w:numFmt w:val="bullet"/>
      <w:lvlText w:val=""/>
      <w:lvlJc w:val="left"/>
      <w:pPr>
        <w:ind w:left="2137" w:hanging="360"/>
      </w:pPr>
      <w:rPr>
        <w:rFonts w:ascii="Symbol" w:hAnsi="Symbol" w:hint="default"/>
      </w:rPr>
    </w:lvl>
    <w:lvl w:ilvl="1" w:tplc="240A0003">
      <w:start w:val="1"/>
      <w:numFmt w:val="bullet"/>
      <w:lvlText w:val="o"/>
      <w:lvlJc w:val="left"/>
      <w:pPr>
        <w:ind w:left="2857" w:hanging="360"/>
      </w:pPr>
      <w:rPr>
        <w:rFonts w:ascii="Courier New" w:hAnsi="Courier New" w:cs="Courier New" w:hint="default"/>
      </w:rPr>
    </w:lvl>
    <w:lvl w:ilvl="2" w:tplc="240A0005" w:tentative="1">
      <w:start w:val="1"/>
      <w:numFmt w:val="bullet"/>
      <w:lvlText w:val=""/>
      <w:lvlJc w:val="left"/>
      <w:pPr>
        <w:ind w:left="3577" w:hanging="360"/>
      </w:pPr>
      <w:rPr>
        <w:rFonts w:ascii="Wingdings" w:hAnsi="Wingdings" w:hint="default"/>
      </w:rPr>
    </w:lvl>
    <w:lvl w:ilvl="3" w:tplc="240A0001" w:tentative="1">
      <w:start w:val="1"/>
      <w:numFmt w:val="bullet"/>
      <w:lvlText w:val=""/>
      <w:lvlJc w:val="left"/>
      <w:pPr>
        <w:ind w:left="4297" w:hanging="360"/>
      </w:pPr>
      <w:rPr>
        <w:rFonts w:ascii="Symbol" w:hAnsi="Symbol" w:hint="default"/>
      </w:rPr>
    </w:lvl>
    <w:lvl w:ilvl="4" w:tplc="240A0003" w:tentative="1">
      <w:start w:val="1"/>
      <w:numFmt w:val="bullet"/>
      <w:lvlText w:val="o"/>
      <w:lvlJc w:val="left"/>
      <w:pPr>
        <w:ind w:left="5017" w:hanging="360"/>
      </w:pPr>
      <w:rPr>
        <w:rFonts w:ascii="Courier New" w:hAnsi="Courier New" w:cs="Courier New" w:hint="default"/>
      </w:rPr>
    </w:lvl>
    <w:lvl w:ilvl="5" w:tplc="240A0005" w:tentative="1">
      <w:start w:val="1"/>
      <w:numFmt w:val="bullet"/>
      <w:lvlText w:val=""/>
      <w:lvlJc w:val="left"/>
      <w:pPr>
        <w:ind w:left="5737" w:hanging="360"/>
      </w:pPr>
      <w:rPr>
        <w:rFonts w:ascii="Wingdings" w:hAnsi="Wingdings" w:hint="default"/>
      </w:rPr>
    </w:lvl>
    <w:lvl w:ilvl="6" w:tplc="240A0001" w:tentative="1">
      <w:start w:val="1"/>
      <w:numFmt w:val="bullet"/>
      <w:lvlText w:val=""/>
      <w:lvlJc w:val="left"/>
      <w:pPr>
        <w:ind w:left="6457" w:hanging="360"/>
      </w:pPr>
      <w:rPr>
        <w:rFonts w:ascii="Symbol" w:hAnsi="Symbol" w:hint="default"/>
      </w:rPr>
    </w:lvl>
    <w:lvl w:ilvl="7" w:tplc="240A0003" w:tentative="1">
      <w:start w:val="1"/>
      <w:numFmt w:val="bullet"/>
      <w:lvlText w:val="o"/>
      <w:lvlJc w:val="left"/>
      <w:pPr>
        <w:ind w:left="7177" w:hanging="360"/>
      </w:pPr>
      <w:rPr>
        <w:rFonts w:ascii="Courier New" w:hAnsi="Courier New" w:cs="Courier New" w:hint="default"/>
      </w:rPr>
    </w:lvl>
    <w:lvl w:ilvl="8" w:tplc="240A0005" w:tentative="1">
      <w:start w:val="1"/>
      <w:numFmt w:val="bullet"/>
      <w:lvlText w:val=""/>
      <w:lvlJc w:val="left"/>
      <w:pPr>
        <w:ind w:left="7897" w:hanging="360"/>
      </w:pPr>
      <w:rPr>
        <w:rFonts w:ascii="Wingdings" w:hAnsi="Wingdings" w:hint="default"/>
      </w:rPr>
    </w:lvl>
  </w:abstractNum>
  <w:abstractNum w:abstractNumId="87" w15:restartNumberingAfterBreak="0">
    <w:nsid w:val="78F069A2"/>
    <w:multiLevelType w:val="hybridMultilevel"/>
    <w:tmpl w:val="9534796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8" w15:restartNumberingAfterBreak="0">
    <w:nsid w:val="7C161D1C"/>
    <w:multiLevelType w:val="multilevel"/>
    <w:tmpl w:val="EE7A69C8"/>
    <w:lvl w:ilvl="0">
      <w:start w:val="1"/>
      <w:numFmt w:val="decimal"/>
      <w:pStyle w:val="Ttulo1"/>
      <w:lvlText w:val="%1."/>
      <w:lvlJc w:val="left"/>
      <w:pPr>
        <w:ind w:left="360" w:hanging="360"/>
      </w:pPr>
    </w:lvl>
    <w:lvl w:ilvl="1">
      <w:start w:val="1"/>
      <w:numFmt w:val="decimal"/>
      <w:pStyle w:val="Ttulo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C66176A"/>
    <w:multiLevelType w:val="hybridMultilevel"/>
    <w:tmpl w:val="E090B8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0" w15:restartNumberingAfterBreak="0">
    <w:nsid w:val="7EB11510"/>
    <w:multiLevelType w:val="hybridMultilevel"/>
    <w:tmpl w:val="8576725C"/>
    <w:lvl w:ilvl="0" w:tplc="0409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2000957126">
    <w:abstractNumId w:val="88"/>
  </w:num>
  <w:num w:numId="2" w16cid:durableId="1585263860">
    <w:abstractNumId w:val="0"/>
  </w:num>
  <w:num w:numId="3" w16cid:durableId="1338381655">
    <w:abstractNumId w:val="29"/>
  </w:num>
  <w:num w:numId="4" w16cid:durableId="1532257930">
    <w:abstractNumId w:val="58"/>
  </w:num>
  <w:num w:numId="5" w16cid:durableId="998075588">
    <w:abstractNumId w:val="42"/>
  </w:num>
  <w:num w:numId="6" w16cid:durableId="391587493">
    <w:abstractNumId w:val="79"/>
  </w:num>
  <w:num w:numId="7" w16cid:durableId="651562186">
    <w:abstractNumId w:val="84"/>
  </w:num>
  <w:num w:numId="8" w16cid:durableId="31461890">
    <w:abstractNumId w:val="49"/>
  </w:num>
  <w:num w:numId="9" w16cid:durableId="1220702779">
    <w:abstractNumId w:val="44"/>
  </w:num>
  <w:num w:numId="10" w16cid:durableId="114636721">
    <w:abstractNumId w:val="27"/>
  </w:num>
  <w:num w:numId="11" w16cid:durableId="1373075078">
    <w:abstractNumId w:val="45"/>
  </w:num>
  <w:num w:numId="12" w16cid:durableId="585067162">
    <w:abstractNumId w:val="36"/>
  </w:num>
  <w:num w:numId="13" w16cid:durableId="1116758914">
    <w:abstractNumId w:val="80"/>
  </w:num>
  <w:num w:numId="14" w16cid:durableId="2041662091">
    <w:abstractNumId w:val="23"/>
  </w:num>
  <w:num w:numId="15" w16cid:durableId="537133517">
    <w:abstractNumId w:val="55"/>
  </w:num>
  <w:num w:numId="16" w16cid:durableId="2033417223">
    <w:abstractNumId w:val="67"/>
  </w:num>
  <w:num w:numId="17" w16cid:durableId="1096944611">
    <w:abstractNumId w:val="37"/>
  </w:num>
  <w:num w:numId="18" w16cid:durableId="895702191">
    <w:abstractNumId w:val="90"/>
  </w:num>
  <w:num w:numId="19" w16cid:durableId="1586961814">
    <w:abstractNumId w:val="30"/>
  </w:num>
  <w:num w:numId="20" w16cid:durableId="1569605825">
    <w:abstractNumId w:val="61"/>
  </w:num>
  <w:num w:numId="21" w16cid:durableId="519272284">
    <w:abstractNumId w:val="53"/>
  </w:num>
  <w:num w:numId="22" w16cid:durableId="1118765090">
    <w:abstractNumId w:val="48"/>
  </w:num>
  <w:num w:numId="23" w16cid:durableId="338050080">
    <w:abstractNumId w:val="57"/>
  </w:num>
  <w:num w:numId="24" w16cid:durableId="101346186">
    <w:abstractNumId w:val="69"/>
  </w:num>
  <w:num w:numId="25" w16cid:durableId="1239168083">
    <w:abstractNumId w:val="4"/>
  </w:num>
  <w:num w:numId="26" w16cid:durableId="1080131280">
    <w:abstractNumId w:val="50"/>
  </w:num>
  <w:num w:numId="27" w16cid:durableId="375275036">
    <w:abstractNumId w:val="2"/>
  </w:num>
  <w:num w:numId="28" w16cid:durableId="525141011">
    <w:abstractNumId w:val="77"/>
  </w:num>
  <w:num w:numId="29" w16cid:durableId="414130635">
    <w:abstractNumId w:val="10"/>
  </w:num>
  <w:num w:numId="30" w16cid:durableId="903174864">
    <w:abstractNumId w:val="28"/>
  </w:num>
  <w:num w:numId="31" w16cid:durableId="37439559">
    <w:abstractNumId w:val="22"/>
  </w:num>
  <w:num w:numId="32" w16cid:durableId="2083988011">
    <w:abstractNumId w:val="82"/>
  </w:num>
  <w:num w:numId="33" w16cid:durableId="717168197">
    <w:abstractNumId w:val="1"/>
  </w:num>
  <w:num w:numId="34" w16cid:durableId="889534721">
    <w:abstractNumId w:val="33"/>
  </w:num>
  <w:num w:numId="35" w16cid:durableId="2122334575">
    <w:abstractNumId w:val="7"/>
  </w:num>
  <w:num w:numId="36" w16cid:durableId="219823835">
    <w:abstractNumId w:val="21"/>
  </w:num>
  <w:num w:numId="37" w16cid:durableId="1513957264">
    <w:abstractNumId w:val="5"/>
  </w:num>
  <w:num w:numId="38" w16cid:durableId="1387874882">
    <w:abstractNumId w:val="11"/>
  </w:num>
  <w:num w:numId="39" w16cid:durableId="308748373">
    <w:abstractNumId w:val="14"/>
  </w:num>
  <w:num w:numId="40" w16cid:durableId="60445148">
    <w:abstractNumId w:val="18"/>
  </w:num>
  <w:num w:numId="41" w16cid:durableId="661852061">
    <w:abstractNumId w:val="46"/>
  </w:num>
  <w:num w:numId="42" w16cid:durableId="894660463">
    <w:abstractNumId w:val="60"/>
  </w:num>
  <w:num w:numId="43" w16cid:durableId="1482892534">
    <w:abstractNumId w:val="31"/>
  </w:num>
  <w:num w:numId="44" w16cid:durableId="753477163">
    <w:abstractNumId w:val="85"/>
  </w:num>
  <w:num w:numId="45" w16cid:durableId="198780689">
    <w:abstractNumId w:val="72"/>
  </w:num>
  <w:num w:numId="46" w16cid:durableId="681785219">
    <w:abstractNumId w:val="65"/>
  </w:num>
  <w:num w:numId="47" w16cid:durableId="1206454082">
    <w:abstractNumId w:val="20"/>
  </w:num>
  <w:num w:numId="48" w16cid:durableId="1151599652">
    <w:abstractNumId w:val="16"/>
  </w:num>
  <w:num w:numId="49" w16cid:durableId="1728800247">
    <w:abstractNumId w:val="86"/>
  </w:num>
  <w:num w:numId="50" w16cid:durableId="872379641">
    <w:abstractNumId w:val="54"/>
  </w:num>
  <w:num w:numId="51" w16cid:durableId="1393191231">
    <w:abstractNumId w:val="70"/>
  </w:num>
  <w:num w:numId="52" w16cid:durableId="333459423">
    <w:abstractNumId w:val="52"/>
  </w:num>
  <w:num w:numId="53" w16cid:durableId="601304711">
    <w:abstractNumId w:val="43"/>
  </w:num>
  <w:num w:numId="54" w16cid:durableId="1813213035">
    <w:abstractNumId w:val="32"/>
  </w:num>
  <w:num w:numId="55" w16cid:durableId="306281139">
    <w:abstractNumId w:val="78"/>
  </w:num>
  <w:num w:numId="56" w16cid:durableId="1855455488">
    <w:abstractNumId w:val="19"/>
  </w:num>
  <w:num w:numId="57" w16cid:durableId="1519663229">
    <w:abstractNumId w:val="73"/>
  </w:num>
  <w:num w:numId="58" w16cid:durableId="1331981232">
    <w:abstractNumId w:val="3"/>
  </w:num>
  <w:num w:numId="59" w16cid:durableId="1565482373">
    <w:abstractNumId w:val="13"/>
  </w:num>
  <w:num w:numId="60" w16cid:durableId="1371807662">
    <w:abstractNumId w:val="8"/>
  </w:num>
  <w:num w:numId="61" w16cid:durableId="429542836">
    <w:abstractNumId w:val="34"/>
  </w:num>
  <w:num w:numId="62" w16cid:durableId="1585454207">
    <w:abstractNumId w:val="68"/>
  </w:num>
  <w:num w:numId="63" w16cid:durableId="1531331987">
    <w:abstractNumId w:val="71"/>
  </w:num>
  <w:num w:numId="64" w16cid:durableId="1887525749">
    <w:abstractNumId w:val="66"/>
  </w:num>
  <w:num w:numId="65" w16cid:durableId="152600268">
    <w:abstractNumId w:val="39"/>
  </w:num>
  <w:num w:numId="66" w16cid:durableId="1837721918">
    <w:abstractNumId w:val="47"/>
  </w:num>
  <w:num w:numId="67" w16cid:durableId="2021084567">
    <w:abstractNumId w:val="83"/>
  </w:num>
  <w:num w:numId="68" w16cid:durableId="85661430">
    <w:abstractNumId w:val="15"/>
  </w:num>
  <w:num w:numId="69" w16cid:durableId="322054218">
    <w:abstractNumId w:val="59"/>
  </w:num>
  <w:num w:numId="70" w16cid:durableId="244267300">
    <w:abstractNumId w:val="76"/>
  </w:num>
  <w:num w:numId="71" w16cid:durableId="1718121829">
    <w:abstractNumId w:val="81"/>
  </w:num>
  <w:num w:numId="72" w16cid:durableId="1855218676">
    <w:abstractNumId w:val="75"/>
  </w:num>
  <w:num w:numId="73" w16cid:durableId="1884902175">
    <w:abstractNumId w:val="9"/>
  </w:num>
  <w:num w:numId="74" w16cid:durableId="1233155482">
    <w:abstractNumId w:val="63"/>
  </w:num>
  <w:num w:numId="75" w16cid:durableId="155196780">
    <w:abstractNumId w:val="89"/>
  </w:num>
  <w:num w:numId="76" w16cid:durableId="1345128502">
    <w:abstractNumId w:val="24"/>
  </w:num>
  <w:num w:numId="77" w16cid:durableId="1396857133">
    <w:abstractNumId w:val="62"/>
  </w:num>
  <w:num w:numId="78" w16cid:durableId="506791630">
    <w:abstractNumId w:val="56"/>
  </w:num>
  <w:num w:numId="79" w16cid:durableId="1467434899">
    <w:abstractNumId w:val="26"/>
  </w:num>
  <w:num w:numId="80" w16cid:durableId="1090733280">
    <w:abstractNumId w:val="87"/>
  </w:num>
  <w:num w:numId="81" w16cid:durableId="846599656">
    <w:abstractNumId w:val="12"/>
  </w:num>
  <w:num w:numId="82" w16cid:durableId="1047292292">
    <w:abstractNumId w:val="40"/>
  </w:num>
  <w:num w:numId="83" w16cid:durableId="478960406">
    <w:abstractNumId w:val="17"/>
  </w:num>
  <w:num w:numId="84" w16cid:durableId="1774861521">
    <w:abstractNumId w:val="64"/>
  </w:num>
  <w:num w:numId="85" w16cid:durableId="671876841">
    <w:abstractNumId w:val="51"/>
  </w:num>
  <w:num w:numId="86" w16cid:durableId="339280976">
    <w:abstractNumId w:val="25"/>
  </w:num>
  <w:num w:numId="87" w16cid:durableId="1065302474">
    <w:abstractNumId w:val="41"/>
  </w:num>
  <w:num w:numId="88" w16cid:durableId="735854414">
    <w:abstractNumId w:val="74"/>
  </w:num>
  <w:num w:numId="89" w16cid:durableId="1161770627">
    <w:abstractNumId w:val="6"/>
  </w:num>
  <w:num w:numId="90" w16cid:durableId="2134320691">
    <w:abstractNumId w:val="35"/>
  </w:num>
  <w:num w:numId="91" w16cid:durableId="1716346633">
    <w:abstractNumId w:val="3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01AA5"/>
    <w:rsid w:val="0000405F"/>
    <w:rsid w:val="00005140"/>
    <w:rsid w:val="00011915"/>
    <w:rsid w:val="00017691"/>
    <w:rsid w:val="00020AC0"/>
    <w:rsid w:val="00024D63"/>
    <w:rsid w:val="000257A0"/>
    <w:rsid w:val="00031B7B"/>
    <w:rsid w:val="00032A35"/>
    <w:rsid w:val="000333E8"/>
    <w:rsid w:val="00034736"/>
    <w:rsid w:val="00037E34"/>
    <w:rsid w:val="00040172"/>
    <w:rsid w:val="000434FA"/>
    <w:rsid w:val="0004747D"/>
    <w:rsid w:val="0005476E"/>
    <w:rsid w:val="00054E48"/>
    <w:rsid w:val="00060A58"/>
    <w:rsid w:val="00062BF2"/>
    <w:rsid w:val="0006594F"/>
    <w:rsid w:val="00065E99"/>
    <w:rsid w:val="00072B04"/>
    <w:rsid w:val="00072B1B"/>
    <w:rsid w:val="0007758C"/>
    <w:rsid w:val="000950D5"/>
    <w:rsid w:val="000A214F"/>
    <w:rsid w:val="000A4731"/>
    <w:rsid w:val="000A4B5D"/>
    <w:rsid w:val="000A5361"/>
    <w:rsid w:val="000A57F1"/>
    <w:rsid w:val="000B0550"/>
    <w:rsid w:val="000B1F55"/>
    <w:rsid w:val="000B5E57"/>
    <w:rsid w:val="000B6137"/>
    <w:rsid w:val="000C1714"/>
    <w:rsid w:val="000C1A0B"/>
    <w:rsid w:val="000C1FB7"/>
    <w:rsid w:val="000C3F4A"/>
    <w:rsid w:val="000C540F"/>
    <w:rsid w:val="000C5834"/>
    <w:rsid w:val="000C5A51"/>
    <w:rsid w:val="000C77C0"/>
    <w:rsid w:val="000D3B7D"/>
    <w:rsid w:val="000D5447"/>
    <w:rsid w:val="000E0356"/>
    <w:rsid w:val="000E3397"/>
    <w:rsid w:val="000F42B7"/>
    <w:rsid w:val="000F49F4"/>
    <w:rsid w:val="000F51A5"/>
    <w:rsid w:val="000F571D"/>
    <w:rsid w:val="000F670F"/>
    <w:rsid w:val="000F6DA1"/>
    <w:rsid w:val="000F79B5"/>
    <w:rsid w:val="001003C8"/>
    <w:rsid w:val="001003D2"/>
    <w:rsid w:val="00101346"/>
    <w:rsid w:val="00104FC4"/>
    <w:rsid w:val="001101CE"/>
    <w:rsid w:val="00114B6A"/>
    <w:rsid w:val="001150F3"/>
    <w:rsid w:val="00115E35"/>
    <w:rsid w:val="00123EA6"/>
    <w:rsid w:val="00125AFB"/>
    <w:rsid w:val="00127C17"/>
    <w:rsid w:val="00132A2D"/>
    <w:rsid w:val="00133E94"/>
    <w:rsid w:val="001355F4"/>
    <w:rsid w:val="00136959"/>
    <w:rsid w:val="00137F3B"/>
    <w:rsid w:val="00144D70"/>
    <w:rsid w:val="0015387C"/>
    <w:rsid w:val="0015518A"/>
    <w:rsid w:val="001568AC"/>
    <w:rsid w:val="00157993"/>
    <w:rsid w:val="00160585"/>
    <w:rsid w:val="00160D56"/>
    <w:rsid w:val="00171512"/>
    <w:rsid w:val="00171A25"/>
    <w:rsid w:val="00171FE6"/>
    <w:rsid w:val="0017487D"/>
    <w:rsid w:val="001756CB"/>
    <w:rsid w:val="0017719B"/>
    <w:rsid w:val="00182157"/>
    <w:rsid w:val="0018299F"/>
    <w:rsid w:val="00186579"/>
    <w:rsid w:val="001909FD"/>
    <w:rsid w:val="00193E42"/>
    <w:rsid w:val="0019769B"/>
    <w:rsid w:val="001A4098"/>
    <w:rsid w:val="001A5543"/>
    <w:rsid w:val="001A6D42"/>
    <w:rsid w:val="001A77AF"/>
    <w:rsid w:val="001B3C10"/>
    <w:rsid w:val="001B3DF0"/>
    <w:rsid w:val="001B57A6"/>
    <w:rsid w:val="001B6F44"/>
    <w:rsid w:val="001B78AC"/>
    <w:rsid w:val="001C3617"/>
    <w:rsid w:val="001C6250"/>
    <w:rsid w:val="001D4F8D"/>
    <w:rsid w:val="001D62D8"/>
    <w:rsid w:val="001E58EF"/>
    <w:rsid w:val="001F31A0"/>
    <w:rsid w:val="001F37E7"/>
    <w:rsid w:val="00203367"/>
    <w:rsid w:val="002033D6"/>
    <w:rsid w:val="00206155"/>
    <w:rsid w:val="0021416F"/>
    <w:rsid w:val="002144B6"/>
    <w:rsid w:val="00214A9C"/>
    <w:rsid w:val="002153FF"/>
    <w:rsid w:val="00217EE5"/>
    <w:rsid w:val="0022249E"/>
    <w:rsid w:val="002227A0"/>
    <w:rsid w:val="002238CA"/>
    <w:rsid w:val="002244A4"/>
    <w:rsid w:val="00227AC6"/>
    <w:rsid w:val="00230824"/>
    <w:rsid w:val="00230AE2"/>
    <w:rsid w:val="0023209A"/>
    <w:rsid w:val="002326B9"/>
    <w:rsid w:val="002367DF"/>
    <w:rsid w:val="002401C2"/>
    <w:rsid w:val="00243441"/>
    <w:rsid w:val="002450B6"/>
    <w:rsid w:val="00250E6B"/>
    <w:rsid w:val="00252A96"/>
    <w:rsid w:val="00257092"/>
    <w:rsid w:val="00260D03"/>
    <w:rsid w:val="002743D9"/>
    <w:rsid w:val="002821D8"/>
    <w:rsid w:val="00284FD1"/>
    <w:rsid w:val="00286B57"/>
    <w:rsid w:val="00291787"/>
    <w:rsid w:val="00292620"/>
    <w:rsid w:val="00293235"/>
    <w:rsid w:val="00294C43"/>
    <w:rsid w:val="00296B7D"/>
    <w:rsid w:val="002A3659"/>
    <w:rsid w:val="002A3C99"/>
    <w:rsid w:val="002B4853"/>
    <w:rsid w:val="002C1BC2"/>
    <w:rsid w:val="002D0E97"/>
    <w:rsid w:val="002D5738"/>
    <w:rsid w:val="002E5B3A"/>
    <w:rsid w:val="002E6A2F"/>
    <w:rsid w:val="002E7697"/>
    <w:rsid w:val="002F52D3"/>
    <w:rsid w:val="002F6C63"/>
    <w:rsid w:val="0030754B"/>
    <w:rsid w:val="003114B9"/>
    <w:rsid w:val="003137E4"/>
    <w:rsid w:val="00316218"/>
    <w:rsid w:val="003219FD"/>
    <w:rsid w:val="00323FD8"/>
    <w:rsid w:val="00334D54"/>
    <w:rsid w:val="0033612F"/>
    <w:rsid w:val="00340AA9"/>
    <w:rsid w:val="00346AC5"/>
    <w:rsid w:val="003470C9"/>
    <w:rsid w:val="00351390"/>
    <w:rsid w:val="00353681"/>
    <w:rsid w:val="00354AD7"/>
    <w:rsid w:val="0035694C"/>
    <w:rsid w:val="00356B62"/>
    <w:rsid w:val="0035747A"/>
    <w:rsid w:val="003630C5"/>
    <w:rsid w:val="00366208"/>
    <w:rsid w:val="00371643"/>
    <w:rsid w:val="003758F7"/>
    <w:rsid w:val="0038197D"/>
    <w:rsid w:val="00382111"/>
    <w:rsid w:val="0038306E"/>
    <w:rsid w:val="003842F1"/>
    <w:rsid w:val="00384EBA"/>
    <w:rsid w:val="00392EAC"/>
    <w:rsid w:val="003A0583"/>
    <w:rsid w:val="003A0FFD"/>
    <w:rsid w:val="003A1B05"/>
    <w:rsid w:val="003A3AEF"/>
    <w:rsid w:val="003A3B16"/>
    <w:rsid w:val="003A4939"/>
    <w:rsid w:val="003A4D3F"/>
    <w:rsid w:val="003A5F81"/>
    <w:rsid w:val="003B0EC6"/>
    <w:rsid w:val="003B15D0"/>
    <w:rsid w:val="003C0A58"/>
    <w:rsid w:val="003C2BDB"/>
    <w:rsid w:val="003C4559"/>
    <w:rsid w:val="003D0211"/>
    <w:rsid w:val="003D1FAE"/>
    <w:rsid w:val="003E4B80"/>
    <w:rsid w:val="003E5C97"/>
    <w:rsid w:val="003E7363"/>
    <w:rsid w:val="003F1297"/>
    <w:rsid w:val="003F5FBA"/>
    <w:rsid w:val="004007B9"/>
    <w:rsid w:val="00402C5B"/>
    <w:rsid w:val="00402C7A"/>
    <w:rsid w:val="004036B4"/>
    <w:rsid w:val="00405967"/>
    <w:rsid w:val="004139C8"/>
    <w:rsid w:val="00420C32"/>
    <w:rsid w:val="00425E49"/>
    <w:rsid w:val="004300AD"/>
    <w:rsid w:val="00432753"/>
    <w:rsid w:val="00433396"/>
    <w:rsid w:val="00436C80"/>
    <w:rsid w:val="004376E8"/>
    <w:rsid w:val="0044459A"/>
    <w:rsid w:val="00444C23"/>
    <w:rsid w:val="004457F8"/>
    <w:rsid w:val="00446C03"/>
    <w:rsid w:val="004517D0"/>
    <w:rsid w:val="00452336"/>
    <w:rsid w:val="00455093"/>
    <w:rsid w:val="004554CA"/>
    <w:rsid w:val="00456AA0"/>
    <w:rsid w:val="004628BC"/>
    <w:rsid w:val="00464643"/>
    <w:rsid w:val="00467465"/>
    <w:rsid w:val="00474E98"/>
    <w:rsid w:val="00475111"/>
    <w:rsid w:val="00484A96"/>
    <w:rsid w:val="00485B53"/>
    <w:rsid w:val="00495F05"/>
    <w:rsid w:val="00495F48"/>
    <w:rsid w:val="00497D2E"/>
    <w:rsid w:val="004B15E9"/>
    <w:rsid w:val="004B3C9A"/>
    <w:rsid w:val="004B4968"/>
    <w:rsid w:val="004B6B14"/>
    <w:rsid w:val="004B6B9D"/>
    <w:rsid w:val="004B7748"/>
    <w:rsid w:val="004C2653"/>
    <w:rsid w:val="004D119C"/>
    <w:rsid w:val="004D1935"/>
    <w:rsid w:val="004D32F3"/>
    <w:rsid w:val="004D5F44"/>
    <w:rsid w:val="004D787E"/>
    <w:rsid w:val="004E23B1"/>
    <w:rsid w:val="004E3B2A"/>
    <w:rsid w:val="004E663E"/>
    <w:rsid w:val="004E6B49"/>
    <w:rsid w:val="004F0542"/>
    <w:rsid w:val="004F3DE2"/>
    <w:rsid w:val="004F663F"/>
    <w:rsid w:val="005036C2"/>
    <w:rsid w:val="005059E4"/>
    <w:rsid w:val="0050650A"/>
    <w:rsid w:val="00506C77"/>
    <w:rsid w:val="005106CA"/>
    <w:rsid w:val="00512394"/>
    <w:rsid w:val="00527114"/>
    <w:rsid w:val="0052729E"/>
    <w:rsid w:val="00532503"/>
    <w:rsid w:val="00532B06"/>
    <w:rsid w:val="00532F6A"/>
    <w:rsid w:val="005342F8"/>
    <w:rsid w:val="00535238"/>
    <w:rsid w:val="0054057E"/>
    <w:rsid w:val="00540F7F"/>
    <w:rsid w:val="005468A8"/>
    <w:rsid w:val="00552E86"/>
    <w:rsid w:val="0055685C"/>
    <w:rsid w:val="00566C78"/>
    <w:rsid w:val="005712EB"/>
    <w:rsid w:val="00572AB2"/>
    <w:rsid w:val="00577097"/>
    <w:rsid w:val="005773C6"/>
    <w:rsid w:val="00580458"/>
    <w:rsid w:val="0058441F"/>
    <w:rsid w:val="00590D20"/>
    <w:rsid w:val="00596965"/>
    <w:rsid w:val="00597CFD"/>
    <w:rsid w:val="005A060C"/>
    <w:rsid w:val="005A3C94"/>
    <w:rsid w:val="005A62EC"/>
    <w:rsid w:val="005A6546"/>
    <w:rsid w:val="005A6C61"/>
    <w:rsid w:val="005B4EA7"/>
    <w:rsid w:val="005B54D0"/>
    <w:rsid w:val="005B6F20"/>
    <w:rsid w:val="005C2E04"/>
    <w:rsid w:val="005C54FC"/>
    <w:rsid w:val="005D33B1"/>
    <w:rsid w:val="005D3F85"/>
    <w:rsid w:val="005D77FE"/>
    <w:rsid w:val="005D7A22"/>
    <w:rsid w:val="005E0DC0"/>
    <w:rsid w:val="005E1EBA"/>
    <w:rsid w:val="005E5F3C"/>
    <w:rsid w:val="005E7FFA"/>
    <w:rsid w:val="006034BE"/>
    <w:rsid w:val="0060715F"/>
    <w:rsid w:val="006074C9"/>
    <w:rsid w:val="00610F9D"/>
    <w:rsid w:val="00614C05"/>
    <w:rsid w:val="00616711"/>
    <w:rsid w:val="00616A9A"/>
    <w:rsid w:val="006200EE"/>
    <w:rsid w:val="00623CD3"/>
    <w:rsid w:val="00630992"/>
    <w:rsid w:val="006345AD"/>
    <w:rsid w:val="00652CCA"/>
    <w:rsid w:val="00653023"/>
    <w:rsid w:val="00653546"/>
    <w:rsid w:val="006565B3"/>
    <w:rsid w:val="00671AC2"/>
    <w:rsid w:val="00672B11"/>
    <w:rsid w:val="006768A8"/>
    <w:rsid w:val="00680229"/>
    <w:rsid w:val="00683B08"/>
    <w:rsid w:val="006913E0"/>
    <w:rsid w:val="0069718E"/>
    <w:rsid w:val="006979B8"/>
    <w:rsid w:val="006A2A3D"/>
    <w:rsid w:val="006A47C0"/>
    <w:rsid w:val="006A6AF9"/>
    <w:rsid w:val="006B14D2"/>
    <w:rsid w:val="006B4B71"/>
    <w:rsid w:val="006B4ED7"/>
    <w:rsid w:val="006B55C4"/>
    <w:rsid w:val="006B67BA"/>
    <w:rsid w:val="006C0E2E"/>
    <w:rsid w:val="006C4139"/>
    <w:rsid w:val="006C4664"/>
    <w:rsid w:val="006C497A"/>
    <w:rsid w:val="006D3FEA"/>
    <w:rsid w:val="006D4AE2"/>
    <w:rsid w:val="006D5341"/>
    <w:rsid w:val="006D6DAD"/>
    <w:rsid w:val="006E6440"/>
    <w:rsid w:val="006E6D23"/>
    <w:rsid w:val="006E75C3"/>
    <w:rsid w:val="006F0E60"/>
    <w:rsid w:val="006F1AAC"/>
    <w:rsid w:val="006F6971"/>
    <w:rsid w:val="0070112D"/>
    <w:rsid w:val="00713455"/>
    <w:rsid w:val="0071459E"/>
    <w:rsid w:val="0071528F"/>
    <w:rsid w:val="007170B1"/>
    <w:rsid w:val="00723503"/>
    <w:rsid w:val="00726226"/>
    <w:rsid w:val="007274CA"/>
    <w:rsid w:val="00731049"/>
    <w:rsid w:val="007315A0"/>
    <w:rsid w:val="00731A57"/>
    <w:rsid w:val="00732067"/>
    <w:rsid w:val="00736083"/>
    <w:rsid w:val="0074065E"/>
    <w:rsid w:val="00741A93"/>
    <w:rsid w:val="007428F4"/>
    <w:rsid w:val="00743882"/>
    <w:rsid w:val="00746AD1"/>
    <w:rsid w:val="00750BC6"/>
    <w:rsid w:val="00760A92"/>
    <w:rsid w:val="0076258C"/>
    <w:rsid w:val="007628FA"/>
    <w:rsid w:val="00763FA3"/>
    <w:rsid w:val="007664E9"/>
    <w:rsid w:val="00782BF9"/>
    <w:rsid w:val="00787EB0"/>
    <w:rsid w:val="00791B47"/>
    <w:rsid w:val="007A1C25"/>
    <w:rsid w:val="007A2387"/>
    <w:rsid w:val="007A4638"/>
    <w:rsid w:val="007A7F14"/>
    <w:rsid w:val="007B0419"/>
    <w:rsid w:val="007B18E5"/>
    <w:rsid w:val="007B2854"/>
    <w:rsid w:val="007B2F9D"/>
    <w:rsid w:val="007B5EF2"/>
    <w:rsid w:val="007B6493"/>
    <w:rsid w:val="007B700E"/>
    <w:rsid w:val="007B7AE1"/>
    <w:rsid w:val="007C2DD9"/>
    <w:rsid w:val="007C3053"/>
    <w:rsid w:val="007C4AE9"/>
    <w:rsid w:val="007C4FA0"/>
    <w:rsid w:val="007C682C"/>
    <w:rsid w:val="007C6A69"/>
    <w:rsid w:val="007C7013"/>
    <w:rsid w:val="007D1BAA"/>
    <w:rsid w:val="007D4C1B"/>
    <w:rsid w:val="007E2FA0"/>
    <w:rsid w:val="007E7603"/>
    <w:rsid w:val="007F26BF"/>
    <w:rsid w:val="007F2B44"/>
    <w:rsid w:val="007F5026"/>
    <w:rsid w:val="007F6944"/>
    <w:rsid w:val="007F6EDB"/>
    <w:rsid w:val="008023F7"/>
    <w:rsid w:val="00802FCA"/>
    <w:rsid w:val="00803420"/>
    <w:rsid w:val="00804D03"/>
    <w:rsid w:val="00815320"/>
    <w:rsid w:val="008232FD"/>
    <w:rsid w:val="00824DA2"/>
    <w:rsid w:val="00824EED"/>
    <w:rsid w:val="008326A1"/>
    <w:rsid w:val="00833112"/>
    <w:rsid w:val="008353DB"/>
    <w:rsid w:val="00835D7A"/>
    <w:rsid w:val="00835EF1"/>
    <w:rsid w:val="00836960"/>
    <w:rsid w:val="00845BCB"/>
    <w:rsid w:val="0085782B"/>
    <w:rsid w:val="00861ACD"/>
    <w:rsid w:val="00862091"/>
    <w:rsid w:val="00862096"/>
    <w:rsid w:val="00873B99"/>
    <w:rsid w:val="00877656"/>
    <w:rsid w:val="00880BC2"/>
    <w:rsid w:val="00892BCF"/>
    <w:rsid w:val="00893563"/>
    <w:rsid w:val="00893FA8"/>
    <w:rsid w:val="0089468F"/>
    <w:rsid w:val="00894D89"/>
    <w:rsid w:val="00897D1F"/>
    <w:rsid w:val="008A211B"/>
    <w:rsid w:val="008A2D58"/>
    <w:rsid w:val="008A781A"/>
    <w:rsid w:val="008B1FDD"/>
    <w:rsid w:val="008B231A"/>
    <w:rsid w:val="008B497D"/>
    <w:rsid w:val="008B5995"/>
    <w:rsid w:val="008B7B79"/>
    <w:rsid w:val="008C258A"/>
    <w:rsid w:val="008C2614"/>
    <w:rsid w:val="008C3103"/>
    <w:rsid w:val="008C3DDB"/>
    <w:rsid w:val="008C455D"/>
    <w:rsid w:val="008C7CC5"/>
    <w:rsid w:val="008C7F43"/>
    <w:rsid w:val="008E1302"/>
    <w:rsid w:val="008E6D85"/>
    <w:rsid w:val="008E76A1"/>
    <w:rsid w:val="008F379B"/>
    <w:rsid w:val="008F38A6"/>
    <w:rsid w:val="008F4A25"/>
    <w:rsid w:val="008F4C05"/>
    <w:rsid w:val="008F66F8"/>
    <w:rsid w:val="00902033"/>
    <w:rsid w:val="0090588C"/>
    <w:rsid w:val="009062F6"/>
    <w:rsid w:val="00913AA2"/>
    <w:rsid w:val="00913EEF"/>
    <w:rsid w:val="009207BA"/>
    <w:rsid w:val="00922E84"/>
    <w:rsid w:val="00923276"/>
    <w:rsid w:val="00923544"/>
    <w:rsid w:val="00924D00"/>
    <w:rsid w:val="00925B70"/>
    <w:rsid w:val="00930D7F"/>
    <w:rsid w:val="00931413"/>
    <w:rsid w:val="00931D84"/>
    <w:rsid w:val="00932C7B"/>
    <w:rsid w:val="00934D6B"/>
    <w:rsid w:val="009366E8"/>
    <w:rsid w:val="00943226"/>
    <w:rsid w:val="00946648"/>
    <w:rsid w:val="00946EBE"/>
    <w:rsid w:val="00950BFF"/>
    <w:rsid w:val="00951C59"/>
    <w:rsid w:val="00953593"/>
    <w:rsid w:val="009559E2"/>
    <w:rsid w:val="009675C1"/>
    <w:rsid w:val="009714D3"/>
    <w:rsid w:val="00971DFF"/>
    <w:rsid w:val="00972539"/>
    <w:rsid w:val="00973829"/>
    <w:rsid w:val="00973DF1"/>
    <w:rsid w:val="0097598F"/>
    <w:rsid w:val="00975B31"/>
    <w:rsid w:val="0098428C"/>
    <w:rsid w:val="009862B2"/>
    <w:rsid w:val="00990035"/>
    <w:rsid w:val="00990CB5"/>
    <w:rsid w:val="009918C7"/>
    <w:rsid w:val="00991F40"/>
    <w:rsid w:val="00996832"/>
    <w:rsid w:val="009B0F62"/>
    <w:rsid w:val="009B3B40"/>
    <w:rsid w:val="009B56EC"/>
    <w:rsid w:val="009B57D3"/>
    <w:rsid w:val="009C0961"/>
    <w:rsid w:val="009C2017"/>
    <w:rsid w:val="009C5AFC"/>
    <w:rsid w:val="009C7C04"/>
    <w:rsid w:val="009C7FE8"/>
    <w:rsid w:val="009D3ADD"/>
    <w:rsid w:val="009D5E9D"/>
    <w:rsid w:val="009E0CC6"/>
    <w:rsid w:val="009E28F0"/>
    <w:rsid w:val="009E35B5"/>
    <w:rsid w:val="009E5125"/>
    <w:rsid w:val="009F4E1B"/>
    <w:rsid w:val="009F79EF"/>
    <w:rsid w:val="00A003D1"/>
    <w:rsid w:val="00A00B19"/>
    <w:rsid w:val="00A03383"/>
    <w:rsid w:val="00A04CE8"/>
    <w:rsid w:val="00A05674"/>
    <w:rsid w:val="00A060DA"/>
    <w:rsid w:val="00A1061E"/>
    <w:rsid w:val="00A11186"/>
    <w:rsid w:val="00A13079"/>
    <w:rsid w:val="00A23CFB"/>
    <w:rsid w:val="00A2799A"/>
    <w:rsid w:val="00A306EE"/>
    <w:rsid w:val="00A32EE3"/>
    <w:rsid w:val="00A358AA"/>
    <w:rsid w:val="00A36081"/>
    <w:rsid w:val="00A37486"/>
    <w:rsid w:val="00A46AA1"/>
    <w:rsid w:val="00A61FDB"/>
    <w:rsid w:val="00A667F5"/>
    <w:rsid w:val="00A67D01"/>
    <w:rsid w:val="00A71CDE"/>
    <w:rsid w:val="00A72866"/>
    <w:rsid w:val="00A76858"/>
    <w:rsid w:val="00A7779D"/>
    <w:rsid w:val="00A84338"/>
    <w:rsid w:val="00A8600F"/>
    <w:rsid w:val="00A900EF"/>
    <w:rsid w:val="00A93C4D"/>
    <w:rsid w:val="00A95A37"/>
    <w:rsid w:val="00A96807"/>
    <w:rsid w:val="00AA2E64"/>
    <w:rsid w:val="00AB1036"/>
    <w:rsid w:val="00AB2E61"/>
    <w:rsid w:val="00AB7FB5"/>
    <w:rsid w:val="00AC2375"/>
    <w:rsid w:val="00AC2C5F"/>
    <w:rsid w:val="00AD7AC4"/>
    <w:rsid w:val="00AD7C36"/>
    <w:rsid w:val="00AF3441"/>
    <w:rsid w:val="00AF38F7"/>
    <w:rsid w:val="00AF6D61"/>
    <w:rsid w:val="00AF71A6"/>
    <w:rsid w:val="00AF7B01"/>
    <w:rsid w:val="00B00EFB"/>
    <w:rsid w:val="00B01E15"/>
    <w:rsid w:val="00B028A7"/>
    <w:rsid w:val="00B04048"/>
    <w:rsid w:val="00B155B6"/>
    <w:rsid w:val="00B16408"/>
    <w:rsid w:val="00B20EEB"/>
    <w:rsid w:val="00B23294"/>
    <w:rsid w:val="00B241BE"/>
    <w:rsid w:val="00B25BE9"/>
    <w:rsid w:val="00B275DD"/>
    <w:rsid w:val="00B40ABA"/>
    <w:rsid w:val="00B41B36"/>
    <w:rsid w:val="00B42828"/>
    <w:rsid w:val="00B5072C"/>
    <w:rsid w:val="00B52766"/>
    <w:rsid w:val="00B54106"/>
    <w:rsid w:val="00B61A10"/>
    <w:rsid w:val="00B63204"/>
    <w:rsid w:val="00B73C80"/>
    <w:rsid w:val="00B73E70"/>
    <w:rsid w:val="00B74D6A"/>
    <w:rsid w:val="00B8055E"/>
    <w:rsid w:val="00B80965"/>
    <w:rsid w:val="00B82A2D"/>
    <w:rsid w:val="00B8501C"/>
    <w:rsid w:val="00B8508E"/>
    <w:rsid w:val="00B8759F"/>
    <w:rsid w:val="00B94CE1"/>
    <w:rsid w:val="00B9538F"/>
    <w:rsid w:val="00B9733A"/>
    <w:rsid w:val="00BB016D"/>
    <w:rsid w:val="00BB207C"/>
    <w:rsid w:val="00BB336E"/>
    <w:rsid w:val="00BB5775"/>
    <w:rsid w:val="00BB603D"/>
    <w:rsid w:val="00BB7DBF"/>
    <w:rsid w:val="00BC1EAD"/>
    <w:rsid w:val="00BC1F4D"/>
    <w:rsid w:val="00BC20BA"/>
    <w:rsid w:val="00BC53FE"/>
    <w:rsid w:val="00BD503B"/>
    <w:rsid w:val="00BE3993"/>
    <w:rsid w:val="00BF0F63"/>
    <w:rsid w:val="00BF17FE"/>
    <w:rsid w:val="00BF2E8A"/>
    <w:rsid w:val="00BF4260"/>
    <w:rsid w:val="00BF4D91"/>
    <w:rsid w:val="00C03E87"/>
    <w:rsid w:val="00C0558A"/>
    <w:rsid w:val="00C05612"/>
    <w:rsid w:val="00C0602C"/>
    <w:rsid w:val="00C12443"/>
    <w:rsid w:val="00C14433"/>
    <w:rsid w:val="00C16434"/>
    <w:rsid w:val="00C2046D"/>
    <w:rsid w:val="00C2257F"/>
    <w:rsid w:val="00C25A9F"/>
    <w:rsid w:val="00C325FC"/>
    <w:rsid w:val="00C40755"/>
    <w:rsid w:val="00C407C1"/>
    <w:rsid w:val="00C432EF"/>
    <w:rsid w:val="00C44A2F"/>
    <w:rsid w:val="00C467A9"/>
    <w:rsid w:val="00C503D0"/>
    <w:rsid w:val="00C5146D"/>
    <w:rsid w:val="00C62621"/>
    <w:rsid w:val="00C64C40"/>
    <w:rsid w:val="00C64E95"/>
    <w:rsid w:val="00C72FB3"/>
    <w:rsid w:val="00C7377B"/>
    <w:rsid w:val="00C73954"/>
    <w:rsid w:val="00C76F25"/>
    <w:rsid w:val="00C77299"/>
    <w:rsid w:val="00C82AE6"/>
    <w:rsid w:val="00C82BDA"/>
    <w:rsid w:val="00C85999"/>
    <w:rsid w:val="00C92EFD"/>
    <w:rsid w:val="00C951CD"/>
    <w:rsid w:val="00C95488"/>
    <w:rsid w:val="00C96C50"/>
    <w:rsid w:val="00CA1FCA"/>
    <w:rsid w:val="00CA53DA"/>
    <w:rsid w:val="00CA6734"/>
    <w:rsid w:val="00CB0153"/>
    <w:rsid w:val="00CB479E"/>
    <w:rsid w:val="00CB67AA"/>
    <w:rsid w:val="00CC0AB1"/>
    <w:rsid w:val="00CC5FB1"/>
    <w:rsid w:val="00CD5C21"/>
    <w:rsid w:val="00CD5CBE"/>
    <w:rsid w:val="00CD69B5"/>
    <w:rsid w:val="00CE1168"/>
    <w:rsid w:val="00CE2C4A"/>
    <w:rsid w:val="00CF01EC"/>
    <w:rsid w:val="00CF02EB"/>
    <w:rsid w:val="00CF785C"/>
    <w:rsid w:val="00CF7D52"/>
    <w:rsid w:val="00D000F1"/>
    <w:rsid w:val="00D003D0"/>
    <w:rsid w:val="00D02957"/>
    <w:rsid w:val="00D0504C"/>
    <w:rsid w:val="00D0637F"/>
    <w:rsid w:val="00D06487"/>
    <w:rsid w:val="00D06C15"/>
    <w:rsid w:val="00D11194"/>
    <w:rsid w:val="00D12208"/>
    <w:rsid w:val="00D1270C"/>
    <w:rsid w:val="00D13642"/>
    <w:rsid w:val="00D13E46"/>
    <w:rsid w:val="00D166BE"/>
    <w:rsid w:val="00D16756"/>
    <w:rsid w:val="00D170E5"/>
    <w:rsid w:val="00D22870"/>
    <w:rsid w:val="00D2312A"/>
    <w:rsid w:val="00D233B1"/>
    <w:rsid w:val="00D2594D"/>
    <w:rsid w:val="00D3136D"/>
    <w:rsid w:val="00D32E44"/>
    <w:rsid w:val="00D3480D"/>
    <w:rsid w:val="00D44C98"/>
    <w:rsid w:val="00D461E0"/>
    <w:rsid w:val="00D50AB7"/>
    <w:rsid w:val="00D50CFA"/>
    <w:rsid w:val="00D55F04"/>
    <w:rsid w:val="00D578C7"/>
    <w:rsid w:val="00D61103"/>
    <w:rsid w:val="00D618E3"/>
    <w:rsid w:val="00D62427"/>
    <w:rsid w:val="00D644B1"/>
    <w:rsid w:val="00D64E97"/>
    <w:rsid w:val="00D667CC"/>
    <w:rsid w:val="00D66C4F"/>
    <w:rsid w:val="00D672C1"/>
    <w:rsid w:val="00D67509"/>
    <w:rsid w:val="00D67EE5"/>
    <w:rsid w:val="00D76A65"/>
    <w:rsid w:val="00D77089"/>
    <w:rsid w:val="00D77283"/>
    <w:rsid w:val="00D77E5E"/>
    <w:rsid w:val="00D80D56"/>
    <w:rsid w:val="00D8122F"/>
    <w:rsid w:val="00D81496"/>
    <w:rsid w:val="00D8180B"/>
    <w:rsid w:val="00D83F26"/>
    <w:rsid w:val="00D84739"/>
    <w:rsid w:val="00D8572A"/>
    <w:rsid w:val="00D90778"/>
    <w:rsid w:val="00D90BFE"/>
    <w:rsid w:val="00D92008"/>
    <w:rsid w:val="00D92EC4"/>
    <w:rsid w:val="00D93849"/>
    <w:rsid w:val="00D94A40"/>
    <w:rsid w:val="00DA1F7D"/>
    <w:rsid w:val="00DA2C37"/>
    <w:rsid w:val="00DB2D03"/>
    <w:rsid w:val="00DB3AF0"/>
    <w:rsid w:val="00DB4017"/>
    <w:rsid w:val="00DC10D3"/>
    <w:rsid w:val="00DC44DB"/>
    <w:rsid w:val="00DC69C8"/>
    <w:rsid w:val="00DC7D0D"/>
    <w:rsid w:val="00DD6B45"/>
    <w:rsid w:val="00DE2964"/>
    <w:rsid w:val="00DE4166"/>
    <w:rsid w:val="00DE53DF"/>
    <w:rsid w:val="00DE6BFC"/>
    <w:rsid w:val="00DF1545"/>
    <w:rsid w:val="00DF3893"/>
    <w:rsid w:val="00DF45F3"/>
    <w:rsid w:val="00E071A6"/>
    <w:rsid w:val="00E073B3"/>
    <w:rsid w:val="00E10946"/>
    <w:rsid w:val="00E14470"/>
    <w:rsid w:val="00E2036E"/>
    <w:rsid w:val="00E20CA7"/>
    <w:rsid w:val="00E2367A"/>
    <w:rsid w:val="00E2626D"/>
    <w:rsid w:val="00E30E69"/>
    <w:rsid w:val="00E32E48"/>
    <w:rsid w:val="00E44BDA"/>
    <w:rsid w:val="00E5020B"/>
    <w:rsid w:val="00E50578"/>
    <w:rsid w:val="00E5193B"/>
    <w:rsid w:val="00E5597D"/>
    <w:rsid w:val="00E565C3"/>
    <w:rsid w:val="00E57096"/>
    <w:rsid w:val="00E600B0"/>
    <w:rsid w:val="00E611DA"/>
    <w:rsid w:val="00E657C8"/>
    <w:rsid w:val="00E67707"/>
    <w:rsid w:val="00E7094A"/>
    <w:rsid w:val="00E72DAA"/>
    <w:rsid w:val="00E734AF"/>
    <w:rsid w:val="00E743E1"/>
    <w:rsid w:val="00E74935"/>
    <w:rsid w:val="00E857BF"/>
    <w:rsid w:val="00E87D19"/>
    <w:rsid w:val="00E90D1F"/>
    <w:rsid w:val="00E92C3E"/>
    <w:rsid w:val="00E93F29"/>
    <w:rsid w:val="00EA0555"/>
    <w:rsid w:val="00EA5A86"/>
    <w:rsid w:val="00EA6DC4"/>
    <w:rsid w:val="00EA6EA9"/>
    <w:rsid w:val="00EB0657"/>
    <w:rsid w:val="00EB42F9"/>
    <w:rsid w:val="00EB538A"/>
    <w:rsid w:val="00EB77ED"/>
    <w:rsid w:val="00EC0858"/>
    <w:rsid w:val="00EC1AB3"/>
    <w:rsid w:val="00EC279D"/>
    <w:rsid w:val="00ED0D13"/>
    <w:rsid w:val="00ED50EA"/>
    <w:rsid w:val="00ED5B28"/>
    <w:rsid w:val="00EE3DBF"/>
    <w:rsid w:val="00EE4C61"/>
    <w:rsid w:val="00EE6800"/>
    <w:rsid w:val="00EE6F78"/>
    <w:rsid w:val="00EE7D2F"/>
    <w:rsid w:val="00EF71C1"/>
    <w:rsid w:val="00EF753C"/>
    <w:rsid w:val="00F02D19"/>
    <w:rsid w:val="00F06FF3"/>
    <w:rsid w:val="00F14B37"/>
    <w:rsid w:val="00F15A9D"/>
    <w:rsid w:val="00F235C7"/>
    <w:rsid w:val="00F24245"/>
    <w:rsid w:val="00F26557"/>
    <w:rsid w:val="00F31649"/>
    <w:rsid w:val="00F326A9"/>
    <w:rsid w:val="00F35D2B"/>
    <w:rsid w:val="00F365F6"/>
    <w:rsid w:val="00F36C9D"/>
    <w:rsid w:val="00F40D9D"/>
    <w:rsid w:val="00F454D7"/>
    <w:rsid w:val="00F45F35"/>
    <w:rsid w:val="00F46CE4"/>
    <w:rsid w:val="00F46D5D"/>
    <w:rsid w:val="00F51B18"/>
    <w:rsid w:val="00F55E10"/>
    <w:rsid w:val="00F57269"/>
    <w:rsid w:val="00F62997"/>
    <w:rsid w:val="00F66229"/>
    <w:rsid w:val="00F66C72"/>
    <w:rsid w:val="00F700A8"/>
    <w:rsid w:val="00F731F5"/>
    <w:rsid w:val="00F76AC7"/>
    <w:rsid w:val="00F77628"/>
    <w:rsid w:val="00F83B54"/>
    <w:rsid w:val="00F92B43"/>
    <w:rsid w:val="00F938DA"/>
    <w:rsid w:val="00F94920"/>
    <w:rsid w:val="00FA0226"/>
    <w:rsid w:val="00FA0555"/>
    <w:rsid w:val="00FA0EFD"/>
    <w:rsid w:val="00FA4D35"/>
    <w:rsid w:val="00FA620A"/>
    <w:rsid w:val="00FB04D6"/>
    <w:rsid w:val="00FB3519"/>
    <w:rsid w:val="00FB5F8D"/>
    <w:rsid w:val="00FC1DDC"/>
    <w:rsid w:val="00FC5451"/>
    <w:rsid w:val="00FD074E"/>
    <w:rsid w:val="00FD6467"/>
    <w:rsid w:val="00FE127C"/>
    <w:rsid w:val="00FE2323"/>
    <w:rsid w:val="00FE3080"/>
    <w:rsid w:val="00FE3630"/>
    <w:rsid w:val="00FF472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B9D"/>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DD6B45"/>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351390"/>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unhideWhenUsed/>
    <w:rsid w:val="00C7377B"/>
    <w:pPr>
      <w:spacing w:after="0"/>
      <w:outlineLvl w:val="5"/>
    </w:pPr>
  </w:style>
  <w:style w:type="paragraph" w:styleId="Ttulo7">
    <w:name w:val="heading 7"/>
    <w:basedOn w:val="Normal"/>
    <w:next w:val="Normal"/>
    <w:link w:val="Ttulo7Car"/>
    <w:uiPriority w:val="9"/>
    <w:unhideWhenUsed/>
    <w:qFormat/>
    <w:rsid w:val="001D4F8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DD6B45"/>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351390"/>
    <w:rPr>
      <w:rFonts w:ascii="Calibri" w:eastAsiaTheme="majorEastAsia" w:hAnsi="Calibri" w:cstheme="majorBidi"/>
      <w:b/>
      <w:iCs/>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5E7FFA"/>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5E7FFA"/>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Hipervnculovisitado">
    <w:name w:val="FollowedHyperlink"/>
    <w:basedOn w:val="Fuentedeprrafopredeter"/>
    <w:uiPriority w:val="99"/>
    <w:semiHidden/>
    <w:unhideWhenUsed/>
    <w:rsid w:val="00FE2323"/>
    <w:rPr>
      <w:color w:val="954F72" w:themeColor="followedHyperlink"/>
      <w:u w:val="single"/>
    </w:rPr>
  </w:style>
  <w:style w:type="paragraph" w:styleId="Cita">
    <w:name w:val="Quote"/>
    <w:basedOn w:val="Normal"/>
    <w:next w:val="Normal"/>
    <w:link w:val="CitaCar"/>
    <w:uiPriority w:val="29"/>
    <w:qFormat/>
    <w:rsid w:val="00931413"/>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931413"/>
    <w:rPr>
      <w:i/>
      <w:iCs/>
      <w:color w:val="404040" w:themeColor="text1" w:themeTint="BF"/>
      <w:sz w:val="28"/>
    </w:rPr>
  </w:style>
  <w:style w:type="paragraph" w:styleId="NormalWeb">
    <w:name w:val="Normal (Web)"/>
    <w:basedOn w:val="Normal"/>
    <w:uiPriority w:val="99"/>
    <w:semiHidden/>
    <w:unhideWhenUsed/>
    <w:rsid w:val="004B6B9D"/>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table" w:styleId="Tablaconcuadrcula1clara">
    <w:name w:val="Grid Table 1 Light"/>
    <w:basedOn w:val="Tablanormal"/>
    <w:uiPriority w:val="46"/>
    <w:rsid w:val="004B6B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ennegrita">
    <w:name w:val="Strong"/>
    <w:basedOn w:val="Fuentedeprrafopredeter"/>
    <w:uiPriority w:val="22"/>
    <w:qFormat/>
    <w:rsid w:val="00CD5C21"/>
    <w:rPr>
      <w:b/>
      <w:bCs/>
    </w:rPr>
  </w:style>
  <w:style w:type="character" w:styleId="Mencinsinresolver">
    <w:name w:val="Unresolved Mention"/>
    <w:basedOn w:val="Fuentedeprrafopredeter"/>
    <w:uiPriority w:val="99"/>
    <w:semiHidden/>
    <w:unhideWhenUsed/>
    <w:rsid w:val="00EB77ED"/>
    <w:rPr>
      <w:color w:val="605E5C"/>
      <w:shd w:val="clear" w:color="auto" w:fill="E1DFDD"/>
    </w:rPr>
  </w:style>
  <w:style w:type="paragraph" w:styleId="Subttulo">
    <w:name w:val="Subtitle"/>
    <w:basedOn w:val="Normal"/>
    <w:next w:val="Normal"/>
    <w:link w:val="SubttuloCar"/>
    <w:uiPriority w:val="11"/>
    <w:qFormat/>
    <w:rsid w:val="001D4F8D"/>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1D4F8D"/>
    <w:rPr>
      <w:rFonts w:eastAsiaTheme="minorEastAsia"/>
      <w:color w:val="5A5A5A" w:themeColor="text1" w:themeTint="A5"/>
      <w:spacing w:val="15"/>
    </w:rPr>
  </w:style>
  <w:style w:type="character" w:customStyle="1" w:styleId="Ttulo7Car">
    <w:name w:val="Título 7 Car"/>
    <w:basedOn w:val="Fuentedeprrafopredeter"/>
    <w:link w:val="Ttulo7"/>
    <w:uiPriority w:val="9"/>
    <w:rsid w:val="001D4F8D"/>
    <w:rPr>
      <w:rFonts w:asciiTheme="majorHAnsi" w:eastAsiaTheme="majorEastAsia" w:hAnsiTheme="majorHAnsi" w:cstheme="majorBidi"/>
      <w:i/>
      <w:iCs/>
      <w:color w:val="1F3763" w:themeColor="accent1" w:themeShade="7F"/>
      <w:sz w:val="28"/>
    </w:rPr>
  </w:style>
  <w:style w:type="paragraph" w:styleId="Sinespaciado">
    <w:name w:val="No Spacing"/>
    <w:uiPriority w:val="1"/>
    <w:qFormat/>
    <w:rsid w:val="0015518A"/>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548">
      <w:bodyDiv w:val="1"/>
      <w:marLeft w:val="0"/>
      <w:marRight w:val="0"/>
      <w:marTop w:val="0"/>
      <w:marBottom w:val="0"/>
      <w:divBdr>
        <w:top w:val="none" w:sz="0" w:space="0" w:color="auto"/>
        <w:left w:val="none" w:sz="0" w:space="0" w:color="auto"/>
        <w:bottom w:val="none" w:sz="0" w:space="0" w:color="auto"/>
        <w:right w:val="none" w:sz="0" w:space="0" w:color="auto"/>
      </w:divBdr>
    </w:div>
    <w:div w:id="2435708">
      <w:bodyDiv w:val="1"/>
      <w:marLeft w:val="0"/>
      <w:marRight w:val="0"/>
      <w:marTop w:val="0"/>
      <w:marBottom w:val="0"/>
      <w:divBdr>
        <w:top w:val="none" w:sz="0" w:space="0" w:color="auto"/>
        <w:left w:val="none" w:sz="0" w:space="0" w:color="auto"/>
        <w:bottom w:val="none" w:sz="0" w:space="0" w:color="auto"/>
        <w:right w:val="none" w:sz="0" w:space="0" w:color="auto"/>
      </w:divBdr>
    </w:div>
    <w:div w:id="7486091">
      <w:bodyDiv w:val="1"/>
      <w:marLeft w:val="0"/>
      <w:marRight w:val="0"/>
      <w:marTop w:val="0"/>
      <w:marBottom w:val="0"/>
      <w:divBdr>
        <w:top w:val="none" w:sz="0" w:space="0" w:color="auto"/>
        <w:left w:val="none" w:sz="0" w:space="0" w:color="auto"/>
        <w:bottom w:val="none" w:sz="0" w:space="0" w:color="auto"/>
        <w:right w:val="none" w:sz="0" w:space="0" w:color="auto"/>
      </w:divBdr>
    </w:div>
    <w:div w:id="8262049">
      <w:bodyDiv w:val="1"/>
      <w:marLeft w:val="0"/>
      <w:marRight w:val="0"/>
      <w:marTop w:val="0"/>
      <w:marBottom w:val="0"/>
      <w:divBdr>
        <w:top w:val="none" w:sz="0" w:space="0" w:color="auto"/>
        <w:left w:val="none" w:sz="0" w:space="0" w:color="auto"/>
        <w:bottom w:val="none" w:sz="0" w:space="0" w:color="auto"/>
        <w:right w:val="none" w:sz="0" w:space="0" w:color="auto"/>
      </w:divBdr>
    </w:div>
    <w:div w:id="18092832">
      <w:bodyDiv w:val="1"/>
      <w:marLeft w:val="0"/>
      <w:marRight w:val="0"/>
      <w:marTop w:val="0"/>
      <w:marBottom w:val="0"/>
      <w:divBdr>
        <w:top w:val="none" w:sz="0" w:space="0" w:color="auto"/>
        <w:left w:val="none" w:sz="0" w:space="0" w:color="auto"/>
        <w:bottom w:val="none" w:sz="0" w:space="0" w:color="auto"/>
        <w:right w:val="none" w:sz="0" w:space="0" w:color="auto"/>
      </w:divBdr>
    </w:div>
    <w:div w:id="25448817">
      <w:bodyDiv w:val="1"/>
      <w:marLeft w:val="0"/>
      <w:marRight w:val="0"/>
      <w:marTop w:val="0"/>
      <w:marBottom w:val="0"/>
      <w:divBdr>
        <w:top w:val="none" w:sz="0" w:space="0" w:color="auto"/>
        <w:left w:val="none" w:sz="0" w:space="0" w:color="auto"/>
        <w:bottom w:val="none" w:sz="0" w:space="0" w:color="auto"/>
        <w:right w:val="none" w:sz="0" w:space="0" w:color="auto"/>
      </w:divBdr>
    </w:div>
    <w:div w:id="25715219">
      <w:bodyDiv w:val="1"/>
      <w:marLeft w:val="0"/>
      <w:marRight w:val="0"/>
      <w:marTop w:val="0"/>
      <w:marBottom w:val="0"/>
      <w:divBdr>
        <w:top w:val="none" w:sz="0" w:space="0" w:color="auto"/>
        <w:left w:val="none" w:sz="0" w:space="0" w:color="auto"/>
        <w:bottom w:val="none" w:sz="0" w:space="0" w:color="auto"/>
        <w:right w:val="none" w:sz="0" w:space="0" w:color="auto"/>
      </w:divBdr>
    </w:div>
    <w:div w:id="31930971">
      <w:bodyDiv w:val="1"/>
      <w:marLeft w:val="0"/>
      <w:marRight w:val="0"/>
      <w:marTop w:val="0"/>
      <w:marBottom w:val="0"/>
      <w:divBdr>
        <w:top w:val="none" w:sz="0" w:space="0" w:color="auto"/>
        <w:left w:val="none" w:sz="0" w:space="0" w:color="auto"/>
        <w:bottom w:val="none" w:sz="0" w:space="0" w:color="auto"/>
        <w:right w:val="none" w:sz="0" w:space="0" w:color="auto"/>
      </w:divBdr>
      <w:divsChild>
        <w:div w:id="383406472">
          <w:marLeft w:val="0"/>
          <w:marRight w:val="120"/>
          <w:marTop w:val="0"/>
          <w:marBottom w:val="0"/>
          <w:divBdr>
            <w:top w:val="none" w:sz="0" w:space="0" w:color="auto"/>
            <w:left w:val="none" w:sz="0" w:space="0" w:color="auto"/>
            <w:bottom w:val="none" w:sz="0" w:space="0" w:color="auto"/>
            <w:right w:val="none" w:sz="0" w:space="0" w:color="auto"/>
          </w:divBdr>
        </w:div>
        <w:div w:id="1770855106">
          <w:marLeft w:val="0"/>
          <w:marRight w:val="120"/>
          <w:marTop w:val="0"/>
          <w:marBottom w:val="0"/>
          <w:divBdr>
            <w:top w:val="none" w:sz="0" w:space="0" w:color="auto"/>
            <w:left w:val="none" w:sz="0" w:space="0" w:color="auto"/>
            <w:bottom w:val="none" w:sz="0" w:space="0" w:color="auto"/>
            <w:right w:val="none" w:sz="0" w:space="0" w:color="auto"/>
          </w:divBdr>
        </w:div>
      </w:divsChild>
    </w:div>
    <w:div w:id="37899656">
      <w:bodyDiv w:val="1"/>
      <w:marLeft w:val="0"/>
      <w:marRight w:val="0"/>
      <w:marTop w:val="0"/>
      <w:marBottom w:val="0"/>
      <w:divBdr>
        <w:top w:val="none" w:sz="0" w:space="0" w:color="auto"/>
        <w:left w:val="none" w:sz="0" w:space="0" w:color="auto"/>
        <w:bottom w:val="none" w:sz="0" w:space="0" w:color="auto"/>
        <w:right w:val="none" w:sz="0" w:space="0" w:color="auto"/>
      </w:divBdr>
    </w:div>
    <w:div w:id="44573280">
      <w:bodyDiv w:val="1"/>
      <w:marLeft w:val="0"/>
      <w:marRight w:val="0"/>
      <w:marTop w:val="0"/>
      <w:marBottom w:val="0"/>
      <w:divBdr>
        <w:top w:val="none" w:sz="0" w:space="0" w:color="auto"/>
        <w:left w:val="none" w:sz="0" w:space="0" w:color="auto"/>
        <w:bottom w:val="none" w:sz="0" w:space="0" w:color="auto"/>
        <w:right w:val="none" w:sz="0" w:space="0" w:color="auto"/>
      </w:divBdr>
    </w:div>
    <w:div w:id="45222191">
      <w:bodyDiv w:val="1"/>
      <w:marLeft w:val="0"/>
      <w:marRight w:val="0"/>
      <w:marTop w:val="0"/>
      <w:marBottom w:val="0"/>
      <w:divBdr>
        <w:top w:val="none" w:sz="0" w:space="0" w:color="auto"/>
        <w:left w:val="none" w:sz="0" w:space="0" w:color="auto"/>
        <w:bottom w:val="none" w:sz="0" w:space="0" w:color="auto"/>
        <w:right w:val="none" w:sz="0" w:space="0" w:color="auto"/>
      </w:divBdr>
    </w:div>
    <w:div w:id="62532459">
      <w:bodyDiv w:val="1"/>
      <w:marLeft w:val="0"/>
      <w:marRight w:val="0"/>
      <w:marTop w:val="0"/>
      <w:marBottom w:val="0"/>
      <w:divBdr>
        <w:top w:val="none" w:sz="0" w:space="0" w:color="auto"/>
        <w:left w:val="none" w:sz="0" w:space="0" w:color="auto"/>
        <w:bottom w:val="none" w:sz="0" w:space="0" w:color="auto"/>
        <w:right w:val="none" w:sz="0" w:space="0" w:color="auto"/>
      </w:divBdr>
    </w:div>
    <w:div w:id="69085210">
      <w:bodyDiv w:val="1"/>
      <w:marLeft w:val="0"/>
      <w:marRight w:val="0"/>
      <w:marTop w:val="0"/>
      <w:marBottom w:val="0"/>
      <w:divBdr>
        <w:top w:val="none" w:sz="0" w:space="0" w:color="auto"/>
        <w:left w:val="none" w:sz="0" w:space="0" w:color="auto"/>
        <w:bottom w:val="none" w:sz="0" w:space="0" w:color="auto"/>
        <w:right w:val="none" w:sz="0" w:space="0" w:color="auto"/>
      </w:divBdr>
    </w:div>
    <w:div w:id="84502315">
      <w:bodyDiv w:val="1"/>
      <w:marLeft w:val="0"/>
      <w:marRight w:val="0"/>
      <w:marTop w:val="0"/>
      <w:marBottom w:val="0"/>
      <w:divBdr>
        <w:top w:val="none" w:sz="0" w:space="0" w:color="auto"/>
        <w:left w:val="none" w:sz="0" w:space="0" w:color="auto"/>
        <w:bottom w:val="none" w:sz="0" w:space="0" w:color="auto"/>
        <w:right w:val="none" w:sz="0" w:space="0" w:color="auto"/>
      </w:divBdr>
    </w:div>
    <w:div w:id="85422174">
      <w:bodyDiv w:val="1"/>
      <w:marLeft w:val="0"/>
      <w:marRight w:val="0"/>
      <w:marTop w:val="0"/>
      <w:marBottom w:val="0"/>
      <w:divBdr>
        <w:top w:val="none" w:sz="0" w:space="0" w:color="auto"/>
        <w:left w:val="none" w:sz="0" w:space="0" w:color="auto"/>
        <w:bottom w:val="none" w:sz="0" w:space="0" w:color="auto"/>
        <w:right w:val="none" w:sz="0" w:space="0" w:color="auto"/>
      </w:divBdr>
    </w:div>
    <w:div w:id="90903565">
      <w:bodyDiv w:val="1"/>
      <w:marLeft w:val="0"/>
      <w:marRight w:val="0"/>
      <w:marTop w:val="0"/>
      <w:marBottom w:val="0"/>
      <w:divBdr>
        <w:top w:val="none" w:sz="0" w:space="0" w:color="auto"/>
        <w:left w:val="none" w:sz="0" w:space="0" w:color="auto"/>
        <w:bottom w:val="none" w:sz="0" w:space="0" w:color="auto"/>
        <w:right w:val="none" w:sz="0" w:space="0" w:color="auto"/>
      </w:divBdr>
      <w:divsChild>
        <w:div w:id="777144887">
          <w:marLeft w:val="0"/>
          <w:marRight w:val="120"/>
          <w:marTop w:val="0"/>
          <w:marBottom w:val="0"/>
          <w:divBdr>
            <w:top w:val="none" w:sz="0" w:space="0" w:color="auto"/>
            <w:left w:val="none" w:sz="0" w:space="0" w:color="auto"/>
            <w:bottom w:val="none" w:sz="0" w:space="0" w:color="auto"/>
            <w:right w:val="none" w:sz="0" w:space="0" w:color="auto"/>
          </w:divBdr>
        </w:div>
        <w:div w:id="904023119">
          <w:marLeft w:val="0"/>
          <w:marRight w:val="120"/>
          <w:marTop w:val="0"/>
          <w:marBottom w:val="0"/>
          <w:divBdr>
            <w:top w:val="none" w:sz="0" w:space="0" w:color="auto"/>
            <w:left w:val="none" w:sz="0" w:space="0" w:color="auto"/>
            <w:bottom w:val="none" w:sz="0" w:space="0" w:color="auto"/>
            <w:right w:val="none" w:sz="0" w:space="0" w:color="auto"/>
          </w:divBdr>
        </w:div>
      </w:divsChild>
    </w:div>
    <w:div w:id="91705756">
      <w:bodyDiv w:val="1"/>
      <w:marLeft w:val="0"/>
      <w:marRight w:val="0"/>
      <w:marTop w:val="0"/>
      <w:marBottom w:val="0"/>
      <w:divBdr>
        <w:top w:val="none" w:sz="0" w:space="0" w:color="auto"/>
        <w:left w:val="none" w:sz="0" w:space="0" w:color="auto"/>
        <w:bottom w:val="none" w:sz="0" w:space="0" w:color="auto"/>
        <w:right w:val="none" w:sz="0" w:space="0" w:color="auto"/>
      </w:divBdr>
    </w:div>
    <w:div w:id="92559277">
      <w:bodyDiv w:val="1"/>
      <w:marLeft w:val="0"/>
      <w:marRight w:val="0"/>
      <w:marTop w:val="0"/>
      <w:marBottom w:val="0"/>
      <w:divBdr>
        <w:top w:val="none" w:sz="0" w:space="0" w:color="auto"/>
        <w:left w:val="none" w:sz="0" w:space="0" w:color="auto"/>
        <w:bottom w:val="none" w:sz="0" w:space="0" w:color="auto"/>
        <w:right w:val="none" w:sz="0" w:space="0" w:color="auto"/>
      </w:divBdr>
    </w:div>
    <w:div w:id="93208791">
      <w:bodyDiv w:val="1"/>
      <w:marLeft w:val="0"/>
      <w:marRight w:val="0"/>
      <w:marTop w:val="0"/>
      <w:marBottom w:val="0"/>
      <w:divBdr>
        <w:top w:val="none" w:sz="0" w:space="0" w:color="auto"/>
        <w:left w:val="none" w:sz="0" w:space="0" w:color="auto"/>
        <w:bottom w:val="none" w:sz="0" w:space="0" w:color="auto"/>
        <w:right w:val="none" w:sz="0" w:space="0" w:color="auto"/>
      </w:divBdr>
    </w:div>
    <w:div w:id="100075905">
      <w:bodyDiv w:val="1"/>
      <w:marLeft w:val="0"/>
      <w:marRight w:val="0"/>
      <w:marTop w:val="0"/>
      <w:marBottom w:val="0"/>
      <w:divBdr>
        <w:top w:val="none" w:sz="0" w:space="0" w:color="auto"/>
        <w:left w:val="none" w:sz="0" w:space="0" w:color="auto"/>
        <w:bottom w:val="none" w:sz="0" w:space="0" w:color="auto"/>
        <w:right w:val="none" w:sz="0" w:space="0" w:color="auto"/>
      </w:divBdr>
      <w:divsChild>
        <w:div w:id="575551719">
          <w:marLeft w:val="0"/>
          <w:marRight w:val="120"/>
          <w:marTop w:val="0"/>
          <w:marBottom w:val="0"/>
          <w:divBdr>
            <w:top w:val="none" w:sz="0" w:space="0" w:color="auto"/>
            <w:left w:val="none" w:sz="0" w:space="0" w:color="auto"/>
            <w:bottom w:val="none" w:sz="0" w:space="0" w:color="auto"/>
            <w:right w:val="none" w:sz="0" w:space="0" w:color="auto"/>
          </w:divBdr>
        </w:div>
        <w:div w:id="224804041">
          <w:marLeft w:val="0"/>
          <w:marRight w:val="120"/>
          <w:marTop w:val="0"/>
          <w:marBottom w:val="0"/>
          <w:divBdr>
            <w:top w:val="none" w:sz="0" w:space="0" w:color="auto"/>
            <w:left w:val="none" w:sz="0" w:space="0" w:color="auto"/>
            <w:bottom w:val="none" w:sz="0" w:space="0" w:color="auto"/>
            <w:right w:val="none" w:sz="0" w:space="0" w:color="auto"/>
          </w:divBdr>
        </w:div>
      </w:divsChild>
    </w:div>
    <w:div w:id="101608779">
      <w:bodyDiv w:val="1"/>
      <w:marLeft w:val="0"/>
      <w:marRight w:val="0"/>
      <w:marTop w:val="0"/>
      <w:marBottom w:val="0"/>
      <w:divBdr>
        <w:top w:val="none" w:sz="0" w:space="0" w:color="auto"/>
        <w:left w:val="none" w:sz="0" w:space="0" w:color="auto"/>
        <w:bottom w:val="none" w:sz="0" w:space="0" w:color="auto"/>
        <w:right w:val="none" w:sz="0" w:space="0" w:color="auto"/>
      </w:divBdr>
    </w:div>
    <w:div w:id="103888371">
      <w:bodyDiv w:val="1"/>
      <w:marLeft w:val="0"/>
      <w:marRight w:val="0"/>
      <w:marTop w:val="0"/>
      <w:marBottom w:val="0"/>
      <w:divBdr>
        <w:top w:val="none" w:sz="0" w:space="0" w:color="auto"/>
        <w:left w:val="none" w:sz="0" w:space="0" w:color="auto"/>
        <w:bottom w:val="none" w:sz="0" w:space="0" w:color="auto"/>
        <w:right w:val="none" w:sz="0" w:space="0" w:color="auto"/>
      </w:divBdr>
    </w:div>
    <w:div w:id="104276502">
      <w:bodyDiv w:val="1"/>
      <w:marLeft w:val="0"/>
      <w:marRight w:val="0"/>
      <w:marTop w:val="0"/>
      <w:marBottom w:val="0"/>
      <w:divBdr>
        <w:top w:val="none" w:sz="0" w:space="0" w:color="auto"/>
        <w:left w:val="none" w:sz="0" w:space="0" w:color="auto"/>
        <w:bottom w:val="none" w:sz="0" w:space="0" w:color="auto"/>
        <w:right w:val="none" w:sz="0" w:space="0" w:color="auto"/>
      </w:divBdr>
    </w:div>
    <w:div w:id="104614089">
      <w:bodyDiv w:val="1"/>
      <w:marLeft w:val="0"/>
      <w:marRight w:val="0"/>
      <w:marTop w:val="0"/>
      <w:marBottom w:val="0"/>
      <w:divBdr>
        <w:top w:val="none" w:sz="0" w:space="0" w:color="auto"/>
        <w:left w:val="none" w:sz="0" w:space="0" w:color="auto"/>
        <w:bottom w:val="none" w:sz="0" w:space="0" w:color="auto"/>
        <w:right w:val="none" w:sz="0" w:space="0" w:color="auto"/>
      </w:divBdr>
    </w:div>
    <w:div w:id="105009879">
      <w:bodyDiv w:val="1"/>
      <w:marLeft w:val="0"/>
      <w:marRight w:val="0"/>
      <w:marTop w:val="0"/>
      <w:marBottom w:val="0"/>
      <w:divBdr>
        <w:top w:val="none" w:sz="0" w:space="0" w:color="auto"/>
        <w:left w:val="none" w:sz="0" w:space="0" w:color="auto"/>
        <w:bottom w:val="none" w:sz="0" w:space="0" w:color="auto"/>
        <w:right w:val="none" w:sz="0" w:space="0" w:color="auto"/>
      </w:divBdr>
    </w:div>
    <w:div w:id="105780200">
      <w:bodyDiv w:val="1"/>
      <w:marLeft w:val="0"/>
      <w:marRight w:val="0"/>
      <w:marTop w:val="0"/>
      <w:marBottom w:val="0"/>
      <w:divBdr>
        <w:top w:val="none" w:sz="0" w:space="0" w:color="auto"/>
        <w:left w:val="none" w:sz="0" w:space="0" w:color="auto"/>
        <w:bottom w:val="none" w:sz="0" w:space="0" w:color="auto"/>
        <w:right w:val="none" w:sz="0" w:space="0" w:color="auto"/>
      </w:divBdr>
    </w:div>
    <w:div w:id="106659125">
      <w:bodyDiv w:val="1"/>
      <w:marLeft w:val="0"/>
      <w:marRight w:val="0"/>
      <w:marTop w:val="0"/>
      <w:marBottom w:val="0"/>
      <w:divBdr>
        <w:top w:val="none" w:sz="0" w:space="0" w:color="auto"/>
        <w:left w:val="none" w:sz="0" w:space="0" w:color="auto"/>
        <w:bottom w:val="none" w:sz="0" w:space="0" w:color="auto"/>
        <w:right w:val="none" w:sz="0" w:space="0" w:color="auto"/>
      </w:divBdr>
    </w:div>
    <w:div w:id="121509621">
      <w:bodyDiv w:val="1"/>
      <w:marLeft w:val="0"/>
      <w:marRight w:val="0"/>
      <w:marTop w:val="0"/>
      <w:marBottom w:val="0"/>
      <w:divBdr>
        <w:top w:val="none" w:sz="0" w:space="0" w:color="auto"/>
        <w:left w:val="none" w:sz="0" w:space="0" w:color="auto"/>
        <w:bottom w:val="none" w:sz="0" w:space="0" w:color="auto"/>
        <w:right w:val="none" w:sz="0" w:space="0" w:color="auto"/>
      </w:divBdr>
    </w:div>
    <w:div w:id="123893484">
      <w:bodyDiv w:val="1"/>
      <w:marLeft w:val="0"/>
      <w:marRight w:val="0"/>
      <w:marTop w:val="0"/>
      <w:marBottom w:val="0"/>
      <w:divBdr>
        <w:top w:val="none" w:sz="0" w:space="0" w:color="auto"/>
        <w:left w:val="none" w:sz="0" w:space="0" w:color="auto"/>
        <w:bottom w:val="none" w:sz="0" w:space="0" w:color="auto"/>
        <w:right w:val="none" w:sz="0" w:space="0" w:color="auto"/>
      </w:divBdr>
    </w:div>
    <w:div w:id="129253271">
      <w:bodyDiv w:val="1"/>
      <w:marLeft w:val="0"/>
      <w:marRight w:val="0"/>
      <w:marTop w:val="0"/>
      <w:marBottom w:val="0"/>
      <w:divBdr>
        <w:top w:val="none" w:sz="0" w:space="0" w:color="auto"/>
        <w:left w:val="none" w:sz="0" w:space="0" w:color="auto"/>
        <w:bottom w:val="none" w:sz="0" w:space="0" w:color="auto"/>
        <w:right w:val="none" w:sz="0" w:space="0" w:color="auto"/>
      </w:divBdr>
    </w:div>
    <w:div w:id="144006830">
      <w:bodyDiv w:val="1"/>
      <w:marLeft w:val="0"/>
      <w:marRight w:val="0"/>
      <w:marTop w:val="0"/>
      <w:marBottom w:val="0"/>
      <w:divBdr>
        <w:top w:val="none" w:sz="0" w:space="0" w:color="auto"/>
        <w:left w:val="none" w:sz="0" w:space="0" w:color="auto"/>
        <w:bottom w:val="none" w:sz="0" w:space="0" w:color="auto"/>
        <w:right w:val="none" w:sz="0" w:space="0" w:color="auto"/>
      </w:divBdr>
    </w:div>
    <w:div w:id="146869367">
      <w:bodyDiv w:val="1"/>
      <w:marLeft w:val="0"/>
      <w:marRight w:val="0"/>
      <w:marTop w:val="0"/>
      <w:marBottom w:val="0"/>
      <w:divBdr>
        <w:top w:val="none" w:sz="0" w:space="0" w:color="auto"/>
        <w:left w:val="none" w:sz="0" w:space="0" w:color="auto"/>
        <w:bottom w:val="none" w:sz="0" w:space="0" w:color="auto"/>
        <w:right w:val="none" w:sz="0" w:space="0" w:color="auto"/>
      </w:divBdr>
    </w:div>
    <w:div w:id="152069057">
      <w:bodyDiv w:val="1"/>
      <w:marLeft w:val="0"/>
      <w:marRight w:val="0"/>
      <w:marTop w:val="0"/>
      <w:marBottom w:val="0"/>
      <w:divBdr>
        <w:top w:val="none" w:sz="0" w:space="0" w:color="auto"/>
        <w:left w:val="none" w:sz="0" w:space="0" w:color="auto"/>
        <w:bottom w:val="none" w:sz="0" w:space="0" w:color="auto"/>
        <w:right w:val="none" w:sz="0" w:space="0" w:color="auto"/>
      </w:divBdr>
    </w:div>
    <w:div w:id="164128900">
      <w:bodyDiv w:val="1"/>
      <w:marLeft w:val="0"/>
      <w:marRight w:val="0"/>
      <w:marTop w:val="0"/>
      <w:marBottom w:val="0"/>
      <w:divBdr>
        <w:top w:val="none" w:sz="0" w:space="0" w:color="auto"/>
        <w:left w:val="none" w:sz="0" w:space="0" w:color="auto"/>
        <w:bottom w:val="none" w:sz="0" w:space="0" w:color="auto"/>
        <w:right w:val="none" w:sz="0" w:space="0" w:color="auto"/>
      </w:divBdr>
    </w:div>
    <w:div w:id="169372184">
      <w:bodyDiv w:val="1"/>
      <w:marLeft w:val="0"/>
      <w:marRight w:val="0"/>
      <w:marTop w:val="0"/>
      <w:marBottom w:val="0"/>
      <w:divBdr>
        <w:top w:val="none" w:sz="0" w:space="0" w:color="auto"/>
        <w:left w:val="none" w:sz="0" w:space="0" w:color="auto"/>
        <w:bottom w:val="none" w:sz="0" w:space="0" w:color="auto"/>
        <w:right w:val="none" w:sz="0" w:space="0" w:color="auto"/>
      </w:divBdr>
    </w:div>
    <w:div w:id="174882307">
      <w:bodyDiv w:val="1"/>
      <w:marLeft w:val="0"/>
      <w:marRight w:val="0"/>
      <w:marTop w:val="0"/>
      <w:marBottom w:val="0"/>
      <w:divBdr>
        <w:top w:val="none" w:sz="0" w:space="0" w:color="auto"/>
        <w:left w:val="none" w:sz="0" w:space="0" w:color="auto"/>
        <w:bottom w:val="none" w:sz="0" w:space="0" w:color="auto"/>
        <w:right w:val="none" w:sz="0" w:space="0" w:color="auto"/>
      </w:divBdr>
    </w:div>
    <w:div w:id="176651224">
      <w:bodyDiv w:val="1"/>
      <w:marLeft w:val="0"/>
      <w:marRight w:val="0"/>
      <w:marTop w:val="0"/>
      <w:marBottom w:val="0"/>
      <w:divBdr>
        <w:top w:val="none" w:sz="0" w:space="0" w:color="auto"/>
        <w:left w:val="none" w:sz="0" w:space="0" w:color="auto"/>
        <w:bottom w:val="none" w:sz="0" w:space="0" w:color="auto"/>
        <w:right w:val="none" w:sz="0" w:space="0" w:color="auto"/>
      </w:divBdr>
    </w:div>
    <w:div w:id="178348994">
      <w:bodyDiv w:val="1"/>
      <w:marLeft w:val="0"/>
      <w:marRight w:val="0"/>
      <w:marTop w:val="0"/>
      <w:marBottom w:val="0"/>
      <w:divBdr>
        <w:top w:val="none" w:sz="0" w:space="0" w:color="auto"/>
        <w:left w:val="none" w:sz="0" w:space="0" w:color="auto"/>
        <w:bottom w:val="none" w:sz="0" w:space="0" w:color="auto"/>
        <w:right w:val="none" w:sz="0" w:space="0" w:color="auto"/>
      </w:divBdr>
    </w:div>
    <w:div w:id="178862167">
      <w:bodyDiv w:val="1"/>
      <w:marLeft w:val="0"/>
      <w:marRight w:val="0"/>
      <w:marTop w:val="0"/>
      <w:marBottom w:val="0"/>
      <w:divBdr>
        <w:top w:val="none" w:sz="0" w:space="0" w:color="auto"/>
        <w:left w:val="none" w:sz="0" w:space="0" w:color="auto"/>
        <w:bottom w:val="none" w:sz="0" w:space="0" w:color="auto"/>
        <w:right w:val="none" w:sz="0" w:space="0" w:color="auto"/>
      </w:divBdr>
    </w:div>
    <w:div w:id="185752960">
      <w:bodyDiv w:val="1"/>
      <w:marLeft w:val="0"/>
      <w:marRight w:val="0"/>
      <w:marTop w:val="0"/>
      <w:marBottom w:val="0"/>
      <w:divBdr>
        <w:top w:val="none" w:sz="0" w:space="0" w:color="auto"/>
        <w:left w:val="none" w:sz="0" w:space="0" w:color="auto"/>
        <w:bottom w:val="none" w:sz="0" w:space="0" w:color="auto"/>
        <w:right w:val="none" w:sz="0" w:space="0" w:color="auto"/>
      </w:divBdr>
    </w:div>
    <w:div w:id="190999597">
      <w:bodyDiv w:val="1"/>
      <w:marLeft w:val="0"/>
      <w:marRight w:val="0"/>
      <w:marTop w:val="0"/>
      <w:marBottom w:val="0"/>
      <w:divBdr>
        <w:top w:val="none" w:sz="0" w:space="0" w:color="auto"/>
        <w:left w:val="none" w:sz="0" w:space="0" w:color="auto"/>
        <w:bottom w:val="none" w:sz="0" w:space="0" w:color="auto"/>
        <w:right w:val="none" w:sz="0" w:space="0" w:color="auto"/>
      </w:divBdr>
    </w:div>
    <w:div w:id="191919389">
      <w:bodyDiv w:val="1"/>
      <w:marLeft w:val="0"/>
      <w:marRight w:val="0"/>
      <w:marTop w:val="0"/>
      <w:marBottom w:val="0"/>
      <w:divBdr>
        <w:top w:val="none" w:sz="0" w:space="0" w:color="auto"/>
        <w:left w:val="none" w:sz="0" w:space="0" w:color="auto"/>
        <w:bottom w:val="none" w:sz="0" w:space="0" w:color="auto"/>
        <w:right w:val="none" w:sz="0" w:space="0" w:color="auto"/>
      </w:divBdr>
    </w:div>
    <w:div w:id="196091399">
      <w:bodyDiv w:val="1"/>
      <w:marLeft w:val="0"/>
      <w:marRight w:val="0"/>
      <w:marTop w:val="0"/>
      <w:marBottom w:val="0"/>
      <w:divBdr>
        <w:top w:val="none" w:sz="0" w:space="0" w:color="auto"/>
        <w:left w:val="none" w:sz="0" w:space="0" w:color="auto"/>
        <w:bottom w:val="none" w:sz="0" w:space="0" w:color="auto"/>
        <w:right w:val="none" w:sz="0" w:space="0" w:color="auto"/>
      </w:divBdr>
    </w:div>
    <w:div w:id="200410398">
      <w:bodyDiv w:val="1"/>
      <w:marLeft w:val="0"/>
      <w:marRight w:val="0"/>
      <w:marTop w:val="0"/>
      <w:marBottom w:val="0"/>
      <w:divBdr>
        <w:top w:val="none" w:sz="0" w:space="0" w:color="auto"/>
        <w:left w:val="none" w:sz="0" w:space="0" w:color="auto"/>
        <w:bottom w:val="none" w:sz="0" w:space="0" w:color="auto"/>
        <w:right w:val="none" w:sz="0" w:space="0" w:color="auto"/>
      </w:divBdr>
    </w:div>
    <w:div w:id="201064626">
      <w:bodyDiv w:val="1"/>
      <w:marLeft w:val="0"/>
      <w:marRight w:val="0"/>
      <w:marTop w:val="0"/>
      <w:marBottom w:val="0"/>
      <w:divBdr>
        <w:top w:val="none" w:sz="0" w:space="0" w:color="auto"/>
        <w:left w:val="none" w:sz="0" w:space="0" w:color="auto"/>
        <w:bottom w:val="none" w:sz="0" w:space="0" w:color="auto"/>
        <w:right w:val="none" w:sz="0" w:space="0" w:color="auto"/>
      </w:divBdr>
    </w:div>
    <w:div w:id="208037908">
      <w:bodyDiv w:val="1"/>
      <w:marLeft w:val="0"/>
      <w:marRight w:val="0"/>
      <w:marTop w:val="0"/>
      <w:marBottom w:val="0"/>
      <w:divBdr>
        <w:top w:val="none" w:sz="0" w:space="0" w:color="auto"/>
        <w:left w:val="none" w:sz="0" w:space="0" w:color="auto"/>
        <w:bottom w:val="none" w:sz="0" w:space="0" w:color="auto"/>
        <w:right w:val="none" w:sz="0" w:space="0" w:color="auto"/>
      </w:divBdr>
    </w:div>
    <w:div w:id="211888186">
      <w:bodyDiv w:val="1"/>
      <w:marLeft w:val="0"/>
      <w:marRight w:val="0"/>
      <w:marTop w:val="0"/>
      <w:marBottom w:val="0"/>
      <w:divBdr>
        <w:top w:val="none" w:sz="0" w:space="0" w:color="auto"/>
        <w:left w:val="none" w:sz="0" w:space="0" w:color="auto"/>
        <w:bottom w:val="none" w:sz="0" w:space="0" w:color="auto"/>
        <w:right w:val="none" w:sz="0" w:space="0" w:color="auto"/>
      </w:divBdr>
    </w:div>
    <w:div w:id="212087442">
      <w:bodyDiv w:val="1"/>
      <w:marLeft w:val="0"/>
      <w:marRight w:val="0"/>
      <w:marTop w:val="0"/>
      <w:marBottom w:val="0"/>
      <w:divBdr>
        <w:top w:val="none" w:sz="0" w:space="0" w:color="auto"/>
        <w:left w:val="none" w:sz="0" w:space="0" w:color="auto"/>
        <w:bottom w:val="none" w:sz="0" w:space="0" w:color="auto"/>
        <w:right w:val="none" w:sz="0" w:space="0" w:color="auto"/>
      </w:divBdr>
    </w:div>
    <w:div w:id="218173047">
      <w:bodyDiv w:val="1"/>
      <w:marLeft w:val="0"/>
      <w:marRight w:val="0"/>
      <w:marTop w:val="0"/>
      <w:marBottom w:val="0"/>
      <w:divBdr>
        <w:top w:val="none" w:sz="0" w:space="0" w:color="auto"/>
        <w:left w:val="none" w:sz="0" w:space="0" w:color="auto"/>
        <w:bottom w:val="none" w:sz="0" w:space="0" w:color="auto"/>
        <w:right w:val="none" w:sz="0" w:space="0" w:color="auto"/>
      </w:divBdr>
    </w:div>
    <w:div w:id="222176480">
      <w:bodyDiv w:val="1"/>
      <w:marLeft w:val="0"/>
      <w:marRight w:val="0"/>
      <w:marTop w:val="0"/>
      <w:marBottom w:val="0"/>
      <w:divBdr>
        <w:top w:val="none" w:sz="0" w:space="0" w:color="auto"/>
        <w:left w:val="none" w:sz="0" w:space="0" w:color="auto"/>
        <w:bottom w:val="none" w:sz="0" w:space="0" w:color="auto"/>
        <w:right w:val="none" w:sz="0" w:space="0" w:color="auto"/>
      </w:divBdr>
    </w:div>
    <w:div w:id="232276250">
      <w:bodyDiv w:val="1"/>
      <w:marLeft w:val="0"/>
      <w:marRight w:val="0"/>
      <w:marTop w:val="0"/>
      <w:marBottom w:val="0"/>
      <w:divBdr>
        <w:top w:val="none" w:sz="0" w:space="0" w:color="auto"/>
        <w:left w:val="none" w:sz="0" w:space="0" w:color="auto"/>
        <w:bottom w:val="none" w:sz="0" w:space="0" w:color="auto"/>
        <w:right w:val="none" w:sz="0" w:space="0" w:color="auto"/>
      </w:divBdr>
    </w:div>
    <w:div w:id="232666528">
      <w:bodyDiv w:val="1"/>
      <w:marLeft w:val="0"/>
      <w:marRight w:val="0"/>
      <w:marTop w:val="0"/>
      <w:marBottom w:val="0"/>
      <w:divBdr>
        <w:top w:val="none" w:sz="0" w:space="0" w:color="auto"/>
        <w:left w:val="none" w:sz="0" w:space="0" w:color="auto"/>
        <w:bottom w:val="none" w:sz="0" w:space="0" w:color="auto"/>
        <w:right w:val="none" w:sz="0" w:space="0" w:color="auto"/>
      </w:divBdr>
    </w:div>
    <w:div w:id="233901024">
      <w:bodyDiv w:val="1"/>
      <w:marLeft w:val="0"/>
      <w:marRight w:val="0"/>
      <w:marTop w:val="0"/>
      <w:marBottom w:val="0"/>
      <w:divBdr>
        <w:top w:val="none" w:sz="0" w:space="0" w:color="auto"/>
        <w:left w:val="none" w:sz="0" w:space="0" w:color="auto"/>
        <w:bottom w:val="none" w:sz="0" w:space="0" w:color="auto"/>
        <w:right w:val="none" w:sz="0" w:space="0" w:color="auto"/>
      </w:divBdr>
    </w:div>
    <w:div w:id="241381377">
      <w:bodyDiv w:val="1"/>
      <w:marLeft w:val="0"/>
      <w:marRight w:val="0"/>
      <w:marTop w:val="0"/>
      <w:marBottom w:val="0"/>
      <w:divBdr>
        <w:top w:val="none" w:sz="0" w:space="0" w:color="auto"/>
        <w:left w:val="none" w:sz="0" w:space="0" w:color="auto"/>
        <w:bottom w:val="none" w:sz="0" w:space="0" w:color="auto"/>
        <w:right w:val="none" w:sz="0" w:space="0" w:color="auto"/>
      </w:divBdr>
    </w:div>
    <w:div w:id="241914697">
      <w:bodyDiv w:val="1"/>
      <w:marLeft w:val="0"/>
      <w:marRight w:val="0"/>
      <w:marTop w:val="0"/>
      <w:marBottom w:val="0"/>
      <w:divBdr>
        <w:top w:val="none" w:sz="0" w:space="0" w:color="auto"/>
        <w:left w:val="none" w:sz="0" w:space="0" w:color="auto"/>
        <w:bottom w:val="none" w:sz="0" w:space="0" w:color="auto"/>
        <w:right w:val="none" w:sz="0" w:space="0" w:color="auto"/>
      </w:divBdr>
    </w:div>
    <w:div w:id="241988294">
      <w:bodyDiv w:val="1"/>
      <w:marLeft w:val="0"/>
      <w:marRight w:val="0"/>
      <w:marTop w:val="0"/>
      <w:marBottom w:val="0"/>
      <w:divBdr>
        <w:top w:val="none" w:sz="0" w:space="0" w:color="auto"/>
        <w:left w:val="none" w:sz="0" w:space="0" w:color="auto"/>
        <w:bottom w:val="none" w:sz="0" w:space="0" w:color="auto"/>
        <w:right w:val="none" w:sz="0" w:space="0" w:color="auto"/>
      </w:divBdr>
    </w:div>
    <w:div w:id="244731186">
      <w:bodyDiv w:val="1"/>
      <w:marLeft w:val="0"/>
      <w:marRight w:val="0"/>
      <w:marTop w:val="0"/>
      <w:marBottom w:val="0"/>
      <w:divBdr>
        <w:top w:val="none" w:sz="0" w:space="0" w:color="auto"/>
        <w:left w:val="none" w:sz="0" w:space="0" w:color="auto"/>
        <w:bottom w:val="none" w:sz="0" w:space="0" w:color="auto"/>
        <w:right w:val="none" w:sz="0" w:space="0" w:color="auto"/>
      </w:divBdr>
    </w:div>
    <w:div w:id="245725283">
      <w:bodyDiv w:val="1"/>
      <w:marLeft w:val="0"/>
      <w:marRight w:val="0"/>
      <w:marTop w:val="0"/>
      <w:marBottom w:val="0"/>
      <w:divBdr>
        <w:top w:val="none" w:sz="0" w:space="0" w:color="auto"/>
        <w:left w:val="none" w:sz="0" w:space="0" w:color="auto"/>
        <w:bottom w:val="none" w:sz="0" w:space="0" w:color="auto"/>
        <w:right w:val="none" w:sz="0" w:space="0" w:color="auto"/>
      </w:divBdr>
    </w:div>
    <w:div w:id="252473243">
      <w:bodyDiv w:val="1"/>
      <w:marLeft w:val="0"/>
      <w:marRight w:val="0"/>
      <w:marTop w:val="0"/>
      <w:marBottom w:val="0"/>
      <w:divBdr>
        <w:top w:val="none" w:sz="0" w:space="0" w:color="auto"/>
        <w:left w:val="none" w:sz="0" w:space="0" w:color="auto"/>
        <w:bottom w:val="none" w:sz="0" w:space="0" w:color="auto"/>
        <w:right w:val="none" w:sz="0" w:space="0" w:color="auto"/>
      </w:divBdr>
    </w:div>
    <w:div w:id="261188880">
      <w:bodyDiv w:val="1"/>
      <w:marLeft w:val="0"/>
      <w:marRight w:val="0"/>
      <w:marTop w:val="0"/>
      <w:marBottom w:val="0"/>
      <w:divBdr>
        <w:top w:val="none" w:sz="0" w:space="0" w:color="auto"/>
        <w:left w:val="none" w:sz="0" w:space="0" w:color="auto"/>
        <w:bottom w:val="none" w:sz="0" w:space="0" w:color="auto"/>
        <w:right w:val="none" w:sz="0" w:space="0" w:color="auto"/>
      </w:divBdr>
    </w:div>
    <w:div w:id="273175784">
      <w:bodyDiv w:val="1"/>
      <w:marLeft w:val="0"/>
      <w:marRight w:val="0"/>
      <w:marTop w:val="0"/>
      <w:marBottom w:val="0"/>
      <w:divBdr>
        <w:top w:val="none" w:sz="0" w:space="0" w:color="auto"/>
        <w:left w:val="none" w:sz="0" w:space="0" w:color="auto"/>
        <w:bottom w:val="none" w:sz="0" w:space="0" w:color="auto"/>
        <w:right w:val="none" w:sz="0" w:space="0" w:color="auto"/>
      </w:divBdr>
    </w:div>
    <w:div w:id="273679166">
      <w:bodyDiv w:val="1"/>
      <w:marLeft w:val="0"/>
      <w:marRight w:val="0"/>
      <w:marTop w:val="0"/>
      <w:marBottom w:val="0"/>
      <w:divBdr>
        <w:top w:val="none" w:sz="0" w:space="0" w:color="auto"/>
        <w:left w:val="none" w:sz="0" w:space="0" w:color="auto"/>
        <w:bottom w:val="none" w:sz="0" w:space="0" w:color="auto"/>
        <w:right w:val="none" w:sz="0" w:space="0" w:color="auto"/>
      </w:divBdr>
    </w:div>
    <w:div w:id="278530169">
      <w:bodyDiv w:val="1"/>
      <w:marLeft w:val="0"/>
      <w:marRight w:val="0"/>
      <w:marTop w:val="0"/>
      <w:marBottom w:val="0"/>
      <w:divBdr>
        <w:top w:val="none" w:sz="0" w:space="0" w:color="auto"/>
        <w:left w:val="none" w:sz="0" w:space="0" w:color="auto"/>
        <w:bottom w:val="none" w:sz="0" w:space="0" w:color="auto"/>
        <w:right w:val="none" w:sz="0" w:space="0" w:color="auto"/>
      </w:divBdr>
    </w:div>
    <w:div w:id="293027482">
      <w:bodyDiv w:val="1"/>
      <w:marLeft w:val="0"/>
      <w:marRight w:val="0"/>
      <w:marTop w:val="0"/>
      <w:marBottom w:val="0"/>
      <w:divBdr>
        <w:top w:val="none" w:sz="0" w:space="0" w:color="auto"/>
        <w:left w:val="none" w:sz="0" w:space="0" w:color="auto"/>
        <w:bottom w:val="none" w:sz="0" w:space="0" w:color="auto"/>
        <w:right w:val="none" w:sz="0" w:space="0" w:color="auto"/>
      </w:divBdr>
    </w:div>
    <w:div w:id="297493097">
      <w:bodyDiv w:val="1"/>
      <w:marLeft w:val="0"/>
      <w:marRight w:val="0"/>
      <w:marTop w:val="0"/>
      <w:marBottom w:val="0"/>
      <w:divBdr>
        <w:top w:val="none" w:sz="0" w:space="0" w:color="auto"/>
        <w:left w:val="none" w:sz="0" w:space="0" w:color="auto"/>
        <w:bottom w:val="none" w:sz="0" w:space="0" w:color="auto"/>
        <w:right w:val="none" w:sz="0" w:space="0" w:color="auto"/>
      </w:divBdr>
    </w:div>
    <w:div w:id="300035723">
      <w:bodyDiv w:val="1"/>
      <w:marLeft w:val="0"/>
      <w:marRight w:val="0"/>
      <w:marTop w:val="0"/>
      <w:marBottom w:val="0"/>
      <w:divBdr>
        <w:top w:val="none" w:sz="0" w:space="0" w:color="auto"/>
        <w:left w:val="none" w:sz="0" w:space="0" w:color="auto"/>
        <w:bottom w:val="none" w:sz="0" w:space="0" w:color="auto"/>
        <w:right w:val="none" w:sz="0" w:space="0" w:color="auto"/>
      </w:divBdr>
    </w:div>
    <w:div w:id="304354455">
      <w:bodyDiv w:val="1"/>
      <w:marLeft w:val="0"/>
      <w:marRight w:val="0"/>
      <w:marTop w:val="0"/>
      <w:marBottom w:val="0"/>
      <w:divBdr>
        <w:top w:val="none" w:sz="0" w:space="0" w:color="auto"/>
        <w:left w:val="none" w:sz="0" w:space="0" w:color="auto"/>
        <w:bottom w:val="none" w:sz="0" w:space="0" w:color="auto"/>
        <w:right w:val="none" w:sz="0" w:space="0" w:color="auto"/>
      </w:divBdr>
    </w:div>
    <w:div w:id="305597255">
      <w:bodyDiv w:val="1"/>
      <w:marLeft w:val="0"/>
      <w:marRight w:val="0"/>
      <w:marTop w:val="0"/>
      <w:marBottom w:val="0"/>
      <w:divBdr>
        <w:top w:val="none" w:sz="0" w:space="0" w:color="auto"/>
        <w:left w:val="none" w:sz="0" w:space="0" w:color="auto"/>
        <w:bottom w:val="none" w:sz="0" w:space="0" w:color="auto"/>
        <w:right w:val="none" w:sz="0" w:space="0" w:color="auto"/>
      </w:divBdr>
    </w:div>
    <w:div w:id="311713950">
      <w:bodyDiv w:val="1"/>
      <w:marLeft w:val="0"/>
      <w:marRight w:val="0"/>
      <w:marTop w:val="0"/>
      <w:marBottom w:val="0"/>
      <w:divBdr>
        <w:top w:val="none" w:sz="0" w:space="0" w:color="auto"/>
        <w:left w:val="none" w:sz="0" w:space="0" w:color="auto"/>
        <w:bottom w:val="none" w:sz="0" w:space="0" w:color="auto"/>
        <w:right w:val="none" w:sz="0" w:space="0" w:color="auto"/>
      </w:divBdr>
    </w:div>
    <w:div w:id="319777105">
      <w:bodyDiv w:val="1"/>
      <w:marLeft w:val="0"/>
      <w:marRight w:val="0"/>
      <w:marTop w:val="0"/>
      <w:marBottom w:val="0"/>
      <w:divBdr>
        <w:top w:val="none" w:sz="0" w:space="0" w:color="auto"/>
        <w:left w:val="none" w:sz="0" w:space="0" w:color="auto"/>
        <w:bottom w:val="none" w:sz="0" w:space="0" w:color="auto"/>
        <w:right w:val="none" w:sz="0" w:space="0" w:color="auto"/>
      </w:divBdr>
    </w:div>
    <w:div w:id="324286107">
      <w:bodyDiv w:val="1"/>
      <w:marLeft w:val="0"/>
      <w:marRight w:val="0"/>
      <w:marTop w:val="0"/>
      <w:marBottom w:val="0"/>
      <w:divBdr>
        <w:top w:val="none" w:sz="0" w:space="0" w:color="auto"/>
        <w:left w:val="none" w:sz="0" w:space="0" w:color="auto"/>
        <w:bottom w:val="none" w:sz="0" w:space="0" w:color="auto"/>
        <w:right w:val="none" w:sz="0" w:space="0" w:color="auto"/>
      </w:divBdr>
    </w:div>
    <w:div w:id="324364686">
      <w:bodyDiv w:val="1"/>
      <w:marLeft w:val="0"/>
      <w:marRight w:val="0"/>
      <w:marTop w:val="0"/>
      <w:marBottom w:val="0"/>
      <w:divBdr>
        <w:top w:val="none" w:sz="0" w:space="0" w:color="auto"/>
        <w:left w:val="none" w:sz="0" w:space="0" w:color="auto"/>
        <w:bottom w:val="none" w:sz="0" w:space="0" w:color="auto"/>
        <w:right w:val="none" w:sz="0" w:space="0" w:color="auto"/>
      </w:divBdr>
    </w:div>
    <w:div w:id="331110132">
      <w:bodyDiv w:val="1"/>
      <w:marLeft w:val="0"/>
      <w:marRight w:val="0"/>
      <w:marTop w:val="0"/>
      <w:marBottom w:val="0"/>
      <w:divBdr>
        <w:top w:val="none" w:sz="0" w:space="0" w:color="auto"/>
        <w:left w:val="none" w:sz="0" w:space="0" w:color="auto"/>
        <w:bottom w:val="none" w:sz="0" w:space="0" w:color="auto"/>
        <w:right w:val="none" w:sz="0" w:space="0" w:color="auto"/>
      </w:divBdr>
    </w:div>
    <w:div w:id="331447093">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54769977">
      <w:bodyDiv w:val="1"/>
      <w:marLeft w:val="0"/>
      <w:marRight w:val="0"/>
      <w:marTop w:val="0"/>
      <w:marBottom w:val="0"/>
      <w:divBdr>
        <w:top w:val="none" w:sz="0" w:space="0" w:color="auto"/>
        <w:left w:val="none" w:sz="0" w:space="0" w:color="auto"/>
        <w:bottom w:val="none" w:sz="0" w:space="0" w:color="auto"/>
        <w:right w:val="none" w:sz="0" w:space="0" w:color="auto"/>
      </w:divBdr>
    </w:div>
    <w:div w:id="357003087">
      <w:bodyDiv w:val="1"/>
      <w:marLeft w:val="0"/>
      <w:marRight w:val="0"/>
      <w:marTop w:val="0"/>
      <w:marBottom w:val="0"/>
      <w:divBdr>
        <w:top w:val="none" w:sz="0" w:space="0" w:color="auto"/>
        <w:left w:val="none" w:sz="0" w:space="0" w:color="auto"/>
        <w:bottom w:val="none" w:sz="0" w:space="0" w:color="auto"/>
        <w:right w:val="none" w:sz="0" w:space="0" w:color="auto"/>
      </w:divBdr>
    </w:div>
    <w:div w:id="357972180">
      <w:bodyDiv w:val="1"/>
      <w:marLeft w:val="0"/>
      <w:marRight w:val="0"/>
      <w:marTop w:val="0"/>
      <w:marBottom w:val="0"/>
      <w:divBdr>
        <w:top w:val="none" w:sz="0" w:space="0" w:color="auto"/>
        <w:left w:val="none" w:sz="0" w:space="0" w:color="auto"/>
        <w:bottom w:val="none" w:sz="0" w:space="0" w:color="auto"/>
        <w:right w:val="none" w:sz="0" w:space="0" w:color="auto"/>
      </w:divBdr>
      <w:divsChild>
        <w:div w:id="1717731256">
          <w:marLeft w:val="0"/>
          <w:marRight w:val="120"/>
          <w:marTop w:val="0"/>
          <w:marBottom w:val="0"/>
          <w:divBdr>
            <w:top w:val="none" w:sz="0" w:space="0" w:color="auto"/>
            <w:left w:val="none" w:sz="0" w:space="0" w:color="auto"/>
            <w:bottom w:val="none" w:sz="0" w:space="0" w:color="auto"/>
            <w:right w:val="none" w:sz="0" w:space="0" w:color="auto"/>
          </w:divBdr>
        </w:div>
        <w:div w:id="1657687433">
          <w:marLeft w:val="0"/>
          <w:marRight w:val="120"/>
          <w:marTop w:val="0"/>
          <w:marBottom w:val="0"/>
          <w:divBdr>
            <w:top w:val="none" w:sz="0" w:space="0" w:color="auto"/>
            <w:left w:val="none" w:sz="0" w:space="0" w:color="auto"/>
            <w:bottom w:val="none" w:sz="0" w:space="0" w:color="auto"/>
            <w:right w:val="none" w:sz="0" w:space="0" w:color="auto"/>
          </w:divBdr>
        </w:div>
      </w:divsChild>
    </w:div>
    <w:div w:id="362904512">
      <w:bodyDiv w:val="1"/>
      <w:marLeft w:val="0"/>
      <w:marRight w:val="0"/>
      <w:marTop w:val="0"/>
      <w:marBottom w:val="0"/>
      <w:divBdr>
        <w:top w:val="none" w:sz="0" w:space="0" w:color="auto"/>
        <w:left w:val="none" w:sz="0" w:space="0" w:color="auto"/>
        <w:bottom w:val="none" w:sz="0" w:space="0" w:color="auto"/>
        <w:right w:val="none" w:sz="0" w:space="0" w:color="auto"/>
      </w:divBdr>
    </w:div>
    <w:div w:id="364335468">
      <w:bodyDiv w:val="1"/>
      <w:marLeft w:val="0"/>
      <w:marRight w:val="0"/>
      <w:marTop w:val="0"/>
      <w:marBottom w:val="0"/>
      <w:divBdr>
        <w:top w:val="none" w:sz="0" w:space="0" w:color="auto"/>
        <w:left w:val="none" w:sz="0" w:space="0" w:color="auto"/>
        <w:bottom w:val="none" w:sz="0" w:space="0" w:color="auto"/>
        <w:right w:val="none" w:sz="0" w:space="0" w:color="auto"/>
      </w:divBdr>
    </w:div>
    <w:div w:id="370881023">
      <w:bodyDiv w:val="1"/>
      <w:marLeft w:val="0"/>
      <w:marRight w:val="0"/>
      <w:marTop w:val="0"/>
      <w:marBottom w:val="0"/>
      <w:divBdr>
        <w:top w:val="none" w:sz="0" w:space="0" w:color="auto"/>
        <w:left w:val="none" w:sz="0" w:space="0" w:color="auto"/>
        <w:bottom w:val="none" w:sz="0" w:space="0" w:color="auto"/>
        <w:right w:val="none" w:sz="0" w:space="0" w:color="auto"/>
      </w:divBdr>
    </w:div>
    <w:div w:id="382365091">
      <w:bodyDiv w:val="1"/>
      <w:marLeft w:val="0"/>
      <w:marRight w:val="0"/>
      <w:marTop w:val="0"/>
      <w:marBottom w:val="0"/>
      <w:divBdr>
        <w:top w:val="none" w:sz="0" w:space="0" w:color="auto"/>
        <w:left w:val="none" w:sz="0" w:space="0" w:color="auto"/>
        <w:bottom w:val="none" w:sz="0" w:space="0" w:color="auto"/>
        <w:right w:val="none" w:sz="0" w:space="0" w:color="auto"/>
      </w:divBdr>
    </w:div>
    <w:div w:id="383331247">
      <w:bodyDiv w:val="1"/>
      <w:marLeft w:val="0"/>
      <w:marRight w:val="0"/>
      <w:marTop w:val="0"/>
      <w:marBottom w:val="0"/>
      <w:divBdr>
        <w:top w:val="none" w:sz="0" w:space="0" w:color="auto"/>
        <w:left w:val="none" w:sz="0" w:space="0" w:color="auto"/>
        <w:bottom w:val="none" w:sz="0" w:space="0" w:color="auto"/>
        <w:right w:val="none" w:sz="0" w:space="0" w:color="auto"/>
      </w:divBdr>
    </w:div>
    <w:div w:id="387146344">
      <w:bodyDiv w:val="1"/>
      <w:marLeft w:val="0"/>
      <w:marRight w:val="0"/>
      <w:marTop w:val="0"/>
      <w:marBottom w:val="0"/>
      <w:divBdr>
        <w:top w:val="none" w:sz="0" w:space="0" w:color="auto"/>
        <w:left w:val="none" w:sz="0" w:space="0" w:color="auto"/>
        <w:bottom w:val="none" w:sz="0" w:space="0" w:color="auto"/>
        <w:right w:val="none" w:sz="0" w:space="0" w:color="auto"/>
      </w:divBdr>
    </w:div>
    <w:div w:id="388307107">
      <w:bodyDiv w:val="1"/>
      <w:marLeft w:val="0"/>
      <w:marRight w:val="0"/>
      <w:marTop w:val="0"/>
      <w:marBottom w:val="0"/>
      <w:divBdr>
        <w:top w:val="none" w:sz="0" w:space="0" w:color="auto"/>
        <w:left w:val="none" w:sz="0" w:space="0" w:color="auto"/>
        <w:bottom w:val="none" w:sz="0" w:space="0" w:color="auto"/>
        <w:right w:val="none" w:sz="0" w:space="0" w:color="auto"/>
      </w:divBdr>
    </w:div>
    <w:div w:id="390345051">
      <w:bodyDiv w:val="1"/>
      <w:marLeft w:val="0"/>
      <w:marRight w:val="0"/>
      <w:marTop w:val="0"/>
      <w:marBottom w:val="0"/>
      <w:divBdr>
        <w:top w:val="none" w:sz="0" w:space="0" w:color="auto"/>
        <w:left w:val="none" w:sz="0" w:space="0" w:color="auto"/>
        <w:bottom w:val="none" w:sz="0" w:space="0" w:color="auto"/>
        <w:right w:val="none" w:sz="0" w:space="0" w:color="auto"/>
      </w:divBdr>
    </w:div>
    <w:div w:id="397359797">
      <w:bodyDiv w:val="1"/>
      <w:marLeft w:val="0"/>
      <w:marRight w:val="0"/>
      <w:marTop w:val="0"/>
      <w:marBottom w:val="0"/>
      <w:divBdr>
        <w:top w:val="none" w:sz="0" w:space="0" w:color="auto"/>
        <w:left w:val="none" w:sz="0" w:space="0" w:color="auto"/>
        <w:bottom w:val="none" w:sz="0" w:space="0" w:color="auto"/>
        <w:right w:val="none" w:sz="0" w:space="0" w:color="auto"/>
      </w:divBdr>
    </w:div>
    <w:div w:id="401178325">
      <w:bodyDiv w:val="1"/>
      <w:marLeft w:val="0"/>
      <w:marRight w:val="0"/>
      <w:marTop w:val="0"/>
      <w:marBottom w:val="0"/>
      <w:divBdr>
        <w:top w:val="none" w:sz="0" w:space="0" w:color="auto"/>
        <w:left w:val="none" w:sz="0" w:space="0" w:color="auto"/>
        <w:bottom w:val="none" w:sz="0" w:space="0" w:color="auto"/>
        <w:right w:val="none" w:sz="0" w:space="0" w:color="auto"/>
      </w:divBdr>
    </w:div>
    <w:div w:id="402413946">
      <w:bodyDiv w:val="1"/>
      <w:marLeft w:val="0"/>
      <w:marRight w:val="0"/>
      <w:marTop w:val="0"/>
      <w:marBottom w:val="0"/>
      <w:divBdr>
        <w:top w:val="none" w:sz="0" w:space="0" w:color="auto"/>
        <w:left w:val="none" w:sz="0" w:space="0" w:color="auto"/>
        <w:bottom w:val="none" w:sz="0" w:space="0" w:color="auto"/>
        <w:right w:val="none" w:sz="0" w:space="0" w:color="auto"/>
      </w:divBdr>
    </w:div>
    <w:div w:id="405110703">
      <w:bodyDiv w:val="1"/>
      <w:marLeft w:val="0"/>
      <w:marRight w:val="0"/>
      <w:marTop w:val="0"/>
      <w:marBottom w:val="0"/>
      <w:divBdr>
        <w:top w:val="none" w:sz="0" w:space="0" w:color="auto"/>
        <w:left w:val="none" w:sz="0" w:space="0" w:color="auto"/>
        <w:bottom w:val="none" w:sz="0" w:space="0" w:color="auto"/>
        <w:right w:val="none" w:sz="0" w:space="0" w:color="auto"/>
      </w:divBdr>
    </w:div>
    <w:div w:id="409038092">
      <w:bodyDiv w:val="1"/>
      <w:marLeft w:val="0"/>
      <w:marRight w:val="0"/>
      <w:marTop w:val="0"/>
      <w:marBottom w:val="0"/>
      <w:divBdr>
        <w:top w:val="none" w:sz="0" w:space="0" w:color="auto"/>
        <w:left w:val="none" w:sz="0" w:space="0" w:color="auto"/>
        <w:bottom w:val="none" w:sz="0" w:space="0" w:color="auto"/>
        <w:right w:val="none" w:sz="0" w:space="0" w:color="auto"/>
      </w:divBdr>
    </w:div>
    <w:div w:id="411046347">
      <w:bodyDiv w:val="1"/>
      <w:marLeft w:val="0"/>
      <w:marRight w:val="0"/>
      <w:marTop w:val="0"/>
      <w:marBottom w:val="0"/>
      <w:divBdr>
        <w:top w:val="none" w:sz="0" w:space="0" w:color="auto"/>
        <w:left w:val="none" w:sz="0" w:space="0" w:color="auto"/>
        <w:bottom w:val="none" w:sz="0" w:space="0" w:color="auto"/>
        <w:right w:val="none" w:sz="0" w:space="0" w:color="auto"/>
      </w:divBdr>
    </w:div>
    <w:div w:id="414593204">
      <w:bodyDiv w:val="1"/>
      <w:marLeft w:val="0"/>
      <w:marRight w:val="0"/>
      <w:marTop w:val="0"/>
      <w:marBottom w:val="0"/>
      <w:divBdr>
        <w:top w:val="none" w:sz="0" w:space="0" w:color="auto"/>
        <w:left w:val="none" w:sz="0" w:space="0" w:color="auto"/>
        <w:bottom w:val="none" w:sz="0" w:space="0" w:color="auto"/>
        <w:right w:val="none" w:sz="0" w:space="0" w:color="auto"/>
      </w:divBdr>
    </w:div>
    <w:div w:id="427504995">
      <w:bodyDiv w:val="1"/>
      <w:marLeft w:val="0"/>
      <w:marRight w:val="0"/>
      <w:marTop w:val="0"/>
      <w:marBottom w:val="0"/>
      <w:divBdr>
        <w:top w:val="none" w:sz="0" w:space="0" w:color="auto"/>
        <w:left w:val="none" w:sz="0" w:space="0" w:color="auto"/>
        <w:bottom w:val="none" w:sz="0" w:space="0" w:color="auto"/>
        <w:right w:val="none" w:sz="0" w:space="0" w:color="auto"/>
      </w:divBdr>
    </w:div>
    <w:div w:id="428474728">
      <w:bodyDiv w:val="1"/>
      <w:marLeft w:val="0"/>
      <w:marRight w:val="0"/>
      <w:marTop w:val="0"/>
      <w:marBottom w:val="0"/>
      <w:divBdr>
        <w:top w:val="none" w:sz="0" w:space="0" w:color="auto"/>
        <w:left w:val="none" w:sz="0" w:space="0" w:color="auto"/>
        <w:bottom w:val="none" w:sz="0" w:space="0" w:color="auto"/>
        <w:right w:val="none" w:sz="0" w:space="0" w:color="auto"/>
      </w:divBdr>
    </w:div>
    <w:div w:id="430777655">
      <w:bodyDiv w:val="1"/>
      <w:marLeft w:val="0"/>
      <w:marRight w:val="0"/>
      <w:marTop w:val="0"/>
      <w:marBottom w:val="0"/>
      <w:divBdr>
        <w:top w:val="none" w:sz="0" w:space="0" w:color="auto"/>
        <w:left w:val="none" w:sz="0" w:space="0" w:color="auto"/>
        <w:bottom w:val="none" w:sz="0" w:space="0" w:color="auto"/>
        <w:right w:val="none" w:sz="0" w:space="0" w:color="auto"/>
      </w:divBdr>
    </w:div>
    <w:div w:id="436562020">
      <w:bodyDiv w:val="1"/>
      <w:marLeft w:val="0"/>
      <w:marRight w:val="0"/>
      <w:marTop w:val="0"/>
      <w:marBottom w:val="0"/>
      <w:divBdr>
        <w:top w:val="none" w:sz="0" w:space="0" w:color="auto"/>
        <w:left w:val="none" w:sz="0" w:space="0" w:color="auto"/>
        <w:bottom w:val="none" w:sz="0" w:space="0" w:color="auto"/>
        <w:right w:val="none" w:sz="0" w:space="0" w:color="auto"/>
      </w:divBdr>
    </w:div>
    <w:div w:id="441346812">
      <w:bodyDiv w:val="1"/>
      <w:marLeft w:val="0"/>
      <w:marRight w:val="0"/>
      <w:marTop w:val="0"/>
      <w:marBottom w:val="0"/>
      <w:divBdr>
        <w:top w:val="none" w:sz="0" w:space="0" w:color="auto"/>
        <w:left w:val="none" w:sz="0" w:space="0" w:color="auto"/>
        <w:bottom w:val="none" w:sz="0" w:space="0" w:color="auto"/>
        <w:right w:val="none" w:sz="0" w:space="0" w:color="auto"/>
      </w:divBdr>
    </w:div>
    <w:div w:id="448746920">
      <w:bodyDiv w:val="1"/>
      <w:marLeft w:val="0"/>
      <w:marRight w:val="0"/>
      <w:marTop w:val="0"/>
      <w:marBottom w:val="0"/>
      <w:divBdr>
        <w:top w:val="none" w:sz="0" w:space="0" w:color="auto"/>
        <w:left w:val="none" w:sz="0" w:space="0" w:color="auto"/>
        <w:bottom w:val="none" w:sz="0" w:space="0" w:color="auto"/>
        <w:right w:val="none" w:sz="0" w:space="0" w:color="auto"/>
      </w:divBdr>
    </w:div>
    <w:div w:id="449937073">
      <w:bodyDiv w:val="1"/>
      <w:marLeft w:val="0"/>
      <w:marRight w:val="0"/>
      <w:marTop w:val="0"/>
      <w:marBottom w:val="0"/>
      <w:divBdr>
        <w:top w:val="none" w:sz="0" w:space="0" w:color="auto"/>
        <w:left w:val="none" w:sz="0" w:space="0" w:color="auto"/>
        <w:bottom w:val="none" w:sz="0" w:space="0" w:color="auto"/>
        <w:right w:val="none" w:sz="0" w:space="0" w:color="auto"/>
      </w:divBdr>
    </w:div>
    <w:div w:id="450631853">
      <w:bodyDiv w:val="1"/>
      <w:marLeft w:val="0"/>
      <w:marRight w:val="0"/>
      <w:marTop w:val="0"/>
      <w:marBottom w:val="0"/>
      <w:divBdr>
        <w:top w:val="none" w:sz="0" w:space="0" w:color="auto"/>
        <w:left w:val="none" w:sz="0" w:space="0" w:color="auto"/>
        <w:bottom w:val="none" w:sz="0" w:space="0" w:color="auto"/>
        <w:right w:val="none" w:sz="0" w:space="0" w:color="auto"/>
      </w:divBdr>
    </w:div>
    <w:div w:id="458256340">
      <w:bodyDiv w:val="1"/>
      <w:marLeft w:val="0"/>
      <w:marRight w:val="0"/>
      <w:marTop w:val="0"/>
      <w:marBottom w:val="0"/>
      <w:divBdr>
        <w:top w:val="none" w:sz="0" w:space="0" w:color="auto"/>
        <w:left w:val="none" w:sz="0" w:space="0" w:color="auto"/>
        <w:bottom w:val="none" w:sz="0" w:space="0" w:color="auto"/>
        <w:right w:val="none" w:sz="0" w:space="0" w:color="auto"/>
      </w:divBdr>
    </w:div>
    <w:div w:id="460148845">
      <w:bodyDiv w:val="1"/>
      <w:marLeft w:val="0"/>
      <w:marRight w:val="0"/>
      <w:marTop w:val="0"/>
      <w:marBottom w:val="0"/>
      <w:divBdr>
        <w:top w:val="none" w:sz="0" w:space="0" w:color="auto"/>
        <w:left w:val="none" w:sz="0" w:space="0" w:color="auto"/>
        <w:bottom w:val="none" w:sz="0" w:space="0" w:color="auto"/>
        <w:right w:val="none" w:sz="0" w:space="0" w:color="auto"/>
      </w:divBdr>
    </w:div>
    <w:div w:id="462622080">
      <w:bodyDiv w:val="1"/>
      <w:marLeft w:val="0"/>
      <w:marRight w:val="0"/>
      <w:marTop w:val="0"/>
      <w:marBottom w:val="0"/>
      <w:divBdr>
        <w:top w:val="none" w:sz="0" w:space="0" w:color="auto"/>
        <w:left w:val="none" w:sz="0" w:space="0" w:color="auto"/>
        <w:bottom w:val="none" w:sz="0" w:space="0" w:color="auto"/>
        <w:right w:val="none" w:sz="0" w:space="0" w:color="auto"/>
      </w:divBdr>
    </w:div>
    <w:div w:id="467477953">
      <w:bodyDiv w:val="1"/>
      <w:marLeft w:val="0"/>
      <w:marRight w:val="0"/>
      <w:marTop w:val="0"/>
      <w:marBottom w:val="0"/>
      <w:divBdr>
        <w:top w:val="none" w:sz="0" w:space="0" w:color="auto"/>
        <w:left w:val="none" w:sz="0" w:space="0" w:color="auto"/>
        <w:bottom w:val="none" w:sz="0" w:space="0" w:color="auto"/>
        <w:right w:val="none" w:sz="0" w:space="0" w:color="auto"/>
      </w:divBdr>
    </w:div>
    <w:div w:id="487984244">
      <w:bodyDiv w:val="1"/>
      <w:marLeft w:val="0"/>
      <w:marRight w:val="0"/>
      <w:marTop w:val="0"/>
      <w:marBottom w:val="0"/>
      <w:divBdr>
        <w:top w:val="none" w:sz="0" w:space="0" w:color="auto"/>
        <w:left w:val="none" w:sz="0" w:space="0" w:color="auto"/>
        <w:bottom w:val="none" w:sz="0" w:space="0" w:color="auto"/>
        <w:right w:val="none" w:sz="0" w:space="0" w:color="auto"/>
      </w:divBdr>
    </w:div>
    <w:div w:id="489827503">
      <w:bodyDiv w:val="1"/>
      <w:marLeft w:val="0"/>
      <w:marRight w:val="0"/>
      <w:marTop w:val="0"/>
      <w:marBottom w:val="0"/>
      <w:divBdr>
        <w:top w:val="none" w:sz="0" w:space="0" w:color="auto"/>
        <w:left w:val="none" w:sz="0" w:space="0" w:color="auto"/>
        <w:bottom w:val="none" w:sz="0" w:space="0" w:color="auto"/>
        <w:right w:val="none" w:sz="0" w:space="0" w:color="auto"/>
      </w:divBdr>
    </w:div>
    <w:div w:id="495415138">
      <w:bodyDiv w:val="1"/>
      <w:marLeft w:val="0"/>
      <w:marRight w:val="0"/>
      <w:marTop w:val="0"/>
      <w:marBottom w:val="0"/>
      <w:divBdr>
        <w:top w:val="none" w:sz="0" w:space="0" w:color="auto"/>
        <w:left w:val="none" w:sz="0" w:space="0" w:color="auto"/>
        <w:bottom w:val="none" w:sz="0" w:space="0" w:color="auto"/>
        <w:right w:val="none" w:sz="0" w:space="0" w:color="auto"/>
      </w:divBdr>
    </w:div>
    <w:div w:id="497694395">
      <w:bodyDiv w:val="1"/>
      <w:marLeft w:val="0"/>
      <w:marRight w:val="0"/>
      <w:marTop w:val="0"/>
      <w:marBottom w:val="0"/>
      <w:divBdr>
        <w:top w:val="none" w:sz="0" w:space="0" w:color="auto"/>
        <w:left w:val="none" w:sz="0" w:space="0" w:color="auto"/>
        <w:bottom w:val="none" w:sz="0" w:space="0" w:color="auto"/>
        <w:right w:val="none" w:sz="0" w:space="0" w:color="auto"/>
      </w:divBdr>
    </w:div>
    <w:div w:id="503714856">
      <w:bodyDiv w:val="1"/>
      <w:marLeft w:val="0"/>
      <w:marRight w:val="0"/>
      <w:marTop w:val="0"/>
      <w:marBottom w:val="0"/>
      <w:divBdr>
        <w:top w:val="none" w:sz="0" w:space="0" w:color="auto"/>
        <w:left w:val="none" w:sz="0" w:space="0" w:color="auto"/>
        <w:bottom w:val="none" w:sz="0" w:space="0" w:color="auto"/>
        <w:right w:val="none" w:sz="0" w:space="0" w:color="auto"/>
      </w:divBdr>
    </w:div>
    <w:div w:id="504440744">
      <w:bodyDiv w:val="1"/>
      <w:marLeft w:val="0"/>
      <w:marRight w:val="0"/>
      <w:marTop w:val="0"/>
      <w:marBottom w:val="0"/>
      <w:divBdr>
        <w:top w:val="none" w:sz="0" w:space="0" w:color="auto"/>
        <w:left w:val="none" w:sz="0" w:space="0" w:color="auto"/>
        <w:bottom w:val="none" w:sz="0" w:space="0" w:color="auto"/>
        <w:right w:val="none" w:sz="0" w:space="0" w:color="auto"/>
      </w:divBdr>
    </w:div>
    <w:div w:id="509027125">
      <w:bodyDiv w:val="1"/>
      <w:marLeft w:val="0"/>
      <w:marRight w:val="0"/>
      <w:marTop w:val="0"/>
      <w:marBottom w:val="0"/>
      <w:divBdr>
        <w:top w:val="none" w:sz="0" w:space="0" w:color="auto"/>
        <w:left w:val="none" w:sz="0" w:space="0" w:color="auto"/>
        <w:bottom w:val="none" w:sz="0" w:space="0" w:color="auto"/>
        <w:right w:val="none" w:sz="0" w:space="0" w:color="auto"/>
      </w:divBdr>
    </w:div>
    <w:div w:id="521480191">
      <w:bodyDiv w:val="1"/>
      <w:marLeft w:val="0"/>
      <w:marRight w:val="0"/>
      <w:marTop w:val="0"/>
      <w:marBottom w:val="0"/>
      <w:divBdr>
        <w:top w:val="none" w:sz="0" w:space="0" w:color="auto"/>
        <w:left w:val="none" w:sz="0" w:space="0" w:color="auto"/>
        <w:bottom w:val="none" w:sz="0" w:space="0" w:color="auto"/>
        <w:right w:val="none" w:sz="0" w:space="0" w:color="auto"/>
      </w:divBdr>
    </w:div>
    <w:div w:id="529732261">
      <w:bodyDiv w:val="1"/>
      <w:marLeft w:val="0"/>
      <w:marRight w:val="0"/>
      <w:marTop w:val="0"/>
      <w:marBottom w:val="0"/>
      <w:divBdr>
        <w:top w:val="none" w:sz="0" w:space="0" w:color="auto"/>
        <w:left w:val="none" w:sz="0" w:space="0" w:color="auto"/>
        <w:bottom w:val="none" w:sz="0" w:space="0" w:color="auto"/>
        <w:right w:val="none" w:sz="0" w:space="0" w:color="auto"/>
      </w:divBdr>
    </w:div>
    <w:div w:id="540170585">
      <w:bodyDiv w:val="1"/>
      <w:marLeft w:val="0"/>
      <w:marRight w:val="0"/>
      <w:marTop w:val="0"/>
      <w:marBottom w:val="0"/>
      <w:divBdr>
        <w:top w:val="none" w:sz="0" w:space="0" w:color="auto"/>
        <w:left w:val="none" w:sz="0" w:space="0" w:color="auto"/>
        <w:bottom w:val="none" w:sz="0" w:space="0" w:color="auto"/>
        <w:right w:val="none" w:sz="0" w:space="0" w:color="auto"/>
      </w:divBdr>
    </w:div>
    <w:div w:id="543294696">
      <w:bodyDiv w:val="1"/>
      <w:marLeft w:val="0"/>
      <w:marRight w:val="0"/>
      <w:marTop w:val="0"/>
      <w:marBottom w:val="0"/>
      <w:divBdr>
        <w:top w:val="none" w:sz="0" w:space="0" w:color="auto"/>
        <w:left w:val="none" w:sz="0" w:space="0" w:color="auto"/>
        <w:bottom w:val="none" w:sz="0" w:space="0" w:color="auto"/>
        <w:right w:val="none" w:sz="0" w:space="0" w:color="auto"/>
      </w:divBdr>
    </w:div>
    <w:div w:id="550463358">
      <w:bodyDiv w:val="1"/>
      <w:marLeft w:val="0"/>
      <w:marRight w:val="0"/>
      <w:marTop w:val="0"/>
      <w:marBottom w:val="0"/>
      <w:divBdr>
        <w:top w:val="none" w:sz="0" w:space="0" w:color="auto"/>
        <w:left w:val="none" w:sz="0" w:space="0" w:color="auto"/>
        <w:bottom w:val="none" w:sz="0" w:space="0" w:color="auto"/>
        <w:right w:val="none" w:sz="0" w:space="0" w:color="auto"/>
      </w:divBdr>
    </w:div>
    <w:div w:id="554897559">
      <w:bodyDiv w:val="1"/>
      <w:marLeft w:val="0"/>
      <w:marRight w:val="0"/>
      <w:marTop w:val="0"/>
      <w:marBottom w:val="0"/>
      <w:divBdr>
        <w:top w:val="none" w:sz="0" w:space="0" w:color="auto"/>
        <w:left w:val="none" w:sz="0" w:space="0" w:color="auto"/>
        <w:bottom w:val="none" w:sz="0" w:space="0" w:color="auto"/>
        <w:right w:val="none" w:sz="0" w:space="0" w:color="auto"/>
      </w:divBdr>
    </w:div>
    <w:div w:id="559175397">
      <w:bodyDiv w:val="1"/>
      <w:marLeft w:val="0"/>
      <w:marRight w:val="0"/>
      <w:marTop w:val="0"/>
      <w:marBottom w:val="0"/>
      <w:divBdr>
        <w:top w:val="none" w:sz="0" w:space="0" w:color="auto"/>
        <w:left w:val="none" w:sz="0" w:space="0" w:color="auto"/>
        <w:bottom w:val="none" w:sz="0" w:space="0" w:color="auto"/>
        <w:right w:val="none" w:sz="0" w:space="0" w:color="auto"/>
      </w:divBdr>
    </w:div>
    <w:div w:id="564074313">
      <w:bodyDiv w:val="1"/>
      <w:marLeft w:val="0"/>
      <w:marRight w:val="0"/>
      <w:marTop w:val="0"/>
      <w:marBottom w:val="0"/>
      <w:divBdr>
        <w:top w:val="none" w:sz="0" w:space="0" w:color="auto"/>
        <w:left w:val="none" w:sz="0" w:space="0" w:color="auto"/>
        <w:bottom w:val="none" w:sz="0" w:space="0" w:color="auto"/>
        <w:right w:val="none" w:sz="0" w:space="0" w:color="auto"/>
      </w:divBdr>
    </w:div>
    <w:div w:id="566040972">
      <w:bodyDiv w:val="1"/>
      <w:marLeft w:val="0"/>
      <w:marRight w:val="0"/>
      <w:marTop w:val="0"/>
      <w:marBottom w:val="0"/>
      <w:divBdr>
        <w:top w:val="none" w:sz="0" w:space="0" w:color="auto"/>
        <w:left w:val="none" w:sz="0" w:space="0" w:color="auto"/>
        <w:bottom w:val="none" w:sz="0" w:space="0" w:color="auto"/>
        <w:right w:val="none" w:sz="0" w:space="0" w:color="auto"/>
      </w:divBdr>
    </w:div>
    <w:div w:id="573052187">
      <w:bodyDiv w:val="1"/>
      <w:marLeft w:val="0"/>
      <w:marRight w:val="0"/>
      <w:marTop w:val="0"/>
      <w:marBottom w:val="0"/>
      <w:divBdr>
        <w:top w:val="none" w:sz="0" w:space="0" w:color="auto"/>
        <w:left w:val="none" w:sz="0" w:space="0" w:color="auto"/>
        <w:bottom w:val="none" w:sz="0" w:space="0" w:color="auto"/>
        <w:right w:val="none" w:sz="0" w:space="0" w:color="auto"/>
      </w:divBdr>
    </w:div>
    <w:div w:id="573248624">
      <w:bodyDiv w:val="1"/>
      <w:marLeft w:val="0"/>
      <w:marRight w:val="0"/>
      <w:marTop w:val="0"/>
      <w:marBottom w:val="0"/>
      <w:divBdr>
        <w:top w:val="none" w:sz="0" w:space="0" w:color="auto"/>
        <w:left w:val="none" w:sz="0" w:space="0" w:color="auto"/>
        <w:bottom w:val="none" w:sz="0" w:space="0" w:color="auto"/>
        <w:right w:val="none" w:sz="0" w:space="0" w:color="auto"/>
      </w:divBdr>
    </w:div>
    <w:div w:id="573509920">
      <w:bodyDiv w:val="1"/>
      <w:marLeft w:val="0"/>
      <w:marRight w:val="0"/>
      <w:marTop w:val="0"/>
      <w:marBottom w:val="0"/>
      <w:divBdr>
        <w:top w:val="none" w:sz="0" w:space="0" w:color="auto"/>
        <w:left w:val="none" w:sz="0" w:space="0" w:color="auto"/>
        <w:bottom w:val="none" w:sz="0" w:space="0" w:color="auto"/>
        <w:right w:val="none" w:sz="0" w:space="0" w:color="auto"/>
      </w:divBdr>
    </w:div>
    <w:div w:id="573903576">
      <w:bodyDiv w:val="1"/>
      <w:marLeft w:val="0"/>
      <w:marRight w:val="0"/>
      <w:marTop w:val="0"/>
      <w:marBottom w:val="0"/>
      <w:divBdr>
        <w:top w:val="none" w:sz="0" w:space="0" w:color="auto"/>
        <w:left w:val="none" w:sz="0" w:space="0" w:color="auto"/>
        <w:bottom w:val="none" w:sz="0" w:space="0" w:color="auto"/>
        <w:right w:val="none" w:sz="0" w:space="0" w:color="auto"/>
      </w:divBdr>
    </w:div>
    <w:div w:id="589045621">
      <w:bodyDiv w:val="1"/>
      <w:marLeft w:val="0"/>
      <w:marRight w:val="0"/>
      <w:marTop w:val="0"/>
      <w:marBottom w:val="0"/>
      <w:divBdr>
        <w:top w:val="none" w:sz="0" w:space="0" w:color="auto"/>
        <w:left w:val="none" w:sz="0" w:space="0" w:color="auto"/>
        <w:bottom w:val="none" w:sz="0" w:space="0" w:color="auto"/>
        <w:right w:val="none" w:sz="0" w:space="0" w:color="auto"/>
      </w:divBdr>
    </w:div>
    <w:div w:id="600533258">
      <w:bodyDiv w:val="1"/>
      <w:marLeft w:val="0"/>
      <w:marRight w:val="0"/>
      <w:marTop w:val="0"/>
      <w:marBottom w:val="0"/>
      <w:divBdr>
        <w:top w:val="none" w:sz="0" w:space="0" w:color="auto"/>
        <w:left w:val="none" w:sz="0" w:space="0" w:color="auto"/>
        <w:bottom w:val="none" w:sz="0" w:space="0" w:color="auto"/>
        <w:right w:val="none" w:sz="0" w:space="0" w:color="auto"/>
      </w:divBdr>
    </w:div>
    <w:div w:id="602614485">
      <w:bodyDiv w:val="1"/>
      <w:marLeft w:val="0"/>
      <w:marRight w:val="0"/>
      <w:marTop w:val="0"/>
      <w:marBottom w:val="0"/>
      <w:divBdr>
        <w:top w:val="none" w:sz="0" w:space="0" w:color="auto"/>
        <w:left w:val="none" w:sz="0" w:space="0" w:color="auto"/>
        <w:bottom w:val="none" w:sz="0" w:space="0" w:color="auto"/>
        <w:right w:val="none" w:sz="0" w:space="0" w:color="auto"/>
      </w:divBdr>
    </w:div>
    <w:div w:id="602684433">
      <w:bodyDiv w:val="1"/>
      <w:marLeft w:val="0"/>
      <w:marRight w:val="0"/>
      <w:marTop w:val="0"/>
      <w:marBottom w:val="0"/>
      <w:divBdr>
        <w:top w:val="none" w:sz="0" w:space="0" w:color="auto"/>
        <w:left w:val="none" w:sz="0" w:space="0" w:color="auto"/>
        <w:bottom w:val="none" w:sz="0" w:space="0" w:color="auto"/>
        <w:right w:val="none" w:sz="0" w:space="0" w:color="auto"/>
      </w:divBdr>
    </w:div>
    <w:div w:id="605583276">
      <w:bodyDiv w:val="1"/>
      <w:marLeft w:val="0"/>
      <w:marRight w:val="0"/>
      <w:marTop w:val="0"/>
      <w:marBottom w:val="0"/>
      <w:divBdr>
        <w:top w:val="none" w:sz="0" w:space="0" w:color="auto"/>
        <w:left w:val="none" w:sz="0" w:space="0" w:color="auto"/>
        <w:bottom w:val="none" w:sz="0" w:space="0" w:color="auto"/>
        <w:right w:val="none" w:sz="0" w:space="0" w:color="auto"/>
      </w:divBdr>
    </w:div>
    <w:div w:id="606275982">
      <w:bodyDiv w:val="1"/>
      <w:marLeft w:val="0"/>
      <w:marRight w:val="0"/>
      <w:marTop w:val="0"/>
      <w:marBottom w:val="0"/>
      <w:divBdr>
        <w:top w:val="none" w:sz="0" w:space="0" w:color="auto"/>
        <w:left w:val="none" w:sz="0" w:space="0" w:color="auto"/>
        <w:bottom w:val="none" w:sz="0" w:space="0" w:color="auto"/>
        <w:right w:val="none" w:sz="0" w:space="0" w:color="auto"/>
      </w:divBdr>
    </w:div>
    <w:div w:id="618990543">
      <w:bodyDiv w:val="1"/>
      <w:marLeft w:val="0"/>
      <w:marRight w:val="0"/>
      <w:marTop w:val="0"/>
      <w:marBottom w:val="0"/>
      <w:divBdr>
        <w:top w:val="none" w:sz="0" w:space="0" w:color="auto"/>
        <w:left w:val="none" w:sz="0" w:space="0" w:color="auto"/>
        <w:bottom w:val="none" w:sz="0" w:space="0" w:color="auto"/>
        <w:right w:val="none" w:sz="0" w:space="0" w:color="auto"/>
      </w:divBdr>
    </w:div>
    <w:div w:id="623273468">
      <w:bodyDiv w:val="1"/>
      <w:marLeft w:val="0"/>
      <w:marRight w:val="0"/>
      <w:marTop w:val="0"/>
      <w:marBottom w:val="0"/>
      <w:divBdr>
        <w:top w:val="none" w:sz="0" w:space="0" w:color="auto"/>
        <w:left w:val="none" w:sz="0" w:space="0" w:color="auto"/>
        <w:bottom w:val="none" w:sz="0" w:space="0" w:color="auto"/>
        <w:right w:val="none" w:sz="0" w:space="0" w:color="auto"/>
      </w:divBdr>
    </w:div>
    <w:div w:id="623393084">
      <w:bodyDiv w:val="1"/>
      <w:marLeft w:val="0"/>
      <w:marRight w:val="0"/>
      <w:marTop w:val="0"/>
      <w:marBottom w:val="0"/>
      <w:divBdr>
        <w:top w:val="none" w:sz="0" w:space="0" w:color="auto"/>
        <w:left w:val="none" w:sz="0" w:space="0" w:color="auto"/>
        <w:bottom w:val="none" w:sz="0" w:space="0" w:color="auto"/>
        <w:right w:val="none" w:sz="0" w:space="0" w:color="auto"/>
      </w:divBdr>
    </w:div>
    <w:div w:id="628167716">
      <w:bodyDiv w:val="1"/>
      <w:marLeft w:val="0"/>
      <w:marRight w:val="0"/>
      <w:marTop w:val="0"/>
      <w:marBottom w:val="0"/>
      <w:divBdr>
        <w:top w:val="none" w:sz="0" w:space="0" w:color="auto"/>
        <w:left w:val="none" w:sz="0" w:space="0" w:color="auto"/>
        <w:bottom w:val="none" w:sz="0" w:space="0" w:color="auto"/>
        <w:right w:val="none" w:sz="0" w:space="0" w:color="auto"/>
      </w:divBdr>
    </w:div>
    <w:div w:id="634603118">
      <w:bodyDiv w:val="1"/>
      <w:marLeft w:val="0"/>
      <w:marRight w:val="0"/>
      <w:marTop w:val="0"/>
      <w:marBottom w:val="0"/>
      <w:divBdr>
        <w:top w:val="none" w:sz="0" w:space="0" w:color="auto"/>
        <w:left w:val="none" w:sz="0" w:space="0" w:color="auto"/>
        <w:bottom w:val="none" w:sz="0" w:space="0" w:color="auto"/>
        <w:right w:val="none" w:sz="0" w:space="0" w:color="auto"/>
      </w:divBdr>
    </w:div>
    <w:div w:id="638993667">
      <w:bodyDiv w:val="1"/>
      <w:marLeft w:val="0"/>
      <w:marRight w:val="0"/>
      <w:marTop w:val="0"/>
      <w:marBottom w:val="0"/>
      <w:divBdr>
        <w:top w:val="none" w:sz="0" w:space="0" w:color="auto"/>
        <w:left w:val="none" w:sz="0" w:space="0" w:color="auto"/>
        <w:bottom w:val="none" w:sz="0" w:space="0" w:color="auto"/>
        <w:right w:val="none" w:sz="0" w:space="0" w:color="auto"/>
      </w:divBdr>
    </w:div>
    <w:div w:id="643002508">
      <w:bodyDiv w:val="1"/>
      <w:marLeft w:val="0"/>
      <w:marRight w:val="0"/>
      <w:marTop w:val="0"/>
      <w:marBottom w:val="0"/>
      <w:divBdr>
        <w:top w:val="none" w:sz="0" w:space="0" w:color="auto"/>
        <w:left w:val="none" w:sz="0" w:space="0" w:color="auto"/>
        <w:bottom w:val="none" w:sz="0" w:space="0" w:color="auto"/>
        <w:right w:val="none" w:sz="0" w:space="0" w:color="auto"/>
      </w:divBdr>
    </w:div>
    <w:div w:id="644816809">
      <w:bodyDiv w:val="1"/>
      <w:marLeft w:val="0"/>
      <w:marRight w:val="0"/>
      <w:marTop w:val="0"/>
      <w:marBottom w:val="0"/>
      <w:divBdr>
        <w:top w:val="none" w:sz="0" w:space="0" w:color="auto"/>
        <w:left w:val="none" w:sz="0" w:space="0" w:color="auto"/>
        <w:bottom w:val="none" w:sz="0" w:space="0" w:color="auto"/>
        <w:right w:val="none" w:sz="0" w:space="0" w:color="auto"/>
      </w:divBdr>
    </w:div>
    <w:div w:id="648634561">
      <w:bodyDiv w:val="1"/>
      <w:marLeft w:val="0"/>
      <w:marRight w:val="0"/>
      <w:marTop w:val="0"/>
      <w:marBottom w:val="0"/>
      <w:divBdr>
        <w:top w:val="none" w:sz="0" w:space="0" w:color="auto"/>
        <w:left w:val="none" w:sz="0" w:space="0" w:color="auto"/>
        <w:bottom w:val="none" w:sz="0" w:space="0" w:color="auto"/>
        <w:right w:val="none" w:sz="0" w:space="0" w:color="auto"/>
      </w:divBdr>
    </w:div>
    <w:div w:id="654146126">
      <w:bodyDiv w:val="1"/>
      <w:marLeft w:val="0"/>
      <w:marRight w:val="0"/>
      <w:marTop w:val="0"/>
      <w:marBottom w:val="0"/>
      <w:divBdr>
        <w:top w:val="none" w:sz="0" w:space="0" w:color="auto"/>
        <w:left w:val="none" w:sz="0" w:space="0" w:color="auto"/>
        <w:bottom w:val="none" w:sz="0" w:space="0" w:color="auto"/>
        <w:right w:val="none" w:sz="0" w:space="0" w:color="auto"/>
      </w:divBdr>
    </w:div>
    <w:div w:id="654987685">
      <w:bodyDiv w:val="1"/>
      <w:marLeft w:val="0"/>
      <w:marRight w:val="0"/>
      <w:marTop w:val="0"/>
      <w:marBottom w:val="0"/>
      <w:divBdr>
        <w:top w:val="none" w:sz="0" w:space="0" w:color="auto"/>
        <w:left w:val="none" w:sz="0" w:space="0" w:color="auto"/>
        <w:bottom w:val="none" w:sz="0" w:space="0" w:color="auto"/>
        <w:right w:val="none" w:sz="0" w:space="0" w:color="auto"/>
      </w:divBdr>
    </w:div>
    <w:div w:id="663627075">
      <w:bodyDiv w:val="1"/>
      <w:marLeft w:val="0"/>
      <w:marRight w:val="0"/>
      <w:marTop w:val="0"/>
      <w:marBottom w:val="0"/>
      <w:divBdr>
        <w:top w:val="none" w:sz="0" w:space="0" w:color="auto"/>
        <w:left w:val="none" w:sz="0" w:space="0" w:color="auto"/>
        <w:bottom w:val="none" w:sz="0" w:space="0" w:color="auto"/>
        <w:right w:val="none" w:sz="0" w:space="0" w:color="auto"/>
      </w:divBdr>
    </w:div>
    <w:div w:id="667637427">
      <w:bodyDiv w:val="1"/>
      <w:marLeft w:val="0"/>
      <w:marRight w:val="0"/>
      <w:marTop w:val="0"/>
      <w:marBottom w:val="0"/>
      <w:divBdr>
        <w:top w:val="none" w:sz="0" w:space="0" w:color="auto"/>
        <w:left w:val="none" w:sz="0" w:space="0" w:color="auto"/>
        <w:bottom w:val="none" w:sz="0" w:space="0" w:color="auto"/>
        <w:right w:val="none" w:sz="0" w:space="0" w:color="auto"/>
      </w:divBdr>
    </w:div>
    <w:div w:id="667711868">
      <w:bodyDiv w:val="1"/>
      <w:marLeft w:val="0"/>
      <w:marRight w:val="0"/>
      <w:marTop w:val="0"/>
      <w:marBottom w:val="0"/>
      <w:divBdr>
        <w:top w:val="none" w:sz="0" w:space="0" w:color="auto"/>
        <w:left w:val="none" w:sz="0" w:space="0" w:color="auto"/>
        <w:bottom w:val="none" w:sz="0" w:space="0" w:color="auto"/>
        <w:right w:val="none" w:sz="0" w:space="0" w:color="auto"/>
      </w:divBdr>
    </w:div>
    <w:div w:id="672297024">
      <w:bodyDiv w:val="1"/>
      <w:marLeft w:val="0"/>
      <w:marRight w:val="0"/>
      <w:marTop w:val="0"/>
      <w:marBottom w:val="0"/>
      <w:divBdr>
        <w:top w:val="none" w:sz="0" w:space="0" w:color="auto"/>
        <w:left w:val="none" w:sz="0" w:space="0" w:color="auto"/>
        <w:bottom w:val="none" w:sz="0" w:space="0" w:color="auto"/>
        <w:right w:val="none" w:sz="0" w:space="0" w:color="auto"/>
      </w:divBdr>
    </w:div>
    <w:div w:id="674767361">
      <w:bodyDiv w:val="1"/>
      <w:marLeft w:val="0"/>
      <w:marRight w:val="0"/>
      <w:marTop w:val="0"/>
      <w:marBottom w:val="0"/>
      <w:divBdr>
        <w:top w:val="none" w:sz="0" w:space="0" w:color="auto"/>
        <w:left w:val="none" w:sz="0" w:space="0" w:color="auto"/>
        <w:bottom w:val="none" w:sz="0" w:space="0" w:color="auto"/>
        <w:right w:val="none" w:sz="0" w:space="0" w:color="auto"/>
      </w:divBdr>
    </w:div>
    <w:div w:id="681320094">
      <w:bodyDiv w:val="1"/>
      <w:marLeft w:val="0"/>
      <w:marRight w:val="0"/>
      <w:marTop w:val="0"/>
      <w:marBottom w:val="0"/>
      <w:divBdr>
        <w:top w:val="none" w:sz="0" w:space="0" w:color="auto"/>
        <w:left w:val="none" w:sz="0" w:space="0" w:color="auto"/>
        <w:bottom w:val="none" w:sz="0" w:space="0" w:color="auto"/>
        <w:right w:val="none" w:sz="0" w:space="0" w:color="auto"/>
      </w:divBdr>
    </w:div>
    <w:div w:id="684408647">
      <w:bodyDiv w:val="1"/>
      <w:marLeft w:val="0"/>
      <w:marRight w:val="0"/>
      <w:marTop w:val="0"/>
      <w:marBottom w:val="0"/>
      <w:divBdr>
        <w:top w:val="none" w:sz="0" w:space="0" w:color="auto"/>
        <w:left w:val="none" w:sz="0" w:space="0" w:color="auto"/>
        <w:bottom w:val="none" w:sz="0" w:space="0" w:color="auto"/>
        <w:right w:val="none" w:sz="0" w:space="0" w:color="auto"/>
      </w:divBdr>
    </w:div>
    <w:div w:id="687096544">
      <w:bodyDiv w:val="1"/>
      <w:marLeft w:val="0"/>
      <w:marRight w:val="0"/>
      <w:marTop w:val="0"/>
      <w:marBottom w:val="0"/>
      <w:divBdr>
        <w:top w:val="none" w:sz="0" w:space="0" w:color="auto"/>
        <w:left w:val="none" w:sz="0" w:space="0" w:color="auto"/>
        <w:bottom w:val="none" w:sz="0" w:space="0" w:color="auto"/>
        <w:right w:val="none" w:sz="0" w:space="0" w:color="auto"/>
      </w:divBdr>
    </w:div>
    <w:div w:id="687098264">
      <w:bodyDiv w:val="1"/>
      <w:marLeft w:val="0"/>
      <w:marRight w:val="0"/>
      <w:marTop w:val="0"/>
      <w:marBottom w:val="0"/>
      <w:divBdr>
        <w:top w:val="none" w:sz="0" w:space="0" w:color="auto"/>
        <w:left w:val="none" w:sz="0" w:space="0" w:color="auto"/>
        <w:bottom w:val="none" w:sz="0" w:space="0" w:color="auto"/>
        <w:right w:val="none" w:sz="0" w:space="0" w:color="auto"/>
      </w:divBdr>
    </w:div>
    <w:div w:id="693730506">
      <w:bodyDiv w:val="1"/>
      <w:marLeft w:val="0"/>
      <w:marRight w:val="0"/>
      <w:marTop w:val="0"/>
      <w:marBottom w:val="0"/>
      <w:divBdr>
        <w:top w:val="none" w:sz="0" w:space="0" w:color="auto"/>
        <w:left w:val="none" w:sz="0" w:space="0" w:color="auto"/>
        <w:bottom w:val="none" w:sz="0" w:space="0" w:color="auto"/>
        <w:right w:val="none" w:sz="0" w:space="0" w:color="auto"/>
      </w:divBdr>
    </w:div>
    <w:div w:id="695814043">
      <w:bodyDiv w:val="1"/>
      <w:marLeft w:val="0"/>
      <w:marRight w:val="0"/>
      <w:marTop w:val="0"/>
      <w:marBottom w:val="0"/>
      <w:divBdr>
        <w:top w:val="none" w:sz="0" w:space="0" w:color="auto"/>
        <w:left w:val="none" w:sz="0" w:space="0" w:color="auto"/>
        <w:bottom w:val="none" w:sz="0" w:space="0" w:color="auto"/>
        <w:right w:val="none" w:sz="0" w:space="0" w:color="auto"/>
      </w:divBdr>
    </w:div>
    <w:div w:id="700135400">
      <w:bodyDiv w:val="1"/>
      <w:marLeft w:val="0"/>
      <w:marRight w:val="0"/>
      <w:marTop w:val="0"/>
      <w:marBottom w:val="0"/>
      <w:divBdr>
        <w:top w:val="none" w:sz="0" w:space="0" w:color="auto"/>
        <w:left w:val="none" w:sz="0" w:space="0" w:color="auto"/>
        <w:bottom w:val="none" w:sz="0" w:space="0" w:color="auto"/>
        <w:right w:val="none" w:sz="0" w:space="0" w:color="auto"/>
      </w:divBdr>
    </w:div>
    <w:div w:id="709301397">
      <w:bodyDiv w:val="1"/>
      <w:marLeft w:val="0"/>
      <w:marRight w:val="0"/>
      <w:marTop w:val="0"/>
      <w:marBottom w:val="0"/>
      <w:divBdr>
        <w:top w:val="none" w:sz="0" w:space="0" w:color="auto"/>
        <w:left w:val="none" w:sz="0" w:space="0" w:color="auto"/>
        <w:bottom w:val="none" w:sz="0" w:space="0" w:color="auto"/>
        <w:right w:val="none" w:sz="0" w:space="0" w:color="auto"/>
      </w:divBdr>
    </w:div>
    <w:div w:id="714277656">
      <w:bodyDiv w:val="1"/>
      <w:marLeft w:val="0"/>
      <w:marRight w:val="0"/>
      <w:marTop w:val="0"/>
      <w:marBottom w:val="0"/>
      <w:divBdr>
        <w:top w:val="none" w:sz="0" w:space="0" w:color="auto"/>
        <w:left w:val="none" w:sz="0" w:space="0" w:color="auto"/>
        <w:bottom w:val="none" w:sz="0" w:space="0" w:color="auto"/>
        <w:right w:val="none" w:sz="0" w:space="0" w:color="auto"/>
      </w:divBdr>
      <w:divsChild>
        <w:div w:id="1785995237">
          <w:marLeft w:val="0"/>
          <w:marRight w:val="120"/>
          <w:marTop w:val="0"/>
          <w:marBottom w:val="0"/>
          <w:divBdr>
            <w:top w:val="none" w:sz="0" w:space="0" w:color="auto"/>
            <w:left w:val="none" w:sz="0" w:space="0" w:color="auto"/>
            <w:bottom w:val="none" w:sz="0" w:space="0" w:color="auto"/>
            <w:right w:val="none" w:sz="0" w:space="0" w:color="auto"/>
          </w:divBdr>
        </w:div>
        <w:div w:id="938483219">
          <w:marLeft w:val="0"/>
          <w:marRight w:val="120"/>
          <w:marTop w:val="0"/>
          <w:marBottom w:val="0"/>
          <w:divBdr>
            <w:top w:val="none" w:sz="0" w:space="0" w:color="auto"/>
            <w:left w:val="none" w:sz="0" w:space="0" w:color="auto"/>
            <w:bottom w:val="none" w:sz="0" w:space="0" w:color="auto"/>
            <w:right w:val="none" w:sz="0" w:space="0" w:color="auto"/>
          </w:divBdr>
        </w:div>
        <w:div w:id="1293441265">
          <w:marLeft w:val="0"/>
          <w:marRight w:val="120"/>
          <w:marTop w:val="0"/>
          <w:marBottom w:val="0"/>
          <w:divBdr>
            <w:top w:val="none" w:sz="0" w:space="0" w:color="auto"/>
            <w:left w:val="none" w:sz="0" w:space="0" w:color="auto"/>
            <w:bottom w:val="none" w:sz="0" w:space="0" w:color="auto"/>
            <w:right w:val="none" w:sz="0" w:space="0" w:color="auto"/>
          </w:divBdr>
        </w:div>
        <w:div w:id="961502481">
          <w:marLeft w:val="0"/>
          <w:marRight w:val="120"/>
          <w:marTop w:val="0"/>
          <w:marBottom w:val="0"/>
          <w:divBdr>
            <w:top w:val="none" w:sz="0" w:space="0" w:color="auto"/>
            <w:left w:val="none" w:sz="0" w:space="0" w:color="auto"/>
            <w:bottom w:val="none" w:sz="0" w:space="0" w:color="auto"/>
            <w:right w:val="none" w:sz="0" w:space="0" w:color="auto"/>
          </w:divBdr>
        </w:div>
        <w:div w:id="2076200526">
          <w:marLeft w:val="0"/>
          <w:marRight w:val="120"/>
          <w:marTop w:val="0"/>
          <w:marBottom w:val="0"/>
          <w:divBdr>
            <w:top w:val="none" w:sz="0" w:space="0" w:color="auto"/>
            <w:left w:val="none" w:sz="0" w:space="0" w:color="auto"/>
            <w:bottom w:val="none" w:sz="0" w:space="0" w:color="auto"/>
            <w:right w:val="none" w:sz="0" w:space="0" w:color="auto"/>
          </w:divBdr>
        </w:div>
      </w:divsChild>
    </w:div>
    <w:div w:id="714962499">
      <w:bodyDiv w:val="1"/>
      <w:marLeft w:val="0"/>
      <w:marRight w:val="0"/>
      <w:marTop w:val="0"/>
      <w:marBottom w:val="0"/>
      <w:divBdr>
        <w:top w:val="none" w:sz="0" w:space="0" w:color="auto"/>
        <w:left w:val="none" w:sz="0" w:space="0" w:color="auto"/>
        <w:bottom w:val="none" w:sz="0" w:space="0" w:color="auto"/>
        <w:right w:val="none" w:sz="0" w:space="0" w:color="auto"/>
      </w:divBdr>
    </w:div>
    <w:div w:id="717433664">
      <w:bodyDiv w:val="1"/>
      <w:marLeft w:val="0"/>
      <w:marRight w:val="0"/>
      <w:marTop w:val="0"/>
      <w:marBottom w:val="0"/>
      <w:divBdr>
        <w:top w:val="none" w:sz="0" w:space="0" w:color="auto"/>
        <w:left w:val="none" w:sz="0" w:space="0" w:color="auto"/>
        <w:bottom w:val="none" w:sz="0" w:space="0" w:color="auto"/>
        <w:right w:val="none" w:sz="0" w:space="0" w:color="auto"/>
      </w:divBdr>
    </w:div>
    <w:div w:id="719282925">
      <w:bodyDiv w:val="1"/>
      <w:marLeft w:val="0"/>
      <w:marRight w:val="0"/>
      <w:marTop w:val="0"/>
      <w:marBottom w:val="0"/>
      <w:divBdr>
        <w:top w:val="none" w:sz="0" w:space="0" w:color="auto"/>
        <w:left w:val="none" w:sz="0" w:space="0" w:color="auto"/>
        <w:bottom w:val="none" w:sz="0" w:space="0" w:color="auto"/>
        <w:right w:val="none" w:sz="0" w:space="0" w:color="auto"/>
      </w:divBdr>
    </w:div>
    <w:div w:id="723875637">
      <w:bodyDiv w:val="1"/>
      <w:marLeft w:val="0"/>
      <w:marRight w:val="0"/>
      <w:marTop w:val="0"/>
      <w:marBottom w:val="0"/>
      <w:divBdr>
        <w:top w:val="none" w:sz="0" w:space="0" w:color="auto"/>
        <w:left w:val="none" w:sz="0" w:space="0" w:color="auto"/>
        <w:bottom w:val="none" w:sz="0" w:space="0" w:color="auto"/>
        <w:right w:val="none" w:sz="0" w:space="0" w:color="auto"/>
      </w:divBdr>
    </w:div>
    <w:div w:id="734622054">
      <w:bodyDiv w:val="1"/>
      <w:marLeft w:val="0"/>
      <w:marRight w:val="0"/>
      <w:marTop w:val="0"/>
      <w:marBottom w:val="0"/>
      <w:divBdr>
        <w:top w:val="none" w:sz="0" w:space="0" w:color="auto"/>
        <w:left w:val="none" w:sz="0" w:space="0" w:color="auto"/>
        <w:bottom w:val="none" w:sz="0" w:space="0" w:color="auto"/>
        <w:right w:val="none" w:sz="0" w:space="0" w:color="auto"/>
      </w:divBdr>
    </w:div>
    <w:div w:id="742487567">
      <w:bodyDiv w:val="1"/>
      <w:marLeft w:val="0"/>
      <w:marRight w:val="0"/>
      <w:marTop w:val="0"/>
      <w:marBottom w:val="0"/>
      <w:divBdr>
        <w:top w:val="none" w:sz="0" w:space="0" w:color="auto"/>
        <w:left w:val="none" w:sz="0" w:space="0" w:color="auto"/>
        <w:bottom w:val="none" w:sz="0" w:space="0" w:color="auto"/>
        <w:right w:val="none" w:sz="0" w:space="0" w:color="auto"/>
      </w:divBdr>
    </w:div>
    <w:div w:id="752169619">
      <w:bodyDiv w:val="1"/>
      <w:marLeft w:val="0"/>
      <w:marRight w:val="0"/>
      <w:marTop w:val="0"/>
      <w:marBottom w:val="0"/>
      <w:divBdr>
        <w:top w:val="none" w:sz="0" w:space="0" w:color="auto"/>
        <w:left w:val="none" w:sz="0" w:space="0" w:color="auto"/>
        <w:bottom w:val="none" w:sz="0" w:space="0" w:color="auto"/>
        <w:right w:val="none" w:sz="0" w:space="0" w:color="auto"/>
      </w:divBdr>
    </w:div>
    <w:div w:id="753015573">
      <w:bodyDiv w:val="1"/>
      <w:marLeft w:val="0"/>
      <w:marRight w:val="0"/>
      <w:marTop w:val="0"/>
      <w:marBottom w:val="0"/>
      <w:divBdr>
        <w:top w:val="none" w:sz="0" w:space="0" w:color="auto"/>
        <w:left w:val="none" w:sz="0" w:space="0" w:color="auto"/>
        <w:bottom w:val="none" w:sz="0" w:space="0" w:color="auto"/>
        <w:right w:val="none" w:sz="0" w:space="0" w:color="auto"/>
      </w:divBdr>
    </w:div>
    <w:div w:id="763763310">
      <w:bodyDiv w:val="1"/>
      <w:marLeft w:val="0"/>
      <w:marRight w:val="0"/>
      <w:marTop w:val="0"/>
      <w:marBottom w:val="0"/>
      <w:divBdr>
        <w:top w:val="none" w:sz="0" w:space="0" w:color="auto"/>
        <w:left w:val="none" w:sz="0" w:space="0" w:color="auto"/>
        <w:bottom w:val="none" w:sz="0" w:space="0" w:color="auto"/>
        <w:right w:val="none" w:sz="0" w:space="0" w:color="auto"/>
      </w:divBdr>
    </w:div>
    <w:div w:id="771241235">
      <w:bodyDiv w:val="1"/>
      <w:marLeft w:val="0"/>
      <w:marRight w:val="0"/>
      <w:marTop w:val="0"/>
      <w:marBottom w:val="0"/>
      <w:divBdr>
        <w:top w:val="none" w:sz="0" w:space="0" w:color="auto"/>
        <w:left w:val="none" w:sz="0" w:space="0" w:color="auto"/>
        <w:bottom w:val="none" w:sz="0" w:space="0" w:color="auto"/>
        <w:right w:val="none" w:sz="0" w:space="0" w:color="auto"/>
      </w:divBdr>
    </w:div>
    <w:div w:id="776558245">
      <w:bodyDiv w:val="1"/>
      <w:marLeft w:val="0"/>
      <w:marRight w:val="0"/>
      <w:marTop w:val="0"/>
      <w:marBottom w:val="0"/>
      <w:divBdr>
        <w:top w:val="none" w:sz="0" w:space="0" w:color="auto"/>
        <w:left w:val="none" w:sz="0" w:space="0" w:color="auto"/>
        <w:bottom w:val="none" w:sz="0" w:space="0" w:color="auto"/>
        <w:right w:val="none" w:sz="0" w:space="0" w:color="auto"/>
      </w:divBdr>
    </w:div>
    <w:div w:id="781845308">
      <w:bodyDiv w:val="1"/>
      <w:marLeft w:val="0"/>
      <w:marRight w:val="0"/>
      <w:marTop w:val="0"/>
      <w:marBottom w:val="0"/>
      <w:divBdr>
        <w:top w:val="none" w:sz="0" w:space="0" w:color="auto"/>
        <w:left w:val="none" w:sz="0" w:space="0" w:color="auto"/>
        <w:bottom w:val="none" w:sz="0" w:space="0" w:color="auto"/>
        <w:right w:val="none" w:sz="0" w:space="0" w:color="auto"/>
      </w:divBdr>
    </w:div>
    <w:div w:id="782500164">
      <w:bodyDiv w:val="1"/>
      <w:marLeft w:val="0"/>
      <w:marRight w:val="0"/>
      <w:marTop w:val="0"/>
      <w:marBottom w:val="0"/>
      <w:divBdr>
        <w:top w:val="none" w:sz="0" w:space="0" w:color="auto"/>
        <w:left w:val="none" w:sz="0" w:space="0" w:color="auto"/>
        <w:bottom w:val="none" w:sz="0" w:space="0" w:color="auto"/>
        <w:right w:val="none" w:sz="0" w:space="0" w:color="auto"/>
      </w:divBdr>
    </w:div>
    <w:div w:id="785277617">
      <w:bodyDiv w:val="1"/>
      <w:marLeft w:val="0"/>
      <w:marRight w:val="0"/>
      <w:marTop w:val="0"/>
      <w:marBottom w:val="0"/>
      <w:divBdr>
        <w:top w:val="none" w:sz="0" w:space="0" w:color="auto"/>
        <w:left w:val="none" w:sz="0" w:space="0" w:color="auto"/>
        <w:bottom w:val="none" w:sz="0" w:space="0" w:color="auto"/>
        <w:right w:val="none" w:sz="0" w:space="0" w:color="auto"/>
      </w:divBdr>
    </w:div>
    <w:div w:id="786579891">
      <w:bodyDiv w:val="1"/>
      <w:marLeft w:val="0"/>
      <w:marRight w:val="0"/>
      <w:marTop w:val="0"/>
      <w:marBottom w:val="0"/>
      <w:divBdr>
        <w:top w:val="none" w:sz="0" w:space="0" w:color="auto"/>
        <w:left w:val="none" w:sz="0" w:space="0" w:color="auto"/>
        <w:bottom w:val="none" w:sz="0" w:space="0" w:color="auto"/>
        <w:right w:val="none" w:sz="0" w:space="0" w:color="auto"/>
      </w:divBdr>
    </w:div>
    <w:div w:id="797457742">
      <w:bodyDiv w:val="1"/>
      <w:marLeft w:val="0"/>
      <w:marRight w:val="0"/>
      <w:marTop w:val="0"/>
      <w:marBottom w:val="0"/>
      <w:divBdr>
        <w:top w:val="none" w:sz="0" w:space="0" w:color="auto"/>
        <w:left w:val="none" w:sz="0" w:space="0" w:color="auto"/>
        <w:bottom w:val="none" w:sz="0" w:space="0" w:color="auto"/>
        <w:right w:val="none" w:sz="0" w:space="0" w:color="auto"/>
      </w:divBdr>
    </w:div>
    <w:div w:id="802775017">
      <w:bodyDiv w:val="1"/>
      <w:marLeft w:val="0"/>
      <w:marRight w:val="0"/>
      <w:marTop w:val="0"/>
      <w:marBottom w:val="0"/>
      <w:divBdr>
        <w:top w:val="none" w:sz="0" w:space="0" w:color="auto"/>
        <w:left w:val="none" w:sz="0" w:space="0" w:color="auto"/>
        <w:bottom w:val="none" w:sz="0" w:space="0" w:color="auto"/>
        <w:right w:val="none" w:sz="0" w:space="0" w:color="auto"/>
      </w:divBdr>
    </w:div>
    <w:div w:id="805897912">
      <w:bodyDiv w:val="1"/>
      <w:marLeft w:val="0"/>
      <w:marRight w:val="0"/>
      <w:marTop w:val="0"/>
      <w:marBottom w:val="0"/>
      <w:divBdr>
        <w:top w:val="none" w:sz="0" w:space="0" w:color="auto"/>
        <w:left w:val="none" w:sz="0" w:space="0" w:color="auto"/>
        <w:bottom w:val="none" w:sz="0" w:space="0" w:color="auto"/>
        <w:right w:val="none" w:sz="0" w:space="0" w:color="auto"/>
      </w:divBdr>
    </w:div>
    <w:div w:id="807629052">
      <w:bodyDiv w:val="1"/>
      <w:marLeft w:val="0"/>
      <w:marRight w:val="0"/>
      <w:marTop w:val="0"/>
      <w:marBottom w:val="0"/>
      <w:divBdr>
        <w:top w:val="none" w:sz="0" w:space="0" w:color="auto"/>
        <w:left w:val="none" w:sz="0" w:space="0" w:color="auto"/>
        <w:bottom w:val="none" w:sz="0" w:space="0" w:color="auto"/>
        <w:right w:val="none" w:sz="0" w:space="0" w:color="auto"/>
      </w:divBdr>
    </w:div>
    <w:div w:id="808745346">
      <w:bodyDiv w:val="1"/>
      <w:marLeft w:val="0"/>
      <w:marRight w:val="0"/>
      <w:marTop w:val="0"/>
      <w:marBottom w:val="0"/>
      <w:divBdr>
        <w:top w:val="none" w:sz="0" w:space="0" w:color="auto"/>
        <w:left w:val="none" w:sz="0" w:space="0" w:color="auto"/>
        <w:bottom w:val="none" w:sz="0" w:space="0" w:color="auto"/>
        <w:right w:val="none" w:sz="0" w:space="0" w:color="auto"/>
      </w:divBdr>
    </w:div>
    <w:div w:id="818034935">
      <w:bodyDiv w:val="1"/>
      <w:marLeft w:val="0"/>
      <w:marRight w:val="0"/>
      <w:marTop w:val="0"/>
      <w:marBottom w:val="0"/>
      <w:divBdr>
        <w:top w:val="none" w:sz="0" w:space="0" w:color="auto"/>
        <w:left w:val="none" w:sz="0" w:space="0" w:color="auto"/>
        <w:bottom w:val="none" w:sz="0" w:space="0" w:color="auto"/>
        <w:right w:val="none" w:sz="0" w:space="0" w:color="auto"/>
      </w:divBdr>
    </w:div>
    <w:div w:id="827400802">
      <w:bodyDiv w:val="1"/>
      <w:marLeft w:val="0"/>
      <w:marRight w:val="0"/>
      <w:marTop w:val="0"/>
      <w:marBottom w:val="0"/>
      <w:divBdr>
        <w:top w:val="none" w:sz="0" w:space="0" w:color="auto"/>
        <w:left w:val="none" w:sz="0" w:space="0" w:color="auto"/>
        <w:bottom w:val="none" w:sz="0" w:space="0" w:color="auto"/>
        <w:right w:val="none" w:sz="0" w:space="0" w:color="auto"/>
      </w:divBdr>
    </w:div>
    <w:div w:id="828713876">
      <w:bodyDiv w:val="1"/>
      <w:marLeft w:val="0"/>
      <w:marRight w:val="0"/>
      <w:marTop w:val="0"/>
      <w:marBottom w:val="0"/>
      <w:divBdr>
        <w:top w:val="none" w:sz="0" w:space="0" w:color="auto"/>
        <w:left w:val="none" w:sz="0" w:space="0" w:color="auto"/>
        <w:bottom w:val="none" w:sz="0" w:space="0" w:color="auto"/>
        <w:right w:val="none" w:sz="0" w:space="0" w:color="auto"/>
      </w:divBdr>
    </w:div>
    <w:div w:id="828978441">
      <w:bodyDiv w:val="1"/>
      <w:marLeft w:val="0"/>
      <w:marRight w:val="0"/>
      <w:marTop w:val="0"/>
      <w:marBottom w:val="0"/>
      <w:divBdr>
        <w:top w:val="none" w:sz="0" w:space="0" w:color="auto"/>
        <w:left w:val="none" w:sz="0" w:space="0" w:color="auto"/>
        <w:bottom w:val="none" w:sz="0" w:space="0" w:color="auto"/>
        <w:right w:val="none" w:sz="0" w:space="0" w:color="auto"/>
      </w:divBdr>
    </w:div>
    <w:div w:id="834225152">
      <w:bodyDiv w:val="1"/>
      <w:marLeft w:val="0"/>
      <w:marRight w:val="0"/>
      <w:marTop w:val="0"/>
      <w:marBottom w:val="0"/>
      <w:divBdr>
        <w:top w:val="none" w:sz="0" w:space="0" w:color="auto"/>
        <w:left w:val="none" w:sz="0" w:space="0" w:color="auto"/>
        <w:bottom w:val="none" w:sz="0" w:space="0" w:color="auto"/>
        <w:right w:val="none" w:sz="0" w:space="0" w:color="auto"/>
      </w:divBdr>
    </w:div>
    <w:div w:id="834764345">
      <w:bodyDiv w:val="1"/>
      <w:marLeft w:val="0"/>
      <w:marRight w:val="0"/>
      <w:marTop w:val="0"/>
      <w:marBottom w:val="0"/>
      <w:divBdr>
        <w:top w:val="none" w:sz="0" w:space="0" w:color="auto"/>
        <w:left w:val="none" w:sz="0" w:space="0" w:color="auto"/>
        <w:bottom w:val="none" w:sz="0" w:space="0" w:color="auto"/>
        <w:right w:val="none" w:sz="0" w:space="0" w:color="auto"/>
      </w:divBdr>
    </w:div>
    <w:div w:id="836962811">
      <w:bodyDiv w:val="1"/>
      <w:marLeft w:val="0"/>
      <w:marRight w:val="0"/>
      <w:marTop w:val="0"/>
      <w:marBottom w:val="0"/>
      <w:divBdr>
        <w:top w:val="none" w:sz="0" w:space="0" w:color="auto"/>
        <w:left w:val="none" w:sz="0" w:space="0" w:color="auto"/>
        <w:bottom w:val="none" w:sz="0" w:space="0" w:color="auto"/>
        <w:right w:val="none" w:sz="0" w:space="0" w:color="auto"/>
      </w:divBdr>
    </w:div>
    <w:div w:id="839932849">
      <w:bodyDiv w:val="1"/>
      <w:marLeft w:val="0"/>
      <w:marRight w:val="0"/>
      <w:marTop w:val="0"/>
      <w:marBottom w:val="0"/>
      <w:divBdr>
        <w:top w:val="none" w:sz="0" w:space="0" w:color="auto"/>
        <w:left w:val="none" w:sz="0" w:space="0" w:color="auto"/>
        <w:bottom w:val="none" w:sz="0" w:space="0" w:color="auto"/>
        <w:right w:val="none" w:sz="0" w:space="0" w:color="auto"/>
      </w:divBdr>
    </w:div>
    <w:div w:id="842747809">
      <w:bodyDiv w:val="1"/>
      <w:marLeft w:val="0"/>
      <w:marRight w:val="0"/>
      <w:marTop w:val="0"/>
      <w:marBottom w:val="0"/>
      <w:divBdr>
        <w:top w:val="none" w:sz="0" w:space="0" w:color="auto"/>
        <w:left w:val="none" w:sz="0" w:space="0" w:color="auto"/>
        <w:bottom w:val="none" w:sz="0" w:space="0" w:color="auto"/>
        <w:right w:val="none" w:sz="0" w:space="0" w:color="auto"/>
      </w:divBdr>
    </w:div>
    <w:div w:id="845706210">
      <w:bodyDiv w:val="1"/>
      <w:marLeft w:val="0"/>
      <w:marRight w:val="0"/>
      <w:marTop w:val="0"/>
      <w:marBottom w:val="0"/>
      <w:divBdr>
        <w:top w:val="none" w:sz="0" w:space="0" w:color="auto"/>
        <w:left w:val="none" w:sz="0" w:space="0" w:color="auto"/>
        <w:bottom w:val="none" w:sz="0" w:space="0" w:color="auto"/>
        <w:right w:val="none" w:sz="0" w:space="0" w:color="auto"/>
      </w:divBdr>
    </w:div>
    <w:div w:id="848447855">
      <w:bodyDiv w:val="1"/>
      <w:marLeft w:val="0"/>
      <w:marRight w:val="0"/>
      <w:marTop w:val="0"/>
      <w:marBottom w:val="0"/>
      <w:divBdr>
        <w:top w:val="none" w:sz="0" w:space="0" w:color="auto"/>
        <w:left w:val="none" w:sz="0" w:space="0" w:color="auto"/>
        <w:bottom w:val="none" w:sz="0" w:space="0" w:color="auto"/>
        <w:right w:val="none" w:sz="0" w:space="0" w:color="auto"/>
      </w:divBdr>
    </w:div>
    <w:div w:id="848908674">
      <w:bodyDiv w:val="1"/>
      <w:marLeft w:val="0"/>
      <w:marRight w:val="0"/>
      <w:marTop w:val="0"/>
      <w:marBottom w:val="0"/>
      <w:divBdr>
        <w:top w:val="none" w:sz="0" w:space="0" w:color="auto"/>
        <w:left w:val="none" w:sz="0" w:space="0" w:color="auto"/>
        <w:bottom w:val="none" w:sz="0" w:space="0" w:color="auto"/>
        <w:right w:val="none" w:sz="0" w:space="0" w:color="auto"/>
      </w:divBdr>
    </w:div>
    <w:div w:id="855774137">
      <w:bodyDiv w:val="1"/>
      <w:marLeft w:val="0"/>
      <w:marRight w:val="0"/>
      <w:marTop w:val="0"/>
      <w:marBottom w:val="0"/>
      <w:divBdr>
        <w:top w:val="none" w:sz="0" w:space="0" w:color="auto"/>
        <w:left w:val="none" w:sz="0" w:space="0" w:color="auto"/>
        <w:bottom w:val="none" w:sz="0" w:space="0" w:color="auto"/>
        <w:right w:val="none" w:sz="0" w:space="0" w:color="auto"/>
      </w:divBdr>
    </w:div>
    <w:div w:id="856961489">
      <w:bodyDiv w:val="1"/>
      <w:marLeft w:val="0"/>
      <w:marRight w:val="0"/>
      <w:marTop w:val="0"/>
      <w:marBottom w:val="0"/>
      <w:divBdr>
        <w:top w:val="none" w:sz="0" w:space="0" w:color="auto"/>
        <w:left w:val="none" w:sz="0" w:space="0" w:color="auto"/>
        <w:bottom w:val="none" w:sz="0" w:space="0" w:color="auto"/>
        <w:right w:val="none" w:sz="0" w:space="0" w:color="auto"/>
      </w:divBdr>
    </w:div>
    <w:div w:id="859507089">
      <w:bodyDiv w:val="1"/>
      <w:marLeft w:val="0"/>
      <w:marRight w:val="0"/>
      <w:marTop w:val="0"/>
      <w:marBottom w:val="0"/>
      <w:divBdr>
        <w:top w:val="none" w:sz="0" w:space="0" w:color="auto"/>
        <w:left w:val="none" w:sz="0" w:space="0" w:color="auto"/>
        <w:bottom w:val="none" w:sz="0" w:space="0" w:color="auto"/>
        <w:right w:val="none" w:sz="0" w:space="0" w:color="auto"/>
      </w:divBdr>
    </w:div>
    <w:div w:id="879244191">
      <w:bodyDiv w:val="1"/>
      <w:marLeft w:val="0"/>
      <w:marRight w:val="0"/>
      <w:marTop w:val="0"/>
      <w:marBottom w:val="0"/>
      <w:divBdr>
        <w:top w:val="none" w:sz="0" w:space="0" w:color="auto"/>
        <w:left w:val="none" w:sz="0" w:space="0" w:color="auto"/>
        <w:bottom w:val="none" w:sz="0" w:space="0" w:color="auto"/>
        <w:right w:val="none" w:sz="0" w:space="0" w:color="auto"/>
      </w:divBdr>
    </w:div>
    <w:div w:id="884683696">
      <w:bodyDiv w:val="1"/>
      <w:marLeft w:val="0"/>
      <w:marRight w:val="0"/>
      <w:marTop w:val="0"/>
      <w:marBottom w:val="0"/>
      <w:divBdr>
        <w:top w:val="none" w:sz="0" w:space="0" w:color="auto"/>
        <w:left w:val="none" w:sz="0" w:space="0" w:color="auto"/>
        <w:bottom w:val="none" w:sz="0" w:space="0" w:color="auto"/>
        <w:right w:val="none" w:sz="0" w:space="0" w:color="auto"/>
      </w:divBdr>
    </w:div>
    <w:div w:id="885218727">
      <w:bodyDiv w:val="1"/>
      <w:marLeft w:val="0"/>
      <w:marRight w:val="0"/>
      <w:marTop w:val="0"/>
      <w:marBottom w:val="0"/>
      <w:divBdr>
        <w:top w:val="none" w:sz="0" w:space="0" w:color="auto"/>
        <w:left w:val="none" w:sz="0" w:space="0" w:color="auto"/>
        <w:bottom w:val="none" w:sz="0" w:space="0" w:color="auto"/>
        <w:right w:val="none" w:sz="0" w:space="0" w:color="auto"/>
      </w:divBdr>
    </w:div>
    <w:div w:id="900293670">
      <w:bodyDiv w:val="1"/>
      <w:marLeft w:val="0"/>
      <w:marRight w:val="0"/>
      <w:marTop w:val="0"/>
      <w:marBottom w:val="0"/>
      <w:divBdr>
        <w:top w:val="none" w:sz="0" w:space="0" w:color="auto"/>
        <w:left w:val="none" w:sz="0" w:space="0" w:color="auto"/>
        <w:bottom w:val="none" w:sz="0" w:space="0" w:color="auto"/>
        <w:right w:val="none" w:sz="0" w:space="0" w:color="auto"/>
      </w:divBdr>
      <w:divsChild>
        <w:div w:id="478500631">
          <w:marLeft w:val="0"/>
          <w:marRight w:val="120"/>
          <w:marTop w:val="0"/>
          <w:marBottom w:val="0"/>
          <w:divBdr>
            <w:top w:val="none" w:sz="0" w:space="0" w:color="auto"/>
            <w:left w:val="none" w:sz="0" w:space="0" w:color="auto"/>
            <w:bottom w:val="none" w:sz="0" w:space="0" w:color="auto"/>
            <w:right w:val="none" w:sz="0" w:space="0" w:color="auto"/>
          </w:divBdr>
        </w:div>
      </w:divsChild>
    </w:div>
    <w:div w:id="900866044">
      <w:bodyDiv w:val="1"/>
      <w:marLeft w:val="0"/>
      <w:marRight w:val="0"/>
      <w:marTop w:val="0"/>
      <w:marBottom w:val="0"/>
      <w:divBdr>
        <w:top w:val="none" w:sz="0" w:space="0" w:color="auto"/>
        <w:left w:val="none" w:sz="0" w:space="0" w:color="auto"/>
        <w:bottom w:val="none" w:sz="0" w:space="0" w:color="auto"/>
        <w:right w:val="none" w:sz="0" w:space="0" w:color="auto"/>
      </w:divBdr>
    </w:div>
    <w:div w:id="902107573">
      <w:bodyDiv w:val="1"/>
      <w:marLeft w:val="0"/>
      <w:marRight w:val="0"/>
      <w:marTop w:val="0"/>
      <w:marBottom w:val="0"/>
      <w:divBdr>
        <w:top w:val="none" w:sz="0" w:space="0" w:color="auto"/>
        <w:left w:val="none" w:sz="0" w:space="0" w:color="auto"/>
        <w:bottom w:val="none" w:sz="0" w:space="0" w:color="auto"/>
        <w:right w:val="none" w:sz="0" w:space="0" w:color="auto"/>
      </w:divBdr>
    </w:div>
    <w:div w:id="909272381">
      <w:bodyDiv w:val="1"/>
      <w:marLeft w:val="0"/>
      <w:marRight w:val="0"/>
      <w:marTop w:val="0"/>
      <w:marBottom w:val="0"/>
      <w:divBdr>
        <w:top w:val="none" w:sz="0" w:space="0" w:color="auto"/>
        <w:left w:val="none" w:sz="0" w:space="0" w:color="auto"/>
        <w:bottom w:val="none" w:sz="0" w:space="0" w:color="auto"/>
        <w:right w:val="none" w:sz="0" w:space="0" w:color="auto"/>
      </w:divBdr>
    </w:div>
    <w:div w:id="910769564">
      <w:bodyDiv w:val="1"/>
      <w:marLeft w:val="0"/>
      <w:marRight w:val="0"/>
      <w:marTop w:val="0"/>
      <w:marBottom w:val="0"/>
      <w:divBdr>
        <w:top w:val="none" w:sz="0" w:space="0" w:color="auto"/>
        <w:left w:val="none" w:sz="0" w:space="0" w:color="auto"/>
        <w:bottom w:val="none" w:sz="0" w:space="0" w:color="auto"/>
        <w:right w:val="none" w:sz="0" w:space="0" w:color="auto"/>
      </w:divBdr>
    </w:div>
    <w:div w:id="911547839">
      <w:bodyDiv w:val="1"/>
      <w:marLeft w:val="0"/>
      <w:marRight w:val="0"/>
      <w:marTop w:val="0"/>
      <w:marBottom w:val="0"/>
      <w:divBdr>
        <w:top w:val="none" w:sz="0" w:space="0" w:color="auto"/>
        <w:left w:val="none" w:sz="0" w:space="0" w:color="auto"/>
        <w:bottom w:val="none" w:sz="0" w:space="0" w:color="auto"/>
        <w:right w:val="none" w:sz="0" w:space="0" w:color="auto"/>
      </w:divBdr>
    </w:div>
    <w:div w:id="913856131">
      <w:bodyDiv w:val="1"/>
      <w:marLeft w:val="0"/>
      <w:marRight w:val="0"/>
      <w:marTop w:val="0"/>
      <w:marBottom w:val="0"/>
      <w:divBdr>
        <w:top w:val="none" w:sz="0" w:space="0" w:color="auto"/>
        <w:left w:val="none" w:sz="0" w:space="0" w:color="auto"/>
        <w:bottom w:val="none" w:sz="0" w:space="0" w:color="auto"/>
        <w:right w:val="none" w:sz="0" w:space="0" w:color="auto"/>
      </w:divBdr>
    </w:div>
    <w:div w:id="913974924">
      <w:bodyDiv w:val="1"/>
      <w:marLeft w:val="0"/>
      <w:marRight w:val="0"/>
      <w:marTop w:val="0"/>
      <w:marBottom w:val="0"/>
      <w:divBdr>
        <w:top w:val="none" w:sz="0" w:space="0" w:color="auto"/>
        <w:left w:val="none" w:sz="0" w:space="0" w:color="auto"/>
        <w:bottom w:val="none" w:sz="0" w:space="0" w:color="auto"/>
        <w:right w:val="none" w:sz="0" w:space="0" w:color="auto"/>
      </w:divBdr>
    </w:div>
    <w:div w:id="918708685">
      <w:bodyDiv w:val="1"/>
      <w:marLeft w:val="0"/>
      <w:marRight w:val="0"/>
      <w:marTop w:val="0"/>
      <w:marBottom w:val="0"/>
      <w:divBdr>
        <w:top w:val="none" w:sz="0" w:space="0" w:color="auto"/>
        <w:left w:val="none" w:sz="0" w:space="0" w:color="auto"/>
        <w:bottom w:val="none" w:sz="0" w:space="0" w:color="auto"/>
        <w:right w:val="none" w:sz="0" w:space="0" w:color="auto"/>
      </w:divBdr>
    </w:div>
    <w:div w:id="926424811">
      <w:bodyDiv w:val="1"/>
      <w:marLeft w:val="0"/>
      <w:marRight w:val="0"/>
      <w:marTop w:val="0"/>
      <w:marBottom w:val="0"/>
      <w:divBdr>
        <w:top w:val="none" w:sz="0" w:space="0" w:color="auto"/>
        <w:left w:val="none" w:sz="0" w:space="0" w:color="auto"/>
        <w:bottom w:val="none" w:sz="0" w:space="0" w:color="auto"/>
        <w:right w:val="none" w:sz="0" w:space="0" w:color="auto"/>
      </w:divBdr>
    </w:div>
    <w:div w:id="928468992">
      <w:bodyDiv w:val="1"/>
      <w:marLeft w:val="0"/>
      <w:marRight w:val="0"/>
      <w:marTop w:val="0"/>
      <w:marBottom w:val="0"/>
      <w:divBdr>
        <w:top w:val="none" w:sz="0" w:space="0" w:color="auto"/>
        <w:left w:val="none" w:sz="0" w:space="0" w:color="auto"/>
        <w:bottom w:val="none" w:sz="0" w:space="0" w:color="auto"/>
        <w:right w:val="none" w:sz="0" w:space="0" w:color="auto"/>
      </w:divBdr>
    </w:div>
    <w:div w:id="934360682">
      <w:bodyDiv w:val="1"/>
      <w:marLeft w:val="0"/>
      <w:marRight w:val="0"/>
      <w:marTop w:val="0"/>
      <w:marBottom w:val="0"/>
      <w:divBdr>
        <w:top w:val="none" w:sz="0" w:space="0" w:color="auto"/>
        <w:left w:val="none" w:sz="0" w:space="0" w:color="auto"/>
        <w:bottom w:val="none" w:sz="0" w:space="0" w:color="auto"/>
        <w:right w:val="none" w:sz="0" w:space="0" w:color="auto"/>
      </w:divBdr>
    </w:div>
    <w:div w:id="938683767">
      <w:bodyDiv w:val="1"/>
      <w:marLeft w:val="0"/>
      <w:marRight w:val="0"/>
      <w:marTop w:val="0"/>
      <w:marBottom w:val="0"/>
      <w:divBdr>
        <w:top w:val="none" w:sz="0" w:space="0" w:color="auto"/>
        <w:left w:val="none" w:sz="0" w:space="0" w:color="auto"/>
        <w:bottom w:val="none" w:sz="0" w:space="0" w:color="auto"/>
        <w:right w:val="none" w:sz="0" w:space="0" w:color="auto"/>
      </w:divBdr>
    </w:div>
    <w:div w:id="946498837">
      <w:bodyDiv w:val="1"/>
      <w:marLeft w:val="0"/>
      <w:marRight w:val="0"/>
      <w:marTop w:val="0"/>
      <w:marBottom w:val="0"/>
      <w:divBdr>
        <w:top w:val="none" w:sz="0" w:space="0" w:color="auto"/>
        <w:left w:val="none" w:sz="0" w:space="0" w:color="auto"/>
        <w:bottom w:val="none" w:sz="0" w:space="0" w:color="auto"/>
        <w:right w:val="none" w:sz="0" w:space="0" w:color="auto"/>
      </w:divBdr>
    </w:div>
    <w:div w:id="952055186">
      <w:bodyDiv w:val="1"/>
      <w:marLeft w:val="0"/>
      <w:marRight w:val="0"/>
      <w:marTop w:val="0"/>
      <w:marBottom w:val="0"/>
      <w:divBdr>
        <w:top w:val="none" w:sz="0" w:space="0" w:color="auto"/>
        <w:left w:val="none" w:sz="0" w:space="0" w:color="auto"/>
        <w:bottom w:val="none" w:sz="0" w:space="0" w:color="auto"/>
        <w:right w:val="none" w:sz="0" w:space="0" w:color="auto"/>
      </w:divBdr>
    </w:div>
    <w:div w:id="954747821">
      <w:bodyDiv w:val="1"/>
      <w:marLeft w:val="0"/>
      <w:marRight w:val="0"/>
      <w:marTop w:val="0"/>
      <w:marBottom w:val="0"/>
      <w:divBdr>
        <w:top w:val="none" w:sz="0" w:space="0" w:color="auto"/>
        <w:left w:val="none" w:sz="0" w:space="0" w:color="auto"/>
        <w:bottom w:val="none" w:sz="0" w:space="0" w:color="auto"/>
        <w:right w:val="none" w:sz="0" w:space="0" w:color="auto"/>
      </w:divBdr>
    </w:div>
    <w:div w:id="958413020">
      <w:bodyDiv w:val="1"/>
      <w:marLeft w:val="0"/>
      <w:marRight w:val="0"/>
      <w:marTop w:val="0"/>
      <w:marBottom w:val="0"/>
      <w:divBdr>
        <w:top w:val="none" w:sz="0" w:space="0" w:color="auto"/>
        <w:left w:val="none" w:sz="0" w:space="0" w:color="auto"/>
        <w:bottom w:val="none" w:sz="0" w:space="0" w:color="auto"/>
        <w:right w:val="none" w:sz="0" w:space="0" w:color="auto"/>
      </w:divBdr>
    </w:div>
    <w:div w:id="959997168">
      <w:bodyDiv w:val="1"/>
      <w:marLeft w:val="0"/>
      <w:marRight w:val="0"/>
      <w:marTop w:val="0"/>
      <w:marBottom w:val="0"/>
      <w:divBdr>
        <w:top w:val="none" w:sz="0" w:space="0" w:color="auto"/>
        <w:left w:val="none" w:sz="0" w:space="0" w:color="auto"/>
        <w:bottom w:val="none" w:sz="0" w:space="0" w:color="auto"/>
        <w:right w:val="none" w:sz="0" w:space="0" w:color="auto"/>
      </w:divBdr>
    </w:div>
    <w:div w:id="965693528">
      <w:bodyDiv w:val="1"/>
      <w:marLeft w:val="0"/>
      <w:marRight w:val="0"/>
      <w:marTop w:val="0"/>
      <w:marBottom w:val="0"/>
      <w:divBdr>
        <w:top w:val="none" w:sz="0" w:space="0" w:color="auto"/>
        <w:left w:val="none" w:sz="0" w:space="0" w:color="auto"/>
        <w:bottom w:val="none" w:sz="0" w:space="0" w:color="auto"/>
        <w:right w:val="none" w:sz="0" w:space="0" w:color="auto"/>
      </w:divBdr>
    </w:div>
    <w:div w:id="966817330">
      <w:bodyDiv w:val="1"/>
      <w:marLeft w:val="0"/>
      <w:marRight w:val="0"/>
      <w:marTop w:val="0"/>
      <w:marBottom w:val="0"/>
      <w:divBdr>
        <w:top w:val="none" w:sz="0" w:space="0" w:color="auto"/>
        <w:left w:val="none" w:sz="0" w:space="0" w:color="auto"/>
        <w:bottom w:val="none" w:sz="0" w:space="0" w:color="auto"/>
        <w:right w:val="none" w:sz="0" w:space="0" w:color="auto"/>
      </w:divBdr>
    </w:div>
    <w:div w:id="980891673">
      <w:bodyDiv w:val="1"/>
      <w:marLeft w:val="0"/>
      <w:marRight w:val="0"/>
      <w:marTop w:val="0"/>
      <w:marBottom w:val="0"/>
      <w:divBdr>
        <w:top w:val="none" w:sz="0" w:space="0" w:color="auto"/>
        <w:left w:val="none" w:sz="0" w:space="0" w:color="auto"/>
        <w:bottom w:val="none" w:sz="0" w:space="0" w:color="auto"/>
        <w:right w:val="none" w:sz="0" w:space="0" w:color="auto"/>
      </w:divBdr>
    </w:div>
    <w:div w:id="981622760">
      <w:bodyDiv w:val="1"/>
      <w:marLeft w:val="0"/>
      <w:marRight w:val="0"/>
      <w:marTop w:val="0"/>
      <w:marBottom w:val="0"/>
      <w:divBdr>
        <w:top w:val="none" w:sz="0" w:space="0" w:color="auto"/>
        <w:left w:val="none" w:sz="0" w:space="0" w:color="auto"/>
        <w:bottom w:val="none" w:sz="0" w:space="0" w:color="auto"/>
        <w:right w:val="none" w:sz="0" w:space="0" w:color="auto"/>
      </w:divBdr>
    </w:div>
    <w:div w:id="984121239">
      <w:bodyDiv w:val="1"/>
      <w:marLeft w:val="0"/>
      <w:marRight w:val="0"/>
      <w:marTop w:val="0"/>
      <w:marBottom w:val="0"/>
      <w:divBdr>
        <w:top w:val="none" w:sz="0" w:space="0" w:color="auto"/>
        <w:left w:val="none" w:sz="0" w:space="0" w:color="auto"/>
        <w:bottom w:val="none" w:sz="0" w:space="0" w:color="auto"/>
        <w:right w:val="none" w:sz="0" w:space="0" w:color="auto"/>
      </w:divBdr>
    </w:div>
    <w:div w:id="988166494">
      <w:bodyDiv w:val="1"/>
      <w:marLeft w:val="0"/>
      <w:marRight w:val="0"/>
      <w:marTop w:val="0"/>
      <w:marBottom w:val="0"/>
      <w:divBdr>
        <w:top w:val="none" w:sz="0" w:space="0" w:color="auto"/>
        <w:left w:val="none" w:sz="0" w:space="0" w:color="auto"/>
        <w:bottom w:val="none" w:sz="0" w:space="0" w:color="auto"/>
        <w:right w:val="none" w:sz="0" w:space="0" w:color="auto"/>
      </w:divBdr>
    </w:div>
    <w:div w:id="990601994">
      <w:bodyDiv w:val="1"/>
      <w:marLeft w:val="0"/>
      <w:marRight w:val="0"/>
      <w:marTop w:val="0"/>
      <w:marBottom w:val="0"/>
      <w:divBdr>
        <w:top w:val="none" w:sz="0" w:space="0" w:color="auto"/>
        <w:left w:val="none" w:sz="0" w:space="0" w:color="auto"/>
        <w:bottom w:val="none" w:sz="0" w:space="0" w:color="auto"/>
        <w:right w:val="none" w:sz="0" w:space="0" w:color="auto"/>
      </w:divBdr>
    </w:div>
    <w:div w:id="993220558">
      <w:bodyDiv w:val="1"/>
      <w:marLeft w:val="0"/>
      <w:marRight w:val="0"/>
      <w:marTop w:val="0"/>
      <w:marBottom w:val="0"/>
      <w:divBdr>
        <w:top w:val="none" w:sz="0" w:space="0" w:color="auto"/>
        <w:left w:val="none" w:sz="0" w:space="0" w:color="auto"/>
        <w:bottom w:val="none" w:sz="0" w:space="0" w:color="auto"/>
        <w:right w:val="none" w:sz="0" w:space="0" w:color="auto"/>
      </w:divBdr>
    </w:div>
    <w:div w:id="1003241790">
      <w:bodyDiv w:val="1"/>
      <w:marLeft w:val="0"/>
      <w:marRight w:val="0"/>
      <w:marTop w:val="0"/>
      <w:marBottom w:val="0"/>
      <w:divBdr>
        <w:top w:val="none" w:sz="0" w:space="0" w:color="auto"/>
        <w:left w:val="none" w:sz="0" w:space="0" w:color="auto"/>
        <w:bottom w:val="none" w:sz="0" w:space="0" w:color="auto"/>
        <w:right w:val="none" w:sz="0" w:space="0" w:color="auto"/>
      </w:divBdr>
      <w:divsChild>
        <w:div w:id="169486882">
          <w:marLeft w:val="0"/>
          <w:marRight w:val="120"/>
          <w:marTop w:val="0"/>
          <w:marBottom w:val="0"/>
          <w:divBdr>
            <w:top w:val="none" w:sz="0" w:space="0" w:color="auto"/>
            <w:left w:val="none" w:sz="0" w:space="0" w:color="auto"/>
            <w:bottom w:val="none" w:sz="0" w:space="0" w:color="auto"/>
            <w:right w:val="none" w:sz="0" w:space="0" w:color="auto"/>
          </w:divBdr>
        </w:div>
        <w:div w:id="1895195044">
          <w:marLeft w:val="0"/>
          <w:marRight w:val="120"/>
          <w:marTop w:val="0"/>
          <w:marBottom w:val="0"/>
          <w:divBdr>
            <w:top w:val="none" w:sz="0" w:space="0" w:color="auto"/>
            <w:left w:val="none" w:sz="0" w:space="0" w:color="auto"/>
            <w:bottom w:val="none" w:sz="0" w:space="0" w:color="auto"/>
            <w:right w:val="none" w:sz="0" w:space="0" w:color="auto"/>
          </w:divBdr>
        </w:div>
        <w:div w:id="1882933962">
          <w:marLeft w:val="0"/>
          <w:marRight w:val="120"/>
          <w:marTop w:val="0"/>
          <w:marBottom w:val="0"/>
          <w:divBdr>
            <w:top w:val="none" w:sz="0" w:space="0" w:color="auto"/>
            <w:left w:val="none" w:sz="0" w:space="0" w:color="auto"/>
            <w:bottom w:val="none" w:sz="0" w:space="0" w:color="auto"/>
            <w:right w:val="none" w:sz="0" w:space="0" w:color="auto"/>
          </w:divBdr>
        </w:div>
      </w:divsChild>
    </w:div>
    <w:div w:id="1003969327">
      <w:bodyDiv w:val="1"/>
      <w:marLeft w:val="0"/>
      <w:marRight w:val="0"/>
      <w:marTop w:val="0"/>
      <w:marBottom w:val="0"/>
      <w:divBdr>
        <w:top w:val="none" w:sz="0" w:space="0" w:color="auto"/>
        <w:left w:val="none" w:sz="0" w:space="0" w:color="auto"/>
        <w:bottom w:val="none" w:sz="0" w:space="0" w:color="auto"/>
        <w:right w:val="none" w:sz="0" w:space="0" w:color="auto"/>
      </w:divBdr>
    </w:div>
    <w:div w:id="1013067112">
      <w:bodyDiv w:val="1"/>
      <w:marLeft w:val="0"/>
      <w:marRight w:val="0"/>
      <w:marTop w:val="0"/>
      <w:marBottom w:val="0"/>
      <w:divBdr>
        <w:top w:val="none" w:sz="0" w:space="0" w:color="auto"/>
        <w:left w:val="none" w:sz="0" w:space="0" w:color="auto"/>
        <w:bottom w:val="none" w:sz="0" w:space="0" w:color="auto"/>
        <w:right w:val="none" w:sz="0" w:space="0" w:color="auto"/>
      </w:divBdr>
    </w:div>
    <w:div w:id="1021467906">
      <w:bodyDiv w:val="1"/>
      <w:marLeft w:val="0"/>
      <w:marRight w:val="0"/>
      <w:marTop w:val="0"/>
      <w:marBottom w:val="0"/>
      <w:divBdr>
        <w:top w:val="none" w:sz="0" w:space="0" w:color="auto"/>
        <w:left w:val="none" w:sz="0" w:space="0" w:color="auto"/>
        <w:bottom w:val="none" w:sz="0" w:space="0" w:color="auto"/>
        <w:right w:val="none" w:sz="0" w:space="0" w:color="auto"/>
      </w:divBdr>
    </w:div>
    <w:div w:id="1025597847">
      <w:bodyDiv w:val="1"/>
      <w:marLeft w:val="0"/>
      <w:marRight w:val="0"/>
      <w:marTop w:val="0"/>
      <w:marBottom w:val="0"/>
      <w:divBdr>
        <w:top w:val="none" w:sz="0" w:space="0" w:color="auto"/>
        <w:left w:val="none" w:sz="0" w:space="0" w:color="auto"/>
        <w:bottom w:val="none" w:sz="0" w:space="0" w:color="auto"/>
        <w:right w:val="none" w:sz="0" w:space="0" w:color="auto"/>
      </w:divBdr>
      <w:divsChild>
        <w:div w:id="1047527789">
          <w:marLeft w:val="-180"/>
          <w:marRight w:val="-180"/>
          <w:marTop w:val="0"/>
          <w:marBottom w:val="0"/>
          <w:divBdr>
            <w:top w:val="none" w:sz="0" w:space="0" w:color="auto"/>
            <w:left w:val="none" w:sz="0" w:space="0" w:color="auto"/>
            <w:bottom w:val="none" w:sz="0" w:space="0" w:color="auto"/>
            <w:right w:val="none" w:sz="0" w:space="0" w:color="auto"/>
          </w:divBdr>
          <w:divsChild>
            <w:div w:id="1706295915">
              <w:marLeft w:val="0"/>
              <w:marRight w:val="0"/>
              <w:marTop w:val="0"/>
              <w:marBottom w:val="0"/>
              <w:divBdr>
                <w:top w:val="none" w:sz="0" w:space="0" w:color="auto"/>
                <w:left w:val="none" w:sz="0" w:space="0" w:color="auto"/>
                <w:bottom w:val="none" w:sz="0" w:space="0" w:color="auto"/>
                <w:right w:val="none" w:sz="0" w:space="0" w:color="auto"/>
              </w:divBdr>
              <w:divsChild>
                <w:div w:id="460659887">
                  <w:marLeft w:val="450"/>
                  <w:marRight w:val="0"/>
                  <w:marTop w:val="0"/>
                  <w:marBottom w:val="0"/>
                  <w:divBdr>
                    <w:top w:val="single" w:sz="12" w:space="0" w:color="F3F0EA"/>
                    <w:left w:val="single" w:sz="12" w:space="0" w:color="F3F0EA"/>
                    <w:bottom w:val="single" w:sz="12" w:space="0" w:color="F3F0EA"/>
                    <w:right w:val="single" w:sz="12" w:space="0" w:color="F3F0EA"/>
                  </w:divBdr>
                  <w:divsChild>
                    <w:div w:id="1810899996">
                      <w:marLeft w:val="0"/>
                      <w:marRight w:val="0"/>
                      <w:marTop w:val="0"/>
                      <w:marBottom w:val="0"/>
                      <w:divBdr>
                        <w:top w:val="none" w:sz="0" w:space="0" w:color="auto"/>
                        <w:left w:val="none" w:sz="0" w:space="0" w:color="auto"/>
                        <w:bottom w:val="none" w:sz="0" w:space="0" w:color="auto"/>
                        <w:right w:val="none" w:sz="0" w:space="0" w:color="auto"/>
                      </w:divBdr>
                      <w:divsChild>
                        <w:div w:id="20730360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1031952749">
      <w:bodyDiv w:val="1"/>
      <w:marLeft w:val="0"/>
      <w:marRight w:val="0"/>
      <w:marTop w:val="0"/>
      <w:marBottom w:val="0"/>
      <w:divBdr>
        <w:top w:val="none" w:sz="0" w:space="0" w:color="auto"/>
        <w:left w:val="none" w:sz="0" w:space="0" w:color="auto"/>
        <w:bottom w:val="none" w:sz="0" w:space="0" w:color="auto"/>
        <w:right w:val="none" w:sz="0" w:space="0" w:color="auto"/>
      </w:divBdr>
    </w:div>
    <w:div w:id="1042754672">
      <w:bodyDiv w:val="1"/>
      <w:marLeft w:val="0"/>
      <w:marRight w:val="0"/>
      <w:marTop w:val="0"/>
      <w:marBottom w:val="0"/>
      <w:divBdr>
        <w:top w:val="none" w:sz="0" w:space="0" w:color="auto"/>
        <w:left w:val="none" w:sz="0" w:space="0" w:color="auto"/>
        <w:bottom w:val="none" w:sz="0" w:space="0" w:color="auto"/>
        <w:right w:val="none" w:sz="0" w:space="0" w:color="auto"/>
      </w:divBdr>
    </w:div>
    <w:div w:id="1044720383">
      <w:bodyDiv w:val="1"/>
      <w:marLeft w:val="0"/>
      <w:marRight w:val="0"/>
      <w:marTop w:val="0"/>
      <w:marBottom w:val="0"/>
      <w:divBdr>
        <w:top w:val="none" w:sz="0" w:space="0" w:color="auto"/>
        <w:left w:val="none" w:sz="0" w:space="0" w:color="auto"/>
        <w:bottom w:val="none" w:sz="0" w:space="0" w:color="auto"/>
        <w:right w:val="none" w:sz="0" w:space="0" w:color="auto"/>
      </w:divBdr>
    </w:div>
    <w:div w:id="1046372008">
      <w:bodyDiv w:val="1"/>
      <w:marLeft w:val="0"/>
      <w:marRight w:val="0"/>
      <w:marTop w:val="0"/>
      <w:marBottom w:val="0"/>
      <w:divBdr>
        <w:top w:val="none" w:sz="0" w:space="0" w:color="auto"/>
        <w:left w:val="none" w:sz="0" w:space="0" w:color="auto"/>
        <w:bottom w:val="none" w:sz="0" w:space="0" w:color="auto"/>
        <w:right w:val="none" w:sz="0" w:space="0" w:color="auto"/>
      </w:divBdr>
      <w:divsChild>
        <w:div w:id="465440085">
          <w:marLeft w:val="0"/>
          <w:marRight w:val="120"/>
          <w:marTop w:val="0"/>
          <w:marBottom w:val="0"/>
          <w:divBdr>
            <w:top w:val="none" w:sz="0" w:space="0" w:color="auto"/>
            <w:left w:val="none" w:sz="0" w:space="0" w:color="auto"/>
            <w:bottom w:val="none" w:sz="0" w:space="0" w:color="auto"/>
            <w:right w:val="none" w:sz="0" w:space="0" w:color="auto"/>
          </w:divBdr>
        </w:div>
        <w:div w:id="2079937433">
          <w:marLeft w:val="0"/>
          <w:marRight w:val="120"/>
          <w:marTop w:val="0"/>
          <w:marBottom w:val="0"/>
          <w:divBdr>
            <w:top w:val="none" w:sz="0" w:space="0" w:color="auto"/>
            <w:left w:val="none" w:sz="0" w:space="0" w:color="auto"/>
            <w:bottom w:val="none" w:sz="0" w:space="0" w:color="auto"/>
            <w:right w:val="none" w:sz="0" w:space="0" w:color="auto"/>
          </w:divBdr>
        </w:div>
      </w:divsChild>
    </w:div>
    <w:div w:id="1046950696">
      <w:bodyDiv w:val="1"/>
      <w:marLeft w:val="0"/>
      <w:marRight w:val="0"/>
      <w:marTop w:val="0"/>
      <w:marBottom w:val="0"/>
      <w:divBdr>
        <w:top w:val="none" w:sz="0" w:space="0" w:color="auto"/>
        <w:left w:val="none" w:sz="0" w:space="0" w:color="auto"/>
        <w:bottom w:val="none" w:sz="0" w:space="0" w:color="auto"/>
        <w:right w:val="none" w:sz="0" w:space="0" w:color="auto"/>
      </w:divBdr>
    </w:div>
    <w:div w:id="1047724722">
      <w:bodyDiv w:val="1"/>
      <w:marLeft w:val="0"/>
      <w:marRight w:val="0"/>
      <w:marTop w:val="0"/>
      <w:marBottom w:val="0"/>
      <w:divBdr>
        <w:top w:val="none" w:sz="0" w:space="0" w:color="auto"/>
        <w:left w:val="none" w:sz="0" w:space="0" w:color="auto"/>
        <w:bottom w:val="none" w:sz="0" w:space="0" w:color="auto"/>
        <w:right w:val="none" w:sz="0" w:space="0" w:color="auto"/>
      </w:divBdr>
    </w:div>
    <w:div w:id="1050298688">
      <w:bodyDiv w:val="1"/>
      <w:marLeft w:val="0"/>
      <w:marRight w:val="0"/>
      <w:marTop w:val="0"/>
      <w:marBottom w:val="0"/>
      <w:divBdr>
        <w:top w:val="none" w:sz="0" w:space="0" w:color="auto"/>
        <w:left w:val="none" w:sz="0" w:space="0" w:color="auto"/>
        <w:bottom w:val="none" w:sz="0" w:space="0" w:color="auto"/>
        <w:right w:val="none" w:sz="0" w:space="0" w:color="auto"/>
      </w:divBdr>
    </w:div>
    <w:div w:id="1062020505">
      <w:bodyDiv w:val="1"/>
      <w:marLeft w:val="0"/>
      <w:marRight w:val="0"/>
      <w:marTop w:val="0"/>
      <w:marBottom w:val="0"/>
      <w:divBdr>
        <w:top w:val="none" w:sz="0" w:space="0" w:color="auto"/>
        <w:left w:val="none" w:sz="0" w:space="0" w:color="auto"/>
        <w:bottom w:val="none" w:sz="0" w:space="0" w:color="auto"/>
        <w:right w:val="none" w:sz="0" w:space="0" w:color="auto"/>
      </w:divBdr>
    </w:div>
    <w:div w:id="1066490064">
      <w:bodyDiv w:val="1"/>
      <w:marLeft w:val="0"/>
      <w:marRight w:val="0"/>
      <w:marTop w:val="0"/>
      <w:marBottom w:val="0"/>
      <w:divBdr>
        <w:top w:val="none" w:sz="0" w:space="0" w:color="auto"/>
        <w:left w:val="none" w:sz="0" w:space="0" w:color="auto"/>
        <w:bottom w:val="none" w:sz="0" w:space="0" w:color="auto"/>
        <w:right w:val="none" w:sz="0" w:space="0" w:color="auto"/>
      </w:divBdr>
    </w:div>
    <w:div w:id="1069376724">
      <w:bodyDiv w:val="1"/>
      <w:marLeft w:val="0"/>
      <w:marRight w:val="0"/>
      <w:marTop w:val="0"/>
      <w:marBottom w:val="0"/>
      <w:divBdr>
        <w:top w:val="none" w:sz="0" w:space="0" w:color="auto"/>
        <w:left w:val="none" w:sz="0" w:space="0" w:color="auto"/>
        <w:bottom w:val="none" w:sz="0" w:space="0" w:color="auto"/>
        <w:right w:val="none" w:sz="0" w:space="0" w:color="auto"/>
      </w:divBdr>
    </w:div>
    <w:div w:id="1070419827">
      <w:bodyDiv w:val="1"/>
      <w:marLeft w:val="0"/>
      <w:marRight w:val="0"/>
      <w:marTop w:val="0"/>
      <w:marBottom w:val="0"/>
      <w:divBdr>
        <w:top w:val="none" w:sz="0" w:space="0" w:color="auto"/>
        <w:left w:val="none" w:sz="0" w:space="0" w:color="auto"/>
        <w:bottom w:val="none" w:sz="0" w:space="0" w:color="auto"/>
        <w:right w:val="none" w:sz="0" w:space="0" w:color="auto"/>
      </w:divBdr>
    </w:div>
    <w:div w:id="1074665628">
      <w:bodyDiv w:val="1"/>
      <w:marLeft w:val="0"/>
      <w:marRight w:val="0"/>
      <w:marTop w:val="0"/>
      <w:marBottom w:val="0"/>
      <w:divBdr>
        <w:top w:val="none" w:sz="0" w:space="0" w:color="auto"/>
        <w:left w:val="none" w:sz="0" w:space="0" w:color="auto"/>
        <w:bottom w:val="none" w:sz="0" w:space="0" w:color="auto"/>
        <w:right w:val="none" w:sz="0" w:space="0" w:color="auto"/>
      </w:divBdr>
    </w:div>
    <w:div w:id="1075200960">
      <w:bodyDiv w:val="1"/>
      <w:marLeft w:val="0"/>
      <w:marRight w:val="0"/>
      <w:marTop w:val="0"/>
      <w:marBottom w:val="0"/>
      <w:divBdr>
        <w:top w:val="none" w:sz="0" w:space="0" w:color="auto"/>
        <w:left w:val="none" w:sz="0" w:space="0" w:color="auto"/>
        <w:bottom w:val="none" w:sz="0" w:space="0" w:color="auto"/>
        <w:right w:val="none" w:sz="0" w:space="0" w:color="auto"/>
      </w:divBdr>
    </w:div>
    <w:div w:id="1079671103">
      <w:bodyDiv w:val="1"/>
      <w:marLeft w:val="0"/>
      <w:marRight w:val="0"/>
      <w:marTop w:val="0"/>
      <w:marBottom w:val="0"/>
      <w:divBdr>
        <w:top w:val="none" w:sz="0" w:space="0" w:color="auto"/>
        <w:left w:val="none" w:sz="0" w:space="0" w:color="auto"/>
        <w:bottom w:val="none" w:sz="0" w:space="0" w:color="auto"/>
        <w:right w:val="none" w:sz="0" w:space="0" w:color="auto"/>
      </w:divBdr>
    </w:div>
    <w:div w:id="1087266615">
      <w:bodyDiv w:val="1"/>
      <w:marLeft w:val="0"/>
      <w:marRight w:val="0"/>
      <w:marTop w:val="0"/>
      <w:marBottom w:val="0"/>
      <w:divBdr>
        <w:top w:val="none" w:sz="0" w:space="0" w:color="auto"/>
        <w:left w:val="none" w:sz="0" w:space="0" w:color="auto"/>
        <w:bottom w:val="none" w:sz="0" w:space="0" w:color="auto"/>
        <w:right w:val="none" w:sz="0" w:space="0" w:color="auto"/>
      </w:divBdr>
    </w:div>
    <w:div w:id="1088649233">
      <w:bodyDiv w:val="1"/>
      <w:marLeft w:val="0"/>
      <w:marRight w:val="0"/>
      <w:marTop w:val="0"/>
      <w:marBottom w:val="0"/>
      <w:divBdr>
        <w:top w:val="none" w:sz="0" w:space="0" w:color="auto"/>
        <w:left w:val="none" w:sz="0" w:space="0" w:color="auto"/>
        <w:bottom w:val="none" w:sz="0" w:space="0" w:color="auto"/>
        <w:right w:val="none" w:sz="0" w:space="0" w:color="auto"/>
      </w:divBdr>
    </w:div>
    <w:div w:id="1091731433">
      <w:bodyDiv w:val="1"/>
      <w:marLeft w:val="0"/>
      <w:marRight w:val="0"/>
      <w:marTop w:val="0"/>
      <w:marBottom w:val="0"/>
      <w:divBdr>
        <w:top w:val="none" w:sz="0" w:space="0" w:color="auto"/>
        <w:left w:val="none" w:sz="0" w:space="0" w:color="auto"/>
        <w:bottom w:val="none" w:sz="0" w:space="0" w:color="auto"/>
        <w:right w:val="none" w:sz="0" w:space="0" w:color="auto"/>
      </w:divBdr>
    </w:div>
    <w:div w:id="1098987416">
      <w:bodyDiv w:val="1"/>
      <w:marLeft w:val="0"/>
      <w:marRight w:val="0"/>
      <w:marTop w:val="0"/>
      <w:marBottom w:val="0"/>
      <w:divBdr>
        <w:top w:val="none" w:sz="0" w:space="0" w:color="auto"/>
        <w:left w:val="none" w:sz="0" w:space="0" w:color="auto"/>
        <w:bottom w:val="none" w:sz="0" w:space="0" w:color="auto"/>
        <w:right w:val="none" w:sz="0" w:space="0" w:color="auto"/>
      </w:divBdr>
    </w:div>
    <w:div w:id="1100294168">
      <w:bodyDiv w:val="1"/>
      <w:marLeft w:val="0"/>
      <w:marRight w:val="0"/>
      <w:marTop w:val="0"/>
      <w:marBottom w:val="0"/>
      <w:divBdr>
        <w:top w:val="none" w:sz="0" w:space="0" w:color="auto"/>
        <w:left w:val="none" w:sz="0" w:space="0" w:color="auto"/>
        <w:bottom w:val="none" w:sz="0" w:space="0" w:color="auto"/>
        <w:right w:val="none" w:sz="0" w:space="0" w:color="auto"/>
      </w:divBdr>
    </w:div>
    <w:div w:id="1104544165">
      <w:bodyDiv w:val="1"/>
      <w:marLeft w:val="0"/>
      <w:marRight w:val="0"/>
      <w:marTop w:val="0"/>
      <w:marBottom w:val="0"/>
      <w:divBdr>
        <w:top w:val="none" w:sz="0" w:space="0" w:color="auto"/>
        <w:left w:val="none" w:sz="0" w:space="0" w:color="auto"/>
        <w:bottom w:val="none" w:sz="0" w:space="0" w:color="auto"/>
        <w:right w:val="none" w:sz="0" w:space="0" w:color="auto"/>
      </w:divBdr>
    </w:div>
    <w:div w:id="1104837781">
      <w:bodyDiv w:val="1"/>
      <w:marLeft w:val="0"/>
      <w:marRight w:val="0"/>
      <w:marTop w:val="0"/>
      <w:marBottom w:val="0"/>
      <w:divBdr>
        <w:top w:val="none" w:sz="0" w:space="0" w:color="auto"/>
        <w:left w:val="none" w:sz="0" w:space="0" w:color="auto"/>
        <w:bottom w:val="none" w:sz="0" w:space="0" w:color="auto"/>
        <w:right w:val="none" w:sz="0" w:space="0" w:color="auto"/>
      </w:divBdr>
    </w:div>
    <w:div w:id="1106851429">
      <w:bodyDiv w:val="1"/>
      <w:marLeft w:val="0"/>
      <w:marRight w:val="0"/>
      <w:marTop w:val="0"/>
      <w:marBottom w:val="0"/>
      <w:divBdr>
        <w:top w:val="none" w:sz="0" w:space="0" w:color="auto"/>
        <w:left w:val="none" w:sz="0" w:space="0" w:color="auto"/>
        <w:bottom w:val="none" w:sz="0" w:space="0" w:color="auto"/>
        <w:right w:val="none" w:sz="0" w:space="0" w:color="auto"/>
      </w:divBdr>
    </w:div>
    <w:div w:id="1107233429">
      <w:bodyDiv w:val="1"/>
      <w:marLeft w:val="0"/>
      <w:marRight w:val="0"/>
      <w:marTop w:val="0"/>
      <w:marBottom w:val="0"/>
      <w:divBdr>
        <w:top w:val="none" w:sz="0" w:space="0" w:color="auto"/>
        <w:left w:val="none" w:sz="0" w:space="0" w:color="auto"/>
        <w:bottom w:val="none" w:sz="0" w:space="0" w:color="auto"/>
        <w:right w:val="none" w:sz="0" w:space="0" w:color="auto"/>
      </w:divBdr>
    </w:div>
    <w:div w:id="1109348577">
      <w:bodyDiv w:val="1"/>
      <w:marLeft w:val="0"/>
      <w:marRight w:val="0"/>
      <w:marTop w:val="0"/>
      <w:marBottom w:val="0"/>
      <w:divBdr>
        <w:top w:val="none" w:sz="0" w:space="0" w:color="auto"/>
        <w:left w:val="none" w:sz="0" w:space="0" w:color="auto"/>
        <w:bottom w:val="none" w:sz="0" w:space="0" w:color="auto"/>
        <w:right w:val="none" w:sz="0" w:space="0" w:color="auto"/>
      </w:divBdr>
    </w:div>
    <w:div w:id="1113094206">
      <w:bodyDiv w:val="1"/>
      <w:marLeft w:val="0"/>
      <w:marRight w:val="0"/>
      <w:marTop w:val="0"/>
      <w:marBottom w:val="0"/>
      <w:divBdr>
        <w:top w:val="none" w:sz="0" w:space="0" w:color="auto"/>
        <w:left w:val="none" w:sz="0" w:space="0" w:color="auto"/>
        <w:bottom w:val="none" w:sz="0" w:space="0" w:color="auto"/>
        <w:right w:val="none" w:sz="0" w:space="0" w:color="auto"/>
      </w:divBdr>
    </w:div>
    <w:div w:id="1119647289">
      <w:bodyDiv w:val="1"/>
      <w:marLeft w:val="0"/>
      <w:marRight w:val="0"/>
      <w:marTop w:val="0"/>
      <w:marBottom w:val="0"/>
      <w:divBdr>
        <w:top w:val="none" w:sz="0" w:space="0" w:color="auto"/>
        <w:left w:val="none" w:sz="0" w:space="0" w:color="auto"/>
        <w:bottom w:val="none" w:sz="0" w:space="0" w:color="auto"/>
        <w:right w:val="none" w:sz="0" w:space="0" w:color="auto"/>
      </w:divBdr>
    </w:div>
    <w:div w:id="1131437505">
      <w:bodyDiv w:val="1"/>
      <w:marLeft w:val="0"/>
      <w:marRight w:val="0"/>
      <w:marTop w:val="0"/>
      <w:marBottom w:val="0"/>
      <w:divBdr>
        <w:top w:val="none" w:sz="0" w:space="0" w:color="auto"/>
        <w:left w:val="none" w:sz="0" w:space="0" w:color="auto"/>
        <w:bottom w:val="none" w:sz="0" w:space="0" w:color="auto"/>
        <w:right w:val="none" w:sz="0" w:space="0" w:color="auto"/>
      </w:divBdr>
    </w:div>
    <w:div w:id="1144156114">
      <w:bodyDiv w:val="1"/>
      <w:marLeft w:val="0"/>
      <w:marRight w:val="0"/>
      <w:marTop w:val="0"/>
      <w:marBottom w:val="0"/>
      <w:divBdr>
        <w:top w:val="none" w:sz="0" w:space="0" w:color="auto"/>
        <w:left w:val="none" w:sz="0" w:space="0" w:color="auto"/>
        <w:bottom w:val="none" w:sz="0" w:space="0" w:color="auto"/>
        <w:right w:val="none" w:sz="0" w:space="0" w:color="auto"/>
      </w:divBdr>
    </w:div>
    <w:div w:id="1144615838">
      <w:bodyDiv w:val="1"/>
      <w:marLeft w:val="0"/>
      <w:marRight w:val="0"/>
      <w:marTop w:val="0"/>
      <w:marBottom w:val="0"/>
      <w:divBdr>
        <w:top w:val="none" w:sz="0" w:space="0" w:color="auto"/>
        <w:left w:val="none" w:sz="0" w:space="0" w:color="auto"/>
        <w:bottom w:val="none" w:sz="0" w:space="0" w:color="auto"/>
        <w:right w:val="none" w:sz="0" w:space="0" w:color="auto"/>
      </w:divBdr>
    </w:div>
    <w:div w:id="1145660795">
      <w:bodyDiv w:val="1"/>
      <w:marLeft w:val="0"/>
      <w:marRight w:val="0"/>
      <w:marTop w:val="0"/>
      <w:marBottom w:val="0"/>
      <w:divBdr>
        <w:top w:val="none" w:sz="0" w:space="0" w:color="auto"/>
        <w:left w:val="none" w:sz="0" w:space="0" w:color="auto"/>
        <w:bottom w:val="none" w:sz="0" w:space="0" w:color="auto"/>
        <w:right w:val="none" w:sz="0" w:space="0" w:color="auto"/>
      </w:divBdr>
    </w:div>
    <w:div w:id="1147167334">
      <w:bodyDiv w:val="1"/>
      <w:marLeft w:val="0"/>
      <w:marRight w:val="0"/>
      <w:marTop w:val="0"/>
      <w:marBottom w:val="0"/>
      <w:divBdr>
        <w:top w:val="none" w:sz="0" w:space="0" w:color="auto"/>
        <w:left w:val="none" w:sz="0" w:space="0" w:color="auto"/>
        <w:bottom w:val="none" w:sz="0" w:space="0" w:color="auto"/>
        <w:right w:val="none" w:sz="0" w:space="0" w:color="auto"/>
      </w:divBdr>
    </w:div>
    <w:div w:id="1151824992">
      <w:bodyDiv w:val="1"/>
      <w:marLeft w:val="0"/>
      <w:marRight w:val="0"/>
      <w:marTop w:val="0"/>
      <w:marBottom w:val="0"/>
      <w:divBdr>
        <w:top w:val="none" w:sz="0" w:space="0" w:color="auto"/>
        <w:left w:val="none" w:sz="0" w:space="0" w:color="auto"/>
        <w:bottom w:val="none" w:sz="0" w:space="0" w:color="auto"/>
        <w:right w:val="none" w:sz="0" w:space="0" w:color="auto"/>
      </w:divBdr>
    </w:div>
    <w:div w:id="1161510461">
      <w:bodyDiv w:val="1"/>
      <w:marLeft w:val="0"/>
      <w:marRight w:val="0"/>
      <w:marTop w:val="0"/>
      <w:marBottom w:val="0"/>
      <w:divBdr>
        <w:top w:val="none" w:sz="0" w:space="0" w:color="auto"/>
        <w:left w:val="none" w:sz="0" w:space="0" w:color="auto"/>
        <w:bottom w:val="none" w:sz="0" w:space="0" w:color="auto"/>
        <w:right w:val="none" w:sz="0" w:space="0" w:color="auto"/>
      </w:divBdr>
    </w:div>
    <w:div w:id="1164323681">
      <w:bodyDiv w:val="1"/>
      <w:marLeft w:val="0"/>
      <w:marRight w:val="0"/>
      <w:marTop w:val="0"/>
      <w:marBottom w:val="0"/>
      <w:divBdr>
        <w:top w:val="none" w:sz="0" w:space="0" w:color="auto"/>
        <w:left w:val="none" w:sz="0" w:space="0" w:color="auto"/>
        <w:bottom w:val="none" w:sz="0" w:space="0" w:color="auto"/>
        <w:right w:val="none" w:sz="0" w:space="0" w:color="auto"/>
      </w:divBdr>
    </w:div>
    <w:div w:id="1164929832">
      <w:bodyDiv w:val="1"/>
      <w:marLeft w:val="0"/>
      <w:marRight w:val="0"/>
      <w:marTop w:val="0"/>
      <w:marBottom w:val="0"/>
      <w:divBdr>
        <w:top w:val="none" w:sz="0" w:space="0" w:color="auto"/>
        <w:left w:val="none" w:sz="0" w:space="0" w:color="auto"/>
        <w:bottom w:val="none" w:sz="0" w:space="0" w:color="auto"/>
        <w:right w:val="none" w:sz="0" w:space="0" w:color="auto"/>
      </w:divBdr>
    </w:div>
    <w:div w:id="1183546716">
      <w:bodyDiv w:val="1"/>
      <w:marLeft w:val="0"/>
      <w:marRight w:val="0"/>
      <w:marTop w:val="0"/>
      <w:marBottom w:val="0"/>
      <w:divBdr>
        <w:top w:val="none" w:sz="0" w:space="0" w:color="auto"/>
        <w:left w:val="none" w:sz="0" w:space="0" w:color="auto"/>
        <w:bottom w:val="none" w:sz="0" w:space="0" w:color="auto"/>
        <w:right w:val="none" w:sz="0" w:space="0" w:color="auto"/>
      </w:divBdr>
    </w:div>
    <w:div w:id="1184708108">
      <w:bodyDiv w:val="1"/>
      <w:marLeft w:val="0"/>
      <w:marRight w:val="0"/>
      <w:marTop w:val="0"/>
      <w:marBottom w:val="0"/>
      <w:divBdr>
        <w:top w:val="none" w:sz="0" w:space="0" w:color="auto"/>
        <w:left w:val="none" w:sz="0" w:space="0" w:color="auto"/>
        <w:bottom w:val="none" w:sz="0" w:space="0" w:color="auto"/>
        <w:right w:val="none" w:sz="0" w:space="0" w:color="auto"/>
      </w:divBdr>
      <w:divsChild>
        <w:div w:id="237785176">
          <w:marLeft w:val="0"/>
          <w:marRight w:val="120"/>
          <w:marTop w:val="0"/>
          <w:marBottom w:val="0"/>
          <w:divBdr>
            <w:top w:val="none" w:sz="0" w:space="0" w:color="auto"/>
            <w:left w:val="none" w:sz="0" w:space="0" w:color="auto"/>
            <w:bottom w:val="none" w:sz="0" w:space="0" w:color="auto"/>
            <w:right w:val="none" w:sz="0" w:space="0" w:color="auto"/>
          </w:divBdr>
        </w:div>
        <w:div w:id="1515076489">
          <w:marLeft w:val="0"/>
          <w:marRight w:val="120"/>
          <w:marTop w:val="0"/>
          <w:marBottom w:val="0"/>
          <w:divBdr>
            <w:top w:val="none" w:sz="0" w:space="0" w:color="auto"/>
            <w:left w:val="none" w:sz="0" w:space="0" w:color="auto"/>
            <w:bottom w:val="none" w:sz="0" w:space="0" w:color="auto"/>
            <w:right w:val="none" w:sz="0" w:space="0" w:color="auto"/>
          </w:divBdr>
        </w:div>
        <w:div w:id="531455793">
          <w:marLeft w:val="0"/>
          <w:marRight w:val="120"/>
          <w:marTop w:val="0"/>
          <w:marBottom w:val="0"/>
          <w:divBdr>
            <w:top w:val="none" w:sz="0" w:space="0" w:color="auto"/>
            <w:left w:val="none" w:sz="0" w:space="0" w:color="auto"/>
            <w:bottom w:val="none" w:sz="0" w:space="0" w:color="auto"/>
            <w:right w:val="none" w:sz="0" w:space="0" w:color="auto"/>
          </w:divBdr>
        </w:div>
        <w:div w:id="1877113495">
          <w:marLeft w:val="0"/>
          <w:marRight w:val="120"/>
          <w:marTop w:val="0"/>
          <w:marBottom w:val="0"/>
          <w:divBdr>
            <w:top w:val="none" w:sz="0" w:space="0" w:color="auto"/>
            <w:left w:val="none" w:sz="0" w:space="0" w:color="auto"/>
            <w:bottom w:val="none" w:sz="0" w:space="0" w:color="auto"/>
            <w:right w:val="none" w:sz="0" w:space="0" w:color="auto"/>
          </w:divBdr>
        </w:div>
        <w:div w:id="776682079">
          <w:marLeft w:val="0"/>
          <w:marRight w:val="120"/>
          <w:marTop w:val="0"/>
          <w:marBottom w:val="0"/>
          <w:divBdr>
            <w:top w:val="none" w:sz="0" w:space="0" w:color="auto"/>
            <w:left w:val="none" w:sz="0" w:space="0" w:color="auto"/>
            <w:bottom w:val="none" w:sz="0" w:space="0" w:color="auto"/>
            <w:right w:val="none" w:sz="0" w:space="0" w:color="auto"/>
          </w:divBdr>
        </w:div>
        <w:div w:id="1708603624">
          <w:marLeft w:val="0"/>
          <w:marRight w:val="120"/>
          <w:marTop w:val="0"/>
          <w:marBottom w:val="0"/>
          <w:divBdr>
            <w:top w:val="none" w:sz="0" w:space="0" w:color="auto"/>
            <w:left w:val="none" w:sz="0" w:space="0" w:color="auto"/>
            <w:bottom w:val="none" w:sz="0" w:space="0" w:color="auto"/>
            <w:right w:val="none" w:sz="0" w:space="0" w:color="auto"/>
          </w:divBdr>
        </w:div>
        <w:div w:id="759761392">
          <w:marLeft w:val="0"/>
          <w:marRight w:val="120"/>
          <w:marTop w:val="0"/>
          <w:marBottom w:val="0"/>
          <w:divBdr>
            <w:top w:val="none" w:sz="0" w:space="0" w:color="auto"/>
            <w:left w:val="none" w:sz="0" w:space="0" w:color="auto"/>
            <w:bottom w:val="none" w:sz="0" w:space="0" w:color="auto"/>
            <w:right w:val="none" w:sz="0" w:space="0" w:color="auto"/>
          </w:divBdr>
        </w:div>
      </w:divsChild>
    </w:div>
    <w:div w:id="1185677967">
      <w:bodyDiv w:val="1"/>
      <w:marLeft w:val="0"/>
      <w:marRight w:val="0"/>
      <w:marTop w:val="0"/>
      <w:marBottom w:val="0"/>
      <w:divBdr>
        <w:top w:val="none" w:sz="0" w:space="0" w:color="auto"/>
        <w:left w:val="none" w:sz="0" w:space="0" w:color="auto"/>
        <w:bottom w:val="none" w:sz="0" w:space="0" w:color="auto"/>
        <w:right w:val="none" w:sz="0" w:space="0" w:color="auto"/>
      </w:divBdr>
    </w:div>
    <w:div w:id="1186555161">
      <w:bodyDiv w:val="1"/>
      <w:marLeft w:val="0"/>
      <w:marRight w:val="0"/>
      <w:marTop w:val="0"/>
      <w:marBottom w:val="0"/>
      <w:divBdr>
        <w:top w:val="none" w:sz="0" w:space="0" w:color="auto"/>
        <w:left w:val="none" w:sz="0" w:space="0" w:color="auto"/>
        <w:bottom w:val="none" w:sz="0" w:space="0" w:color="auto"/>
        <w:right w:val="none" w:sz="0" w:space="0" w:color="auto"/>
      </w:divBdr>
    </w:div>
    <w:div w:id="1187215751">
      <w:bodyDiv w:val="1"/>
      <w:marLeft w:val="0"/>
      <w:marRight w:val="0"/>
      <w:marTop w:val="0"/>
      <w:marBottom w:val="0"/>
      <w:divBdr>
        <w:top w:val="none" w:sz="0" w:space="0" w:color="auto"/>
        <w:left w:val="none" w:sz="0" w:space="0" w:color="auto"/>
        <w:bottom w:val="none" w:sz="0" w:space="0" w:color="auto"/>
        <w:right w:val="none" w:sz="0" w:space="0" w:color="auto"/>
      </w:divBdr>
    </w:div>
    <w:div w:id="1188375331">
      <w:bodyDiv w:val="1"/>
      <w:marLeft w:val="0"/>
      <w:marRight w:val="0"/>
      <w:marTop w:val="0"/>
      <w:marBottom w:val="0"/>
      <w:divBdr>
        <w:top w:val="none" w:sz="0" w:space="0" w:color="auto"/>
        <w:left w:val="none" w:sz="0" w:space="0" w:color="auto"/>
        <w:bottom w:val="none" w:sz="0" w:space="0" w:color="auto"/>
        <w:right w:val="none" w:sz="0" w:space="0" w:color="auto"/>
      </w:divBdr>
    </w:div>
    <w:div w:id="1189373900">
      <w:bodyDiv w:val="1"/>
      <w:marLeft w:val="0"/>
      <w:marRight w:val="0"/>
      <w:marTop w:val="0"/>
      <w:marBottom w:val="0"/>
      <w:divBdr>
        <w:top w:val="none" w:sz="0" w:space="0" w:color="auto"/>
        <w:left w:val="none" w:sz="0" w:space="0" w:color="auto"/>
        <w:bottom w:val="none" w:sz="0" w:space="0" w:color="auto"/>
        <w:right w:val="none" w:sz="0" w:space="0" w:color="auto"/>
      </w:divBdr>
    </w:div>
    <w:div w:id="1189610327">
      <w:bodyDiv w:val="1"/>
      <w:marLeft w:val="0"/>
      <w:marRight w:val="0"/>
      <w:marTop w:val="0"/>
      <w:marBottom w:val="0"/>
      <w:divBdr>
        <w:top w:val="none" w:sz="0" w:space="0" w:color="auto"/>
        <w:left w:val="none" w:sz="0" w:space="0" w:color="auto"/>
        <w:bottom w:val="none" w:sz="0" w:space="0" w:color="auto"/>
        <w:right w:val="none" w:sz="0" w:space="0" w:color="auto"/>
      </w:divBdr>
    </w:div>
    <w:div w:id="1194345903">
      <w:bodyDiv w:val="1"/>
      <w:marLeft w:val="0"/>
      <w:marRight w:val="0"/>
      <w:marTop w:val="0"/>
      <w:marBottom w:val="0"/>
      <w:divBdr>
        <w:top w:val="none" w:sz="0" w:space="0" w:color="auto"/>
        <w:left w:val="none" w:sz="0" w:space="0" w:color="auto"/>
        <w:bottom w:val="none" w:sz="0" w:space="0" w:color="auto"/>
        <w:right w:val="none" w:sz="0" w:space="0" w:color="auto"/>
      </w:divBdr>
    </w:div>
    <w:div w:id="1196189164">
      <w:bodyDiv w:val="1"/>
      <w:marLeft w:val="0"/>
      <w:marRight w:val="0"/>
      <w:marTop w:val="0"/>
      <w:marBottom w:val="0"/>
      <w:divBdr>
        <w:top w:val="none" w:sz="0" w:space="0" w:color="auto"/>
        <w:left w:val="none" w:sz="0" w:space="0" w:color="auto"/>
        <w:bottom w:val="none" w:sz="0" w:space="0" w:color="auto"/>
        <w:right w:val="none" w:sz="0" w:space="0" w:color="auto"/>
      </w:divBdr>
    </w:div>
    <w:div w:id="1197814204">
      <w:bodyDiv w:val="1"/>
      <w:marLeft w:val="0"/>
      <w:marRight w:val="0"/>
      <w:marTop w:val="0"/>
      <w:marBottom w:val="0"/>
      <w:divBdr>
        <w:top w:val="none" w:sz="0" w:space="0" w:color="auto"/>
        <w:left w:val="none" w:sz="0" w:space="0" w:color="auto"/>
        <w:bottom w:val="none" w:sz="0" w:space="0" w:color="auto"/>
        <w:right w:val="none" w:sz="0" w:space="0" w:color="auto"/>
      </w:divBdr>
      <w:divsChild>
        <w:div w:id="821964943">
          <w:marLeft w:val="0"/>
          <w:marRight w:val="120"/>
          <w:marTop w:val="0"/>
          <w:marBottom w:val="0"/>
          <w:divBdr>
            <w:top w:val="none" w:sz="0" w:space="0" w:color="auto"/>
            <w:left w:val="none" w:sz="0" w:space="0" w:color="auto"/>
            <w:bottom w:val="none" w:sz="0" w:space="0" w:color="auto"/>
            <w:right w:val="none" w:sz="0" w:space="0" w:color="auto"/>
          </w:divBdr>
        </w:div>
        <w:div w:id="1927498939">
          <w:marLeft w:val="0"/>
          <w:marRight w:val="120"/>
          <w:marTop w:val="0"/>
          <w:marBottom w:val="0"/>
          <w:divBdr>
            <w:top w:val="none" w:sz="0" w:space="0" w:color="auto"/>
            <w:left w:val="none" w:sz="0" w:space="0" w:color="auto"/>
            <w:bottom w:val="none" w:sz="0" w:space="0" w:color="auto"/>
            <w:right w:val="none" w:sz="0" w:space="0" w:color="auto"/>
          </w:divBdr>
        </w:div>
      </w:divsChild>
    </w:div>
    <w:div w:id="1198397636">
      <w:bodyDiv w:val="1"/>
      <w:marLeft w:val="0"/>
      <w:marRight w:val="0"/>
      <w:marTop w:val="0"/>
      <w:marBottom w:val="0"/>
      <w:divBdr>
        <w:top w:val="none" w:sz="0" w:space="0" w:color="auto"/>
        <w:left w:val="none" w:sz="0" w:space="0" w:color="auto"/>
        <w:bottom w:val="none" w:sz="0" w:space="0" w:color="auto"/>
        <w:right w:val="none" w:sz="0" w:space="0" w:color="auto"/>
      </w:divBdr>
    </w:div>
    <w:div w:id="1208224401">
      <w:bodyDiv w:val="1"/>
      <w:marLeft w:val="0"/>
      <w:marRight w:val="0"/>
      <w:marTop w:val="0"/>
      <w:marBottom w:val="0"/>
      <w:divBdr>
        <w:top w:val="none" w:sz="0" w:space="0" w:color="auto"/>
        <w:left w:val="none" w:sz="0" w:space="0" w:color="auto"/>
        <w:bottom w:val="none" w:sz="0" w:space="0" w:color="auto"/>
        <w:right w:val="none" w:sz="0" w:space="0" w:color="auto"/>
      </w:divBdr>
    </w:div>
    <w:div w:id="1212616899">
      <w:bodyDiv w:val="1"/>
      <w:marLeft w:val="0"/>
      <w:marRight w:val="0"/>
      <w:marTop w:val="0"/>
      <w:marBottom w:val="0"/>
      <w:divBdr>
        <w:top w:val="none" w:sz="0" w:space="0" w:color="auto"/>
        <w:left w:val="none" w:sz="0" w:space="0" w:color="auto"/>
        <w:bottom w:val="none" w:sz="0" w:space="0" w:color="auto"/>
        <w:right w:val="none" w:sz="0" w:space="0" w:color="auto"/>
      </w:divBdr>
    </w:div>
    <w:div w:id="1219168435">
      <w:bodyDiv w:val="1"/>
      <w:marLeft w:val="0"/>
      <w:marRight w:val="0"/>
      <w:marTop w:val="0"/>
      <w:marBottom w:val="0"/>
      <w:divBdr>
        <w:top w:val="none" w:sz="0" w:space="0" w:color="auto"/>
        <w:left w:val="none" w:sz="0" w:space="0" w:color="auto"/>
        <w:bottom w:val="none" w:sz="0" w:space="0" w:color="auto"/>
        <w:right w:val="none" w:sz="0" w:space="0" w:color="auto"/>
      </w:divBdr>
    </w:div>
    <w:div w:id="1219392423">
      <w:bodyDiv w:val="1"/>
      <w:marLeft w:val="0"/>
      <w:marRight w:val="0"/>
      <w:marTop w:val="0"/>
      <w:marBottom w:val="0"/>
      <w:divBdr>
        <w:top w:val="none" w:sz="0" w:space="0" w:color="auto"/>
        <w:left w:val="none" w:sz="0" w:space="0" w:color="auto"/>
        <w:bottom w:val="none" w:sz="0" w:space="0" w:color="auto"/>
        <w:right w:val="none" w:sz="0" w:space="0" w:color="auto"/>
      </w:divBdr>
    </w:div>
    <w:div w:id="1224833574">
      <w:bodyDiv w:val="1"/>
      <w:marLeft w:val="0"/>
      <w:marRight w:val="0"/>
      <w:marTop w:val="0"/>
      <w:marBottom w:val="0"/>
      <w:divBdr>
        <w:top w:val="none" w:sz="0" w:space="0" w:color="auto"/>
        <w:left w:val="none" w:sz="0" w:space="0" w:color="auto"/>
        <w:bottom w:val="none" w:sz="0" w:space="0" w:color="auto"/>
        <w:right w:val="none" w:sz="0" w:space="0" w:color="auto"/>
      </w:divBdr>
    </w:div>
    <w:div w:id="1234512935">
      <w:bodyDiv w:val="1"/>
      <w:marLeft w:val="0"/>
      <w:marRight w:val="0"/>
      <w:marTop w:val="0"/>
      <w:marBottom w:val="0"/>
      <w:divBdr>
        <w:top w:val="none" w:sz="0" w:space="0" w:color="auto"/>
        <w:left w:val="none" w:sz="0" w:space="0" w:color="auto"/>
        <w:bottom w:val="none" w:sz="0" w:space="0" w:color="auto"/>
        <w:right w:val="none" w:sz="0" w:space="0" w:color="auto"/>
      </w:divBdr>
      <w:divsChild>
        <w:div w:id="691959263">
          <w:marLeft w:val="0"/>
          <w:marRight w:val="120"/>
          <w:marTop w:val="0"/>
          <w:marBottom w:val="0"/>
          <w:divBdr>
            <w:top w:val="none" w:sz="0" w:space="0" w:color="auto"/>
            <w:left w:val="none" w:sz="0" w:space="0" w:color="auto"/>
            <w:bottom w:val="none" w:sz="0" w:space="0" w:color="auto"/>
            <w:right w:val="none" w:sz="0" w:space="0" w:color="auto"/>
          </w:divBdr>
        </w:div>
        <w:div w:id="345716959">
          <w:marLeft w:val="0"/>
          <w:marRight w:val="120"/>
          <w:marTop w:val="0"/>
          <w:marBottom w:val="0"/>
          <w:divBdr>
            <w:top w:val="none" w:sz="0" w:space="0" w:color="auto"/>
            <w:left w:val="none" w:sz="0" w:space="0" w:color="auto"/>
            <w:bottom w:val="none" w:sz="0" w:space="0" w:color="auto"/>
            <w:right w:val="none" w:sz="0" w:space="0" w:color="auto"/>
          </w:divBdr>
        </w:div>
        <w:div w:id="1284848859">
          <w:marLeft w:val="0"/>
          <w:marRight w:val="120"/>
          <w:marTop w:val="0"/>
          <w:marBottom w:val="0"/>
          <w:divBdr>
            <w:top w:val="none" w:sz="0" w:space="0" w:color="auto"/>
            <w:left w:val="none" w:sz="0" w:space="0" w:color="auto"/>
            <w:bottom w:val="none" w:sz="0" w:space="0" w:color="auto"/>
            <w:right w:val="none" w:sz="0" w:space="0" w:color="auto"/>
          </w:divBdr>
        </w:div>
        <w:div w:id="1163351203">
          <w:marLeft w:val="0"/>
          <w:marRight w:val="120"/>
          <w:marTop w:val="0"/>
          <w:marBottom w:val="0"/>
          <w:divBdr>
            <w:top w:val="none" w:sz="0" w:space="0" w:color="auto"/>
            <w:left w:val="none" w:sz="0" w:space="0" w:color="auto"/>
            <w:bottom w:val="none" w:sz="0" w:space="0" w:color="auto"/>
            <w:right w:val="none" w:sz="0" w:space="0" w:color="auto"/>
          </w:divBdr>
        </w:div>
        <w:div w:id="254246342">
          <w:marLeft w:val="0"/>
          <w:marRight w:val="120"/>
          <w:marTop w:val="0"/>
          <w:marBottom w:val="0"/>
          <w:divBdr>
            <w:top w:val="none" w:sz="0" w:space="0" w:color="auto"/>
            <w:left w:val="none" w:sz="0" w:space="0" w:color="auto"/>
            <w:bottom w:val="none" w:sz="0" w:space="0" w:color="auto"/>
            <w:right w:val="none" w:sz="0" w:space="0" w:color="auto"/>
          </w:divBdr>
        </w:div>
      </w:divsChild>
    </w:div>
    <w:div w:id="1244492771">
      <w:bodyDiv w:val="1"/>
      <w:marLeft w:val="0"/>
      <w:marRight w:val="0"/>
      <w:marTop w:val="0"/>
      <w:marBottom w:val="0"/>
      <w:divBdr>
        <w:top w:val="none" w:sz="0" w:space="0" w:color="auto"/>
        <w:left w:val="none" w:sz="0" w:space="0" w:color="auto"/>
        <w:bottom w:val="none" w:sz="0" w:space="0" w:color="auto"/>
        <w:right w:val="none" w:sz="0" w:space="0" w:color="auto"/>
      </w:divBdr>
    </w:div>
    <w:div w:id="1249080672">
      <w:bodyDiv w:val="1"/>
      <w:marLeft w:val="0"/>
      <w:marRight w:val="0"/>
      <w:marTop w:val="0"/>
      <w:marBottom w:val="0"/>
      <w:divBdr>
        <w:top w:val="none" w:sz="0" w:space="0" w:color="auto"/>
        <w:left w:val="none" w:sz="0" w:space="0" w:color="auto"/>
        <w:bottom w:val="none" w:sz="0" w:space="0" w:color="auto"/>
        <w:right w:val="none" w:sz="0" w:space="0" w:color="auto"/>
      </w:divBdr>
    </w:div>
    <w:div w:id="1250698025">
      <w:bodyDiv w:val="1"/>
      <w:marLeft w:val="0"/>
      <w:marRight w:val="0"/>
      <w:marTop w:val="0"/>
      <w:marBottom w:val="0"/>
      <w:divBdr>
        <w:top w:val="none" w:sz="0" w:space="0" w:color="auto"/>
        <w:left w:val="none" w:sz="0" w:space="0" w:color="auto"/>
        <w:bottom w:val="none" w:sz="0" w:space="0" w:color="auto"/>
        <w:right w:val="none" w:sz="0" w:space="0" w:color="auto"/>
      </w:divBdr>
    </w:div>
    <w:div w:id="1251040604">
      <w:bodyDiv w:val="1"/>
      <w:marLeft w:val="0"/>
      <w:marRight w:val="0"/>
      <w:marTop w:val="0"/>
      <w:marBottom w:val="0"/>
      <w:divBdr>
        <w:top w:val="none" w:sz="0" w:space="0" w:color="auto"/>
        <w:left w:val="none" w:sz="0" w:space="0" w:color="auto"/>
        <w:bottom w:val="none" w:sz="0" w:space="0" w:color="auto"/>
        <w:right w:val="none" w:sz="0" w:space="0" w:color="auto"/>
      </w:divBdr>
    </w:div>
    <w:div w:id="1253585221">
      <w:bodyDiv w:val="1"/>
      <w:marLeft w:val="0"/>
      <w:marRight w:val="0"/>
      <w:marTop w:val="0"/>
      <w:marBottom w:val="0"/>
      <w:divBdr>
        <w:top w:val="none" w:sz="0" w:space="0" w:color="auto"/>
        <w:left w:val="none" w:sz="0" w:space="0" w:color="auto"/>
        <w:bottom w:val="none" w:sz="0" w:space="0" w:color="auto"/>
        <w:right w:val="none" w:sz="0" w:space="0" w:color="auto"/>
      </w:divBdr>
    </w:div>
    <w:div w:id="1254896134">
      <w:bodyDiv w:val="1"/>
      <w:marLeft w:val="0"/>
      <w:marRight w:val="0"/>
      <w:marTop w:val="0"/>
      <w:marBottom w:val="0"/>
      <w:divBdr>
        <w:top w:val="none" w:sz="0" w:space="0" w:color="auto"/>
        <w:left w:val="none" w:sz="0" w:space="0" w:color="auto"/>
        <w:bottom w:val="none" w:sz="0" w:space="0" w:color="auto"/>
        <w:right w:val="none" w:sz="0" w:space="0" w:color="auto"/>
      </w:divBdr>
    </w:div>
    <w:div w:id="1269653610">
      <w:bodyDiv w:val="1"/>
      <w:marLeft w:val="0"/>
      <w:marRight w:val="0"/>
      <w:marTop w:val="0"/>
      <w:marBottom w:val="0"/>
      <w:divBdr>
        <w:top w:val="none" w:sz="0" w:space="0" w:color="auto"/>
        <w:left w:val="none" w:sz="0" w:space="0" w:color="auto"/>
        <w:bottom w:val="none" w:sz="0" w:space="0" w:color="auto"/>
        <w:right w:val="none" w:sz="0" w:space="0" w:color="auto"/>
      </w:divBdr>
    </w:div>
    <w:div w:id="1270087874">
      <w:bodyDiv w:val="1"/>
      <w:marLeft w:val="0"/>
      <w:marRight w:val="0"/>
      <w:marTop w:val="0"/>
      <w:marBottom w:val="0"/>
      <w:divBdr>
        <w:top w:val="none" w:sz="0" w:space="0" w:color="auto"/>
        <w:left w:val="none" w:sz="0" w:space="0" w:color="auto"/>
        <w:bottom w:val="none" w:sz="0" w:space="0" w:color="auto"/>
        <w:right w:val="none" w:sz="0" w:space="0" w:color="auto"/>
      </w:divBdr>
    </w:div>
    <w:div w:id="1270115085">
      <w:bodyDiv w:val="1"/>
      <w:marLeft w:val="0"/>
      <w:marRight w:val="0"/>
      <w:marTop w:val="0"/>
      <w:marBottom w:val="0"/>
      <w:divBdr>
        <w:top w:val="none" w:sz="0" w:space="0" w:color="auto"/>
        <w:left w:val="none" w:sz="0" w:space="0" w:color="auto"/>
        <w:bottom w:val="none" w:sz="0" w:space="0" w:color="auto"/>
        <w:right w:val="none" w:sz="0" w:space="0" w:color="auto"/>
      </w:divBdr>
    </w:div>
    <w:div w:id="1276329179">
      <w:bodyDiv w:val="1"/>
      <w:marLeft w:val="0"/>
      <w:marRight w:val="0"/>
      <w:marTop w:val="0"/>
      <w:marBottom w:val="0"/>
      <w:divBdr>
        <w:top w:val="none" w:sz="0" w:space="0" w:color="auto"/>
        <w:left w:val="none" w:sz="0" w:space="0" w:color="auto"/>
        <w:bottom w:val="none" w:sz="0" w:space="0" w:color="auto"/>
        <w:right w:val="none" w:sz="0" w:space="0" w:color="auto"/>
      </w:divBdr>
    </w:div>
    <w:div w:id="1285237846">
      <w:bodyDiv w:val="1"/>
      <w:marLeft w:val="0"/>
      <w:marRight w:val="0"/>
      <w:marTop w:val="0"/>
      <w:marBottom w:val="0"/>
      <w:divBdr>
        <w:top w:val="none" w:sz="0" w:space="0" w:color="auto"/>
        <w:left w:val="none" w:sz="0" w:space="0" w:color="auto"/>
        <w:bottom w:val="none" w:sz="0" w:space="0" w:color="auto"/>
        <w:right w:val="none" w:sz="0" w:space="0" w:color="auto"/>
      </w:divBdr>
    </w:div>
    <w:div w:id="1290623363">
      <w:bodyDiv w:val="1"/>
      <w:marLeft w:val="0"/>
      <w:marRight w:val="0"/>
      <w:marTop w:val="0"/>
      <w:marBottom w:val="0"/>
      <w:divBdr>
        <w:top w:val="none" w:sz="0" w:space="0" w:color="auto"/>
        <w:left w:val="none" w:sz="0" w:space="0" w:color="auto"/>
        <w:bottom w:val="none" w:sz="0" w:space="0" w:color="auto"/>
        <w:right w:val="none" w:sz="0" w:space="0" w:color="auto"/>
      </w:divBdr>
    </w:div>
    <w:div w:id="1295258130">
      <w:bodyDiv w:val="1"/>
      <w:marLeft w:val="0"/>
      <w:marRight w:val="0"/>
      <w:marTop w:val="0"/>
      <w:marBottom w:val="0"/>
      <w:divBdr>
        <w:top w:val="none" w:sz="0" w:space="0" w:color="auto"/>
        <w:left w:val="none" w:sz="0" w:space="0" w:color="auto"/>
        <w:bottom w:val="none" w:sz="0" w:space="0" w:color="auto"/>
        <w:right w:val="none" w:sz="0" w:space="0" w:color="auto"/>
      </w:divBdr>
    </w:div>
    <w:div w:id="1308321942">
      <w:bodyDiv w:val="1"/>
      <w:marLeft w:val="0"/>
      <w:marRight w:val="0"/>
      <w:marTop w:val="0"/>
      <w:marBottom w:val="0"/>
      <w:divBdr>
        <w:top w:val="none" w:sz="0" w:space="0" w:color="auto"/>
        <w:left w:val="none" w:sz="0" w:space="0" w:color="auto"/>
        <w:bottom w:val="none" w:sz="0" w:space="0" w:color="auto"/>
        <w:right w:val="none" w:sz="0" w:space="0" w:color="auto"/>
      </w:divBdr>
    </w:div>
    <w:div w:id="1310406441">
      <w:bodyDiv w:val="1"/>
      <w:marLeft w:val="0"/>
      <w:marRight w:val="0"/>
      <w:marTop w:val="0"/>
      <w:marBottom w:val="0"/>
      <w:divBdr>
        <w:top w:val="none" w:sz="0" w:space="0" w:color="auto"/>
        <w:left w:val="none" w:sz="0" w:space="0" w:color="auto"/>
        <w:bottom w:val="none" w:sz="0" w:space="0" w:color="auto"/>
        <w:right w:val="none" w:sz="0" w:space="0" w:color="auto"/>
      </w:divBdr>
    </w:div>
    <w:div w:id="1310552641">
      <w:bodyDiv w:val="1"/>
      <w:marLeft w:val="0"/>
      <w:marRight w:val="0"/>
      <w:marTop w:val="0"/>
      <w:marBottom w:val="0"/>
      <w:divBdr>
        <w:top w:val="none" w:sz="0" w:space="0" w:color="auto"/>
        <w:left w:val="none" w:sz="0" w:space="0" w:color="auto"/>
        <w:bottom w:val="none" w:sz="0" w:space="0" w:color="auto"/>
        <w:right w:val="none" w:sz="0" w:space="0" w:color="auto"/>
      </w:divBdr>
    </w:div>
    <w:div w:id="1310863201">
      <w:bodyDiv w:val="1"/>
      <w:marLeft w:val="0"/>
      <w:marRight w:val="0"/>
      <w:marTop w:val="0"/>
      <w:marBottom w:val="0"/>
      <w:divBdr>
        <w:top w:val="none" w:sz="0" w:space="0" w:color="auto"/>
        <w:left w:val="none" w:sz="0" w:space="0" w:color="auto"/>
        <w:bottom w:val="none" w:sz="0" w:space="0" w:color="auto"/>
        <w:right w:val="none" w:sz="0" w:space="0" w:color="auto"/>
      </w:divBdr>
    </w:div>
    <w:div w:id="1313676019">
      <w:bodyDiv w:val="1"/>
      <w:marLeft w:val="0"/>
      <w:marRight w:val="0"/>
      <w:marTop w:val="0"/>
      <w:marBottom w:val="0"/>
      <w:divBdr>
        <w:top w:val="none" w:sz="0" w:space="0" w:color="auto"/>
        <w:left w:val="none" w:sz="0" w:space="0" w:color="auto"/>
        <w:bottom w:val="none" w:sz="0" w:space="0" w:color="auto"/>
        <w:right w:val="none" w:sz="0" w:space="0" w:color="auto"/>
      </w:divBdr>
    </w:div>
    <w:div w:id="1317805693">
      <w:bodyDiv w:val="1"/>
      <w:marLeft w:val="0"/>
      <w:marRight w:val="0"/>
      <w:marTop w:val="0"/>
      <w:marBottom w:val="0"/>
      <w:divBdr>
        <w:top w:val="none" w:sz="0" w:space="0" w:color="auto"/>
        <w:left w:val="none" w:sz="0" w:space="0" w:color="auto"/>
        <w:bottom w:val="none" w:sz="0" w:space="0" w:color="auto"/>
        <w:right w:val="none" w:sz="0" w:space="0" w:color="auto"/>
      </w:divBdr>
    </w:div>
    <w:div w:id="1339968989">
      <w:bodyDiv w:val="1"/>
      <w:marLeft w:val="0"/>
      <w:marRight w:val="0"/>
      <w:marTop w:val="0"/>
      <w:marBottom w:val="0"/>
      <w:divBdr>
        <w:top w:val="none" w:sz="0" w:space="0" w:color="auto"/>
        <w:left w:val="none" w:sz="0" w:space="0" w:color="auto"/>
        <w:bottom w:val="none" w:sz="0" w:space="0" w:color="auto"/>
        <w:right w:val="none" w:sz="0" w:space="0" w:color="auto"/>
      </w:divBdr>
    </w:div>
    <w:div w:id="1356153004">
      <w:bodyDiv w:val="1"/>
      <w:marLeft w:val="0"/>
      <w:marRight w:val="0"/>
      <w:marTop w:val="0"/>
      <w:marBottom w:val="0"/>
      <w:divBdr>
        <w:top w:val="none" w:sz="0" w:space="0" w:color="auto"/>
        <w:left w:val="none" w:sz="0" w:space="0" w:color="auto"/>
        <w:bottom w:val="none" w:sz="0" w:space="0" w:color="auto"/>
        <w:right w:val="none" w:sz="0" w:space="0" w:color="auto"/>
      </w:divBdr>
    </w:div>
    <w:div w:id="1367566313">
      <w:bodyDiv w:val="1"/>
      <w:marLeft w:val="0"/>
      <w:marRight w:val="0"/>
      <w:marTop w:val="0"/>
      <w:marBottom w:val="0"/>
      <w:divBdr>
        <w:top w:val="none" w:sz="0" w:space="0" w:color="auto"/>
        <w:left w:val="none" w:sz="0" w:space="0" w:color="auto"/>
        <w:bottom w:val="none" w:sz="0" w:space="0" w:color="auto"/>
        <w:right w:val="none" w:sz="0" w:space="0" w:color="auto"/>
      </w:divBdr>
    </w:div>
    <w:div w:id="1368020040">
      <w:bodyDiv w:val="1"/>
      <w:marLeft w:val="0"/>
      <w:marRight w:val="0"/>
      <w:marTop w:val="0"/>
      <w:marBottom w:val="0"/>
      <w:divBdr>
        <w:top w:val="none" w:sz="0" w:space="0" w:color="auto"/>
        <w:left w:val="none" w:sz="0" w:space="0" w:color="auto"/>
        <w:bottom w:val="none" w:sz="0" w:space="0" w:color="auto"/>
        <w:right w:val="none" w:sz="0" w:space="0" w:color="auto"/>
      </w:divBdr>
    </w:div>
    <w:div w:id="1372219818">
      <w:bodyDiv w:val="1"/>
      <w:marLeft w:val="0"/>
      <w:marRight w:val="0"/>
      <w:marTop w:val="0"/>
      <w:marBottom w:val="0"/>
      <w:divBdr>
        <w:top w:val="none" w:sz="0" w:space="0" w:color="auto"/>
        <w:left w:val="none" w:sz="0" w:space="0" w:color="auto"/>
        <w:bottom w:val="none" w:sz="0" w:space="0" w:color="auto"/>
        <w:right w:val="none" w:sz="0" w:space="0" w:color="auto"/>
      </w:divBdr>
      <w:divsChild>
        <w:div w:id="310868606">
          <w:marLeft w:val="0"/>
          <w:marRight w:val="0"/>
          <w:marTop w:val="0"/>
          <w:marBottom w:val="0"/>
          <w:divBdr>
            <w:top w:val="none" w:sz="0" w:space="0" w:color="auto"/>
            <w:left w:val="none" w:sz="0" w:space="0" w:color="auto"/>
            <w:bottom w:val="none" w:sz="0" w:space="0" w:color="auto"/>
            <w:right w:val="none" w:sz="0" w:space="0" w:color="auto"/>
          </w:divBdr>
          <w:divsChild>
            <w:div w:id="1252468782">
              <w:marLeft w:val="450"/>
              <w:marRight w:val="0"/>
              <w:marTop w:val="0"/>
              <w:marBottom w:val="0"/>
              <w:divBdr>
                <w:top w:val="single" w:sz="12" w:space="0" w:color="F3F0EA"/>
                <w:left w:val="single" w:sz="12" w:space="0" w:color="F3F0EA"/>
                <w:bottom w:val="single" w:sz="12" w:space="0" w:color="F3F0EA"/>
                <w:right w:val="single" w:sz="12" w:space="0" w:color="F3F0EA"/>
              </w:divBdr>
              <w:divsChild>
                <w:div w:id="801535840">
                  <w:marLeft w:val="-180"/>
                  <w:marRight w:val="-180"/>
                  <w:marTop w:val="0"/>
                  <w:marBottom w:val="0"/>
                  <w:divBdr>
                    <w:top w:val="none" w:sz="0" w:space="0" w:color="auto"/>
                    <w:left w:val="none" w:sz="0" w:space="0" w:color="auto"/>
                    <w:bottom w:val="none" w:sz="0" w:space="0" w:color="auto"/>
                    <w:right w:val="none" w:sz="0" w:space="0" w:color="auto"/>
                  </w:divBdr>
                  <w:divsChild>
                    <w:div w:id="157543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619165">
      <w:bodyDiv w:val="1"/>
      <w:marLeft w:val="0"/>
      <w:marRight w:val="0"/>
      <w:marTop w:val="0"/>
      <w:marBottom w:val="0"/>
      <w:divBdr>
        <w:top w:val="none" w:sz="0" w:space="0" w:color="auto"/>
        <w:left w:val="none" w:sz="0" w:space="0" w:color="auto"/>
        <w:bottom w:val="none" w:sz="0" w:space="0" w:color="auto"/>
        <w:right w:val="none" w:sz="0" w:space="0" w:color="auto"/>
      </w:divBdr>
    </w:div>
    <w:div w:id="1375152562">
      <w:bodyDiv w:val="1"/>
      <w:marLeft w:val="0"/>
      <w:marRight w:val="0"/>
      <w:marTop w:val="0"/>
      <w:marBottom w:val="0"/>
      <w:divBdr>
        <w:top w:val="none" w:sz="0" w:space="0" w:color="auto"/>
        <w:left w:val="none" w:sz="0" w:space="0" w:color="auto"/>
        <w:bottom w:val="none" w:sz="0" w:space="0" w:color="auto"/>
        <w:right w:val="none" w:sz="0" w:space="0" w:color="auto"/>
      </w:divBdr>
    </w:div>
    <w:div w:id="1377002447">
      <w:bodyDiv w:val="1"/>
      <w:marLeft w:val="0"/>
      <w:marRight w:val="0"/>
      <w:marTop w:val="0"/>
      <w:marBottom w:val="0"/>
      <w:divBdr>
        <w:top w:val="none" w:sz="0" w:space="0" w:color="auto"/>
        <w:left w:val="none" w:sz="0" w:space="0" w:color="auto"/>
        <w:bottom w:val="none" w:sz="0" w:space="0" w:color="auto"/>
        <w:right w:val="none" w:sz="0" w:space="0" w:color="auto"/>
      </w:divBdr>
    </w:div>
    <w:div w:id="1377007698">
      <w:bodyDiv w:val="1"/>
      <w:marLeft w:val="0"/>
      <w:marRight w:val="0"/>
      <w:marTop w:val="0"/>
      <w:marBottom w:val="0"/>
      <w:divBdr>
        <w:top w:val="none" w:sz="0" w:space="0" w:color="auto"/>
        <w:left w:val="none" w:sz="0" w:space="0" w:color="auto"/>
        <w:bottom w:val="none" w:sz="0" w:space="0" w:color="auto"/>
        <w:right w:val="none" w:sz="0" w:space="0" w:color="auto"/>
      </w:divBdr>
    </w:div>
    <w:div w:id="1382285995">
      <w:bodyDiv w:val="1"/>
      <w:marLeft w:val="0"/>
      <w:marRight w:val="0"/>
      <w:marTop w:val="0"/>
      <w:marBottom w:val="0"/>
      <w:divBdr>
        <w:top w:val="none" w:sz="0" w:space="0" w:color="auto"/>
        <w:left w:val="none" w:sz="0" w:space="0" w:color="auto"/>
        <w:bottom w:val="none" w:sz="0" w:space="0" w:color="auto"/>
        <w:right w:val="none" w:sz="0" w:space="0" w:color="auto"/>
      </w:divBdr>
    </w:div>
    <w:div w:id="1385325089">
      <w:bodyDiv w:val="1"/>
      <w:marLeft w:val="0"/>
      <w:marRight w:val="0"/>
      <w:marTop w:val="0"/>
      <w:marBottom w:val="0"/>
      <w:divBdr>
        <w:top w:val="none" w:sz="0" w:space="0" w:color="auto"/>
        <w:left w:val="none" w:sz="0" w:space="0" w:color="auto"/>
        <w:bottom w:val="none" w:sz="0" w:space="0" w:color="auto"/>
        <w:right w:val="none" w:sz="0" w:space="0" w:color="auto"/>
      </w:divBdr>
    </w:div>
    <w:div w:id="1393041520">
      <w:bodyDiv w:val="1"/>
      <w:marLeft w:val="0"/>
      <w:marRight w:val="0"/>
      <w:marTop w:val="0"/>
      <w:marBottom w:val="0"/>
      <w:divBdr>
        <w:top w:val="none" w:sz="0" w:space="0" w:color="auto"/>
        <w:left w:val="none" w:sz="0" w:space="0" w:color="auto"/>
        <w:bottom w:val="none" w:sz="0" w:space="0" w:color="auto"/>
        <w:right w:val="none" w:sz="0" w:space="0" w:color="auto"/>
      </w:divBdr>
    </w:div>
    <w:div w:id="1394888159">
      <w:bodyDiv w:val="1"/>
      <w:marLeft w:val="0"/>
      <w:marRight w:val="0"/>
      <w:marTop w:val="0"/>
      <w:marBottom w:val="0"/>
      <w:divBdr>
        <w:top w:val="none" w:sz="0" w:space="0" w:color="auto"/>
        <w:left w:val="none" w:sz="0" w:space="0" w:color="auto"/>
        <w:bottom w:val="none" w:sz="0" w:space="0" w:color="auto"/>
        <w:right w:val="none" w:sz="0" w:space="0" w:color="auto"/>
      </w:divBdr>
    </w:div>
    <w:div w:id="1398358531">
      <w:bodyDiv w:val="1"/>
      <w:marLeft w:val="0"/>
      <w:marRight w:val="0"/>
      <w:marTop w:val="0"/>
      <w:marBottom w:val="0"/>
      <w:divBdr>
        <w:top w:val="none" w:sz="0" w:space="0" w:color="auto"/>
        <w:left w:val="none" w:sz="0" w:space="0" w:color="auto"/>
        <w:bottom w:val="none" w:sz="0" w:space="0" w:color="auto"/>
        <w:right w:val="none" w:sz="0" w:space="0" w:color="auto"/>
      </w:divBdr>
    </w:div>
    <w:div w:id="1399211640">
      <w:bodyDiv w:val="1"/>
      <w:marLeft w:val="0"/>
      <w:marRight w:val="0"/>
      <w:marTop w:val="0"/>
      <w:marBottom w:val="0"/>
      <w:divBdr>
        <w:top w:val="none" w:sz="0" w:space="0" w:color="auto"/>
        <w:left w:val="none" w:sz="0" w:space="0" w:color="auto"/>
        <w:bottom w:val="none" w:sz="0" w:space="0" w:color="auto"/>
        <w:right w:val="none" w:sz="0" w:space="0" w:color="auto"/>
      </w:divBdr>
    </w:div>
    <w:div w:id="1407417265">
      <w:bodyDiv w:val="1"/>
      <w:marLeft w:val="0"/>
      <w:marRight w:val="0"/>
      <w:marTop w:val="0"/>
      <w:marBottom w:val="0"/>
      <w:divBdr>
        <w:top w:val="none" w:sz="0" w:space="0" w:color="auto"/>
        <w:left w:val="none" w:sz="0" w:space="0" w:color="auto"/>
        <w:bottom w:val="none" w:sz="0" w:space="0" w:color="auto"/>
        <w:right w:val="none" w:sz="0" w:space="0" w:color="auto"/>
      </w:divBdr>
    </w:div>
    <w:div w:id="1411005552">
      <w:bodyDiv w:val="1"/>
      <w:marLeft w:val="0"/>
      <w:marRight w:val="0"/>
      <w:marTop w:val="0"/>
      <w:marBottom w:val="0"/>
      <w:divBdr>
        <w:top w:val="none" w:sz="0" w:space="0" w:color="auto"/>
        <w:left w:val="none" w:sz="0" w:space="0" w:color="auto"/>
        <w:bottom w:val="none" w:sz="0" w:space="0" w:color="auto"/>
        <w:right w:val="none" w:sz="0" w:space="0" w:color="auto"/>
      </w:divBdr>
    </w:div>
    <w:div w:id="1411271220">
      <w:bodyDiv w:val="1"/>
      <w:marLeft w:val="0"/>
      <w:marRight w:val="0"/>
      <w:marTop w:val="0"/>
      <w:marBottom w:val="0"/>
      <w:divBdr>
        <w:top w:val="none" w:sz="0" w:space="0" w:color="auto"/>
        <w:left w:val="none" w:sz="0" w:space="0" w:color="auto"/>
        <w:bottom w:val="none" w:sz="0" w:space="0" w:color="auto"/>
        <w:right w:val="none" w:sz="0" w:space="0" w:color="auto"/>
      </w:divBdr>
    </w:div>
    <w:div w:id="1423137891">
      <w:bodyDiv w:val="1"/>
      <w:marLeft w:val="0"/>
      <w:marRight w:val="0"/>
      <w:marTop w:val="0"/>
      <w:marBottom w:val="0"/>
      <w:divBdr>
        <w:top w:val="none" w:sz="0" w:space="0" w:color="auto"/>
        <w:left w:val="none" w:sz="0" w:space="0" w:color="auto"/>
        <w:bottom w:val="none" w:sz="0" w:space="0" w:color="auto"/>
        <w:right w:val="none" w:sz="0" w:space="0" w:color="auto"/>
      </w:divBdr>
    </w:div>
    <w:div w:id="1423187467">
      <w:bodyDiv w:val="1"/>
      <w:marLeft w:val="0"/>
      <w:marRight w:val="0"/>
      <w:marTop w:val="0"/>
      <w:marBottom w:val="0"/>
      <w:divBdr>
        <w:top w:val="none" w:sz="0" w:space="0" w:color="auto"/>
        <w:left w:val="none" w:sz="0" w:space="0" w:color="auto"/>
        <w:bottom w:val="none" w:sz="0" w:space="0" w:color="auto"/>
        <w:right w:val="none" w:sz="0" w:space="0" w:color="auto"/>
      </w:divBdr>
    </w:div>
    <w:div w:id="1428042290">
      <w:bodyDiv w:val="1"/>
      <w:marLeft w:val="0"/>
      <w:marRight w:val="0"/>
      <w:marTop w:val="0"/>
      <w:marBottom w:val="0"/>
      <w:divBdr>
        <w:top w:val="none" w:sz="0" w:space="0" w:color="auto"/>
        <w:left w:val="none" w:sz="0" w:space="0" w:color="auto"/>
        <w:bottom w:val="none" w:sz="0" w:space="0" w:color="auto"/>
        <w:right w:val="none" w:sz="0" w:space="0" w:color="auto"/>
      </w:divBdr>
    </w:div>
    <w:div w:id="1430155994">
      <w:bodyDiv w:val="1"/>
      <w:marLeft w:val="0"/>
      <w:marRight w:val="0"/>
      <w:marTop w:val="0"/>
      <w:marBottom w:val="0"/>
      <w:divBdr>
        <w:top w:val="none" w:sz="0" w:space="0" w:color="auto"/>
        <w:left w:val="none" w:sz="0" w:space="0" w:color="auto"/>
        <w:bottom w:val="none" w:sz="0" w:space="0" w:color="auto"/>
        <w:right w:val="none" w:sz="0" w:space="0" w:color="auto"/>
      </w:divBdr>
    </w:div>
    <w:div w:id="1434277481">
      <w:bodyDiv w:val="1"/>
      <w:marLeft w:val="0"/>
      <w:marRight w:val="0"/>
      <w:marTop w:val="0"/>
      <w:marBottom w:val="0"/>
      <w:divBdr>
        <w:top w:val="none" w:sz="0" w:space="0" w:color="auto"/>
        <w:left w:val="none" w:sz="0" w:space="0" w:color="auto"/>
        <w:bottom w:val="none" w:sz="0" w:space="0" w:color="auto"/>
        <w:right w:val="none" w:sz="0" w:space="0" w:color="auto"/>
      </w:divBdr>
    </w:div>
    <w:div w:id="1434668135">
      <w:bodyDiv w:val="1"/>
      <w:marLeft w:val="0"/>
      <w:marRight w:val="0"/>
      <w:marTop w:val="0"/>
      <w:marBottom w:val="0"/>
      <w:divBdr>
        <w:top w:val="none" w:sz="0" w:space="0" w:color="auto"/>
        <w:left w:val="none" w:sz="0" w:space="0" w:color="auto"/>
        <w:bottom w:val="none" w:sz="0" w:space="0" w:color="auto"/>
        <w:right w:val="none" w:sz="0" w:space="0" w:color="auto"/>
      </w:divBdr>
    </w:div>
    <w:div w:id="1435203037">
      <w:bodyDiv w:val="1"/>
      <w:marLeft w:val="0"/>
      <w:marRight w:val="0"/>
      <w:marTop w:val="0"/>
      <w:marBottom w:val="0"/>
      <w:divBdr>
        <w:top w:val="none" w:sz="0" w:space="0" w:color="auto"/>
        <w:left w:val="none" w:sz="0" w:space="0" w:color="auto"/>
        <w:bottom w:val="none" w:sz="0" w:space="0" w:color="auto"/>
        <w:right w:val="none" w:sz="0" w:space="0" w:color="auto"/>
      </w:divBdr>
    </w:div>
    <w:div w:id="1450858565">
      <w:bodyDiv w:val="1"/>
      <w:marLeft w:val="0"/>
      <w:marRight w:val="0"/>
      <w:marTop w:val="0"/>
      <w:marBottom w:val="0"/>
      <w:divBdr>
        <w:top w:val="none" w:sz="0" w:space="0" w:color="auto"/>
        <w:left w:val="none" w:sz="0" w:space="0" w:color="auto"/>
        <w:bottom w:val="none" w:sz="0" w:space="0" w:color="auto"/>
        <w:right w:val="none" w:sz="0" w:space="0" w:color="auto"/>
      </w:divBdr>
    </w:div>
    <w:div w:id="1457334165">
      <w:bodyDiv w:val="1"/>
      <w:marLeft w:val="0"/>
      <w:marRight w:val="0"/>
      <w:marTop w:val="0"/>
      <w:marBottom w:val="0"/>
      <w:divBdr>
        <w:top w:val="none" w:sz="0" w:space="0" w:color="auto"/>
        <w:left w:val="none" w:sz="0" w:space="0" w:color="auto"/>
        <w:bottom w:val="none" w:sz="0" w:space="0" w:color="auto"/>
        <w:right w:val="none" w:sz="0" w:space="0" w:color="auto"/>
      </w:divBdr>
    </w:div>
    <w:div w:id="1460491482">
      <w:bodyDiv w:val="1"/>
      <w:marLeft w:val="0"/>
      <w:marRight w:val="0"/>
      <w:marTop w:val="0"/>
      <w:marBottom w:val="0"/>
      <w:divBdr>
        <w:top w:val="none" w:sz="0" w:space="0" w:color="auto"/>
        <w:left w:val="none" w:sz="0" w:space="0" w:color="auto"/>
        <w:bottom w:val="none" w:sz="0" w:space="0" w:color="auto"/>
        <w:right w:val="none" w:sz="0" w:space="0" w:color="auto"/>
      </w:divBdr>
    </w:div>
    <w:div w:id="1476753596">
      <w:bodyDiv w:val="1"/>
      <w:marLeft w:val="0"/>
      <w:marRight w:val="0"/>
      <w:marTop w:val="0"/>
      <w:marBottom w:val="0"/>
      <w:divBdr>
        <w:top w:val="none" w:sz="0" w:space="0" w:color="auto"/>
        <w:left w:val="none" w:sz="0" w:space="0" w:color="auto"/>
        <w:bottom w:val="none" w:sz="0" w:space="0" w:color="auto"/>
        <w:right w:val="none" w:sz="0" w:space="0" w:color="auto"/>
      </w:divBdr>
    </w:div>
    <w:div w:id="1482848153">
      <w:bodyDiv w:val="1"/>
      <w:marLeft w:val="0"/>
      <w:marRight w:val="0"/>
      <w:marTop w:val="0"/>
      <w:marBottom w:val="0"/>
      <w:divBdr>
        <w:top w:val="none" w:sz="0" w:space="0" w:color="auto"/>
        <w:left w:val="none" w:sz="0" w:space="0" w:color="auto"/>
        <w:bottom w:val="none" w:sz="0" w:space="0" w:color="auto"/>
        <w:right w:val="none" w:sz="0" w:space="0" w:color="auto"/>
      </w:divBdr>
    </w:div>
    <w:div w:id="1483157905">
      <w:bodyDiv w:val="1"/>
      <w:marLeft w:val="0"/>
      <w:marRight w:val="0"/>
      <w:marTop w:val="0"/>
      <w:marBottom w:val="0"/>
      <w:divBdr>
        <w:top w:val="none" w:sz="0" w:space="0" w:color="auto"/>
        <w:left w:val="none" w:sz="0" w:space="0" w:color="auto"/>
        <w:bottom w:val="none" w:sz="0" w:space="0" w:color="auto"/>
        <w:right w:val="none" w:sz="0" w:space="0" w:color="auto"/>
      </w:divBdr>
    </w:div>
    <w:div w:id="1486702741">
      <w:bodyDiv w:val="1"/>
      <w:marLeft w:val="0"/>
      <w:marRight w:val="0"/>
      <w:marTop w:val="0"/>
      <w:marBottom w:val="0"/>
      <w:divBdr>
        <w:top w:val="none" w:sz="0" w:space="0" w:color="auto"/>
        <w:left w:val="none" w:sz="0" w:space="0" w:color="auto"/>
        <w:bottom w:val="none" w:sz="0" w:space="0" w:color="auto"/>
        <w:right w:val="none" w:sz="0" w:space="0" w:color="auto"/>
      </w:divBdr>
    </w:div>
    <w:div w:id="1490440846">
      <w:bodyDiv w:val="1"/>
      <w:marLeft w:val="0"/>
      <w:marRight w:val="0"/>
      <w:marTop w:val="0"/>
      <w:marBottom w:val="0"/>
      <w:divBdr>
        <w:top w:val="none" w:sz="0" w:space="0" w:color="auto"/>
        <w:left w:val="none" w:sz="0" w:space="0" w:color="auto"/>
        <w:bottom w:val="none" w:sz="0" w:space="0" w:color="auto"/>
        <w:right w:val="none" w:sz="0" w:space="0" w:color="auto"/>
      </w:divBdr>
    </w:div>
    <w:div w:id="1493061442">
      <w:bodyDiv w:val="1"/>
      <w:marLeft w:val="0"/>
      <w:marRight w:val="0"/>
      <w:marTop w:val="0"/>
      <w:marBottom w:val="0"/>
      <w:divBdr>
        <w:top w:val="none" w:sz="0" w:space="0" w:color="auto"/>
        <w:left w:val="none" w:sz="0" w:space="0" w:color="auto"/>
        <w:bottom w:val="none" w:sz="0" w:space="0" w:color="auto"/>
        <w:right w:val="none" w:sz="0" w:space="0" w:color="auto"/>
      </w:divBdr>
    </w:div>
    <w:div w:id="1495681462">
      <w:bodyDiv w:val="1"/>
      <w:marLeft w:val="0"/>
      <w:marRight w:val="0"/>
      <w:marTop w:val="0"/>
      <w:marBottom w:val="0"/>
      <w:divBdr>
        <w:top w:val="none" w:sz="0" w:space="0" w:color="auto"/>
        <w:left w:val="none" w:sz="0" w:space="0" w:color="auto"/>
        <w:bottom w:val="none" w:sz="0" w:space="0" w:color="auto"/>
        <w:right w:val="none" w:sz="0" w:space="0" w:color="auto"/>
      </w:divBdr>
    </w:div>
    <w:div w:id="1500391111">
      <w:bodyDiv w:val="1"/>
      <w:marLeft w:val="0"/>
      <w:marRight w:val="0"/>
      <w:marTop w:val="0"/>
      <w:marBottom w:val="0"/>
      <w:divBdr>
        <w:top w:val="none" w:sz="0" w:space="0" w:color="auto"/>
        <w:left w:val="none" w:sz="0" w:space="0" w:color="auto"/>
        <w:bottom w:val="none" w:sz="0" w:space="0" w:color="auto"/>
        <w:right w:val="none" w:sz="0" w:space="0" w:color="auto"/>
      </w:divBdr>
    </w:div>
    <w:div w:id="1509832522">
      <w:bodyDiv w:val="1"/>
      <w:marLeft w:val="0"/>
      <w:marRight w:val="0"/>
      <w:marTop w:val="0"/>
      <w:marBottom w:val="0"/>
      <w:divBdr>
        <w:top w:val="none" w:sz="0" w:space="0" w:color="auto"/>
        <w:left w:val="none" w:sz="0" w:space="0" w:color="auto"/>
        <w:bottom w:val="none" w:sz="0" w:space="0" w:color="auto"/>
        <w:right w:val="none" w:sz="0" w:space="0" w:color="auto"/>
      </w:divBdr>
    </w:div>
    <w:div w:id="1513757577">
      <w:bodyDiv w:val="1"/>
      <w:marLeft w:val="0"/>
      <w:marRight w:val="0"/>
      <w:marTop w:val="0"/>
      <w:marBottom w:val="0"/>
      <w:divBdr>
        <w:top w:val="none" w:sz="0" w:space="0" w:color="auto"/>
        <w:left w:val="none" w:sz="0" w:space="0" w:color="auto"/>
        <w:bottom w:val="none" w:sz="0" w:space="0" w:color="auto"/>
        <w:right w:val="none" w:sz="0" w:space="0" w:color="auto"/>
      </w:divBdr>
    </w:div>
    <w:div w:id="1516649944">
      <w:bodyDiv w:val="1"/>
      <w:marLeft w:val="0"/>
      <w:marRight w:val="0"/>
      <w:marTop w:val="0"/>
      <w:marBottom w:val="0"/>
      <w:divBdr>
        <w:top w:val="none" w:sz="0" w:space="0" w:color="auto"/>
        <w:left w:val="none" w:sz="0" w:space="0" w:color="auto"/>
        <w:bottom w:val="none" w:sz="0" w:space="0" w:color="auto"/>
        <w:right w:val="none" w:sz="0" w:space="0" w:color="auto"/>
      </w:divBdr>
    </w:div>
    <w:div w:id="1518543490">
      <w:bodyDiv w:val="1"/>
      <w:marLeft w:val="0"/>
      <w:marRight w:val="0"/>
      <w:marTop w:val="0"/>
      <w:marBottom w:val="0"/>
      <w:divBdr>
        <w:top w:val="none" w:sz="0" w:space="0" w:color="auto"/>
        <w:left w:val="none" w:sz="0" w:space="0" w:color="auto"/>
        <w:bottom w:val="none" w:sz="0" w:space="0" w:color="auto"/>
        <w:right w:val="none" w:sz="0" w:space="0" w:color="auto"/>
      </w:divBdr>
    </w:div>
    <w:div w:id="1524974494">
      <w:bodyDiv w:val="1"/>
      <w:marLeft w:val="0"/>
      <w:marRight w:val="0"/>
      <w:marTop w:val="0"/>
      <w:marBottom w:val="0"/>
      <w:divBdr>
        <w:top w:val="none" w:sz="0" w:space="0" w:color="auto"/>
        <w:left w:val="none" w:sz="0" w:space="0" w:color="auto"/>
        <w:bottom w:val="none" w:sz="0" w:space="0" w:color="auto"/>
        <w:right w:val="none" w:sz="0" w:space="0" w:color="auto"/>
      </w:divBdr>
    </w:div>
    <w:div w:id="1529949656">
      <w:bodyDiv w:val="1"/>
      <w:marLeft w:val="0"/>
      <w:marRight w:val="0"/>
      <w:marTop w:val="0"/>
      <w:marBottom w:val="0"/>
      <w:divBdr>
        <w:top w:val="none" w:sz="0" w:space="0" w:color="auto"/>
        <w:left w:val="none" w:sz="0" w:space="0" w:color="auto"/>
        <w:bottom w:val="none" w:sz="0" w:space="0" w:color="auto"/>
        <w:right w:val="none" w:sz="0" w:space="0" w:color="auto"/>
      </w:divBdr>
    </w:div>
    <w:div w:id="1539582846">
      <w:bodyDiv w:val="1"/>
      <w:marLeft w:val="0"/>
      <w:marRight w:val="0"/>
      <w:marTop w:val="0"/>
      <w:marBottom w:val="0"/>
      <w:divBdr>
        <w:top w:val="none" w:sz="0" w:space="0" w:color="auto"/>
        <w:left w:val="none" w:sz="0" w:space="0" w:color="auto"/>
        <w:bottom w:val="none" w:sz="0" w:space="0" w:color="auto"/>
        <w:right w:val="none" w:sz="0" w:space="0" w:color="auto"/>
      </w:divBdr>
      <w:divsChild>
        <w:div w:id="159123253">
          <w:marLeft w:val="0"/>
          <w:marRight w:val="0"/>
          <w:marTop w:val="0"/>
          <w:marBottom w:val="0"/>
          <w:divBdr>
            <w:top w:val="none" w:sz="0" w:space="0" w:color="auto"/>
            <w:left w:val="none" w:sz="0" w:space="0" w:color="auto"/>
            <w:bottom w:val="none" w:sz="0" w:space="0" w:color="auto"/>
            <w:right w:val="none" w:sz="0" w:space="0" w:color="auto"/>
          </w:divBdr>
        </w:div>
      </w:divsChild>
    </w:div>
    <w:div w:id="1540318863">
      <w:bodyDiv w:val="1"/>
      <w:marLeft w:val="0"/>
      <w:marRight w:val="0"/>
      <w:marTop w:val="0"/>
      <w:marBottom w:val="0"/>
      <w:divBdr>
        <w:top w:val="none" w:sz="0" w:space="0" w:color="auto"/>
        <w:left w:val="none" w:sz="0" w:space="0" w:color="auto"/>
        <w:bottom w:val="none" w:sz="0" w:space="0" w:color="auto"/>
        <w:right w:val="none" w:sz="0" w:space="0" w:color="auto"/>
      </w:divBdr>
    </w:div>
    <w:div w:id="1543589902">
      <w:bodyDiv w:val="1"/>
      <w:marLeft w:val="0"/>
      <w:marRight w:val="0"/>
      <w:marTop w:val="0"/>
      <w:marBottom w:val="0"/>
      <w:divBdr>
        <w:top w:val="none" w:sz="0" w:space="0" w:color="auto"/>
        <w:left w:val="none" w:sz="0" w:space="0" w:color="auto"/>
        <w:bottom w:val="none" w:sz="0" w:space="0" w:color="auto"/>
        <w:right w:val="none" w:sz="0" w:space="0" w:color="auto"/>
      </w:divBdr>
    </w:div>
    <w:div w:id="1545170393">
      <w:bodyDiv w:val="1"/>
      <w:marLeft w:val="0"/>
      <w:marRight w:val="0"/>
      <w:marTop w:val="0"/>
      <w:marBottom w:val="0"/>
      <w:divBdr>
        <w:top w:val="none" w:sz="0" w:space="0" w:color="auto"/>
        <w:left w:val="none" w:sz="0" w:space="0" w:color="auto"/>
        <w:bottom w:val="none" w:sz="0" w:space="0" w:color="auto"/>
        <w:right w:val="none" w:sz="0" w:space="0" w:color="auto"/>
      </w:divBdr>
    </w:div>
    <w:div w:id="1546721629">
      <w:bodyDiv w:val="1"/>
      <w:marLeft w:val="0"/>
      <w:marRight w:val="0"/>
      <w:marTop w:val="0"/>
      <w:marBottom w:val="0"/>
      <w:divBdr>
        <w:top w:val="none" w:sz="0" w:space="0" w:color="auto"/>
        <w:left w:val="none" w:sz="0" w:space="0" w:color="auto"/>
        <w:bottom w:val="none" w:sz="0" w:space="0" w:color="auto"/>
        <w:right w:val="none" w:sz="0" w:space="0" w:color="auto"/>
      </w:divBdr>
    </w:div>
    <w:div w:id="1547991040">
      <w:bodyDiv w:val="1"/>
      <w:marLeft w:val="0"/>
      <w:marRight w:val="0"/>
      <w:marTop w:val="0"/>
      <w:marBottom w:val="0"/>
      <w:divBdr>
        <w:top w:val="none" w:sz="0" w:space="0" w:color="auto"/>
        <w:left w:val="none" w:sz="0" w:space="0" w:color="auto"/>
        <w:bottom w:val="none" w:sz="0" w:space="0" w:color="auto"/>
        <w:right w:val="none" w:sz="0" w:space="0" w:color="auto"/>
      </w:divBdr>
    </w:div>
    <w:div w:id="1549338864">
      <w:bodyDiv w:val="1"/>
      <w:marLeft w:val="0"/>
      <w:marRight w:val="0"/>
      <w:marTop w:val="0"/>
      <w:marBottom w:val="0"/>
      <w:divBdr>
        <w:top w:val="none" w:sz="0" w:space="0" w:color="auto"/>
        <w:left w:val="none" w:sz="0" w:space="0" w:color="auto"/>
        <w:bottom w:val="none" w:sz="0" w:space="0" w:color="auto"/>
        <w:right w:val="none" w:sz="0" w:space="0" w:color="auto"/>
      </w:divBdr>
    </w:div>
    <w:div w:id="1562330603">
      <w:bodyDiv w:val="1"/>
      <w:marLeft w:val="0"/>
      <w:marRight w:val="0"/>
      <w:marTop w:val="0"/>
      <w:marBottom w:val="0"/>
      <w:divBdr>
        <w:top w:val="none" w:sz="0" w:space="0" w:color="auto"/>
        <w:left w:val="none" w:sz="0" w:space="0" w:color="auto"/>
        <w:bottom w:val="none" w:sz="0" w:space="0" w:color="auto"/>
        <w:right w:val="none" w:sz="0" w:space="0" w:color="auto"/>
      </w:divBdr>
    </w:div>
    <w:div w:id="1564214956">
      <w:bodyDiv w:val="1"/>
      <w:marLeft w:val="0"/>
      <w:marRight w:val="0"/>
      <w:marTop w:val="0"/>
      <w:marBottom w:val="0"/>
      <w:divBdr>
        <w:top w:val="none" w:sz="0" w:space="0" w:color="auto"/>
        <w:left w:val="none" w:sz="0" w:space="0" w:color="auto"/>
        <w:bottom w:val="none" w:sz="0" w:space="0" w:color="auto"/>
        <w:right w:val="none" w:sz="0" w:space="0" w:color="auto"/>
      </w:divBdr>
    </w:div>
    <w:div w:id="1577278163">
      <w:bodyDiv w:val="1"/>
      <w:marLeft w:val="0"/>
      <w:marRight w:val="0"/>
      <w:marTop w:val="0"/>
      <w:marBottom w:val="0"/>
      <w:divBdr>
        <w:top w:val="none" w:sz="0" w:space="0" w:color="auto"/>
        <w:left w:val="none" w:sz="0" w:space="0" w:color="auto"/>
        <w:bottom w:val="none" w:sz="0" w:space="0" w:color="auto"/>
        <w:right w:val="none" w:sz="0" w:space="0" w:color="auto"/>
      </w:divBdr>
    </w:div>
    <w:div w:id="1577475078">
      <w:bodyDiv w:val="1"/>
      <w:marLeft w:val="0"/>
      <w:marRight w:val="0"/>
      <w:marTop w:val="0"/>
      <w:marBottom w:val="0"/>
      <w:divBdr>
        <w:top w:val="none" w:sz="0" w:space="0" w:color="auto"/>
        <w:left w:val="none" w:sz="0" w:space="0" w:color="auto"/>
        <w:bottom w:val="none" w:sz="0" w:space="0" w:color="auto"/>
        <w:right w:val="none" w:sz="0" w:space="0" w:color="auto"/>
      </w:divBdr>
    </w:div>
    <w:div w:id="1578978229">
      <w:bodyDiv w:val="1"/>
      <w:marLeft w:val="0"/>
      <w:marRight w:val="0"/>
      <w:marTop w:val="0"/>
      <w:marBottom w:val="0"/>
      <w:divBdr>
        <w:top w:val="none" w:sz="0" w:space="0" w:color="auto"/>
        <w:left w:val="none" w:sz="0" w:space="0" w:color="auto"/>
        <w:bottom w:val="none" w:sz="0" w:space="0" w:color="auto"/>
        <w:right w:val="none" w:sz="0" w:space="0" w:color="auto"/>
      </w:divBdr>
    </w:div>
    <w:div w:id="1595436941">
      <w:bodyDiv w:val="1"/>
      <w:marLeft w:val="0"/>
      <w:marRight w:val="0"/>
      <w:marTop w:val="0"/>
      <w:marBottom w:val="0"/>
      <w:divBdr>
        <w:top w:val="none" w:sz="0" w:space="0" w:color="auto"/>
        <w:left w:val="none" w:sz="0" w:space="0" w:color="auto"/>
        <w:bottom w:val="none" w:sz="0" w:space="0" w:color="auto"/>
        <w:right w:val="none" w:sz="0" w:space="0" w:color="auto"/>
      </w:divBdr>
    </w:div>
    <w:div w:id="1596859251">
      <w:bodyDiv w:val="1"/>
      <w:marLeft w:val="0"/>
      <w:marRight w:val="0"/>
      <w:marTop w:val="0"/>
      <w:marBottom w:val="0"/>
      <w:divBdr>
        <w:top w:val="none" w:sz="0" w:space="0" w:color="auto"/>
        <w:left w:val="none" w:sz="0" w:space="0" w:color="auto"/>
        <w:bottom w:val="none" w:sz="0" w:space="0" w:color="auto"/>
        <w:right w:val="none" w:sz="0" w:space="0" w:color="auto"/>
      </w:divBdr>
    </w:div>
    <w:div w:id="1604411271">
      <w:bodyDiv w:val="1"/>
      <w:marLeft w:val="0"/>
      <w:marRight w:val="0"/>
      <w:marTop w:val="0"/>
      <w:marBottom w:val="0"/>
      <w:divBdr>
        <w:top w:val="none" w:sz="0" w:space="0" w:color="auto"/>
        <w:left w:val="none" w:sz="0" w:space="0" w:color="auto"/>
        <w:bottom w:val="none" w:sz="0" w:space="0" w:color="auto"/>
        <w:right w:val="none" w:sz="0" w:space="0" w:color="auto"/>
      </w:divBdr>
    </w:div>
    <w:div w:id="1613512231">
      <w:bodyDiv w:val="1"/>
      <w:marLeft w:val="0"/>
      <w:marRight w:val="0"/>
      <w:marTop w:val="0"/>
      <w:marBottom w:val="0"/>
      <w:divBdr>
        <w:top w:val="none" w:sz="0" w:space="0" w:color="auto"/>
        <w:left w:val="none" w:sz="0" w:space="0" w:color="auto"/>
        <w:bottom w:val="none" w:sz="0" w:space="0" w:color="auto"/>
        <w:right w:val="none" w:sz="0" w:space="0" w:color="auto"/>
      </w:divBdr>
    </w:div>
    <w:div w:id="1618026562">
      <w:bodyDiv w:val="1"/>
      <w:marLeft w:val="0"/>
      <w:marRight w:val="0"/>
      <w:marTop w:val="0"/>
      <w:marBottom w:val="0"/>
      <w:divBdr>
        <w:top w:val="none" w:sz="0" w:space="0" w:color="auto"/>
        <w:left w:val="none" w:sz="0" w:space="0" w:color="auto"/>
        <w:bottom w:val="none" w:sz="0" w:space="0" w:color="auto"/>
        <w:right w:val="none" w:sz="0" w:space="0" w:color="auto"/>
      </w:divBdr>
      <w:divsChild>
        <w:div w:id="814834767">
          <w:marLeft w:val="0"/>
          <w:marRight w:val="120"/>
          <w:marTop w:val="0"/>
          <w:marBottom w:val="0"/>
          <w:divBdr>
            <w:top w:val="none" w:sz="0" w:space="0" w:color="auto"/>
            <w:left w:val="none" w:sz="0" w:space="0" w:color="auto"/>
            <w:bottom w:val="none" w:sz="0" w:space="0" w:color="auto"/>
            <w:right w:val="none" w:sz="0" w:space="0" w:color="auto"/>
          </w:divBdr>
        </w:div>
        <w:div w:id="1600138433">
          <w:marLeft w:val="0"/>
          <w:marRight w:val="120"/>
          <w:marTop w:val="0"/>
          <w:marBottom w:val="0"/>
          <w:divBdr>
            <w:top w:val="none" w:sz="0" w:space="0" w:color="auto"/>
            <w:left w:val="none" w:sz="0" w:space="0" w:color="auto"/>
            <w:bottom w:val="none" w:sz="0" w:space="0" w:color="auto"/>
            <w:right w:val="none" w:sz="0" w:space="0" w:color="auto"/>
          </w:divBdr>
        </w:div>
        <w:div w:id="205414339">
          <w:marLeft w:val="0"/>
          <w:marRight w:val="120"/>
          <w:marTop w:val="0"/>
          <w:marBottom w:val="0"/>
          <w:divBdr>
            <w:top w:val="none" w:sz="0" w:space="0" w:color="auto"/>
            <w:left w:val="none" w:sz="0" w:space="0" w:color="auto"/>
            <w:bottom w:val="none" w:sz="0" w:space="0" w:color="auto"/>
            <w:right w:val="none" w:sz="0" w:space="0" w:color="auto"/>
          </w:divBdr>
        </w:div>
        <w:div w:id="1404064388">
          <w:marLeft w:val="0"/>
          <w:marRight w:val="120"/>
          <w:marTop w:val="0"/>
          <w:marBottom w:val="0"/>
          <w:divBdr>
            <w:top w:val="none" w:sz="0" w:space="0" w:color="auto"/>
            <w:left w:val="none" w:sz="0" w:space="0" w:color="auto"/>
            <w:bottom w:val="none" w:sz="0" w:space="0" w:color="auto"/>
            <w:right w:val="none" w:sz="0" w:space="0" w:color="auto"/>
          </w:divBdr>
        </w:div>
        <w:div w:id="993603320">
          <w:marLeft w:val="0"/>
          <w:marRight w:val="120"/>
          <w:marTop w:val="0"/>
          <w:marBottom w:val="0"/>
          <w:divBdr>
            <w:top w:val="none" w:sz="0" w:space="0" w:color="auto"/>
            <w:left w:val="none" w:sz="0" w:space="0" w:color="auto"/>
            <w:bottom w:val="none" w:sz="0" w:space="0" w:color="auto"/>
            <w:right w:val="none" w:sz="0" w:space="0" w:color="auto"/>
          </w:divBdr>
        </w:div>
        <w:div w:id="38015927">
          <w:marLeft w:val="0"/>
          <w:marRight w:val="120"/>
          <w:marTop w:val="0"/>
          <w:marBottom w:val="0"/>
          <w:divBdr>
            <w:top w:val="none" w:sz="0" w:space="0" w:color="auto"/>
            <w:left w:val="none" w:sz="0" w:space="0" w:color="auto"/>
            <w:bottom w:val="none" w:sz="0" w:space="0" w:color="auto"/>
            <w:right w:val="none" w:sz="0" w:space="0" w:color="auto"/>
          </w:divBdr>
        </w:div>
        <w:div w:id="1610039523">
          <w:marLeft w:val="0"/>
          <w:marRight w:val="120"/>
          <w:marTop w:val="0"/>
          <w:marBottom w:val="0"/>
          <w:divBdr>
            <w:top w:val="none" w:sz="0" w:space="0" w:color="auto"/>
            <w:left w:val="none" w:sz="0" w:space="0" w:color="auto"/>
            <w:bottom w:val="none" w:sz="0" w:space="0" w:color="auto"/>
            <w:right w:val="none" w:sz="0" w:space="0" w:color="auto"/>
          </w:divBdr>
        </w:div>
        <w:div w:id="1869370320">
          <w:marLeft w:val="0"/>
          <w:marRight w:val="120"/>
          <w:marTop w:val="0"/>
          <w:marBottom w:val="0"/>
          <w:divBdr>
            <w:top w:val="none" w:sz="0" w:space="0" w:color="auto"/>
            <w:left w:val="none" w:sz="0" w:space="0" w:color="auto"/>
            <w:bottom w:val="none" w:sz="0" w:space="0" w:color="auto"/>
            <w:right w:val="none" w:sz="0" w:space="0" w:color="auto"/>
          </w:divBdr>
        </w:div>
      </w:divsChild>
    </w:div>
    <w:div w:id="1626502102">
      <w:bodyDiv w:val="1"/>
      <w:marLeft w:val="0"/>
      <w:marRight w:val="0"/>
      <w:marTop w:val="0"/>
      <w:marBottom w:val="0"/>
      <w:divBdr>
        <w:top w:val="none" w:sz="0" w:space="0" w:color="auto"/>
        <w:left w:val="none" w:sz="0" w:space="0" w:color="auto"/>
        <w:bottom w:val="none" w:sz="0" w:space="0" w:color="auto"/>
        <w:right w:val="none" w:sz="0" w:space="0" w:color="auto"/>
      </w:divBdr>
    </w:div>
    <w:div w:id="1627929780">
      <w:bodyDiv w:val="1"/>
      <w:marLeft w:val="0"/>
      <w:marRight w:val="0"/>
      <w:marTop w:val="0"/>
      <w:marBottom w:val="0"/>
      <w:divBdr>
        <w:top w:val="none" w:sz="0" w:space="0" w:color="auto"/>
        <w:left w:val="none" w:sz="0" w:space="0" w:color="auto"/>
        <w:bottom w:val="none" w:sz="0" w:space="0" w:color="auto"/>
        <w:right w:val="none" w:sz="0" w:space="0" w:color="auto"/>
      </w:divBdr>
    </w:div>
    <w:div w:id="1628317670">
      <w:bodyDiv w:val="1"/>
      <w:marLeft w:val="0"/>
      <w:marRight w:val="0"/>
      <w:marTop w:val="0"/>
      <w:marBottom w:val="0"/>
      <w:divBdr>
        <w:top w:val="none" w:sz="0" w:space="0" w:color="auto"/>
        <w:left w:val="none" w:sz="0" w:space="0" w:color="auto"/>
        <w:bottom w:val="none" w:sz="0" w:space="0" w:color="auto"/>
        <w:right w:val="none" w:sz="0" w:space="0" w:color="auto"/>
      </w:divBdr>
    </w:div>
    <w:div w:id="1631202343">
      <w:bodyDiv w:val="1"/>
      <w:marLeft w:val="0"/>
      <w:marRight w:val="0"/>
      <w:marTop w:val="0"/>
      <w:marBottom w:val="0"/>
      <w:divBdr>
        <w:top w:val="none" w:sz="0" w:space="0" w:color="auto"/>
        <w:left w:val="none" w:sz="0" w:space="0" w:color="auto"/>
        <w:bottom w:val="none" w:sz="0" w:space="0" w:color="auto"/>
        <w:right w:val="none" w:sz="0" w:space="0" w:color="auto"/>
      </w:divBdr>
      <w:divsChild>
        <w:div w:id="2083598562">
          <w:marLeft w:val="0"/>
          <w:marRight w:val="120"/>
          <w:marTop w:val="0"/>
          <w:marBottom w:val="0"/>
          <w:divBdr>
            <w:top w:val="none" w:sz="0" w:space="0" w:color="auto"/>
            <w:left w:val="none" w:sz="0" w:space="0" w:color="auto"/>
            <w:bottom w:val="none" w:sz="0" w:space="0" w:color="auto"/>
            <w:right w:val="none" w:sz="0" w:space="0" w:color="auto"/>
          </w:divBdr>
        </w:div>
        <w:div w:id="1713113429">
          <w:marLeft w:val="0"/>
          <w:marRight w:val="120"/>
          <w:marTop w:val="0"/>
          <w:marBottom w:val="0"/>
          <w:divBdr>
            <w:top w:val="none" w:sz="0" w:space="0" w:color="auto"/>
            <w:left w:val="none" w:sz="0" w:space="0" w:color="auto"/>
            <w:bottom w:val="none" w:sz="0" w:space="0" w:color="auto"/>
            <w:right w:val="none" w:sz="0" w:space="0" w:color="auto"/>
          </w:divBdr>
        </w:div>
        <w:div w:id="220678878">
          <w:marLeft w:val="0"/>
          <w:marRight w:val="120"/>
          <w:marTop w:val="0"/>
          <w:marBottom w:val="0"/>
          <w:divBdr>
            <w:top w:val="none" w:sz="0" w:space="0" w:color="auto"/>
            <w:left w:val="none" w:sz="0" w:space="0" w:color="auto"/>
            <w:bottom w:val="none" w:sz="0" w:space="0" w:color="auto"/>
            <w:right w:val="none" w:sz="0" w:space="0" w:color="auto"/>
          </w:divBdr>
        </w:div>
        <w:div w:id="960067069">
          <w:marLeft w:val="0"/>
          <w:marRight w:val="120"/>
          <w:marTop w:val="0"/>
          <w:marBottom w:val="0"/>
          <w:divBdr>
            <w:top w:val="none" w:sz="0" w:space="0" w:color="auto"/>
            <w:left w:val="none" w:sz="0" w:space="0" w:color="auto"/>
            <w:bottom w:val="none" w:sz="0" w:space="0" w:color="auto"/>
            <w:right w:val="none" w:sz="0" w:space="0" w:color="auto"/>
          </w:divBdr>
        </w:div>
        <w:div w:id="613250213">
          <w:marLeft w:val="0"/>
          <w:marRight w:val="120"/>
          <w:marTop w:val="0"/>
          <w:marBottom w:val="0"/>
          <w:divBdr>
            <w:top w:val="none" w:sz="0" w:space="0" w:color="auto"/>
            <w:left w:val="none" w:sz="0" w:space="0" w:color="auto"/>
            <w:bottom w:val="none" w:sz="0" w:space="0" w:color="auto"/>
            <w:right w:val="none" w:sz="0" w:space="0" w:color="auto"/>
          </w:divBdr>
        </w:div>
        <w:div w:id="176846817">
          <w:marLeft w:val="0"/>
          <w:marRight w:val="120"/>
          <w:marTop w:val="0"/>
          <w:marBottom w:val="0"/>
          <w:divBdr>
            <w:top w:val="none" w:sz="0" w:space="0" w:color="auto"/>
            <w:left w:val="none" w:sz="0" w:space="0" w:color="auto"/>
            <w:bottom w:val="none" w:sz="0" w:space="0" w:color="auto"/>
            <w:right w:val="none" w:sz="0" w:space="0" w:color="auto"/>
          </w:divBdr>
        </w:div>
        <w:div w:id="711227814">
          <w:marLeft w:val="0"/>
          <w:marRight w:val="120"/>
          <w:marTop w:val="0"/>
          <w:marBottom w:val="0"/>
          <w:divBdr>
            <w:top w:val="none" w:sz="0" w:space="0" w:color="auto"/>
            <w:left w:val="none" w:sz="0" w:space="0" w:color="auto"/>
            <w:bottom w:val="none" w:sz="0" w:space="0" w:color="auto"/>
            <w:right w:val="none" w:sz="0" w:space="0" w:color="auto"/>
          </w:divBdr>
        </w:div>
        <w:div w:id="1916433095">
          <w:marLeft w:val="0"/>
          <w:marRight w:val="120"/>
          <w:marTop w:val="0"/>
          <w:marBottom w:val="0"/>
          <w:divBdr>
            <w:top w:val="none" w:sz="0" w:space="0" w:color="auto"/>
            <w:left w:val="none" w:sz="0" w:space="0" w:color="auto"/>
            <w:bottom w:val="none" w:sz="0" w:space="0" w:color="auto"/>
            <w:right w:val="none" w:sz="0" w:space="0" w:color="auto"/>
          </w:divBdr>
        </w:div>
      </w:divsChild>
    </w:div>
    <w:div w:id="1632132479">
      <w:bodyDiv w:val="1"/>
      <w:marLeft w:val="0"/>
      <w:marRight w:val="0"/>
      <w:marTop w:val="0"/>
      <w:marBottom w:val="0"/>
      <w:divBdr>
        <w:top w:val="none" w:sz="0" w:space="0" w:color="auto"/>
        <w:left w:val="none" w:sz="0" w:space="0" w:color="auto"/>
        <w:bottom w:val="none" w:sz="0" w:space="0" w:color="auto"/>
        <w:right w:val="none" w:sz="0" w:space="0" w:color="auto"/>
      </w:divBdr>
    </w:div>
    <w:div w:id="1635255487">
      <w:bodyDiv w:val="1"/>
      <w:marLeft w:val="0"/>
      <w:marRight w:val="0"/>
      <w:marTop w:val="0"/>
      <w:marBottom w:val="0"/>
      <w:divBdr>
        <w:top w:val="none" w:sz="0" w:space="0" w:color="auto"/>
        <w:left w:val="none" w:sz="0" w:space="0" w:color="auto"/>
        <w:bottom w:val="none" w:sz="0" w:space="0" w:color="auto"/>
        <w:right w:val="none" w:sz="0" w:space="0" w:color="auto"/>
      </w:divBdr>
    </w:div>
    <w:div w:id="1636450891">
      <w:bodyDiv w:val="1"/>
      <w:marLeft w:val="0"/>
      <w:marRight w:val="0"/>
      <w:marTop w:val="0"/>
      <w:marBottom w:val="0"/>
      <w:divBdr>
        <w:top w:val="none" w:sz="0" w:space="0" w:color="auto"/>
        <w:left w:val="none" w:sz="0" w:space="0" w:color="auto"/>
        <w:bottom w:val="none" w:sz="0" w:space="0" w:color="auto"/>
        <w:right w:val="none" w:sz="0" w:space="0" w:color="auto"/>
      </w:divBdr>
    </w:div>
    <w:div w:id="1637493343">
      <w:bodyDiv w:val="1"/>
      <w:marLeft w:val="0"/>
      <w:marRight w:val="0"/>
      <w:marTop w:val="0"/>
      <w:marBottom w:val="0"/>
      <w:divBdr>
        <w:top w:val="none" w:sz="0" w:space="0" w:color="auto"/>
        <w:left w:val="none" w:sz="0" w:space="0" w:color="auto"/>
        <w:bottom w:val="none" w:sz="0" w:space="0" w:color="auto"/>
        <w:right w:val="none" w:sz="0" w:space="0" w:color="auto"/>
      </w:divBdr>
    </w:div>
    <w:div w:id="1639645888">
      <w:bodyDiv w:val="1"/>
      <w:marLeft w:val="0"/>
      <w:marRight w:val="0"/>
      <w:marTop w:val="0"/>
      <w:marBottom w:val="0"/>
      <w:divBdr>
        <w:top w:val="none" w:sz="0" w:space="0" w:color="auto"/>
        <w:left w:val="none" w:sz="0" w:space="0" w:color="auto"/>
        <w:bottom w:val="none" w:sz="0" w:space="0" w:color="auto"/>
        <w:right w:val="none" w:sz="0" w:space="0" w:color="auto"/>
      </w:divBdr>
    </w:div>
    <w:div w:id="1651594858">
      <w:bodyDiv w:val="1"/>
      <w:marLeft w:val="0"/>
      <w:marRight w:val="0"/>
      <w:marTop w:val="0"/>
      <w:marBottom w:val="0"/>
      <w:divBdr>
        <w:top w:val="none" w:sz="0" w:space="0" w:color="auto"/>
        <w:left w:val="none" w:sz="0" w:space="0" w:color="auto"/>
        <w:bottom w:val="none" w:sz="0" w:space="0" w:color="auto"/>
        <w:right w:val="none" w:sz="0" w:space="0" w:color="auto"/>
      </w:divBdr>
    </w:div>
    <w:div w:id="1652372236">
      <w:bodyDiv w:val="1"/>
      <w:marLeft w:val="0"/>
      <w:marRight w:val="0"/>
      <w:marTop w:val="0"/>
      <w:marBottom w:val="0"/>
      <w:divBdr>
        <w:top w:val="none" w:sz="0" w:space="0" w:color="auto"/>
        <w:left w:val="none" w:sz="0" w:space="0" w:color="auto"/>
        <w:bottom w:val="none" w:sz="0" w:space="0" w:color="auto"/>
        <w:right w:val="none" w:sz="0" w:space="0" w:color="auto"/>
      </w:divBdr>
    </w:div>
    <w:div w:id="1654673044">
      <w:bodyDiv w:val="1"/>
      <w:marLeft w:val="0"/>
      <w:marRight w:val="0"/>
      <w:marTop w:val="0"/>
      <w:marBottom w:val="0"/>
      <w:divBdr>
        <w:top w:val="none" w:sz="0" w:space="0" w:color="auto"/>
        <w:left w:val="none" w:sz="0" w:space="0" w:color="auto"/>
        <w:bottom w:val="none" w:sz="0" w:space="0" w:color="auto"/>
        <w:right w:val="none" w:sz="0" w:space="0" w:color="auto"/>
      </w:divBdr>
    </w:div>
    <w:div w:id="1659773114">
      <w:bodyDiv w:val="1"/>
      <w:marLeft w:val="0"/>
      <w:marRight w:val="0"/>
      <w:marTop w:val="0"/>
      <w:marBottom w:val="0"/>
      <w:divBdr>
        <w:top w:val="none" w:sz="0" w:space="0" w:color="auto"/>
        <w:left w:val="none" w:sz="0" w:space="0" w:color="auto"/>
        <w:bottom w:val="none" w:sz="0" w:space="0" w:color="auto"/>
        <w:right w:val="none" w:sz="0" w:space="0" w:color="auto"/>
      </w:divBdr>
    </w:div>
    <w:div w:id="1662192288">
      <w:bodyDiv w:val="1"/>
      <w:marLeft w:val="0"/>
      <w:marRight w:val="0"/>
      <w:marTop w:val="0"/>
      <w:marBottom w:val="0"/>
      <w:divBdr>
        <w:top w:val="none" w:sz="0" w:space="0" w:color="auto"/>
        <w:left w:val="none" w:sz="0" w:space="0" w:color="auto"/>
        <w:bottom w:val="none" w:sz="0" w:space="0" w:color="auto"/>
        <w:right w:val="none" w:sz="0" w:space="0" w:color="auto"/>
      </w:divBdr>
    </w:div>
    <w:div w:id="1662392271">
      <w:bodyDiv w:val="1"/>
      <w:marLeft w:val="0"/>
      <w:marRight w:val="0"/>
      <w:marTop w:val="0"/>
      <w:marBottom w:val="0"/>
      <w:divBdr>
        <w:top w:val="none" w:sz="0" w:space="0" w:color="auto"/>
        <w:left w:val="none" w:sz="0" w:space="0" w:color="auto"/>
        <w:bottom w:val="none" w:sz="0" w:space="0" w:color="auto"/>
        <w:right w:val="none" w:sz="0" w:space="0" w:color="auto"/>
      </w:divBdr>
      <w:divsChild>
        <w:div w:id="516777626">
          <w:marLeft w:val="0"/>
          <w:marRight w:val="0"/>
          <w:marTop w:val="0"/>
          <w:marBottom w:val="0"/>
          <w:divBdr>
            <w:top w:val="none" w:sz="0" w:space="0" w:color="auto"/>
            <w:left w:val="none" w:sz="0" w:space="0" w:color="auto"/>
            <w:bottom w:val="none" w:sz="0" w:space="0" w:color="auto"/>
            <w:right w:val="none" w:sz="0" w:space="0" w:color="auto"/>
          </w:divBdr>
          <w:divsChild>
            <w:div w:id="209924133">
              <w:marLeft w:val="0"/>
              <w:marRight w:val="0"/>
              <w:marTop w:val="0"/>
              <w:marBottom w:val="0"/>
              <w:divBdr>
                <w:top w:val="none" w:sz="0" w:space="0" w:color="auto"/>
                <w:left w:val="none" w:sz="0" w:space="0" w:color="auto"/>
                <w:bottom w:val="none" w:sz="0" w:space="0" w:color="auto"/>
                <w:right w:val="none" w:sz="0" w:space="0" w:color="auto"/>
              </w:divBdr>
              <w:divsChild>
                <w:div w:id="647251096">
                  <w:marLeft w:val="0"/>
                  <w:marRight w:val="0"/>
                  <w:marTop w:val="0"/>
                  <w:marBottom w:val="0"/>
                  <w:divBdr>
                    <w:top w:val="none" w:sz="0" w:space="0" w:color="auto"/>
                    <w:left w:val="none" w:sz="0" w:space="0" w:color="auto"/>
                    <w:bottom w:val="none" w:sz="0" w:space="0" w:color="auto"/>
                    <w:right w:val="none" w:sz="0" w:space="0" w:color="auto"/>
                  </w:divBdr>
                  <w:divsChild>
                    <w:div w:id="440803264">
                      <w:marLeft w:val="0"/>
                      <w:marRight w:val="0"/>
                      <w:marTop w:val="0"/>
                      <w:marBottom w:val="0"/>
                      <w:divBdr>
                        <w:top w:val="none" w:sz="0" w:space="0" w:color="auto"/>
                        <w:left w:val="none" w:sz="0" w:space="0" w:color="auto"/>
                        <w:bottom w:val="none" w:sz="0" w:space="0" w:color="auto"/>
                        <w:right w:val="none" w:sz="0" w:space="0" w:color="auto"/>
                      </w:divBdr>
                      <w:divsChild>
                        <w:div w:id="112555530">
                          <w:marLeft w:val="0"/>
                          <w:marRight w:val="0"/>
                          <w:marTop w:val="0"/>
                          <w:marBottom w:val="0"/>
                          <w:divBdr>
                            <w:top w:val="none" w:sz="0" w:space="0" w:color="auto"/>
                            <w:left w:val="none" w:sz="0" w:space="0" w:color="auto"/>
                            <w:bottom w:val="none" w:sz="0" w:space="0" w:color="auto"/>
                            <w:right w:val="none" w:sz="0" w:space="0" w:color="auto"/>
                          </w:divBdr>
                          <w:divsChild>
                            <w:div w:id="21365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97586">
      <w:bodyDiv w:val="1"/>
      <w:marLeft w:val="0"/>
      <w:marRight w:val="0"/>
      <w:marTop w:val="0"/>
      <w:marBottom w:val="0"/>
      <w:divBdr>
        <w:top w:val="none" w:sz="0" w:space="0" w:color="auto"/>
        <w:left w:val="none" w:sz="0" w:space="0" w:color="auto"/>
        <w:bottom w:val="none" w:sz="0" w:space="0" w:color="auto"/>
        <w:right w:val="none" w:sz="0" w:space="0" w:color="auto"/>
      </w:divBdr>
    </w:div>
    <w:div w:id="1678993638">
      <w:bodyDiv w:val="1"/>
      <w:marLeft w:val="0"/>
      <w:marRight w:val="0"/>
      <w:marTop w:val="0"/>
      <w:marBottom w:val="0"/>
      <w:divBdr>
        <w:top w:val="none" w:sz="0" w:space="0" w:color="auto"/>
        <w:left w:val="none" w:sz="0" w:space="0" w:color="auto"/>
        <w:bottom w:val="none" w:sz="0" w:space="0" w:color="auto"/>
        <w:right w:val="none" w:sz="0" w:space="0" w:color="auto"/>
      </w:divBdr>
    </w:div>
    <w:div w:id="1680543469">
      <w:bodyDiv w:val="1"/>
      <w:marLeft w:val="0"/>
      <w:marRight w:val="0"/>
      <w:marTop w:val="0"/>
      <w:marBottom w:val="0"/>
      <w:divBdr>
        <w:top w:val="none" w:sz="0" w:space="0" w:color="auto"/>
        <w:left w:val="none" w:sz="0" w:space="0" w:color="auto"/>
        <w:bottom w:val="none" w:sz="0" w:space="0" w:color="auto"/>
        <w:right w:val="none" w:sz="0" w:space="0" w:color="auto"/>
      </w:divBdr>
    </w:div>
    <w:div w:id="1691375352">
      <w:bodyDiv w:val="1"/>
      <w:marLeft w:val="0"/>
      <w:marRight w:val="0"/>
      <w:marTop w:val="0"/>
      <w:marBottom w:val="0"/>
      <w:divBdr>
        <w:top w:val="none" w:sz="0" w:space="0" w:color="auto"/>
        <w:left w:val="none" w:sz="0" w:space="0" w:color="auto"/>
        <w:bottom w:val="none" w:sz="0" w:space="0" w:color="auto"/>
        <w:right w:val="none" w:sz="0" w:space="0" w:color="auto"/>
      </w:divBdr>
    </w:div>
    <w:div w:id="1697079852">
      <w:bodyDiv w:val="1"/>
      <w:marLeft w:val="0"/>
      <w:marRight w:val="0"/>
      <w:marTop w:val="0"/>
      <w:marBottom w:val="0"/>
      <w:divBdr>
        <w:top w:val="none" w:sz="0" w:space="0" w:color="auto"/>
        <w:left w:val="none" w:sz="0" w:space="0" w:color="auto"/>
        <w:bottom w:val="none" w:sz="0" w:space="0" w:color="auto"/>
        <w:right w:val="none" w:sz="0" w:space="0" w:color="auto"/>
      </w:divBdr>
    </w:div>
    <w:div w:id="1700617926">
      <w:bodyDiv w:val="1"/>
      <w:marLeft w:val="0"/>
      <w:marRight w:val="0"/>
      <w:marTop w:val="0"/>
      <w:marBottom w:val="0"/>
      <w:divBdr>
        <w:top w:val="none" w:sz="0" w:space="0" w:color="auto"/>
        <w:left w:val="none" w:sz="0" w:space="0" w:color="auto"/>
        <w:bottom w:val="none" w:sz="0" w:space="0" w:color="auto"/>
        <w:right w:val="none" w:sz="0" w:space="0" w:color="auto"/>
      </w:divBdr>
    </w:div>
    <w:div w:id="1702702996">
      <w:bodyDiv w:val="1"/>
      <w:marLeft w:val="0"/>
      <w:marRight w:val="0"/>
      <w:marTop w:val="0"/>
      <w:marBottom w:val="0"/>
      <w:divBdr>
        <w:top w:val="none" w:sz="0" w:space="0" w:color="auto"/>
        <w:left w:val="none" w:sz="0" w:space="0" w:color="auto"/>
        <w:bottom w:val="none" w:sz="0" w:space="0" w:color="auto"/>
        <w:right w:val="none" w:sz="0" w:space="0" w:color="auto"/>
      </w:divBdr>
    </w:div>
    <w:div w:id="1703283685">
      <w:bodyDiv w:val="1"/>
      <w:marLeft w:val="0"/>
      <w:marRight w:val="0"/>
      <w:marTop w:val="0"/>
      <w:marBottom w:val="0"/>
      <w:divBdr>
        <w:top w:val="none" w:sz="0" w:space="0" w:color="auto"/>
        <w:left w:val="none" w:sz="0" w:space="0" w:color="auto"/>
        <w:bottom w:val="none" w:sz="0" w:space="0" w:color="auto"/>
        <w:right w:val="none" w:sz="0" w:space="0" w:color="auto"/>
      </w:divBdr>
    </w:div>
    <w:div w:id="1708407164">
      <w:bodyDiv w:val="1"/>
      <w:marLeft w:val="0"/>
      <w:marRight w:val="0"/>
      <w:marTop w:val="0"/>
      <w:marBottom w:val="0"/>
      <w:divBdr>
        <w:top w:val="none" w:sz="0" w:space="0" w:color="auto"/>
        <w:left w:val="none" w:sz="0" w:space="0" w:color="auto"/>
        <w:bottom w:val="none" w:sz="0" w:space="0" w:color="auto"/>
        <w:right w:val="none" w:sz="0" w:space="0" w:color="auto"/>
      </w:divBdr>
    </w:div>
    <w:div w:id="1716158462">
      <w:bodyDiv w:val="1"/>
      <w:marLeft w:val="0"/>
      <w:marRight w:val="0"/>
      <w:marTop w:val="0"/>
      <w:marBottom w:val="0"/>
      <w:divBdr>
        <w:top w:val="none" w:sz="0" w:space="0" w:color="auto"/>
        <w:left w:val="none" w:sz="0" w:space="0" w:color="auto"/>
        <w:bottom w:val="none" w:sz="0" w:space="0" w:color="auto"/>
        <w:right w:val="none" w:sz="0" w:space="0" w:color="auto"/>
      </w:divBdr>
    </w:div>
    <w:div w:id="1718627103">
      <w:bodyDiv w:val="1"/>
      <w:marLeft w:val="0"/>
      <w:marRight w:val="0"/>
      <w:marTop w:val="0"/>
      <w:marBottom w:val="0"/>
      <w:divBdr>
        <w:top w:val="none" w:sz="0" w:space="0" w:color="auto"/>
        <w:left w:val="none" w:sz="0" w:space="0" w:color="auto"/>
        <w:bottom w:val="none" w:sz="0" w:space="0" w:color="auto"/>
        <w:right w:val="none" w:sz="0" w:space="0" w:color="auto"/>
      </w:divBdr>
    </w:div>
    <w:div w:id="1719817729">
      <w:bodyDiv w:val="1"/>
      <w:marLeft w:val="0"/>
      <w:marRight w:val="0"/>
      <w:marTop w:val="0"/>
      <w:marBottom w:val="0"/>
      <w:divBdr>
        <w:top w:val="none" w:sz="0" w:space="0" w:color="auto"/>
        <w:left w:val="none" w:sz="0" w:space="0" w:color="auto"/>
        <w:bottom w:val="none" w:sz="0" w:space="0" w:color="auto"/>
        <w:right w:val="none" w:sz="0" w:space="0" w:color="auto"/>
      </w:divBdr>
    </w:div>
    <w:div w:id="1725519576">
      <w:bodyDiv w:val="1"/>
      <w:marLeft w:val="0"/>
      <w:marRight w:val="0"/>
      <w:marTop w:val="0"/>
      <w:marBottom w:val="0"/>
      <w:divBdr>
        <w:top w:val="none" w:sz="0" w:space="0" w:color="auto"/>
        <w:left w:val="none" w:sz="0" w:space="0" w:color="auto"/>
        <w:bottom w:val="none" w:sz="0" w:space="0" w:color="auto"/>
        <w:right w:val="none" w:sz="0" w:space="0" w:color="auto"/>
      </w:divBdr>
    </w:div>
    <w:div w:id="1731924994">
      <w:bodyDiv w:val="1"/>
      <w:marLeft w:val="0"/>
      <w:marRight w:val="0"/>
      <w:marTop w:val="0"/>
      <w:marBottom w:val="0"/>
      <w:divBdr>
        <w:top w:val="none" w:sz="0" w:space="0" w:color="auto"/>
        <w:left w:val="none" w:sz="0" w:space="0" w:color="auto"/>
        <w:bottom w:val="none" w:sz="0" w:space="0" w:color="auto"/>
        <w:right w:val="none" w:sz="0" w:space="0" w:color="auto"/>
      </w:divBdr>
    </w:div>
    <w:div w:id="1737438599">
      <w:bodyDiv w:val="1"/>
      <w:marLeft w:val="0"/>
      <w:marRight w:val="0"/>
      <w:marTop w:val="0"/>
      <w:marBottom w:val="0"/>
      <w:divBdr>
        <w:top w:val="none" w:sz="0" w:space="0" w:color="auto"/>
        <w:left w:val="none" w:sz="0" w:space="0" w:color="auto"/>
        <w:bottom w:val="none" w:sz="0" w:space="0" w:color="auto"/>
        <w:right w:val="none" w:sz="0" w:space="0" w:color="auto"/>
      </w:divBdr>
    </w:div>
    <w:div w:id="1742213118">
      <w:bodyDiv w:val="1"/>
      <w:marLeft w:val="0"/>
      <w:marRight w:val="0"/>
      <w:marTop w:val="0"/>
      <w:marBottom w:val="0"/>
      <w:divBdr>
        <w:top w:val="none" w:sz="0" w:space="0" w:color="auto"/>
        <w:left w:val="none" w:sz="0" w:space="0" w:color="auto"/>
        <w:bottom w:val="none" w:sz="0" w:space="0" w:color="auto"/>
        <w:right w:val="none" w:sz="0" w:space="0" w:color="auto"/>
      </w:divBdr>
    </w:div>
    <w:div w:id="1762681122">
      <w:bodyDiv w:val="1"/>
      <w:marLeft w:val="0"/>
      <w:marRight w:val="0"/>
      <w:marTop w:val="0"/>
      <w:marBottom w:val="0"/>
      <w:divBdr>
        <w:top w:val="none" w:sz="0" w:space="0" w:color="auto"/>
        <w:left w:val="none" w:sz="0" w:space="0" w:color="auto"/>
        <w:bottom w:val="none" w:sz="0" w:space="0" w:color="auto"/>
        <w:right w:val="none" w:sz="0" w:space="0" w:color="auto"/>
      </w:divBdr>
    </w:div>
    <w:div w:id="1769887384">
      <w:bodyDiv w:val="1"/>
      <w:marLeft w:val="0"/>
      <w:marRight w:val="0"/>
      <w:marTop w:val="0"/>
      <w:marBottom w:val="0"/>
      <w:divBdr>
        <w:top w:val="none" w:sz="0" w:space="0" w:color="auto"/>
        <w:left w:val="none" w:sz="0" w:space="0" w:color="auto"/>
        <w:bottom w:val="none" w:sz="0" w:space="0" w:color="auto"/>
        <w:right w:val="none" w:sz="0" w:space="0" w:color="auto"/>
      </w:divBdr>
    </w:div>
    <w:div w:id="1778914317">
      <w:bodyDiv w:val="1"/>
      <w:marLeft w:val="0"/>
      <w:marRight w:val="0"/>
      <w:marTop w:val="0"/>
      <w:marBottom w:val="0"/>
      <w:divBdr>
        <w:top w:val="none" w:sz="0" w:space="0" w:color="auto"/>
        <w:left w:val="none" w:sz="0" w:space="0" w:color="auto"/>
        <w:bottom w:val="none" w:sz="0" w:space="0" w:color="auto"/>
        <w:right w:val="none" w:sz="0" w:space="0" w:color="auto"/>
      </w:divBdr>
    </w:div>
    <w:div w:id="1789007333">
      <w:bodyDiv w:val="1"/>
      <w:marLeft w:val="0"/>
      <w:marRight w:val="0"/>
      <w:marTop w:val="0"/>
      <w:marBottom w:val="0"/>
      <w:divBdr>
        <w:top w:val="none" w:sz="0" w:space="0" w:color="auto"/>
        <w:left w:val="none" w:sz="0" w:space="0" w:color="auto"/>
        <w:bottom w:val="none" w:sz="0" w:space="0" w:color="auto"/>
        <w:right w:val="none" w:sz="0" w:space="0" w:color="auto"/>
      </w:divBdr>
    </w:div>
    <w:div w:id="1789738229">
      <w:bodyDiv w:val="1"/>
      <w:marLeft w:val="0"/>
      <w:marRight w:val="0"/>
      <w:marTop w:val="0"/>
      <w:marBottom w:val="0"/>
      <w:divBdr>
        <w:top w:val="none" w:sz="0" w:space="0" w:color="auto"/>
        <w:left w:val="none" w:sz="0" w:space="0" w:color="auto"/>
        <w:bottom w:val="none" w:sz="0" w:space="0" w:color="auto"/>
        <w:right w:val="none" w:sz="0" w:space="0" w:color="auto"/>
      </w:divBdr>
      <w:divsChild>
        <w:div w:id="1752577075">
          <w:marLeft w:val="0"/>
          <w:marRight w:val="120"/>
          <w:marTop w:val="0"/>
          <w:marBottom w:val="0"/>
          <w:divBdr>
            <w:top w:val="none" w:sz="0" w:space="0" w:color="auto"/>
            <w:left w:val="none" w:sz="0" w:space="0" w:color="auto"/>
            <w:bottom w:val="none" w:sz="0" w:space="0" w:color="auto"/>
            <w:right w:val="none" w:sz="0" w:space="0" w:color="auto"/>
          </w:divBdr>
        </w:div>
        <w:div w:id="555240986">
          <w:marLeft w:val="0"/>
          <w:marRight w:val="120"/>
          <w:marTop w:val="0"/>
          <w:marBottom w:val="0"/>
          <w:divBdr>
            <w:top w:val="none" w:sz="0" w:space="0" w:color="auto"/>
            <w:left w:val="none" w:sz="0" w:space="0" w:color="auto"/>
            <w:bottom w:val="none" w:sz="0" w:space="0" w:color="auto"/>
            <w:right w:val="none" w:sz="0" w:space="0" w:color="auto"/>
          </w:divBdr>
        </w:div>
      </w:divsChild>
    </w:div>
    <w:div w:id="1793863339">
      <w:bodyDiv w:val="1"/>
      <w:marLeft w:val="0"/>
      <w:marRight w:val="0"/>
      <w:marTop w:val="0"/>
      <w:marBottom w:val="0"/>
      <w:divBdr>
        <w:top w:val="none" w:sz="0" w:space="0" w:color="auto"/>
        <w:left w:val="none" w:sz="0" w:space="0" w:color="auto"/>
        <w:bottom w:val="none" w:sz="0" w:space="0" w:color="auto"/>
        <w:right w:val="none" w:sz="0" w:space="0" w:color="auto"/>
      </w:divBdr>
    </w:div>
    <w:div w:id="1797017674">
      <w:bodyDiv w:val="1"/>
      <w:marLeft w:val="0"/>
      <w:marRight w:val="0"/>
      <w:marTop w:val="0"/>
      <w:marBottom w:val="0"/>
      <w:divBdr>
        <w:top w:val="none" w:sz="0" w:space="0" w:color="auto"/>
        <w:left w:val="none" w:sz="0" w:space="0" w:color="auto"/>
        <w:bottom w:val="none" w:sz="0" w:space="0" w:color="auto"/>
        <w:right w:val="none" w:sz="0" w:space="0" w:color="auto"/>
      </w:divBdr>
    </w:div>
    <w:div w:id="1804034204">
      <w:bodyDiv w:val="1"/>
      <w:marLeft w:val="0"/>
      <w:marRight w:val="0"/>
      <w:marTop w:val="0"/>
      <w:marBottom w:val="0"/>
      <w:divBdr>
        <w:top w:val="none" w:sz="0" w:space="0" w:color="auto"/>
        <w:left w:val="none" w:sz="0" w:space="0" w:color="auto"/>
        <w:bottom w:val="none" w:sz="0" w:space="0" w:color="auto"/>
        <w:right w:val="none" w:sz="0" w:space="0" w:color="auto"/>
      </w:divBdr>
    </w:div>
    <w:div w:id="1805153149">
      <w:bodyDiv w:val="1"/>
      <w:marLeft w:val="0"/>
      <w:marRight w:val="0"/>
      <w:marTop w:val="0"/>
      <w:marBottom w:val="0"/>
      <w:divBdr>
        <w:top w:val="none" w:sz="0" w:space="0" w:color="auto"/>
        <w:left w:val="none" w:sz="0" w:space="0" w:color="auto"/>
        <w:bottom w:val="none" w:sz="0" w:space="0" w:color="auto"/>
        <w:right w:val="none" w:sz="0" w:space="0" w:color="auto"/>
      </w:divBdr>
    </w:div>
    <w:div w:id="1810514505">
      <w:bodyDiv w:val="1"/>
      <w:marLeft w:val="0"/>
      <w:marRight w:val="0"/>
      <w:marTop w:val="0"/>
      <w:marBottom w:val="0"/>
      <w:divBdr>
        <w:top w:val="none" w:sz="0" w:space="0" w:color="auto"/>
        <w:left w:val="none" w:sz="0" w:space="0" w:color="auto"/>
        <w:bottom w:val="none" w:sz="0" w:space="0" w:color="auto"/>
        <w:right w:val="none" w:sz="0" w:space="0" w:color="auto"/>
      </w:divBdr>
      <w:divsChild>
        <w:div w:id="1515001280">
          <w:marLeft w:val="0"/>
          <w:marRight w:val="120"/>
          <w:marTop w:val="0"/>
          <w:marBottom w:val="0"/>
          <w:divBdr>
            <w:top w:val="none" w:sz="0" w:space="0" w:color="auto"/>
            <w:left w:val="none" w:sz="0" w:space="0" w:color="auto"/>
            <w:bottom w:val="none" w:sz="0" w:space="0" w:color="auto"/>
            <w:right w:val="none" w:sz="0" w:space="0" w:color="auto"/>
          </w:divBdr>
        </w:div>
      </w:divsChild>
    </w:div>
    <w:div w:id="1813598654">
      <w:bodyDiv w:val="1"/>
      <w:marLeft w:val="0"/>
      <w:marRight w:val="0"/>
      <w:marTop w:val="0"/>
      <w:marBottom w:val="0"/>
      <w:divBdr>
        <w:top w:val="none" w:sz="0" w:space="0" w:color="auto"/>
        <w:left w:val="none" w:sz="0" w:space="0" w:color="auto"/>
        <w:bottom w:val="none" w:sz="0" w:space="0" w:color="auto"/>
        <w:right w:val="none" w:sz="0" w:space="0" w:color="auto"/>
      </w:divBdr>
    </w:div>
    <w:div w:id="1814322432">
      <w:bodyDiv w:val="1"/>
      <w:marLeft w:val="0"/>
      <w:marRight w:val="0"/>
      <w:marTop w:val="0"/>
      <w:marBottom w:val="0"/>
      <w:divBdr>
        <w:top w:val="none" w:sz="0" w:space="0" w:color="auto"/>
        <w:left w:val="none" w:sz="0" w:space="0" w:color="auto"/>
        <w:bottom w:val="none" w:sz="0" w:space="0" w:color="auto"/>
        <w:right w:val="none" w:sz="0" w:space="0" w:color="auto"/>
      </w:divBdr>
    </w:div>
    <w:div w:id="1815944178">
      <w:bodyDiv w:val="1"/>
      <w:marLeft w:val="0"/>
      <w:marRight w:val="0"/>
      <w:marTop w:val="0"/>
      <w:marBottom w:val="0"/>
      <w:divBdr>
        <w:top w:val="none" w:sz="0" w:space="0" w:color="auto"/>
        <w:left w:val="none" w:sz="0" w:space="0" w:color="auto"/>
        <w:bottom w:val="none" w:sz="0" w:space="0" w:color="auto"/>
        <w:right w:val="none" w:sz="0" w:space="0" w:color="auto"/>
      </w:divBdr>
    </w:div>
    <w:div w:id="1817869191">
      <w:bodyDiv w:val="1"/>
      <w:marLeft w:val="0"/>
      <w:marRight w:val="0"/>
      <w:marTop w:val="0"/>
      <w:marBottom w:val="0"/>
      <w:divBdr>
        <w:top w:val="none" w:sz="0" w:space="0" w:color="auto"/>
        <w:left w:val="none" w:sz="0" w:space="0" w:color="auto"/>
        <w:bottom w:val="none" w:sz="0" w:space="0" w:color="auto"/>
        <w:right w:val="none" w:sz="0" w:space="0" w:color="auto"/>
      </w:divBdr>
    </w:div>
    <w:div w:id="1825200735">
      <w:bodyDiv w:val="1"/>
      <w:marLeft w:val="0"/>
      <w:marRight w:val="0"/>
      <w:marTop w:val="0"/>
      <w:marBottom w:val="0"/>
      <w:divBdr>
        <w:top w:val="none" w:sz="0" w:space="0" w:color="auto"/>
        <w:left w:val="none" w:sz="0" w:space="0" w:color="auto"/>
        <w:bottom w:val="none" w:sz="0" w:space="0" w:color="auto"/>
        <w:right w:val="none" w:sz="0" w:space="0" w:color="auto"/>
      </w:divBdr>
    </w:div>
    <w:div w:id="1826117824">
      <w:bodyDiv w:val="1"/>
      <w:marLeft w:val="0"/>
      <w:marRight w:val="0"/>
      <w:marTop w:val="0"/>
      <w:marBottom w:val="0"/>
      <w:divBdr>
        <w:top w:val="none" w:sz="0" w:space="0" w:color="auto"/>
        <w:left w:val="none" w:sz="0" w:space="0" w:color="auto"/>
        <w:bottom w:val="none" w:sz="0" w:space="0" w:color="auto"/>
        <w:right w:val="none" w:sz="0" w:space="0" w:color="auto"/>
      </w:divBdr>
    </w:div>
    <w:div w:id="1826311033">
      <w:bodyDiv w:val="1"/>
      <w:marLeft w:val="0"/>
      <w:marRight w:val="0"/>
      <w:marTop w:val="0"/>
      <w:marBottom w:val="0"/>
      <w:divBdr>
        <w:top w:val="none" w:sz="0" w:space="0" w:color="auto"/>
        <w:left w:val="none" w:sz="0" w:space="0" w:color="auto"/>
        <w:bottom w:val="none" w:sz="0" w:space="0" w:color="auto"/>
        <w:right w:val="none" w:sz="0" w:space="0" w:color="auto"/>
      </w:divBdr>
    </w:div>
    <w:div w:id="1834687307">
      <w:bodyDiv w:val="1"/>
      <w:marLeft w:val="0"/>
      <w:marRight w:val="0"/>
      <w:marTop w:val="0"/>
      <w:marBottom w:val="0"/>
      <w:divBdr>
        <w:top w:val="none" w:sz="0" w:space="0" w:color="auto"/>
        <w:left w:val="none" w:sz="0" w:space="0" w:color="auto"/>
        <w:bottom w:val="none" w:sz="0" w:space="0" w:color="auto"/>
        <w:right w:val="none" w:sz="0" w:space="0" w:color="auto"/>
      </w:divBdr>
    </w:div>
    <w:div w:id="1837071974">
      <w:bodyDiv w:val="1"/>
      <w:marLeft w:val="0"/>
      <w:marRight w:val="0"/>
      <w:marTop w:val="0"/>
      <w:marBottom w:val="0"/>
      <w:divBdr>
        <w:top w:val="none" w:sz="0" w:space="0" w:color="auto"/>
        <w:left w:val="none" w:sz="0" w:space="0" w:color="auto"/>
        <w:bottom w:val="none" w:sz="0" w:space="0" w:color="auto"/>
        <w:right w:val="none" w:sz="0" w:space="0" w:color="auto"/>
      </w:divBdr>
    </w:div>
    <w:div w:id="1841702712">
      <w:bodyDiv w:val="1"/>
      <w:marLeft w:val="0"/>
      <w:marRight w:val="0"/>
      <w:marTop w:val="0"/>
      <w:marBottom w:val="0"/>
      <w:divBdr>
        <w:top w:val="none" w:sz="0" w:space="0" w:color="auto"/>
        <w:left w:val="none" w:sz="0" w:space="0" w:color="auto"/>
        <w:bottom w:val="none" w:sz="0" w:space="0" w:color="auto"/>
        <w:right w:val="none" w:sz="0" w:space="0" w:color="auto"/>
      </w:divBdr>
    </w:div>
    <w:div w:id="1845122516">
      <w:bodyDiv w:val="1"/>
      <w:marLeft w:val="0"/>
      <w:marRight w:val="0"/>
      <w:marTop w:val="0"/>
      <w:marBottom w:val="0"/>
      <w:divBdr>
        <w:top w:val="none" w:sz="0" w:space="0" w:color="auto"/>
        <w:left w:val="none" w:sz="0" w:space="0" w:color="auto"/>
        <w:bottom w:val="none" w:sz="0" w:space="0" w:color="auto"/>
        <w:right w:val="none" w:sz="0" w:space="0" w:color="auto"/>
      </w:divBdr>
    </w:div>
    <w:div w:id="1853763009">
      <w:bodyDiv w:val="1"/>
      <w:marLeft w:val="0"/>
      <w:marRight w:val="0"/>
      <w:marTop w:val="0"/>
      <w:marBottom w:val="0"/>
      <w:divBdr>
        <w:top w:val="none" w:sz="0" w:space="0" w:color="auto"/>
        <w:left w:val="none" w:sz="0" w:space="0" w:color="auto"/>
        <w:bottom w:val="none" w:sz="0" w:space="0" w:color="auto"/>
        <w:right w:val="none" w:sz="0" w:space="0" w:color="auto"/>
      </w:divBdr>
    </w:div>
    <w:div w:id="1855069714">
      <w:bodyDiv w:val="1"/>
      <w:marLeft w:val="0"/>
      <w:marRight w:val="0"/>
      <w:marTop w:val="0"/>
      <w:marBottom w:val="0"/>
      <w:divBdr>
        <w:top w:val="none" w:sz="0" w:space="0" w:color="auto"/>
        <w:left w:val="none" w:sz="0" w:space="0" w:color="auto"/>
        <w:bottom w:val="none" w:sz="0" w:space="0" w:color="auto"/>
        <w:right w:val="none" w:sz="0" w:space="0" w:color="auto"/>
      </w:divBdr>
    </w:div>
    <w:div w:id="1856264523">
      <w:bodyDiv w:val="1"/>
      <w:marLeft w:val="0"/>
      <w:marRight w:val="0"/>
      <w:marTop w:val="0"/>
      <w:marBottom w:val="0"/>
      <w:divBdr>
        <w:top w:val="none" w:sz="0" w:space="0" w:color="auto"/>
        <w:left w:val="none" w:sz="0" w:space="0" w:color="auto"/>
        <w:bottom w:val="none" w:sz="0" w:space="0" w:color="auto"/>
        <w:right w:val="none" w:sz="0" w:space="0" w:color="auto"/>
      </w:divBdr>
    </w:div>
    <w:div w:id="1859276764">
      <w:bodyDiv w:val="1"/>
      <w:marLeft w:val="0"/>
      <w:marRight w:val="0"/>
      <w:marTop w:val="0"/>
      <w:marBottom w:val="0"/>
      <w:divBdr>
        <w:top w:val="none" w:sz="0" w:space="0" w:color="auto"/>
        <w:left w:val="none" w:sz="0" w:space="0" w:color="auto"/>
        <w:bottom w:val="none" w:sz="0" w:space="0" w:color="auto"/>
        <w:right w:val="none" w:sz="0" w:space="0" w:color="auto"/>
      </w:divBdr>
    </w:div>
    <w:div w:id="1859660132">
      <w:bodyDiv w:val="1"/>
      <w:marLeft w:val="0"/>
      <w:marRight w:val="0"/>
      <w:marTop w:val="0"/>
      <w:marBottom w:val="0"/>
      <w:divBdr>
        <w:top w:val="none" w:sz="0" w:space="0" w:color="auto"/>
        <w:left w:val="none" w:sz="0" w:space="0" w:color="auto"/>
        <w:bottom w:val="none" w:sz="0" w:space="0" w:color="auto"/>
        <w:right w:val="none" w:sz="0" w:space="0" w:color="auto"/>
      </w:divBdr>
    </w:div>
    <w:div w:id="1860968552">
      <w:bodyDiv w:val="1"/>
      <w:marLeft w:val="0"/>
      <w:marRight w:val="0"/>
      <w:marTop w:val="0"/>
      <w:marBottom w:val="0"/>
      <w:divBdr>
        <w:top w:val="none" w:sz="0" w:space="0" w:color="auto"/>
        <w:left w:val="none" w:sz="0" w:space="0" w:color="auto"/>
        <w:bottom w:val="none" w:sz="0" w:space="0" w:color="auto"/>
        <w:right w:val="none" w:sz="0" w:space="0" w:color="auto"/>
      </w:divBdr>
    </w:div>
    <w:div w:id="1863590499">
      <w:bodyDiv w:val="1"/>
      <w:marLeft w:val="0"/>
      <w:marRight w:val="0"/>
      <w:marTop w:val="0"/>
      <w:marBottom w:val="0"/>
      <w:divBdr>
        <w:top w:val="none" w:sz="0" w:space="0" w:color="auto"/>
        <w:left w:val="none" w:sz="0" w:space="0" w:color="auto"/>
        <w:bottom w:val="none" w:sz="0" w:space="0" w:color="auto"/>
        <w:right w:val="none" w:sz="0" w:space="0" w:color="auto"/>
      </w:divBdr>
    </w:div>
    <w:div w:id="1867791881">
      <w:bodyDiv w:val="1"/>
      <w:marLeft w:val="0"/>
      <w:marRight w:val="0"/>
      <w:marTop w:val="0"/>
      <w:marBottom w:val="0"/>
      <w:divBdr>
        <w:top w:val="none" w:sz="0" w:space="0" w:color="auto"/>
        <w:left w:val="none" w:sz="0" w:space="0" w:color="auto"/>
        <w:bottom w:val="none" w:sz="0" w:space="0" w:color="auto"/>
        <w:right w:val="none" w:sz="0" w:space="0" w:color="auto"/>
      </w:divBdr>
    </w:div>
    <w:div w:id="1872763807">
      <w:bodyDiv w:val="1"/>
      <w:marLeft w:val="0"/>
      <w:marRight w:val="0"/>
      <w:marTop w:val="0"/>
      <w:marBottom w:val="0"/>
      <w:divBdr>
        <w:top w:val="none" w:sz="0" w:space="0" w:color="auto"/>
        <w:left w:val="none" w:sz="0" w:space="0" w:color="auto"/>
        <w:bottom w:val="none" w:sz="0" w:space="0" w:color="auto"/>
        <w:right w:val="none" w:sz="0" w:space="0" w:color="auto"/>
      </w:divBdr>
    </w:div>
    <w:div w:id="1879464478">
      <w:bodyDiv w:val="1"/>
      <w:marLeft w:val="0"/>
      <w:marRight w:val="0"/>
      <w:marTop w:val="0"/>
      <w:marBottom w:val="0"/>
      <w:divBdr>
        <w:top w:val="none" w:sz="0" w:space="0" w:color="auto"/>
        <w:left w:val="none" w:sz="0" w:space="0" w:color="auto"/>
        <w:bottom w:val="none" w:sz="0" w:space="0" w:color="auto"/>
        <w:right w:val="none" w:sz="0" w:space="0" w:color="auto"/>
      </w:divBdr>
    </w:div>
    <w:div w:id="1887718998">
      <w:bodyDiv w:val="1"/>
      <w:marLeft w:val="0"/>
      <w:marRight w:val="0"/>
      <w:marTop w:val="0"/>
      <w:marBottom w:val="0"/>
      <w:divBdr>
        <w:top w:val="none" w:sz="0" w:space="0" w:color="auto"/>
        <w:left w:val="none" w:sz="0" w:space="0" w:color="auto"/>
        <w:bottom w:val="none" w:sz="0" w:space="0" w:color="auto"/>
        <w:right w:val="none" w:sz="0" w:space="0" w:color="auto"/>
      </w:divBdr>
    </w:div>
    <w:div w:id="1888833377">
      <w:bodyDiv w:val="1"/>
      <w:marLeft w:val="0"/>
      <w:marRight w:val="0"/>
      <w:marTop w:val="0"/>
      <w:marBottom w:val="0"/>
      <w:divBdr>
        <w:top w:val="none" w:sz="0" w:space="0" w:color="auto"/>
        <w:left w:val="none" w:sz="0" w:space="0" w:color="auto"/>
        <w:bottom w:val="none" w:sz="0" w:space="0" w:color="auto"/>
        <w:right w:val="none" w:sz="0" w:space="0" w:color="auto"/>
      </w:divBdr>
    </w:div>
    <w:div w:id="1893272119">
      <w:bodyDiv w:val="1"/>
      <w:marLeft w:val="0"/>
      <w:marRight w:val="0"/>
      <w:marTop w:val="0"/>
      <w:marBottom w:val="0"/>
      <w:divBdr>
        <w:top w:val="none" w:sz="0" w:space="0" w:color="auto"/>
        <w:left w:val="none" w:sz="0" w:space="0" w:color="auto"/>
        <w:bottom w:val="none" w:sz="0" w:space="0" w:color="auto"/>
        <w:right w:val="none" w:sz="0" w:space="0" w:color="auto"/>
      </w:divBdr>
    </w:div>
    <w:div w:id="1896424780">
      <w:bodyDiv w:val="1"/>
      <w:marLeft w:val="0"/>
      <w:marRight w:val="0"/>
      <w:marTop w:val="0"/>
      <w:marBottom w:val="0"/>
      <w:divBdr>
        <w:top w:val="none" w:sz="0" w:space="0" w:color="auto"/>
        <w:left w:val="none" w:sz="0" w:space="0" w:color="auto"/>
        <w:bottom w:val="none" w:sz="0" w:space="0" w:color="auto"/>
        <w:right w:val="none" w:sz="0" w:space="0" w:color="auto"/>
      </w:divBdr>
      <w:divsChild>
        <w:div w:id="219903544">
          <w:marLeft w:val="0"/>
          <w:marRight w:val="0"/>
          <w:marTop w:val="0"/>
          <w:marBottom w:val="0"/>
          <w:divBdr>
            <w:top w:val="none" w:sz="0" w:space="0" w:color="auto"/>
            <w:left w:val="none" w:sz="0" w:space="0" w:color="auto"/>
            <w:bottom w:val="none" w:sz="0" w:space="0" w:color="auto"/>
            <w:right w:val="none" w:sz="0" w:space="0" w:color="auto"/>
          </w:divBdr>
          <w:divsChild>
            <w:div w:id="16261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034">
      <w:bodyDiv w:val="1"/>
      <w:marLeft w:val="0"/>
      <w:marRight w:val="0"/>
      <w:marTop w:val="0"/>
      <w:marBottom w:val="0"/>
      <w:divBdr>
        <w:top w:val="none" w:sz="0" w:space="0" w:color="auto"/>
        <w:left w:val="none" w:sz="0" w:space="0" w:color="auto"/>
        <w:bottom w:val="none" w:sz="0" w:space="0" w:color="auto"/>
        <w:right w:val="none" w:sz="0" w:space="0" w:color="auto"/>
      </w:divBdr>
      <w:divsChild>
        <w:div w:id="1536624911">
          <w:marLeft w:val="0"/>
          <w:marRight w:val="0"/>
          <w:marTop w:val="0"/>
          <w:marBottom w:val="300"/>
          <w:divBdr>
            <w:top w:val="none" w:sz="0" w:space="0" w:color="auto"/>
            <w:left w:val="none" w:sz="0" w:space="0" w:color="auto"/>
            <w:bottom w:val="none" w:sz="0" w:space="0" w:color="auto"/>
            <w:right w:val="none" w:sz="0" w:space="0" w:color="auto"/>
          </w:divBdr>
        </w:div>
      </w:divsChild>
    </w:div>
    <w:div w:id="1902406256">
      <w:bodyDiv w:val="1"/>
      <w:marLeft w:val="0"/>
      <w:marRight w:val="0"/>
      <w:marTop w:val="0"/>
      <w:marBottom w:val="0"/>
      <w:divBdr>
        <w:top w:val="none" w:sz="0" w:space="0" w:color="auto"/>
        <w:left w:val="none" w:sz="0" w:space="0" w:color="auto"/>
        <w:bottom w:val="none" w:sz="0" w:space="0" w:color="auto"/>
        <w:right w:val="none" w:sz="0" w:space="0" w:color="auto"/>
      </w:divBdr>
    </w:div>
    <w:div w:id="1905600484">
      <w:bodyDiv w:val="1"/>
      <w:marLeft w:val="0"/>
      <w:marRight w:val="0"/>
      <w:marTop w:val="0"/>
      <w:marBottom w:val="0"/>
      <w:divBdr>
        <w:top w:val="none" w:sz="0" w:space="0" w:color="auto"/>
        <w:left w:val="none" w:sz="0" w:space="0" w:color="auto"/>
        <w:bottom w:val="none" w:sz="0" w:space="0" w:color="auto"/>
        <w:right w:val="none" w:sz="0" w:space="0" w:color="auto"/>
      </w:divBdr>
    </w:div>
    <w:div w:id="1907645695">
      <w:bodyDiv w:val="1"/>
      <w:marLeft w:val="0"/>
      <w:marRight w:val="0"/>
      <w:marTop w:val="0"/>
      <w:marBottom w:val="0"/>
      <w:divBdr>
        <w:top w:val="none" w:sz="0" w:space="0" w:color="auto"/>
        <w:left w:val="none" w:sz="0" w:space="0" w:color="auto"/>
        <w:bottom w:val="none" w:sz="0" w:space="0" w:color="auto"/>
        <w:right w:val="none" w:sz="0" w:space="0" w:color="auto"/>
      </w:divBdr>
    </w:div>
    <w:div w:id="1909025971">
      <w:bodyDiv w:val="1"/>
      <w:marLeft w:val="0"/>
      <w:marRight w:val="0"/>
      <w:marTop w:val="0"/>
      <w:marBottom w:val="0"/>
      <w:divBdr>
        <w:top w:val="none" w:sz="0" w:space="0" w:color="auto"/>
        <w:left w:val="none" w:sz="0" w:space="0" w:color="auto"/>
        <w:bottom w:val="none" w:sz="0" w:space="0" w:color="auto"/>
        <w:right w:val="none" w:sz="0" w:space="0" w:color="auto"/>
      </w:divBdr>
    </w:div>
    <w:div w:id="1913348540">
      <w:bodyDiv w:val="1"/>
      <w:marLeft w:val="0"/>
      <w:marRight w:val="0"/>
      <w:marTop w:val="0"/>
      <w:marBottom w:val="0"/>
      <w:divBdr>
        <w:top w:val="none" w:sz="0" w:space="0" w:color="auto"/>
        <w:left w:val="none" w:sz="0" w:space="0" w:color="auto"/>
        <w:bottom w:val="none" w:sz="0" w:space="0" w:color="auto"/>
        <w:right w:val="none" w:sz="0" w:space="0" w:color="auto"/>
      </w:divBdr>
    </w:div>
    <w:div w:id="1917281293">
      <w:bodyDiv w:val="1"/>
      <w:marLeft w:val="0"/>
      <w:marRight w:val="0"/>
      <w:marTop w:val="0"/>
      <w:marBottom w:val="0"/>
      <w:divBdr>
        <w:top w:val="none" w:sz="0" w:space="0" w:color="auto"/>
        <w:left w:val="none" w:sz="0" w:space="0" w:color="auto"/>
        <w:bottom w:val="none" w:sz="0" w:space="0" w:color="auto"/>
        <w:right w:val="none" w:sz="0" w:space="0" w:color="auto"/>
      </w:divBdr>
    </w:div>
    <w:div w:id="1917669772">
      <w:bodyDiv w:val="1"/>
      <w:marLeft w:val="0"/>
      <w:marRight w:val="0"/>
      <w:marTop w:val="0"/>
      <w:marBottom w:val="0"/>
      <w:divBdr>
        <w:top w:val="none" w:sz="0" w:space="0" w:color="auto"/>
        <w:left w:val="none" w:sz="0" w:space="0" w:color="auto"/>
        <w:bottom w:val="none" w:sz="0" w:space="0" w:color="auto"/>
        <w:right w:val="none" w:sz="0" w:space="0" w:color="auto"/>
      </w:divBdr>
    </w:div>
    <w:div w:id="1917981697">
      <w:bodyDiv w:val="1"/>
      <w:marLeft w:val="0"/>
      <w:marRight w:val="0"/>
      <w:marTop w:val="0"/>
      <w:marBottom w:val="0"/>
      <w:divBdr>
        <w:top w:val="none" w:sz="0" w:space="0" w:color="auto"/>
        <w:left w:val="none" w:sz="0" w:space="0" w:color="auto"/>
        <w:bottom w:val="none" w:sz="0" w:space="0" w:color="auto"/>
        <w:right w:val="none" w:sz="0" w:space="0" w:color="auto"/>
      </w:divBdr>
    </w:div>
    <w:div w:id="1928805600">
      <w:bodyDiv w:val="1"/>
      <w:marLeft w:val="0"/>
      <w:marRight w:val="0"/>
      <w:marTop w:val="0"/>
      <w:marBottom w:val="0"/>
      <w:divBdr>
        <w:top w:val="none" w:sz="0" w:space="0" w:color="auto"/>
        <w:left w:val="none" w:sz="0" w:space="0" w:color="auto"/>
        <w:bottom w:val="none" w:sz="0" w:space="0" w:color="auto"/>
        <w:right w:val="none" w:sz="0" w:space="0" w:color="auto"/>
      </w:divBdr>
    </w:div>
    <w:div w:id="1936132074">
      <w:bodyDiv w:val="1"/>
      <w:marLeft w:val="0"/>
      <w:marRight w:val="0"/>
      <w:marTop w:val="0"/>
      <w:marBottom w:val="0"/>
      <w:divBdr>
        <w:top w:val="none" w:sz="0" w:space="0" w:color="auto"/>
        <w:left w:val="none" w:sz="0" w:space="0" w:color="auto"/>
        <w:bottom w:val="none" w:sz="0" w:space="0" w:color="auto"/>
        <w:right w:val="none" w:sz="0" w:space="0" w:color="auto"/>
      </w:divBdr>
    </w:div>
    <w:div w:id="1938513996">
      <w:bodyDiv w:val="1"/>
      <w:marLeft w:val="0"/>
      <w:marRight w:val="0"/>
      <w:marTop w:val="0"/>
      <w:marBottom w:val="0"/>
      <w:divBdr>
        <w:top w:val="none" w:sz="0" w:space="0" w:color="auto"/>
        <w:left w:val="none" w:sz="0" w:space="0" w:color="auto"/>
        <w:bottom w:val="none" w:sz="0" w:space="0" w:color="auto"/>
        <w:right w:val="none" w:sz="0" w:space="0" w:color="auto"/>
      </w:divBdr>
    </w:div>
    <w:div w:id="1940062936">
      <w:bodyDiv w:val="1"/>
      <w:marLeft w:val="0"/>
      <w:marRight w:val="0"/>
      <w:marTop w:val="0"/>
      <w:marBottom w:val="0"/>
      <w:divBdr>
        <w:top w:val="none" w:sz="0" w:space="0" w:color="auto"/>
        <w:left w:val="none" w:sz="0" w:space="0" w:color="auto"/>
        <w:bottom w:val="none" w:sz="0" w:space="0" w:color="auto"/>
        <w:right w:val="none" w:sz="0" w:space="0" w:color="auto"/>
      </w:divBdr>
    </w:div>
    <w:div w:id="1941254530">
      <w:bodyDiv w:val="1"/>
      <w:marLeft w:val="0"/>
      <w:marRight w:val="0"/>
      <w:marTop w:val="0"/>
      <w:marBottom w:val="0"/>
      <w:divBdr>
        <w:top w:val="none" w:sz="0" w:space="0" w:color="auto"/>
        <w:left w:val="none" w:sz="0" w:space="0" w:color="auto"/>
        <w:bottom w:val="none" w:sz="0" w:space="0" w:color="auto"/>
        <w:right w:val="none" w:sz="0" w:space="0" w:color="auto"/>
      </w:divBdr>
    </w:div>
    <w:div w:id="1946109849">
      <w:bodyDiv w:val="1"/>
      <w:marLeft w:val="0"/>
      <w:marRight w:val="0"/>
      <w:marTop w:val="0"/>
      <w:marBottom w:val="0"/>
      <w:divBdr>
        <w:top w:val="none" w:sz="0" w:space="0" w:color="auto"/>
        <w:left w:val="none" w:sz="0" w:space="0" w:color="auto"/>
        <w:bottom w:val="none" w:sz="0" w:space="0" w:color="auto"/>
        <w:right w:val="none" w:sz="0" w:space="0" w:color="auto"/>
      </w:divBdr>
    </w:div>
    <w:div w:id="1947229690">
      <w:bodyDiv w:val="1"/>
      <w:marLeft w:val="0"/>
      <w:marRight w:val="0"/>
      <w:marTop w:val="0"/>
      <w:marBottom w:val="0"/>
      <w:divBdr>
        <w:top w:val="none" w:sz="0" w:space="0" w:color="auto"/>
        <w:left w:val="none" w:sz="0" w:space="0" w:color="auto"/>
        <w:bottom w:val="none" w:sz="0" w:space="0" w:color="auto"/>
        <w:right w:val="none" w:sz="0" w:space="0" w:color="auto"/>
      </w:divBdr>
    </w:div>
    <w:div w:id="1948194839">
      <w:bodyDiv w:val="1"/>
      <w:marLeft w:val="0"/>
      <w:marRight w:val="0"/>
      <w:marTop w:val="0"/>
      <w:marBottom w:val="0"/>
      <w:divBdr>
        <w:top w:val="none" w:sz="0" w:space="0" w:color="auto"/>
        <w:left w:val="none" w:sz="0" w:space="0" w:color="auto"/>
        <w:bottom w:val="none" w:sz="0" w:space="0" w:color="auto"/>
        <w:right w:val="none" w:sz="0" w:space="0" w:color="auto"/>
      </w:divBdr>
    </w:div>
    <w:div w:id="1951432330">
      <w:bodyDiv w:val="1"/>
      <w:marLeft w:val="0"/>
      <w:marRight w:val="0"/>
      <w:marTop w:val="0"/>
      <w:marBottom w:val="0"/>
      <w:divBdr>
        <w:top w:val="none" w:sz="0" w:space="0" w:color="auto"/>
        <w:left w:val="none" w:sz="0" w:space="0" w:color="auto"/>
        <w:bottom w:val="none" w:sz="0" w:space="0" w:color="auto"/>
        <w:right w:val="none" w:sz="0" w:space="0" w:color="auto"/>
      </w:divBdr>
    </w:div>
    <w:div w:id="1952739843">
      <w:bodyDiv w:val="1"/>
      <w:marLeft w:val="0"/>
      <w:marRight w:val="0"/>
      <w:marTop w:val="0"/>
      <w:marBottom w:val="0"/>
      <w:divBdr>
        <w:top w:val="none" w:sz="0" w:space="0" w:color="auto"/>
        <w:left w:val="none" w:sz="0" w:space="0" w:color="auto"/>
        <w:bottom w:val="none" w:sz="0" w:space="0" w:color="auto"/>
        <w:right w:val="none" w:sz="0" w:space="0" w:color="auto"/>
      </w:divBdr>
    </w:div>
    <w:div w:id="1954364504">
      <w:bodyDiv w:val="1"/>
      <w:marLeft w:val="0"/>
      <w:marRight w:val="0"/>
      <w:marTop w:val="0"/>
      <w:marBottom w:val="0"/>
      <w:divBdr>
        <w:top w:val="none" w:sz="0" w:space="0" w:color="auto"/>
        <w:left w:val="none" w:sz="0" w:space="0" w:color="auto"/>
        <w:bottom w:val="none" w:sz="0" w:space="0" w:color="auto"/>
        <w:right w:val="none" w:sz="0" w:space="0" w:color="auto"/>
      </w:divBdr>
      <w:divsChild>
        <w:div w:id="559823720">
          <w:marLeft w:val="0"/>
          <w:marRight w:val="0"/>
          <w:marTop w:val="0"/>
          <w:marBottom w:val="0"/>
          <w:divBdr>
            <w:top w:val="none" w:sz="0" w:space="0" w:color="auto"/>
            <w:left w:val="none" w:sz="0" w:space="0" w:color="auto"/>
            <w:bottom w:val="none" w:sz="0" w:space="0" w:color="auto"/>
            <w:right w:val="none" w:sz="0" w:space="0" w:color="auto"/>
          </w:divBdr>
        </w:div>
      </w:divsChild>
    </w:div>
    <w:div w:id="1954900157">
      <w:bodyDiv w:val="1"/>
      <w:marLeft w:val="0"/>
      <w:marRight w:val="0"/>
      <w:marTop w:val="0"/>
      <w:marBottom w:val="0"/>
      <w:divBdr>
        <w:top w:val="none" w:sz="0" w:space="0" w:color="auto"/>
        <w:left w:val="none" w:sz="0" w:space="0" w:color="auto"/>
        <w:bottom w:val="none" w:sz="0" w:space="0" w:color="auto"/>
        <w:right w:val="none" w:sz="0" w:space="0" w:color="auto"/>
      </w:divBdr>
    </w:div>
    <w:div w:id="1956208391">
      <w:bodyDiv w:val="1"/>
      <w:marLeft w:val="0"/>
      <w:marRight w:val="0"/>
      <w:marTop w:val="0"/>
      <w:marBottom w:val="0"/>
      <w:divBdr>
        <w:top w:val="none" w:sz="0" w:space="0" w:color="auto"/>
        <w:left w:val="none" w:sz="0" w:space="0" w:color="auto"/>
        <w:bottom w:val="none" w:sz="0" w:space="0" w:color="auto"/>
        <w:right w:val="none" w:sz="0" w:space="0" w:color="auto"/>
      </w:divBdr>
    </w:div>
    <w:div w:id="1957367236">
      <w:bodyDiv w:val="1"/>
      <w:marLeft w:val="0"/>
      <w:marRight w:val="0"/>
      <w:marTop w:val="0"/>
      <w:marBottom w:val="0"/>
      <w:divBdr>
        <w:top w:val="none" w:sz="0" w:space="0" w:color="auto"/>
        <w:left w:val="none" w:sz="0" w:space="0" w:color="auto"/>
        <w:bottom w:val="none" w:sz="0" w:space="0" w:color="auto"/>
        <w:right w:val="none" w:sz="0" w:space="0" w:color="auto"/>
      </w:divBdr>
    </w:div>
    <w:div w:id="1971282300">
      <w:bodyDiv w:val="1"/>
      <w:marLeft w:val="0"/>
      <w:marRight w:val="0"/>
      <w:marTop w:val="0"/>
      <w:marBottom w:val="0"/>
      <w:divBdr>
        <w:top w:val="none" w:sz="0" w:space="0" w:color="auto"/>
        <w:left w:val="none" w:sz="0" w:space="0" w:color="auto"/>
        <w:bottom w:val="none" w:sz="0" w:space="0" w:color="auto"/>
        <w:right w:val="none" w:sz="0" w:space="0" w:color="auto"/>
      </w:divBdr>
    </w:div>
    <w:div w:id="1981375703">
      <w:bodyDiv w:val="1"/>
      <w:marLeft w:val="0"/>
      <w:marRight w:val="0"/>
      <w:marTop w:val="0"/>
      <w:marBottom w:val="0"/>
      <w:divBdr>
        <w:top w:val="none" w:sz="0" w:space="0" w:color="auto"/>
        <w:left w:val="none" w:sz="0" w:space="0" w:color="auto"/>
        <w:bottom w:val="none" w:sz="0" w:space="0" w:color="auto"/>
        <w:right w:val="none" w:sz="0" w:space="0" w:color="auto"/>
      </w:divBdr>
    </w:div>
    <w:div w:id="1993289924">
      <w:bodyDiv w:val="1"/>
      <w:marLeft w:val="0"/>
      <w:marRight w:val="0"/>
      <w:marTop w:val="0"/>
      <w:marBottom w:val="0"/>
      <w:divBdr>
        <w:top w:val="none" w:sz="0" w:space="0" w:color="auto"/>
        <w:left w:val="none" w:sz="0" w:space="0" w:color="auto"/>
        <w:bottom w:val="none" w:sz="0" w:space="0" w:color="auto"/>
        <w:right w:val="none" w:sz="0" w:space="0" w:color="auto"/>
      </w:divBdr>
    </w:div>
    <w:div w:id="1996640358">
      <w:bodyDiv w:val="1"/>
      <w:marLeft w:val="0"/>
      <w:marRight w:val="0"/>
      <w:marTop w:val="0"/>
      <w:marBottom w:val="0"/>
      <w:divBdr>
        <w:top w:val="none" w:sz="0" w:space="0" w:color="auto"/>
        <w:left w:val="none" w:sz="0" w:space="0" w:color="auto"/>
        <w:bottom w:val="none" w:sz="0" w:space="0" w:color="auto"/>
        <w:right w:val="none" w:sz="0" w:space="0" w:color="auto"/>
      </w:divBdr>
    </w:div>
    <w:div w:id="2007129795">
      <w:bodyDiv w:val="1"/>
      <w:marLeft w:val="0"/>
      <w:marRight w:val="0"/>
      <w:marTop w:val="0"/>
      <w:marBottom w:val="0"/>
      <w:divBdr>
        <w:top w:val="none" w:sz="0" w:space="0" w:color="auto"/>
        <w:left w:val="none" w:sz="0" w:space="0" w:color="auto"/>
        <w:bottom w:val="none" w:sz="0" w:space="0" w:color="auto"/>
        <w:right w:val="none" w:sz="0" w:space="0" w:color="auto"/>
      </w:divBdr>
    </w:div>
    <w:div w:id="2022049282">
      <w:bodyDiv w:val="1"/>
      <w:marLeft w:val="0"/>
      <w:marRight w:val="0"/>
      <w:marTop w:val="0"/>
      <w:marBottom w:val="0"/>
      <w:divBdr>
        <w:top w:val="none" w:sz="0" w:space="0" w:color="auto"/>
        <w:left w:val="none" w:sz="0" w:space="0" w:color="auto"/>
        <w:bottom w:val="none" w:sz="0" w:space="0" w:color="auto"/>
        <w:right w:val="none" w:sz="0" w:space="0" w:color="auto"/>
      </w:divBdr>
    </w:div>
    <w:div w:id="2026440274">
      <w:bodyDiv w:val="1"/>
      <w:marLeft w:val="0"/>
      <w:marRight w:val="0"/>
      <w:marTop w:val="0"/>
      <w:marBottom w:val="0"/>
      <w:divBdr>
        <w:top w:val="none" w:sz="0" w:space="0" w:color="auto"/>
        <w:left w:val="none" w:sz="0" w:space="0" w:color="auto"/>
        <w:bottom w:val="none" w:sz="0" w:space="0" w:color="auto"/>
        <w:right w:val="none" w:sz="0" w:space="0" w:color="auto"/>
      </w:divBdr>
    </w:div>
    <w:div w:id="2029602122">
      <w:bodyDiv w:val="1"/>
      <w:marLeft w:val="0"/>
      <w:marRight w:val="0"/>
      <w:marTop w:val="0"/>
      <w:marBottom w:val="0"/>
      <w:divBdr>
        <w:top w:val="none" w:sz="0" w:space="0" w:color="auto"/>
        <w:left w:val="none" w:sz="0" w:space="0" w:color="auto"/>
        <w:bottom w:val="none" w:sz="0" w:space="0" w:color="auto"/>
        <w:right w:val="none" w:sz="0" w:space="0" w:color="auto"/>
      </w:divBdr>
    </w:div>
    <w:div w:id="2031910365">
      <w:bodyDiv w:val="1"/>
      <w:marLeft w:val="0"/>
      <w:marRight w:val="0"/>
      <w:marTop w:val="0"/>
      <w:marBottom w:val="0"/>
      <w:divBdr>
        <w:top w:val="none" w:sz="0" w:space="0" w:color="auto"/>
        <w:left w:val="none" w:sz="0" w:space="0" w:color="auto"/>
        <w:bottom w:val="none" w:sz="0" w:space="0" w:color="auto"/>
        <w:right w:val="none" w:sz="0" w:space="0" w:color="auto"/>
      </w:divBdr>
    </w:div>
    <w:div w:id="2038189932">
      <w:bodyDiv w:val="1"/>
      <w:marLeft w:val="0"/>
      <w:marRight w:val="0"/>
      <w:marTop w:val="0"/>
      <w:marBottom w:val="0"/>
      <w:divBdr>
        <w:top w:val="none" w:sz="0" w:space="0" w:color="auto"/>
        <w:left w:val="none" w:sz="0" w:space="0" w:color="auto"/>
        <w:bottom w:val="none" w:sz="0" w:space="0" w:color="auto"/>
        <w:right w:val="none" w:sz="0" w:space="0" w:color="auto"/>
      </w:divBdr>
    </w:div>
    <w:div w:id="2046710286">
      <w:bodyDiv w:val="1"/>
      <w:marLeft w:val="0"/>
      <w:marRight w:val="0"/>
      <w:marTop w:val="0"/>
      <w:marBottom w:val="0"/>
      <w:divBdr>
        <w:top w:val="none" w:sz="0" w:space="0" w:color="auto"/>
        <w:left w:val="none" w:sz="0" w:space="0" w:color="auto"/>
        <w:bottom w:val="none" w:sz="0" w:space="0" w:color="auto"/>
        <w:right w:val="none" w:sz="0" w:space="0" w:color="auto"/>
      </w:divBdr>
    </w:div>
    <w:div w:id="2046976852">
      <w:bodyDiv w:val="1"/>
      <w:marLeft w:val="0"/>
      <w:marRight w:val="0"/>
      <w:marTop w:val="0"/>
      <w:marBottom w:val="0"/>
      <w:divBdr>
        <w:top w:val="none" w:sz="0" w:space="0" w:color="auto"/>
        <w:left w:val="none" w:sz="0" w:space="0" w:color="auto"/>
        <w:bottom w:val="none" w:sz="0" w:space="0" w:color="auto"/>
        <w:right w:val="none" w:sz="0" w:space="0" w:color="auto"/>
      </w:divBdr>
    </w:div>
    <w:div w:id="2059746721">
      <w:bodyDiv w:val="1"/>
      <w:marLeft w:val="0"/>
      <w:marRight w:val="0"/>
      <w:marTop w:val="0"/>
      <w:marBottom w:val="0"/>
      <w:divBdr>
        <w:top w:val="none" w:sz="0" w:space="0" w:color="auto"/>
        <w:left w:val="none" w:sz="0" w:space="0" w:color="auto"/>
        <w:bottom w:val="none" w:sz="0" w:space="0" w:color="auto"/>
        <w:right w:val="none" w:sz="0" w:space="0" w:color="auto"/>
      </w:divBdr>
    </w:div>
    <w:div w:id="2061707799">
      <w:bodyDiv w:val="1"/>
      <w:marLeft w:val="0"/>
      <w:marRight w:val="0"/>
      <w:marTop w:val="0"/>
      <w:marBottom w:val="0"/>
      <w:divBdr>
        <w:top w:val="none" w:sz="0" w:space="0" w:color="auto"/>
        <w:left w:val="none" w:sz="0" w:space="0" w:color="auto"/>
        <w:bottom w:val="none" w:sz="0" w:space="0" w:color="auto"/>
        <w:right w:val="none" w:sz="0" w:space="0" w:color="auto"/>
      </w:divBdr>
    </w:div>
    <w:div w:id="2069374403">
      <w:bodyDiv w:val="1"/>
      <w:marLeft w:val="0"/>
      <w:marRight w:val="0"/>
      <w:marTop w:val="0"/>
      <w:marBottom w:val="0"/>
      <w:divBdr>
        <w:top w:val="none" w:sz="0" w:space="0" w:color="auto"/>
        <w:left w:val="none" w:sz="0" w:space="0" w:color="auto"/>
        <w:bottom w:val="none" w:sz="0" w:space="0" w:color="auto"/>
        <w:right w:val="none" w:sz="0" w:space="0" w:color="auto"/>
      </w:divBdr>
    </w:div>
    <w:div w:id="2074035780">
      <w:bodyDiv w:val="1"/>
      <w:marLeft w:val="0"/>
      <w:marRight w:val="0"/>
      <w:marTop w:val="0"/>
      <w:marBottom w:val="0"/>
      <w:divBdr>
        <w:top w:val="none" w:sz="0" w:space="0" w:color="auto"/>
        <w:left w:val="none" w:sz="0" w:space="0" w:color="auto"/>
        <w:bottom w:val="none" w:sz="0" w:space="0" w:color="auto"/>
        <w:right w:val="none" w:sz="0" w:space="0" w:color="auto"/>
      </w:divBdr>
    </w:div>
    <w:div w:id="2092198631">
      <w:bodyDiv w:val="1"/>
      <w:marLeft w:val="0"/>
      <w:marRight w:val="0"/>
      <w:marTop w:val="0"/>
      <w:marBottom w:val="0"/>
      <w:divBdr>
        <w:top w:val="none" w:sz="0" w:space="0" w:color="auto"/>
        <w:left w:val="none" w:sz="0" w:space="0" w:color="auto"/>
        <w:bottom w:val="none" w:sz="0" w:space="0" w:color="auto"/>
        <w:right w:val="none" w:sz="0" w:space="0" w:color="auto"/>
      </w:divBdr>
    </w:div>
    <w:div w:id="2092266852">
      <w:bodyDiv w:val="1"/>
      <w:marLeft w:val="0"/>
      <w:marRight w:val="0"/>
      <w:marTop w:val="0"/>
      <w:marBottom w:val="0"/>
      <w:divBdr>
        <w:top w:val="none" w:sz="0" w:space="0" w:color="auto"/>
        <w:left w:val="none" w:sz="0" w:space="0" w:color="auto"/>
        <w:bottom w:val="none" w:sz="0" w:space="0" w:color="auto"/>
        <w:right w:val="none" w:sz="0" w:space="0" w:color="auto"/>
      </w:divBdr>
    </w:div>
    <w:div w:id="2093116741">
      <w:bodyDiv w:val="1"/>
      <w:marLeft w:val="0"/>
      <w:marRight w:val="0"/>
      <w:marTop w:val="0"/>
      <w:marBottom w:val="0"/>
      <w:divBdr>
        <w:top w:val="none" w:sz="0" w:space="0" w:color="auto"/>
        <w:left w:val="none" w:sz="0" w:space="0" w:color="auto"/>
        <w:bottom w:val="none" w:sz="0" w:space="0" w:color="auto"/>
        <w:right w:val="none" w:sz="0" w:space="0" w:color="auto"/>
      </w:divBdr>
    </w:div>
    <w:div w:id="2094357695">
      <w:bodyDiv w:val="1"/>
      <w:marLeft w:val="0"/>
      <w:marRight w:val="0"/>
      <w:marTop w:val="0"/>
      <w:marBottom w:val="0"/>
      <w:divBdr>
        <w:top w:val="none" w:sz="0" w:space="0" w:color="auto"/>
        <w:left w:val="none" w:sz="0" w:space="0" w:color="auto"/>
        <w:bottom w:val="none" w:sz="0" w:space="0" w:color="auto"/>
        <w:right w:val="none" w:sz="0" w:space="0" w:color="auto"/>
      </w:divBdr>
    </w:div>
    <w:div w:id="2094471060">
      <w:bodyDiv w:val="1"/>
      <w:marLeft w:val="0"/>
      <w:marRight w:val="0"/>
      <w:marTop w:val="0"/>
      <w:marBottom w:val="0"/>
      <w:divBdr>
        <w:top w:val="none" w:sz="0" w:space="0" w:color="auto"/>
        <w:left w:val="none" w:sz="0" w:space="0" w:color="auto"/>
        <w:bottom w:val="none" w:sz="0" w:space="0" w:color="auto"/>
        <w:right w:val="none" w:sz="0" w:space="0" w:color="auto"/>
      </w:divBdr>
    </w:div>
    <w:div w:id="2096243281">
      <w:bodyDiv w:val="1"/>
      <w:marLeft w:val="0"/>
      <w:marRight w:val="0"/>
      <w:marTop w:val="0"/>
      <w:marBottom w:val="0"/>
      <w:divBdr>
        <w:top w:val="none" w:sz="0" w:space="0" w:color="auto"/>
        <w:left w:val="none" w:sz="0" w:space="0" w:color="auto"/>
        <w:bottom w:val="none" w:sz="0" w:space="0" w:color="auto"/>
        <w:right w:val="none" w:sz="0" w:space="0" w:color="auto"/>
      </w:divBdr>
    </w:div>
    <w:div w:id="2096778029">
      <w:bodyDiv w:val="1"/>
      <w:marLeft w:val="0"/>
      <w:marRight w:val="0"/>
      <w:marTop w:val="0"/>
      <w:marBottom w:val="0"/>
      <w:divBdr>
        <w:top w:val="none" w:sz="0" w:space="0" w:color="auto"/>
        <w:left w:val="none" w:sz="0" w:space="0" w:color="auto"/>
        <w:bottom w:val="none" w:sz="0" w:space="0" w:color="auto"/>
        <w:right w:val="none" w:sz="0" w:space="0" w:color="auto"/>
      </w:divBdr>
    </w:div>
    <w:div w:id="2102677898">
      <w:bodyDiv w:val="1"/>
      <w:marLeft w:val="0"/>
      <w:marRight w:val="0"/>
      <w:marTop w:val="0"/>
      <w:marBottom w:val="0"/>
      <w:divBdr>
        <w:top w:val="none" w:sz="0" w:space="0" w:color="auto"/>
        <w:left w:val="none" w:sz="0" w:space="0" w:color="auto"/>
        <w:bottom w:val="none" w:sz="0" w:space="0" w:color="auto"/>
        <w:right w:val="none" w:sz="0" w:space="0" w:color="auto"/>
      </w:divBdr>
    </w:div>
    <w:div w:id="2102795888">
      <w:bodyDiv w:val="1"/>
      <w:marLeft w:val="0"/>
      <w:marRight w:val="0"/>
      <w:marTop w:val="0"/>
      <w:marBottom w:val="0"/>
      <w:divBdr>
        <w:top w:val="none" w:sz="0" w:space="0" w:color="auto"/>
        <w:left w:val="none" w:sz="0" w:space="0" w:color="auto"/>
        <w:bottom w:val="none" w:sz="0" w:space="0" w:color="auto"/>
        <w:right w:val="none" w:sz="0" w:space="0" w:color="auto"/>
      </w:divBdr>
    </w:div>
    <w:div w:id="2105108715">
      <w:bodyDiv w:val="1"/>
      <w:marLeft w:val="0"/>
      <w:marRight w:val="0"/>
      <w:marTop w:val="0"/>
      <w:marBottom w:val="0"/>
      <w:divBdr>
        <w:top w:val="none" w:sz="0" w:space="0" w:color="auto"/>
        <w:left w:val="none" w:sz="0" w:space="0" w:color="auto"/>
        <w:bottom w:val="none" w:sz="0" w:space="0" w:color="auto"/>
        <w:right w:val="none" w:sz="0" w:space="0" w:color="auto"/>
      </w:divBdr>
      <w:divsChild>
        <w:div w:id="2076079519">
          <w:marLeft w:val="-180"/>
          <w:marRight w:val="-180"/>
          <w:marTop w:val="0"/>
          <w:marBottom w:val="0"/>
          <w:divBdr>
            <w:top w:val="none" w:sz="0" w:space="0" w:color="auto"/>
            <w:left w:val="none" w:sz="0" w:space="0" w:color="auto"/>
            <w:bottom w:val="none" w:sz="0" w:space="0" w:color="auto"/>
            <w:right w:val="none" w:sz="0" w:space="0" w:color="auto"/>
          </w:divBdr>
          <w:divsChild>
            <w:div w:id="37903820">
              <w:marLeft w:val="0"/>
              <w:marRight w:val="0"/>
              <w:marTop w:val="0"/>
              <w:marBottom w:val="0"/>
              <w:divBdr>
                <w:top w:val="none" w:sz="0" w:space="0" w:color="auto"/>
                <w:left w:val="none" w:sz="0" w:space="0" w:color="auto"/>
                <w:bottom w:val="none" w:sz="0" w:space="0" w:color="auto"/>
                <w:right w:val="none" w:sz="0" w:space="0" w:color="auto"/>
              </w:divBdr>
              <w:divsChild>
                <w:div w:id="453332073">
                  <w:marLeft w:val="450"/>
                  <w:marRight w:val="0"/>
                  <w:marTop w:val="0"/>
                  <w:marBottom w:val="0"/>
                  <w:divBdr>
                    <w:top w:val="single" w:sz="12" w:space="0" w:color="F3F0EA"/>
                    <w:left w:val="single" w:sz="12" w:space="0" w:color="F3F0EA"/>
                    <w:bottom w:val="single" w:sz="12" w:space="0" w:color="F3F0EA"/>
                    <w:right w:val="single" w:sz="12" w:space="0" w:color="F3F0EA"/>
                  </w:divBdr>
                  <w:divsChild>
                    <w:div w:id="1531645630">
                      <w:marLeft w:val="0"/>
                      <w:marRight w:val="0"/>
                      <w:marTop w:val="0"/>
                      <w:marBottom w:val="0"/>
                      <w:divBdr>
                        <w:top w:val="none" w:sz="0" w:space="0" w:color="auto"/>
                        <w:left w:val="none" w:sz="0" w:space="0" w:color="auto"/>
                        <w:bottom w:val="none" w:sz="0" w:space="0" w:color="auto"/>
                        <w:right w:val="none" w:sz="0" w:space="0" w:color="auto"/>
                      </w:divBdr>
                      <w:divsChild>
                        <w:div w:id="26542958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 w:id="2121602220">
      <w:bodyDiv w:val="1"/>
      <w:marLeft w:val="0"/>
      <w:marRight w:val="0"/>
      <w:marTop w:val="0"/>
      <w:marBottom w:val="0"/>
      <w:divBdr>
        <w:top w:val="none" w:sz="0" w:space="0" w:color="auto"/>
        <w:left w:val="none" w:sz="0" w:space="0" w:color="auto"/>
        <w:bottom w:val="none" w:sz="0" w:space="0" w:color="auto"/>
        <w:right w:val="none" w:sz="0" w:space="0" w:color="auto"/>
      </w:divBdr>
    </w:div>
    <w:div w:id="2121799218">
      <w:bodyDiv w:val="1"/>
      <w:marLeft w:val="0"/>
      <w:marRight w:val="0"/>
      <w:marTop w:val="0"/>
      <w:marBottom w:val="0"/>
      <w:divBdr>
        <w:top w:val="none" w:sz="0" w:space="0" w:color="auto"/>
        <w:left w:val="none" w:sz="0" w:space="0" w:color="auto"/>
        <w:bottom w:val="none" w:sz="0" w:space="0" w:color="auto"/>
        <w:right w:val="none" w:sz="0" w:space="0" w:color="auto"/>
      </w:divBdr>
    </w:div>
    <w:div w:id="2125077704">
      <w:bodyDiv w:val="1"/>
      <w:marLeft w:val="0"/>
      <w:marRight w:val="0"/>
      <w:marTop w:val="0"/>
      <w:marBottom w:val="0"/>
      <w:divBdr>
        <w:top w:val="none" w:sz="0" w:space="0" w:color="auto"/>
        <w:left w:val="none" w:sz="0" w:space="0" w:color="auto"/>
        <w:bottom w:val="none" w:sz="0" w:space="0" w:color="auto"/>
        <w:right w:val="none" w:sz="0" w:space="0" w:color="auto"/>
      </w:divBdr>
    </w:div>
    <w:div w:id="212816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suin-juriscol.gov.co/viewDocument.asp?id=30036049" TargetMode="External"/><Relationship Id="rId26" Type="http://schemas.openxmlformats.org/officeDocument/2006/relationships/hyperlink" Target="https://www.dian.gov.co/" TargetMode="External"/><Relationship Id="rId21" Type="http://schemas.openxmlformats.org/officeDocument/2006/relationships/hyperlink" Target="https://www.ccb.org.co/" TargetMode="External"/><Relationship Id="rId34" Type="http://schemas.openxmlformats.org/officeDocument/2006/relationships/hyperlink" Target="https://www.supersociedades.gov.co/"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uncionpublica.gov.co/eva/gestornormativo/norma.php?i=6533" TargetMode="External"/><Relationship Id="rId25" Type="http://schemas.openxmlformats.org/officeDocument/2006/relationships/hyperlink" Target="https://www.dian.gov.co/impuestos/factura-electronica/documentacion/Paginas/estatuto-tributario.aspx" TargetMode="External"/><Relationship Id="rId33" Type="http://schemas.openxmlformats.org/officeDocument/2006/relationships/hyperlink" Target="https://www.haciendabogota.gov.co/"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svg"/><Relationship Id="rId20" Type="http://schemas.openxmlformats.org/officeDocument/2006/relationships/hyperlink" Target="https://www.funcionpublica.gov.co/eva/gestornormativo/norma.php?i=199883" TargetMode="External"/><Relationship Id="rId29" Type="http://schemas.openxmlformats.org/officeDocument/2006/relationships/hyperlink" Target="https://www.jcc.gov.c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tcp.gov.co/" TargetMode="External"/><Relationship Id="rId32" Type="http://schemas.openxmlformats.org/officeDocument/2006/relationships/hyperlink" Target="http://inpuestos-geografia.blogspot.com/2011/11/impuesto-el-impuesto-es-una-clase-de.html"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colombiacompra.gov.co/wp-content/uploads/2024/08/cce_guia_codificacion_bienes.pdf" TargetMode="External"/><Relationship Id="rId28" Type="http://schemas.openxmlformats.org/officeDocument/2006/relationships/hyperlink" Target="https://www.incp.org.co/"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alcaldiabogota.gov.co/sisjur/normas/Norma1.jsp?i=89995" TargetMode="External"/><Relationship Id="rId31" Type="http://schemas.openxmlformats.org/officeDocument/2006/relationships/hyperlink" Target="https://www.mincit.gov.c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b8PlUo8TC2o" TargetMode="External"/><Relationship Id="rId22" Type="http://schemas.openxmlformats.org/officeDocument/2006/relationships/hyperlink" Target="https://doi.org/10.18041/1900-3803/entramado.1.5419" TargetMode="External"/><Relationship Id="rId27" Type="http://schemas.openxmlformats.org/officeDocument/2006/relationships/hyperlink" Target="https://www.ifrs.org/" TargetMode="External"/><Relationship Id="rId30" Type="http://schemas.openxmlformats.org/officeDocument/2006/relationships/hyperlink" Target="http://www.comunidadcontable.com/BancoConocimiento/Otros/nuevas-responsabilidades-en-el-rut.asp?Miga=&amp;CodSeccion="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AE431FD-7059-4C09-804B-C9D69EB7B213}">
  <ds:schemaRefs>
    <ds:schemaRef ds:uri="http://schemas.openxmlformats.org/officeDocument/2006/bibliography"/>
  </ds:schemaRefs>
</ds:datastoreItem>
</file>

<file path=customXml/itemProps2.xml><?xml version="1.0" encoding="utf-8"?>
<ds:datastoreItem xmlns:ds="http://schemas.openxmlformats.org/officeDocument/2006/customXml" ds:itemID="{75807820-F6E1-4741-B990-5ECD636C9127}">
  <ds:schemaRefs>
    <ds:schemaRef ds:uri="http://schemas.microsoft.com/sharepoint/v3/contenttype/forms"/>
  </ds:schemaRefs>
</ds:datastoreItem>
</file>

<file path=customXml/itemProps3.xml><?xml version="1.0" encoding="utf-8"?>
<ds:datastoreItem xmlns:ds="http://schemas.openxmlformats.org/officeDocument/2006/customXml" ds:itemID="{F818BEF9-D166-4C46-A901-DB1A9D25F5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7C2916-434B-467C-85BF-428D1BAA954D}">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8541</TotalTime>
  <Pages>36</Pages>
  <Words>6909</Words>
  <Characters>38003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Obligaciones tributarias, territoriales y nacionales</vt:lpstr>
    </vt:vector>
  </TitlesOfParts>
  <Company/>
  <LinksUpToDate>false</LinksUpToDate>
  <CharactersWithSpaces>44823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Obligaciones tributarias, territoriales y nacionales</dc:title>
  <dc:subject/>
  <dc:creator>SENA</dc:creator>
  <cp:keywords/>
  <dc:description/>
  <cp:lastModifiedBy>Jhon Jairo Urueta Alvarez</cp:lastModifiedBy>
  <cp:revision>319</cp:revision>
  <cp:lastPrinted>2025-05-20T20:21:00Z</cp:lastPrinted>
  <dcterms:created xsi:type="dcterms:W3CDTF">2025-02-21T15:44:00Z</dcterms:created>
  <dcterms:modified xsi:type="dcterms:W3CDTF">2025-05-30T20:23:00Z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