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6EDA1" w14:textId="77777777" w:rsidR="004404AC" w:rsidRPr="004404AC" w:rsidRDefault="004404AC" w:rsidP="004404AC">
      <w:pPr>
        <w:jc w:val="center"/>
        <w:rPr>
          <w:b/>
          <w:bCs/>
        </w:rPr>
      </w:pPr>
      <w:r w:rsidRPr="004404AC">
        <w:rPr>
          <w:b/>
          <w:bCs/>
        </w:rPr>
        <w:t>Comparativo de impuestos directos e indirectos en Colombia</w:t>
      </w:r>
    </w:p>
    <w:p w14:paraId="7053C58B" w14:textId="75A24CDA" w:rsidR="004404AC" w:rsidRPr="004404AC" w:rsidRDefault="004404AC" w:rsidP="00272C75">
      <w:pPr>
        <w:jc w:val="both"/>
      </w:pPr>
      <w:r w:rsidRPr="004404AC">
        <w:t>Este documento presenta una comparación detallada entre los impuestos directos e indirectos vigentes en Colombia, incluyendo ejemplos prácticos tanto para personas naturales como jurídicas. Se destacan sus principales características, diferencias, sujetos pasivos, fines y modo de recaudación, así como los efectos en la estructura tributaria del país.</w:t>
      </w:r>
    </w:p>
    <w:p w14:paraId="58CE6360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>Cuadro comparativo general de impuestos directos e indirectos</w:t>
      </w:r>
    </w:p>
    <w:p w14:paraId="00C739B6" w14:textId="77777777" w:rsidR="004404AC" w:rsidRPr="004404AC" w:rsidRDefault="004404AC" w:rsidP="004404AC">
      <w:r w:rsidRPr="004404AC">
        <w:t>A continuación, se presenta una tabla que sintetiza las diferencias fundamentales entre los impuestos directos e indirectos en Colombia.</w:t>
      </w:r>
    </w:p>
    <w:p w14:paraId="75FDBACE" w14:textId="77777777" w:rsidR="004404AC" w:rsidRPr="004404AC" w:rsidRDefault="004404AC" w:rsidP="004404AC">
      <w:r w:rsidRPr="004404AC">
        <w:rPr>
          <w:b/>
          <w:bCs/>
        </w:rPr>
        <w:t>Tabla 1. Comparación general entre impuestos directos e indirectos en Colombia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3639"/>
        <w:gridCol w:w="3248"/>
      </w:tblGrid>
      <w:tr w:rsidR="004404AC" w:rsidRPr="004404AC" w14:paraId="61BA3EFD" w14:textId="77777777" w:rsidTr="00800942">
        <w:tc>
          <w:tcPr>
            <w:tcW w:w="0" w:type="auto"/>
            <w:shd w:val="clear" w:color="auto" w:fill="D9E2F3" w:themeFill="accent1" w:themeFillTint="33"/>
            <w:hideMark/>
          </w:tcPr>
          <w:p w14:paraId="21F459D0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Criterio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36265203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Impuestos Directos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77250192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Impuestos Indirectos</w:t>
            </w:r>
          </w:p>
        </w:tc>
      </w:tr>
      <w:tr w:rsidR="004404AC" w:rsidRPr="004404AC" w14:paraId="54C0CB35" w14:textId="77777777" w:rsidTr="004404AC">
        <w:tc>
          <w:tcPr>
            <w:tcW w:w="0" w:type="auto"/>
            <w:hideMark/>
          </w:tcPr>
          <w:p w14:paraId="410F60FA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Definición</w:t>
            </w:r>
          </w:p>
        </w:tc>
        <w:tc>
          <w:tcPr>
            <w:tcW w:w="0" w:type="auto"/>
            <w:hideMark/>
          </w:tcPr>
          <w:p w14:paraId="06083456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Tributos que recaen directamente sobre la persona o empresa según su capacidad económica.</w:t>
            </w:r>
          </w:p>
        </w:tc>
        <w:tc>
          <w:tcPr>
            <w:tcW w:w="0" w:type="auto"/>
            <w:hideMark/>
          </w:tcPr>
          <w:p w14:paraId="03CC6EBC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Tributos que se aplican sobre el consumo de bienes y servicios.</w:t>
            </w:r>
          </w:p>
        </w:tc>
      </w:tr>
      <w:tr w:rsidR="004404AC" w:rsidRPr="004404AC" w14:paraId="6CEEF752" w14:textId="77777777" w:rsidTr="004404AC">
        <w:tc>
          <w:tcPr>
            <w:tcW w:w="0" w:type="auto"/>
            <w:hideMark/>
          </w:tcPr>
          <w:p w14:paraId="034090D7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Base gravable</w:t>
            </w:r>
          </w:p>
        </w:tc>
        <w:tc>
          <w:tcPr>
            <w:tcW w:w="0" w:type="auto"/>
            <w:hideMark/>
          </w:tcPr>
          <w:p w14:paraId="5F0140C0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Renta, patrimonio, ingresos o utilidades.</w:t>
            </w:r>
          </w:p>
        </w:tc>
        <w:tc>
          <w:tcPr>
            <w:tcW w:w="0" w:type="auto"/>
            <w:hideMark/>
          </w:tcPr>
          <w:p w14:paraId="4E1DEBE1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Consumo, transacciones comerciales o servicios.</w:t>
            </w:r>
          </w:p>
        </w:tc>
      </w:tr>
      <w:tr w:rsidR="004404AC" w:rsidRPr="004404AC" w14:paraId="433DFAE3" w14:textId="77777777" w:rsidTr="004404AC">
        <w:tc>
          <w:tcPr>
            <w:tcW w:w="0" w:type="auto"/>
            <w:hideMark/>
          </w:tcPr>
          <w:p w14:paraId="2692E3CD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Sujeto pasivo</w:t>
            </w:r>
          </w:p>
        </w:tc>
        <w:tc>
          <w:tcPr>
            <w:tcW w:w="0" w:type="auto"/>
            <w:hideMark/>
          </w:tcPr>
          <w:p w14:paraId="6C39EF3C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El contribuyente que declara y paga el impuesto es quien lo asume económicamente.</w:t>
            </w:r>
          </w:p>
        </w:tc>
        <w:tc>
          <w:tcPr>
            <w:tcW w:w="0" w:type="auto"/>
            <w:hideMark/>
          </w:tcPr>
          <w:p w14:paraId="059BC0BE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El contribuyente lo recauda (vendedor), pero quien lo paga en realidad es el consumidor.</w:t>
            </w:r>
          </w:p>
        </w:tc>
      </w:tr>
      <w:tr w:rsidR="004404AC" w:rsidRPr="004404AC" w14:paraId="38AB6A0C" w14:textId="77777777" w:rsidTr="004404AC">
        <w:tc>
          <w:tcPr>
            <w:tcW w:w="0" w:type="auto"/>
            <w:hideMark/>
          </w:tcPr>
          <w:p w14:paraId="3BCEA358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Relación con la progresividad</w:t>
            </w:r>
          </w:p>
        </w:tc>
        <w:tc>
          <w:tcPr>
            <w:tcW w:w="0" w:type="auto"/>
            <w:hideMark/>
          </w:tcPr>
          <w:p w14:paraId="015D2863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Alta: se ajustan a la capacidad de pago del contribuyente (más ingresos, más se paga).</w:t>
            </w:r>
          </w:p>
        </w:tc>
        <w:tc>
          <w:tcPr>
            <w:tcW w:w="0" w:type="auto"/>
            <w:hideMark/>
          </w:tcPr>
          <w:p w14:paraId="6DE30107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Baja: todos pagan lo mismo por el consumo, sin importar su nivel de ingreso.</w:t>
            </w:r>
          </w:p>
        </w:tc>
      </w:tr>
      <w:tr w:rsidR="004404AC" w:rsidRPr="004404AC" w14:paraId="74E96989" w14:textId="77777777" w:rsidTr="004404AC">
        <w:tc>
          <w:tcPr>
            <w:tcW w:w="0" w:type="auto"/>
            <w:hideMark/>
          </w:tcPr>
          <w:p w14:paraId="23102128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Ejemplos en Colombia</w:t>
            </w:r>
          </w:p>
        </w:tc>
        <w:tc>
          <w:tcPr>
            <w:tcW w:w="0" w:type="auto"/>
            <w:hideMark/>
          </w:tcPr>
          <w:p w14:paraId="3CD4CA5B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 xml:space="preserve">- Impuesto sobre la Renta (Personas Naturales y Jurídicas) </w:t>
            </w:r>
            <w:r w:rsidRPr="004404AC">
              <w:br/>
              <w:t xml:space="preserve">- Impuesto al Patrimonio </w:t>
            </w:r>
            <w:r w:rsidRPr="004404AC">
              <w:br/>
              <w:t>- ICA*</w:t>
            </w:r>
          </w:p>
        </w:tc>
        <w:tc>
          <w:tcPr>
            <w:tcW w:w="0" w:type="auto"/>
            <w:hideMark/>
          </w:tcPr>
          <w:p w14:paraId="4A63E232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 xml:space="preserve">- Impuesto al Valor Agregado (IVA) </w:t>
            </w:r>
            <w:r w:rsidRPr="004404AC">
              <w:br/>
              <w:t xml:space="preserve">- Impuesto al Consumo </w:t>
            </w:r>
            <w:r w:rsidRPr="004404AC">
              <w:br/>
              <w:t>- Gravamen a la gasolina</w:t>
            </w:r>
          </w:p>
        </w:tc>
      </w:tr>
      <w:tr w:rsidR="004404AC" w:rsidRPr="004404AC" w14:paraId="59B021B5" w14:textId="77777777" w:rsidTr="004404AC">
        <w:tc>
          <w:tcPr>
            <w:tcW w:w="0" w:type="auto"/>
            <w:hideMark/>
          </w:tcPr>
          <w:p w14:paraId="398290A6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Finalidad</w:t>
            </w:r>
          </w:p>
        </w:tc>
        <w:tc>
          <w:tcPr>
            <w:tcW w:w="0" w:type="auto"/>
            <w:hideMark/>
          </w:tcPr>
          <w:p w14:paraId="60F40F16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Redistribución de la riqueza y justicia tributaria.</w:t>
            </w:r>
          </w:p>
        </w:tc>
        <w:tc>
          <w:tcPr>
            <w:tcW w:w="0" w:type="auto"/>
            <w:hideMark/>
          </w:tcPr>
          <w:p w14:paraId="0DF3B695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Recaudación rápida y sencilla, aplicada al consumo masivo.</w:t>
            </w:r>
          </w:p>
        </w:tc>
      </w:tr>
      <w:tr w:rsidR="004404AC" w:rsidRPr="004404AC" w14:paraId="6878A00D" w14:textId="77777777" w:rsidTr="004404AC">
        <w:tc>
          <w:tcPr>
            <w:tcW w:w="0" w:type="auto"/>
            <w:hideMark/>
          </w:tcPr>
          <w:p w14:paraId="550A03B4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b/>
                <w:bCs/>
              </w:rPr>
              <w:t>Administración</w:t>
            </w:r>
          </w:p>
        </w:tc>
        <w:tc>
          <w:tcPr>
            <w:tcW w:w="0" w:type="auto"/>
            <w:hideMark/>
          </w:tcPr>
          <w:p w14:paraId="7C3D0041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DIAN u otras entidades territoriales (según el tipo de impuesto).</w:t>
            </w:r>
          </w:p>
        </w:tc>
        <w:tc>
          <w:tcPr>
            <w:tcW w:w="0" w:type="auto"/>
            <w:hideMark/>
          </w:tcPr>
          <w:p w14:paraId="4B3FC515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DIAN o entes territoriales, dependiendo del tipo de bien o servicio.</w:t>
            </w:r>
          </w:p>
        </w:tc>
      </w:tr>
    </w:tbl>
    <w:p w14:paraId="76A1025D" w14:textId="77777777" w:rsidR="004404AC" w:rsidRPr="004404AC" w:rsidRDefault="004404AC" w:rsidP="004404AC">
      <w:r w:rsidRPr="004404AC">
        <w:pict w14:anchorId="6DDDC8AC">
          <v:rect id="_x0000_i1044" style="width:0;height:1.5pt" o:hralign="center" o:hrstd="t" o:hr="t" fillcolor="#a0a0a0" stroked="f"/>
        </w:pict>
      </w:r>
    </w:p>
    <w:p w14:paraId="19E49C5A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>Ejemplo práctico de persona natural: Juan</w:t>
      </w:r>
    </w:p>
    <w:p w14:paraId="724EF831" w14:textId="77777777" w:rsidR="004404AC" w:rsidRPr="004404AC" w:rsidRDefault="004404AC" w:rsidP="004404AC">
      <w:r w:rsidRPr="004404AC">
        <w:t>Situación de Juan:</w:t>
      </w:r>
    </w:p>
    <w:p w14:paraId="5A946549" w14:textId="77777777" w:rsidR="004404AC" w:rsidRPr="004404AC" w:rsidRDefault="004404AC" w:rsidP="004404AC">
      <w:pPr>
        <w:numPr>
          <w:ilvl w:val="0"/>
          <w:numId w:val="1"/>
        </w:numPr>
      </w:pPr>
      <w:r w:rsidRPr="004404AC">
        <w:t>Trabaja en una empresa en Bogotá.</w:t>
      </w:r>
    </w:p>
    <w:p w14:paraId="09FE9A88" w14:textId="77777777" w:rsidR="004404AC" w:rsidRPr="004404AC" w:rsidRDefault="004404AC" w:rsidP="004404AC">
      <w:pPr>
        <w:numPr>
          <w:ilvl w:val="0"/>
          <w:numId w:val="1"/>
        </w:numPr>
      </w:pPr>
      <w:r w:rsidRPr="004404AC">
        <w:t>Gana $4.000.000 mensuales.</w:t>
      </w:r>
    </w:p>
    <w:p w14:paraId="077B144C" w14:textId="77777777" w:rsidR="004404AC" w:rsidRPr="004404AC" w:rsidRDefault="004404AC" w:rsidP="004404AC">
      <w:pPr>
        <w:numPr>
          <w:ilvl w:val="0"/>
          <w:numId w:val="1"/>
        </w:numPr>
      </w:pPr>
      <w:r w:rsidRPr="004404AC">
        <w:lastRenderedPageBreak/>
        <w:t>Compra una nevera por $1.500.000.</w:t>
      </w:r>
    </w:p>
    <w:p w14:paraId="17C666A0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>Impuesto directo: impuesto sobre la renta</w:t>
      </w:r>
    </w:p>
    <w:p w14:paraId="315BD8C0" w14:textId="77777777" w:rsidR="004404AC" w:rsidRPr="004404AC" w:rsidRDefault="004404AC" w:rsidP="004404AC">
      <w:pPr>
        <w:numPr>
          <w:ilvl w:val="0"/>
          <w:numId w:val="2"/>
        </w:numPr>
      </w:pPr>
      <w:r w:rsidRPr="004404AC">
        <w:t>Ingreso anual: $4.000.000 × 12 = $48.000.000</w:t>
      </w:r>
    </w:p>
    <w:p w14:paraId="2B970250" w14:textId="77777777" w:rsidR="004404AC" w:rsidRPr="004404AC" w:rsidRDefault="004404AC" w:rsidP="004404AC">
      <w:pPr>
        <w:numPr>
          <w:ilvl w:val="0"/>
          <w:numId w:val="2"/>
        </w:numPr>
      </w:pPr>
      <w:r w:rsidRPr="004404AC">
        <w:t>Si sus ingresos superan los topes establecidos por la DIAN, debe declarar y pagar.</w:t>
      </w:r>
    </w:p>
    <w:p w14:paraId="5B407241" w14:textId="77777777" w:rsidR="004404AC" w:rsidRPr="004404AC" w:rsidRDefault="004404AC" w:rsidP="004404AC">
      <w:pPr>
        <w:numPr>
          <w:ilvl w:val="0"/>
          <w:numId w:val="2"/>
        </w:numPr>
      </w:pPr>
      <w:r w:rsidRPr="004404AC">
        <w:t>Se calcula sobre su renta, y el monto depende de cuánto gane.</w:t>
      </w:r>
    </w:p>
    <w:p w14:paraId="526C147C" w14:textId="77777777" w:rsidR="004404AC" w:rsidRPr="004404AC" w:rsidRDefault="004404AC" w:rsidP="004404AC">
      <w:r w:rsidRPr="004404AC">
        <w:rPr>
          <w:b/>
          <w:bCs/>
        </w:rPr>
        <w:t>Características del impuesto directo en este caso: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Juan lo paga directamente.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Se basa en su capacidad de pago.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No puede trasladarlo a otra persona.</w:t>
      </w:r>
    </w:p>
    <w:p w14:paraId="175AAFF7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>Impuesto indirecto: IVA en la compra de una nevera</w:t>
      </w:r>
    </w:p>
    <w:p w14:paraId="0D1D652F" w14:textId="77777777" w:rsidR="004404AC" w:rsidRPr="004404AC" w:rsidRDefault="004404AC" w:rsidP="004404AC">
      <w:pPr>
        <w:numPr>
          <w:ilvl w:val="0"/>
          <w:numId w:val="3"/>
        </w:numPr>
      </w:pPr>
      <w:r w:rsidRPr="004404AC">
        <w:t>Valor del producto: $1.500.000</w:t>
      </w:r>
    </w:p>
    <w:p w14:paraId="3BBF765E" w14:textId="77777777" w:rsidR="004404AC" w:rsidRPr="004404AC" w:rsidRDefault="004404AC" w:rsidP="004404AC">
      <w:pPr>
        <w:numPr>
          <w:ilvl w:val="0"/>
          <w:numId w:val="3"/>
        </w:numPr>
      </w:pPr>
      <w:r w:rsidRPr="004404AC">
        <w:t>Valor sin IVA: $1.260.504</w:t>
      </w:r>
    </w:p>
    <w:p w14:paraId="3B2CDA20" w14:textId="77777777" w:rsidR="004404AC" w:rsidRPr="004404AC" w:rsidRDefault="004404AC" w:rsidP="004404AC">
      <w:pPr>
        <w:numPr>
          <w:ilvl w:val="0"/>
          <w:numId w:val="3"/>
        </w:numPr>
      </w:pPr>
      <w:r w:rsidRPr="004404AC">
        <w:t>IVA (19%): $239.496</w:t>
      </w:r>
    </w:p>
    <w:p w14:paraId="42B8DFA2" w14:textId="77777777" w:rsidR="004404AC" w:rsidRPr="004404AC" w:rsidRDefault="004404AC" w:rsidP="004404AC">
      <w:r w:rsidRPr="004404AC">
        <w:rPr>
          <w:b/>
          <w:bCs/>
        </w:rPr>
        <w:t>Características del impuesto indirecto en este caso: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Juan lo paga al consumir, no lo declara ni lo recauda.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El comerciante lo transfiere a la DIAN.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No depende del ingreso de Juan.</w:t>
      </w:r>
    </w:p>
    <w:p w14:paraId="496813CE" w14:textId="77777777" w:rsidR="004404AC" w:rsidRPr="004404AC" w:rsidRDefault="004404AC" w:rsidP="004404AC">
      <w:r w:rsidRPr="004404AC">
        <w:rPr>
          <w:b/>
          <w:bCs/>
        </w:rPr>
        <w:t>Tabla 2. Resumen del ejemplo de impuestos en persona natural (Juan)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467"/>
        <w:gridCol w:w="2209"/>
        <w:gridCol w:w="1539"/>
        <w:gridCol w:w="2003"/>
      </w:tblGrid>
      <w:tr w:rsidR="004404AC" w:rsidRPr="004404AC" w14:paraId="1DC433CA" w14:textId="77777777" w:rsidTr="004404AC">
        <w:tc>
          <w:tcPr>
            <w:tcW w:w="0" w:type="auto"/>
            <w:hideMark/>
          </w:tcPr>
          <w:p w14:paraId="38CCAA64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Tipo de impuesto</w:t>
            </w:r>
          </w:p>
        </w:tc>
        <w:tc>
          <w:tcPr>
            <w:tcW w:w="0" w:type="auto"/>
            <w:hideMark/>
          </w:tcPr>
          <w:p w14:paraId="1EB18F07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¿Quién lo paga?</w:t>
            </w:r>
          </w:p>
        </w:tc>
        <w:tc>
          <w:tcPr>
            <w:tcW w:w="0" w:type="auto"/>
            <w:hideMark/>
          </w:tcPr>
          <w:p w14:paraId="1CC8CB13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¿Cómo se calcula?</w:t>
            </w:r>
          </w:p>
        </w:tc>
        <w:tc>
          <w:tcPr>
            <w:tcW w:w="0" w:type="auto"/>
            <w:hideMark/>
          </w:tcPr>
          <w:p w14:paraId="5E234EF9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¿Es progresivo?</w:t>
            </w:r>
          </w:p>
        </w:tc>
        <w:tc>
          <w:tcPr>
            <w:tcW w:w="0" w:type="auto"/>
            <w:hideMark/>
          </w:tcPr>
          <w:p w14:paraId="0B9993B5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Ejemplo</w:t>
            </w:r>
          </w:p>
        </w:tc>
      </w:tr>
      <w:tr w:rsidR="004404AC" w:rsidRPr="004404AC" w14:paraId="6EFB1AB9" w14:textId="77777777" w:rsidTr="004404AC">
        <w:tc>
          <w:tcPr>
            <w:tcW w:w="0" w:type="auto"/>
            <w:hideMark/>
          </w:tcPr>
          <w:p w14:paraId="0B03863B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Directo</w:t>
            </w:r>
          </w:p>
        </w:tc>
        <w:tc>
          <w:tcPr>
            <w:tcW w:w="0" w:type="auto"/>
            <w:hideMark/>
          </w:tcPr>
          <w:p w14:paraId="2141419A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Juan</w:t>
            </w:r>
          </w:p>
        </w:tc>
        <w:tc>
          <w:tcPr>
            <w:tcW w:w="0" w:type="auto"/>
            <w:hideMark/>
          </w:tcPr>
          <w:p w14:paraId="5F7E8550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Sobre su renta anual</w:t>
            </w:r>
          </w:p>
        </w:tc>
        <w:tc>
          <w:tcPr>
            <w:tcW w:w="0" w:type="auto"/>
            <w:hideMark/>
          </w:tcPr>
          <w:p w14:paraId="13CD3C23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rFonts w:ascii="Segoe UI Emoji" w:hAnsi="Segoe UI Emoji" w:cs="Segoe UI Emoji"/>
              </w:rPr>
              <w:t>✅</w:t>
            </w:r>
            <w:r w:rsidRPr="004404AC">
              <w:t xml:space="preserve"> Sí</w:t>
            </w:r>
          </w:p>
        </w:tc>
        <w:tc>
          <w:tcPr>
            <w:tcW w:w="0" w:type="auto"/>
            <w:hideMark/>
          </w:tcPr>
          <w:p w14:paraId="4388B7AC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Impuesto sobre la renta</w:t>
            </w:r>
          </w:p>
        </w:tc>
      </w:tr>
      <w:tr w:rsidR="004404AC" w:rsidRPr="004404AC" w14:paraId="6FD68481" w14:textId="77777777" w:rsidTr="004404AC">
        <w:tc>
          <w:tcPr>
            <w:tcW w:w="0" w:type="auto"/>
            <w:hideMark/>
          </w:tcPr>
          <w:p w14:paraId="323D11DC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Indirecto</w:t>
            </w:r>
          </w:p>
        </w:tc>
        <w:tc>
          <w:tcPr>
            <w:tcW w:w="0" w:type="auto"/>
            <w:hideMark/>
          </w:tcPr>
          <w:p w14:paraId="6BE2F910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Juan</w:t>
            </w:r>
          </w:p>
        </w:tc>
        <w:tc>
          <w:tcPr>
            <w:tcW w:w="0" w:type="auto"/>
            <w:hideMark/>
          </w:tcPr>
          <w:p w14:paraId="7D79DA56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Sobre el valor del producto</w:t>
            </w:r>
          </w:p>
        </w:tc>
        <w:tc>
          <w:tcPr>
            <w:tcW w:w="0" w:type="auto"/>
            <w:hideMark/>
          </w:tcPr>
          <w:p w14:paraId="46BA1B70" w14:textId="77777777" w:rsidR="004404AC" w:rsidRPr="004404AC" w:rsidRDefault="004404AC" w:rsidP="004404AC">
            <w:pPr>
              <w:spacing w:after="160" w:line="259" w:lineRule="auto"/>
            </w:pPr>
            <w:r w:rsidRPr="004404AC">
              <w:rPr>
                <w:rFonts w:ascii="Segoe UI Emoji" w:hAnsi="Segoe UI Emoji" w:cs="Segoe UI Emoji"/>
              </w:rPr>
              <w:t>❌</w:t>
            </w:r>
            <w:r w:rsidRPr="004404AC">
              <w:t xml:space="preserve"> No</w:t>
            </w:r>
          </w:p>
        </w:tc>
        <w:tc>
          <w:tcPr>
            <w:tcW w:w="0" w:type="auto"/>
            <w:hideMark/>
          </w:tcPr>
          <w:p w14:paraId="6CBB7DD0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IVA en la nevera</w:t>
            </w:r>
          </w:p>
        </w:tc>
      </w:tr>
    </w:tbl>
    <w:p w14:paraId="13A63117" w14:textId="5E1847F3" w:rsidR="004404AC" w:rsidRPr="004404AC" w:rsidRDefault="004404AC" w:rsidP="004404AC"/>
    <w:p w14:paraId="69B60C4E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 xml:space="preserve">Ejemplo práctico de persona jurídica: empresa </w:t>
      </w:r>
      <w:proofErr w:type="spellStart"/>
      <w:r w:rsidRPr="004404AC">
        <w:rPr>
          <w:b/>
          <w:bCs/>
        </w:rPr>
        <w:t>ElectroTech</w:t>
      </w:r>
      <w:proofErr w:type="spellEnd"/>
      <w:r w:rsidRPr="004404AC">
        <w:rPr>
          <w:b/>
          <w:bCs/>
        </w:rPr>
        <w:t xml:space="preserve"> S.A.S.</w:t>
      </w:r>
    </w:p>
    <w:p w14:paraId="0802FB15" w14:textId="77777777" w:rsidR="004404AC" w:rsidRPr="004404AC" w:rsidRDefault="004404AC" w:rsidP="004404AC">
      <w:r w:rsidRPr="004404AC">
        <w:t>Situación:</w:t>
      </w:r>
    </w:p>
    <w:p w14:paraId="756719EF" w14:textId="77777777" w:rsidR="004404AC" w:rsidRPr="004404AC" w:rsidRDefault="004404AC" w:rsidP="004404AC">
      <w:pPr>
        <w:numPr>
          <w:ilvl w:val="0"/>
          <w:numId w:val="4"/>
        </w:numPr>
      </w:pPr>
      <w:r w:rsidRPr="004404AC">
        <w:t>Empresa legalmente constituida en Medellín.</w:t>
      </w:r>
    </w:p>
    <w:p w14:paraId="0F5AE6B4" w14:textId="77777777" w:rsidR="004404AC" w:rsidRPr="004404AC" w:rsidRDefault="004404AC" w:rsidP="004404AC">
      <w:pPr>
        <w:numPr>
          <w:ilvl w:val="0"/>
          <w:numId w:val="4"/>
        </w:numPr>
      </w:pPr>
      <w:r w:rsidRPr="004404AC">
        <w:t>Se dedica a la venta de electrodomésticos.</w:t>
      </w:r>
    </w:p>
    <w:p w14:paraId="2D514B0D" w14:textId="77777777" w:rsidR="004404AC" w:rsidRPr="004404AC" w:rsidRDefault="004404AC" w:rsidP="004404AC">
      <w:pPr>
        <w:numPr>
          <w:ilvl w:val="0"/>
          <w:numId w:val="4"/>
        </w:numPr>
      </w:pPr>
      <w:r w:rsidRPr="004404AC">
        <w:t>En 2024 tuvo ingresos por $800 millones y costos operativos por $400 millones.</w:t>
      </w:r>
    </w:p>
    <w:p w14:paraId="22B90C63" w14:textId="77777777" w:rsidR="004404AC" w:rsidRPr="004404AC" w:rsidRDefault="004404AC" w:rsidP="004404AC">
      <w:pPr>
        <w:numPr>
          <w:ilvl w:val="0"/>
          <w:numId w:val="4"/>
        </w:numPr>
      </w:pPr>
      <w:r w:rsidRPr="004404AC">
        <w:t>Sus productos están gravados con IVA del 19%.</w:t>
      </w:r>
    </w:p>
    <w:p w14:paraId="301D0390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>Impuesto directo: impuesto sobre la renta (ISR)</w:t>
      </w:r>
    </w:p>
    <w:p w14:paraId="641E7DBB" w14:textId="77777777" w:rsidR="004404AC" w:rsidRPr="004404AC" w:rsidRDefault="004404AC" w:rsidP="004404AC">
      <w:pPr>
        <w:numPr>
          <w:ilvl w:val="0"/>
          <w:numId w:val="5"/>
        </w:numPr>
      </w:pPr>
      <w:r w:rsidRPr="004404AC">
        <w:lastRenderedPageBreak/>
        <w:t>Utilidades = Ingresos – Costos = $800 millones – $400 millones = $400 millones</w:t>
      </w:r>
    </w:p>
    <w:p w14:paraId="00CA67A6" w14:textId="77777777" w:rsidR="004404AC" w:rsidRPr="004404AC" w:rsidRDefault="004404AC" w:rsidP="004404AC">
      <w:pPr>
        <w:numPr>
          <w:ilvl w:val="0"/>
          <w:numId w:val="5"/>
        </w:numPr>
      </w:pPr>
      <w:r w:rsidRPr="004404AC">
        <w:t>Tarifa general: 35%</w:t>
      </w:r>
    </w:p>
    <w:p w14:paraId="6FF6F051" w14:textId="77777777" w:rsidR="004404AC" w:rsidRPr="004404AC" w:rsidRDefault="004404AC" w:rsidP="004404AC">
      <w:pPr>
        <w:numPr>
          <w:ilvl w:val="0"/>
          <w:numId w:val="5"/>
        </w:numPr>
      </w:pPr>
      <w:r w:rsidRPr="004404AC">
        <w:t>Cálculo del impuesto: $400 millones × 35% = $140 millones</w:t>
      </w:r>
    </w:p>
    <w:p w14:paraId="6F6E4949" w14:textId="77777777" w:rsidR="004404AC" w:rsidRPr="004404AC" w:rsidRDefault="004404AC" w:rsidP="004404AC">
      <w:r w:rsidRPr="004404AC">
        <w:rPr>
          <w:b/>
          <w:bCs/>
        </w:rPr>
        <w:t>Características del impuesto directo empresarial: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Lo paga directamente la empresa.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Depende de su capacidad econ</w:t>
      </w:r>
      <w:r w:rsidRPr="004404AC">
        <w:rPr>
          <w:rFonts w:ascii="Calibri" w:hAnsi="Calibri" w:cs="Calibri"/>
        </w:rPr>
        <w:t>ó</w:t>
      </w:r>
      <w:r w:rsidRPr="004404AC">
        <w:t>mica (utilidades).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Es proporcional a lo que gana.</w:t>
      </w:r>
    </w:p>
    <w:p w14:paraId="74FE769E" w14:textId="77777777" w:rsidR="004404AC" w:rsidRPr="004404AC" w:rsidRDefault="004404AC" w:rsidP="004404AC">
      <w:pPr>
        <w:rPr>
          <w:b/>
          <w:bCs/>
        </w:rPr>
      </w:pPr>
      <w:r w:rsidRPr="004404AC">
        <w:rPr>
          <w:b/>
          <w:bCs/>
        </w:rPr>
        <w:t>Impuesto indirecto: IVA sobre las ventas</w:t>
      </w:r>
    </w:p>
    <w:p w14:paraId="61198A66" w14:textId="77777777" w:rsidR="004404AC" w:rsidRPr="004404AC" w:rsidRDefault="004404AC" w:rsidP="004404AC">
      <w:pPr>
        <w:numPr>
          <w:ilvl w:val="0"/>
          <w:numId w:val="6"/>
        </w:numPr>
      </w:pPr>
      <w:r w:rsidRPr="004404AC">
        <w:t>Ejemplo de venta: lavadora por $1.000.000 + 19% IVA = $1.190.000</w:t>
      </w:r>
    </w:p>
    <w:p w14:paraId="2BDF66C3" w14:textId="77777777" w:rsidR="004404AC" w:rsidRPr="004404AC" w:rsidRDefault="004404AC" w:rsidP="004404AC">
      <w:pPr>
        <w:numPr>
          <w:ilvl w:val="0"/>
          <w:numId w:val="6"/>
        </w:numPr>
      </w:pPr>
      <w:r w:rsidRPr="004404AC">
        <w:t>IVA recaudado: $190.000</w:t>
      </w:r>
    </w:p>
    <w:p w14:paraId="34761C69" w14:textId="77777777" w:rsidR="004404AC" w:rsidRPr="004404AC" w:rsidRDefault="004404AC" w:rsidP="004404AC">
      <w:pPr>
        <w:numPr>
          <w:ilvl w:val="0"/>
          <w:numId w:val="6"/>
        </w:numPr>
      </w:pPr>
      <w:r w:rsidRPr="004404AC">
        <w:t>La empresa lo transfiere a la DIAN.</w:t>
      </w:r>
    </w:p>
    <w:p w14:paraId="322CAC41" w14:textId="77777777" w:rsidR="004404AC" w:rsidRPr="004404AC" w:rsidRDefault="004404AC" w:rsidP="004404AC">
      <w:r w:rsidRPr="004404AC">
        <w:rPr>
          <w:b/>
          <w:bCs/>
        </w:rPr>
        <w:t>Características del impuesto indirecto empresarial: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No depende de sus utilidades.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Es responsabilidad de la empresa recaudarlo.</w:t>
      </w:r>
      <w:r w:rsidRPr="004404AC">
        <w:br/>
      </w:r>
      <w:r w:rsidRPr="004404AC">
        <w:rPr>
          <w:rFonts w:ascii="Segoe UI Emoji" w:hAnsi="Segoe UI Emoji" w:cs="Segoe UI Emoji"/>
        </w:rPr>
        <w:t>✅</w:t>
      </w:r>
      <w:r w:rsidRPr="004404AC">
        <w:t xml:space="preserve"> Lo asume el consumidor final.</w:t>
      </w:r>
    </w:p>
    <w:p w14:paraId="76D917B8" w14:textId="77777777" w:rsidR="004404AC" w:rsidRPr="004404AC" w:rsidRDefault="004404AC" w:rsidP="004404AC">
      <w:r w:rsidRPr="004404AC">
        <w:rPr>
          <w:b/>
          <w:bCs/>
        </w:rPr>
        <w:t xml:space="preserve">Tabla 3. Resumen del ejemplo de impuestos en persona jurídica (empresa </w:t>
      </w:r>
      <w:proofErr w:type="spellStart"/>
      <w:r w:rsidRPr="004404AC">
        <w:rPr>
          <w:b/>
          <w:bCs/>
        </w:rPr>
        <w:t>ElectroTech</w:t>
      </w:r>
      <w:proofErr w:type="spellEnd"/>
      <w:r w:rsidRPr="004404AC">
        <w:rPr>
          <w:b/>
          <w:bCs/>
        </w:rPr>
        <w:t xml:space="preserve"> S.A.S.)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2049"/>
        <w:gridCol w:w="2193"/>
        <w:gridCol w:w="3057"/>
      </w:tblGrid>
      <w:tr w:rsidR="004404AC" w:rsidRPr="004404AC" w14:paraId="1F3D29A1" w14:textId="77777777" w:rsidTr="004404AC">
        <w:tc>
          <w:tcPr>
            <w:tcW w:w="0" w:type="auto"/>
            <w:hideMark/>
          </w:tcPr>
          <w:p w14:paraId="016FF372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Tipo de impuesto</w:t>
            </w:r>
          </w:p>
        </w:tc>
        <w:tc>
          <w:tcPr>
            <w:tcW w:w="0" w:type="auto"/>
            <w:hideMark/>
          </w:tcPr>
          <w:p w14:paraId="3EDB0ACC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¿Quién lo paga?</w:t>
            </w:r>
          </w:p>
        </w:tc>
        <w:tc>
          <w:tcPr>
            <w:tcW w:w="0" w:type="auto"/>
            <w:hideMark/>
          </w:tcPr>
          <w:p w14:paraId="7439F84B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¿Quién lo asume?</w:t>
            </w:r>
          </w:p>
        </w:tc>
        <w:tc>
          <w:tcPr>
            <w:tcW w:w="0" w:type="auto"/>
            <w:hideMark/>
          </w:tcPr>
          <w:p w14:paraId="6EF745C9" w14:textId="77777777" w:rsidR="004404AC" w:rsidRPr="004404AC" w:rsidRDefault="004404AC" w:rsidP="004404AC">
            <w:pPr>
              <w:spacing w:after="160" w:line="259" w:lineRule="auto"/>
              <w:rPr>
                <w:b/>
                <w:bCs/>
              </w:rPr>
            </w:pPr>
            <w:r w:rsidRPr="004404AC">
              <w:rPr>
                <w:b/>
                <w:bCs/>
              </w:rPr>
              <w:t>¿Cómo se calcula?</w:t>
            </w:r>
          </w:p>
        </w:tc>
      </w:tr>
      <w:tr w:rsidR="004404AC" w:rsidRPr="004404AC" w14:paraId="1BA34D61" w14:textId="77777777" w:rsidTr="004404AC">
        <w:tc>
          <w:tcPr>
            <w:tcW w:w="0" w:type="auto"/>
            <w:hideMark/>
          </w:tcPr>
          <w:p w14:paraId="0872D7D7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Directo</w:t>
            </w:r>
          </w:p>
        </w:tc>
        <w:tc>
          <w:tcPr>
            <w:tcW w:w="0" w:type="auto"/>
            <w:hideMark/>
          </w:tcPr>
          <w:p w14:paraId="38CEF81F" w14:textId="77777777" w:rsidR="004404AC" w:rsidRPr="004404AC" w:rsidRDefault="004404AC" w:rsidP="004404AC">
            <w:pPr>
              <w:spacing w:after="160" w:line="259" w:lineRule="auto"/>
            </w:pPr>
            <w:proofErr w:type="spellStart"/>
            <w:r w:rsidRPr="004404AC">
              <w:t>ElectroTech</w:t>
            </w:r>
            <w:proofErr w:type="spellEnd"/>
            <w:r w:rsidRPr="004404AC">
              <w:t xml:space="preserve"> S.A.S.</w:t>
            </w:r>
          </w:p>
        </w:tc>
        <w:tc>
          <w:tcPr>
            <w:tcW w:w="0" w:type="auto"/>
            <w:hideMark/>
          </w:tcPr>
          <w:p w14:paraId="77118CC2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La misma empresa</w:t>
            </w:r>
          </w:p>
        </w:tc>
        <w:tc>
          <w:tcPr>
            <w:tcW w:w="0" w:type="auto"/>
            <w:hideMark/>
          </w:tcPr>
          <w:p w14:paraId="7751E3F6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Sobre la utilidad neta (renta)</w:t>
            </w:r>
          </w:p>
        </w:tc>
      </w:tr>
      <w:tr w:rsidR="004404AC" w:rsidRPr="004404AC" w14:paraId="53303885" w14:textId="77777777" w:rsidTr="004404AC">
        <w:tc>
          <w:tcPr>
            <w:tcW w:w="0" w:type="auto"/>
            <w:hideMark/>
          </w:tcPr>
          <w:p w14:paraId="62DC4333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Indirecto</w:t>
            </w:r>
          </w:p>
        </w:tc>
        <w:tc>
          <w:tcPr>
            <w:tcW w:w="0" w:type="auto"/>
            <w:hideMark/>
          </w:tcPr>
          <w:p w14:paraId="370AE7E0" w14:textId="77777777" w:rsidR="004404AC" w:rsidRPr="004404AC" w:rsidRDefault="004404AC" w:rsidP="004404AC">
            <w:pPr>
              <w:spacing w:after="160" w:line="259" w:lineRule="auto"/>
            </w:pPr>
            <w:proofErr w:type="spellStart"/>
            <w:r w:rsidRPr="004404AC">
              <w:t>ElectroTech</w:t>
            </w:r>
            <w:proofErr w:type="spellEnd"/>
            <w:r w:rsidRPr="004404AC">
              <w:t xml:space="preserve"> (recaudador)</w:t>
            </w:r>
          </w:p>
        </w:tc>
        <w:tc>
          <w:tcPr>
            <w:tcW w:w="0" w:type="auto"/>
            <w:hideMark/>
          </w:tcPr>
          <w:p w14:paraId="386E48E1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El cliente (consumidor final)</w:t>
            </w:r>
          </w:p>
        </w:tc>
        <w:tc>
          <w:tcPr>
            <w:tcW w:w="0" w:type="auto"/>
            <w:hideMark/>
          </w:tcPr>
          <w:p w14:paraId="79EEA4AB" w14:textId="77777777" w:rsidR="004404AC" w:rsidRPr="004404AC" w:rsidRDefault="004404AC" w:rsidP="004404AC">
            <w:pPr>
              <w:spacing w:after="160" w:line="259" w:lineRule="auto"/>
            </w:pPr>
            <w:r w:rsidRPr="004404AC">
              <w:t>Sobre el precio de venta al consumidor final</w:t>
            </w:r>
          </w:p>
        </w:tc>
      </w:tr>
    </w:tbl>
    <w:p w14:paraId="59EBF4F3" w14:textId="77777777" w:rsidR="00D27F96" w:rsidRDefault="00D27F96"/>
    <w:sectPr w:rsidR="00D27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E5795"/>
    <w:multiLevelType w:val="multilevel"/>
    <w:tmpl w:val="5A5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10EC8"/>
    <w:multiLevelType w:val="multilevel"/>
    <w:tmpl w:val="904C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C497D"/>
    <w:multiLevelType w:val="multilevel"/>
    <w:tmpl w:val="19A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24989"/>
    <w:multiLevelType w:val="multilevel"/>
    <w:tmpl w:val="A320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507"/>
    <w:multiLevelType w:val="multilevel"/>
    <w:tmpl w:val="1482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13EFE"/>
    <w:multiLevelType w:val="multilevel"/>
    <w:tmpl w:val="AF3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684706">
    <w:abstractNumId w:val="4"/>
  </w:num>
  <w:num w:numId="2" w16cid:durableId="1693337636">
    <w:abstractNumId w:val="0"/>
  </w:num>
  <w:num w:numId="3" w16cid:durableId="209461767">
    <w:abstractNumId w:val="3"/>
  </w:num>
  <w:num w:numId="4" w16cid:durableId="1126313539">
    <w:abstractNumId w:val="2"/>
  </w:num>
  <w:num w:numId="5" w16cid:durableId="1508667387">
    <w:abstractNumId w:val="5"/>
  </w:num>
  <w:num w:numId="6" w16cid:durableId="53982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AC"/>
    <w:rsid w:val="00024A7B"/>
    <w:rsid w:val="000410CE"/>
    <w:rsid w:val="001C011A"/>
    <w:rsid w:val="00252AF9"/>
    <w:rsid w:val="00272C75"/>
    <w:rsid w:val="002827A0"/>
    <w:rsid w:val="00304E41"/>
    <w:rsid w:val="004404AC"/>
    <w:rsid w:val="005319F5"/>
    <w:rsid w:val="00671B4B"/>
    <w:rsid w:val="0067522A"/>
    <w:rsid w:val="006E7785"/>
    <w:rsid w:val="00754548"/>
    <w:rsid w:val="00800942"/>
    <w:rsid w:val="00931D77"/>
    <w:rsid w:val="00BD28EB"/>
    <w:rsid w:val="00D27F96"/>
    <w:rsid w:val="00D66F87"/>
    <w:rsid w:val="00DB732F"/>
    <w:rsid w:val="00D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5BE0"/>
  <w15:chartTrackingRefBased/>
  <w15:docId w15:val="{23D80185-CBB1-40C0-ACB8-E24C23CE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4A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4AC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4AC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4AC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4AC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4AC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4AC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4AC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44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4AC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4AC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44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4AC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44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4AC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4404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2FAD1A-DC07-4070-9C72-74651BC3D56E}"/>
</file>

<file path=customXml/itemProps2.xml><?xml version="1.0" encoding="utf-8"?>
<ds:datastoreItem xmlns:ds="http://schemas.openxmlformats.org/officeDocument/2006/customXml" ds:itemID="{069DD674-A82C-4D88-BF97-4D25ACBD7E72}"/>
</file>

<file path=customXml/itemProps3.xml><?xml version="1.0" encoding="utf-8"?>
<ds:datastoreItem xmlns:ds="http://schemas.openxmlformats.org/officeDocument/2006/customXml" ds:itemID="{F675D4EF-816C-495F-9679-312CFB133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2</cp:revision>
  <dcterms:created xsi:type="dcterms:W3CDTF">2025-04-04T17:08:00Z</dcterms:created>
  <dcterms:modified xsi:type="dcterms:W3CDTF">2025-04-04T17:24:00Z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