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977E6BA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5F2701" w:rsidRPr="00515567">
              <w:rPr>
                <w:bCs/>
                <w:lang w:val="es-MX"/>
              </w:rPr>
              <w:t>Manejos de salidas: LCD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F2701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F2701" w:rsidRDefault="005F2701" w:rsidP="005F270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4DED1EE" w:rsidR="005F2701" w:rsidRPr="005F2701" w:rsidRDefault="005F2701" w:rsidP="005F2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F2701">
              <w:rPr>
                <w:rFonts w:ascii="Calibri" w:eastAsia="Calibri" w:hAnsi="Calibri" w:cs="Calibri"/>
                <w:color w:val="000000"/>
              </w:rPr>
              <w:t>Optimización de procesos y reciclaje electrónico</w:t>
            </w:r>
          </w:p>
        </w:tc>
      </w:tr>
      <w:tr w:rsidR="005F2701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F2701" w:rsidRDefault="005F2701" w:rsidP="005F270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328835D" w:rsidR="005F2701" w:rsidRPr="005F2701" w:rsidRDefault="005F2701" w:rsidP="005F2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F2701">
              <w:rPr>
                <w:rFonts w:ascii="Calibri" w:eastAsia="Calibri" w:hAnsi="Calibri" w:cs="Calibri"/>
                <w:color w:val="000000"/>
              </w:rPr>
              <w:t>Comprender los conceptos fundamentales relacionados con la optimización de procesos y el reciclaje electrónico, incluyendo la reingeniería, la gestión de residuos, los materiales tóxicos, y las prácticas de sostenibilidad.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4649C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D7A358C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21F8">
              <w:t>¿Cuál es uno de los objetivos de la reingeniería en procesos electrónicos?</w:t>
            </w:r>
          </w:p>
        </w:tc>
        <w:tc>
          <w:tcPr>
            <w:tcW w:w="2160" w:type="dxa"/>
            <w:gridSpan w:val="8"/>
          </w:tcPr>
          <w:p w14:paraId="56B1DBDC" w14:textId="7777777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4649C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464E9A4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21F8">
              <w:t>Mejorar la disponibilidad y reducir el coste.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E6411BE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21F8">
              <w:t>Aumentar la contaminación y los residuos.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00985B4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21F8">
              <w:t>Reducir el impacto ambiental.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21075DDE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4649C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85B48DF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A21F8">
              <w:t>Garantizar que no haya errores en los procesos.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4649C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0AFE289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27E5C">
              <w:t>¿Qué proceso está asociado con la reutilización de dispositivos obsoletos?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6926CB3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7E5C">
              <w:t>Reciclaje de materiales tóxicos.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A60DB14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7E5C">
              <w:t>Reingeniería de productos electrónicos.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0C1761D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7E5C">
              <w:t>Reciclaje electrónico.</w:t>
            </w:r>
          </w:p>
        </w:tc>
        <w:tc>
          <w:tcPr>
            <w:tcW w:w="2160" w:type="dxa"/>
            <w:gridSpan w:val="8"/>
          </w:tcPr>
          <w:p w14:paraId="4DFC28D1" w14:textId="68255271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4649C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8DD2D72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27E5C">
              <w:t>Gestión de residuos peligrosos.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4649C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AAA7AF0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96523">
              <w:t>¿Qué sustancia se considera material tóxico en el contexto de reciclaje electrónico?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93AFD91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6523">
              <w:t>Cadmio.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4DBD944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4649C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71E55E2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6523">
              <w:t>Agua.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1D1670A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6523">
              <w:t>Papel reciclado.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EEF13EB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96523">
              <w:t>Oxígeno.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4649C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27BEBC9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B6DA2">
              <w:t>¿Cuál es uno de los beneficios del reciclaje electrónico?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71148CD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6DA2">
              <w:t>Aumento de residuos.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D229E97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6DA2">
              <w:t>Aumento de los productos obsoletos.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4649C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42AD095" w:rsidR="00D4649C" w:rsidRPr="00A81D44" w:rsidRDefault="00D4649C" w:rsidP="00D464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6DA2">
              <w:t>Mejorar las propiedades mecánicas y resistencia a la corrosión.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50D7437" w:rsidR="00D4649C" w:rsidRPr="00A81D44" w:rsidRDefault="00D4649C" w:rsidP="00D4649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4649C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4649C" w:rsidRPr="00A81D44" w:rsidRDefault="00D4649C" w:rsidP="00D4649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990DA25" w:rsidR="00D4649C" w:rsidRPr="00A81D44" w:rsidRDefault="00D4649C" w:rsidP="00D46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6DA2">
              <w:t>Generar más empleo en industrias contaminantes.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D4649C" w:rsidRPr="00A81D44" w:rsidRDefault="00D4649C" w:rsidP="00D4649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B2FF2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0792ECF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114F4">
              <w:t>¿Qué material tóxico tiene un impacto negativo en la salud y el ecosistema?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4056BAE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114F4">
              <w:t>Plomo.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03499E2E" w:rsidR="003B2FF2" w:rsidRPr="00A81D44" w:rsidRDefault="003B2FF2" w:rsidP="003B2F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3B2FF2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F00B9B2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114F4">
              <w:t>Hierro.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3B2FF2" w:rsidRPr="00A81D44" w:rsidRDefault="003B2FF2" w:rsidP="003B2F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9E0A014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114F4">
              <w:t>Silicio.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3B2FF2" w:rsidRPr="00A81D44" w:rsidRDefault="003B2FF2" w:rsidP="003B2F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96A04DE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114F4">
              <w:t>Carbono.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3B2FF2" w:rsidRPr="00A81D44" w:rsidRDefault="003B2FF2" w:rsidP="003B2F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9E9469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95DBC">
              <w:t>¿Qué tipo de residuos manejan principalmente los fabricantes y entidades locales?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545BDC3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DBC">
              <w:t>Residuos electrónicos únicamente.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3B2FF2" w:rsidRPr="00A81D44" w:rsidRDefault="003B2FF2" w:rsidP="003B2F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F8DB070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DBC">
              <w:t>Residuos de embalaje.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3B2FF2" w:rsidRPr="00A81D44" w:rsidRDefault="003B2FF2" w:rsidP="003B2F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9B6A74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DBC">
              <w:t>Materiales reciclables solamente.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3B2FF2" w:rsidRPr="00A81D44" w:rsidRDefault="003B2FF2" w:rsidP="003B2FF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B2FF2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F3C52E4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5DBC">
              <w:t>Basura y desperdicios.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844D7A8" w:rsidR="003B2FF2" w:rsidRPr="00A81D44" w:rsidRDefault="003B2FF2" w:rsidP="003B2FF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B2FF2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8F99B8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7497">
              <w:t>¿Cuál es una acción recomendada para la gestión de residuos electrónicos?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AD038F2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7497">
              <w:t>Lanzar los residuos al vertedero.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12590E0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7497">
              <w:t>Recoger los residuos de forma segura y donar equipos.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622A23A9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B2FF2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933D00C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7497">
              <w:t>Ignorar el proceso de reciclaje.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3C11AB3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07497">
              <w:t>Solo reutilizar dispositivos obsoletos.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B2FF2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D3EB91E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4A6F">
              <w:t>¿Qué se busca principalmente en la reingeniería de productos electrónicos?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A5091A3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4A6F">
              <w:t>Incrementar los costes.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FEFD69B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4A6F">
              <w:t>Mejorar la productividad y reutilización.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3BEDB00F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B2FF2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F08E195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4A6F">
              <w:t>Disminuir la calidad de los productos.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B2FF2" w:rsidRPr="00A81D44" w:rsidRDefault="003B2FF2" w:rsidP="003B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B2FF2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B2FF2" w:rsidRPr="00A81D44" w:rsidRDefault="003B2FF2" w:rsidP="003B2F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2C2F2E8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C4A6F">
              <w:t>Aumentar el impacto negativo en el ambiente.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B2FF2" w:rsidRPr="00A81D44" w:rsidRDefault="003B2FF2" w:rsidP="003B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95C1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A588490" w:rsidR="00A95C17" w:rsidRPr="00A81D44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193A">
              <w:t>Los fabricantes son responsables de los residuos que generan.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A95C17" w:rsidRPr="00A81D44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95C1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0E280F2" w:rsidR="00A95C17" w:rsidRPr="00A81D44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193A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32F698F" w:rsidR="00A95C17" w:rsidRPr="00A81D44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95C1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C79AEAF" w:rsidR="00A95C17" w:rsidRPr="00A81D44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4193A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A95C17" w:rsidRPr="00A81D44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95C1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7C604CA7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A73108E" w:rsidR="00A95C17" w:rsidRPr="00A81D44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6337">
              <w:t>El reciclaje electrónico no afecta al medio ambiente.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A95C17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95C1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B4F147E" w:rsidR="00A95C17" w:rsidRPr="00A81D44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96337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95C17" w:rsidRDefault="00A95C17" w:rsidP="00A9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95C1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95C17" w:rsidRPr="00A81D44" w:rsidRDefault="00A95C17" w:rsidP="00A95C1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3D1F7D3" w:rsidR="00A95C17" w:rsidRPr="00A81D44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96337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9F52383" w:rsidR="00A95C17" w:rsidRDefault="00A95C17" w:rsidP="00A9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9044C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1E0A5CA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0C68">
              <w:t>¿Cuál de los siguientes elementos NO es considerado un material tóxico en el reciclaje electrónico?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2452846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0C68">
              <w:t>Plomo.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2226E2DE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0C68">
              <w:t>Oxígeno.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3F8B89AE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9044C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48DA2588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0C68">
              <w:t>Mercurio.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73DEA5CC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0C68">
              <w:t>Cadmio.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9044C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28D71C3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3E38">
              <w:t>¿Qué objetivo tiene la gestión de residuos en el contexto de reciclaje electrónico?</w:t>
            </w:r>
          </w:p>
        </w:tc>
      </w:tr>
      <w:tr w:rsidR="00C9044C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0751FFC3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3E38">
              <w:t>Reducir el impacto ambiental y asegurar la recolección segura.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AE5A58C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9044C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FCD9EFA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3E38">
              <w:t>Incrementar la producción de residuos.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3E58C410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3E38">
              <w:t>Reducir la cantidad de dispositivos obsoletos en uso.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6E66700D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33E38">
              <w:t>Aumentar el uso de materiales reciclables en la industria.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9044C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52C0D8E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61DAB">
              <w:t>¿Cuál es un beneficio de la reingeniería en productos electrónicos?</w:t>
            </w:r>
          </w:p>
        </w:tc>
      </w:tr>
      <w:tr w:rsidR="00C9044C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610E18A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61DAB">
              <w:t>Mayor consumo energético.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00A96CFD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61DAB">
              <w:t>Facilitar el mantenimiento y la reutilización.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6C0EDE2B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9044C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7EC6D124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61DAB">
              <w:t>Mayor gasto en recursos no renovables.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C524ADD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61DAB">
              <w:t>Disminuir la cantidad de productos en el mercado.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9044C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F579ED3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F5AAA">
              <w:t>Los materiales tóxicos en los residuos electrónicos no tienen efectos negativos en el ecosistema.</w:t>
            </w:r>
          </w:p>
        </w:tc>
      </w:tr>
      <w:tr w:rsidR="00C9044C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6F74DA85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F5AAA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70F0004C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F5AAA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24857AC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9044C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4E312D6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43528">
              <w:t xml:space="preserve"> La reutilización de dispositivos obsoletos forma parte del reciclaje electrónico.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C9044C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3E2E214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43528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14E520DB" w:rsidR="00C9044C" w:rsidRPr="0048224B" w:rsidRDefault="00C9044C" w:rsidP="00C904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C9044C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C9044C" w:rsidRPr="0048224B" w:rsidRDefault="00C9044C" w:rsidP="00C9044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70660545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43528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C9044C" w:rsidRPr="0048224B" w:rsidRDefault="00C9044C" w:rsidP="00C904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6CAFE" w14:textId="77777777" w:rsidR="009B4979" w:rsidRDefault="009B4979">
      <w:pPr>
        <w:spacing w:line="240" w:lineRule="auto"/>
      </w:pPr>
      <w:r>
        <w:separator/>
      </w:r>
    </w:p>
  </w:endnote>
  <w:endnote w:type="continuationSeparator" w:id="0">
    <w:p w14:paraId="3E979358" w14:textId="77777777" w:rsidR="009B4979" w:rsidRDefault="009B49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DB4EC5F-5B2A-4C9E-9832-6F31604B61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E4880E-9FA9-47AD-B45C-44945F6F2F66}"/>
    <w:embedBold r:id="rId3" w:fontKey="{F744F0DB-1555-41FD-B0E3-59E1B40C6888}"/>
    <w:embedItalic r:id="rId4" w:fontKey="{EEA990F1-E0DB-4FC4-A5D1-ED1E486DFDFA}"/>
    <w:embedBoldItalic r:id="rId5" w:fontKey="{471BCFBB-387E-404A-9D1F-384E714A14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6C6ADC4-9484-4C14-A4B9-5AE8BB8C67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EF3394" w14:textId="77777777" w:rsidR="009B4979" w:rsidRDefault="009B4979">
      <w:pPr>
        <w:spacing w:line="240" w:lineRule="auto"/>
      </w:pPr>
      <w:r>
        <w:separator/>
      </w:r>
    </w:p>
  </w:footnote>
  <w:footnote w:type="continuationSeparator" w:id="0">
    <w:p w14:paraId="7F09EEB5" w14:textId="77777777" w:rsidR="009B4979" w:rsidRDefault="009B49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1382C"/>
    <w:rsid w:val="00244647"/>
    <w:rsid w:val="002A1507"/>
    <w:rsid w:val="002F081C"/>
    <w:rsid w:val="002F10C8"/>
    <w:rsid w:val="002F288B"/>
    <w:rsid w:val="00300440"/>
    <w:rsid w:val="00307D05"/>
    <w:rsid w:val="00312103"/>
    <w:rsid w:val="003B2FF2"/>
    <w:rsid w:val="003B6C52"/>
    <w:rsid w:val="004549F2"/>
    <w:rsid w:val="0048224B"/>
    <w:rsid w:val="004874B2"/>
    <w:rsid w:val="005157E4"/>
    <w:rsid w:val="005A3A76"/>
    <w:rsid w:val="005D5E4F"/>
    <w:rsid w:val="005F2701"/>
    <w:rsid w:val="0060154F"/>
    <w:rsid w:val="0065700F"/>
    <w:rsid w:val="00697CDE"/>
    <w:rsid w:val="00747A17"/>
    <w:rsid w:val="007C0131"/>
    <w:rsid w:val="007E1C99"/>
    <w:rsid w:val="007F32A7"/>
    <w:rsid w:val="00803BF1"/>
    <w:rsid w:val="009B4979"/>
    <w:rsid w:val="009E4A90"/>
    <w:rsid w:val="009E70D1"/>
    <w:rsid w:val="00A50799"/>
    <w:rsid w:val="00A56A7A"/>
    <w:rsid w:val="00A75D25"/>
    <w:rsid w:val="00A81D44"/>
    <w:rsid w:val="00A95C17"/>
    <w:rsid w:val="00AB658D"/>
    <w:rsid w:val="00AD6EB4"/>
    <w:rsid w:val="00AD7830"/>
    <w:rsid w:val="00AF7FC6"/>
    <w:rsid w:val="00B314C2"/>
    <w:rsid w:val="00B772B8"/>
    <w:rsid w:val="00B97C77"/>
    <w:rsid w:val="00C22281"/>
    <w:rsid w:val="00C9044C"/>
    <w:rsid w:val="00D00ED8"/>
    <w:rsid w:val="00D16BB1"/>
    <w:rsid w:val="00D43CD1"/>
    <w:rsid w:val="00D4649C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7028C8E-63F5-46B3-B05E-043599D3561B}"/>
</file>

<file path=customXml/itemProps2.xml><?xml version="1.0" encoding="utf-8"?>
<ds:datastoreItem xmlns:ds="http://schemas.openxmlformats.org/officeDocument/2006/customXml" ds:itemID="{FAB8BAAE-2ACB-45FA-A363-5046709DFBD5}"/>
</file>

<file path=customXml/itemProps3.xml><?xml version="1.0" encoding="utf-8"?>
<ds:datastoreItem xmlns:ds="http://schemas.openxmlformats.org/officeDocument/2006/customXml" ds:itemID="{19FB83DC-5C92-4655-A1F0-30EAC2DFF21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1182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2024-11-01T06:23:00Z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