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7EB0D166" w:rsidR="00C407C1" w:rsidRDefault="00C407C1" w:rsidP="00C407C1">
      <w:pPr>
        <w:rPr>
          <w:rFonts w:ascii="Calibri" w:hAnsi="Calibri"/>
          <w:b/>
          <w:bCs/>
          <w:color w:val="000000" w:themeColor="text1"/>
          <w:kern w:val="0"/>
          <w14:ligatures w14:val="none"/>
        </w:rPr>
      </w:pPr>
    </w:p>
    <w:p w14:paraId="318F596D" w14:textId="25048B79" w:rsidR="00C407C1" w:rsidRDefault="00C407C1" w:rsidP="00C407C1">
      <w:pPr>
        <w:rPr>
          <w:rFonts w:ascii="Calibri" w:hAnsi="Calibri"/>
          <w:b/>
          <w:bCs/>
          <w:color w:val="000000" w:themeColor="text1"/>
          <w:kern w:val="0"/>
          <w14:ligatures w14:val="none"/>
        </w:rPr>
      </w:pPr>
    </w:p>
    <w:p w14:paraId="6EE52F01" w14:textId="3A676CC9" w:rsidR="00C407C1" w:rsidRDefault="00C10C0D"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41F0EDA5">
                <wp:simplePos x="0" y="0"/>
                <wp:positionH relativeFrom="column">
                  <wp:posOffset>-257382</wp:posOffset>
                </wp:positionH>
                <wp:positionV relativeFrom="paragraph">
                  <wp:posOffset>491551</wp:posOffset>
                </wp:positionV>
                <wp:extent cx="6209665" cy="790338"/>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790338"/>
                        </a:xfrm>
                        <a:prstGeom prst="rect">
                          <a:avLst/>
                        </a:prstGeom>
                        <a:noFill/>
                        <a:ln>
                          <a:noFill/>
                        </a:ln>
                        <a:effectLst/>
                      </wps:spPr>
                      <wps:txbx>
                        <w:txbxContent>
                          <w:p w14:paraId="13999F63" w14:textId="6CDF0AE3" w:rsidR="00C407C1" w:rsidRPr="007749D0" w:rsidRDefault="00E60DBD" w:rsidP="007F2B44">
                            <w:pPr>
                              <w:pStyle w:val="TituloPortada"/>
                              <w:ind w:firstLine="0"/>
                            </w:pPr>
                            <w:r w:rsidRPr="00E60DBD">
                              <w:t xml:space="preserve">Fabricación del </w:t>
                            </w:r>
                            <w:r w:rsidRPr="00C87335">
                              <w:rPr>
                                <w:rStyle w:val="Extranjerismo"/>
                              </w:rPr>
                              <w:t>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25pt;margin-top:38.7pt;width:488.95pt;height:62.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" filled="f" stroked="f">
                <v:textbox>
                  <w:txbxContent>
                    <w:p w14:paraId="13999F63" w14:textId="6CDF0AE3" w:rsidR="00C407C1" w:rsidRPr="007749D0" w:rsidRDefault="00E60DBD" w:rsidP="007F2B44">
                      <w:pPr>
                        <w:pStyle w:val="TituloPortada"/>
                        <w:ind w:firstLine="0"/>
                      </w:pPr>
                      <w:r w:rsidRPr="00E60DBD">
                        <w:t xml:space="preserve">Fabricación del </w:t>
                      </w:r>
                      <w:r w:rsidRPr="00C87335">
                        <w:rPr>
                          <w:rStyle w:val="Extranjerismo"/>
                        </w:rPr>
                        <w:t>Board</w:t>
                      </w:r>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018518EB" w:rsidR="00C407C1" w:rsidRDefault="00C51A44" w:rsidP="00C407C1">
      <w:pPr>
        <w:pBdr>
          <w:bottom w:val="single" w:sz="12" w:space="1" w:color="auto"/>
        </w:pBdr>
        <w:rPr>
          <w:rFonts w:ascii="Calibri" w:hAnsi="Calibri"/>
          <w:color w:val="000000" w:themeColor="text1"/>
          <w:kern w:val="0"/>
          <w14:ligatures w14:val="none"/>
        </w:rPr>
      </w:pPr>
      <w:r w:rsidRPr="00C51A44">
        <w:rPr>
          <w:rFonts w:ascii="Calibri" w:hAnsi="Calibri"/>
          <w:color w:val="000000" w:themeColor="text1"/>
          <w:kern w:val="0"/>
          <w14:ligatures w14:val="none"/>
        </w:rPr>
        <w:t>La fabricación de circuitos impresos incluye perforación, ensamblaje y pruebas. Se utilizan métodos manuales (</w:t>
      </w:r>
      <w:proofErr w:type="spellStart"/>
      <w:r w:rsidRPr="00C51A44">
        <w:rPr>
          <w:rStyle w:val="Extranjerismo"/>
        </w:rPr>
        <w:t>motortool</w:t>
      </w:r>
      <w:proofErr w:type="spellEnd"/>
      <w:r w:rsidRPr="00C51A44">
        <w:rPr>
          <w:rFonts w:ascii="Calibri" w:hAnsi="Calibri"/>
          <w:color w:val="000000" w:themeColor="text1"/>
          <w:kern w:val="0"/>
          <w14:ligatures w14:val="none"/>
        </w:rPr>
        <w:t xml:space="preserve">) e industriales (CNC) con archivos </w:t>
      </w:r>
      <w:proofErr w:type="spellStart"/>
      <w:r w:rsidRPr="00C51A44">
        <w:rPr>
          <w:rStyle w:val="Extranjerismo"/>
        </w:rPr>
        <w:t>Excellon</w:t>
      </w:r>
      <w:proofErr w:type="spellEnd"/>
      <w:r w:rsidRPr="00C51A44">
        <w:rPr>
          <w:rFonts w:ascii="Calibri" w:hAnsi="Calibri"/>
          <w:color w:val="000000" w:themeColor="text1"/>
          <w:kern w:val="0"/>
          <w14:ligatures w14:val="none"/>
        </w:rPr>
        <w:t xml:space="preserve"> y </w:t>
      </w:r>
      <w:r w:rsidRPr="00C51A44">
        <w:rPr>
          <w:rStyle w:val="Extranjerismo"/>
        </w:rPr>
        <w:t>Gerber</w:t>
      </w:r>
      <w:r w:rsidRPr="00C51A44">
        <w:rPr>
          <w:rFonts w:ascii="Calibri" w:hAnsi="Calibri"/>
          <w:color w:val="000000" w:themeColor="text1"/>
          <w:kern w:val="0"/>
          <w14:ligatures w14:val="none"/>
        </w:rPr>
        <w:t>. La secuencia de montaje empieza con componentes pequeños y sigue un orden preciso. Se requieren equipos de protección durante la soldadura y corte de pines. Finalmente, se realizan pruebas para asegurar el funcionamiento del circuito.</w:t>
      </w:r>
    </w:p>
    <w:p w14:paraId="6A1991E9" w14:textId="77777777" w:rsidR="00C51A44" w:rsidRPr="00C407C1" w:rsidRDefault="00C51A44" w:rsidP="00C407C1">
      <w:pPr>
        <w:pBdr>
          <w:bottom w:val="single" w:sz="12" w:space="1" w:color="auto"/>
        </w:pBdr>
        <w:rPr>
          <w:rFonts w:ascii="Calibri" w:hAnsi="Calibri"/>
          <w:color w:val="000000" w:themeColor="text1"/>
          <w:kern w:val="0"/>
          <w14:ligatures w14:val="none"/>
        </w:rPr>
      </w:pPr>
    </w:p>
    <w:p w14:paraId="676EB408" w14:textId="0671B330" w:rsidR="00C407C1" w:rsidRDefault="00965665" w:rsidP="008F2EA9">
      <w:pPr>
        <w:ind w:firstLine="0"/>
        <w:jc w:val="center"/>
      </w:pPr>
      <w:r>
        <w:rPr>
          <w:rFonts w:ascii="Calibri" w:hAnsi="Calibri"/>
          <w:b/>
          <w:bCs/>
          <w:color w:val="000000" w:themeColor="text1"/>
          <w:kern w:val="0"/>
          <w14:ligatures w14:val="none"/>
        </w:rPr>
        <w:t>Diciembre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004AFA">
          <w:pPr>
            <w:pStyle w:val="TtuloTDC"/>
          </w:pPr>
          <w:r>
            <w:rPr>
              <w:lang w:val="es-ES"/>
            </w:rPr>
            <w:t>Tabla de c</w:t>
          </w:r>
          <w:r w:rsidR="000434FA">
            <w:rPr>
              <w:lang w:val="es-ES"/>
            </w:rPr>
            <w:t>ontenido</w:t>
          </w:r>
        </w:p>
        <w:p w14:paraId="7B943C59" w14:textId="2F72A3B5" w:rsidR="00EA58AE"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4936534" w:history="1">
            <w:r w:rsidR="00EA58AE" w:rsidRPr="0090721E">
              <w:rPr>
                <w:rStyle w:val="Hipervnculo"/>
                <w:noProof/>
              </w:rPr>
              <w:t>Introducción</w:t>
            </w:r>
            <w:r w:rsidR="00EA58AE">
              <w:rPr>
                <w:noProof/>
                <w:webHidden/>
              </w:rPr>
              <w:tab/>
            </w:r>
            <w:r w:rsidR="00EA58AE">
              <w:rPr>
                <w:noProof/>
                <w:webHidden/>
              </w:rPr>
              <w:fldChar w:fldCharType="begin"/>
            </w:r>
            <w:r w:rsidR="00EA58AE">
              <w:rPr>
                <w:noProof/>
                <w:webHidden/>
              </w:rPr>
              <w:instrText xml:space="preserve"> PAGEREF _Toc184936534 \h </w:instrText>
            </w:r>
            <w:r w:rsidR="00EA58AE">
              <w:rPr>
                <w:noProof/>
                <w:webHidden/>
              </w:rPr>
            </w:r>
            <w:r w:rsidR="00EA58AE">
              <w:rPr>
                <w:noProof/>
                <w:webHidden/>
              </w:rPr>
              <w:fldChar w:fldCharType="separate"/>
            </w:r>
            <w:r w:rsidR="0051041F">
              <w:rPr>
                <w:noProof/>
                <w:webHidden/>
              </w:rPr>
              <w:t>1</w:t>
            </w:r>
            <w:r w:rsidR="00EA58AE">
              <w:rPr>
                <w:noProof/>
                <w:webHidden/>
              </w:rPr>
              <w:fldChar w:fldCharType="end"/>
            </w:r>
          </w:hyperlink>
        </w:p>
        <w:p w14:paraId="00DC2071" w14:textId="113FB4D6" w:rsidR="00EA58AE" w:rsidRDefault="00EA58AE">
          <w:pPr>
            <w:pStyle w:val="TDC1"/>
            <w:tabs>
              <w:tab w:val="left" w:pos="1320"/>
              <w:tab w:val="right" w:leader="dot" w:pos="9962"/>
            </w:tabs>
            <w:rPr>
              <w:rFonts w:eastAsiaTheme="minorEastAsia"/>
              <w:noProof/>
              <w:kern w:val="0"/>
              <w:sz w:val="22"/>
              <w:lang w:eastAsia="es-CO"/>
              <w14:ligatures w14:val="none"/>
            </w:rPr>
          </w:pPr>
          <w:hyperlink w:anchor="_Toc184936535" w:history="1">
            <w:r w:rsidRPr="0090721E">
              <w:rPr>
                <w:rStyle w:val="Hipervnculo"/>
                <w:noProof/>
              </w:rPr>
              <w:t>1.</w:t>
            </w:r>
            <w:r>
              <w:rPr>
                <w:rFonts w:eastAsiaTheme="minorEastAsia"/>
                <w:noProof/>
                <w:kern w:val="0"/>
                <w:sz w:val="22"/>
                <w:lang w:eastAsia="es-CO"/>
                <w14:ligatures w14:val="none"/>
              </w:rPr>
              <w:tab/>
            </w:r>
            <w:r w:rsidRPr="0090721E">
              <w:rPr>
                <w:rStyle w:val="Hipervnculo"/>
                <w:noProof/>
              </w:rPr>
              <w:t>Métodos de fabricación de circuitos impresos</w:t>
            </w:r>
            <w:r>
              <w:rPr>
                <w:noProof/>
                <w:webHidden/>
              </w:rPr>
              <w:tab/>
            </w:r>
            <w:r>
              <w:rPr>
                <w:noProof/>
                <w:webHidden/>
              </w:rPr>
              <w:fldChar w:fldCharType="begin"/>
            </w:r>
            <w:r>
              <w:rPr>
                <w:noProof/>
                <w:webHidden/>
              </w:rPr>
              <w:instrText xml:space="preserve"> PAGEREF _Toc184936535 \h </w:instrText>
            </w:r>
            <w:r>
              <w:rPr>
                <w:noProof/>
                <w:webHidden/>
              </w:rPr>
            </w:r>
            <w:r>
              <w:rPr>
                <w:noProof/>
                <w:webHidden/>
              </w:rPr>
              <w:fldChar w:fldCharType="separate"/>
            </w:r>
            <w:r w:rsidR="0051041F">
              <w:rPr>
                <w:noProof/>
                <w:webHidden/>
              </w:rPr>
              <w:t>2</w:t>
            </w:r>
            <w:r>
              <w:rPr>
                <w:noProof/>
                <w:webHidden/>
              </w:rPr>
              <w:fldChar w:fldCharType="end"/>
            </w:r>
          </w:hyperlink>
        </w:p>
        <w:p w14:paraId="17D53724" w14:textId="0136BBB9" w:rsidR="00EA58AE" w:rsidRDefault="00EA58AE">
          <w:pPr>
            <w:pStyle w:val="TDC2"/>
            <w:rPr>
              <w:rFonts w:eastAsiaTheme="minorEastAsia"/>
              <w:noProof/>
              <w:kern w:val="0"/>
              <w:sz w:val="22"/>
              <w:lang w:eastAsia="es-CO"/>
              <w14:ligatures w14:val="none"/>
            </w:rPr>
          </w:pPr>
          <w:hyperlink w:anchor="_Toc184936536" w:history="1">
            <w:r w:rsidRPr="0090721E">
              <w:rPr>
                <w:rStyle w:val="Hipervnculo"/>
                <w:noProof/>
              </w:rPr>
              <w:t>1.1.</w:t>
            </w:r>
            <w:r>
              <w:rPr>
                <w:rFonts w:eastAsiaTheme="minorEastAsia"/>
                <w:noProof/>
                <w:kern w:val="0"/>
                <w:sz w:val="22"/>
                <w:lang w:eastAsia="es-CO"/>
                <w14:ligatures w14:val="none"/>
              </w:rPr>
              <w:tab/>
            </w:r>
            <w:r w:rsidRPr="0090721E">
              <w:rPr>
                <w:rStyle w:val="Hipervnculo"/>
                <w:noProof/>
              </w:rPr>
              <w:t>Métodos convencionales</w:t>
            </w:r>
            <w:r>
              <w:rPr>
                <w:noProof/>
                <w:webHidden/>
              </w:rPr>
              <w:tab/>
            </w:r>
            <w:r>
              <w:rPr>
                <w:noProof/>
                <w:webHidden/>
              </w:rPr>
              <w:fldChar w:fldCharType="begin"/>
            </w:r>
            <w:r>
              <w:rPr>
                <w:noProof/>
                <w:webHidden/>
              </w:rPr>
              <w:instrText xml:space="preserve"> PAGEREF _Toc184936536 \h </w:instrText>
            </w:r>
            <w:r>
              <w:rPr>
                <w:noProof/>
                <w:webHidden/>
              </w:rPr>
            </w:r>
            <w:r>
              <w:rPr>
                <w:noProof/>
                <w:webHidden/>
              </w:rPr>
              <w:fldChar w:fldCharType="separate"/>
            </w:r>
            <w:r w:rsidR="0051041F">
              <w:rPr>
                <w:noProof/>
                <w:webHidden/>
              </w:rPr>
              <w:t>2</w:t>
            </w:r>
            <w:r>
              <w:rPr>
                <w:noProof/>
                <w:webHidden/>
              </w:rPr>
              <w:fldChar w:fldCharType="end"/>
            </w:r>
          </w:hyperlink>
        </w:p>
        <w:p w14:paraId="69B11A5F" w14:textId="59DA9AC3" w:rsidR="00EA58AE" w:rsidRDefault="00EA58AE">
          <w:pPr>
            <w:pStyle w:val="TDC2"/>
            <w:rPr>
              <w:rFonts w:eastAsiaTheme="minorEastAsia"/>
              <w:noProof/>
              <w:kern w:val="0"/>
              <w:sz w:val="22"/>
              <w:lang w:eastAsia="es-CO"/>
              <w14:ligatures w14:val="none"/>
            </w:rPr>
          </w:pPr>
          <w:hyperlink w:anchor="_Toc184936537" w:history="1">
            <w:r w:rsidRPr="0090721E">
              <w:rPr>
                <w:rStyle w:val="Hipervnculo"/>
                <w:noProof/>
              </w:rPr>
              <w:t>1.2.</w:t>
            </w:r>
            <w:r>
              <w:rPr>
                <w:rFonts w:eastAsiaTheme="minorEastAsia"/>
                <w:noProof/>
                <w:kern w:val="0"/>
                <w:sz w:val="22"/>
                <w:lang w:eastAsia="es-CO"/>
                <w14:ligatures w14:val="none"/>
              </w:rPr>
              <w:tab/>
            </w:r>
            <w:r w:rsidRPr="0090721E">
              <w:rPr>
                <w:rStyle w:val="Hipervnculo"/>
                <w:noProof/>
              </w:rPr>
              <w:t>Métodos industriales</w:t>
            </w:r>
            <w:r>
              <w:rPr>
                <w:noProof/>
                <w:webHidden/>
              </w:rPr>
              <w:tab/>
            </w:r>
            <w:r>
              <w:rPr>
                <w:noProof/>
                <w:webHidden/>
              </w:rPr>
              <w:fldChar w:fldCharType="begin"/>
            </w:r>
            <w:r>
              <w:rPr>
                <w:noProof/>
                <w:webHidden/>
              </w:rPr>
              <w:instrText xml:space="preserve"> PAGEREF _Toc184936537 \h </w:instrText>
            </w:r>
            <w:r>
              <w:rPr>
                <w:noProof/>
                <w:webHidden/>
              </w:rPr>
            </w:r>
            <w:r>
              <w:rPr>
                <w:noProof/>
                <w:webHidden/>
              </w:rPr>
              <w:fldChar w:fldCharType="separate"/>
            </w:r>
            <w:r w:rsidR="0051041F">
              <w:rPr>
                <w:noProof/>
                <w:webHidden/>
              </w:rPr>
              <w:t>3</w:t>
            </w:r>
            <w:r>
              <w:rPr>
                <w:noProof/>
                <w:webHidden/>
              </w:rPr>
              <w:fldChar w:fldCharType="end"/>
            </w:r>
          </w:hyperlink>
        </w:p>
        <w:p w14:paraId="4A4D9FFE" w14:textId="1290B965" w:rsidR="00EA58AE" w:rsidRDefault="00EA58AE">
          <w:pPr>
            <w:pStyle w:val="TDC3"/>
            <w:tabs>
              <w:tab w:val="right" w:leader="dot" w:pos="9962"/>
            </w:tabs>
            <w:rPr>
              <w:rFonts w:eastAsiaTheme="minorEastAsia"/>
              <w:noProof/>
              <w:kern w:val="0"/>
              <w:sz w:val="22"/>
              <w:lang w:eastAsia="es-CO"/>
              <w14:ligatures w14:val="none"/>
            </w:rPr>
          </w:pPr>
          <w:hyperlink w:anchor="_Toc184936538" w:history="1">
            <w:r w:rsidRPr="0090721E">
              <w:rPr>
                <w:rStyle w:val="Hipervnculo"/>
                <w:noProof/>
              </w:rPr>
              <w:t>Serigrafía</w:t>
            </w:r>
            <w:r>
              <w:rPr>
                <w:noProof/>
                <w:webHidden/>
              </w:rPr>
              <w:tab/>
            </w:r>
            <w:r>
              <w:rPr>
                <w:noProof/>
                <w:webHidden/>
              </w:rPr>
              <w:fldChar w:fldCharType="begin"/>
            </w:r>
            <w:r>
              <w:rPr>
                <w:noProof/>
                <w:webHidden/>
              </w:rPr>
              <w:instrText xml:space="preserve"> PAGEREF _Toc184936538 \h </w:instrText>
            </w:r>
            <w:r>
              <w:rPr>
                <w:noProof/>
                <w:webHidden/>
              </w:rPr>
            </w:r>
            <w:r>
              <w:rPr>
                <w:noProof/>
                <w:webHidden/>
              </w:rPr>
              <w:fldChar w:fldCharType="separate"/>
            </w:r>
            <w:r w:rsidR="0051041F">
              <w:rPr>
                <w:noProof/>
                <w:webHidden/>
              </w:rPr>
              <w:t>3</w:t>
            </w:r>
            <w:r>
              <w:rPr>
                <w:noProof/>
                <w:webHidden/>
              </w:rPr>
              <w:fldChar w:fldCharType="end"/>
            </w:r>
          </w:hyperlink>
        </w:p>
        <w:p w14:paraId="1EFF9D9B" w14:textId="0C9F9A77" w:rsidR="00EA58AE" w:rsidRDefault="00EA58AE">
          <w:pPr>
            <w:pStyle w:val="TDC2"/>
            <w:rPr>
              <w:rFonts w:eastAsiaTheme="minorEastAsia"/>
              <w:noProof/>
              <w:kern w:val="0"/>
              <w:sz w:val="22"/>
              <w:lang w:eastAsia="es-CO"/>
              <w14:ligatures w14:val="none"/>
            </w:rPr>
          </w:pPr>
          <w:hyperlink w:anchor="_Toc184936539" w:history="1">
            <w:r w:rsidRPr="0090721E">
              <w:rPr>
                <w:rStyle w:val="Hipervnculo"/>
                <w:noProof/>
              </w:rPr>
              <w:t>1.3.</w:t>
            </w:r>
            <w:r>
              <w:rPr>
                <w:rFonts w:eastAsiaTheme="minorEastAsia"/>
                <w:noProof/>
                <w:kern w:val="0"/>
                <w:sz w:val="22"/>
                <w:lang w:eastAsia="es-CO"/>
                <w14:ligatures w14:val="none"/>
              </w:rPr>
              <w:tab/>
            </w:r>
            <w:r w:rsidRPr="0090721E">
              <w:rPr>
                <w:rStyle w:val="Hipervnculo"/>
                <w:noProof/>
              </w:rPr>
              <w:t>Impresión de circuitos fotosensibilizados y placas fotosensibles</w:t>
            </w:r>
            <w:r>
              <w:rPr>
                <w:noProof/>
                <w:webHidden/>
              </w:rPr>
              <w:tab/>
            </w:r>
            <w:r>
              <w:rPr>
                <w:noProof/>
                <w:webHidden/>
              </w:rPr>
              <w:fldChar w:fldCharType="begin"/>
            </w:r>
            <w:r>
              <w:rPr>
                <w:noProof/>
                <w:webHidden/>
              </w:rPr>
              <w:instrText xml:space="preserve"> PAGEREF _Toc184936539 \h </w:instrText>
            </w:r>
            <w:r>
              <w:rPr>
                <w:noProof/>
                <w:webHidden/>
              </w:rPr>
            </w:r>
            <w:r>
              <w:rPr>
                <w:noProof/>
                <w:webHidden/>
              </w:rPr>
              <w:fldChar w:fldCharType="separate"/>
            </w:r>
            <w:r w:rsidR="0051041F">
              <w:rPr>
                <w:noProof/>
                <w:webHidden/>
              </w:rPr>
              <w:t>4</w:t>
            </w:r>
            <w:r>
              <w:rPr>
                <w:noProof/>
                <w:webHidden/>
              </w:rPr>
              <w:fldChar w:fldCharType="end"/>
            </w:r>
          </w:hyperlink>
        </w:p>
        <w:p w14:paraId="4F4DFDFA" w14:textId="20E189E5" w:rsidR="00EA58AE" w:rsidRDefault="00EA58AE">
          <w:pPr>
            <w:pStyle w:val="TDC1"/>
            <w:tabs>
              <w:tab w:val="left" w:pos="1320"/>
              <w:tab w:val="right" w:leader="dot" w:pos="9962"/>
            </w:tabs>
            <w:rPr>
              <w:rFonts w:eastAsiaTheme="minorEastAsia"/>
              <w:noProof/>
              <w:kern w:val="0"/>
              <w:sz w:val="22"/>
              <w:lang w:eastAsia="es-CO"/>
              <w14:ligatures w14:val="none"/>
            </w:rPr>
          </w:pPr>
          <w:hyperlink w:anchor="_Toc184936540" w:history="1">
            <w:r w:rsidRPr="0090721E">
              <w:rPr>
                <w:rStyle w:val="Hipervnculo"/>
                <w:noProof/>
              </w:rPr>
              <w:t>2.</w:t>
            </w:r>
            <w:r>
              <w:rPr>
                <w:rFonts w:eastAsiaTheme="minorEastAsia"/>
                <w:noProof/>
                <w:kern w:val="0"/>
                <w:sz w:val="22"/>
                <w:lang w:eastAsia="es-CO"/>
                <w14:ligatures w14:val="none"/>
              </w:rPr>
              <w:tab/>
            </w:r>
            <w:r w:rsidRPr="0090721E">
              <w:rPr>
                <w:rStyle w:val="Hipervnculo"/>
                <w:noProof/>
              </w:rPr>
              <w:t>Ruteado con máquinas CNC</w:t>
            </w:r>
            <w:r>
              <w:rPr>
                <w:noProof/>
                <w:webHidden/>
              </w:rPr>
              <w:tab/>
            </w:r>
            <w:r>
              <w:rPr>
                <w:noProof/>
                <w:webHidden/>
              </w:rPr>
              <w:fldChar w:fldCharType="begin"/>
            </w:r>
            <w:r>
              <w:rPr>
                <w:noProof/>
                <w:webHidden/>
              </w:rPr>
              <w:instrText xml:space="preserve"> PAGEREF _Toc184936540 \h </w:instrText>
            </w:r>
            <w:r>
              <w:rPr>
                <w:noProof/>
                <w:webHidden/>
              </w:rPr>
            </w:r>
            <w:r>
              <w:rPr>
                <w:noProof/>
                <w:webHidden/>
              </w:rPr>
              <w:fldChar w:fldCharType="separate"/>
            </w:r>
            <w:r w:rsidR="0051041F">
              <w:rPr>
                <w:noProof/>
                <w:webHidden/>
              </w:rPr>
              <w:t>6</w:t>
            </w:r>
            <w:r>
              <w:rPr>
                <w:noProof/>
                <w:webHidden/>
              </w:rPr>
              <w:fldChar w:fldCharType="end"/>
            </w:r>
          </w:hyperlink>
        </w:p>
        <w:p w14:paraId="7E154246" w14:textId="021D5F00" w:rsidR="00EA58AE" w:rsidRDefault="00EA58AE">
          <w:pPr>
            <w:pStyle w:val="TDC3"/>
            <w:tabs>
              <w:tab w:val="right" w:leader="dot" w:pos="9962"/>
            </w:tabs>
            <w:rPr>
              <w:rFonts w:eastAsiaTheme="minorEastAsia"/>
              <w:noProof/>
              <w:kern w:val="0"/>
              <w:sz w:val="22"/>
              <w:lang w:eastAsia="es-CO"/>
              <w14:ligatures w14:val="none"/>
            </w:rPr>
          </w:pPr>
          <w:hyperlink w:anchor="_Toc184936541" w:history="1">
            <w:r w:rsidRPr="0090721E">
              <w:rPr>
                <w:rStyle w:val="Hipervnculo"/>
                <w:noProof/>
              </w:rPr>
              <w:t>Generación de archivos Gerber</w:t>
            </w:r>
            <w:r>
              <w:rPr>
                <w:noProof/>
                <w:webHidden/>
              </w:rPr>
              <w:tab/>
            </w:r>
            <w:r>
              <w:rPr>
                <w:noProof/>
                <w:webHidden/>
              </w:rPr>
              <w:fldChar w:fldCharType="begin"/>
            </w:r>
            <w:r>
              <w:rPr>
                <w:noProof/>
                <w:webHidden/>
              </w:rPr>
              <w:instrText xml:space="preserve"> PAGEREF _Toc184936541 \h </w:instrText>
            </w:r>
            <w:r>
              <w:rPr>
                <w:noProof/>
                <w:webHidden/>
              </w:rPr>
            </w:r>
            <w:r>
              <w:rPr>
                <w:noProof/>
                <w:webHidden/>
              </w:rPr>
              <w:fldChar w:fldCharType="separate"/>
            </w:r>
            <w:r w:rsidR="0051041F">
              <w:rPr>
                <w:noProof/>
                <w:webHidden/>
              </w:rPr>
              <w:t>8</w:t>
            </w:r>
            <w:r>
              <w:rPr>
                <w:noProof/>
                <w:webHidden/>
              </w:rPr>
              <w:fldChar w:fldCharType="end"/>
            </w:r>
          </w:hyperlink>
        </w:p>
        <w:p w14:paraId="109C6B32" w14:textId="0BC86941" w:rsidR="00EA58AE" w:rsidRDefault="00EA58AE">
          <w:pPr>
            <w:pStyle w:val="TDC3"/>
            <w:tabs>
              <w:tab w:val="right" w:leader="dot" w:pos="9962"/>
            </w:tabs>
            <w:rPr>
              <w:rFonts w:eastAsiaTheme="minorEastAsia"/>
              <w:noProof/>
              <w:kern w:val="0"/>
              <w:sz w:val="22"/>
              <w:lang w:eastAsia="es-CO"/>
              <w14:ligatures w14:val="none"/>
            </w:rPr>
          </w:pPr>
          <w:hyperlink w:anchor="_Toc184936542" w:history="1">
            <w:r w:rsidRPr="0090721E">
              <w:rPr>
                <w:rStyle w:val="Hipervnculo"/>
                <w:noProof/>
              </w:rPr>
              <w:t>Herramientas utilizadas en CNC</w:t>
            </w:r>
            <w:r>
              <w:rPr>
                <w:noProof/>
                <w:webHidden/>
              </w:rPr>
              <w:tab/>
            </w:r>
            <w:r>
              <w:rPr>
                <w:noProof/>
                <w:webHidden/>
              </w:rPr>
              <w:fldChar w:fldCharType="begin"/>
            </w:r>
            <w:r>
              <w:rPr>
                <w:noProof/>
                <w:webHidden/>
              </w:rPr>
              <w:instrText xml:space="preserve"> PAGEREF _Toc184936542 \h </w:instrText>
            </w:r>
            <w:r>
              <w:rPr>
                <w:noProof/>
                <w:webHidden/>
              </w:rPr>
            </w:r>
            <w:r>
              <w:rPr>
                <w:noProof/>
                <w:webHidden/>
              </w:rPr>
              <w:fldChar w:fldCharType="separate"/>
            </w:r>
            <w:r w:rsidR="0051041F">
              <w:rPr>
                <w:noProof/>
                <w:webHidden/>
              </w:rPr>
              <w:t>9</w:t>
            </w:r>
            <w:r>
              <w:rPr>
                <w:noProof/>
                <w:webHidden/>
              </w:rPr>
              <w:fldChar w:fldCharType="end"/>
            </w:r>
          </w:hyperlink>
        </w:p>
        <w:p w14:paraId="5BC92911" w14:textId="55D3CB65" w:rsidR="00EA58AE" w:rsidRDefault="00EA58AE">
          <w:pPr>
            <w:pStyle w:val="TDC3"/>
            <w:tabs>
              <w:tab w:val="right" w:leader="dot" w:pos="9962"/>
            </w:tabs>
            <w:rPr>
              <w:rFonts w:eastAsiaTheme="minorEastAsia"/>
              <w:noProof/>
              <w:kern w:val="0"/>
              <w:sz w:val="22"/>
              <w:lang w:eastAsia="es-CO"/>
              <w14:ligatures w14:val="none"/>
            </w:rPr>
          </w:pPr>
          <w:hyperlink w:anchor="_Toc184936543" w:history="1">
            <w:r w:rsidRPr="0090721E">
              <w:rPr>
                <w:rStyle w:val="Hipervnculo"/>
                <w:noProof/>
              </w:rPr>
              <w:t>Proceso químico para el ataque del cobre</w:t>
            </w:r>
            <w:r>
              <w:rPr>
                <w:noProof/>
                <w:webHidden/>
              </w:rPr>
              <w:tab/>
            </w:r>
            <w:r>
              <w:rPr>
                <w:noProof/>
                <w:webHidden/>
              </w:rPr>
              <w:fldChar w:fldCharType="begin"/>
            </w:r>
            <w:r>
              <w:rPr>
                <w:noProof/>
                <w:webHidden/>
              </w:rPr>
              <w:instrText xml:space="preserve"> PAGEREF _Toc184936543 \h </w:instrText>
            </w:r>
            <w:r>
              <w:rPr>
                <w:noProof/>
                <w:webHidden/>
              </w:rPr>
            </w:r>
            <w:r>
              <w:rPr>
                <w:noProof/>
                <w:webHidden/>
              </w:rPr>
              <w:fldChar w:fldCharType="separate"/>
            </w:r>
            <w:r w:rsidR="0051041F">
              <w:rPr>
                <w:noProof/>
                <w:webHidden/>
              </w:rPr>
              <w:t>9</w:t>
            </w:r>
            <w:r>
              <w:rPr>
                <w:noProof/>
                <w:webHidden/>
              </w:rPr>
              <w:fldChar w:fldCharType="end"/>
            </w:r>
          </w:hyperlink>
        </w:p>
        <w:p w14:paraId="4F394B17" w14:textId="51F3F588" w:rsidR="00EA58AE" w:rsidRDefault="00EA58AE">
          <w:pPr>
            <w:pStyle w:val="TDC1"/>
            <w:tabs>
              <w:tab w:val="left" w:pos="1320"/>
              <w:tab w:val="right" w:leader="dot" w:pos="9962"/>
            </w:tabs>
            <w:rPr>
              <w:rFonts w:eastAsiaTheme="minorEastAsia"/>
              <w:noProof/>
              <w:kern w:val="0"/>
              <w:sz w:val="22"/>
              <w:lang w:eastAsia="es-CO"/>
              <w14:ligatures w14:val="none"/>
            </w:rPr>
          </w:pPr>
          <w:hyperlink w:anchor="_Toc184936544" w:history="1">
            <w:r w:rsidRPr="0090721E">
              <w:rPr>
                <w:rStyle w:val="Hipervnculo"/>
                <w:noProof/>
              </w:rPr>
              <w:t>3.</w:t>
            </w:r>
            <w:r>
              <w:rPr>
                <w:rFonts w:eastAsiaTheme="minorEastAsia"/>
                <w:noProof/>
                <w:kern w:val="0"/>
                <w:sz w:val="22"/>
                <w:lang w:eastAsia="es-CO"/>
                <w14:ligatures w14:val="none"/>
              </w:rPr>
              <w:tab/>
            </w:r>
            <w:r w:rsidRPr="0090721E">
              <w:rPr>
                <w:rStyle w:val="Hipervnculo"/>
                <w:noProof/>
              </w:rPr>
              <w:t>Aplicación de antisolder mediante serigrafía (Screen)</w:t>
            </w:r>
            <w:r>
              <w:rPr>
                <w:noProof/>
                <w:webHidden/>
              </w:rPr>
              <w:tab/>
            </w:r>
            <w:r>
              <w:rPr>
                <w:noProof/>
                <w:webHidden/>
              </w:rPr>
              <w:fldChar w:fldCharType="begin"/>
            </w:r>
            <w:r>
              <w:rPr>
                <w:noProof/>
                <w:webHidden/>
              </w:rPr>
              <w:instrText xml:space="preserve"> PAGEREF _Toc184936544 \h </w:instrText>
            </w:r>
            <w:r>
              <w:rPr>
                <w:noProof/>
                <w:webHidden/>
              </w:rPr>
            </w:r>
            <w:r>
              <w:rPr>
                <w:noProof/>
                <w:webHidden/>
              </w:rPr>
              <w:fldChar w:fldCharType="separate"/>
            </w:r>
            <w:r w:rsidR="0051041F">
              <w:rPr>
                <w:noProof/>
                <w:webHidden/>
              </w:rPr>
              <w:t>11</w:t>
            </w:r>
            <w:r>
              <w:rPr>
                <w:noProof/>
                <w:webHidden/>
              </w:rPr>
              <w:fldChar w:fldCharType="end"/>
            </w:r>
          </w:hyperlink>
        </w:p>
        <w:p w14:paraId="640289FE" w14:textId="279B88ED" w:rsidR="00EA58AE" w:rsidRDefault="00EA58AE">
          <w:pPr>
            <w:pStyle w:val="TDC3"/>
            <w:tabs>
              <w:tab w:val="right" w:leader="dot" w:pos="9962"/>
            </w:tabs>
            <w:rPr>
              <w:rFonts w:eastAsiaTheme="minorEastAsia"/>
              <w:noProof/>
              <w:kern w:val="0"/>
              <w:sz w:val="22"/>
              <w:lang w:eastAsia="es-CO"/>
              <w14:ligatures w14:val="none"/>
            </w:rPr>
          </w:pPr>
          <w:hyperlink w:anchor="_Toc184936545" w:history="1">
            <w:r w:rsidRPr="0090721E">
              <w:rPr>
                <w:rStyle w:val="Hipervnculo"/>
                <w:noProof/>
              </w:rPr>
              <w:t xml:space="preserve">Aplicación de </w:t>
            </w:r>
            <w:r w:rsidRPr="0090721E">
              <w:rPr>
                <w:rStyle w:val="Hipervnculo"/>
                <w:noProof/>
                <w:spacing w:val="20"/>
                <w:lang w:val="en-US"/>
              </w:rPr>
              <w:t xml:space="preserve">antisolder </w:t>
            </w:r>
            <w:r w:rsidRPr="0090721E">
              <w:rPr>
                <w:rStyle w:val="Hipervnculo"/>
                <w:noProof/>
              </w:rPr>
              <w:t>mediante lámina fotosensible</w:t>
            </w:r>
            <w:r>
              <w:rPr>
                <w:noProof/>
                <w:webHidden/>
              </w:rPr>
              <w:tab/>
            </w:r>
            <w:r>
              <w:rPr>
                <w:noProof/>
                <w:webHidden/>
              </w:rPr>
              <w:fldChar w:fldCharType="begin"/>
            </w:r>
            <w:r>
              <w:rPr>
                <w:noProof/>
                <w:webHidden/>
              </w:rPr>
              <w:instrText xml:space="preserve"> PAGEREF _Toc184936545 \h </w:instrText>
            </w:r>
            <w:r>
              <w:rPr>
                <w:noProof/>
                <w:webHidden/>
              </w:rPr>
            </w:r>
            <w:r>
              <w:rPr>
                <w:noProof/>
                <w:webHidden/>
              </w:rPr>
              <w:fldChar w:fldCharType="separate"/>
            </w:r>
            <w:r w:rsidR="0051041F">
              <w:rPr>
                <w:noProof/>
                <w:webHidden/>
              </w:rPr>
              <w:t>12</w:t>
            </w:r>
            <w:r>
              <w:rPr>
                <w:noProof/>
                <w:webHidden/>
              </w:rPr>
              <w:fldChar w:fldCharType="end"/>
            </w:r>
          </w:hyperlink>
        </w:p>
        <w:p w14:paraId="5074D0E8" w14:textId="0C86CBD7" w:rsidR="00EA58AE" w:rsidRDefault="00EA58AE">
          <w:pPr>
            <w:pStyle w:val="TDC3"/>
            <w:tabs>
              <w:tab w:val="right" w:leader="dot" w:pos="9962"/>
            </w:tabs>
            <w:rPr>
              <w:rFonts w:eastAsiaTheme="minorEastAsia"/>
              <w:noProof/>
              <w:kern w:val="0"/>
              <w:sz w:val="22"/>
              <w:lang w:eastAsia="es-CO"/>
              <w14:ligatures w14:val="none"/>
            </w:rPr>
          </w:pPr>
          <w:hyperlink w:anchor="_Toc184936546" w:history="1">
            <w:r w:rsidRPr="0090721E">
              <w:rPr>
                <w:rStyle w:val="Hipervnculo"/>
                <w:noProof/>
              </w:rPr>
              <w:t>Método de perforación manual de tarjetas impresas</w:t>
            </w:r>
            <w:r>
              <w:rPr>
                <w:noProof/>
                <w:webHidden/>
              </w:rPr>
              <w:tab/>
            </w:r>
            <w:r>
              <w:rPr>
                <w:noProof/>
                <w:webHidden/>
              </w:rPr>
              <w:fldChar w:fldCharType="begin"/>
            </w:r>
            <w:r>
              <w:rPr>
                <w:noProof/>
                <w:webHidden/>
              </w:rPr>
              <w:instrText xml:space="preserve"> PAGEREF _Toc184936546 \h </w:instrText>
            </w:r>
            <w:r>
              <w:rPr>
                <w:noProof/>
                <w:webHidden/>
              </w:rPr>
            </w:r>
            <w:r>
              <w:rPr>
                <w:noProof/>
                <w:webHidden/>
              </w:rPr>
              <w:fldChar w:fldCharType="separate"/>
            </w:r>
            <w:r w:rsidR="0051041F">
              <w:rPr>
                <w:noProof/>
                <w:webHidden/>
              </w:rPr>
              <w:t>14</w:t>
            </w:r>
            <w:r>
              <w:rPr>
                <w:noProof/>
                <w:webHidden/>
              </w:rPr>
              <w:fldChar w:fldCharType="end"/>
            </w:r>
          </w:hyperlink>
        </w:p>
        <w:p w14:paraId="2C7F22E2" w14:textId="73950D1A" w:rsidR="00EA58AE" w:rsidRDefault="00EA58AE">
          <w:pPr>
            <w:pStyle w:val="TDC3"/>
            <w:tabs>
              <w:tab w:val="right" w:leader="dot" w:pos="9962"/>
            </w:tabs>
            <w:rPr>
              <w:rFonts w:eastAsiaTheme="minorEastAsia"/>
              <w:noProof/>
              <w:kern w:val="0"/>
              <w:sz w:val="22"/>
              <w:lang w:eastAsia="es-CO"/>
              <w14:ligatures w14:val="none"/>
            </w:rPr>
          </w:pPr>
          <w:hyperlink w:anchor="_Toc184936547" w:history="1">
            <w:r w:rsidRPr="0090721E">
              <w:rPr>
                <w:rStyle w:val="Hipervnculo"/>
                <w:noProof/>
              </w:rPr>
              <w:t>Método industrial de perforación de tarjetas impresas</w:t>
            </w:r>
            <w:r>
              <w:rPr>
                <w:noProof/>
                <w:webHidden/>
              </w:rPr>
              <w:tab/>
            </w:r>
            <w:r>
              <w:rPr>
                <w:noProof/>
                <w:webHidden/>
              </w:rPr>
              <w:fldChar w:fldCharType="begin"/>
            </w:r>
            <w:r>
              <w:rPr>
                <w:noProof/>
                <w:webHidden/>
              </w:rPr>
              <w:instrText xml:space="preserve"> PAGEREF _Toc184936547 \h </w:instrText>
            </w:r>
            <w:r>
              <w:rPr>
                <w:noProof/>
                <w:webHidden/>
              </w:rPr>
            </w:r>
            <w:r>
              <w:rPr>
                <w:noProof/>
                <w:webHidden/>
              </w:rPr>
              <w:fldChar w:fldCharType="separate"/>
            </w:r>
            <w:r w:rsidR="0051041F">
              <w:rPr>
                <w:noProof/>
                <w:webHidden/>
              </w:rPr>
              <w:t>15</w:t>
            </w:r>
            <w:r>
              <w:rPr>
                <w:noProof/>
                <w:webHidden/>
              </w:rPr>
              <w:fldChar w:fldCharType="end"/>
            </w:r>
          </w:hyperlink>
        </w:p>
        <w:p w14:paraId="246A0056" w14:textId="6C692032" w:rsidR="00EA58AE" w:rsidRDefault="00EA58AE">
          <w:pPr>
            <w:pStyle w:val="TDC3"/>
            <w:tabs>
              <w:tab w:val="right" w:leader="dot" w:pos="9962"/>
            </w:tabs>
            <w:rPr>
              <w:rFonts w:eastAsiaTheme="minorEastAsia"/>
              <w:noProof/>
              <w:kern w:val="0"/>
              <w:sz w:val="22"/>
              <w:lang w:eastAsia="es-CO"/>
              <w14:ligatures w14:val="none"/>
            </w:rPr>
          </w:pPr>
          <w:hyperlink w:anchor="_Toc184936548" w:history="1">
            <w:r w:rsidRPr="0090721E">
              <w:rPr>
                <w:rStyle w:val="Hipervnculo"/>
                <w:noProof/>
              </w:rPr>
              <w:t>Brocas y herramientas</w:t>
            </w:r>
            <w:r>
              <w:rPr>
                <w:noProof/>
                <w:webHidden/>
              </w:rPr>
              <w:tab/>
            </w:r>
            <w:r>
              <w:rPr>
                <w:noProof/>
                <w:webHidden/>
              </w:rPr>
              <w:fldChar w:fldCharType="begin"/>
            </w:r>
            <w:r>
              <w:rPr>
                <w:noProof/>
                <w:webHidden/>
              </w:rPr>
              <w:instrText xml:space="preserve"> PAGEREF _Toc184936548 \h </w:instrText>
            </w:r>
            <w:r>
              <w:rPr>
                <w:noProof/>
                <w:webHidden/>
              </w:rPr>
            </w:r>
            <w:r>
              <w:rPr>
                <w:noProof/>
                <w:webHidden/>
              </w:rPr>
              <w:fldChar w:fldCharType="separate"/>
            </w:r>
            <w:r w:rsidR="0051041F">
              <w:rPr>
                <w:noProof/>
                <w:webHidden/>
              </w:rPr>
              <w:t>15</w:t>
            </w:r>
            <w:r>
              <w:rPr>
                <w:noProof/>
                <w:webHidden/>
              </w:rPr>
              <w:fldChar w:fldCharType="end"/>
            </w:r>
          </w:hyperlink>
        </w:p>
        <w:p w14:paraId="119B9A9E" w14:textId="13F295EF" w:rsidR="00EA58AE" w:rsidRDefault="00EA58AE">
          <w:pPr>
            <w:pStyle w:val="TDC3"/>
            <w:tabs>
              <w:tab w:val="right" w:leader="dot" w:pos="9962"/>
            </w:tabs>
            <w:rPr>
              <w:rFonts w:eastAsiaTheme="minorEastAsia"/>
              <w:noProof/>
              <w:kern w:val="0"/>
              <w:sz w:val="22"/>
              <w:lang w:eastAsia="es-CO"/>
              <w14:ligatures w14:val="none"/>
            </w:rPr>
          </w:pPr>
          <w:hyperlink w:anchor="_Toc184936549" w:history="1">
            <w:r w:rsidRPr="0090721E">
              <w:rPr>
                <w:rStyle w:val="Hipervnculo"/>
                <w:noProof/>
              </w:rPr>
              <w:t>Ensamble de componentes de circuitos impresos</w:t>
            </w:r>
            <w:r>
              <w:rPr>
                <w:noProof/>
                <w:webHidden/>
              </w:rPr>
              <w:tab/>
            </w:r>
            <w:r>
              <w:rPr>
                <w:noProof/>
                <w:webHidden/>
              </w:rPr>
              <w:fldChar w:fldCharType="begin"/>
            </w:r>
            <w:r>
              <w:rPr>
                <w:noProof/>
                <w:webHidden/>
              </w:rPr>
              <w:instrText xml:space="preserve"> PAGEREF _Toc184936549 \h </w:instrText>
            </w:r>
            <w:r>
              <w:rPr>
                <w:noProof/>
                <w:webHidden/>
              </w:rPr>
            </w:r>
            <w:r>
              <w:rPr>
                <w:noProof/>
                <w:webHidden/>
              </w:rPr>
              <w:fldChar w:fldCharType="separate"/>
            </w:r>
            <w:r w:rsidR="0051041F">
              <w:rPr>
                <w:noProof/>
                <w:webHidden/>
              </w:rPr>
              <w:t>16</w:t>
            </w:r>
            <w:r>
              <w:rPr>
                <w:noProof/>
                <w:webHidden/>
              </w:rPr>
              <w:fldChar w:fldCharType="end"/>
            </w:r>
          </w:hyperlink>
        </w:p>
        <w:p w14:paraId="19875BCB" w14:textId="1EEA4891" w:rsidR="00EA58AE" w:rsidRDefault="00EA58AE">
          <w:pPr>
            <w:pStyle w:val="TDC1"/>
            <w:tabs>
              <w:tab w:val="right" w:leader="dot" w:pos="9962"/>
            </w:tabs>
            <w:rPr>
              <w:rFonts w:eastAsiaTheme="minorEastAsia"/>
              <w:noProof/>
              <w:kern w:val="0"/>
              <w:sz w:val="22"/>
              <w:lang w:eastAsia="es-CO"/>
              <w14:ligatures w14:val="none"/>
            </w:rPr>
          </w:pPr>
          <w:hyperlink w:anchor="_Toc184936550" w:history="1">
            <w:r w:rsidRPr="0090721E">
              <w:rPr>
                <w:rStyle w:val="Hipervnculo"/>
                <w:noProof/>
              </w:rPr>
              <w:t>Síntesis</w:t>
            </w:r>
            <w:r>
              <w:rPr>
                <w:noProof/>
                <w:webHidden/>
              </w:rPr>
              <w:tab/>
            </w:r>
            <w:r>
              <w:rPr>
                <w:noProof/>
                <w:webHidden/>
              </w:rPr>
              <w:fldChar w:fldCharType="begin"/>
            </w:r>
            <w:r>
              <w:rPr>
                <w:noProof/>
                <w:webHidden/>
              </w:rPr>
              <w:instrText xml:space="preserve"> PAGEREF _Toc184936550 \h </w:instrText>
            </w:r>
            <w:r>
              <w:rPr>
                <w:noProof/>
                <w:webHidden/>
              </w:rPr>
            </w:r>
            <w:r>
              <w:rPr>
                <w:noProof/>
                <w:webHidden/>
              </w:rPr>
              <w:fldChar w:fldCharType="separate"/>
            </w:r>
            <w:r w:rsidR="0051041F">
              <w:rPr>
                <w:noProof/>
                <w:webHidden/>
              </w:rPr>
              <w:t>19</w:t>
            </w:r>
            <w:r>
              <w:rPr>
                <w:noProof/>
                <w:webHidden/>
              </w:rPr>
              <w:fldChar w:fldCharType="end"/>
            </w:r>
          </w:hyperlink>
        </w:p>
        <w:p w14:paraId="78D93DA7" w14:textId="081D06AE" w:rsidR="00EA58AE" w:rsidRDefault="00EA58AE">
          <w:pPr>
            <w:pStyle w:val="TDC1"/>
            <w:tabs>
              <w:tab w:val="right" w:leader="dot" w:pos="9962"/>
            </w:tabs>
            <w:rPr>
              <w:rFonts w:eastAsiaTheme="minorEastAsia"/>
              <w:noProof/>
              <w:kern w:val="0"/>
              <w:sz w:val="22"/>
              <w:lang w:eastAsia="es-CO"/>
              <w14:ligatures w14:val="none"/>
            </w:rPr>
          </w:pPr>
          <w:hyperlink w:anchor="_Toc184936551" w:history="1">
            <w:r w:rsidRPr="0090721E">
              <w:rPr>
                <w:rStyle w:val="Hipervnculo"/>
                <w:noProof/>
              </w:rPr>
              <w:t>Material complementario</w:t>
            </w:r>
            <w:r>
              <w:rPr>
                <w:noProof/>
                <w:webHidden/>
              </w:rPr>
              <w:tab/>
            </w:r>
            <w:r>
              <w:rPr>
                <w:noProof/>
                <w:webHidden/>
              </w:rPr>
              <w:fldChar w:fldCharType="begin"/>
            </w:r>
            <w:r>
              <w:rPr>
                <w:noProof/>
                <w:webHidden/>
              </w:rPr>
              <w:instrText xml:space="preserve"> PAGEREF _Toc184936551 \h </w:instrText>
            </w:r>
            <w:r>
              <w:rPr>
                <w:noProof/>
                <w:webHidden/>
              </w:rPr>
            </w:r>
            <w:r>
              <w:rPr>
                <w:noProof/>
                <w:webHidden/>
              </w:rPr>
              <w:fldChar w:fldCharType="separate"/>
            </w:r>
            <w:r w:rsidR="0051041F">
              <w:rPr>
                <w:noProof/>
                <w:webHidden/>
              </w:rPr>
              <w:t>20</w:t>
            </w:r>
            <w:r>
              <w:rPr>
                <w:noProof/>
                <w:webHidden/>
              </w:rPr>
              <w:fldChar w:fldCharType="end"/>
            </w:r>
          </w:hyperlink>
        </w:p>
        <w:p w14:paraId="411F37BD" w14:textId="7FF8742F" w:rsidR="00EA58AE" w:rsidRDefault="00EA58AE">
          <w:pPr>
            <w:pStyle w:val="TDC1"/>
            <w:tabs>
              <w:tab w:val="right" w:leader="dot" w:pos="9962"/>
            </w:tabs>
            <w:rPr>
              <w:rFonts w:eastAsiaTheme="minorEastAsia"/>
              <w:noProof/>
              <w:kern w:val="0"/>
              <w:sz w:val="22"/>
              <w:lang w:eastAsia="es-CO"/>
              <w14:ligatures w14:val="none"/>
            </w:rPr>
          </w:pPr>
          <w:hyperlink w:anchor="_Toc184936552" w:history="1">
            <w:r w:rsidRPr="0090721E">
              <w:rPr>
                <w:rStyle w:val="Hipervnculo"/>
                <w:noProof/>
              </w:rPr>
              <w:t>Glosario</w:t>
            </w:r>
            <w:r>
              <w:rPr>
                <w:noProof/>
                <w:webHidden/>
              </w:rPr>
              <w:tab/>
            </w:r>
            <w:r>
              <w:rPr>
                <w:noProof/>
                <w:webHidden/>
              </w:rPr>
              <w:fldChar w:fldCharType="begin"/>
            </w:r>
            <w:r>
              <w:rPr>
                <w:noProof/>
                <w:webHidden/>
              </w:rPr>
              <w:instrText xml:space="preserve"> PAGEREF _Toc184936552 \h </w:instrText>
            </w:r>
            <w:r>
              <w:rPr>
                <w:noProof/>
                <w:webHidden/>
              </w:rPr>
            </w:r>
            <w:r>
              <w:rPr>
                <w:noProof/>
                <w:webHidden/>
              </w:rPr>
              <w:fldChar w:fldCharType="separate"/>
            </w:r>
            <w:r w:rsidR="0051041F">
              <w:rPr>
                <w:noProof/>
                <w:webHidden/>
              </w:rPr>
              <w:t>21</w:t>
            </w:r>
            <w:r>
              <w:rPr>
                <w:noProof/>
                <w:webHidden/>
              </w:rPr>
              <w:fldChar w:fldCharType="end"/>
            </w:r>
          </w:hyperlink>
        </w:p>
        <w:p w14:paraId="65AA221A" w14:textId="5D9BF544" w:rsidR="00EA58AE" w:rsidRDefault="00EA58AE">
          <w:pPr>
            <w:pStyle w:val="TDC1"/>
            <w:tabs>
              <w:tab w:val="right" w:leader="dot" w:pos="9962"/>
            </w:tabs>
            <w:rPr>
              <w:rFonts w:eastAsiaTheme="minorEastAsia"/>
              <w:noProof/>
              <w:kern w:val="0"/>
              <w:sz w:val="22"/>
              <w:lang w:eastAsia="es-CO"/>
              <w14:ligatures w14:val="none"/>
            </w:rPr>
          </w:pPr>
          <w:hyperlink w:anchor="_Toc184936553" w:history="1">
            <w:r w:rsidRPr="0090721E">
              <w:rPr>
                <w:rStyle w:val="Hipervnculo"/>
                <w:noProof/>
              </w:rPr>
              <w:t>Referencias bibliográficas</w:t>
            </w:r>
            <w:r>
              <w:rPr>
                <w:noProof/>
                <w:webHidden/>
              </w:rPr>
              <w:tab/>
            </w:r>
            <w:r>
              <w:rPr>
                <w:noProof/>
                <w:webHidden/>
              </w:rPr>
              <w:fldChar w:fldCharType="begin"/>
            </w:r>
            <w:r>
              <w:rPr>
                <w:noProof/>
                <w:webHidden/>
              </w:rPr>
              <w:instrText xml:space="preserve"> PAGEREF _Toc184936553 \h </w:instrText>
            </w:r>
            <w:r>
              <w:rPr>
                <w:noProof/>
                <w:webHidden/>
              </w:rPr>
            </w:r>
            <w:r>
              <w:rPr>
                <w:noProof/>
                <w:webHidden/>
              </w:rPr>
              <w:fldChar w:fldCharType="separate"/>
            </w:r>
            <w:r w:rsidR="0051041F">
              <w:rPr>
                <w:noProof/>
                <w:webHidden/>
              </w:rPr>
              <w:t>22</w:t>
            </w:r>
            <w:r>
              <w:rPr>
                <w:noProof/>
                <w:webHidden/>
              </w:rPr>
              <w:fldChar w:fldCharType="end"/>
            </w:r>
          </w:hyperlink>
        </w:p>
        <w:p w14:paraId="4AEB347C" w14:textId="4FE87BC8" w:rsidR="00EA58AE" w:rsidRDefault="00EA58AE">
          <w:pPr>
            <w:pStyle w:val="TDC1"/>
            <w:tabs>
              <w:tab w:val="right" w:leader="dot" w:pos="9962"/>
            </w:tabs>
            <w:rPr>
              <w:rFonts w:eastAsiaTheme="minorEastAsia"/>
              <w:noProof/>
              <w:kern w:val="0"/>
              <w:sz w:val="22"/>
              <w:lang w:eastAsia="es-CO"/>
              <w14:ligatures w14:val="none"/>
            </w:rPr>
          </w:pPr>
          <w:hyperlink w:anchor="_Toc184936554" w:history="1">
            <w:r w:rsidRPr="0090721E">
              <w:rPr>
                <w:rStyle w:val="Hipervnculo"/>
                <w:noProof/>
              </w:rPr>
              <w:t>Créditos</w:t>
            </w:r>
            <w:r>
              <w:rPr>
                <w:noProof/>
                <w:webHidden/>
              </w:rPr>
              <w:tab/>
            </w:r>
            <w:r>
              <w:rPr>
                <w:noProof/>
                <w:webHidden/>
              </w:rPr>
              <w:fldChar w:fldCharType="begin"/>
            </w:r>
            <w:r>
              <w:rPr>
                <w:noProof/>
                <w:webHidden/>
              </w:rPr>
              <w:instrText xml:space="preserve"> PAGEREF _Toc184936554 \h </w:instrText>
            </w:r>
            <w:r>
              <w:rPr>
                <w:noProof/>
                <w:webHidden/>
              </w:rPr>
            </w:r>
            <w:r>
              <w:rPr>
                <w:noProof/>
                <w:webHidden/>
              </w:rPr>
              <w:fldChar w:fldCharType="separate"/>
            </w:r>
            <w:r w:rsidR="0051041F">
              <w:rPr>
                <w:noProof/>
                <w:webHidden/>
              </w:rPr>
              <w:t>23</w:t>
            </w:r>
            <w:r>
              <w:rPr>
                <w:noProof/>
                <w:webHidden/>
              </w:rPr>
              <w:fldChar w:fldCharType="end"/>
            </w:r>
          </w:hyperlink>
        </w:p>
        <w:p w14:paraId="3AFC5851" w14:textId="3C49483F"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004AFA">
      <w:pPr>
        <w:pStyle w:val="Titulosgenerales"/>
      </w:pPr>
      <w:bookmarkStart w:id="0" w:name="_Toc184936534"/>
      <w:r>
        <w:lastRenderedPageBreak/>
        <w:t>Introducción</w:t>
      </w:r>
      <w:bookmarkEnd w:id="0"/>
    </w:p>
    <w:p w14:paraId="23F99CE0" w14:textId="77777777" w:rsidR="00FC12D2" w:rsidRDefault="00FC12D2" w:rsidP="00FC12D2">
      <w:r>
        <w:t>La fabricación de circuitos impresos es un proceso clave en el desarrollo de dispositivos electrónicos, ya que permite integrar y conectar componentes eléctricos de manera eficiente. Para crear un circuito funcional, se debe realizar un diseño que luego se transfiere a una placa de cobre, marcando las áreas que formarán las pistas de conexión.</w:t>
      </w:r>
    </w:p>
    <w:p w14:paraId="44A32836" w14:textId="77777777" w:rsidR="00FC12D2" w:rsidRDefault="00FC12D2" w:rsidP="00FC12D2">
      <w:r>
        <w:t xml:space="preserve">Posteriormente, se perfora la tarjeta para insertar los pines de los componentes, asegurando que estos queden bien sujetos y alineados con el diseño. La perforación puede hacerse de manera manual, con herramientas como </w:t>
      </w:r>
      <w:proofErr w:type="spellStart"/>
      <w:r>
        <w:t>motortools</w:t>
      </w:r>
      <w:proofErr w:type="spellEnd"/>
      <w:r>
        <w:t>, o industrialmente mediante máquinas CNC, que siguen archivos digitales específicos para asegurar precisión en cada perforación.</w:t>
      </w:r>
    </w:p>
    <w:p w14:paraId="26C1D5D9" w14:textId="38D04643" w:rsidR="00A610BD" w:rsidRDefault="00FC12D2" w:rsidP="00FC12D2">
      <w:r>
        <w:t>Finalmente, se ensambla el circuito uniendo los componentes mediante soldadura, asegurando un buen contacto eléctrico y mecánico. Durante el proceso, se toman medidas de seguridad, como el uso de gafas y guantes, y se verifica el funcionamiento del circuito a través de pruebas. Este enfoque garantiza un ensamblaje duradero y funcional.</w:t>
      </w:r>
      <w:r w:rsidR="00A610BD">
        <w:br w:type="page"/>
      </w:r>
    </w:p>
    <w:p w14:paraId="3DB2FCC6" w14:textId="4DA930B4" w:rsidR="00A74301" w:rsidRDefault="00FC12D2" w:rsidP="00A610BD">
      <w:pPr>
        <w:pStyle w:val="Ttulo1"/>
      </w:pPr>
      <w:bookmarkStart w:id="1" w:name="_Toc184936535"/>
      <w:r w:rsidRPr="00FC12D2">
        <w:lastRenderedPageBreak/>
        <w:t>Métodos de fabricación de circuitos impresos</w:t>
      </w:r>
      <w:bookmarkEnd w:id="1"/>
    </w:p>
    <w:p w14:paraId="624FF102" w14:textId="77777777" w:rsidR="00FC12D2" w:rsidRPr="00FC12D2" w:rsidRDefault="00FC12D2" w:rsidP="00FC12D2">
      <w:pPr>
        <w:rPr>
          <w:lang w:val="es-419" w:eastAsia="es-CO"/>
        </w:rPr>
      </w:pPr>
      <w:r w:rsidRPr="00FC12D2">
        <w:rPr>
          <w:lang w:val="es-419" w:eastAsia="es-CO"/>
        </w:rPr>
        <w:t xml:space="preserve">El proceso de diseño y desarrollo de circuitos llega a la etapa en la que el diseño elaborado en el </w:t>
      </w:r>
      <w:r w:rsidRPr="00C87335">
        <w:rPr>
          <w:rStyle w:val="Extranjerismo"/>
          <w:lang w:val="es-419" w:eastAsia="es-CO"/>
        </w:rPr>
        <w:t>software</w:t>
      </w:r>
      <w:r w:rsidRPr="00FC12D2">
        <w:rPr>
          <w:lang w:val="es-419" w:eastAsia="es-CO"/>
        </w:rPr>
        <w:t xml:space="preserve"> debe transferirse a la placa de cobre (bakelita) para su posterior fijación y ensamblaje de componentes. Existen distintos métodos para realizar esta transferencia, cada uno con características técnicas y formas de aplicación que dependen de las tecnologías disponibles. Los métodos incluyen:</w:t>
      </w:r>
    </w:p>
    <w:p w14:paraId="11B65333" w14:textId="6A92CCF2" w:rsidR="00FC12D2" w:rsidRPr="00FC12D2" w:rsidRDefault="00FC12D2" w:rsidP="00FC12D2">
      <w:pPr>
        <w:pStyle w:val="Ttulo2"/>
      </w:pPr>
      <w:bookmarkStart w:id="2" w:name="_Toc184936536"/>
      <w:r w:rsidRPr="00FC12D2">
        <w:t>Métodos convencionales</w:t>
      </w:r>
      <w:bookmarkEnd w:id="2"/>
    </w:p>
    <w:p w14:paraId="1AA2823A" w14:textId="77777777" w:rsidR="00FC12D2" w:rsidRPr="00FC12D2" w:rsidRDefault="00FC12D2" w:rsidP="00FC12D2">
      <w:pPr>
        <w:rPr>
          <w:lang w:val="es-419" w:eastAsia="es-CO"/>
        </w:rPr>
      </w:pPr>
      <w:r w:rsidRPr="00FC12D2">
        <w:rPr>
          <w:lang w:val="es-419" w:eastAsia="es-CO"/>
        </w:rPr>
        <w:t>Los métodos convencionales se utilizan manualmente para la producción de circuitos a pequeña escala y suelen ser prácticos para la realización de prototipos y ejemplos. A continuación, se describen algunos de estos métodos:</w:t>
      </w:r>
    </w:p>
    <w:p w14:paraId="1636F757" w14:textId="77777777" w:rsidR="00FC12D2" w:rsidRPr="00FC12D2" w:rsidRDefault="00FC12D2" w:rsidP="00FC12D2">
      <w:pPr>
        <w:pStyle w:val="Prrafodelista"/>
        <w:numPr>
          <w:ilvl w:val="0"/>
          <w:numId w:val="23"/>
        </w:numPr>
        <w:rPr>
          <w:b/>
          <w:bCs/>
          <w:lang w:val="es-419" w:eastAsia="es-CO"/>
        </w:rPr>
      </w:pPr>
      <w:r w:rsidRPr="00FC12D2">
        <w:rPr>
          <w:b/>
          <w:bCs/>
          <w:lang w:val="es-419" w:eastAsia="es-CO"/>
        </w:rPr>
        <w:t>Utilización de marcador de tinta indeleble</w:t>
      </w:r>
    </w:p>
    <w:p w14:paraId="55BB9261" w14:textId="77777777" w:rsidR="00FC12D2" w:rsidRPr="00FC12D2" w:rsidRDefault="00FC12D2" w:rsidP="00FC12D2">
      <w:pPr>
        <w:pStyle w:val="Prrafodelista"/>
        <w:ind w:left="1429" w:firstLine="0"/>
        <w:rPr>
          <w:lang w:val="es-419" w:eastAsia="es-CO"/>
        </w:rPr>
      </w:pPr>
      <w:r w:rsidRPr="00FC12D2">
        <w:rPr>
          <w:lang w:val="es-419" w:eastAsia="es-CO"/>
        </w:rPr>
        <w:t>Este método consiste en dibujar el circuito en una placa de cobre usando un marcador indeleble, basado en un esquema previo. Primero, se coloca el diseño impreso sobre la placa y, con un alfiler o puntilla, se marcan los puntos de los componentes. Luego, se dibujan las pistas del circuito en la cara de cobre, completando el diseño con el marcador. Este método es completamente manual y permite realizar circuitos de complejidad media a bajo costo, siendo ideal para principiantes y aficionados a la electrónica.</w:t>
      </w:r>
    </w:p>
    <w:p w14:paraId="7397F32E" w14:textId="77777777" w:rsidR="00FC12D2" w:rsidRPr="00FC12D2" w:rsidRDefault="00FC12D2" w:rsidP="00FC12D2">
      <w:pPr>
        <w:pStyle w:val="Prrafodelista"/>
        <w:numPr>
          <w:ilvl w:val="0"/>
          <w:numId w:val="23"/>
        </w:numPr>
        <w:rPr>
          <w:b/>
          <w:bCs/>
          <w:lang w:val="es-419" w:eastAsia="es-CO"/>
        </w:rPr>
      </w:pPr>
      <w:r w:rsidRPr="00FC12D2">
        <w:rPr>
          <w:b/>
          <w:bCs/>
          <w:lang w:val="es-419" w:eastAsia="es-CO"/>
        </w:rPr>
        <w:t>Impresión láser y transferencia por plancha</w:t>
      </w:r>
    </w:p>
    <w:p w14:paraId="2759155D" w14:textId="77777777" w:rsidR="00FC12D2" w:rsidRPr="00FC12D2" w:rsidRDefault="00FC12D2" w:rsidP="00FC12D2">
      <w:pPr>
        <w:pStyle w:val="Prrafodelista"/>
        <w:ind w:left="1429" w:firstLine="0"/>
        <w:rPr>
          <w:lang w:val="es-419" w:eastAsia="es-CO"/>
        </w:rPr>
      </w:pPr>
      <w:r w:rsidRPr="00FC12D2">
        <w:rPr>
          <w:lang w:val="es-419" w:eastAsia="es-CO"/>
        </w:rPr>
        <w:t xml:space="preserve">El papel termo transferible facilita la creación de circuitos impresos. Permite transferir el diseño a una placa de cobre virgen de forma rápida, económica y sencilla. Una vez el diseño se transfiere con una plancha a temperatura máxima durante unos 10 minutos, se sumerge en una solución de cloruro férrico para grabar el circuito. Se recomienda usar </w:t>
      </w:r>
      <w:r w:rsidRPr="00FC12D2">
        <w:rPr>
          <w:lang w:val="es-419" w:eastAsia="es-CO"/>
        </w:rPr>
        <w:lastRenderedPageBreak/>
        <w:t>papel termo transferible de la marca PCBMAKER o papeles gruesos para dibujo. Después de planchar, se deja enfriar y se sumerge la placa en agua fría durante 5 minutos para humedecer el papel y revelar el diseño.</w:t>
      </w:r>
    </w:p>
    <w:p w14:paraId="6AEA6DEB" w14:textId="77777777" w:rsidR="00FC12D2" w:rsidRPr="00FC12D2" w:rsidRDefault="00FC12D2" w:rsidP="00FC12D2">
      <w:pPr>
        <w:rPr>
          <w:lang w:val="es-419" w:eastAsia="es-CO"/>
        </w:rPr>
      </w:pPr>
      <w:r w:rsidRPr="00FC12D2">
        <w:rPr>
          <w:b/>
          <w:bCs/>
          <w:lang w:val="es-419" w:eastAsia="es-CO"/>
        </w:rPr>
        <w:t>Nota</w:t>
      </w:r>
      <w:r w:rsidRPr="00FC12D2">
        <w:rPr>
          <w:lang w:val="es-419" w:eastAsia="es-CO"/>
        </w:rPr>
        <w:t>. La temperatura puede variar según la marca del papel. En caso de usar papeles de dibujo no termo transferibles, la plancha debe estar a su máxima potencia.</w:t>
      </w:r>
    </w:p>
    <w:p w14:paraId="773A7889" w14:textId="55E87916" w:rsidR="00FC12D2" w:rsidRPr="00FC12D2" w:rsidRDefault="00FC12D2" w:rsidP="00FC12D2">
      <w:pPr>
        <w:pStyle w:val="Ttulo2"/>
      </w:pPr>
      <w:bookmarkStart w:id="3" w:name="_Toc184936537"/>
      <w:r w:rsidRPr="00FC12D2">
        <w:t>Métodos industriales</w:t>
      </w:r>
      <w:bookmarkEnd w:id="3"/>
    </w:p>
    <w:p w14:paraId="192F096C" w14:textId="77777777" w:rsidR="00FC12D2" w:rsidRPr="00FC12D2" w:rsidRDefault="00FC12D2" w:rsidP="00FC12D2">
      <w:pPr>
        <w:rPr>
          <w:lang w:val="es-419" w:eastAsia="es-CO"/>
        </w:rPr>
      </w:pPr>
      <w:r w:rsidRPr="00FC12D2">
        <w:rPr>
          <w:lang w:val="es-419" w:eastAsia="es-CO"/>
        </w:rPr>
        <w:t>Estos métodos permiten la producción a gran escala de circuitos impresos con alta precisión y calidad. Son ideales para proyectos industriales o de mayor envergadura. Entre los métodos más utilizados están:</w:t>
      </w:r>
    </w:p>
    <w:p w14:paraId="2ABD4E4C" w14:textId="77777777" w:rsidR="00FC12D2" w:rsidRPr="00FC12D2" w:rsidRDefault="00FC12D2" w:rsidP="00FC12D2">
      <w:pPr>
        <w:pStyle w:val="Ttulo3"/>
      </w:pPr>
      <w:bookmarkStart w:id="4" w:name="_Toc184936538"/>
      <w:r w:rsidRPr="00FC12D2">
        <w:t>Serigrafía</w:t>
      </w:r>
      <w:bookmarkEnd w:id="4"/>
    </w:p>
    <w:p w14:paraId="3B7178C6" w14:textId="77777777" w:rsidR="00FC12D2" w:rsidRPr="00FC12D2" w:rsidRDefault="00FC12D2" w:rsidP="00FC12D2">
      <w:pPr>
        <w:rPr>
          <w:lang w:val="es-419" w:eastAsia="es-CO"/>
        </w:rPr>
      </w:pPr>
      <w:r w:rsidRPr="00FC12D2">
        <w:rPr>
          <w:lang w:val="es-419" w:eastAsia="es-CO"/>
        </w:rPr>
        <w:t>La serigrafía es una técnica antigua que permite transferir tinta a través de una malla de seda en un marco de madera. En la fabricación de circuitos impresos, esta técnica facilita la reproducción en serie del mismo diseño sin perder calidad, ideal para prototipos y aplicaciones industriales. El proceso de serigrafía en circuitos impresos es:</w:t>
      </w:r>
    </w:p>
    <w:p w14:paraId="10406CAA" w14:textId="77777777" w:rsidR="00FC12D2" w:rsidRPr="00FC12D2" w:rsidRDefault="00FC12D2" w:rsidP="00FC12D2">
      <w:pPr>
        <w:pStyle w:val="Prrafodelista"/>
        <w:numPr>
          <w:ilvl w:val="0"/>
          <w:numId w:val="23"/>
        </w:numPr>
        <w:rPr>
          <w:b/>
          <w:bCs/>
          <w:lang w:val="es-419" w:eastAsia="es-CO"/>
        </w:rPr>
      </w:pPr>
      <w:r w:rsidRPr="00FC12D2">
        <w:rPr>
          <w:b/>
          <w:bCs/>
          <w:lang w:val="es-419" w:eastAsia="es-CO"/>
        </w:rPr>
        <w:t>Preparación del bastidor</w:t>
      </w:r>
    </w:p>
    <w:p w14:paraId="4DA84295" w14:textId="77777777" w:rsidR="00FC12D2" w:rsidRPr="00FC12D2" w:rsidRDefault="00FC12D2" w:rsidP="00FC12D2">
      <w:pPr>
        <w:pStyle w:val="Prrafodelista"/>
        <w:ind w:left="1429" w:firstLine="0"/>
        <w:rPr>
          <w:lang w:val="es-419" w:eastAsia="es-CO"/>
        </w:rPr>
      </w:pPr>
      <w:r w:rsidRPr="00FC12D2">
        <w:rPr>
          <w:lang w:val="es-419" w:eastAsia="es-CO"/>
        </w:rPr>
        <w:t>El bastidor es un marco de madera sobre el que se fija una malla de seda de entre 90 y 120 puntos. Debe estar limpio y seco antes de aplicar la emulsión fotosensible.</w:t>
      </w:r>
    </w:p>
    <w:p w14:paraId="2AAC55BA" w14:textId="77777777" w:rsidR="00FC12D2" w:rsidRPr="00FC12D2" w:rsidRDefault="00FC12D2" w:rsidP="00FC12D2">
      <w:pPr>
        <w:pStyle w:val="Prrafodelista"/>
        <w:numPr>
          <w:ilvl w:val="0"/>
          <w:numId w:val="23"/>
        </w:numPr>
        <w:rPr>
          <w:b/>
          <w:bCs/>
          <w:lang w:val="es-419" w:eastAsia="es-CO"/>
        </w:rPr>
      </w:pPr>
      <w:r w:rsidRPr="00FC12D2">
        <w:rPr>
          <w:b/>
          <w:bCs/>
          <w:lang w:val="es-419" w:eastAsia="es-CO"/>
        </w:rPr>
        <w:t>Aplicación de la emulsión</w:t>
      </w:r>
    </w:p>
    <w:p w14:paraId="30617A7E" w14:textId="5F6F7E7D" w:rsidR="00FC12D2" w:rsidRPr="00FC12D2" w:rsidRDefault="00FC12D2" w:rsidP="00FC12D2">
      <w:pPr>
        <w:pStyle w:val="Prrafodelista"/>
        <w:ind w:left="1429" w:firstLine="0"/>
        <w:rPr>
          <w:lang w:val="es-419" w:eastAsia="es-CO"/>
        </w:rPr>
      </w:pPr>
      <w:r w:rsidRPr="00FC12D2">
        <w:rPr>
          <w:lang w:val="es-419" w:eastAsia="es-CO"/>
        </w:rPr>
        <w:t xml:space="preserve">En un cuarto oscuro, se mezcla la emulsión fotosensible con bicromato o revelador (según especificaciones del proveedor) en una proporción de 9:1. La emulsión se aplica sobre la seda de forma uniforme. Una vez seca, </w:t>
      </w:r>
      <w:r w:rsidRPr="00FC12D2">
        <w:rPr>
          <w:lang w:val="es-419" w:eastAsia="es-CO"/>
        </w:rPr>
        <w:lastRenderedPageBreak/>
        <w:t>se coloca el diseño en acetato sobre la seda y se fija con cinta adhesiva, asegurándose de que el diseño esté en la orientación correcta.</w:t>
      </w:r>
    </w:p>
    <w:p w14:paraId="26A4F6E9" w14:textId="77777777" w:rsidR="00FC12D2" w:rsidRPr="00FC12D2" w:rsidRDefault="00FC12D2" w:rsidP="00FC12D2">
      <w:pPr>
        <w:pStyle w:val="Prrafodelista"/>
        <w:numPr>
          <w:ilvl w:val="0"/>
          <w:numId w:val="23"/>
        </w:numPr>
        <w:rPr>
          <w:b/>
          <w:bCs/>
          <w:lang w:val="es-419" w:eastAsia="es-CO"/>
        </w:rPr>
      </w:pPr>
      <w:r w:rsidRPr="00FC12D2">
        <w:rPr>
          <w:b/>
          <w:bCs/>
          <w:lang w:val="es-419" w:eastAsia="es-CO"/>
        </w:rPr>
        <w:t>Revelado</w:t>
      </w:r>
    </w:p>
    <w:p w14:paraId="1F7D26C5" w14:textId="2FB9A1D8" w:rsidR="00FC12D2" w:rsidRPr="00FC12D2" w:rsidRDefault="00FC12D2" w:rsidP="00FC12D2">
      <w:pPr>
        <w:pStyle w:val="Prrafodelista"/>
        <w:ind w:left="1429" w:firstLine="0"/>
        <w:rPr>
          <w:lang w:val="es-419" w:eastAsia="es-CO"/>
        </w:rPr>
      </w:pPr>
      <w:r w:rsidRPr="00FC12D2">
        <w:rPr>
          <w:lang w:val="es-419" w:eastAsia="es-CO"/>
        </w:rPr>
        <w:t xml:space="preserve">Se coloca una espuma negra y un vidrio sobre el bastidor, y se expone a una luz ultravioleta durante unos 13 minutos. Tras la exposición, se enjuaga la seda con agua a presión para revelar el diseño del circuito en las áreas donde no penetró la luz. Luego, se seca con un secador y queda lista para imprimir múltiples circuitos. </w:t>
      </w:r>
    </w:p>
    <w:p w14:paraId="1F450698" w14:textId="5E424764" w:rsidR="00FC12D2" w:rsidRPr="00FC12D2" w:rsidRDefault="00FC12D2" w:rsidP="00FC12D2">
      <w:pPr>
        <w:pStyle w:val="Ttulo2"/>
      </w:pPr>
      <w:bookmarkStart w:id="5" w:name="_Toc184936539"/>
      <w:r w:rsidRPr="00FC12D2">
        <w:t xml:space="preserve">Impresión de circuitos </w:t>
      </w:r>
      <w:proofErr w:type="spellStart"/>
      <w:r w:rsidRPr="00FC12D2">
        <w:t>fotosensibilizados</w:t>
      </w:r>
      <w:proofErr w:type="spellEnd"/>
      <w:r w:rsidRPr="00FC12D2">
        <w:t xml:space="preserve"> y placas fotosensibles</w:t>
      </w:r>
      <w:bookmarkEnd w:id="5"/>
    </w:p>
    <w:p w14:paraId="361AC372" w14:textId="77777777" w:rsidR="00FC12D2" w:rsidRPr="00FC12D2" w:rsidRDefault="00FC12D2" w:rsidP="00FC12D2">
      <w:pPr>
        <w:rPr>
          <w:lang w:val="es-419" w:eastAsia="es-CO"/>
        </w:rPr>
      </w:pPr>
      <w:r w:rsidRPr="00FC12D2">
        <w:rPr>
          <w:lang w:val="es-419" w:eastAsia="es-CO"/>
        </w:rPr>
        <w:t>Para finalizar el proceso y obtener el circuito impreso en la placa, se sigue el siguiente procedimiento:</w:t>
      </w:r>
    </w:p>
    <w:p w14:paraId="349F6F77" w14:textId="77777777" w:rsidR="00FC12D2" w:rsidRPr="00FC12D2" w:rsidRDefault="00FC12D2" w:rsidP="00FC12D2">
      <w:pPr>
        <w:pStyle w:val="Prrafodelista"/>
        <w:numPr>
          <w:ilvl w:val="0"/>
          <w:numId w:val="23"/>
        </w:numPr>
        <w:rPr>
          <w:b/>
          <w:bCs/>
          <w:lang w:val="es-419" w:eastAsia="es-CO"/>
        </w:rPr>
      </w:pPr>
      <w:r w:rsidRPr="00FC12D2">
        <w:rPr>
          <w:b/>
          <w:bCs/>
          <w:lang w:val="es-419" w:eastAsia="es-CO"/>
        </w:rPr>
        <w:t>Grabado en cloruro férrico</w:t>
      </w:r>
    </w:p>
    <w:p w14:paraId="5A0EF157" w14:textId="77777777" w:rsidR="00FC12D2" w:rsidRPr="00FC12D2" w:rsidRDefault="00FC12D2" w:rsidP="00FC12D2">
      <w:pPr>
        <w:pStyle w:val="Prrafodelista"/>
        <w:ind w:left="1429" w:firstLine="0"/>
        <w:rPr>
          <w:lang w:val="es-419" w:eastAsia="es-CO"/>
        </w:rPr>
      </w:pPr>
      <w:r w:rsidRPr="00FC12D2">
        <w:rPr>
          <w:lang w:val="es-419" w:eastAsia="es-CO"/>
        </w:rPr>
        <w:t>En un recipiente de plástico, se coloca una solución de cloruro férrico y se sumerge la placa con el diseño, donde el cloruro férrico disolverá el cobre no protegido por el diseño. Este proceso dura entre 15 y 30 minutos, y se recomienda agitar el recipiente para obtener un grabado uniforme.</w:t>
      </w:r>
    </w:p>
    <w:p w14:paraId="0191173F" w14:textId="77777777" w:rsidR="00FC12D2" w:rsidRPr="00FC12D2" w:rsidRDefault="00FC12D2" w:rsidP="00FC12D2">
      <w:pPr>
        <w:pStyle w:val="Prrafodelista"/>
        <w:numPr>
          <w:ilvl w:val="0"/>
          <w:numId w:val="23"/>
        </w:numPr>
        <w:rPr>
          <w:b/>
          <w:bCs/>
          <w:lang w:val="es-419" w:eastAsia="es-CO"/>
        </w:rPr>
      </w:pPr>
      <w:r w:rsidRPr="00FC12D2">
        <w:rPr>
          <w:b/>
          <w:bCs/>
          <w:lang w:val="es-419" w:eastAsia="es-CO"/>
        </w:rPr>
        <w:t>Limpieza de la placa</w:t>
      </w:r>
    </w:p>
    <w:p w14:paraId="36356DFB" w14:textId="57EFD613" w:rsidR="00FC12D2" w:rsidRPr="00FC12D2" w:rsidRDefault="00FC12D2" w:rsidP="00FC12D2">
      <w:pPr>
        <w:pStyle w:val="Prrafodelista"/>
        <w:ind w:left="1429" w:firstLine="0"/>
        <w:rPr>
          <w:lang w:val="es-419" w:eastAsia="es-CO"/>
        </w:rPr>
      </w:pPr>
      <w:r w:rsidRPr="00FC12D2">
        <w:rPr>
          <w:lang w:val="es-419" w:eastAsia="es-CO"/>
        </w:rPr>
        <w:t>Tras el grabado, se enjuaga la placa con agua y se limpia con disolvente o acetona para retirar el barniz, revelando las pistas de cobre.</w:t>
      </w:r>
    </w:p>
    <w:p w14:paraId="3AC90276" w14:textId="77777777" w:rsidR="00FC12D2" w:rsidRPr="00FC12D2" w:rsidRDefault="00FC12D2" w:rsidP="00FC12D2">
      <w:pPr>
        <w:pStyle w:val="Prrafodelista"/>
        <w:numPr>
          <w:ilvl w:val="0"/>
          <w:numId w:val="23"/>
        </w:numPr>
        <w:rPr>
          <w:b/>
          <w:bCs/>
          <w:lang w:val="es-419" w:eastAsia="es-CO"/>
        </w:rPr>
      </w:pPr>
      <w:r w:rsidRPr="00FC12D2">
        <w:rPr>
          <w:b/>
          <w:bCs/>
          <w:lang w:val="es-419" w:eastAsia="es-CO"/>
        </w:rPr>
        <w:t>Perforación de la placa</w:t>
      </w:r>
    </w:p>
    <w:p w14:paraId="4C704AB9" w14:textId="6D99D3E8" w:rsidR="00FC12D2" w:rsidRDefault="00FC12D2" w:rsidP="00FC12D2">
      <w:pPr>
        <w:pStyle w:val="Prrafodelista"/>
        <w:ind w:left="1429" w:firstLine="0"/>
        <w:rPr>
          <w:lang w:val="es-419" w:eastAsia="es-CO"/>
        </w:rPr>
      </w:pPr>
      <w:r w:rsidRPr="00FC12D2">
        <w:rPr>
          <w:lang w:val="es-419" w:eastAsia="es-CO"/>
        </w:rPr>
        <w:t>Con un taladro de precisión, se perforan los puntos donde se insertarán los componentes electrónicos, usando brocas adecuadas al tamaño de los pines.</w:t>
      </w:r>
    </w:p>
    <w:p w14:paraId="41635169" w14:textId="77777777" w:rsidR="00FC12D2" w:rsidRPr="00FC12D2" w:rsidRDefault="00FC12D2" w:rsidP="00FC12D2">
      <w:pPr>
        <w:pStyle w:val="Prrafodelista"/>
        <w:ind w:left="1429" w:firstLine="0"/>
        <w:rPr>
          <w:lang w:val="es-419" w:eastAsia="es-CO"/>
        </w:rPr>
      </w:pPr>
    </w:p>
    <w:p w14:paraId="0AEF7D97" w14:textId="77777777" w:rsidR="00FC12D2" w:rsidRPr="00FC12D2" w:rsidRDefault="00FC12D2" w:rsidP="00FC12D2">
      <w:pPr>
        <w:pStyle w:val="Prrafodelista"/>
        <w:numPr>
          <w:ilvl w:val="0"/>
          <w:numId w:val="23"/>
        </w:numPr>
        <w:rPr>
          <w:b/>
          <w:bCs/>
          <w:lang w:val="es-419" w:eastAsia="es-CO"/>
        </w:rPr>
      </w:pPr>
      <w:r w:rsidRPr="00FC12D2">
        <w:rPr>
          <w:b/>
          <w:bCs/>
          <w:lang w:val="es-419" w:eastAsia="es-CO"/>
        </w:rPr>
        <w:lastRenderedPageBreak/>
        <w:t>Impresión y acabado final</w:t>
      </w:r>
    </w:p>
    <w:p w14:paraId="0A4D862D" w14:textId="4945DB62" w:rsidR="00FC12D2" w:rsidRPr="00FC12D2" w:rsidRDefault="00FC12D2" w:rsidP="00FC12D2">
      <w:pPr>
        <w:pStyle w:val="Prrafodelista"/>
        <w:ind w:left="1429" w:firstLine="0"/>
        <w:rPr>
          <w:lang w:val="es-419" w:eastAsia="es-CO"/>
        </w:rPr>
      </w:pPr>
      <w:r w:rsidRPr="00FC12D2">
        <w:rPr>
          <w:lang w:val="es-419" w:eastAsia="es-CO"/>
        </w:rPr>
        <w:t>Para proteger el circuito, se aplica una capa de laca que previene la oxidación de las pistas de cobre, aumentando la durabilidad del circuito.</w:t>
      </w:r>
    </w:p>
    <w:p w14:paraId="2377F4AD" w14:textId="77777777" w:rsidR="00FC12D2" w:rsidRPr="00FC12D2" w:rsidRDefault="00FC12D2" w:rsidP="00FC12D2">
      <w:pPr>
        <w:rPr>
          <w:lang w:val="es-419" w:eastAsia="es-CO"/>
        </w:rPr>
      </w:pPr>
      <w:r w:rsidRPr="00FC12D2">
        <w:rPr>
          <w:lang w:val="es-419" w:eastAsia="es-CO"/>
        </w:rPr>
        <w:t>La fotosensibilización de placas de cobre se realiza:</w:t>
      </w:r>
    </w:p>
    <w:p w14:paraId="28F4916A" w14:textId="77777777" w:rsidR="00FC12D2" w:rsidRPr="00FC12D2" w:rsidRDefault="00FC12D2" w:rsidP="00FC12D2">
      <w:pPr>
        <w:pStyle w:val="Prrafodelista"/>
        <w:numPr>
          <w:ilvl w:val="0"/>
          <w:numId w:val="23"/>
        </w:numPr>
        <w:rPr>
          <w:b/>
          <w:bCs/>
          <w:lang w:val="es-419" w:eastAsia="es-CO"/>
        </w:rPr>
      </w:pPr>
      <w:r w:rsidRPr="00FC12D2">
        <w:rPr>
          <w:b/>
          <w:bCs/>
          <w:lang w:val="es-419" w:eastAsia="es-CO"/>
        </w:rPr>
        <w:t>Preparación y aplicación del barniz fotosensible</w:t>
      </w:r>
    </w:p>
    <w:p w14:paraId="497B502C" w14:textId="77777777" w:rsidR="00FC12D2" w:rsidRPr="00FC12D2" w:rsidRDefault="00FC12D2" w:rsidP="00FC12D2">
      <w:pPr>
        <w:pStyle w:val="Prrafodelista"/>
        <w:ind w:left="1429" w:firstLine="0"/>
        <w:rPr>
          <w:lang w:val="es-419" w:eastAsia="es-CO"/>
        </w:rPr>
      </w:pPr>
      <w:r w:rsidRPr="00FC12D2">
        <w:rPr>
          <w:lang w:val="es-419" w:eastAsia="es-CO"/>
        </w:rPr>
        <w:t>Se aplica barniz fotosensible bajo luz roja a unos 20 cm de distancia hasta cubrir uniformemente la placa. Luego, se seca con aire caliente y se deja reposar en la oscuridad por un día antes de guardarla en una bolsa opaca.</w:t>
      </w:r>
    </w:p>
    <w:p w14:paraId="3E7CFD7E" w14:textId="77777777" w:rsidR="00FC12D2" w:rsidRPr="00FC12D2" w:rsidRDefault="00FC12D2" w:rsidP="00FC12D2">
      <w:pPr>
        <w:pStyle w:val="Prrafodelista"/>
        <w:numPr>
          <w:ilvl w:val="0"/>
          <w:numId w:val="23"/>
        </w:numPr>
        <w:rPr>
          <w:b/>
          <w:bCs/>
          <w:lang w:val="es-419" w:eastAsia="es-CO"/>
        </w:rPr>
      </w:pPr>
      <w:r w:rsidRPr="00FC12D2">
        <w:rPr>
          <w:b/>
          <w:bCs/>
          <w:lang w:val="es-419" w:eastAsia="es-CO"/>
        </w:rPr>
        <w:t>Positivado</w:t>
      </w:r>
    </w:p>
    <w:p w14:paraId="5C158E35" w14:textId="6B72E979" w:rsidR="00FC12D2" w:rsidRPr="00FC12D2" w:rsidRDefault="00FC12D2" w:rsidP="00FC12D2">
      <w:pPr>
        <w:pStyle w:val="Prrafodelista"/>
        <w:ind w:left="1429" w:firstLine="0"/>
        <w:rPr>
          <w:lang w:val="es-419" w:eastAsia="es-CO"/>
        </w:rPr>
      </w:pPr>
      <w:r w:rsidRPr="00FC12D2">
        <w:rPr>
          <w:lang w:val="es-419" w:eastAsia="es-CO"/>
        </w:rPr>
        <w:t>Bajo luz roja, se coloca el fotolito sobre la placa y se expone a luz fluorescente o solar durante el tiempo adecuado para transferir el diseño.</w:t>
      </w:r>
    </w:p>
    <w:p w14:paraId="41FD7360" w14:textId="77777777" w:rsidR="00FC12D2" w:rsidRPr="00FC12D2" w:rsidRDefault="00FC12D2" w:rsidP="00FC12D2">
      <w:pPr>
        <w:pStyle w:val="Prrafodelista"/>
        <w:numPr>
          <w:ilvl w:val="0"/>
          <w:numId w:val="23"/>
        </w:numPr>
        <w:rPr>
          <w:b/>
          <w:bCs/>
          <w:lang w:val="es-419" w:eastAsia="es-CO"/>
        </w:rPr>
      </w:pPr>
      <w:r w:rsidRPr="00FC12D2">
        <w:rPr>
          <w:b/>
          <w:bCs/>
          <w:lang w:val="es-419" w:eastAsia="es-CO"/>
        </w:rPr>
        <w:t>Revelado con sosa cáustica</w:t>
      </w:r>
    </w:p>
    <w:p w14:paraId="334007D6" w14:textId="4459B2B9" w:rsidR="00FC12D2" w:rsidRPr="00FC12D2" w:rsidRDefault="00FC12D2" w:rsidP="00FC12D2">
      <w:pPr>
        <w:pStyle w:val="Prrafodelista"/>
        <w:ind w:left="1429" w:firstLine="0"/>
        <w:rPr>
          <w:lang w:val="es-419" w:eastAsia="es-CO"/>
        </w:rPr>
      </w:pPr>
      <w:r w:rsidRPr="00FC12D2">
        <w:rPr>
          <w:lang w:val="es-419" w:eastAsia="es-CO"/>
        </w:rPr>
        <w:t>Para revelar, se utiliza una solución de sosa cáustica y agua. La placa se sumerge y se mueve para distribuir la solución uniformemente, revelando el diseño del circuito. Si el diseño no aparece, se ajusta la cantidad de revelador en incrementos de 10 gotas hasta obtener una imagen clara.</w:t>
      </w:r>
    </w:p>
    <w:p w14:paraId="3A796E0A" w14:textId="3B85D921" w:rsidR="00FC12D2" w:rsidRDefault="00FC12D2" w:rsidP="00FC12D2">
      <w:pPr>
        <w:rPr>
          <w:lang w:val="es-419" w:eastAsia="es-CO"/>
        </w:rPr>
      </w:pPr>
      <w:r w:rsidRPr="00FC12D2">
        <w:rPr>
          <w:lang w:val="es-419" w:eastAsia="es-CO"/>
        </w:rPr>
        <w:t>Una vez revelada y enjuagada, la placa puede retocarse con marcador para corregir imperfecciones y dejarla lista para el montaje de componentes electrónicos en el circuito.</w:t>
      </w:r>
    </w:p>
    <w:p w14:paraId="18E7972A" w14:textId="77777777" w:rsidR="00FC12D2" w:rsidRDefault="00FC12D2">
      <w:pPr>
        <w:spacing w:before="0" w:after="160" w:line="259" w:lineRule="auto"/>
        <w:ind w:firstLine="0"/>
        <w:rPr>
          <w:lang w:val="es-419" w:eastAsia="es-CO"/>
        </w:rPr>
      </w:pPr>
      <w:r>
        <w:rPr>
          <w:lang w:val="es-419" w:eastAsia="es-CO"/>
        </w:rPr>
        <w:br w:type="page"/>
      </w:r>
    </w:p>
    <w:p w14:paraId="26F26127" w14:textId="4815E736" w:rsidR="00FC12D2" w:rsidRDefault="00FC12D2" w:rsidP="00FC12D2">
      <w:pPr>
        <w:pStyle w:val="Ttulo1"/>
      </w:pPr>
      <w:bookmarkStart w:id="6" w:name="_Toc184936540"/>
      <w:r w:rsidRPr="00FC12D2">
        <w:lastRenderedPageBreak/>
        <w:t>Ruteado con máquinas CNC</w:t>
      </w:r>
      <w:bookmarkEnd w:id="6"/>
    </w:p>
    <w:p w14:paraId="2FD1FC0F" w14:textId="77777777" w:rsidR="00FC12D2" w:rsidRPr="00FC12D2" w:rsidRDefault="00FC12D2" w:rsidP="00FC12D2">
      <w:pPr>
        <w:rPr>
          <w:lang w:val="es-419" w:eastAsia="es-CO"/>
        </w:rPr>
      </w:pPr>
      <w:r w:rsidRPr="00FC12D2">
        <w:rPr>
          <w:lang w:val="es-419" w:eastAsia="es-CO"/>
        </w:rPr>
        <w:t xml:space="preserve">El primer avance en el campo del control numérico computarizado (CNC) fue desarrollado en la década de 1940 por el inventor estadounidense John T. Parsons junto con su empleado Frank L. </w:t>
      </w:r>
      <w:proofErr w:type="spellStart"/>
      <w:r w:rsidRPr="00FC12D2">
        <w:rPr>
          <w:lang w:val="es-419" w:eastAsia="es-CO"/>
        </w:rPr>
        <w:t>Stulen</w:t>
      </w:r>
      <w:proofErr w:type="spellEnd"/>
      <w:r w:rsidRPr="00FC12D2">
        <w:rPr>
          <w:lang w:val="es-419" w:eastAsia="es-CO"/>
        </w:rPr>
        <w:t>. No obstante, la primera fresadora data de 1818 y fue creada por el estadounidense Eli Whitney, con el objetivo de agilizar la fabricación de fusiles en Connecticut. Desde entonces, los esfuerzos se han orientado a mejorar la productividad, precisión, velocidad y flexibilidad de las máquinas y herramientas. Este tipo de tecnología ha facilitado la mecanización de piezas complejas, especialmente en la industria aeronáutica, que serían difíciles de fabricar manualmente.</w:t>
      </w:r>
    </w:p>
    <w:p w14:paraId="25BF89A4" w14:textId="77777777" w:rsidR="00FC12D2" w:rsidRPr="00FC12D2" w:rsidRDefault="00FC12D2" w:rsidP="00FC12D2">
      <w:pPr>
        <w:rPr>
          <w:lang w:val="es-419" w:eastAsia="es-CO"/>
        </w:rPr>
      </w:pPr>
      <w:r w:rsidRPr="00FC12D2">
        <w:rPr>
          <w:lang w:val="es-419" w:eastAsia="es-CO"/>
        </w:rPr>
        <w:t>Asimismo, sistemas controlados por computadora, como el CEREC de la marca alemana Sirona, se emplean para diseñar piezas dentales en cerámica. En el desarrollo de estas herramientas se integran sistemas robóticos, como los implementados en el laboratorio de manufactura del Instituto Tecnológico de Puebla. Los sistemas CNC también se utilizan en la elaboración de circuitos impresos, creando máquinas cada vez más eficientes y con protocolos más estandarizados.</w:t>
      </w:r>
    </w:p>
    <w:p w14:paraId="470C5452" w14:textId="77777777" w:rsidR="00FC12D2" w:rsidRPr="00FC12D2" w:rsidRDefault="00FC12D2" w:rsidP="00FC12D2">
      <w:pPr>
        <w:rPr>
          <w:lang w:val="es-419" w:eastAsia="es-CO"/>
        </w:rPr>
      </w:pPr>
      <w:r w:rsidRPr="00FC12D2">
        <w:rPr>
          <w:lang w:val="es-419" w:eastAsia="es-CO"/>
        </w:rPr>
        <w:t>Hoy en día, los productos tecnológicos que ofrecen soluciones económicas a las necesidades de la industria y del hogar han ganado gran aceptación, convirtiéndose en una alternativa para implementar sistemas de automatización, control de procesos y domótica. En la producción industrial de PCB, se emplea maquinaria especializada tanto en procesos químicos como en el ensamblaje y pruebas de las tarjetas.</w:t>
      </w:r>
    </w:p>
    <w:p w14:paraId="540FE209" w14:textId="77777777" w:rsidR="00FC12D2" w:rsidRPr="00FC12D2" w:rsidRDefault="00FC12D2" w:rsidP="00FC12D2">
      <w:pPr>
        <w:pStyle w:val="Ttulo4"/>
      </w:pPr>
      <w:r w:rsidRPr="00FC12D2">
        <w:t>Proceso de ruteado en máquinas CNC</w:t>
      </w:r>
    </w:p>
    <w:p w14:paraId="005F537B" w14:textId="77777777" w:rsidR="00FC12D2" w:rsidRPr="00FC12D2" w:rsidRDefault="00FC12D2" w:rsidP="00FC12D2">
      <w:pPr>
        <w:rPr>
          <w:lang w:val="es-419" w:eastAsia="es-CO"/>
        </w:rPr>
      </w:pPr>
      <w:r w:rsidRPr="00FC12D2">
        <w:rPr>
          <w:lang w:val="es-419" w:eastAsia="es-CO"/>
        </w:rPr>
        <w:t>Este proceso comienza con un prototipo, generalmente realizado por máquinas CNC, que graban las pistas en la tarjeta mediante el ruteado. La máquina sigue las coordenadas cargadas en su memoria, utilizando una fresa rotatoria de alta velocidad.</w:t>
      </w:r>
    </w:p>
    <w:p w14:paraId="2DDAEC91" w14:textId="77777777" w:rsidR="00FC12D2" w:rsidRPr="00FC12D2" w:rsidRDefault="00FC12D2" w:rsidP="00FC12D2">
      <w:pPr>
        <w:rPr>
          <w:lang w:val="es-419" w:eastAsia="es-CO"/>
        </w:rPr>
      </w:pPr>
      <w:r w:rsidRPr="00FC12D2">
        <w:rPr>
          <w:lang w:val="es-419" w:eastAsia="es-CO"/>
        </w:rPr>
        <w:lastRenderedPageBreak/>
        <w:t>Las tarjetas producidas mediante ruteado se destinan principalmente a pruebas o prototipos; la producción en masa se realiza mediante procesos químicos, mientras que el ensamblaje se delega a máquinas de control numérico. Las máquinas CNC actuales han evolucionado rápidamente gracias a los avances en electrónica, mecánica y mecatrónica.</w:t>
      </w:r>
    </w:p>
    <w:p w14:paraId="760289FA" w14:textId="77777777" w:rsidR="00FC12D2" w:rsidRPr="00FC12D2" w:rsidRDefault="00FC12D2" w:rsidP="00FC12D2">
      <w:pPr>
        <w:rPr>
          <w:lang w:val="es-419" w:eastAsia="es-CO"/>
        </w:rPr>
      </w:pPr>
      <w:r w:rsidRPr="00FC12D2">
        <w:rPr>
          <w:lang w:val="es-419" w:eastAsia="es-CO"/>
        </w:rPr>
        <w:t>Los componentes generales de los sistemas CNC son:</w:t>
      </w:r>
    </w:p>
    <w:p w14:paraId="29561DA1" w14:textId="77777777" w:rsidR="00FC12D2" w:rsidRPr="00C87335" w:rsidRDefault="00FC12D2" w:rsidP="00FC12D2">
      <w:pPr>
        <w:pStyle w:val="Prrafodelista"/>
        <w:numPr>
          <w:ilvl w:val="0"/>
          <w:numId w:val="23"/>
        </w:numPr>
        <w:rPr>
          <w:rStyle w:val="Extranjerismo"/>
          <w:b/>
          <w:bCs/>
          <w:lang w:val="es-419" w:eastAsia="es-CO"/>
        </w:rPr>
      </w:pPr>
      <w:r w:rsidRPr="00C87335">
        <w:rPr>
          <w:rStyle w:val="Extranjerismo"/>
          <w:b/>
          <w:bCs/>
          <w:lang w:val="es-419" w:eastAsia="es-CO"/>
        </w:rPr>
        <w:t>Software</w:t>
      </w:r>
    </w:p>
    <w:p w14:paraId="67BB7131" w14:textId="77777777" w:rsidR="00FC12D2" w:rsidRPr="00FC12D2" w:rsidRDefault="00FC12D2" w:rsidP="00FC12D2">
      <w:pPr>
        <w:pStyle w:val="Prrafodelista"/>
        <w:ind w:left="1429" w:firstLine="0"/>
        <w:rPr>
          <w:lang w:val="es-419" w:eastAsia="es-CO"/>
        </w:rPr>
      </w:pPr>
      <w:r w:rsidRPr="00FC12D2">
        <w:rPr>
          <w:lang w:val="es-419" w:eastAsia="es-CO"/>
        </w:rPr>
        <w:t>Incluye el diseño del PCB, la generación y lectura de archivos descriptivos, la interfaz de usuario, la visualización y la transmisión de datos al controlador mediante un dispositivo de comunicación.</w:t>
      </w:r>
    </w:p>
    <w:p w14:paraId="191F944A" w14:textId="77777777" w:rsidR="00FC12D2" w:rsidRPr="00FC12D2" w:rsidRDefault="00FC12D2" w:rsidP="00FC12D2">
      <w:pPr>
        <w:pStyle w:val="Prrafodelista"/>
        <w:numPr>
          <w:ilvl w:val="0"/>
          <w:numId w:val="23"/>
        </w:numPr>
        <w:rPr>
          <w:b/>
          <w:bCs/>
          <w:lang w:val="es-419" w:eastAsia="es-CO"/>
        </w:rPr>
      </w:pPr>
      <w:r w:rsidRPr="00FC12D2">
        <w:rPr>
          <w:b/>
          <w:bCs/>
          <w:lang w:val="es-419" w:eastAsia="es-CO"/>
        </w:rPr>
        <w:t>Diseño del PCB y generación de archivos Gerber</w:t>
      </w:r>
    </w:p>
    <w:p w14:paraId="6B889B2B" w14:textId="5B6ADB61" w:rsidR="00FC12D2" w:rsidRPr="00FC12D2" w:rsidRDefault="00FC12D2" w:rsidP="00FC12D2">
      <w:pPr>
        <w:pStyle w:val="Prrafodelista"/>
        <w:ind w:left="1429" w:firstLine="0"/>
        <w:rPr>
          <w:lang w:val="es-419" w:eastAsia="es-CO"/>
        </w:rPr>
      </w:pPr>
      <w:r w:rsidRPr="00FC12D2">
        <w:rPr>
          <w:lang w:val="es-419" w:eastAsia="es-CO"/>
        </w:rPr>
        <w:t>Utiliza programas EDA (</w:t>
      </w:r>
      <w:r w:rsidRPr="00C87335">
        <w:rPr>
          <w:rStyle w:val="Extranjerismo"/>
          <w:lang w:val="es-419" w:eastAsia="es-CO"/>
        </w:rPr>
        <w:t xml:space="preserve">Electronic </w:t>
      </w:r>
      <w:proofErr w:type="spellStart"/>
      <w:r w:rsidRPr="00C87335">
        <w:rPr>
          <w:rStyle w:val="Extranjerismo"/>
          <w:lang w:val="es-419" w:eastAsia="es-CO"/>
        </w:rPr>
        <w:t>Design</w:t>
      </w:r>
      <w:proofErr w:type="spellEnd"/>
      <w:r w:rsidRPr="00C87335">
        <w:rPr>
          <w:rStyle w:val="Extranjerismo"/>
          <w:lang w:val="es-419" w:eastAsia="es-CO"/>
        </w:rPr>
        <w:t xml:space="preserve"> </w:t>
      </w:r>
      <w:proofErr w:type="spellStart"/>
      <w:r w:rsidRPr="00C87335">
        <w:rPr>
          <w:rStyle w:val="Extranjerismo"/>
          <w:lang w:val="es-419" w:eastAsia="es-CO"/>
        </w:rPr>
        <w:t>Automation</w:t>
      </w:r>
      <w:proofErr w:type="spellEnd"/>
      <w:r w:rsidRPr="00FC12D2">
        <w:rPr>
          <w:lang w:val="es-419" w:eastAsia="es-CO"/>
        </w:rPr>
        <w:t>) para convertir el esquema en una lista de conexiones (</w:t>
      </w:r>
      <w:proofErr w:type="spellStart"/>
      <w:r w:rsidRPr="00C87335">
        <w:rPr>
          <w:rStyle w:val="Extranjerismo"/>
          <w:lang w:val="es-419" w:eastAsia="es-CO"/>
        </w:rPr>
        <w:t>netlist</w:t>
      </w:r>
      <w:proofErr w:type="spellEnd"/>
      <w:r w:rsidRPr="00FC12D2">
        <w:rPr>
          <w:lang w:val="es-419" w:eastAsia="es-CO"/>
        </w:rPr>
        <w:t>) de los pines de los componentes. Estos archivos se procesan para generar el esquema del PCB y se guardan en formato HPGL o Gerber, lo que reduce el desgaste de la herramienta al trazar solo los contornos de las líneas conductoras.</w:t>
      </w:r>
    </w:p>
    <w:p w14:paraId="72B5BAFA" w14:textId="77777777" w:rsidR="00FC12D2" w:rsidRPr="00FC12D2" w:rsidRDefault="00FC12D2" w:rsidP="00FC12D2">
      <w:pPr>
        <w:pStyle w:val="Prrafodelista"/>
        <w:numPr>
          <w:ilvl w:val="0"/>
          <w:numId w:val="23"/>
        </w:numPr>
        <w:rPr>
          <w:b/>
          <w:bCs/>
          <w:lang w:val="es-419" w:eastAsia="es-CO"/>
        </w:rPr>
      </w:pPr>
      <w:r w:rsidRPr="00FC12D2">
        <w:rPr>
          <w:b/>
          <w:bCs/>
          <w:lang w:val="es-419" w:eastAsia="es-CO"/>
        </w:rPr>
        <w:t>Interfaz de usuario y lectura de archivos Gerber</w:t>
      </w:r>
    </w:p>
    <w:p w14:paraId="40D2FA7D" w14:textId="2D7CC040" w:rsidR="00FC12D2" w:rsidRDefault="00FC12D2" w:rsidP="00FC12D2">
      <w:pPr>
        <w:pStyle w:val="Prrafodelista"/>
        <w:ind w:left="1429" w:firstLine="0"/>
        <w:rPr>
          <w:lang w:val="es-419" w:eastAsia="es-CO"/>
        </w:rPr>
      </w:pPr>
      <w:r w:rsidRPr="00FC12D2">
        <w:rPr>
          <w:lang w:val="es-419" w:eastAsia="es-CO"/>
        </w:rPr>
        <w:t>Permiten abrir archivos Gerber, interpretar instrucciones y visualizar las características del PCB, como el tipo de interpolación, formato de coordenadas y tipo de movimiento. El programa genera un esquema preliminar en pantalla, y para iniciar el fresado, se ubica la fresa en (0, 0, 0) y se activa el motor AC.</w:t>
      </w:r>
    </w:p>
    <w:p w14:paraId="25E81811" w14:textId="53EFFC39" w:rsidR="00FC12D2" w:rsidRDefault="00FC12D2" w:rsidP="00FC12D2">
      <w:pPr>
        <w:pStyle w:val="Prrafodelista"/>
        <w:ind w:left="1429" w:firstLine="0"/>
        <w:rPr>
          <w:lang w:val="es-419" w:eastAsia="es-CO"/>
        </w:rPr>
      </w:pPr>
    </w:p>
    <w:p w14:paraId="38ABEB74" w14:textId="77777777" w:rsidR="00FC12D2" w:rsidRPr="00FC12D2" w:rsidRDefault="00FC12D2" w:rsidP="00FC12D2">
      <w:pPr>
        <w:pStyle w:val="Prrafodelista"/>
        <w:ind w:left="1429" w:firstLine="0"/>
        <w:rPr>
          <w:lang w:val="es-419" w:eastAsia="es-CO"/>
        </w:rPr>
      </w:pPr>
    </w:p>
    <w:p w14:paraId="78E05603" w14:textId="77777777" w:rsidR="00FC12D2" w:rsidRPr="00C87335" w:rsidRDefault="00FC12D2" w:rsidP="00FC12D2">
      <w:pPr>
        <w:pStyle w:val="Prrafodelista"/>
        <w:numPr>
          <w:ilvl w:val="0"/>
          <w:numId w:val="23"/>
        </w:numPr>
        <w:rPr>
          <w:rStyle w:val="Extranjerismo"/>
          <w:b/>
          <w:bCs/>
          <w:lang w:val="es-419" w:eastAsia="es-CO"/>
        </w:rPr>
      </w:pPr>
      <w:r w:rsidRPr="00C87335">
        <w:rPr>
          <w:rStyle w:val="Extranjerismo"/>
          <w:b/>
          <w:bCs/>
          <w:lang w:val="es-419" w:eastAsia="es-CO"/>
        </w:rPr>
        <w:lastRenderedPageBreak/>
        <w:t>Hardware</w:t>
      </w:r>
    </w:p>
    <w:p w14:paraId="5150B1AB" w14:textId="77777777" w:rsidR="00FC12D2" w:rsidRPr="00FC12D2" w:rsidRDefault="00FC12D2" w:rsidP="00FC12D2">
      <w:pPr>
        <w:pStyle w:val="Prrafodelista"/>
        <w:ind w:left="1429" w:firstLine="0"/>
        <w:rPr>
          <w:lang w:val="es-419" w:eastAsia="es-CO"/>
        </w:rPr>
      </w:pPr>
      <w:r w:rsidRPr="00FC12D2">
        <w:rPr>
          <w:lang w:val="es-419" w:eastAsia="es-CO"/>
        </w:rPr>
        <w:t>Consiste en dispositivos electrónicos que reciben datos del computador y controlan el movimiento de los ejes de posicionamiento y el motor de fresado.</w:t>
      </w:r>
    </w:p>
    <w:p w14:paraId="26693137" w14:textId="77777777" w:rsidR="00FC12D2" w:rsidRPr="00FC12D2" w:rsidRDefault="00FC12D2" w:rsidP="00FC12D2">
      <w:pPr>
        <w:pStyle w:val="Prrafodelista"/>
        <w:numPr>
          <w:ilvl w:val="0"/>
          <w:numId w:val="23"/>
        </w:numPr>
        <w:rPr>
          <w:b/>
          <w:bCs/>
          <w:lang w:val="es-419" w:eastAsia="es-CO"/>
        </w:rPr>
      </w:pPr>
      <w:r w:rsidRPr="00FC12D2">
        <w:rPr>
          <w:b/>
          <w:bCs/>
          <w:lang w:val="es-419" w:eastAsia="es-CO"/>
        </w:rPr>
        <w:t>Controlador</w:t>
      </w:r>
    </w:p>
    <w:p w14:paraId="2C91DB15" w14:textId="41222238" w:rsidR="00FC12D2" w:rsidRPr="00FC12D2" w:rsidRDefault="00FC12D2" w:rsidP="00FC12D2">
      <w:pPr>
        <w:pStyle w:val="Prrafodelista"/>
        <w:ind w:left="1429" w:firstLine="0"/>
        <w:rPr>
          <w:lang w:val="es-419" w:eastAsia="es-CO"/>
        </w:rPr>
      </w:pPr>
      <w:r w:rsidRPr="00FC12D2">
        <w:rPr>
          <w:lang w:val="es-419" w:eastAsia="es-CO"/>
        </w:rPr>
        <w:t xml:space="preserve">Generalmente un microcontrolador o un PLC, el controlador recibe coordenadas desde el </w:t>
      </w:r>
      <w:r w:rsidRPr="00C87335">
        <w:rPr>
          <w:rStyle w:val="Extranjerismo"/>
          <w:lang w:val="es-419" w:eastAsia="es-CO"/>
        </w:rPr>
        <w:t>software</w:t>
      </w:r>
      <w:r w:rsidRPr="00FC12D2">
        <w:rPr>
          <w:lang w:val="es-419" w:eastAsia="es-CO"/>
        </w:rPr>
        <w:t xml:space="preserve"> y las transmite para activar el movimiento de motores y sensores en los ejes.</w:t>
      </w:r>
    </w:p>
    <w:p w14:paraId="728E6EC5" w14:textId="77777777" w:rsidR="00FC12D2" w:rsidRPr="00FC12D2" w:rsidRDefault="00FC12D2" w:rsidP="00FC12D2">
      <w:pPr>
        <w:pStyle w:val="Prrafodelista"/>
        <w:numPr>
          <w:ilvl w:val="0"/>
          <w:numId w:val="23"/>
        </w:numPr>
        <w:rPr>
          <w:b/>
          <w:bCs/>
          <w:lang w:val="es-419" w:eastAsia="es-CO"/>
        </w:rPr>
      </w:pPr>
      <w:r w:rsidRPr="00FC12D2">
        <w:rPr>
          <w:b/>
          <w:bCs/>
          <w:lang w:val="es-419" w:eastAsia="es-CO"/>
        </w:rPr>
        <w:t>Dispositivos mecánicos</w:t>
      </w:r>
    </w:p>
    <w:p w14:paraId="5D3C79F8" w14:textId="61F3E4B9" w:rsidR="00FC12D2" w:rsidRPr="00FC12D2" w:rsidRDefault="00FC12D2" w:rsidP="00FC12D2">
      <w:pPr>
        <w:pStyle w:val="Prrafodelista"/>
        <w:ind w:left="1429" w:firstLine="0"/>
        <w:rPr>
          <w:lang w:val="es-419" w:eastAsia="es-CO"/>
        </w:rPr>
      </w:pPr>
      <w:r w:rsidRPr="00FC12D2">
        <w:rPr>
          <w:lang w:val="es-419" w:eastAsia="es-CO"/>
        </w:rPr>
        <w:t>Incluye la estructura mecánica con tres ejes de posicionamiento, motores de fresado y otros componentes necesarios para el movimiento y corte preciso.</w:t>
      </w:r>
    </w:p>
    <w:p w14:paraId="478B739F" w14:textId="77777777" w:rsidR="00FC12D2" w:rsidRPr="00FC12D2" w:rsidRDefault="00FC12D2" w:rsidP="00FC12D2">
      <w:pPr>
        <w:pStyle w:val="Ttulo3"/>
      </w:pPr>
      <w:bookmarkStart w:id="7" w:name="_Toc184936541"/>
      <w:r w:rsidRPr="00FC12D2">
        <w:t>Generación de archivos Gerber</w:t>
      </w:r>
      <w:bookmarkEnd w:id="7"/>
    </w:p>
    <w:p w14:paraId="4BDF7C9E" w14:textId="77777777" w:rsidR="00FC12D2" w:rsidRPr="00FC12D2" w:rsidRDefault="00FC12D2" w:rsidP="00FC12D2">
      <w:pPr>
        <w:rPr>
          <w:lang w:val="es-419" w:eastAsia="es-CO"/>
        </w:rPr>
      </w:pPr>
      <w:r w:rsidRPr="00FC12D2">
        <w:rPr>
          <w:lang w:val="es-419" w:eastAsia="es-CO"/>
        </w:rPr>
        <w:t xml:space="preserve">Existen múltiples programas para el diseño de </w:t>
      </w:r>
      <w:proofErr w:type="spellStart"/>
      <w:r w:rsidRPr="00FC12D2">
        <w:rPr>
          <w:lang w:val="es-419" w:eastAsia="es-CO"/>
        </w:rPr>
        <w:t>PCBs</w:t>
      </w:r>
      <w:proofErr w:type="spellEnd"/>
      <w:r w:rsidRPr="00FC12D2">
        <w:rPr>
          <w:lang w:val="es-419" w:eastAsia="es-CO"/>
        </w:rPr>
        <w:t xml:space="preserve"> asistidos por computadora. Los archivos Gerber, en formato ASCII, contienen información de coordenadas y tipos de líneas, lo cual permite a los </w:t>
      </w:r>
      <w:r w:rsidRPr="00C87335">
        <w:rPr>
          <w:rStyle w:val="Extranjerismo"/>
          <w:lang w:val="es-419" w:eastAsia="es-CO"/>
        </w:rPr>
        <w:t>plotters</w:t>
      </w:r>
      <w:r w:rsidRPr="00FC12D2">
        <w:rPr>
          <w:lang w:val="es-419" w:eastAsia="es-CO"/>
        </w:rPr>
        <w:t xml:space="preserve"> reproducir el </w:t>
      </w:r>
      <w:proofErr w:type="spellStart"/>
      <w:r w:rsidRPr="00C87335">
        <w:rPr>
          <w:rStyle w:val="Extranjerismo"/>
          <w:lang w:val="es-419" w:eastAsia="es-CO"/>
        </w:rPr>
        <w:t>layout</w:t>
      </w:r>
      <w:proofErr w:type="spellEnd"/>
      <w:r w:rsidRPr="00FC12D2">
        <w:rPr>
          <w:lang w:val="es-419" w:eastAsia="es-CO"/>
        </w:rPr>
        <w:t>, capa por capa. Este formato es estándar en la industria, asegurando la claridad y precisión necesarias para la fabricación de un PCB.</w:t>
      </w:r>
    </w:p>
    <w:p w14:paraId="0F267AFC" w14:textId="77777777" w:rsidR="00FC12D2" w:rsidRPr="00FC12D2" w:rsidRDefault="00FC12D2" w:rsidP="00FC12D2">
      <w:pPr>
        <w:rPr>
          <w:lang w:val="es-419" w:eastAsia="es-CO"/>
        </w:rPr>
      </w:pPr>
      <w:r w:rsidRPr="00FC12D2">
        <w:rPr>
          <w:lang w:val="es-419" w:eastAsia="es-CO"/>
        </w:rPr>
        <w:t xml:space="preserve">Para generar archivos Gerber, el </w:t>
      </w:r>
      <w:proofErr w:type="spellStart"/>
      <w:r w:rsidRPr="00FC12D2">
        <w:rPr>
          <w:lang w:val="es-419" w:eastAsia="es-CO"/>
        </w:rPr>
        <w:t>layout</w:t>
      </w:r>
      <w:proofErr w:type="spellEnd"/>
      <w:r w:rsidRPr="00FC12D2">
        <w:rPr>
          <w:lang w:val="es-419" w:eastAsia="es-CO"/>
        </w:rPr>
        <w:t xml:space="preserve"> del PCB debe cumplir con ciertos requisitos:</w:t>
      </w:r>
    </w:p>
    <w:p w14:paraId="4F5745B4" w14:textId="77777777" w:rsidR="00FC12D2" w:rsidRPr="00FC12D2" w:rsidRDefault="00FC12D2" w:rsidP="00FC12D2">
      <w:pPr>
        <w:pStyle w:val="Prrafodelista"/>
        <w:numPr>
          <w:ilvl w:val="0"/>
          <w:numId w:val="23"/>
        </w:numPr>
        <w:rPr>
          <w:lang w:val="es-419" w:eastAsia="es-CO"/>
        </w:rPr>
      </w:pPr>
      <w:r w:rsidRPr="00FC12D2">
        <w:rPr>
          <w:lang w:val="es-419" w:eastAsia="es-CO"/>
        </w:rPr>
        <w:t>No debe haber texto ni figuras fuera del perímetro de la tarjeta.</w:t>
      </w:r>
    </w:p>
    <w:p w14:paraId="14F3ED04" w14:textId="77777777" w:rsidR="00FC12D2" w:rsidRPr="00FC12D2" w:rsidRDefault="00FC12D2" w:rsidP="00FC12D2">
      <w:pPr>
        <w:pStyle w:val="Prrafodelista"/>
        <w:numPr>
          <w:ilvl w:val="0"/>
          <w:numId w:val="23"/>
        </w:numPr>
        <w:rPr>
          <w:lang w:val="es-419" w:eastAsia="es-CO"/>
        </w:rPr>
      </w:pPr>
      <w:r w:rsidRPr="00FC12D2">
        <w:rPr>
          <w:lang w:val="es-419" w:eastAsia="es-CO"/>
        </w:rPr>
        <w:t xml:space="preserve">Agregar 5 </w:t>
      </w:r>
      <w:proofErr w:type="spellStart"/>
      <w:r w:rsidRPr="00FC12D2">
        <w:rPr>
          <w:lang w:val="es-419" w:eastAsia="es-CO"/>
        </w:rPr>
        <w:t>pads</w:t>
      </w:r>
      <w:proofErr w:type="spellEnd"/>
      <w:r w:rsidRPr="00FC12D2">
        <w:rPr>
          <w:lang w:val="es-419" w:eastAsia="es-CO"/>
        </w:rPr>
        <w:t xml:space="preserve"> de referencia en ubicaciones estratégicas para facilitar el corte preciso de la tarjeta.</w:t>
      </w:r>
    </w:p>
    <w:p w14:paraId="45F33FD0" w14:textId="77777777" w:rsidR="00FC12D2" w:rsidRPr="00FC12D2" w:rsidRDefault="00FC12D2" w:rsidP="00FC12D2">
      <w:pPr>
        <w:pStyle w:val="Prrafodelista"/>
        <w:numPr>
          <w:ilvl w:val="0"/>
          <w:numId w:val="23"/>
        </w:numPr>
        <w:rPr>
          <w:lang w:val="es-419" w:eastAsia="es-CO"/>
        </w:rPr>
      </w:pPr>
      <w:r w:rsidRPr="00FC12D2">
        <w:rPr>
          <w:lang w:val="es-419" w:eastAsia="es-CO"/>
        </w:rPr>
        <w:lastRenderedPageBreak/>
        <w:t xml:space="preserve">Crear un archivo Gerber con solo el borde del PCB y los </w:t>
      </w:r>
      <w:proofErr w:type="spellStart"/>
      <w:r w:rsidRPr="00FC12D2">
        <w:rPr>
          <w:lang w:val="es-419" w:eastAsia="es-CO"/>
        </w:rPr>
        <w:t>pads</w:t>
      </w:r>
      <w:proofErr w:type="spellEnd"/>
      <w:r w:rsidRPr="00FC12D2">
        <w:rPr>
          <w:lang w:val="es-419" w:eastAsia="es-CO"/>
        </w:rPr>
        <w:t xml:space="preserve"> de referencia.</w:t>
      </w:r>
    </w:p>
    <w:p w14:paraId="04EA4E02" w14:textId="77777777" w:rsidR="00FC12D2" w:rsidRPr="00FC12D2" w:rsidRDefault="00FC12D2" w:rsidP="00FC12D2">
      <w:pPr>
        <w:rPr>
          <w:lang w:val="es-419" w:eastAsia="es-CO"/>
        </w:rPr>
      </w:pPr>
      <w:r w:rsidRPr="00FC12D2">
        <w:rPr>
          <w:lang w:val="es-419" w:eastAsia="es-CO"/>
        </w:rPr>
        <w:t xml:space="preserve">Los archivos Gerber necesarios para la fabricación incluyen serigrafía superior, máscara </w:t>
      </w:r>
      <w:proofErr w:type="spellStart"/>
      <w:r w:rsidRPr="00FC12D2">
        <w:rPr>
          <w:lang w:val="es-419" w:eastAsia="es-CO"/>
        </w:rPr>
        <w:t>antisoldante</w:t>
      </w:r>
      <w:proofErr w:type="spellEnd"/>
      <w:r w:rsidRPr="00FC12D2">
        <w:rPr>
          <w:lang w:val="es-419" w:eastAsia="es-CO"/>
        </w:rPr>
        <w:t>, pistas de cobre, borde del PCB y soldadura en pasta.</w:t>
      </w:r>
    </w:p>
    <w:p w14:paraId="486683C4" w14:textId="77777777" w:rsidR="00FC12D2" w:rsidRPr="00FC12D2" w:rsidRDefault="00FC12D2" w:rsidP="00FC12D2">
      <w:pPr>
        <w:pStyle w:val="Ttulo3"/>
      </w:pPr>
      <w:bookmarkStart w:id="8" w:name="_Toc184936542"/>
      <w:r w:rsidRPr="00FC12D2">
        <w:t>Herramientas utilizadas en CNC</w:t>
      </w:r>
      <w:bookmarkEnd w:id="8"/>
    </w:p>
    <w:p w14:paraId="1FD9D1EB" w14:textId="77777777" w:rsidR="00FC12D2" w:rsidRPr="00FC12D2" w:rsidRDefault="00FC12D2" w:rsidP="00FC12D2">
      <w:pPr>
        <w:rPr>
          <w:lang w:val="es-419" w:eastAsia="es-CO"/>
        </w:rPr>
      </w:pPr>
      <w:r w:rsidRPr="00FC12D2">
        <w:rPr>
          <w:lang w:val="es-419" w:eastAsia="es-CO"/>
        </w:rPr>
        <w:t xml:space="preserve">Entre las herramientas comunes para el ruteado de cobre se encuentran las fresas </w:t>
      </w:r>
      <w:proofErr w:type="spellStart"/>
      <w:r w:rsidRPr="00FC12D2">
        <w:rPr>
          <w:lang w:val="es-419" w:eastAsia="es-CO"/>
        </w:rPr>
        <w:t>chaflanadoras</w:t>
      </w:r>
      <w:proofErr w:type="spellEnd"/>
      <w:r w:rsidRPr="00FC12D2">
        <w:rPr>
          <w:lang w:val="es-419" w:eastAsia="es-CO"/>
        </w:rPr>
        <w:t>, fresas de corte y grabadores de bisel. Estas herramientas permiten líneas de corte de diferentes grosores según la aplicación.</w:t>
      </w:r>
    </w:p>
    <w:p w14:paraId="16B2A439" w14:textId="77777777" w:rsidR="00FC12D2" w:rsidRPr="00FC12D2" w:rsidRDefault="00FC12D2" w:rsidP="00FC12D2">
      <w:pPr>
        <w:pStyle w:val="Ttulo3"/>
      </w:pPr>
      <w:bookmarkStart w:id="9" w:name="_Toc184936543"/>
      <w:r w:rsidRPr="00FC12D2">
        <w:t>Proceso químico para el ataque del cobre</w:t>
      </w:r>
      <w:bookmarkEnd w:id="9"/>
    </w:p>
    <w:p w14:paraId="5E52E98F" w14:textId="77777777" w:rsidR="00FC12D2" w:rsidRPr="00FC12D2" w:rsidRDefault="00FC12D2" w:rsidP="00FC12D2">
      <w:pPr>
        <w:rPr>
          <w:lang w:val="es-419" w:eastAsia="es-CO"/>
        </w:rPr>
      </w:pPr>
      <w:r w:rsidRPr="00FC12D2">
        <w:rPr>
          <w:lang w:val="es-419" w:eastAsia="es-CO"/>
        </w:rPr>
        <w:t>Después de realizar el arte del circuito en la placa de cobre, se utiliza cloruro férrico (</w:t>
      </w:r>
      <w:proofErr w:type="spellStart"/>
      <w:r w:rsidRPr="00FC12D2">
        <w:rPr>
          <w:lang w:val="es-419" w:eastAsia="es-CO"/>
        </w:rPr>
        <w:t>FeCl</w:t>
      </w:r>
      <w:proofErr w:type="spellEnd"/>
      <w:r w:rsidRPr="00FC12D2">
        <w:rPr>
          <w:lang w:val="es-419" w:eastAsia="es-CO"/>
        </w:rPr>
        <w:t>₃) para atacar el cobre expuesto y conservar únicamente las pistas. Este proceso se realiza en una solución de cloruro férrico, y es fundamental mantener la placa en constante movimiento dentro de la solución para asegurar un ataque uniforme.</w:t>
      </w:r>
    </w:p>
    <w:p w14:paraId="2BEA54AA" w14:textId="514AC93C" w:rsidR="00FC12D2" w:rsidRDefault="00FC12D2" w:rsidP="00FC12D2">
      <w:pPr>
        <w:rPr>
          <w:lang w:val="es-419" w:eastAsia="es-CO"/>
        </w:rPr>
      </w:pPr>
      <w:r w:rsidRPr="00FC12D2">
        <w:rPr>
          <w:lang w:val="es-419" w:eastAsia="es-CO"/>
        </w:rPr>
        <w:t>El cloruro férrico, disuelto en agua, libera calor y reacciona con el cobre, formando cloruros de hierro y cobre. Es importante que la placa se lave adecuadamente tras el proceso para eliminar restos de cobre y evitar cortocircuitos.</w:t>
      </w:r>
    </w:p>
    <w:p w14:paraId="75EE2129" w14:textId="1BFF5CEF" w:rsidR="0017142E" w:rsidRDefault="0017142E" w:rsidP="0017142E">
      <w:pPr>
        <w:rPr>
          <w:lang w:val="es-419" w:eastAsia="es-CO"/>
        </w:rPr>
      </w:pPr>
    </w:p>
    <w:p w14:paraId="2E9CFD1D" w14:textId="57A71587" w:rsidR="0017142E" w:rsidRDefault="0017142E" w:rsidP="0017142E">
      <w:pPr>
        <w:rPr>
          <w:lang w:val="es-419" w:eastAsia="es-CO"/>
        </w:rPr>
      </w:pPr>
    </w:p>
    <w:p w14:paraId="3FF1CDA2" w14:textId="3A6AA7C7" w:rsidR="0017142E" w:rsidRDefault="0017142E" w:rsidP="0017142E">
      <w:pPr>
        <w:rPr>
          <w:lang w:val="es-419" w:eastAsia="es-CO"/>
        </w:rPr>
      </w:pPr>
    </w:p>
    <w:p w14:paraId="28B354A9" w14:textId="02C3A94C" w:rsidR="0017142E" w:rsidRDefault="0017142E" w:rsidP="0017142E">
      <w:pPr>
        <w:rPr>
          <w:lang w:val="es-419" w:eastAsia="es-CO"/>
        </w:rPr>
      </w:pPr>
    </w:p>
    <w:p w14:paraId="27426A2E" w14:textId="77777777" w:rsidR="0017142E" w:rsidRDefault="0017142E" w:rsidP="0017142E">
      <w:pPr>
        <w:rPr>
          <w:lang w:val="es-419" w:eastAsia="es-CO"/>
        </w:rPr>
      </w:pPr>
    </w:p>
    <w:p w14:paraId="4B7B1283" w14:textId="194048B0" w:rsidR="0017142E" w:rsidRDefault="0017142E" w:rsidP="0017142E">
      <w:pPr>
        <w:pStyle w:val="Figura"/>
        <w:numPr>
          <w:ilvl w:val="0"/>
          <w:numId w:val="24"/>
        </w:numPr>
        <w:tabs>
          <w:tab w:val="left" w:pos="1134"/>
        </w:tabs>
        <w:ind w:left="992" w:hanging="992"/>
        <w:rPr>
          <w:lang w:val="es-419"/>
        </w:rPr>
      </w:pPr>
      <w:r w:rsidRPr="0017142E">
        <w:rPr>
          <w:lang w:val="es-419"/>
        </w:rPr>
        <w:lastRenderedPageBreak/>
        <w:t>Componentes generales del atacado de cobre por medios químicos</w:t>
      </w:r>
    </w:p>
    <w:p w14:paraId="48AC818E" w14:textId="316DA964" w:rsidR="0017142E" w:rsidRDefault="0017142E" w:rsidP="0017142E">
      <w:pPr>
        <w:ind w:firstLine="0"/>
        <w:rPr>
          <w:lang w:val="es-419" w:eastAsia="es-CO"/>
        </w:rPr>
      </w:pPr>
      <w:r>
        <w:rPr>
          <w:noProof/>
          <w:lang w:val="es-419" w:eastAsia="es-CO"/>
        </w:rPr>
        <w:drawing>
          <wp:inline distT="0" distB="0" distL="0" distR="0" wp14:anchorId="5708322D" wp14:editId="5308B4FB">
            <wp:extent cx="6332220" cy="2931160"/>
            <wp:effectExtent l="0" t="0" r="0" b="2540"/>
            <wp:docPr id="2" name="Gráfico 2" descr="La imagen presenta una estación de revelado químico utilizada en la serigrafía y otros procesos de grabado. Se observan tres elementos a la izquierda: un frasco de cloruro de hierro (FeCl₃), un recipiente con agua (H₂O) y una tarjeta de circuito. Estos componentes se agregan al contenedor de revelado, activado mediante el botón de encendido, para disolver el material no deseado y así grabar el diseño en la tarje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La imagen presenta una estación de revelado químico utilizada en la serigrafía y otros procesos de grabado. Se observan tres elementos a la izquierda: un frasco de cloruro de hierro (FeCl₃), un recipiente con agua (H₂O) y una tarjeta de circuito. Estos componentes se agregan al contenedor de revelado, activado mediante el botón de encendido, para disolver el material no deseado y así grabar el diseño en la tarjeta. "/>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332220" cy="2931160"/>
                    </a:xfrm>
                    <a:prstGeom prst="rect">
                      <a:avLst/>
                    </a:prstGeom>
                  </pic:spPr>
                </pic:pic>
              </a:graphicData>
            </a:graphic>
          </wp:inline>
        </w:drawing>
      </w:r>
    </w:p>
    <w:p w14:paraId="3F32AC45" w14:textId="77777777" w:rsidR="00FC12D2" w:rsidRPr="00FC12D2" w:rsidRDefault="00FC12D2" w:rsidP="0017142E">
      <w:pPr>
        <w:pStyle w:val="Ttulo4"/>
      </w:pPr>
      <w:r w:rsidRPr="00FC12D2">
        <w:t>Precauciones para el manejo de ácidos</w:t>
      </w:r>
    </w:p>
    <w:p w14:paraId="1607ACE9" w14:textId="77777777" w:rsidR="00FC12D2" w:rsidRPr="00FC12D2" w:rsidRDefault="00FC12D2" w:rsidP="00FC12D2">
      <w:pPr>
        <w:rPr>
          <w:lang w:val="es-419" w:eastAsia="es-CO"/>
        </w:rPr>
      </w:pPr>
      <w:r w:rsidRPr="00FC12D2">
        <w:rPr>
          <w:lang w:val="es-419" w:eastAsia="es-CO"/>
        </w:rPr>
        <w:t>Para trabajar con sustancias químicas, como el cloruro férrico, se deben tomar las siguientes precauciones:</w:t>
      </w:r>
    </w:p>
    <w:p w14:paraId="26A0DC22" w14:textId="77777777" w:rsidR="00FC12D2" w:rsidRPr="0017142E" w:rsidRDefault="00FC12D2" w:rsidP="0017142E">
      <w:pPr>
        <w:pStyle w:val="Prrafodelista"/>
        <w:numPr>
          <w:ilvl w:val="0"/>
          <w:numId w:val="25"/>
        </w:numPr>
        <w:rPr>
          <w:lang w:val="es-419" w:eastAsia="es-CO"/>
        </w:rPr>
      </w:pPr>
      <w:r w:rsidRPr="0017142E">
        <w:rPr>
          <w:lang w:val="es-419" w:eastAsia="es-CO"/>
        </w:rPr>
        <w:t>Usar equipo de protección adecuado: bata, delantal plástico, gafas y guantes.</w:t>
      </w:r>
    </w:p>
    <w:p w14:paraId="43976AE7" w14:textId="77777777" w:rsidR="00FC12D2" w:rsidRPr="0017142E" w:rsidRDefault="00FC12D2" w:rsidP="0017142E">
      <w:pPr>
        <w:pStyle w:val="Prrafodelista"/>
        <w:numPr>
          <w:ilvl w:val="0"/>
          <w:numId w:val="25"/>
        </w:numPr>
        <w:rPr>
          <w:lang w:val="es-419" w:eastAsia="es-CO"/>
        </w:rPr>
      </w:pPr>
      <w:r w:rsidRPr="0017142E">
        <w:rPr>
          <w:lang w:val="es-419" w:eastAsia="es-CO"/>
        </w:rPr>
        <w:t>Evitar el contacto con la piel y ojos, ya que estas soluciones son corrosivas.</w:t>
      </w:r>
    </w:p>
    <w:p w14:paraId="427F81F5" w14:textId="77777777" w:rsidR="00FC12D2" w:rsidRPr="0017142E" w:rsidRDefault="00FC12D2" w:rsidP="0017142E">
      <w:pPr>
        <w:pStyle w:val="Prrafodelista"/>
        <w:numPr>
          <w:ilvl w:val="0"/>
          <w:numId w:val="25"/>
        </w:numPr>
        <w:rPr>
          <w:lang w:val="es-419" w:eastAsia="es-CO"/>
        </w:rPr>
      </w:pPr>
      <w:r w:rsidRPr="0017142E">
        <w:rPr>
          <w:lang w:val="es-419" w:eastAsia="es-CO"/>
        </w:rPr>
        <w:t>Disolver el cloruro férrico en agua y no al revés, para prevenir salpicaduras.</w:t>
      </w:r>
    </w:p>
    <w:p w14:paraId="0B53D185" w14:textId="4F1C7531" w:rsidR="0017142E" w:rsidRDefault="00FC12D2" w:rsidP="0017142E">
      <w:pPr>
        <w:pStyle w:val="Prrafodelista"/>
        <w:numPr>
          <w:ilvl w:val="0"/>
          <w:numId w:val="25"/>
        </w:numPr>
        <w:rPr>
          <w:lang w:val="es-419" w:eastAsia="es-CO"/>
        </w:rPr>
      </w:pPr>
      <w:r w:rsidRPr="0017142E">
        <w:rPr>
          <w:lang w:val="es-419" w:eastAsia="es-CO"/>
        </w:rPr>
        <w:t>Maximizar la reutilización de la solución y desechar los residuos en lugares seguros para evitar contaminación</w:t>
      </w:r>
      <w:r w:rsidR="0017142E">
        <w:rPr>
          <w:lang w:val="es-419" w:eastAsia="es-CO"/>
        </w:rPr>
        <w:t>.</w:t>
      </w:r>
    </w:p>
    <w:p w14:paraId="11C8B9C3" w14:textId="77777777" w:rsidR="0017142E" w:rsidRDefault="0017142E">
      <w:pPr>
        <w:spacing w:before="0" w:after="160" w:line="259" w:lineRule="auto"/>
        <w:ind w:firstLine="0"/>
        <w:rPr>
          <w:lang w:val="es-419" w:eastAsia="es-CO"/>
        </w:rPr>
      </w:pPr>
      <w:r>
        <w:rPr>
          <w:lang w:val="es-419" w:eastAsia="es-CO"/>
        </w:rPr>
        <w:br w:type="page"/>
      </w:r>
    </w:p>
    <w:p w14:paraId="09925D93" w14:textId="57E9E0ED" w:rsidR="00FC12D2" w:rsidRDefault="0017142E" w:rsidP="0017142E">
      <w:pPr>
        <w:pStyle w:val="Ttulo1"/>
      </w:pPr>
      <w:bookmarkStart w:id="10" w:name="_Toc184936544"/>
      <w:r w:rsidRPr="0017142E">
        <w:lastRenderedPageBreak/>
        <w:t xml:space="preserve">Aplicación de </w:t>
      </w:r>
      <w:proofErr w:type="spellStart"/>
      <w:r w:rsidRPr="0017142E">
        <w:t>antisolder</w:t>
      </w:r>
      <w:proofErr w:type="spellEnd"/>
      <w:r w:rsidRPr="0017142E">
        <w:t xml:space="preserve"> mediante serigrafía (</w:t>
      </w:r>
      <w:proofErr w:type="spellStart"/>
      <w:r w:rsidRPr="0017142E">
        <w:t>Screen</w:t>
      </w:r>
      <w:proofErr w:type="spellEnd"/>
      <w:r w:rsidRPr="0017142E">
        <w:t>)</w:t>
      </w:r>
      <w:bookmarkEnd w:id="10"/>
    </w:p>
    <w:p w14:paraId="509D047C" w14:textId="77777777" w:rsidR="0017142E" w:rsidRPr="0017142E" w:rsidRDefault="0017142E" w:rsidP="0017142E">
      <w:pPr>
        <w:rPr>
          <w:lang w:val="es-419" w:eastAsia="es-CO"/>
        </w:rPr>
      </w:pPr>
      <w:r w:rsidRPr="0017142E">
        <w:rPr>
          <w:lang w:val="es-419" w:eastAsia="es-CO"/>
        </w:rPr>
        <w:t>En el proceso de diseño y desarrollo de los circuitos, se llega a una etapa en la que es necesario recubrir el cobre con materiales químicos altamente resistentes, capaces de soportar el manejo y las condiciones ambientales de trabajo.</w:t>
      </w:r>
    </w:p>
    <w:p w14:paraId="183A8608" w14:textId="26E238DF" w:rsidR="0017142E" w:rsidRDefault="0017142E" w:rsidP="0017142E">
      <w:pPr>
        <w:pStyle w:val="Figura"/>
        <w:numPr>
          <w:ilvl w:val="0"/>
          <w:numId w:val="24"/>
        </w:numPr>
        <w:tabs>
          <w:tab w:val="left" w:pos="1134"/>
        </w:tabs>
        <w:ind w:left="992" w:hanging="992"/>
        <w:rPr>
          <w:lang w:val="es-419"/>
        </w:rPr>
      </w:pPr>
      <w:r w:rsidRPr="0017142E">
        <w:rPr>
          <w:lang w:val="es-419"/>
        </w:rPr>
        <w:t xml:space="preserve">Componentes para la aplicación del </w:t>
      </w:r>
      <w:proofErr w:type="spellStart"/>
      <w:r w:rsidRPr="0017142E">
        <w:rPr>
          <w:lang w:val="es-419"/>
        </w:rPr>
        <w:t>antisolder</w:t>
      </w:r>
      <w:proofErr w:type="spellEnd"/>
    </w:p>
    <w:p w14:paraId="32C1F7DE" w14:textId="2911CA2C" w:rsidR="0017142E" w:rsidRPr="0017142E" w:rsidRDefault="0017142E" w:rsidP="0017142E">
      <w:pPr>
        <w:ind w:firstLine="0"/>
        <w:rPr>
          <w:lang w:val="es-419" w:eastAsia="es-CO"/>
        </w:rPr>
      </w:pPr>
      <w:r>
        <w:rPr>
          <w:noProof/>
          <w:lang w:val="es-419" w:eastAsia="es-CO"/>
        </w:rPr>
        <w:drawing>
          <wp:inline distT="0" distB="0" distL="0" distR="0" wp14:anchorId="2A85BB66" wp14:editId="16190471">
            <wp:extent cx="6332220" cy="2931160"/>
            <wp:effectExtent l="0" t="0" r="0" b="2540"/>
            <wp:docPr id="3" name="Gráfico 3" descr="La imagen presenta una estación de aplicación de antisolder y sellante en una tarjeta de circuito. En la izquierda, se ven los frascos de antisolder y sellante junto con la tarjeta que se coloca sobre la seda. A la derecha, se observa un horno para el curado de los materiales aplic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La imagen presenta una estación de aplicación de antisolder y sellante en una tarjeta de circuito. En la izquierda, se ven los frascos de antisolder y sellante junto con la tarjeta que se coloca sobre la seda. A la derecha, se observa un horno para el curado de los materiales aplicados."/>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2931160"/>
                    </a:xfrm>
                    <a:prstGeom prst="rect">
                      <a:avLst/>
                    </a:prstGeom>
                  </pic:spPr>
                </pic:pic>
              </a:graphicData>
            </a:graphic>
          </wp:inline>
        </w:drawing>
      </w:r>
    </w:p>
    <w:p w14:paraId="27F2197E" w14:textId="77777777" w:rsidR="0017142E" w:rsidRPr="0017142E" w:rsidRDefault="0017142E" w:rsidP="0017142E">
      <w:pPr>
        <w:rPr>
          <w:lang w:val="es-419" w:eastAsia="es-CO"/>
        </w:rPr>
      </w:pPr>
      <w:r w:rsidRPr="0017142E">
        <w:rPr>
          <w:lang w:val="es-419" w:eastAsia="es-CO"/>
        </w:rPr>
        <w:t xml:space="preserve">Preparación de la máscara </w:t>
      </w:r>
      <w:proofErr w:type="spellStart"/>
      <w:r w:rsidRPr="0017142E">
        <w:rPr>
          <w:lang w:val="es-419" w:eastAsia="es-CO"/>
        </w:rPr>
        <w:t>antisoldante</w:t>
      </w:r>
      <w:proofErr w:type="spellEnd"/>
      <w:r w:rsidRPr="0017142E">
        <w:rPr>
          <w:lang w:val="es-419" w:eastAsia="es-CO"/>
        </w:rPr>
        <w:t xml:space="preserve"> para protección del cobre en circuitos impresos:</w:t>
      </w:r>
    </w:p>
    <w:p w14:paraId="0BBBCBAA" w14:textId="77777777" w:rsidR="0017142E" w:rsidRPr="0017142E" w:rsidRDefault="0017142E" w:rsidP="0017142E">
      <w:pPr>
        <w:pStyle w:val="Prrafodelista"/>
        <w:numPr>
          <w:ilvl w:val="0"/>
          <w:numId w:val="26"/>
        </w:numPr>
        <w:rPr>
          <w:b/>
          <w:bCs/>
          <w:lang w:val="es-419" w:eastAsia="es-CO"/>
        </w:rPr>
      </w:pPr>
      <w:r w:rsidRPr="0017142E">
        <w:rPr>
          <w:b/>
          <w:bCs/>
          <w:lang w:val="es-419" w:eastAsia="es-CO"/>
        </w:rPr>
        <w:t>Preparación de la mezcla</w:t>
      </w:r>
    </w:p>
    <w:p w14:paraId="3E80F97F" w14:textId="02702943" w:rsidR="0017142E" w:rsidRDefault="0017142E" w:rsidP="0017142E">
      <w:pPr>
        <w:pStyle w:val="Prrafodelista"/>
        <w:ind w:left="1429" w:firstLine="0"/>
        <w:rPr>
          <w:lang w:val="es-419" w:eastAsia="es-CO"/>
        </w:rPr>
      </w:pPr>
      <w:r w:rsidRPr="0017142E">
        <w:rPr>
          <w:lang w:val="es-419" w:eastAsia="es-CO"/>
        </w:rPr>
        <w:t xml:space="preserve">Preparar la máscara </w:t>
      </w:r>
      <w:proofErr w:type="spellStart"/>
      <w:r w:rsidRPr="0017142E">
        <w:rPr>
          <w:lang w:val="es-419" w:eastAsia="es-CO"/>
        </w:rPr>
        <w:t>antisoldante</w:t>
      </w:r>
      <w:proofErr w:type="spellEnd"/>
      <w:r w:rsidRPr="0017142E">
        <w:rPr>
          <w:lang w:val="es-419" w:eastAsia="es-CO"/>
        </w:rPr>
        <w:t xml:space="preserve"> (</w:t>
      </w:r>
      <w:proofErr w:type="spellStart"/>
      <w:r w:rsidRPr="00C87335">
        <w:rPr>
          <w:rStyle w:val="Extranjerismo"/>
          <w:lang w:val="es-419" w:eastAsia="es-CO"/>
        </w:rPr>
        <w:t>Solder</w:t>
      </w:r>
      <w:proofErr w:type="spellEnd"/>
      <w:r w:rsidRPr="00C87335">
        <w:rPr>
          <w:rStyle w:val="Extranjerismo"/>
          <w:lang w:val="es-419" w:eastAsia="es-CO"/>
        </w:rPr>
        <w:t xml:space="preserve"> </w:t>
      </w:r>
      <w:proofErr w:type="spellStart"/>
      <w:r w:rsidRPr="00C87335">
        <w:rPr>
          <w:rStyle w:val="Extranjerismo"/>
          <w:lang w:val="es-419" w:eastAsia="es-CO"/>
        </w:rPr>
        <w:t>mask</w:t>
      </w:r>
      <w:proofErr w:type="spellEnd"/>
      <w:r w:rsidRPr="0017142E">
        <w:rPr>
          <w:lang w:val="es-419" w:eastAsia="es-CO"/>
        </w:rPr>
        <w:t xml:space="preserve"> UV) según las especificaciones del proveedor, que suelen incluir una sustancia endurecedora al calor.</w:t>
      </w:r>
    </w:p>
    <w:p w14:paraId="23EBACC8" w14:textId="23504C67" w:rsidR="0017142E" w:rsidRDefault="0017142E" w:rsidP="0017142E">
      <w:pPr>
        <w:pStyle w:val="Prrafodelista"/>
        <w:ind w:left="1429" w:firstLine="0"/>
        <w:rPr>
          <w:lang w:val="es-419" w:eastAsia="es-CO"/>
        </w:rPr>
      </w:pPr>
    </w:p>
    <w:p w14:paraId="5A8FCA6E" w14:textId="5955D4F2" w:rsidR="0017142E" w:rsidRDefault="0017142E" w:rsidP="0017142E">
      <w:pPr>
        <w:pStyle w:val="Prrafodelista"/>
        <w:ind w:left="1429" w:firstLine="0"/>
        <w:rPr>
          <w:lang w:val="es-419" w:eastAsia="es-CO"/>
        </w:rPr>
      </w:pPr>
    </w:p>
    <w:p w14:paraId="4CD732D6" w14:textId="77777777" w:rsidR="0017142E" w:rsidRPr="0017142E" w:rsidRDefault="0017142E" w:rsidP="0017142E">
      <w:pPr>
        <w:pStyle w:val="Prrafodelista"/>
        <w:ind w:left="1429" w:firstLine="0"/>
        <w:rPr>
          <w:lang w:val="es-419" w:eastAsia="es-CO"/>
        </w:rPr>
      </w:pPr>
    </w:p>
    <w:p w14:paraId="14782CD1" w14:textId="77777777" w:rsidR="0017142E" w:rsidRPr="0017142E" w:rsidRDefault="0017142E" w:rsidP="0017142E">
      <w:pPr>
        <w:pStyle w:val="Prrafodelista"/>
        <w:numPr>
          <w:ilvl w:val="0"/>
          <w:numId w:val="26"/>
        </w:numPr>
        <w:rPr>
          <w:b/>
          <w:bCs/>
          <w:lang w:val="es-419" w:eastAsia="es-CO"/>
        </w:rPr>
      </w:pPr>
      <w:r w:rsidRPr="0017142E">
        <w:rPr>
          <w:b/>
          <w:bCs/>
          <w:lang w:val="es-419" w:eastAsia="es-CO"/>
        </w:rPr>
        <w:lastRenderedPageBreak/>
        <w:t>Aplicación de la mezcla</w:t>
      </w:r>
    </w:p>
    <w:p w14:paraId="615BF7BC" w14:textId="77777777" w:rsidR="0017142E" w:rsidRPr="0017142E" w:rsidRDefault="0017142E" w:rsidP="0017142E">
      <w:pPr>
        <w:pStyle w:val="Prrafodelista"/>
        <w:ind w:left="1429" w:firstLine="0"/>
        <w:rPr>
          <w:lang w:val="es-419" w:eastAsia="es-CO"/>
        </w:rPr>
      </w:pPr>
      <w:r w:rsidRPr="0017142E">
        <w:rPr>
          <w:lang w:val="es-419" w:eastAsia="es-CO"/>
        </w:rPr>
        <w:t>Aplicar la mezcla sobre las pistas del circuito, utilizando un procedimiento similar al de la emulsión fotosensible empleada en la fabricación de las pistas del circuito impreso.</w:t>
      </w:r>
    </w:p>
    <w:p w14:paraId="70825074" w14:textId="77777777" w:rsidR="0017142E" w:rsidRPr="0017142E" w:rsidRDefault="0017142E" w:rsidP="0017142E">
      <w:pPr>
        <w:pStyle w:val="Prrafodelista"/>
        <w:numPr>
          <w:ilvl w:val="0"/>
          <w:numId w:val="26"/>
        </w:numPr>
        <w:rPr>
          <w:b/>
          <w:bCs/>
          <w:lang w:val="es-419" w:eastAsia="es-CO"/>
        </w:rPr>
      </w:pPr>
      <w:r w:rsidRPr="0017142E">
        <w:rPr>
          <w:b/>
          <w:bCs/>
          <w:lang w:val="es-419" w:eastAsia="es-CO"/>
        </w:rPr>
        <w:t>Función de la pintura</w:t>
      </w:r>
    </w:p>
    <w:p w14:paraId="52555E30" w14:textId="77777777" w:rsidR="0017142E" w:rsidRPr="0017142E" w:rsidRDefault="0017142E" w:rsidP="0017142E">
      <w:pPr>
        <w:pStyle w:val="Prrafodelista"/>
        <w:ind w:left="1429" w:firstLine="0"/>
        <w:rPr>
          <w:lang w:val="es-419" w:eastAsia="es-CO"/>
        </w:rPr>
      </w:pPr>
      <w:r w:rsidRPr="0017142E">
        <w:rPr>
          <w:lang w:val="es-419" w:eastAsia="es-CO"/>
        </w:rPr>
        <w:t>La pintura protege las pistas de cobre contra el óxido y posibles cortocircuitos, además de mejorar la apariencia general del circuito.</w:t>
      </w:r>
    </w:p>
    <w:p w14:paraId="7711C48E" w14:textId="77777777" w:rsidR="0017142E" w:rsidRPr="0017142E" w:rsidRDefault="0017142E" w:rsidP="0017142E">
      <w:pPr>
        <w:pStyle w:val="Prrafodelista"/>
        <w:numPr>
          <w:ilvl w:val="0"/>
          <w:numId w:val="26"/>
        </w:numPr>
        <w:rPr>
          <w:b/>
          <w:bCs/>
          <w:lang w:val="es-419" w:eastAsia="es-CO"/>
        </w:rPr>
      </w:pPr>
      <w:r w:rsidRPr="0017142E">
        <w:rPr>
          <w:b/>
          <w:bCs/>
          <w:lang w:val="es-419" w:eastAsia="es-CO"/>
        </w:rPr>
        <w:t>Curado de la mezcla</w:t>
      </w:r>
    </w:p>
    <w:p w14:paraId="7FAE62AF" w14:textId="77777777" w:rsidR="0017142E" w:rsidRPr="0017142E" w:rsidRDefault="0017142E" w:rsidP="0017142E">
      <w:pPr>
        <w:pStyle w:val="Prrafodelista"/>
        <w:ind w:left="1429" w:firstLine="0"/>
        <w:rPr>
          <w:lang w:val="es-419" w:eastAsia="es-CO"/>
        </w:rPr>
      </w:pPr>
      <w:r w:rsidRPr="0017142E">
        <w:rPr>
          <w:lang w:val="es-419" w:eastAsia="es-CO"/>
        </w:rPr>
        <w:t>Seguir las indicaciones del distribuidor para el tiempo de curado, temperatura y cantidad exacta de componentes necesarios para lograr un curado adecuado.</w:t>
      </w:r>
    </w:p>
    <w:p w14:paraId="53EF627D" w14:textId="77777777" w:rsidR="0017142E" w:rsidRPr="0017142E" w:rsidRDefault="0017142E" w:rsidP="0017142E">
      <w:pPr>
        <w:pStyle w:val="Prrafodelista"/>
        <w:numPr>
          <w:ilvl w:val="0"/>
          <w:numId w:val="26"/>
        </w:numPr>
        <w:rPr>
          <w:b/>
          <w:bCs/>
          <w:lang w:val="es-419" w:eastAsia="es-CO"/>
        </w:rPr>
      </w:pPr>
      <w:r w:rsidRPr="0017142E">
        <w:rPr>
          <w:b/>
          <w:bCs/>
          <w:lang w:val="es-419" w:eastAsia="es-CO"/>
        </w:rPr>
        <w:t>Alternativa económica</w:t>
      </w:r>
    </w:p>
    <w:p w14:paraId="21A239E4" w14:textId="77777777" w:rsidR="0017142E" w:rsidRPr="0017142E" w:rsidRDefault="0017142E" w:rsidP="0017142E">
      <w:pPr>
        <w:pStyle w:val="Prrafodelista"/>
        <w:ind w:left="1429" w:firstLine="0"/>
        <w:rPr>
          <w:lang w:val="es-419" w:eastAsia="es-CO"/>
        </w:rPr>
      </w:pPr>
      <w:r w:rsidRPr="0017142E">
        <w:rPr>
          <w:lang w:val="es-419" w:eastAsia="es-CO"/>
        </w:rPr>
        <w:t xml:space="preserve">Como alternativa económica, se puede mezclar barniz dieléctrico con un tinte verde de origen vegetal para obtener una pintura </w:t>
      </w:r>
      <w:proofErr w:type="spellStart"/>
      <w:r w:rsidRPr="0017142E">
        <w:rPr>
          <w:lang w:val="es-419" w:eastAsia="es-CO"/>
        </w:rPr>
        <w:t>antisoldante</w:t>
      </w:r>
      <w:proofErr w:type="spellEnd"/>
      <w:r w:rsidRPr="0017142E">
        <w:rPr>
          <w:lang w:val="es-419" w:eastAsia="es-CO"/>
        </w:rPr>
        <w:t>.</w:t>
      </w:r>
    </w:p>
    <w:p w14:paraId="7956A4A4" w14:textId="77777777" w:rsidR="0017142E" w:rsidRPr="0017142E" w:rsidRDefault="0017142E" w:rsidP="0017142E">
      <w:pPr>
        <w:pStyle w:val="Prrafodelista"/>
        <w:numPr>
          <w:ilvl w:val="0"/>
          <w:numId w:val="26"/>
        </w:numPr>
        <w:rPr>
          <w:b/>
          <w:bCs/>
          <w:lang w:val="es-419" w:eastAsia="es-CO"/>
        </w:rPr>
      </w:pPr>
      <w:r w:rsidRPr="0017142E">
        <w:rPr>
          <w:b/>
          <w:bCs/>
          <w:lang w:val="es-419" w:eastAsia="es-CO"/>
        </w:rPr>
        <w:t>Secado de la pintura</w:t>
      </w:r>
    </w:p>
    <w:p w14:paraId="0BF71859" w14:textId="77777777" w:rsidR="0017142E" w:rsidRPr="0017142E" w:rsidRDefault="0017142E" w:rsidP="0017142E">
      <w:pPr>
        <w:pStyle w:val="Prrafodelista"/>
        <w:ind w:left="1429" w:firstLine="0"/>
        <w:rPr>
          <w:lang w:val="es-419" w:eastAsia="es-CO"/>
        </w:rPr>
      </w:pPr>
      <w:r w:rsidRPr="0017142E">
        <w:rPr>
          <w:lang w:val="es-419" w:eastAsia="es-CO"/>
        </w:rPr>
        <w:t>Después de aplicar la pintura, usar un bastidor con el acetato correspondiente y secar en un horno de rayos ultravioleta (UV) durante aproximadamente 10 minutos para completar el proceso de secado.</w:t>
      </w:r>
    </w:p>
    <w:p w14:paraId="19CB22A1" w14:textId="77777777" w:rsidR="0017142E" w:rsidRPr="0017142E" w:rsidRDefault="0017142E" w:rsidP="0017142E">
      <w:pPr>
        <w:pStyle w:val="Ttulo3"/>
      </w:pPr>
      <w:bookmarkStart w:id="11" w:name="_Toc184936545"/>
      <w:r w:rsidRPr="0017142E">
        <w:t xml:space="preserve">Aplicación de </w:t>
      </w:r>
      <w:proofErr w:type="spellStart"/>
      <w:r w:rsidRPr="00C87335">
        <w:rPr>
          <w:rStyle w:val="Extranjerismo"/>
        </w:rPr>
        <w:t>antisolder</w:t>
      </w:r>
      <w:proofErr w:type="spellEnd"/>
      <w:r w:rsidRPr="00C87335">
        <w:rPr>
          <w:rStyle w:val="Extranjerismo"/>
        </w:rPr>
        <w:t xml:space="preserve"> </w:t>
      </w:r>
      <w:r w:rsidRPr="0017142E">
        <w:t>mediante lámina fotosensible</w:t>
      </w:r>
      <w:bookmarkEnd w:id="11"/>
    </w:p>
    <w:p w14:paraId="20FC432C" w14:textId="77777777" w:rsidR="0017142E" w:rsidRPr="0017142E" w:rsidRDefault="0017142E" w:rsidP="0017142E">
      <w:pPr>
        <w:rPr>
          <w:lang w:val="es-419" w:eastAsia="es-CO"/>
        </w:rPr>
      </w:pPr>
      <w:r w:rsidRPr="0017142E">
        <w:rPr>
          <w:lang w:val="es-419" w:eastAsia="es-CO"/>
        </w:rPr>
        <w:t xml:space="preserve">La aplicación de </w:t>
      </w:r>
      <w:proofErr w:type="spellStart"/>
      <w:r w:rsidRPr="00815547">
        <w:rPr>
          <w:rStyle w:val="Extranjerismo"/>
          <w:lang w:val="es-419" w:eastAsia="es-CO"/>
        </w:rPr>
        <w:t>antisolder</w:t>
      </w:r>
      <w:proofErr w:type="spellEnd"/>
      <w:r w:rsidRPr="00815547">
        <w:rPr>
          <w:rStyle w:val="Extranjerismo"/>
          <w:lang w:val="es-419" w:eastAsia="es-CO"/>
        </w:rPr>
        <w:t xml:space="preserve"> </w:t>
      </w:r>
      <w:r w:rsidRPr="0017142E">
        <w:rPr>
          <w:lang w:val="es-419" w:eastAsia="es-CO"/>
        </w:rPr>
        <w:t xml:space="preserve">con láminas fotosensibles es comúnmente utilizada en entornos industriales. Existen películas sintéticas, como el </w:t>
      </w:r>
      <w:proofErr w:type="spellStart"/>
      <w:r w:rsidRPr="00815547">
        <w:rPr>
          <w:rStyle w:val="Extranjerismo"/>
          <w:lang w:val="es-419" w:eastAsia="es-CO"/>
        </w:rPr>
        <w:t>Dry</w:t>
      </w:r>
      <w:proofErr w:type="spellEnd"/>
      <w:r w:rsidRPr="00815547">
        <w:rPr>
          <w:rStyle w:val="Extranjerismo"/>
          <w:lang w:val="es-419" w:eastAsia="es-CO"/>
        </w:rPr>
        <w:t xml:space="preserve">-film </w:t>
      </w:r>
      <w:proofErr w:type="spellStart"/>
      <w:r w:rsidRPr="00815547">
        <w:rPr>
          <w:rStyle w:val="Extranjerismo"/>
          <w:lang w:val="es-419" w:eastAsia="es-CO"/>
        </w:rPr>
        <w:t>Soldermask</w:t>
      </w:r>
      <w:proofErr w:type="spellEnd"/>
      <w:r w:rsidRPr="0017142E">
        <w:rPr>
          <w:lang w:val="es-419" w:eastAsia="es-CO"/>
        </w:rPr>
        <w:t xml:space="preserve">, que requieren secado mediante rodillos calientes, siendo este el método más convencional. Sin embargo, el proceso exige laminadores especiales que se ajusten al grosor del sustrato, generalmente de 1/16", para lograr los mejores resultados. </w:t>
      </w:r>
      <w:r w:rsidRPr="0017142E">
        <w:rPr>
          <w:lang w:val="es-419" w:eastAsia="es-CO"/>
        </w:rPr>
        <w:lastRenderedPageBreak/>
        <w:t xml:space="preserve">También se requiere la aplicación de aire caliente, horneado y exposición controlada a luz UV para asegurar una adecuada adhesión y curado sobre la lámina de cobre. Este método es recomendado para personas con experiencia en la laminación </w:t>
      </w:r>
      <w:proofErr w:type="spellStart"/>
      <w:r w:rsidRPr="00815547">
        <w:rPr>
          <w:rStyle w:val="Extranjerismo"/>
          <w:lang w:val="es-419" w:eastAsia="es-CO"/>
        </w:rPr>
        <w:t>Dry</w:t>
      </w:r>
      <w:proofErr w:type="spellEnd"/>
      <w:r w:rsidRPr="00815547">
        <w:rPr>
          <w:rStyle w:val="Extranjerismo"/>
          <w:lang w:val="es-419" w:eastAsia="es-CO"/>
        </w:rPr>
        <w:t>-film</w:t>
      </w:r>
      <w:r w:rsidRPr="0017142E">
        <w:rPr>
          <w:lang w:val="es-419" w:eastAsia="es-CO"/>
        </w:rPr>
        <w:t xml:space="preserve"> y con acceso a las herramientas necesarias.</w:t>
      </w:r>
    </w:p>
    <w:p w14:paraId="3AE24BDA" w14:textId="77777777" w:rsidR="0017142E" w:rsidRPr="0017142E" w:rsidRDefault="0017142E" w:rsidP="0017142E">
      <w:pPr>
        <w:rPr>
          <w:lang w:val="es-419" w:eastAsia="es-CO"/>
        </w:rPr>
      </w:pPr>
      <w:r w:rsidRPr="0017142E">
        <w:rPr>
          <w:b/>
          <w:bCs/>
          <w:lang w:val="es-419" w:eastAsia="es-CO"/>
        </w:rPr>
        <w:t>Nota</w:t>
      </w:r>
      <w:r w:rsidRPr="0017142E">
        <w:rPr>
          <w:lang w:val="es-419" w:eastAsia="es-CO"/>
        </w:rPr>
        <w:t>. Trabajar con una lámpara incandescente en una habitación con luz solar indirecta (se recomienda el uso de persianas o cortinas). No es necesario un cuarto oscuro fotográfico.</w:t>
      </w:r>
    </w:p>
    <w:p w14:paraId="7D560AF7" w14:textId="77777777" w:rsidR="0017142E" w:rsidRPr="0017142E" w:rsidRDefault="0017142E" w:rsidP="0017142E">
      <w:pPr>
        <w:rPr>
          <w:lang w:val="es-419" w:eastAsia="es-CO"/>
        </w:rPr>
      </w:pPr>
      <w:r w:rsidRPr="0017142E">
        <w:rPr>
          <w:lang w:val="es-419" w:eastAsia="es-CO"/>
        </w:rPr>
        <w:t xml:space="preserve">El proceso de aplicación de </w:t>
      </w:r>
      <w:proofErr w:type="spellStart"/>
      <w:r w:rsidRPr="0017142E">
        <w:rPr>
          <w:lang w:val="es-419" w:eastAsia="es-CO"/>
        </w:rPr>
        <w:t>antisoldante</w:t>
      </w:r>
      <w:proofErr w:type="spellEnd"/>
      <w:r w:rsidRPr="0017142E">
        <w:rPr>
          <w:lang w:val="es-419" w:eastAsia="es-CO"/>
        </w:rPr>
        <w:t xml:space="preserve"> en circuitos impresos implica limpiar el sustrato, adherir la lámina con presión para eliminar aire y agua, exponer a luz UV con un patrón positivo, revelar en solución y curar en horno para garantizar un recubrimiento resistente:</w:t>
      </w:r>
    </w:p>
    <w:p w14:paraId="4C9DF4EB" w14:textId="77777777" w:rsidR="0017142E" w:rsidRPr="0017142E" w:rsidRDefault="0017142E" w:rsidP="0017142E">
      <w:pPr>
        <w:pStyle w:val="Prrafodelista"/>
        <w:numPr>
          <w:ilvl w:val="0"/>
          <w:numId w:val="26"/>
        </w:numPr>
        <w:rPr>
          <w:b/>
          <w:bCs/>
          <w:lang w:val="es-419" w:eastAsia="es-CO"/>
        </w:rPr>
      </w:pPr>
      <w:r w:rsidRPr="0017142E">
        <w:rPr>
          <w:b/>
          <w:bCs/>
          <w:lang w:val="es-419" w:eastAsia="es-CO"/>
        </w:rPr>
        <w:t>Limpieza del sustrato</w:t>
      </w:r>
    </w:p>
    <w:p w14:paraId="62C9BBBA" w14:textId="77777777" w:rsidR="0017142E" w:rsidRPr="0017142E" w:rsidRDefault="0017142E" w:rsidP="0017142E">
      <w:pPr>
        <w:pStyle w:val="Prrafodelista"/>
        <w:ind w:left="1429" w:firstLine="0"/>
        <w:rPr>
          <w:lang w:val="es-419" w:eastAsia="es-CO"/>
        </w:rPr>
      </w:pPr>
      <w:r w:rsidRPr="0017142E">
        <w:rPr>
          <w:lang w:val="es-419" w:eastAsia="es-CO"/>
        </w:rPr>
        <w:t>Limpiar la placa de cobre, asegurando la eliminación completa de cualquier suciedad o partículas de oxidación.</w:t>
      </w:r>
    </w:p>
    <w:p w14:paraId="5C21374B" w14:textId="77777777" w:rsidR="0017142E" w:rsidRPr="0017142E" w:rsidRDefault="0017142E" w:rsidP="0017142E">
      <w:pPr>
        <w:pStyle w:val="Prrafodelista"/>
        <w:numPr>
          <w:ilvl w:val="0"/>
          <w:numId w:val="26"/>
        </w:numPr>
        <w:rPr>
          <w:b/>
          <w:bCs/>
          <w:lang w:val="es-419" w:eastAsia="es-CO"/>
        </w:rPr>
      </w:pPr>
      <w:r w:rsidRPr="0017142E">
        <w:rPr>
          <w:b/>
          <w:bCs/>
          <w:lang w:val="es-419" w:eastAsia="es-CO"/>
        </w:rPr>
        <w:t xml:space="preserve">Adherencia de la lámina de </w:t>
      </w:r>
      <w:proofErr w:type="spellStart"/>
      <w:r w:rsidRPr="0017142E">
        <w:rPr>
          <w:b/>
          <w:bCs/>
          <w:lang w:val="es-419" w:eastAsia="es-CO"/>
        </w:rPr>
        <w:t>antisolder</w:t>
      </w:r>
      <w:proofErr w:type="spellEnd"/>
    </w:p>
    <w:p w14:paraId="01532AE4" w14:textId="77777777" w:rsidR="0017142E" w:rsidRPr="0017142E" w:rsidRDefault="0017142E" w:rsidP="0017142E">
      <w:pPr>
        <w:pStyle w:val="Prrafodelista"/>
        <w:ind w:left="1429" w:firstLine="0"/>
        <w:rPr>
          <w:lang w:val="es-419" w:eastAsia="es-CO"/>
        </w:rPr>
      </w:pPr>
      <w:r w:rsidRPr="0017142E">
        <w:rPr>
          <w:lang w:val="es-419" w:eastAsia="es-CO"/>
        </w:rPr>
        <w:t>Para eliminar el aire y el agua, se aplica presión sobre la película y el sustrato. Se recomienda realizar perforaciones previamente para facilitar la expulsión de aire.</w:t>
      </w:r>
    </w:p>
    <w:p w14:paraId="76BB84AE" w14:textId="77777777" w:rsidR="0017142E" w:rsidRPr="0017142E" w:rsidRDefault="0017142E" w:rsidP="0017142E">
      <w:pPr>
        <w:pStyle w:val="Prrafodelista"/>
        <w:numPr>
          <w:ilvl w:val="0"/>
          <w:numId w:val="26"/>
        </w:numPr>
        <w:rPr>
          <w:b/>
          <w:bCs/>
          <w:lang w:val="es-419" w:eastAsia="es-CO"/>
        </w:rPr>
      </w:pPr>
      <w:r w:rsidRPr="0017142E">
        <w:rPr>
          <w:b/>
          <w:bCs/>
          <w:lang w:val="es-419" w:eastAsia="es-CO"/>
        </w:rPr>
        <w:t>Exposición</w:t>
      </w:r>
    </w:p>
    <w:p w14:paraId="12DE0FE2" w14:textId="3FCDF182" w:rsidR="0017142E" w:rsidRDefault="0017142E" w:rsidP="0017142E">
      <w:pPr>
        <w:pStyle w:val="Prrafodelista"/>
        <w:ind w:left="1429" w:firstLine="0"/>
        <w:rPr>
          <w:lang w:val="es-419" w:eastAsia="es-CO"/>
        </w:rPr>
      </w:pPr>
      <w:r w:rsidRPr="0017142E">
        <w:rPr>
          <w:lang w:val="es-419" w:eastAsia="es-CO"/>
        </w:rPr>
        <w:t xml:space="preserve">El </w:t>
      </w:r>
      <w:proofErr w:type="spellStart"/>
      <w:r w:rsidRPr="00815547">
        <w:rPr>
          <w:rStyle w:val="Extranjerismo"/>
          <w:lang w:val="es-419" w:eastAsia="es-CO"/>
        </w:rPr>
        <w:t>Dry</w:t>
      </w:r>
      <w:proofErr w:type="spellEnd"/>
      <w:r w:rsidRPr="00815547">
        <w:rPr>
          <w:rStyle w:val="Extranjerismo"/>
          <w:lang w:val="es-419" w:eastAsia="es-CO"/>
        </w:rPr>
        <w:t xml:space="preserve">-film </w:t>
      </w:r>
      <w:proofErr w:type="spellStart"/>
      <w:r w:rsidRPr="00815547">
        <w:rPr>
          <w:rStyle w:val="Extranjerismo"/>
          <w:lang w:val="es-419" w:eastAsia="es-CO"/>
        </w:rPr>
        <w:t>Soldermask</w:t>
      </w:r>
      <w:proofErr w:type="spellEnd"/>
      <w:r w:rsidRPr="0017142E">
        <w:rPr>
          <w:lang w:val="es-419" w:eastAsia="es-CO"/>
        </w:rPr>
        <w:t xml:space="preserve"> requiere un patrón de transferencia en formato positivo. Es recomendable usar positivos procesados profesionalmente. La lámina se expone a luz ultravioleta en una cámara, con presión entre el vidrio y el negativo.</w:t>
      </w:r>
    </w:p>
    <w:p w14:paraId="5AB6D46D" w14:textId="77777777" w:rsidR="0017142E" w:rsidRPr="0017142E" w:rsidRDefault="0017142E" w:rsidP="0017142E">
      <w:pPr>
        <w:pStyle w:val="Prrafodelista"/>
        <w:ind w:left="1429" w:firstLine="0"/>
        <w:rPr>
          <w:lang w:val="es-419" w:eastAsia="es-CO"/>
        </w:rPr>
      </w:pPr>
    </w:p>
    <w:p w14:paraId="335B97BC" w14:textId="77777777" w:rsidR="0017142E" w:rsidRPr="0017142E" w:rsidRDefault="0017142E" w:rsidP="0017142E">
      <w:pPr>
        <w:pStyle w:val="Prrafodelista"/>
        <w:numPr>
          <w:ilvl w:val="0"/>
          <w:numId w:val="26"/>
        </w:numPr>
        <w:rPr>
          <w:b/>
          <w:bCs/>
          <w:lang w:val="es-419" w:eastAsia="es-CO"/>
        </w:rPr>
      </w:pPr>
      <w:r w:rsidRPr="0017142E">
        <w:rPr>
          <w:b/>
          <w:bCs/>
          <w:lang w:val="es-419" w:eastAsia="es-CO"/>
        </w:rPr>
        <w:lastRenderedPageBreak/>
        <w:t>Revelado</w:t>
      </w:r>
    </w:p>
    <w:p w14:paraId="5BD8D2AC" w14:textId="77777777" w:rsidR="0017142E" w:rsidRPr="0017142E" w:rsidRDefault="0017142E" w:rsidP="0017142E">
      <w:pPr>
        <w:pStyle w:val="Prrafodelista"/>
        <w:ind w:left="1429" w:firstLine="0"/>
        <w:rPr>
          <w:lang w:val="es-419" w:eastAsia="es-CO"/>
        </w:rPr>
      </w:pPr>
      <w:r w:rsidRPr="0017142E">
        <w:rPr>
          <w:lang w:val="es-419" w:eastAsia="es-CO"/>
        </w:rPr>
        <w:t>Preparar la solución de revelado según las proporciones del fabricante. Introducir la tarjeta en la solución, agitar y retirarla cuando esté completamente impregnada.</w:t>
      </w:r>
    </w:p>
    <w:p w14:paraId="489D8226" w14:textId="77777777" w:rsidR="0017142E" w:rsidRPr="0017142E" w:rsidRDefault="0017142E" w:rsidP="0017142E">
      <w:pPr>
        <w:pStyle w:val="Prrafodelista"/>
        <w:numPr>
          <w:ilvl w:val="0"/>
          <w:numId w:val="26"/>
        </w:numPr>
        <w:rPr>
          <w:b/>
          <w:bCs/>
          <w:lang w:val="es-419" w:eastAsia="es-CO"/>
        </w:rPr>
      </w:pPr>
      <w:r w:rsidRPr="0017142E">
        <w:rPr>
          <w:b/>
          <w:bCs/>
          <w:lang w:val="es-419" w:eastAsia="es-CO"/>
        </w:rPr>
        <w:t>Curado</w:t>
      </w:r>
    </w:p>
    <w:p w14:paraId="5D96D30E" w14:textId="77777777" w:rsidR="0017142E" w:rsidRPr="0017142E" w:rsidRDefault="0017142E" w:rsidP="0017142E">
      <w:pPr>
        <w:pStyle w:val="Prrafodelista"/>
        <w:ind w:left="1429" w:firstLine="0"/>
        <w:rPr>
          <w:lang w:val="es-419" w:eastAsia="es-CO"/>
        </w:rPr>
      </w:pPr>
      <w:r w:rsidRPr="0017142E">
        <w:rPr>
          <w:lang w:val="es-419" w:eastAsia="es-CO"/>
        </w:rPr>
        <w:t>Precalentar el horno a 100-120 °C (sin exceder los 125 °C). Colocar la tarjeta en el horno durante 40 minutos para endurecer la película, luego exponerla a luz UV durante 30-40 minutos adicionales.</w:t>
      </w:r>
    </w:p>
    <w:p w14:paraId="5387A487" w14:textId="77777777" w:rsidR="0017142E" w:rsidRPr="0017142E" w:rsidRDefault="0017142E" w:rsidP="0017142E">
      <w:pPr>
        <w:pStyle w:val="Ttulo3"/>
      </w:pPr>
      <w:bookmarkStart w:id="12" w:name="_Toc184936546"/>
      <w:r w:rsidRPr="0017142E">
        <w:t>Método de perforación manual de tarjetas impresas</w:t>
      </w:r>
      <w:bookmarkEnd w:id="12"/>
    </w:p>
    <w:p w14:paraId="15BFC2E3" w14:textId="77777777" w:rsidR="0017142E" w:rsidRPr="0017142E" w:rsidRDefault="0017142E" w:rsidP="0017142E">
      <w:pPr>
        <w:rPr>
          <w:lang w:val="es-419" w:eastAsia="es-CO"/>
        </w:rPr>
      </w:pPr>
      <w:r w:rsidRPr="0017142E">
        <w:rPr>
          <w:lang w:val="es-419" w:eastAsia="es-CO"/>
        </w:rPr>
        <w:t xml:space="preserve">La perforación manual suele realizarse mediante taladros pequeños o </w:t>
      </w:r>
      <w:proofErr w:type="spellStart"/>
      <w:r w:rsidRPr="0017142E">
        <w:rPr>
          <w:lang w:val="es-419" w:eastAsia="es-CO"/>
        </w:rPr>
        <w:t>motortools</w:t>
      </w:r>
      <w:proofErr w:type="spellEnd"/>
      <w:r w:rsidRPr="0017142E">
        <w:rPr>
          <w:lang w:val="es-419" w:eastAsia="es-CO"/>
        </w:rPr>
        <w:t>, permitiendo una maniobra precisa y ajustable. A continuación, se detallan las instrucciones:</w:t>
      </w:r>
    </w:p>
    <w:p w14:paraId="4192CE60" w14:textId="77777777" w:rsidR="0017142E" w:rsidRPr="0017142E" w:rsidRDefault="0017142E" w:rsidP="0017142E">
      <w:pPr>
        <w:pStyle w:val="Prrafodelista"/>
        <w:numPr>
          <w:ilvl w:val="0"/>
          <w:numId w:val="27"/>
        </w:numPr>
        <w:rPr>
          <w:lang w:val="es-419" w:eastAsia="es-CO"/>
        </w:rPr>
      </w:pPr>
      <w:r w:rsidRPr="0017142E">
        <w:rPr>
          <w:lang w:val="es-419" w:eastAsia="es-CO"/>
        </w:rPr>
        <w:t>Verificar que no existan cortocircuitos entre las pistas y que el esquema de componentes esté impreso sobre el circuito impreso. Proceder a perforar.</w:t>
      </w:r>
    </w:p>
    <w:p w14:paraId="6C902667" w14:textId="77777777" w:rsidR="0017142E" w:rsidRPr="0017142E" w:rsidRDefault="0017142E" w:rsidP="0017142E">
      <w:pPr>
        <w:pStyle w:val="Prrafodelista"/>
        <w:numPr>
          <w:ilvl w:val="0"/>
          <w:numId w:val="27"/>
        </w:numPr>
        <w:rPr>
          <w:lang w:val="es-419" w:eastAsia="es-CO"/>
        </w:rPr>
      </w:pPr>
      <w:r w:rsidRPr="0017142E">
        <w:rPr>
          <w:lang w:val="es-419" w:eastAsia="es-CO"/>
        </w:rPr>
        <w:t xml:space="preserve">Realizar la perforación de las donas del circuito con precisión utilizando un taladro de árbol o </w:t>
      </w:r>
      <w:proofErr w:type="spellStart"/>
      <w:r w:rsidRPr="0017142E">
        <w:rPr>
          <w:lang w:val="es-419" w:eastAsia="es-CO"/>
        </w:rPr>
        <w:t>motortool</w:t>
      </w:r>
      <w:proofErr w:type="spellEnd"/>
      <w:r w:rsidRPr="0017142E">
        <w:rPr>
          <w:lang w:val="es-419" w:eastAsia="es-CO"/>
        </w:rPr>
        <w:t>. Seleccionar el diámetro de la broca (regularmente de 1/32 de pulgada) de acuerdo al grosor de los extremos o pines del componente.</w:t>
      </w:r>
    </w:p>
    <w:p w14:paraId="3CA3BB0E" w14:textId="77777777" w:rsidR="0017142E" w:rsidRPr="0017142E" w:rsidRDefault="0017142E" w:rsidP="0017142E">
      <w:pPr>
        <w:pStyle w:val="Prrafodelista"/>
        <w:numPr>
          <w:ilvl w:val="0"/>
          <w:numId w:val="27"/>
        </w:numPr>
        <w:rPr>
          <w:lang w:val="es-419" w:eastAsia="es-CO"/>
        </w:rPr>
      </w:pPr>
      <w:r w:rsidRPr="0017142E">
        <w:rPr>
          <w:lang w:val="es-419" w:eastAsia="es-CO"/>
        </w:rPr>
        <w:t>Ubicar los componentes en el circuito impreso de acuerdo con el diseño.</w:t>
      </w:r>
    </w:p>
    <w:p w14:paraId="27BFB5B3" w14:textId="77777777" w:rsidR="0017142E" w:rsidRPr="0017142E" w:rsidRDefault="0017142E" w:rsidP="0017142E">
      <w:pPr>
        <w:pStyle w:val="Prrafodelista"/>
        <w:numPr>
          <w:ilvl w:val="0"/>
          <w:numId w:val="27"/>
        </w:numPr>
        <w:rPr>
          <w:lang w:val="es-419" w:eastAsia="es-CO"/>
        </w:rPr>
      </w:pPr>
      <w:r w:rsidRPr="0017142E">
        <w:rPr>
          <w:lang w:val="es-419" w:eastAsia="es-CO"/>
        </w:rPr>
        <w:t>Posicionar los componentes de acuerdo con el espacio disponible:</w:t>
      </w:r>
    </w:p>
    <w:p w14:paraId="24F812D0" w14:textId="6F30E618" w:rsidR="0017142E" w:rsidRPr="0017142E" w:rsidRDefault="0017142E" w:rsidP="0017142E">
      <w:pPr>
        <w:pStyle w:val="Prrafodelista"/>
        <w:numPr>
          <w:ilvl w:val="0"/>
          <w:numId w:val="26"/>
        </w:numPr>
        <w:ind w:left="1843"/>
        <w:rPr>
          <w:lang w:val="es-419" w:eastAsia="es-CO"/>
        </w:rPr>
      </w:pPr>
      <w:r w:rsidRPr="0017142E">
        <w:rPr>
          <w:b/>
          <w:bCs/>
          <w:lang w:val="es-419" w:eastAsia="es-CO"/>
        </w:rPr>
        <w:t>Posición horizontal</w:t>
      </w:r>
      <w:r w:rsidRPr="0017142E">
        <w:rPr>
          <w:lang w:val="es-419" w:eastAsia="es-CO"/>
        </w:rPr>
        <w:t xml:space="preserve">: </w:t>
      </w:r>
      <w:r>
        <w:rPr>
          <w:lang w:val="es-419" w:eastAsia="es-CO"/>
        </w:rPr>
        <w:t>s</w:t>
      </w:r>
      <w:r w:rsidRPr="0017142E">
        <w:rPr>
          <w:lang w:val="es-419" w:eastAsia="es-CO"/>
        </w:rPr>
        <w:t>e utiliza cuando no hay problemas de espacio, permitiendo un circuito más claro y facilitando las mediciones.</w:t>
      </w:r>
    </w:p>
    <w:p w14:paraId="5BF68B21" w14:textId="44DC1FF0" w:rsidR="0017142E" w:rsidRPr="0017142E" w:rsidRDefault="0017142E" w:rsidP="0017142E">
      <w:pPr>
        <w:pStyle w:val="Prrafodelista"/>
        <w:numPr>
          <w:ilvl w:val="0"/>
          <w:numId w:val="26"/>
        </w:numPr>
        <w:ind w:left="1843"/>
        <w:rPr>
          <w:lang w:val="es-419" w:eastAsia="es-CO"/>
        </w:rPr>
      </w:pPr>
      <w:r w:rsidRPr="0017142E">
        <w:rPr>
          <w:b/>
          <w:bCs/>
          <w:lang w:val="es-419" w:eastAsia="es-CO"/>
        </w:rPr>
        <w:lastRenderedPageBreak/>
        <w:t>Posición vertical</w:t>
      </w:r>
      <w:r w:rsidRPr="0017142E">
        <w:rPr>
          <w:lang w:val="es-419" w:eastAsia="es-CO"/>
        </w:rPr>
        <w:t xml:space="preserve">: </w:t>
      </w:r>
      <w:r>
        <w:rPr>
          <w:lang w:val="es-419" w:eastAsia="es-CO"/>
        </w:rPr>
        <w:t>s</w:t>
      </w:r>
      <w:r w:rsidRPr="0017142E">
        <w:rPr>
          <w:lang w:val="es-419" w:eastAsia="es-CO"/>
        </w:rPr>
        <w:t>e emplea cuando el circuito debe quedar compacto y no existen limitaciones de altura.</w:t>
      </w:r>
    </w:p>
    <w:p w14:paraId="072ED82B" w14:textId="77777777" w:rsidR="0017142E" w:rsidRPr="0017142E" w:rsidRDefault="0017142E" w:rsidP="0017142E">
      <w:pPr>
        <w:pStyle w:val="Prrafodelista"/>
        <w:numPr>
          <w:ilvl w:val="0"/>
          <w:numId w:val="27"/>
        </w:numPr>
        <w:rPr>
          <w:lang w:val="es-419" w:eastAsia="es-CO"/>
        </w:rPr>
      </w:pPr>
      <w:r w:rsidRPr="0017142E">
        <w:rPr>
          <w:lang w:val="es-419" w:eastAsia="es-CO"/>
        </w:rPr>
        <w:t>Utilizando un cautín y soldadura, soldar los extremos o pines de los componentes a la tarjeta. Usar gafas protectoras y evitar inhalar el humo de la soldadura.</w:t>
      </w:r>
    </w:p>
    <w:p w14:paraId="68919266" w14:textId="77777777" w:rsidR="0017142E" w:rsidRPr="0017142E" w:rsidRDefault="0017142E" w:rsidP="0017142E">
      <w:pPr>
        <w:pStyle w:val="Prrafodelista"/>
        <w:numPr>
          <w:ilvl w:val="0"/>
          <w:numId w:val="27"/>
        </w:numPr>
        <w:rPr>
          <w:lang w:val="es-419" w:eastAsia="es-CO"/>
        </w:rPr>
      </w:pPr>
      <w:r w:rsidRPr="0017142E">
        <w:rPr>
          <w:lang w:val="es-419" w:eastAsia="es-CO"/>
        </w:rPr>
        <w:t>Cortar las puntas sobrantes de los componentes con un cortafrío.</w:t>
      </w:r>
    </w:p>
    <w:p w14:paraId="77159D9B" w14:textId="77777777" w:rsidR="0017142E" w:rsidRPr="0017142E" w:rsidRDefault="0017142E" w:rsidP="0017142E">
      <w:pPr>
        <w:pStyle w:val="Prrafodelista"/>
        <w:numPr>
          <w:ilvl w:val="0"/>
          <w:numId w:val="27"/>
        </w:numPr>
        <w:rPr>
          <w:lang w:val="es-419" w:eastAsia="es-CO"/>
        </w:rPr>
      </w:pPr>
      <w:r w:rsidRPr="0017142E">
        <w:rPr>
          <w:lang w:val="es-419" w:eastAsia="es-CO"/>
        </w:rPr>
        <w:t>Completar el montaje de todos los componentes.</w:t>
      </w:r>
    </w:p>
    <w:p w14:paraId="70754F1F" w14:textId="77777777" w:rsidR="0017142E" w:rsidRPr="0017142E" w:rsidRDefault="0017142E" w:rsidP="0017142E">
      <w:pPr>
        <w:pStyle w:val="Ttulo3"/>
      </w:pPr>
      <w:bookmarkStart w:id="13" w:name="_Toc184936547"/>
      <w:r w:rsidRPr="0017142E">
        <w:t>Método industrial de perforación de tarjetas impresas</w:t>
      </w:r>
      <w:bookmarkEnd w:id="13"/>
    </w:p>
    <w:p w14:paraId="5F6958FD" w14:textId="77777777" w:rsidR="0017142E" w:rsidRPr="0017142E" w:rsidRDefault="0017142E" w:rsidP="0017142E">
      <w:pPr>
        <w:rPr>
          <w:lang w:val="es-419" w:eastAsia="es-CO"/>
        </w:rPr>
      </w:pPr>
      <w:r w:rsidRPr="0017142E">
        <w:rPr>
          <w:lang w:val="es-419" w:eastAsia="es-CO"/>
        </w:rPr>
        <w:t xml:space="preserve">Las perforaciones industriales se realizan con máquinas CNC y requieren archivos generados específicamente para guiar el proceso en la tarjeta. Antes de generar los archivos </w:t>
      </w:r>
      <w:r w:rsidRPr="00815547">
        <w:rPr>
          <w:rStyle w:val="Extranjerismo"/>
          <w:lang w:val="es-419" w:eastAsia="es-CO"/>
        </w:rPr>
        <w:t>Gerber</w:t>
      </w:r>
      <w:r w:rsidRPr="0017142E">
        <w:rPr>
          <w:lang w:val="es-419" w:eastAsia="es-CO"/>
        </w:rPr>
        <w:t xml:space="preserve"> y </w:t>
      </w:r>
      <w:proofErr w:type="spellStart"/>
      <w:r w:rsidRPr="00815547">
        <w:rPr>
          <w:rStyle w:val="Extranjerismo"/>
          <w:lang w:val="es-419" w:eastAsia="es-CO"/>
        </w:rPr>
        <w:t>Excellon</w:t>
      </w:r>
      <w:proofErr w:type="spellEnd"/>
      <w:r w:rsidRPr="00815547">
        <w:rPr>
          <w:rStyle w:val="Extranjerismo"/>
          <w:lang w:val="es-419" w:eastAsia="es-CO"/>
        </w:rPr>
        <w:t xml:space="preserve"> </w:t>
      </w:r>
      <w:proofErr w:type="spellStart"/>
      <w:r w:rsidRPr="00815547">
        <w:rPr>
          <w:rStyle w:val="Extranjerismo"/>
          <w:lang w:val="es-419" w:eastAsia="es-CO"/>
        </w:rPr>
        <w:t>Drilling</w:t>
      </w:r>
      <w:proofErr w:type="spellEnd"/>
      <w:r w:rsidRPr="0017142E">
        <w:rPr>
          <w:lang w:val="es-419" w:eastAsia="es-CO"/>
        </w:rPr>
        <w:t xml:space="preserve"> será necesario adecuar el </w:t>
      </w:r>
      <w:proofErr w:type="spellStart"/>
      <w:r w:rsidRPr="00815547">
        <w:rPr>
          <w:rStyle w:val="Extranjerismo"/>
          <w:lang w:val="es-419" w:eastAsia="es-CO"/>
        </w:rPr>
        <w:t>layout</w:t>
      </w:r>
      <w:proofErr w:type="spellEnd"/>
      <w:r w:rsidRPr="0017142E">
        <w:rPr>
          <w:lang w:val="es-419" w:eastAsia="es-CO"/>
        </w:rPr>
        <w:t xml:space="preserve"> para la manufactura de su circuito impreso, siguiendo las siguientes recomendaciones:</w:t>
      </w:r>
    </w:p>
    <w:p w14:paraId="0F4BECD8" w14:textId="77777777" w:rsidR="0017142E" w:rsidRPr="0017142E" w:rsidRDefault="0017142E" w:rsidP="0017142E">
      <w:pPr>
        <w:pStyle w:val="Prrafodelista"/>
        <w:numPr>
          <w:ilvl w:val="0"/>
          <w:numId w:val="28"/>
        </w:numPr>
        <w:rPr>
          <w:lang w:val="es-419" w:eastAsia="es-CO"/>
        </w:rPr>
      </w:pPr>
      <w:r w:rsidRPr="0017142E">
        <w:rPr>
          <w:lang w:val="es-419" w:eastAsia="es-CO"/>
        </w:rPr>
        <w:t>No debe haber texto o figuras fuera del perímetro de la tarjeta.</w:t>
      </w:r>
    </w:p>
    <w:p w14:paraId="7DF86316" w14:textId="77777777" w:rsidR="0017142E" w:rsidRPr="0017142E" w:rsidRDefault="0017142E" w:rsidP="0017142E">
      <w:pPr>
        <w:pStyle w:val="Prrafodelista"/>
        <w:numPr>
          <w:ilvl w:val="0"/>
          <w:numId w:val="28"/>
        </w:numPr>
        <w:rPr>
          <w:lang w:val="es-419" w:eastAsia="es-CO"/>
        </w:rPr>
      </w:pPr>
      <w:r w:rsidRPr="0017142E">
        <w:rPr>
          <w:lang w:val="es-419" w:eastAsia="es-CO"/>
        </w:rPr>
        <w:t xml:space="preserve">Se deben agregar 5 </w:t>
      </w:r>
      <w:proofErr w:type="spellStart"/>
      <w:r w:rsidRPr="0017142E">
        <w:rPr>
          <w:lang w:val="es-419" w:eastAsia="es-CO"/>
        </w:rPr>
        <w:t>pads</w:t>
      </w:r>
      <w:proofErr w:type="spellEnd"/>
      <w:r w:rsidRPr="0017142E">
        <w:rPr>
          <w:lang w:val="es-419" w:eastAsia="es-CO"/>
        </w:rPr>
        <w:t xml:space="preserve"> de 60 </w:t>
      </w:r>
      <w:proofErr w:type="spellStart"/>
      <w:r w:rsidRPr="00815547">
        <w:rPr>
          <w:rStyle w:val="Extranjerismo"/>
          <w:lang w:val="es-419" w:eastAsia="es-CO"/>
        </w:rPr>
        <w:t>mils</w:t>
      </w:r>
      <w:proofErr w:type="spellEnd"/>
      <w:r w:rsidRPr="0017142E">
        <w:rPr>
          <w:lang w:val="es-419" w:eastAsia="es-CO"/>
        </w:rPr>
        <w:t xml:space="preserve"> de diámetro externo y agujero de 35 </w:t>
      </w:r>
      <w:proofErr w:type="spellStart"/>
      <w:r w:rsidRPr="00815547">
        <w:rPr>
          <w:rStyle w:val="Extranjerismo"/>
          <w:lang w:val="es-419" w:eastAsia="es-CO"/>
        </w:rPr>
        <w:t>mils</w:t>
      </w:r>
      <w:proofErr w:type="spellEnd"/>
      <w:r w:rsidRPr="0017142E">
        <w:rPr>
          <w:lang w:val="es-419" w:eastAsia="es-CO"/>
        </w:rPr>
        <w:t xml:space="preserve"> de diámetro en todos los </w:t>
      </w:r>
      <w:proofErr w:type="spellStart"/>
      <w:r w:rsidRPr="00815547">
        <w:rPr>
          <w:rStyle w:val="Extranjerismo"/>
          <w:lang w:val="es-419" w:eastAsia="es-CO"/>
        </w:rPr>
        <w:t>layers</w:t>
      </w:r>
      <w:proofErr w:type="spellEnd"/>
      <w:r w:rsidRPr="0017142E">
        <w:rPr>
          <w:lang w:val="es-419" w:eastAsia="es-CO"/>
        </w:rPr>
        <w:t>.</w:t>
      </w:r>
    </w:p>
    <w:p w14:paraId="7636F0C8" w14:textId="77777777" w:rsidR="0017142E" w:rsidRPr="0017142E" w:rsidRDefault="0017142E" w:rsidP="0017142E">
      <w:pPr>
        <w:pStyle w:val="Prrafodelista"/>
        <w:numPr>
          <w:ilvl w:val="0"/>
          <w:numId w:val="28"/>
        </w:numPr>
        <w:rPr>
          <w:lang w:val="es-419" w:eastAsia="es-CO"/>
        </w:rPr>
      </w:pPr>
      <w:r w:rsidRPr="0017142E">
        <w:rPr>
          <w:lang w:val="es-419" w:eastAsia="es-CO"/>
        </w:rPr>
        <w:t xml:space="preserve">Los </w:t>
      </w:r>
      <w:proofErr w:type="spellStart"/>
      <w:r w:rsidRPr="00815547">
        <w:rPr>
          <w:rStyle w:val="Extranjerismo"/>
          <w:lang w:val="es-419" w:eastAsia="es-CO"/>
        </w:rPr>
        <w:t>pads</w:t>
      </w:r>
      <w:proofErr w:type="spellEnd"/>
      <w:r w:rsidRPr="0017142E">
        <w:rPr>
          <w:lang w:val="es-419" w:eastAsia="es-CO"/>
        </w:rPr>
        <w:t xml:space="preserve"> de referencia deben estar ubicados en las esquinas y uno adicional para orientación.</w:t>
      </w:r>
    </w:p>
    <w:p w14:paraId="4F3A53DB" w14:textId="77777777" w:rsidR="0017142E" w:rsidRPr="0017142E" w:rsidRDefault="0017142E" w:rsidP="0017142E">
      <w:pPr>
        <w:pStyle w:val="Prrafodelista"/>
        <w:numPr>
          <w:ilvl w:val="0"/>
          <w:numId w:val="28"/>
        </w:numPr>
        <w:rPr>
          <w:lang w:val="es-419" w:eastAsia="es-CO"/>
        </w:rPr>
      </w:pPr>
      <w:r w:rsidRPr="0017142E">
        <w:rPr>
          <w:lang w:val="es-419" w:eastAsia="es-CO"/>
        </w:rPr>
        <w:t xml:space="preserve">Una vez realizados los ajustes, generar los archivos </w:t>
      </w:r>
      <w:proofErr w:type="spellStart"/>
      <w:r w:rsidRPr="00815547">
        <w:rPr>
          <w:rStyle w:val="Extranjerismo"/>
          <w:lang w:val="es-419" w:eastAsia="es-CO"/>
        </w:rPr>
        <w:t>Excellon</w:t>
      </w:r>
      <w:proofErr w:type="spellEnd"/>
      <w:r w:rsidRPr="0017142E">
        <w:rPr>
          <w:lang w:val="es-419" w:eastAsia="es-CO"/>
        </w:rPr>
        <w:t xml:space="preserve"> para perforaciones no metalizadas y metalizadas.</w:t>
      </w:r>
    </w:p>
    <w:p w14:paraId="5C932FD0" w14:textId="77777777" w:rsidR="0017142E" w:rsidRPr="0017142E" w:rsidRDefault="0017142E" w:rsidP="0017142E">
      <w:pPr>
        <w:pStyle w:val="Ttulo3"/>
      </w:pPr>
      <w:bookmarkStart w:id="14" w:name="_Toc184936548"/>
      <w:r w:rsidRPr="0017142E">
        <w:t>Brocas y herramientas</w:t>
      </w:r>
      <w:bookmarkEnd w:id="14"/>
    </w:p>
    <w:p w14:paraId="159E164E" w14:textId="77777777" w:rsidR="0017142E" w:rsidRPr="0017142E" w:rsidRDefault="0017142E" w:rsidP="0017142E">
      <w:pPr>
        <w:rPr>
          <w:lang w:val="es-419" w:eastAsia="es-CO"/>
        </w:rPr>
      </w:pPr>
      <w:r w:rsidRPr="0017142E">
        <w:rPr>
          <w:lang w:val="es-419" w:eastAsia="es-CO"/>
        </w:rPr>
        <w:t>Las herramientas para perforación son de "Micro Grano" de carburo, lo que les da durabilidad y precisión. A continuación, se presentan sus características:</w:t>
      </w:r>
    </w:p>
    <w:p w14:paraId="2F1F2BCF" w14:textId="6D3CEEDE" w:rsidR="0017142E" w:rsidRDefault="0017142E" w:rsidP="0017142E">
      <w:pPr>
        <w:pStyle w:val="Tabla"/>
        <w:rPr>
          <w:lang w:val="es-419" w:eastAsia="es-CO"/>
        </w:rPr>
      </w:pPr>
      <w:r w:rsidRPr="0017142E">
        <w:rPr>
          <w:lang w:val="es-419" w:eastAsia="es-CO"/>
        </w:rPr>
        <w:lastRenderedPageBreak/>
        <w:t>Brocas y herramientas utilizadas para la perforación de tarjetas impresas</w:t>
      </w:r>
    </w:p>
    <w:tbl>
      <w:tblPr>
        <w:tblStyle w:val="SENA"/>
        <w:tblW w:w="10060" w:type="dxa"/>
        <w:tblLayout w:type="fixed"/>
        <w:tblLook w:val="04A0" w:firstRow="1" w:lastRow="0" w:firstColumn="1" w:lastColumn="0" w:noHBand="0" w:noVBand="1"/>
      </w:tblPr>
      <w:tblGrid>
        <w:gridCol w:w="5030"/>
        <w:gridCol w:w="5030"/>
      </w:tblGrid>
      <w:tr w:rsidR="0045352A" w14:paraId="2894B029" w14:textId="77777777" w:rsidTr="0045352A">
        <w:trPr>
          <w:cnfStyle w:val="100000000000" w:firstRow="1" w:lastRow="0" w:firstColumn="0" w:lastColumn="0" w:oddVBand="0" w:evenVBand="0" w:oddHBand="0" w:evenHBand="0" w:firstRowFirstColumn="0" w:firstRowLastColumn="0" w:lastRowFirstColumn="0" w:lastRowLastColumn="0"/>
          <w:cantSplit/>
          <w:tblHeader/>
        </w:trPr>
        <w:tc>
          <w:tcPr>
            <w:tcW w:w="5030" w:type="dxa"/>
          </w:tcPr>
          <w:p w14:paraId="2719718E" w14:textId="740A93DD" w:rsidR="0045352A" w:rsidRDefault="0045352A" w:rsidP="0045352A">
            <w:pPr>
              <w:pStyle w:val="TextoTablas"/>
              <w:jc w:val="center"/>
            </w:pPr>
            <w:r w:rsidRPr="00EE5CBC">
              <w:t>Característica</w:t>
            </w:r>
          </w:p>
        </w:tc>
        <w:tc>
          <w:tcPr>
            <w:tcW w:w="5030" w:type="dxa"/>
          </w:tcPr>
          <w:p w14:paraId="515442D4" w14:textId="6A6566F3" w:rsidR="0045352A" w:rsidRDefault="0045352A" w:rsidP="0045352A">
            <w:pPr>
              <w:pStyle w:val="TextoTablas"/>
              <w:jc w:val="center"/>
            </w:pPr>
            <w:r w:rsidRPr="00EE5CBC">
              <w:t>Valor</w:t>
            </w:r>
          </w:p>
        </w:tc>
      </w:tr>
      <w:tr w:rsidR="0045352A" w14:paraId="296ADA40" w14:textId="77777777" w:rsidTr="0045352A">
        <w:trPr>
          <w:cnfStyle w:val="000000100000" w:firstRow="0" w:lastRow="0" w:firstColumn="0" w:lastColumn="0" w:oddVBand="0" w:evenVBand="0" w:oddHBand="1" w:evenHBand="0" w:firstRowFirstColumn="0" w:firstRowLastColumn="0" w:lastRowFirstColumn="0" w:lastRowLastColumn="0"/>
        </w:trPr>
        <w:tc>
          <w:tcPr>
            <w:tcW w:w="5030" w:type="dxa"/>
          </w:tcPr>
          <w:p w14:paraId="6B36D302" w14:textId="4EB49B25" w:rsidR="0045352A" w:rsidRDefault="0045352A" w:rsidP="0045352A">
            <w:pPr>
              <w:pStyle w:val="TextoTablas"/>
            </w:pPr>
            <w:r w:rsidRPr="00EE5CBC">
              <w:t>Geometría</w:t>
            </w:r>
          </w:p>
        </w:tc>
        <w:tc>
          <w:tcPr>
            <w:tcW w:w="5030" w:type="dxa"/>
          </w:tcPr>
          <w:p w14:paraId="7AB5BEEF" w14:textId="72576775" w:rsidR="0045352A" w:rsidRDefault="0045352A" w:rsidP="0045352A">
            <w:pPr>
              <w:pStyle w:val="TextoTablas"/>
            </w:pPr>
            <w:r w:rsidRPr="00EE5CBC">
              <w:t>2 flautas, zanco 3.18 mm</w:t>
            </w:r>
          </w:p>
        </w:tc>
      </w:tr>
      <w:tr w:rsidR="0045352A" w14:paraId="1D0E90B1" w14:textId="77777777" w:rsidTr="0045352A">
        <w:tc>
          <w:tcPr>
            <w:tcW w:w="5030" w:type="dxa"/>
          </w:tcPr>
          <w:p w14:paraId="034393CF" w14:textId="203A9C20" w:rsidR="0045352A" w:rsidRDefault="0045352A" w:rsidP="0045352A">
            <w:pPr>
              <w:pStyle w:val="TextoTablas"/>
            </w:pPr>
            <w:r w:rsidRPr="00EE5CBC">
              <w:t>Largo</w:t>
            </w:r>
          </w:p>
        </w:tc>
        <w:tc>
          <w:tcPr>
            <w:tcW w:w="5030" w:type="dxa"/>
          </w:tcPr>
          <w:p w14:paraId="1664333E" w14:textId="006DB682" w:rsidR="0045352A" w:rsidRDefault="0045352A" w:rsidP="0045352A">
            <w:pPr>
              <w:pStyle w:val="TextoTablas"/>
            </w:pPr>
            <w:r w:rsidRPr="00EE5CBC">
              <w:t>1.5 ± 0.010 pulgadas</w:t>
            </w:r>
          </w:p>
        </w:tc>
      </w:tr>
      <w:tr w:rsidR="0045352A" w14:paraId="5AB52143" w14:textId="77777777" w:rsidTr="0045352A">
        <w:trPr>
          <w:cnfStyle w:val="000000100000" w:firstRow="0" w:lastRow="0" w:firstColumn="0" w:lastColumn="0" w:oddVBand="0" w:evenVBand="0" w:oddHBand="1" w:evenHBand="0" w:firstRowFirstColumn="0" w:firstRowLastColumn="0" w:lastRowFirstColumn="0" w:lastRowLastColumn="0"/>
        </w:trPr>
        <w:tc>
          <w:tcPr>
            <w:tcW w:w="5030" w:type="dxa"/>
          </w:tcPr>
          <w:p w14:paraId="52D18E7F" w14:textId="5DF77280" w:rsidR="0045352A" w:rsidRPr="001C5402" w:rsidRDefault="0045352A" w:rsidP="0045352A">
            <w:pPr>
              <w:pStyle w:val="TextoTablas"/>
            </w:pPr>
            <w:r w:rsidRPr="00EE5CBC">
              <w:t>Vida anticipada</w:t>
            </w:r>
          </w:p>
        </w:tc>
        <w:tc>
          <w:tcPr>
            <w:tcW w:w="5030" w:type="dxa"/>
          </w:tcPr>
          <w:p w14:paraId="60DEB43B" w14:textId="3C916778" w:rsidR="0045352A" w:rsidRPr="001C5402" w:rsidRDefault="0045352A" w:rsidP="0045352A">
            <w:pPr>
              <w:pStyle w:val="TextoTablas"/>
            </w:pPr>
            <w:r w:rsidRPr="00EE5CBC">
              <w:t xml:space="preserve">3,000 perforaciones (en FR4 </w:t>
            </w:r>
            <w:proofErr w:type="spellStart"/>
            <w:r w:rsidRPr="00EE5CBC">
              <w:t>epóxico</w:t>
            </w:r>
            <w:proofErr w:type="spellEnd"/>
            <w:r w:rsidRPr="00EE5CBC">
              <w:t>)</w:t>
            </w:r>
          </w:p>
        </w:tc>
      </w:tr>
      <w:tr w:rsidR="0045352A" w14:paraId="0A0351C3" w14:textId="77777777" w:rsidTr="0045352A">
        <w:tc>
          <w:tcPr>
            <w:tcW w:w="5030" w:type="dxa"/>
          </w:tcPr>
          <w:p w14:paraId="71C9DB68" w14:textId="460A57B1" w:rsidR="0045352A" w:rsidRDefault="0045352A" w:rsidP="0045352A">
            <w:pPr>
              <w:pStyle w:val="TextoTablas"/>
            </w:pPr>
            <w:r w:rsidRPr="00EE5CBC">
              <w:t>Material</w:t>
            </w:r>
          </w:p>
        </w:tc>
        <w:tc>
          <w:tcPr>
            <w:tcW w:w="5030" w:type="dxa"/>
          </w:tcPr>
          <w:p w14:paraId="74B9767B" w14:textId="57E2BDCE" w:rsidR="0045352A" w:rsidRDefault="0045352A" w:rsidP="0045352A">
            <w:pPr>
              <w:pStyle w:val="TextoTablas"/>
            </w:pPr>
            <w:r w:rsidRPr="00EE5CBC">
              <w:t xml:space="preserve">Carburo sólido de </w:t>
            </w:r>
            <w:proofErr w:type="spellStart"/>
            <w:r w:rsidRPr="00EE5CBC">
              <w:t>micrograno</w:t>
            </w:r>
            <w:proofErr w:type="spellEnd"/>
          </w:p>
        </w:tc>
      </w:tr>
      <w:tr w:rsidR="0045352A" w14:paraId="25AC1815" w14:textId="77777777" w:rsidTr="0045352A">
        <w:trPr>
          <w:cnfStyle w:val="000000100000" w:firstRow="0" w:lastRow="0" w:firstColumn="0" w:lastColumn="0" w:oddVBand="0" w:evenVBand="0" w:oddHBand="1" w:evenHBand="0" w:firstRowFirstColumn="0" w:firstRowLastColumn="0" w:lastRowFirstColumn="0" w:lastRowLastColumn="0"/>
        </w:trPr>
        <w:tc>
          <w:tcPr>
            <w:tcW w:w="5030" w:type="dxa"/>
          </w:tcPr>
          <w:p w14:paraId="3C6449BB" w14:textId="60B9FD96" w:rsidR="0045352A" w:rsidRPr="00171F4E" w:rsidRDefault="0045352A" w:rsidP="0045352A">
            <w:pPr>
              <w:pStyle w:val="TextoTablas"/>
              <w:rPr>
                <w:highlight w:val="yellow"/>
              </w:rPr>
            </w:pPr>
            <w:r w:rsidRPr="00EE5CBC">
              <w:t>RPM de operación</w:t>
            </w:r>
          </w:p>
        </w:tc>
        <w:tc>
          <w:tcPr>
            <w:tcW w:w="5030" w:type="dxa"/>
          </w:tcPr>
          <w:p w14:paraId="75C87136" w14:textId="3E4848BC" w:rsidR="0045352A" w:rsidRPr="00171F4E" w:rsidRDefault="0045352A" w:rsidP="0045352A">
            <w:pPr>
              <w:pStyle w:val="TextoTablas"/>
              <w:rPr>
                <w:highlight w:val="yellow"/>
              </w:rPr>
            </w:pPr>
            <w:r w:rsidRPr="00EE5CBC">
              <w:t>20 k – 100 k RPM</w:t>
            </w:r>
          </w:p>
        </w:tc>
      </w:tr>
    </w:tbl>
    <w:p w14:paraId="6B3F02E8" w14:textId="77777777" w:rsidR="0017142E" w:rsidRPr="0017142E" w:rsidRDefault="0017142E" w:rsidP="0045352A">
      <w:pPr>
        <w:pStyle w:val="Ttulo3"/>
      </w:pPr>
      <w:bookmarkStart w:id="15" w:name="_Toc184936549"/>
      <w:r w:rsidRPr="0017142E">
        <w:t>Ensamble de componentes de circuitos impresos</w:t>
      </w:r>
      <w:bookmarkEnd w:id="15"/>
    </w:p>
    <w:p w14:paraId="6B5F7018" w14:textId="77777777" w:rsidR="0017142E" w:rsidRPr="0017142E" w:rsidRDefault="0017142E" w:rsidP="0017142E">
      <w:pPr>
        <w:rPr>
          <w:lang w:val="es-419" w:eastAsia="es-CO"/>
        </w:rPr>
      </w:pPr>
      <w:r w:rsidRPr="0017142E">
        <w:rPr>
          <w:lang w:val="es-419" w:eastAsia="es-CO"/>
        </w:rPr>
        <w:t>Para el montaje de componentes en un circuito electrónico, se debe seguir una secuencia específica comenzando con los componentes más pequeños, como puentes, diodos, resistencias, y avanzando hasta los componentes más grandes, como pines de conexión y zócalos de circuitos integrados.</w:t>
      </w:r>
    </w:p>
    <w:p w14:paraId="5B9FA92D" w14:textId="77777777" w:rsidR="0017142E" w:rsidRPr="0045352A" w:rsidRDefault="0017142E" w:rsidP="0045352A">
      <w:pPr>
        <w:pStyle w:val="Prrafodelista"/>
        <w:numPr>
          <w:ilvl w:val="0"/>
          <w:numId w:val="29"/>
        </w:numPr>
        <w:rPr>
          <w:b/>
          <w:bCs/>
          <w:lang w:val="es-419" w:eastAsia="es-CO"/>
        </w:rPr>
      </w:pPr>
      <w:r w:rsidRPr="0045352A">
        <w:rPr>
          <w:b/>
          <w:bCs/>
          <w:lang w:val="es-419" w:eastAsia="es-CO"/>
        </w:rPr>
        <w:t>Bases para integrados</w:t>
      </w:r>
    </w:p>
    <w:p w14:paraId="172A1757" w14:textId="77777777" w:rsidR="0017142E" w:rsidRPr="0045352A" w:rsidRDefault="0017142E" w:rsidP="0045352A">
      <w:pPr>
        <w:pStyle w:val="Prrafodelista"/>
        <w:ind w:left="1429" w:firstLine="0"/>
        <w:rPr>
          <w:lang w:val="es-419" w:eastAsia="es-CO"/>
        </w:rPr>
      </w:pPr>
      <w:r w:rsidRPr="0045352A">
        <w:rPr>
          <w:lang w:val="es-419" w:eastAsia="es-CO"/>
        </w:rPr>
        <w:t>Zócalos donde se insertan los circuitos integrados, facilitando el reemplazo sin remover soldadura. Las bases DIP vienen en tipo DIP (</w:t>
      </w:r>
      <w:r w:rsidRPr="00815547">
        <w:rPr>
          <w:rStyle w:val="Extranjerismo"/>
          <w:lang w:val="es-419" w:eastAsia="es-CO"/>
        </w:rPr>
        <w:t xml:space="preserve">dual </w:t>
      </w:r>
      <w:proofErr w:type="spellStart"/>
      <w:r w:rsidRPr="00815547">
        <w:rPr>
          <w:rStyle w:val="Extranjerismo"/>
          <w:lang w:val="es-419" w:eastAsia="es-CO"/>
        </w:rPr>
        <w:t>in-line</w:t>
      </w:r>
      <w:proofErr w:type="spellEnd"/>
      <w:r w:rsidRPr="00815547">
        <w:rPr>
          <w:rStyle w:val="Extranjerismo"/>
          <w:lang w:val="es-419" w:eastAsia="es-CO"/>
        </w:rPr>
        <w:t xml:space="preserve"> </w:t>
      </w:r>
      <w:proofErr w:type="spellStart"/>
      <w:r w:rsidRPr="00815547">
        <w:rPr>
          <w:rStyle w:val="Extranjerismo"/>
          <w:lang w:val="es-419" w:eastAsia="es-CO"/>
        </w:rPr>
        <w:t>package</w:t>
      </w:r>
      <w:proofErr w:type="spellEnd"/>
      <w:r w:rsidRPr="0045352A">
        <w:rPr>
          <w:lang w:val="es-419" w:eastAsia="es-CO"/>
        </w:rPr>
        <w:t>) con tamaños comunes de 8, 14, 16, 24, 40 y 64 pines. Evitar doblar los pines.</w:t>
      </w:r>
    </w:p>
    <w:p w14:paraId="0566044F" w14:textId="77777777" w:rsidR="0017142E" w:rsidRPr="0045352A" w:rsidRDefault="0017142E" w:rsidP="0045352A">
      <w:pPr>
        <w:pStyle w:val="Prrafodelista"/>
        <w:numPr>
          <w:ilvl w:val="0"/>
          <w:numId w:val="29"/>
        </w:numPr>
        <w:rPr>
          <w:b/>
          <w:bCs/>
          <w:lang w:val="es-419" w:eastAsia="es-CO"/>
        </w:rPr>
      </w:pPr>
      <w:r w:rsidRPr="0045352A">
        <w:rPr>
          <w:b/>
          <w:bCs/>
          <w:lang w:val="es-419" w:eastAsia="es-CO"/>
        </w:rPr>
        <w:t>Condensadores</w:t>
      </w:r>
    </w:p>
    <w:p w14:paraId="35BFEEAA" w14:textId="486B912B" w:rsidR="0017142E" w:rsidRDefault="0017142E" w:rsidP="0045352A">
      <w:pPr>
        <w:pStyle w:val="Prrafodelista"/>
        <w:ind w:left="1429" w:firstLine="0"/>
        <w:rPr>
          <w:lang w:val="es-419" w:eastAsia="es-CO"/>
        </w:rPr>
      </w:pPr>
      <w:r w:rsidRPr="0045352A">
        <w:rPr>
          <w:lang w:val="es-419" w:eastAsia="es-CO"/>
        </w:rPr>
        <w:t>Montar observando la polaridad: el lado negativo del condensador debe coincidir con el diseño en la baquelita. Evitar calentar en exceso para no dañar el componente. Los condensadores no electrolíticos no requieren orientación.</w:t>
      </w:r>
    </w:p>
    <w:p w14:paraId="61AD03B3" w14:textId="77777777" w:rsidR="0045352A" w:rsidRPr="0045352A" w:rsidRDefault="0045352A" w:rsidP="0045352A">
      <w:pPr>
        <w:pStyle w:val="Prrafodelista"/>
        <w:ind w:left="1429" w:firstLine="0"/>
        <w:rPr>
          <w:lang w:val="es-419" w:eastAsia="es-CO"/>
        </w:rPr>
      </w:pPr>
    </w:p>
    <w:p w14:paraId="51E28081" w14:textId="77777777" w:rsidR="0017142E" w:rsidRPr="0045352A" w:rsidRDefault="0017142E" w:rsidP="0045352A">
      <w:pPr>
        <w:pStyle w:val="Prrafodelista"/>
        <w:numPr>
          <w:ilvl w:val="0"/>
          <w:numId w:val="29"/>
        </w:numPr>
        <w:rPr>
          <w:b/>
          <w:bCs/>
          <w:lang w:val="es-419" w:eastAsia="es-CO"/>
        </w:rPr>
      </w:pPr>
      <w:r w:rsidRPr="0045352A">
        <w:rPr>
          <w:b/>
          <w:bCs/>
          <w:lang w:val="es-419" w:eastAsia="es-CO"/>
        </w:rPr>
        <w:lastRenderedPageBreak/>
        <w:t>Transistores</w:t>
      </w:r>
    </w:p>
    <w:p w14:paraId="7968C70D" w14:textId="77777777" w:rsidR="0017142E" w:rsidRPr="0045352A" w:rsidRDefault="0017142E" w:rsidP="0045352A">
      <w:pPr>
        <w:pStyle w:val="Prrafodelista"/>
        <w:ind w:left="1429" w:firstLine="0"/>
        <w:rPr>
          <w:lang w:val="es-419" w:eastAsia="es-CO"/>
        </w:rPr>
      </w:pPr>
      <w:r w:rsidRPr="0045352A">
        <w:rPr>
          <w:lang w:val="es-419" w:eastAsia="es-CO"/>
        </w:rPr>
        <w:t>Dispositivo semiconductor que cumple funciones de amplificador, oscilador, conmutador o rectificador. Verificar que la posición del transistor coincida con el diseño del circuito.</w:t>
      </w:r>
    </w:p>
    <w:p w14:paraId="1BF5F6E3" w14:textId="77777777" w:rsidR="0017142E" w:rsidRPr="0045352A" w:rsidRDefault="0017142E" w:rsidP="0045352A">
      <w:pPr>
        <w:pStyle w:val="Prrafodelista"/>
        <w:numPr>
          <w:ilvl w:val="0"/>
          <w:numId w:val="29"/>
        </w:numPr>
        <w:rPr>
          <w:b/>
          <w:bCs/>
          <w:lang w:val="es-419" w:eastAsia="es-CO"/>
        </w:rPr>
      </w:pPr>
      <w:r w:rsidRPr="0045352A">
        <w:rPr>
          <w:b/>
          <w:bCs/>
          <w:lang w:val="es-419" w:eastAsia="es-CO"/>
        </w:rPr>
        <w:t>Puentes THT</w:t>
      </w:r>
    </w:p>
    <w:p w14:paraId="460D3077" w14:textId="77777777" w:rsidR="0017142E" w:rsidRPr="0045352A" w:rsidRDefault="0017142E" w:rsidP="0045352A">
      <w:pPr>
        <w:pStyle w:val="Prrafodelista"/>
        <w:ind w:left="1429" w:firstLine="0"/>
        <w:rPr>
          <w:lang w:val="es-419" w:eastAsia="es-CO"/>
        </w:rPr>
      </w:pPr>
      <w:r w:rsidRPr="0045352A">
        <w:rPr>
          <w:lang w:val="es-419" w:eastAsia="es-CO"/>
        </w:rPr>
        <w:t>Utilizados para unir una cara de la placa de montaje con la otra. Están hechos de un tubo conductor (aleación de cinc, cobre y plata) para evitar oxidación y facilitar la soldadura.</w:t>
      </w:r>
    </w:p>
    <w:p w14:paraId="5EBCD916" w14:textId="77777777" w:rsidR="0017142E" w:rsidRPr="0045352A" w:rsidRDefault="0017142E" w:rsidP="0045352A">
      <w:pPr>
        <w:pStyle w:val="Prrafodelista"/>
        <w:numPr>
          <w:ilvl w:val="0"/>
          <w:numId w:val="29"/>
        </w:numPr>
        <w:rPr>
          <w:b/>
          <w:bCs/>
          <w:lang w:val="es-419" w:eastAsia="es-CO"/>
        </w:rPr>
      </w:pPr>
      <w:r w:rsidRPr="0045352A">
        <w:rPr>
          <w:b/>
          <w:bCs/>
          <w:lang w:val="es-419" w:eastAsia="es-CO"/>
        </w:rPr>
        <w:t>Conectores</w:t>
      </w:r>
    </w:p>
    <w:p w14:paraId="0DE11715" w14:textId="77777777" w:rsidR="0017142E" w:rsidRPr="0045352A" w:rsidRDefault="0017142E" w:rsidP="0045352A">
      <w:pPr>
        <w:pStyle w:val="Prrafodelista"/>
        <w:ind w:left="1429" w:firstLine="0"/>
        <w:rPr>
          <w:lang w:val="es-419" w:eastAsia="es-CO"/>
        </w:rPr>
      </w:pPr>
      <w:r w:rsidRPr="0045352A">
        <w:rPr>
          <w:lang w:val="es-419" w:eastAsia="es-CO"/>
        </w:rPr>
        <w:t>Permiten establecer conexiones mecánicas y eléctricas entre alambres y circuitos impresos. Instalar después de los componentes pequeños para evitar molestias al soldar debido a su tamaño.</w:t>
      </w:r>
    </w:p>
    <w:p w14:paraId="7479A633" w14:textId="77777777" w:rsidR="0017142E" w:rsidRPr="0045352A" w:rsidRDefault="0017142E" w:rsidP="0045352A">
      <w:pPr>
        <w:pStyle w:val="Prrafodelista"/>
        <w:numPr>
          <w:ilvl w:val="0"/>
          <w:numId w:val="29"/>
        </w:numPr>
        <w:rPr>
          <w:b/>
          <w:bCs/>
          <w:lang w:val="es-419" w:eastAsia="es-CO"/>
        </w:rPr>
      </w:pPr>
      <w:r w:rsidRPr="0045352A">
        <w:rPr>
          <w:b/>
          <w:bCs/>
          <w:lang w:val="es-419" w:eastAsia="es-CO"/>
        </w:rPr>
        <w:t>Diodos</w:t>
      </w:r>
    </w:p>
    <w:p w14:paraId="79E9F3B3" w14:textId="77777777" w:rsidR="0017142E" w:rsidRPr="0045352A" w:rsidRDefault="0017142E" w:rsidP="0045352A">
      <w:pPr>
        <w:pStyle w:val="Prrafodelista"/>
        <w:ind w:left="1429" w:firstLine="0"/>
        <w:rPr>
          <w:lang w:val="es-419" w:eastAsia="es-CO"/>
        </w:rPr>
      </w:pPr>
      <w:r w:rsidRPr="0045352A">
        <w:rPr>
          <w:lang w:val="es-419" w:eastAsia="es-CO"/>
        </w:rPr>
        <w:t>Soldar sin calentar en exceso para evitar daños internos. Colocar en la posición indicada en el diseño para asegurar el correcto flujo de corriente.</w:t>
      </w:r>
    </w:p>
    <w:p w14:paraId="7C6503C1" w14:textId="77777777" w:rsidR="0017142E" w:rsidRPr="0045352A" w:rsidRDefault="0017142E" w:rsidP="0045352A">
      <w:pPr>
        <w:pStyle w:val="Prrafodelista"/>
        <w:numPr>
          <w:ilvl w:val="0"/>
          <w:numId w:val="29"/>
        </w:numPr>
        <w:rPr>
          <w:b/>
          <w:bCs/>
          <w:lang w:val="es-419" w:eastAsia="es-CO"/>
        </w:rPr>
      </w:pPr>
      <w:r w:rsidRPr="0045352A">
        <w:rPr>
          <w:b/>
          <w:bCs/>
          <w:lang w:val="es-419" w:eastAsia="es-CO"/>
        </w:rPr>
        <w:t>Circuito Integrado DIP</w:t>
      </w:r>
    </w:p>
    <w:p w14:paraId="4A4E100E" w14:textId="77777777" w:rsidR="0017142E" w:rsidRPr="0045352A" w:rsidRDefault="0017142E" w:rsidP="0045352A">
      <w:pPr>
        <w:pStyle w:val="Prrafodelista"/>
        <w:ind w:left="1429" w:firstLine="0"/>
        <w:rPr>
          <w:lang w:val="es-419" w:eastAsia="es-CO"/>
        </w:rPr>
      </w:pPr>
      <w:r w:rsidRPr="0045352A">
        <w:rPr>
          <w:lang w:val="es-419" w:eastAsia="es-CO"/>
        </w:rPr>
        <w:t xml:space="preserve">Integrados con disposición DIP, prácticos para prototipos en </w:t>
      </w:r>
      <w:proofErr w:type="spellStart"/>
      <w:r w:rsidRPr="0045352A">
        <w:rPr>
          <w:lang w:val="es-419" w:eastAsia="es-CO"/>
        </w:rPr>
        <w:t>protoboard</w:t>
      </w:r>
      <w:proofErr w:type="spellEnd"/>
      <w:r w:rsidRPr="0045352A">
        <w:rPr>
          <w:lang w:val="es-419" w:eastAsia="es-CO"/>
        </w:rPr>
        <w:t>, con separación estándar de 0.1" (2.54 mm) entre pines. Verificar que los pines coincidan con la base y alinear el pin 1 con el diseño del circuito.</w:t>
      </w:r>
    </w:p>
    <w:p w14:paraId="6301408B" w14:textId="77777777" w:rsidR="0017142E" w:rsidRPr="0045352A" w:rsidRDefault="0017142E" w:rsidP="0045352A">
      <w:pPr>
        <w:pStyle w:val="Prrafodelista"/>
        <w:numPr>
          <w:ilvl w:val="0"/>
          <w:numId w:val="29"/>
        </w:numPr>
        <w:rPr>
          <w:b/>
          <w:bCs/>
          <w:lang w:val="es-419" w:eastAsia="es-CO"/>
        </w:rPr>
      </w:pPr>
      <w:r w:rsidRPr="0045352A">
        <w:rPr>
          <w:b/>
          <w:bCs/>
          <w:lang w:val="es-419" w:eastAsia="es-CO"/>
        </w:rPr>
        <w:t>Resistores</w:t>
      </w:r>
    </w:p>
    <w:p w14:paraId="4215EFC2" w14:textId="4573C524" w:rsidR="0017142E" w:rsidRDefault="0017142E" w:rsidP="0045352A">
      <w:pPr>
        <w:pStyle w:val="Prrafodelista"/>
        <w:ind w:left="1429" w:firstLine="0"/>
        <w:rPr>
          <w:lang w:val="es-419" w:eastAsia="es-CO"/>
        </w:rPr>
      </w:pPr>
      <w:r w:rsidRPr="0045352A">
        <w:rPr>
          <w:lang w:val="es-419" w:eastAsia="es-CO"/>
        </w:rPr>
        <w:t>Introducen resistencia eléctrica en el circuito. Debido a su tamaño pequeño, se recomienda montarlos primero. Evitar calentar los extremos en exceso para no dañar su funcionamiento.</w:t>
      </w:r>
    </w:p>
    <w:p w14:paraId="055ECB20" w14:textId="77777777" w:rsidR="0045352A" w:rsidRPr="0045352A" w:rsidRDefault="0045352A" w:rsidP="0045352A">
      <w:pPr>
        <w:pStyle w:val="Prrafodelista"/>
        <w:ind w:left="1429" w:firstLine="0"/>
        <w:rPr>
          <w:lang w:val="es-419" w:eastAsia="es-CO"/>
        </w:rPr>
      </w:pPr>
    </w:p>
    <w:p w14:paraId="7A5A0721" w14:textId="77777777" w:rsidR="0017142E" w:rsidRPr="0045352A" w:rsidRDefault="0017142E" w:rsidP="0045352A">
      <w:pPr>
        <w:pStyle w:val="Prrafodelista"/>
        <w:numPr>
          <w:ilvl w:val="0"/>
          <w:numId w:val="29"/>
        </w:numPr>
        <w:rPr>
          <w:b/>
          <w:bCs/>
          <w:lang w:val="es-419" w:eastAsia="es-CO"/>
        </w:rPr>
      </w:pPr>
      <w:r w:rsidRPr="0045352A">
        <w:rPr>
          <w:b/>
          <w:bCs/>
          <w:lang w:val="es-419" w:eastAsia="es-CO"/>
        </w:rPr>
        <w:lastRenderedPageBreak/>
        <w:t>Inductores</w:t>
      </w:r>
    </w:p>
    <w:p w14:paraId="4266B6AB" w14:textId="248F96F3" w:rsidR="0017142E" w:rsidRPr="0045352A" w:rsidRDefault="0017142E" w:rsidP="0045352A">
      <w:pPr>
        <w:pStyle w:val="Prrafodelista"/>
        <w:ind w:left="1429" w:firstLine="0"/>
        <w:rPr>
          <w:lang w:val="es-419" w:eastAsia="es-CO"/>
        </w:rPr>
      </w:pPr>
      <w:r w:rsidRPr="0045352A">
        <w:rPr>
          <w:lang w:val="es-419" w:eastAsia="es-CO"/>
        </w:rPr>
        <w:t>Componente que almacena energía en forma de campo magnético debido a la autoinducción. Al montar en el circuito impreso, asegurar que no haga contacto con otros componentes</w:t>
      </w:r>
      <w:r w:rsidR="0045352A" w:rsidRPr="0045352A">
        <w:rPr>
          <w:lang w:val="es-419" w:eastAsia="es-CO"/>
        </w:rPr>
        <w:t>.</w:t>
      </w:r>
    </w:p>
    <w:p w14:paraId="3056BA6F" w14:textId="48CA1D6D" w:rsidR="00656754" w:rsidRPr="00EE4C61" w:rsidRDefault="00EE4C61" w:rsidP="00004AFA">
      <w:pPr>
        <w:pStyle w:val="Titulosgenerales"/>
      </w:pPr>
      <w:bookmarkStart w:id="16" w:name="_Toc184936550"/>
      <w:r w:rsidRPr="00EE4C61">
        <w:lastRenderedPageBreak/>
        <w:t>Síntesis</w:t>
      </w:r>
      <w:bookmarkEnd w:id="16"/>
    </w:p>
    <w:p w14:paraId="2E94A9AB" w14:textId="77777777" w:rsidR="00D169FE" w:rsidRPr="00D169FE" w:rsidRDefault="00D169FE" w:rsidP="00D169FE">
      <w:pPr>
        <w:rPr>
          <w:lang w:val="es-419" w:eastAsia="es-CO"/>
        </w:rPr>
      </w:pPr>
      <w:r w:rsidRPr="00D169FE">
        <w:rPr>
          <w:lang w:val="es-419" w:eastAsia="es-CO"/>
        </w:rPr>
        <w:t>A continuación, se presenta una síntesis de la temática estudiada en el componente formativo.</w:t>
      </w:r>
    </w:p>
    <w:p w14:paraId="5C26A33E" w14:textId="59FC4B8D" w:rsidR="00B210EB" w:rsidRDefault="0045352A" w:rsidP="00C0249D">
      <w:pPr>
        <w:ind w:firstLine="0"/>
        <w:jc w:val="center"/>
        <w:rPr>
          <w:lang w:val="es-419" w:eastAsia="es-CO"/>
        </w:rPr>
      </w:pPr>
      <w:r>
        <w:rPr>
          <w:noProof/>
          <w:lang w:val="es-419" w:eastAsia="es-CO"/>
        </w:rPr>
        <w:drawing>
          <wp:inline distT="0" distB="0" distL="0" distR="0" wp14:anchorId="3EEB3C76" wp14:editId="4672BBCC">
            <wp:extent cx="6332220" cy="3267710"/>
            <wp:effectExtent l="0" t="0" r="0" b="8890"/>
            <wp:docPr id="4" name="Gráfico 4" descr="La síntesis presenta el proceso de fabricación y ensamblaje de circuitos impresos, dividiéndose en cuatro secciones principales: perforación de tarjeta, secuencia de ensamblaje, medidas de seguridad y fase de pruebas. La perforación se puede realizar de manera manual o industrial, utilizando archivos específicos y herramientas precisas. La secuencia de ensamblaje indica el orden recomendado para los componentes, sugiriendo iniciar con los más pequeños. Las medidas de seguridad incluyen equipos como gafas y guantes, además de la prevención contra humos. Finalmente, la fase de pruebas asegura la funcionalidad de los componentes ensambl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La síntesis presenta el proceso de fabricación y ensamblaje de circuitos impresos, dividiéndose en cuatro secciones principales: perforación de tarjeta, secuencia de ensamblaje, medidas de seguridad y fase de pruebas. La perforación se puede realizar de manera manual o industrial, utilizando archivos específicos y herramientas precisas. La secuencia de ensamblaje indica el orden recomendado para los componentes, sugiriendo iniciar con los más pequeños. Las medidas de seguridad incluyen equipos como gafas y guantes, además de la prevención contra humos. Finalmente, la fase de pruebas asegura la funcionalidad de los componentes ensamblados."/>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3267710"/>
                    </a:xfrm>
                    <a:prstGeom prst="rect">
                      <a:avLst/>
                    </a:prstGeom>
                  </pic:spPr>
                </pic:pic>
              </a:graphicData>
            </a:graphic>
          </wp:inline>
        </w:drawing>
      </w:r>
    </w:p>
    <w:p w14:paraId="1D10F012" w14:textId="15AFE530" w:rsidR="00CE2C4A" w:rsidRPr="00CE2C4A" w:rsidRDefault="00EE4C61" w:rsidP="00004AFA">
      <w:pPr>
        <w:pStyle w:val="Titulosgenerales"/>
      </w:pPr>
      <w:bookmarkStart w:id="17" w:name="_Toc184936551"/>
      <w:r w:rsidRPr="00723503">
        <w:lastRenderedPageBreak/>
        <w:t>Material complementario</w:t>
      </w:r>
      <w:bookmarkEnd w:id="17"/>
    </w:p>
    <w:tbl>
      <w:tblPr>
        <w:tblStyle w:val="SENA"/>
        <w:tblW w:w="0" w:type="auto"/>
        <w:tblLayout w:type="fixed"/>
        <w:tblLook w:val="04A0" w:firstRow="1" w:lastRow="0" w:firstColumn="1" w:lastColumn="0" w:noHBand="0" w:noVBand="1"/>
      </w:tblPr>
      <w:tblGrid>
        <w:gridCol w:w="1980"/>
        <w:gridCol w:w="2977"/>
        <w:gridCol w:w="2126"/>
        <w:gridCol w:w="2879"/>
      </w:tblGrid>
      <w:tr w:rsidR="00F36C9D" w14:paraId="5ACFD6FC" w14:textId="77777777" w:rsidTr="00D169FE">
        <w:trPr>
          <w:cnfStyle w:val="100000000000" w:firstRow="1" w:lastRow="0" w:firstColumn="0" w:lastColumn="0" w:oddVBand="0" w:evenVBand="0" w:oddHBand="0" w:evenHBand="0" w:firstRowFirstColumn="0" w:firstRowLastColumn="0" w:lastRowFirstColumn="0" w:lastRowLastColumn="0"/>
          <w:cantSplit/>
          <w:tblHeader/>
        </w:trPr>
        <w:tc>
          <w:tcPr>
            <w:tcW w:w="1980" w:type="dxa"/>
          </w:tcPr>
          <w:p w14:paraId="2E11C96E" w14:textId="23095499" w:rsidR="00F36C9D" w:rsidRDefault="00F36C9D" w:rsidP="0037202F">
            <w:pPr>
              <w:pStyle w:val="TextoTablas"/>
            </w:pPr>
            <w:r>
              <w:t>Tema</w:t>
            </w:r>
          </w:p>
        </w:tc>
        <w:tc>
          <w:tcPr>
            <w:tcW w:w="2977" w:type="dxa"/>
          </w:tcPr>
          <w:p w14:paraId="7B695FBE" w14:textId="24DBD009" w:rsidR="00F36C9D" w:rsidRDefault="00F36C9D" w:rsidP="0037202F">
            <w:pPr>
              <w:pStyle w:val="TextoTablas"/>
            </w:pPr>
            <w:r>
              <w:t>Referencia</w:t>
            </w:r>
          </w:p>
        </w:tc>
        <w:tc>
          <w:tcPr>
            <w:tcW w:w="2126"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45352A" w14:paraId="1C24F5E1" w14:textId="77777777" w:rsidTr="00D169FE">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5C99FF29" w:rsidR="0045352A" w:rsidRDefault="0045352A" w:rsidP="0045352A">
            <w:pPr>
              <w:pStyle w:val="TextoTablas"/>
            </w:pPr>
            <w:r w:rsidRPr="00B84FB7">
              <w:t>Métodos de fabricación de circuitos impresos</w:t>
            </w:r>
          </w:p>
        </w:tc>
        <w:tc>
          <w:tcPr>
            <w:tcW w:w="2977" w:type="dxa"/>
          </w:tcPr>
          <w:p w14:paraId="6B46D09D" w14:textId="1ADEA03D" w:rsidR="0045352A" w:rsidRDefault="0045352A" w:rsidP="0045352A">
            <w:pPr>
              <w:pStyle w:val="TextoTablas"/>
            </w:pPr>
            <w:proofErr w:type="spellStart"/>
            <w:r w:rsidRPr="00B84FB7">
              <w:t>Ideatronic</w:t>
            </w:r>
            <w:proofErr w:type="spellEnd"/>
            <w:r w:rsidRPr="00B84FB7">
              <w:t xml:space="preserve"> (2017). Circuito impreso con el METODO DEL PLANCHADO/</w:t>
            </w:r>
            <w:proofErr w:type="spellStart"/>
            <w:r w:rsidRPr="00B84FB7">
              <w:t>Ideatroni</w:t>
            </w:r>
            <w:proofErr w:type="spellEnd"/>
            <w:r w:rsidRPr="00B84FB7">
              <w:t>. [Archivo de video] YouTube.</w:t>
            </w:r>
          </w:p>
        </w:tc>
        <w:tc>
          <w:tcPr>
            <w:tcW w:w="2126" w:type="dxa"/>
          </w:tcPr>
          <w:p w14:paraId="16BE0076" w14:textId="69B5FD8E" w:rsidR="0045352A" w:rsidRDefault="0045352A" w:rsidP="0045352A">
            <w:pPr>
              <w:pStyle w:val="TextoTablas"/>
            </w:pPr>
            <w:r w:rsidRPr="00B84FB7">
              <w:t>Video</w:t>
            </w:r>
          </w:p>
        </w:tc>
        <w:tc>
          <w:tcPr>
            <w:tcW w:w="2879" w:type="dxa"/>
          </w:tcPr>
          <w:p w14:paraId="1224783A" w14:textId="6641184F" w:rsidR="0045352A" w:rsidRDefault="0045352A" w:rsidP="0045352A">
            <w:pPr>
              <w:pStyle w:val="TextoTablas"/>
            </w:pPr>
            <w:hyperlink r:id="rId16" w:history="1">
              <w:r w:rsidRPr="007F17FA">
                <w:rPr>
                  <w:rStyle w:val="Hipervnculo"/>
                </w:rPr>
                <w:t>https://www.youtube.com/watch?v=MX9_9U6Wnu8</w:t>
              </w:r>
            </w:hyperlink>
          </w:p>
        </w:tc>
      </w:tr>
      <w:tr w:rsidR="0045352A" w14:paraId="6029854B" w14:textId="77777777" w:rsidTr="00D169FE">
        <w:tc>
          <w:tcPr>
            <w:tcW w:w="1980" w:type="dxa"/>
          </w:tcPr>
          <w:p w14:paraId="49229047" w14:textId="05CD0FAC" w:rsidR="0045352A" w:rsidRPr="001375D7" w:rsidRDefault="0045352A" w:rsidP="0045352A">
            <w:pPr>
              <w:pStyle w:val="TextoTablas"/>
            </w:pPr>
            <w:r w:rsidRPr="00B84FB7">
              <w:t xml:space="preserve">Impresión de circuitos </w:t>
            </w:r>
            <w:proofErr w:type="spellStart"/>
            <w:r w:rsidRPr="00B84FB7">
              <w:t>fotosensibilizados</w:t>
            </w:r>
            <w:proofErr w:type="spellEnd"/>
            <w:r w:rsidRPr="00B84FB7">
              <w:t xml:space="preserve"> y placas fotosensibles</w:t>
            </w:r>
          </w:p>
        </w:tc>
        <w:tc>
          <w:tcPr>
            <w:tcW w:w="2977" w:type="dxa"/>
          </w:tcPr>
          <w:p w14:paraId="4E05E16A" w14:textId="26DF0038" w:rsidR="0045352A" w:rsidRPr="001375D7" w:rsidRDefault="0045352A" w:rsidP="0045352A">
            <w:pPr>
              <w:pStyle w:val="TextoTablas"/>
            </w:pPr>
            <w:proofErr w:type="spellStart"/>
            <w:r w:rsidRPr="00B84FB7">
              <w:t>Ideatronic</w:t>
            </w:r>
            <w:proofErr w:type="spellEnd"/>
            <w:r w:rsidRPr="00B84FB7">
              <w:t xml:space="preserve"> (2016). Como hacer circuitos impresos CASEROS/</w:t>
            </w:r>
            <w:proofErr w:type="spellStart"/>
            <w:r w:rsidRPr="00B84FB7">
              <w:t>Ideatronic</w:t>
            </w:r>
            <w:proofErr w:type="spellEnd"/>
            <w:r w:rsidRPr="00B84FB7">
              <w:t>. [Archivo de video] YouTube.</w:t>
            </w:r>
          </w:p>
        </w:tc>
        <w:tc>
          <w:tcPr>
            <w:tcW w:w="2126" w:type="dxa"/>
          </w:tcPr>
          <w:p w14:paraId="52A56F61" w14:textId="541829CD" w:rsidR="0045352A" w:rsidRPr="001375D7" w:rsidRDefault="0045352A" w:rsidP="0045352A">
            <w:pPr>
              <w:pStyle w:val="TextoTablas"/>
            </w:pPr>
            <w:r w:rsidRPr="00B84FB7">
              <w:t>Video</w:t>
            </w:r>
          </w:p>
        </w:tc>
        <w:tc>
          <w:tcPr>
            <w:tcW w:w="2879" w:type="dxa"/>
          </w:tcPr>
          <w:p w14:paraId="2FAECE35" w14:textId="13416CAD" w:rsidR="0045352A" w:rsidRDefault="00A0646D" w:rsidP="0045352A">
            <w:pPr>
              <w:pStyle w:val="TextoTablas"/>
            </w:pPr>
            <w:r>
              <w:fldChar w:fldCharType="begin"/>
            </w:r>
            <w:r>
              <w:instrText xml:space="preserve"> HYPERLINK "</w:instrText>
            </w:r>
            <w:r w:rsidRPr="00A0646D">
              <w:instrText>https://www.youtube.com/watch?v=hlGfd4A6BAU</w:instrText>
            </w:r>
            <w:r>
              <w:instrText xml:space="preserve">" </w:instrText>
            </w:r>
            <w:r>
              <w:fldChar w:fldCharType="separate"/>
            </w:r>
            <w:r w:rsidRPr="007F17FA">
              <w:rPr>
                <w:rStyle w:val="Hipervnculo"/>
              </w:rPr>
              <w:t>https://www.youtube.com/watch?v=hlGfd4A6BAU</w:t>
            </w:r>
            <w:r>
              <w:fldChar w:fldCharType="end"/>
            </w:r>
          </w:p>
        </w:tc>
      </w:tr>
      <w:tr w:rsidR="0045352A" w14:paraId="74533D0B" w14:textId="77777777" w:rsidTr="00D169FE">
        <w:trPr>
          <w:cnfStyle w:val="000000100000" w:firstRow="0" w:lastRow="0" w:firstColumn="0" w:lastColumn="0" w:oddVBand="0" w:evenVBand="0" w:oddHBand="1" w:evenHBand="0" w:firstRowFirstColumn="0" w:firstRowLastColumn="0" w:lastRowFirstColumn="0" w:lastRowLastColumn="0"/>
        </w:trPr>
        <w:tc>
          <w:tcPr>
            <w:tcW w:w="1980" w:type="dxa"/>
          </w:tcPr>
          <w:p w14:paraId="0B7B886F" w14:textId="3E0885EC" w:rsidR="0045352A" w:rsidRPr="001375D7" w:rsidRDefault="0045352A" w:rsidP="0045352A">
            <w:pPr>
              <w:pStyle w:val="TextoTablas"/>
            </w:pPr>
            <w:r w:rsidRPr="00B84FB7">
              <w:t>Ruteado con máquinas CNC</w:t>
            </w:r>
          </w:p>
        </w:tc>
        <w:tc>
          <w:tcPr>
            <w:tcW w:w="2977" w:type="dxa"/>
          </w:tcPr>
          <w:p w14:paraId="1D2DB988" w14:textId="68069084" w:rsidR="0045352A" w:rsidRPr="001375D7" w:rsidRDefault="0045352A" w:rsidP="0045352A">
            <w:pPr>
              <w:pStyle w:val="TextoTablas"/>
            </w:pPr>
            <w:r w:rsidRPr="00B84FB7">
              <w:t xml:space="preserve">GADGETBRO MX (2016). Fabricación de tarjeta electrónica (PCB) con la CNC </w:t>
            </w:r>
            <w:proofErr w:type="spellStart"/>
            <w:r w:rsidRPr="00B84FB7">
              <w:t>router</w:t>
            </w:r>
            <w:proofErr w:type="spellEnd"/>
            <w:r w:rsidRPr="00B84FB7">
              <w:t xml:space="preserve"> 3018Pro [Archivo de video] YouTube.</w:t>
            </w:r>
          </w:p>
        </w:tc>
        <w:tc>
          <w:tcPr>
            <w:tcW w:w="2126" w:type="dxa"/>
          </w:tcPr>
          <w:p w14:paraId="7E335A83" w14:textId="5EE2F35D" w:rsidR="0045352A" w:rsidRPr="001375D7" w:rsidRDefault="0045352A" w:rsidP="0045352A">
            <w:pPr>
              <w:pStyle w:val="TextoTablas"/>
            </w:pPr>
            <w:r w:rsidRPr="00B84FB7">
              <w:t>Video</w:t>
            </w:r>
          </w:p>
        </w:tc>
        <w:tc>
          <w:tcPr>
            <w:tcW w:w="2879" w:type="dxa"/>
          </w:tcPr>
          <w:p w14:paraId="13245811" w14:textId="4D50E84F" w:rsidR="0045352A" w:rsidRDefault="00A0646D" w:rsidP="0045352A">
            <w:pPr>
              <w:pStyle w:val="TextoTablas"/>
            </w:pPr>
            <w:r>
              <w:fldChar w:fldCharType="begin"/>
            </w:r>
            <w:r>
              <w:instrText xml:space="preserve"> HYPERLINK "</w:instrText>
            </w:r>
            <w:r w:rsidRPr="00A0646D">
              <w:instrText>https://www.youtube.com/watch?v=swtIq31ooGE</w:instrText>
            </w:r>
            <w:r>
              <w:instrText xml:space="preserve">" </w:instrText>
            </w:r>
            <w:r>
              <w:fldChar w:fldCharType="separate"/>
            </w:r>
            <w:r w:rsidRPr="007F17FA">
              <w:rPr>
                <w:rStyle w:val="Hipervnculo"/>
              </w:rPr>
              <w:t>https://www.youtube.com/watch?v=swtIq31ooGE</w:t>
            </w:r>
            <w:r>
              <w:fldChar w:fldCharType="end"/>
            </w:r>
          </w:p>
        </w:tc>
      </w:tr>
      <w:tr w:rsidR="00A0646D" w14:paraId="27FAEDBB" w14:textId="77777777" w:rsidTr="00D169FE">
        <w:tc>
          <w:tcPr>
            <w:tcW w:w="1980" w:type="dxa"/>
          </w:tcPr>
          <w:p w14:paraId="445B656A" w14:textId="128E7211" w:rsidR="00A0646D" w:rsidRPr="00B84FB7" w:rsidRDefault="00A0646D" w:rsidP="00A0646D">
            <w:pPr>
              <w:pStyle w:val="TextoTablas"/>
            </w:pPr>
            <w:r w:rsidRPr="005D3FD0">
              <w:t xml:space="preserve">Aplicación de </w:t>
            </w:r>
            <w:proofErr w:type="spellStart"/>
            <w:r w:rsidRPr="005D3FD0">
              <w:t>antisolder</w:t>
            </w:r>
            <w:proofErr w:type="spellEnd"/>
            <w:r w:rsidRPr="005D3FD0">
              <w:t xml:space="preserve"> mediante serigrafía (</w:t>
            </w:r>
            <w:r w:rsidRPr="00A0646D">
              <w:rPr>
                <w:rStyle w:val="Extranjerismo"/>
              </w:rPr>
              <w:t>Screen</w:t>
            </w:r>
            <w:r w:rsidRPr="005D3FD0">
              <w:t>)</w:t>
            </w:r>
          </w:p>
        </w:tc>
        <w:tc>
          <w:tcPr>
            <w:tcW w:w="2977" w:type="dxa"/>
          </w:tcPr>
          <w:p w14:paraId="014E65EF" w14:textId="7DBAA826" w:rsidR="00A0646D" w:rsidRPr="00B84FB7" w:rsidRDefault="00A0646D" w:rsidP="00A0646D">
            <w:pPr>
              <w:pStyle w:val="TextoTablas"/>
            </w:pPr>
            <w:r w:rsidRPr="005D3FD0">
              <w:t>JF AUTOMECÁNICA- (2021</w:t>
            </w:r>
            <w:proofErr w:type="gramStart"/>
            <w:r w:rsidRPr="005D3FD0">
              <w:t>).COMO</w:t>
            </w:r>
            <w:proofErr w:type="gramEnd"/>
            <w:r w:rsidRPr="005D3FD0">
              <w:t xml:space="preserve"> APLICAR MASCARA ANTISOLDER UV EN PCB, METODO CASERO. [Archivo de video] YouTube.</w:t>
            </w:r>
          </w:p>
        </w:tc>
        <w:tc>
          <w:tcPr>
            <w:tcW w:w="2126" w:type="dxa"/>
          </w:tcPr>
          <w:p w14:paraId="37A92DCF" w14:textId="7CD1BFEC" w:rsidR="00A0646D" w:rsidRPr="00B84FB7" w:rsidRDefault="00A0646D" w:rsidP="00A0646D">
            <w:pPr>
              <w:pStyle w:val="TextoTablas"/>
            </w:pPr>
            <w:r w:rsidRPr="005D3FD0">
              <w:t>Video</w:t>
            </w:r>
          </w:p>
        </w:tc>
        <w:tc>
          <w:tcPr>
            <w:tcW w:w="2879" w:type="dxa"/>
          </w:tcPr>
          <w:p w14:paraId="704F2993" w14:textId="19FA287E" w:rsidR="00A0646D" w:rsidRDefault="00A0646D" w:rsidP="00A0646D">
            <w:pPr>
              <w:pStyle w:val="TextoTablas"/>
            </w:pPr>
            <w:hyperlink r:id="rId17" w:history="1">
              <w:r w:rsidRPr="007F17FA">
                <w:rPr>
                  <w:rStyle w:val="Hipervnculo"/>
                </w:rPr>
                <w:t>https://www.youtube.com/watch?v=A7CDXzJBVSo&amp;ab_channel=JFAUTOMEC%C3%81NICA</w:t>
              </w:r>
            </w:hyperlink>
          </w:p>
        </w:tc>
      </w:tr>
    </w:tbl>
    <w:p w14:paraId="1C276251" w14:textId="30BD785F" w:rsidR="00F36C9D" w:rsidRDefault="00F36C9D" w:rsidP="00004AFA">
      <w:pPr>
        <w:pStyle w:val="Titulosgenerales"/>
      </w:pPr>
      <w:bookmarkStart w:id="18" w:name="_Toc184936552"/>
      <w:r>
        <w:lastRenderedPageBreak/>
        <w:t>Glosario</w:t>
      </w:r>
      <w:bookmarkEnd w:id="18"/>
    </w:p>
    <w:p w14:paraId="6B877E41" w14:textId="77777777" w:rsidR="00A0646D" w:rsidRPr="00A0646D" w:rsidRDefault="00A0646D" w:rsidP="00A0646D">
      <w:pPr>
        <w:rPr>
          <w:lang w:val="es-419" w:eastAsia="es-CO"/>
        </w:rPr>
      </w:pPr>
      <w:r w:rsidRPr="00A0646D">
        <w:rPr>
          <w:b/>
          <w:bCs/>
          <w:lang w:val="es-419" w:eastAsia="es-CO"/>
        </w:rPr>
        <w:t>Base para integrados</w:t>
      </w:r>
      <w:r w:rsidRPr="00A0646D">
        <w:rPr>
          <w:lang w:val="es-419" w:eastAsia="es-CO"/>
        </w:rPr>
        <w:t>: soporte donde se insertan los circuitos integrados, permitiendo un reemplazo fácil sin necesidad de soldadura adicional.</w:t>
      </w:r>
    </w:p>
    <w:p w14:paraId="4B40D718" w14:textId="77777777" w:rsidR="00A0646D" w:rsidRPr="00A0646D" w:rsidRDefault="00A0646D" w:rsidP="00A0646D">
      <w:pPr>
        <w:rPr>
          <w:lang w:val="es-419" w:eastAsia="es-CO"/>
        </w:rPr>
      </w:pPr>
      <w:r w:rsidRPr="00A0646D">
        <w:rPr>
          <w:b/>
          <w:bCs/>
          <w:lang w:val="es-419" w:eastAsia="es-CO"/>
        </w:rPr>
        <w:t>Circuito impreso</w:t>
      </w:r>
      <w:r w:rsidRPr="00A0646D">
        <w:rPr>
          <w:lang w:val="es-419" w:eastAsia="es-CO"/>
        </w:rPr>
        <w:t>: placa que permite conectar componentes electrónicos mediante pistas de cobre.</w:t>
      </w:r>
    </w:p>
    <w:p w14:paraId="3D35C96F" w14:textId="77777777" w:rsidR="00A0646D" w:rsidRPr="00A0646D" w:rsidRDefault="00A0646D" w:rsidP="00A0646D">
      <w:pPr>
        <w:rPr>
          <w:lang w:val="es-419" w:eastAsia="es-CO"/>
        </w:rPr>
      </w:pPr>
      <w:r w:rsidRPr="00A0646D">
        <w:rPr>
          <w:b/>
          <w:bCs/>
          <w:lang w:val="es-419" w:eastAsia="es-CO"/>
        </w:rPr>
        <w:t>CNC</w:t>
      </w:r>
      <w:r w:rsidRPr="00A0646D">
        <w:rPr>
          <w:lang w:val="es-419" w:eastAsia="es-CO"/>
        </w:rPr>
        <w:t>: máquina de control numérico utilizada para realizar perforaciones precisas en la fabricación de circuitos.</w:t>
      </w:r>
    </w:p>
    <w:p w14:paraId="65770B79" w14:textId="77777777" w:rsidR="00A0646D" w:rsidRPr="00A0646D" w:rsidRDefault="00A0646D" w:rsidP="00A0646D">
      <w:pPr>
        <w:rPr>
          <w:lang w:val="es-419" w:eastAsia="es-CO"/>
        </w:rPr>
      </w:pPr>
      <w:proofErr w:type="spellStart"/>
      <w:r w:rsidRPr="00A0646D">
        <w:rPr>
          <w:rStyle w:val="Extranjerismo"/>
          <w:b/>
          <w:bCs/>
          <w:lang w:val="es-419" w:eastAsia="es-CO"/>
        </w:rPr>
        <w:t>Excellon</w:t>
      </w:r>
      <w:proofErr w:type="spellEnd"/>
      <w:r w:rsidRPr="00A0646D">
        <w:rPr>
          <w:lang w:val="es-419" w:eastAsia="es-CO"/>
        </w:rPr>
        <w:t>: archivo digital que contiene instrucciones específicas para las perforaciones en máquinas CNC.</w:t>
      </w:r>
    </w:p>
    <w:p w14:paraId="7E5D1B21" w14:textId="77777777" w:rsidR="00A0646D" w:rsidRPr="00A0646D" w:rsidRDefault="00A0646D" w:rsidP="00A0646D">
      <w:pPr>
        <w:rPr>
          <w:lang w:val="es-419" w:eastAsia="es-CO"/>
        </w:rPr>
      </w:pPr>
      <w:r w:rsidRPr="00A0646D">
        <w:rPr>
          <w:b/>
          <w:bCs/>
          <w:lang w:val="es-419" w:eastAsia="es-CO"/>
        </w:rPr>
        <w:t>Gerber</w:t>
      </w:r>
      <w:r w:rsidRPr="00A0646D">
        <w:rPr>
          <w:lang w:val="es-419" w:eastAsia="es-CO"/>
        </w:rPr>
        <w:t>: archivo que define el diseño y disposición de las pistas en un circuito impreso.</w:t>
      </w:r>
    </w:p>
    <w:p w14:paraId="09DBC491" w14:textId="77777777" w:rsidR="00A0646D" w:rsidRPr="00A0646D" w:rsidRDefault="00A0646D" w:rsidP="00A0646D">
      <w:pPr>
        <w:rPr>
          <w:lang w:val="es-419" w:eastAsia="es-CO"/>
        </w:rPr>
      </w:pPr>
      <w:proofErr w:type="spellStart"/>
      <w:r w:rsidRPr="00A0646D">
        <w:rPr>
          <w:rStyle w:val="Extranjerismo"/>
          <w:b/>
          <w:bCs/>
          <w:lang w:val="es-419" w:eastAsia="es-CO"/>
        </w:rPr>
        <w:t>Motortool</w:t>
      </w:r>
      <w:proofErr w:type="spellEnd"/>
      <w:r w:rsidRPr="00A0646D">
        <w:rPr>
          <w:lang w:val="es-419" w:eastAsia="es-CO"/>
        </w:rPr>
        <w:t>: herramienta manual de alta velocidad utilizada en la perforación de placas de circuito impreso.</w:t>
      </w:r>
    </w:p>
    <w:p w14:paraId="6631342C" w14:textId="77777777" w:rsidR="00A0646D" w:rsidRPr="00A0646D" w:rsidRDefault="00A0646D" w:rsidP="00A0646D">
      <w:pPr>
        <w:rPr>
          <w:lang w:val="es-419" w:eastAsia="es-CO"/>
        </w:rPr>
      </w:pPr>
      <w:r w:rsidRPr="00A0646D">
        <w:rPr>
          <w:b/>
          <w:bCs/>
          <w:lang w:val="es-419" w:eastAsia="es-CO"/>
        </w:rPr>
        <w:t>Perforación</w:t>
      </w:r>
      <w:r w:rsidRPr="00A0646D">
        <w:rPr>
          <w:lang w:val="es-419" w:eastAsia="es-CO"/>
        </w:rPr>
        <w:t>: proceso de crear agujeros en el circuito impreso para insertar componentes electrónicos.</w:t>
      </w:r>
    </w:p>
    <w:p w14:paraId="356EF31F" w14:textId="77777777" w:rsidR="00A0646D" w:rsidRPr="00A0646D" w:rsidRDefault="00A0646D" w:rsidP="00A0646D">
      <w:pPr>
        <w:rPr>
          <w:lang w:val="es-419" w:eastAsia="es-CO"/>
        </w:rPr>
      </w:pPr>
      <w:r w:rsidRPr="00A0646D">
        <w:rPr>
          <w:b/>
          <w:bCs/>
          <w:lang w:val="es-419" w:eastAsia="es-CO"/>
        </w:rPr>
        <w:t>Puente THT</w:t>
      </w:r>
      <w:r w:rsidRPr="00A0646D">
        <w:rPr>
          <w:lang w:val="es-419" w:eastAsia="es-CO"/>
        </w:rPr>
        <w:t>: componente que conecta dos lados de una placa de circuito, generalmente en forma de tubo conductor para evitar oxidación.</w:t>
      </w:r>
    </w:p>
    <w:p w14:paraId="03D1ED86" w14:textId="77777777" w:rsidR="00A0646D" w:rsidRPr="00A0646D" w:rsidRDefault="00A0646D" w:rsidP="00A0646D">
      <w:pPr>
        <w:rPr>
          <w:lang w:val="es-419" w:eastAsia="es-CO"/>
        </w:rPr>
      </w:pPr>
      <w:r w:rsidRPr="00A0646D">
        <w:rPr>
          <w:b/>
          <w:bCs/>
          <w:lang w:val="es-419" w:eastAsia="es-CO"/>
        </w:rPr>
        <w:t>Soldadura</w:t>
      </w:r>
      <w:r w:rsidRPr="00A0646D">
        <w:rPr>
          <w:lang w:val="es-419" w:eastAsia="es-CO"/>
        </w:rPr>
        <w:t>: proceso de unión de componentes en el circuito mediante un metal fundido que asegura el contacto eléctrico y mecánico.</w:t>
      </w:r>
    </w:p>
    <w:p w14:paraId="01BD89D8" w14:textId="252C4E0A" w:rsidR="001E3FAB" w:rsidRPr="001F583B" w:rsidRDefault="00A0646D" w:rsidP="00A0646D">
      <w:pPr>
        <w:rPr>
          <w:lang w:val="es-419" w:eastAsia="es-CO"/>
        </w:rPr>
      </w:pPr>
      <w:proofErr w:type="spellStart"/>
      <w:r w:rsidRPr="00A0646D">
        <w:rPr>
          <w:rStyle w:val="Extranjerismo"/>
          <w:b/>
          <w:bCs/>
          <w:lang w:val="es-419" w:eastAsia="es-CO"/>
        </w:rPr>
        <w:t>Solder</w:t>
      </w:r>
      <w:proofErr w:type="spellEnd"/>
      <w:r w:rsidRPr="00A0646D">
        <w:rPr>
          <w:rStyle w:val="Extranjerismo"/>
          <w:b/>
          <w:bCs/>
          <w:lang w:val="es-419" w:eastAsia="es-CO"/>
        </w:rPr>
        <w:t xml:space="preserve"> </w:t>
      </w:r>
      <w:proofErr w:type="spellStart"/>
      <w:r w:rsidRPr="00A0646D">
        <w:rPr>
          <w:rStyle w:val="Extranjerismo"/>
          <w:b/>
          <w:bCs/>
          <w:lang w:val="es-419" w:eastAsia="es-CO"/>
        </w:rPr>
        <w:t>mask</w:t>
      </w:r>
      <w:proofErr w:type="spellEnd"/>
      <w:r w:rsidRPr="00A0646D">
        <w:rPr>
          <w:lang w:val="es-419" w:eastAsia="es-CO"/>
        </w:rPr>
        <w:t>: capa protectora aplicada sobre las pistas del circuito impreso para evitar cortocircuitos y proteger contra la oxidación.</w:t>
      </w:r>
    </w:p>
    <w:p w14:paraId="40B682D2" w14:textId="55A1BD8D" w:rsidR="002E5B3A" w:rsidRDefault="002E5B3A" w:rsidP="00004AFA">
      <w:pPr>
        <w:pStyle w:val="Titulosgenerales"/>
      </w:pPr>
      <w:bookmarkStart w:id="19" w:name="_Toc184936553"/>
      <w:r>
        <w:lastRenderedPageBreak/>
        <w:t>Referencias bibliográficas</w:t>
      </w:r>
      <w:bookmarkEnd w:id="19"/>
      <w:r>
        <w:t xml:space="preserve"> </w:t>
      </w:r>
    </w:p>
    <w:p w14:paraId="1A358639" w14:textId="77777777" w:rsidR="00382064" w:rsidRPr="00382064" w:rsidRDefault="00382064" w:rsidP="00382064">
      <w:pPr>
        <w:rPr>
          <w:lang w:val="es-419" w:eastAsia="es-CO"/>
        </w:rPr>
      </w:pPr>
      <w:r w:rsidRPr="00382064">
        <w:rPr>
          <w:lang w:val="es-419" w:eastAsia="es-CO"/>
        </w:rPr>
        <w:t>Bosch, G. (2019). Manufactura de circuitos impresos: Procesos de perforación y ensamblaje. Editorial Electrónica Moderna.</w:t>
      </w:r>
    </w:p>
    <w:p w14:paraId="126B02E4" w14:textId="77777777" w:rsidR="00382064" w:rsidRPr="00382064" w:rsidRDefault="00382064" w:rsidP="00382064">
      <w:pPr>
        <w:rPr>
          <w:lang w:val="es-419" w:eastAsia="es-CO"/>
        </w:rPr>
      </w:pPr>
      <w:r w:rsidRPr="00382064">
        <w:rPr>
          <w:lang w:val="es-419" w:eastAsia="es-CO"/>
        </w:rPr>
        <w:t xml:space="preserve">Graham, S., &amp; Parker, L. (2020). </w:t>
      </w:r>
      <w:proofErr w:type="spellStart"/>
      <w:r w:rsidRPr="00382064">
        <w:rPr>
          <w:lang w:val="es-419" w:eastAsia="es-CO"/>
        </w:rPr>
        <w:t>Introduction</w:t>
      </w:r>
      <w:proofErr w:type="spellEnd"/>
      <w:r w:rsidRPr="00382064">
        <w:rPr>
          <w:lang w:val="es-419" w:eastAsia="es-CO"/>
        </w:rPr>
        <w:t xml:space="preserve"> </w:t>
      </w:r>
      <w:proofErr w:type="spellStart"/>
      <w:r w:rsidRPr="00382064">
        <w:rPr>
          <w:lang w:val="es-419" w:eastAsia="es-CO"/>
        </w:rPr>
        <w:t>to</w:t>
      </w:r>
      <w:proofErr w:type="spellEnd"/>
      <w:r w:rsidRPr="00382064">
        <w:rPr>
          <w:lang w:val="es-419" w:eastAsia="es-CO"/>
        </w:rPr>
        <w:t xml:space="preserve"> PCB </w:t>
      </w:r>
      <w:proofErr w:type="spellStart"/>
      <w:r w:rsidRPr="00382064">
        <w:rPr>
          <w:lang w:val="es-419" w:eastAsia="es-CO"/>
        </w:rPr>
        <w:t>design</w:t>
      </w:r>
      <w:proofErr w:type="spellEnd"/>
      <w:r w:rsidRPr="00382064">
        <w:rPr>
          <w:lang w:val="es-419" w:eastAsia="es-CO"/>
        </w:rPr>
        <w:t xml:space="preserve"> and </w:t>
      </w:r>
      <w:proofErr w:type="spellStart"/>
      <w:r w:rsidRPr="00382064">
        <w:rPr>
          <w:lang w:val="es-419" w:eastAsia="es-CO"/>
        </w:rPr>
        <w:t>fabrication</w:t>
      </w:r>
      <w:proofErr w:type="spellEnd"/>
      <w:r w:rsidRPr="00382064">
        <w:rPr>
          <w:lang w:val="es-419" w:eastAsia="es-CO"/>
        </w:rPr>
        <w:t xml:space="preserve">. PCB </w:t>
      </w:r>
      <w:proofErr w:type="spellStart"/>
      <w:r w:rsidRPr="00382064">
        <w:rPr>
          <w:lang w:val="es-419" w:eastAsia="es-CO"/>
        </w:rPr>
        <w:t>Books</w:t>
      </w:r>
      <w:proofErr w:type="spellEnd"/>
      <w:r w:rsidRPr="00382064">
        <w:rPr>
          <w:lang w:val="es-419" w:eastAsia="es-CO"/>
        </w:rPr>
        <w:t>.</w:t>
      </w:r>
    </w:p>
    <w:p w14:paraId="2E5A9190" w14:textId="77777777" w:rsidR="00382064" w:rsidRPr="00382064" w:rsidRDefault="00382064" w:rsidP="00382064">
      <w:pPr>
        <w:rPr>
          <w:lang w:val="es-419" w:eastAsia="es-CO"/>
        </w:rPr>
      </w:pPr>
      <w:r w:rsidRPr="00382064">
        <w:rPr>
          <w:lang w:val="es-419" w:eastAsia="es-CO"/>
        </w:rPr>
        <w:t xml:space="preserve">Hall, D. R. (2018). CNC </w:t>
      </w:r>
      <w:proofErr w:type="spellStart"/>
      <w:r w:rsidRPr="00382064">
        <w:rPr>
          <w:lang w:val="es-419" w:eastAsia="es-CO"/>
        </w:rPr>
        <w:t>machining</w:t>
      </w:r>
      <w:proofErr w:type="spellEnd"/>
      <w:r w:rsidRPr="00382064">
        <w:rPr>
          <w:lang w:val="es-419" w:eastAsia="es-CO"/>
        </w:rPr>
        <w:t xml:space="preserve"> and PCB </w:t>
      </w:r>
      <w:proofErr w:type="spellStart"/>
      <w:r w:rsidRPr="00382064">
        <w:rPr>
          <w:lang w:val="es-419" w:eastAsia="es-CO"/>
        </w:rPr>
        <w:t>fabrication</w:t>
      </w:r>
      <w:proofErr w:type="spellEnd"/>
      <w:r w:rsidRPr="00382064">
        <w:rPr>
          <w:lang w:val="es-419" w:eastAsia="es-CO"/>
        </w:rPr>
        <w:t>. Springer.</w:t>
      </w:r>
    </w:p>
    <w:p w14:paraId="638F05A5" w14:textId="77777777" w:rsidR="00382064" w:rsidRPr="00382064" w:rsidRDefault="00382064" w:rsidP="00382064">
      <w:pPr>
        <w:rPr>
          <w:lang w:val="es-419" w:eastAsia="es-CO"/>
        </w:rPr>
      </w:pPr>
      <w:r w:rsidRPr="00382064">
        <w:rPr>
          <w:lang w:val="es-419" w:eastAsia="es-CO"/>
        </w:rPr>
        <w:t xml:space="preserve">Jansen, M., &amp; Lee, T. (2021). </w:t>
      </w:r>
      <w:proofErr w:type="spellStart"/>
      <w:r w:rsidRPr="00382064">
        <w:rPr>
          <w:lang w:val="es-419" w:eastAsia="es-CO"/>
        </w:rPr>
        <w:t>The</w:t>
      </w:r>
      <w:proofErr w:type="spellEnd"/>
      <w:r w:rsidRPr="00382064">
        <w:rPr>
          <w:lang w:val="es-419" w:eastAsia="es-CO"/>
        </w:rPr>
        <w:t xml:space="preserve"> complete guide </w:t>
      </w:r>
      <w:proofErr w:type="spellStart"/>
      <w:r w:rsidRPr="00382064">
        <w:rPr>
          <w:lang w:val="es-419" w:eastAsia="es-CO"/>
        </w:rPr>
        <w:t>to</w:t>
      </w:r>
      <w:proofErr w:type="spellEnd"/>
      <w:r w:rsidRPr="00382064">
        <w:rPr>
          <w:lang w:val="es-419" w:eastAsia="es-CO"/>
        </w:rPr>
        <w:t xml:space="preserve"> </w:t>
      </w:r>
      <w:proofErr w:type="spellStart"/>
      <w:r w:rsidRPr="00382064">
        <w:rPr>
          <w:lang w:val="es-419" w:eastAsia="es-CO"/>
        </w:rPr>
        <w:t>circuit</w:t>
      </w:r>
      <w:proofErr w:type="spellEnd"/>
      <w:r w:rsidRPr="00382064">
        <w:rPr>
          <w:lang w:val="es-419" w:eastAsia="es-CO"/>
        </w:rPr>
        <w:t xml:space="preserve"> </w:t>
      </w:r>
      <w:proofErr w:type="spellStart"/>
      <w:r w:rsidRPr="00382064">
        <w:rPr>
          <w:lang w:val="es-419" w:eastAsia="es-CO"/>
        </w:rPr>
        <w:t>board</w:t>
      </w:r>
      <w:proofErr w:type="spellEnd"/>
      <w:r w:rsidRPr="00382064">
        <w:rPr>
          <w:lang w:val="es-419" w:eastAsia="es-CO"/>
        </w:rPr>
        <w:t xml:space="preserve"> </w:t>
      </w:r>
      <w:proofErr w:type="spellStart"/>
      <w:r w:rsidRPr="00382064">
        <w:rPr>
          <w:lang w:val="es-419" w:eastAsia="es-CO"/>
        </w:rPr>
        <w:t>assembly</w:t>
      </w:r>
      <w:proofErr w:type="spellEnd"/>
      <w:r w:rsidRPr="00382064">
        <w:rPr>
          <w:lang w:val="es-419" w:eastAsia="es-CO"/>
        </w:rPr>
        <w:t xml:space="preserve">. </w:t>
      </w:r>
      <w:proofErr w:type="spellStart"/>
      <w:r w:rsidRPr="00382064">
        <w:rPr>
          <w:lang w:val="es-419" w:eastAsia="es-CO"/>
        </w:rPr>
        <w:t>Tech</w:t>
      </w:r>
      <w:proofErr w:type="spellEnd"/>
      <w:r w:rsidRPr="00382064">
        <w:rPr>
          <w:lang w:val="es-419" w:eastAsia="es-CO"/>
        </w:rPr>
        <w:t xml:space="preserve"> </w:t>
      </w:r>
      <w:proofErr w:type="spellStart"/>
      <w:r w:rsidRPr="00382064">
        <w:rPr>
          <w:lang w:val="es-419" w:eastAsia="es-CO"/>
        </w:rPr>
        <w:t>Press</w:t>
      </w:r>
      <w:proofErr w:type="spellEnd"/>
      <w:r w:rsidRPr="00382064">
        <w:rPr>
          <w:lang w:val="es-419" w:eastAsia="es-CO"/>
        </w:rPr>
        <w:t>.</w:t>
      </w:r>
    </w:p>
    <w:p w14:paraId="4B5BD869" w14:textId="00D87DF6" w:rsidR="00775C8A" w:rsidRDefault="00382064" w:rsidP="00382064">
      <w:pPr>
        <w:rPr>
          <w:lang w:val="es-419" w:eastAsia="es-CO"/>
        </w:rPr>
      </w:pPr>
      <w:r w:rsidRPr="00382064">
        <w:rPr>
          <w:lang w:val="es-419" w:eastAsia="es-CO"/>
        </w:rPr>
        <w:t xml:space="preserve">Johnson, M. (2017). </w:t>
      </w:r>
      <w:proofErr w:type="spellStart"/>
      <w:r w:rsidRPr="00382064">
        <w:rPr>
          <w:lang w:val="es-419" w:eastAsia="es-CO"/>
        </w:rPr>
        <w:t>Electronics</w:t>
      </w:r>
      <w:proofErr w:type="spellEnd"/>
      <w:r w:rsidRPr="00382064">
        <w:rPr>
          <w:lang w:val="es-419" w:eastAsia="es-CO"/>
        </w:rPr>
        <w:t xml:space="preserve"> </w:t>
      </w:r>
      <w:proofErr w:type="spellStart"/>
      <w:r w:rsidRPr="00382064">
        <w:rPr>
          <w:lang w:val="es-419" w:eastAsia="es-CO"/>
        </w:rPr>
        <w:t>assembly</w:t>
      </w:r>
      <w:proofErr w:type="spellEnd"/>
      <w:r w:rsidRPr="00382064">
        <w:rPr>
          <w:lang w:val="es-419" w:eastAsia="es-CO"/>
        </w:rPr>
        <w:t xml:space="preserve"> and </w:t>
      </w:r>
      <w:proofErr w:type="spellStart"/>
      <w:r w:rsidRPr="00382064">
        <w:rPr>
          <w:lang w:val="es-419" w:eastAsia="es-CO"/>
        </w:rPr>
        <w:t>soldering</w:t>
      </w:r>
      <w:proofErr w:type="spellEnd"/>
      <w:r w:rsidRPr="00382064">
        <w:rPr>
          <w:lang w:val="es-419" w:eastAsia="es-CO"/>
        </w:rPr>
        <w:t xml:space="preserve"> </w:t>
      </w:r>
      <w:proofErr w:type="spellStart"/>
      <w:r w:rsidRPr="00382064">
        <w:rPr>
          <w:lang w:val="es-419" w:eastAsia="es-CO"/>
        </w:rPr>
        <w:t>techniques</w:t>
      </w:r>
      <w:proofErr w:type="spellEnd"/>
      <w:r w:rsidRPr="00382064">
        <w:rPr>
          <w:lang w:val="es-419" w:eastAsia="es-CO"/>
        </w:rPr>
        <w:t xml:space="preserve">. McGraw-Hill </w:t>
      </w:r>
      <w:proofErr w:type="spellStart"/>
      <w:r w:rsidRPr="00382064">
        <w:rPr>
          <w:lang w:val="es-419" w:eastAsia="es-CO"/>
        </w:rPr>
        <w:t>Education</w:t>
      </w:r>
      <w:proofErr w:type="spellEnd"/>
      <w:r w:rsidRPr="00382064">
        <w:rPr>
          <w:lang w:val="es-419" w:eastAsia="es-CO"/>
        </w:rPr>
        <w:t>.</w:t>
      </w:r>
    </w:p>
    <w:p w14:paraId="0ACDF4A3" w14:textId="5F5F13AA" w:rsidR="002E5B3A" w:rsidRPr="002E5B3A" w:rsidRDefault="00F36C9D" w:rsidP="00004AFA">
      <w:pPr>
        <w:pStyle w:val="Titulosgenerales"/>
      </w:pPr>
      <w:bookmarkStart w:id="20" w:name="_Toc184936554"/>
      <w:r>
        <w:lastRenderedPageBreak/>
        <w:t>Créditos</w:t>
      </w:r>
      <w:bookmarkEnd w:id="20"/>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0913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09139F" w:rsidRDefault="0009139F" w:rsidP="0009139F">
            <w:pPr>
              <w:pStyle w:val="TextoTablas"/>
            </w:pPr>
            <w:proofErr w:type="spellStart"/>
            <w:r w:rsidRPr="001C5402">
              <w:t>Milady</w:t>
            </w:r>
            <w:proofErr w:type="spellEnd"/>
            <w:r w:rsidRPr="001C5402">
              <w:t xml:space="preserve"> Tatiana Villamil Caste</w:t>
            </w:r>
            <w:r>
              <w:t>ll</w:t>
            </w:r>
            <w:r w:rsidRPr="001C5402">
              <w:t>anos</w:t>
            </w:r>
          </w:p>
        </w:tc>
        <w:tc>
          <w:tcPr>
            <w:tcW w:w="3261" w:type="dxa"/>
          </w:tcPr>
          <w:p w14:paraId="494638E9" w14:textId="04197E14" w:rsidR="0009139F" w:rsidRDefault="0009139F" w:rsidP="0009139F">
            <w:pPr>
              <w:pStyle w:val="TextoTablas"/>
            </w:pPr>
            <w:r w:rsidRPr="001C5402">
              <w:t xml:space="preserve">Responsable del </w:t>
            </w:r>
            <w:r>
              <w:t>e</w:t>
            </w:r>
            <w:r w:rsidRPr="001C5402">
              <w:t>cosistema</w:t>
            </w:r>
          </w:p>
        </w:tc>
        <w:tc>
          <w:tcPr>
            <w:tcW w:w="3969" w:type="dxa"/>
          </w:tcPr>
          <w:p w14:paraId="26021717" w14:textId="1916F3FF" w:rsidR="0009139F" w:rsidRDefault="0009139F" w:rsidP="0009139F">
            <w:pPr>
              <w:pStyle w:val="TextoTablas"/>
            </w:pPr>
            <w:r w:rsidRPr="001C5402">
              <w:t>Dirección General</w:t>
            </w:r>
          </w:p>
        </w:tc>
      </w:tr>
      <w:tr w:rsidR="0009139F" w14:paraId="2E62ACF7" w14:textId="77777777" w:rsidTr="004554CA">
        <w:tc>
          <w:tcPr>
            <w:tcW w:w="2830" w:type="dxa"/>
          </w:tcPr>
          <w:p w14:paraId="11C6E15E" w14:textId="2F3EFCCD" w:rsidR="0009139F" w:rsidRDefault="0009139F" w:rsidP="0009139F">
            <w:pPr>
              <w:pStyle w:val="TextoTablas"/>
            </w:pPr>
            <w:r w:rsidRPr="001C5402">
              <w:t>Olga Constanza Berm</w:t>
            </w:r>
            <w:r>
              <w:t>ú</w:t>
            </w:r>
            <w:r w:rsidRPr="001C5402">
              <w:t xml:space="preserve">dez </w:t>
            </w:r>
            <w:proofErr w:type="spellStart"/>
            <w:r w:rsidRPr="001C5402">
              <w:t>Jaimes</w:t>
            </w:r>
            <w:proofErr w:type="spellEnd"/>
          </w:p>
        </w:tc>
        <w:tc>
          <w:tcPr>
            <w:tcW w:w="3261" w:type="dxa"/>
          </w:tcPr>
          <w:p w14:paraId="15C0928A" w14:textId="4DB520D4" w:rsidR="0009139F" w:rsidRDefault="0009139F" w:rsidP="0009139F">
            <w:pPr>
              <w:pStyle w:val="TextoTablas"/>
            </w:pPr>
            <w:r w:rsidRPr="001C5402">
              <w:t>Responsable</w:t>
            </w:r>
            <w:r>
              <w:t xml:space="preserve"> de</w:t>
            </w:r>
            <w:r w:rsidRPr="001C5402">
              <w:t xml:space="preserve"> </w:t>
            </w:r>
            <w:r>
              <w:t>l</w:t>
            </w:r>
            <w:r w:rsidRPr="001C5402">
              <w:t xml:space="preserve">ínea de </w:t>
            </w:r>
            <w:r>
              <w:t>p</w:t>
            </w:r>
            <w:r w:rsidRPr="001C5402">
              <w:t>roducción</w:t>
            </w:r>
          </w:p>
        </w:tc>
        <w:tc>
          <w:tcPr>
            <w:tcW w:w="3969" w:type="dxa"/>
          </w:tcPr>
          <w:p w14:paraId="17C2853D" w14:textId="6350811A" w:rsidR="0009139F" w:rsidRDefault="0009139F" w:rsidP="0009139F">
            <w:pPr>
              <w:pStyle w:val="TextoTablas"/>
            </w:pPr>
            <w:r w:rsidRPr="001C5402">
              <w:t>Centro de Servicios de Salud - Regional Antioquia</w:t>
            </w:r>
          </w:p>
        </w:tc>
      </w:tr>
      <w:tr w:rsidR="005F3616" w14:paraId="789BAFB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ABCE3D1" w14:textId="3C03EB6C" w:rsidR="005F3616" w:rsidRPr="001C5402" w:rsidRDefault="005F3616" w:rsidP="0009139F">
            <w:pPr>
              <w:pStyle w:val="TextoTablas"/>
            </w:pPr>
            <w:r w:rsidRPr="005F3616">
              <w:t>Francisco Arnaldo Vargas Bermúdez</w:t>
            </w:r>
          </w:p>
        </w:tc>
        <w:tc>
          <w:tcPr>
            <w:tcW w:w="3261" w:type="dxa"/>
          </w:tcPr>
          <w:p w14:paraId="6B7CBC3D" w14:textId="459C7A1F" w:rsidR="005F3616" w:rsidRPr="001C5402" w:rsidRDefault="005F3616" w:rsidP="0009139F">
            <w:pPr>
              <w:pStyle w:val="TextoTablas"/>
            </w:pPr>
            <w:r w:rsidRPr="005F3616">
              <w:t>Experto temático</w:t>
            </w:r>
          </w:p>
        </w:tc>
        <w:tc>
          <w:tcPr>
            <w:tcW w:w="3969" w:type="dxa"/>
          </w:tcPr>
          <w:p w14:paraId="2B4E5EE8" w14:textId="36F69745" w:rsidR="005F3616" w:rsidRPr="001C5402" w:rsidRDefault="005F3616" w:rsidP="0009139F">
            <w:pPr>
              <w:pStyle w:val="TextoTablas"/>
            </w:pPr>
            <w:r w:rsidRPr="005F3616">
              <w:t>Centro de Comercio y Servicios - Regional Tolima</w:t>
            </w:r>
          </w:p>
        </w:tc>
      </w:tr>
      <w:tr w:rsidR="0009139F" w14:paraId="34080B41" w14:textId="77777777" w:rsidTr="004554CA">
        <w:tc>
          <w:tcPr>
            <w:tcW w:w="2830" w:type="dxa"/>
          </w:tcPr>
          <w:p w14:paraId="4EF8DEC6" w14:textId="5C3AE98B" w:rsidR="0009139F" w:rsidRDefault="0009139F" w:rsidP="0009139F">
            <w:pPr>
              <w:pStyle w:val="TextoTablas"/>
            </w:pPr>
            <w:r w:rsidRPr="0009139F">
              <w:t>Paola Alexandra Moya Peralta</w:t>
            </w:r>
          </w:p>
        </w:tc>
        <w:tc>
          <w:tcPr>
            <w:tcW w:w="3261" w:type="dxa"/>
          </w:tcPr>
          <w:p w14:paraId="3C872D58" w14:textId="560AC878" w:rsidR="0009139F" w:rsidRDefault="0009139F" w:rsidP="0009139F">
            <w:pPr>
              <w:pStyle w:val="TextoTablas"/>
            </w:pPr>
            <w:r w:rsidRPr="00390991">
              <w:t xml:space="preserve">Evaluadora </w:t>
            </w:r>
            <w:r>
              <w:t>i</w:t>
            </w:r>
            <w:r w:rsidRPr="00390991">
              <w:t>nstruccional</w:t>
            </w:r>
          </w:p>
        </w:tc>
        <w:tc>
          <w:tcPr>
            <w:tcW w:w="3969" w:type="dxa"/>
          </w:tcPr>
          <w:p w14:paraId="28E35386" w14:textId="27AB0EBC" w:rsidR="0009139F" w:rsidRDefault="0009139F" w:rsidP="0009139F">
            <w:pPr>
              <w:pStyle w:val="TextoTablas"/>
            </w:pPr>
            <w:r w:rsidRPr="001C5402">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2EF54736" w:rsidR="00B9559F" w:rsidRPr="00171F4E" w:rsidRDefault="00DB73C2" w:rsidP="007201C9">
            <w:pPr>
              <w:pStyle w:val="TextoTablas"/>
              <w:rPr>
                <w:highlight w:val="yellow"/>
              </w:rPr>
            </w:pPr>
            <w:r w:rsidRPr="00DB73C2">
              <w:t>Andrés Felipe Herrera Roldán</w:t>
            </w:r>
          </w:p>
        </w:tc>
        <w:tc>
          <w:tcPr>
            <w:tcW w:w="3261" w:type="dxa"/>
          </w:tcPr>
          <w:p w14:paraId="2DBE89D0" w14:textId="0E1CFBE7" w:rsidR="00B9559F" w:rsidRPr="00171F4E" w:rsidRDefault="00390991" w:rsidP="007201C9">
            <w:pPr>
              <w:pStyle w:val="TextoTablas"/>
              <w:rPr>
                <w:highlight w:val="yellow"/>
              </w:rPr>
            </w:pPr>
            <w:r w:rsidRPr="00390991">
              <w:t xml:space="preserve">Diseñador de </w:t>
            </w:r>
            <w:r w:rsidR="002835B1">
              <w:t>c</w:t>
            </w:r>
            <w:r w:rsidRPr="00390991">
              <w:t xml:space="preserve">ontenidos </w:t>
            </w:r>
            <w:r w:rsidR="002835B1">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1561E45A" w:rsidR="004B7652" w:rsidRPr="00390991" w:rsidRDefault="00DB73C2" w:rsidP="007201C9">
            <w:pPr>
              <w:pStyle w:val="TextoTablas"/>
            </w:pPr>
            <w:r w:rsidRPr="00DB73C2">
              <w:t>Luis Jesús Pérez Madariaga</w:t>
            </w:r>
          </w:p>
        </w:tc>
        <w:tc>
          <w:tcPr>
            <w:tcW w:w="3261" w:type="dxa"/>
          </w:tcPr>
          <w:p w14:paraId="216B4C44" w14:textId="18459EF9" w:rsidR="004B7652" w:rsidRPr="00390991" w:rsidRDefault="002835B1" w:rsidP="007201C9">
            <w:pPr>
              <w:pStyle w:val="TextoTablas"/>
            </w:pPr>
            <w:r w:rsidRPr="002835B1">
              <w:t xml:space="preserve">Desarrollador </w:t>
            </w:r>
            <w:r w:rsidRPr="002835B1">
              <w:rPr>
                <w:rStyle w:val="Extranjerismo"/>
              </w:rPr>
              <w:t>full 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171F4E"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19B979BC" w:rsidR="00171F4E" w:rsidRDefault="00DB73C2" w:rsidP="007201C9">
            <w:pPr>
              <w:pStyle w:val="TextoTablas"/>
            </w:pPr>
            <w:r w:rsidRPr="00DB73C2">
              <w:t>Jaime Hernán Tejada Llano</w:t>
            </w:r>
          </w:p>
        </w:tc>
        <w:tc>
          <w:tcPr>
            <w:tcW w:w="3261" w:type="dxa"/>
          </w:tcPr>
          <w:p w14:paraId="677DC104" w14:textId="124B9588" w:rsidR="00171F4E" w:rsidRDefault="002835B1" w:rsidP="007201C9">
            <w:pPr>
              <w:pStyle w:val="TextoTablas"/>
            </w:pPr>
            <w:r w:rsidRPr="002835B1">
              <w:t>Validador de recursos educativos digitales</w:t>
            </w:r>
          </w:p>
        </w:tc>
        <w:tc>
          <w:tcPr>
            <w:tcW w:w="3969" w:type="dxa"/>
          </w:tcPr>
          <w:p w14:paraId="5E629696" w14:textId="38F27E77" w:rsidR="00171F4E" w:rsidRDefault="00171F4E" w:rsidP="007201C9">
            <w:pPr>
              <w:pStyle w:val="TextoTablas"/>
            </w:pPr>
            <w:r w:rsidRPr="00005D17">
              <w:t>Centro de Servicios de Salud - Regional Antioquia</w:t>
            </w:r>
          </w:p>
        </w:tc>
      </w:tr>
      <w:tr w:rsidR="004B7652" w14:paraId="058D5163" w14:textId="77777777" w:rsidTr="004554CA">
        <w:tc>
          <w:tcPr>
            <w:tcW w:w="2830" w:type="dxa"/>
          </w:tcPr>
          <w:p w14:paraId="05ED54CF" w14:textId="55E1EDC8" w:rsidR="004B7652" w:rsidRDefault="004B7652" w:rsidP="007201C9">
            <w:pPr>
              <w:pStyle w:val="TextoTablas"/>
            </w:pPr>
            <w:r>
              <w:t>Margarita Marcela Medrano Gómez</w:t>
            </w:r>
          </w:p>
        </w:tc>
        <w:tc>
          <w:tcPr>
            <w:tcW w:w="3261" w:type="dxa"/>
          </w:tcPr>
          <w:p w14:paraId="7CDB309C" w14:textId="7107AF39" w:rsidR="004B7652" w:rsidRPr="00005D17" w:rsidRDefault="002835B1" w:rsidP="007201C9">
            <w:pPr>
              <w:pStyle w:val="TextoTablas"/>
            </w:pPr>
            <w:r w:rsidRPr="002835B1">
              <w:t>Evaluador para contenidos inclusivos y accesibles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r w:rsidR="00171F4E"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3670C7BA" w:rsidR="00171F4E" w:rsidRDefault="00171F4E" w:rsidP="007201C9">
            <w:pPr>
              <w:pStyle w:val="TextoTablas"/>
            </w:pPr>
            <w:r w:rsidRPr="00005D17">
              <w:t>Daniel Ricardo Mutis Gómez</w:t>
            </w:r>
          </w:p>
        </w:tc>
        <w:tc>
          <w:tcPr>
            <w:tcW w:w="3261" w:type="dxa"/>
          </w:tcPr>
          <w:p w14:paraId="7A8BEF09" w14:textId="38843EF0" w:rsidR="00171F4E" w:rsidRDefault="002835B1" w:rsidP="007201C9">
            <w:pPr>
              <w:pStyle w:val="TextoTablas"/>
            </w:pPr>
            <w:r w:rsidRPr="002835B1">
              <w:t>Evaluador para contenidos inclusivos y accesibles</w:t>
            </w:r>
          </w:p>
        </w:tc>
        <w:tc>
          <w:tcPr>
            <w:tcW w:w="3969" w:type="dxa"/>
          </w:tcPr>
          <w:p w14:paraId="655E2F04" w14:textId="25BA321E" w:rsidR="00171F4E" w:rsidRDefault="00171F4E"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18"/>
      <w:footerReference w:type="default" r:id="rId1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7A15BF" w14:textId="77777777" w:rsidR="00331C40" w:rsidRDefault="00331C40" w:rsidP="00EC0858">
      <w:pPr>
        <w:spacing w:before="0" w:after="0" w:line="240" w:lineRule="auto"/>
      </w:pPr>
      <w:r>
        <w:separator/>
      </w:r>
    </w:p>
  </w:endnote>
  <w:endnote w:type="continuationSeparator" w:id="0">
    <w:p w14:paraId="6D9815D9" w14:textId="77777777" w:rsidR="00331C40" w:rsidRDefault="00331C4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331C4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D09E2A" w14:textId="77777777" w:rsidR="00331C40" w:rsidRDefault="00331C40" w:rsidP="00EC0858">
      <w:pPr>
        <w:spacing w:before="0" w:after="0" w:line="240" w:lineRule="auto"/>
      </w:pPr>
      <w:r>
        <w:separator/>
      </w:r>
    </w:p>
  </w:footnote>
  <w:footnote w:type="continuationSeparator" w:id="0">
    <w:p w14:paraId="6A7E872A" w14:textId="77777777" w:rsidR="00331C40" w:rsidRDefault="00331C4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7C41D6"/>
    <w:multiLevelType w:val="hybridMultilevel"/>
    <w:tmpl w:val="00E808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79E65C4"/>
    <w:multiLevelType w:val="hybridMultilevel"/>
    <w:tmpl w:val="C3AC57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E5332FC"/>
    <w:multiLevelType w:val="hybridMultilevel"/>
    <w:tmpl w:val="18B42D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94B130D"/>
    <w:multiLevelType w:val="hybridMultilevel"/>
    <w:tmpl w:val="407A0E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BBF1C2E"/>
    <w:multiLevelType w:val="hybridMultilevel"/>
    <w:tmpl w:val="B2DAE04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F397C0C"/>
    <w:multiLevelType w:val="hybridMultilevel"/>
    <w:tmpl w:val="441086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7412B07"/>
    <w:multiLevelType w:val="hybridMultilevel"/>
    <w:tmpl w:val="7D267DAC"/>
    <w:lvl w:ilvl="0" w:tplc="A1384CA0">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39E69E2"/>
    <w:multiLevelType w:val="hybridMultilevel"/>
    <w:tmpl w:val="A88478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396C15A7"/>
    <w:multiLevelType w:val="hybridMultilevel"/>
    <w:tmpl w:val="1FD465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A9C2842"/>
    <w:multiLevelType w:val="hybridMultilevel"/>
    <w:tmpl w:val="718683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1797D95"/>
    <w:multiLevelType w:val="hybridMultilevel"/>
    <w:tmpl w:val="0922CB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2365C37"/>
    <w:multiLevelType w:val="hybridMultilevel"/>
    <w:tmpl w:val="FEBE6BE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4AEC7B62"/>
    <w:multiLevelType w:val="hybridMultilevel"/>
    <w:tmpl w:val="5F00D6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BD620D9"/>
    <w:multiLevelType w:val="hybridMultilevel"/>
    <w:tmpl w:val="53AAFC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84A5187"/>
    <w:multiLevelType w:val="hybridMultilevel"/>
    <w:tmpl w:val="05B8C5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8CB279A"/>
    <w:multiLevelType w:val="hybridMultilevel"/>
    <w:tmpl w:val="9272A6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AE26B43"/>
    <w:multiLevelType w:val="hybridMultilevel"/>
    <w:tmpl w:val="6A803D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610C4238"/>
    <w:multiLevelType w:val="hybridMultilevel"/>
    <w:tmpl w:val="386E54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2B913B1"/>
    <w:multiLevelType w:val="hybridMultilevel"/>
    <w:tmpl w:val="3A98326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69623092"/>
    <w:multiLevelType w:val="hybridMultilevel"/>
    <w:tmpl w:val="863C3D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0203CF3"/>
    <w:multiLevelType w:val="hybridMultilevel"/>
    <w:tmpl w:val="D42091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97B3070"/>
    <w:multiLevelType w:val="hybridMultilevel"/>
    <w:tmpl w:val="1FE267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AEF7ACE"/>
    <w:multiLevelType w:val="hybridMultilevel"/>
    <w:tmpl w:val="017098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7C161D1C"/>
    <w:multiLevelType w:val="multilevel"/>
    <w:tmpl w:val="4CC4775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C8002BD"/>
    <w:multiLevelType w:val="hybridMultilevel"/>
    <w:tmpl w:val="F84E67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26"/>
  </w:num>
  <w:num w:numId="2">
    <w:abstractNumId w:val="0"/>
  </w:num>
  <w:num w:numId="3">
    <w:abstractNumId w:val="7"/>
  </w:num>
  <w:num w:numId="4">
    <w:abstractNumId w:val="16"/>
  </w:num>
  <w:num w:numId="5">
    <w:abstractNumId w:val="9"/>
  </w:num>
  <w:num w:numId="6">
    <w:abstractNumId w:val="20"/>
  </w:num>
  <w:num w:numId="7">
    <w:abstractNumId w:val="23"/>
  </w:num>
  <w:num w:numId="8">
    <w:abstractNumId w:val="25"/>
  </w:num>
  <w:num w:numId="9">
    <w:abstractNumId w:val="14"/>
  </w:num>
  <w:num w:numId="10">
    <w:abstractNumId w:val="6"/>
  </w:num>
  <w:num w:numId="11">
    <w:abstractNumId w:val="17"/>
  </w:num>
  <w:num w:numId="12">
    <w:abstractNumId w:val="13"/>
  </w:num>
  <w:num w:numId="13">
    <w:abstractNumId w:val="3"/>
  </w:num>
  <w:num w:numId="14">
    <w:abstractNumId w:val="4"/>
  </w:num>
  <w:num w:numId="15">
    <w:abstractNumId w:val="1"/>
  </w:num>
  <w:num w:numId="16">
    <w:abstractNumId w:val="24"/>
  </w:num>
  <w:num w:numId="17">
    <w:abstractNumId w:val="19"/>
  </w:num>
  <w:num w:numId="18">
    <w:abstractNumId w:val="12"/>
  </w:num>
  <w:num w:numId="19">
    <w:abstractNumId w:val="27"/>
  </w:num>
  <w:num w:numId="20">
    <w:abstractNumId w:val="21"/>
  </w:num>
  <w:num w:numId="21">
    <w:abstractNumId w:val="15"/>
  </w:num>
  <w:num w:numId="22">
    <w:abstractNumId w:val="22"/>
  </w:num>
  <w:num w:numId="23">
    <w:abstractNumId w:val="10"/>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18"/>
  </w:num>
  <w:num w:numId="27">
    <w:abstractNumId w:val="5"/>
  </w:num>
  <w:num w:numId="28">
    <w:abstractNumId w:val="2"/>
  </w:num>
  <w:num w:numId="29">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04AFA"/>
    <w:rsid w:val="00024D63"/>
    <w:rsid w:val="000366DA"/>
    <w:rsid w:val="00040172"/>
    <w:rsid w:val="00040F3B"/>
    <w:rsid w:val="000434FA"/>
    <w:rsid w:val="000504AE"/>
    <w:rsid w:val="0005476E"/>
    <w:rsid w:val="000648C5"/>
    <w:rsid w:val="00064985"/>
    <w:rsid w:val="0006594F"/>
    <w:rsid w:val="00072B1B"/>
    <w:rsid w:val="00073EBB"/>
    <w:rsid w:val="00082440"/>
    <w:rsid w:val="00084682"/>
    <w:rsid w:val="00087236"/>
    <w:rsid w:val="0009139F"/>
    <w:rsid w:val="00092F39"/>
    <w:rsid w:val="00094ADC"/>
    <w:rsid w:val="000A4731"/>
    <w:rsid w:val="000A4B5D"/>
    <w:rsid w:val="000A4DA4"/>
    <w:rsid w:val="000A5361"/>
    <w:rsid w:val="000C3F4A"/>
    <w:rsid w:val="000C5A51"/>
    <w:rsid w:val="000D5447"/>
    <w:rsid w:val="000F2068"/>
    <w:rsid w:val="000F51A5"/>
    <w:rsid w:val="001042E8"/>
    <w:rsid w:val="00106F03"/>
    <w:rsid w:val="001104E3"/>
    <w:rsid w:val="00123EA6"/>
    <w:rsid w:val="00125940"/>
    <w:rsid w:val="00127C17"/>
    <w:rsid w:val="00132668"/>
    <w:rsid w:val="00157993"/>
    <w:rsid w:val="00160D56"/>
    <w:rsid w:val="0017142E"/>
    <w:rsid w:val="00171F4E"/>
    <w:rsid w:val="0017719B"/>
    <w:rsid w:val="00181C91"/>
    <w:rsid w:val="00182157"/>
    <w:rsid w:val="00194894"/>
    <w:rsid w:val="001A062A"/>
    <w:rsid w:val="001A285C"/>
    <w:rsid w:val="001A5FFA"/>
    <w:rsid w:val="001A6D42"/>
    <w:rsid w:val="001B2DFD"/>
    <w:rsid w:val="001B3C10"/>
    <w:rsid w:val="001B57A6"/>
    <w:rsid w:val="001C023B"/>
    <w:rsid w:val="001C04B3"/>
    <w:rsid w:val="001C2029"/>
    <w:rsid w:val="001D1E09"/>
    <w:rsid w:val="001D3251"/>
    <w:rsid w:val="001D5E2F"/>
    <w:rsid w:val="001D6B14"/>
    <w:rsid w:val="001E3FAB"/>
    <w:rsid w:val="001E61E7"/>
    <w:rsid w:val="001F583B"/>
    <w:rsid w:val="001F6A67"/>
    <w:rsid w:val="00203367"/>
    <w:rsid w:val="002033FC"/>
    <w:rsid w:val="00203935"/>
    <w:rsid w:val="00207C4E"/>
    <w:rsid w:val="002214E3"/>
    <w:rsid w:val="0022249E"/>
    <w:rsid w:val="002227A0"/>
    <w:rsid w:val="00233325"/>
    <w:rsid w:val="0023407C"/>
    <w:rsid w:val="00237B28"/>
    <w:rsid w:val="002401C2"/>
    <w:rsid w:val="00243AEC"/>
    <w:rsid w:val="002450B6"/>
    <w:rsid w:val="00252701"/>
    <w:rsid w:val="002542CD"/>
    <w:rsid w:val="002630FB"/>
    <w:rsid w:val="002835B1"/>
    <w:rsid w:val="00284FD1"/>
    <w:rsid w:val="002879B6"/>
    <w:rsid w:val="00291787"/>
    <w:rsid w:val="00296B7D"/>
    <w:rsid w:val="002A0599"/>
    <w:rsid w:val="002A4C0D"/>
    <w:rsid w:val="002A6824"/>
    <w:rsid w:val="002A7047"/>
    <w:rsid w:val="002B122B"/>
    <w:rsid w:val="002B4853"/>
    <w:rsid w:val="002C2CAB"/>
    <w:rsid w:val="002C6087"/>
    <w:rsid w:val="002C7234"/>
    <w:rsid w:val="002C742C"/>
    <w:rsid w:val="002C7995"/>
    <w:rsid w:val="002D0E97"/>
    <w:rsid w:val="002D75DF"/>
    <w:rsid w:val="002E3761"/>
    <w:rsid w:val="002E5B3A"/>
    <w:rsid w:val="002F4956"/>
    <w:rsid w:val="002F6398"/>
    <w:rsid w:val="00301CEB"/>
    <w:rsid w:val="00306A17"/>
    <w:rsid w:val="003137E4"/>
    <w:rsid w:val="00317075"/>
    <w:rsid w:val="003219FD"/>
    <w:rsid w:val="00331C40"/>
    <w:rsid w:val="00344A18"/>
    <w:rsid w:val="00353681"/>
    <w:rsid w:val="00353F5C"/>
    <w:rsid w:val="00362397"/>
    <w:rsid w:val="00363884"/>
    <w:rsid w:val="00365B02"/>
    <w:rsid w:val="0037202F"/>
    <w:rsid w:val="00374286"/>
    <w:rsid w:val="00382064"/>
    <w:rsid w:val="0038306E"/>
    <w:rsid w:val="0038312B"/>
    <w:rsid w:val="003842F1"/>
    <w:rsid w:val="00385B1C"/>
    <w:rsid w:val="00386174"/>
    <w:rsid w:val="0038689E"/>
    <w:rsid w:val="00390991"/>
    <w:rsid w:val="0039157C"/>
    <w:rsid w:val="003A0FFD"/>
    <w:rsid w:val="003A41B6"/>
    <w:rsid w:val="003A6C63"/>
    <w:rsid w:val="003A72E8"/>
    <w:rsid w:val="003B15D0"/>
    <w:rsid w:val="003B34C2"/>
    <w:rsid w:val="003C31EB"/>
    <w:rsid w:val="003C435C"/>
    <w:rsid w:val="003C4559"/>
    <w:rsid w:val="003D1FAE"/>
    <w:rsid w:val="003E0895"/>
    <w:rsid w:val="003E1D77"/>
    <w:rsid w:val="003E2C44"/>
    <w:rsid w:val="003E4359"/>
    <w:rsid w:val="003E7363"/>
    <w:rsid w:val="003F72E4"/>
    <w:rsid w:val="00402C5B"/>
    <w:rsid w:val="00405967"/>
    <w:rsid w:val="004139C8"/>
    <w:rsid w:val="004207C3"/>
    <w:rsid w:val="00425E49"/>
    <w:rsid w:val="004300AD"/>
    <w:rsid w:val="00433518"/>
    <w:rsid w:val="004376E8"/>
    <w:rsid w:val="00437983"/>
    <w:rsid w:val="00443377"/>
    <w:rsid w:val="00444BF2"/>
    <w:rsid w:val="0045352A"/>
    <w:rsid w:val="00454E59"/>
    <w:rsid w:val="004554CA"/>
    <w:rsid w:val="00462579"/>
    <w:rsid w:val="004628BC"/>
    <w:rsid w:val="004638A9"/>
    <w:rsid w:val="004729D7"/>
    <w:rsid w:val="004945A9"/>
    <w:rsid w:val="00495F48"/>
    <w:rsid w:val="004B15E9"/>
    <w:rsid w:val="004B7652"/>
    <w:rsid w:val="004C2653"/>
    <w:rsid w:val="004D1E6F"/>
    <w:rsid w:val="004D1EDB"/>
    <w:rsid w:val="004D5F61"/>
    <w:rsid w:val="004D7768"/>
    <w:rsid w:val="004D7824"/>
    <w:rsid w:val="004E27CA"/>
    <w:rsid w:val="004F0542"/>
    <w:rsid w:val="004F30A3"/>
    <w:rsid w:val="004F4D86"/>
    <w:rsid w:val="0050421C"/>
    <w:rsid w:val="0050650A"/>
    <w:rsid w:val="0051041F"/>
    <w:rsid w:val="00510A08"/>
    <w:rsid w:val="00512394"/>
    <w:rsid w:val="00514CB6"/>
    <w:rsid w:val="00521F9D"/>
    <w:rsid w:val="0052729E"/>
    <w:rsid w:val="005278BB"/>
    <w:rsid w:val="00540F7F"/>
    <w:rsid w:val="005468A8"/>
    <w:rsid w:val="005511BE"/>
    <w:rsid w:val="0056793F"/>
    <w:rsid w:val="00570351"/>
    <w:rsid w:val="00570FA1"/>
    <w:rsid w:val="00572AB2"/>
    <w:rsid w:val="0058441F"/>
    <w:rsid w:val="00590D20"/>
    <w:rsid w:val="00594865"/>
    <w:rsid w:val="005A08CC"/>
    <w:rsid w:val="005B5D60"/>
    <w:rsid w:val="005C6F6F"/>
    <w:rsid w:val="005D09AA"/>
    <w:rsid w:val="005D7D94"/>
    <w:rsid w:val="005E4B61"/>
    <w:rsid w:val="005E7A9C"/>
    <w:rsid w:val="005F01F0"/>
    <w:rsid w:val="005F0F60"/>
    <w:rsid w:val="005F3616"/>
    <w:rsid w:val="0060052E"/>
    <w:rsid w:val="006074C9"/>
    <w:rsid w:val="00617259"/>
    <w:rsid w:val="00621B3B"/>
    <w:rsid w:val="00624038"/>
    <w:rsid w:val="00630AA7"/>
    <w:rsid w:val="00634E6F"/>
    <w:rsid w:val="0064031B"/>
    <w:rsid w:val="00644FFC"/>
    <w:rsid w:val="006472D2"/>
    <w:rsid w:val="00653546"/>
    <w:rsid w:val="00656754"/>
    <w:rsid w:val="00667E93"/>
    <w:rsid w:val="006724FD"/>
    <w:rsid w:val="00677224"/>
    <w:rsid w:val="00680229"/>
    <w:rsid w:val="00681063"/>
    <w:rsid w:val="00690980"/>
    <w:rsid w:val="006921B4"/>
    <w:rsid w:val="00696224"/>
    <w:rsid w:val="006969B9"/>
    <w:rsid w:val="0069718E"/>
    <w:rsid w:val="006A7923"/>
    <w:rsid w:val="006B13EA"/>
    <w:rsid w:val="006B14D2"/>
    <w:rsid w:val="006B55C4"/>
    <w:rsid w:val="006C4664"/>
    <w:rsid w:val="006C55F3"/>
    <w:rsid w:val="006C722D"/>
    <w:rsid w:val="006D5341"/>
    <w:rsid w:val="006E6D23"/>
    <w:rsid w:val="006E77C8"/>
    <w:rsid w:val="006F2A8F"/>
    <w:rsid w:val="006F6971"/>
    <w:rsid w:val="0070112D"/>
    <w:rsid w:val="007061D3"/>
    <w:rsid w:val="0071528F"/>
    <w:rsid w:val="0071600D"/>
    <w:rsid w:val="007201C9"/>
    <w:rsid w:val="00721C03"/>
    <w:rsid w:val="00723503"/>
    <w:rsid w:val="007330DE"/>
    <w:rsid w:val="00746AD1"/>
    <w:rsid w:val="00747738"/>
    <w:rsid w:val="007575E1"/>
    <w:rsid w:val="00764D61"/>
    <w:rsid w:val="00775C8A"/>
    <w:rsid w:val="00782A9A"/>
    <w:rsid w:val="00786F16"/>
    <w:rsid w:val="00787EC1"/>
    <w:rsid w:val="00790F9F"/>
    <w:rsid w:val="007A7B62"/>
    <w:rsid w:val="007B284E"/>
    <w:rsid w:val="007B2854"/>
    <w:rsid w:val="007B390A"/>
    <w:rsid w:val="007B5EF2"/>
    <w:rsid w:val="007B700E"/>
    <w:rsid w:val="007C00DD"/>
    <w:rsid w:val="007C041C"/>
    <w:rsid w:val="007C2DD9"/>
    <w:rsid w:val="007C2F3C"/>
    <w:rsid w:val="007F0060"/>
    <w:rsid w:val="007F1D8E"/>
    <w:rsid w:val="007F298A"/>
    <w:rsid w:val="007F2B44"/>
    <w:rsid w:val="007F79E3"/>
    <w:rsid w:val="0080288E"/>
    <w:rsid w:val="00804D03"/>
    <w:rsid w:val="00810825"/>
    <w:rsid w:val="00814F39"/>
    <w:rsid w:val="00815124"/>
    <w:rsid w:val="00815320"/>
    <w:rsid w:val="00815547"/>
    <w:rsid w:val="00822AE8"/>
    <w:rsid w:val="008326A1"/>
    <w:rsid w:val="00832AEB"/>
    <w:rsid w:val="0083484D"/>
    <w:rsid w:val="008350DE"/>
    <w:rsid w:val="008353DB"/>
    <w:rsid w:val="00835886"/>
    <w:rsid w:val="00843FCE"/>
    <w:rsid w:val="008462E1"/>
    <w:rsid w:val="00846E62"/>
    <w:rsid w:val="00847138"/>
    <w:rsid w:val="00861D36"/>
    <w:rsid w:val="00863E6F"/>
    <w:rsid w:val="00865CCC"/>
    <w:rsid w:val="008756F8"/>
    <w:rsid w:val="00877A18"/>
    <w:rsid w:val="00880B8E"/>
    <w:rsid w:val="008815E0"/>
    <w:rsid w:val="008824C6"/>
    <w:rsid w:val="00882B8A"/>
    <w:rsid w:val="00891F40"/>
    <w:rsid w:val="0089468F"/>
    <w:rsid w:val="00894C82"/>
    <w:rsid w:val="008959A7"/>
    <w:rsid w:val="008971E9"/>
    <w:rsid w:val="008A211B"/>
    <w:rsid w:val="008A3EFF"/>
    <w:rsid w:val="008B07FC"/>
    <w:rsid w:val="008C079C"/>
    <w:rsid w:val="008C258A"/>
    <w:rsid w:val="008C3103"/>
    <w:rsid w:val="008C3DDB"/>
    <w:rsid w:val="008C7CC5"/>
    <w:rsid w:val="008D033D"/>
    <w:rsid w:val="008E1302"/>
    <w:rsid w:val="008E454B"/>
    <w:rsid w:val="008F2EA9"/>
    <w:rsid w:val="008F4C05"/>
    <w:rsid w:val="008F6D93"/>
    <w:rsid w:val="008F772F"/>
    <w:rsid w:val="00900313"/>
    <w:rsid w:val="00902033"/>
    <w:rsid w:val="0090654A"/>
    <w:rsid w:val="00911241"/>
    <w:rsid w:val="00911E00"/>
    <w:rsid w:val="00913329"/>
    <w:rsid w:val="00913AA2"/>
    <w:rsid w:val="00913EEF"/>
    <w:rsid w:val="00915100"/>
    <w:rsid w:val="00917A7E"/>
    <w:rsid w:val="00923276"/>
    <w:rsid w:val="00926B77"/>
    <w:rsid w:val="009330E5"/>
    <w:rsid w:val="009366E8"/>
    <w:rsid w:val="00943C58"/>
    <w:rsid w:val="00946EBE"/>
    <w:rsid w:val="00950BFF"/>
    <w:rsid w:val="00951C59"/>
    <w:rsid w:val="009579E6"/>
    <w:rsid w:val="00962930"/>
    <w:rsid w:val="0096535D"/>
    <w:rsid w:val="00965665"/>
    <w:rsid w:val="00966B3B"/>
    <w:rsid w:val="00970348"/>
    <w:rsid w:val="009714D3"/>
    <w:rsid w:val="0098428C"/>
    <w:rsid w:val="00990035"/>
    <w:rsid w:val="009950FD"/>
    <w:rsid w:val="0099536B"/>
    <w:rsid w:val="00997C0D"/>
    <w:rsid w:val="009A0DC9"/>
    <w:rsid w:val="009A226C"/>
    <w:rsid w:val="009B07BA"/>
    <w:rsid w:val="009B128E"/>
    <w:rsid w:val="009B18A0"/>
    <w:rsid w:val="009B465A"/>
    <w:rsid w:val="009B55D4"/>
    <w:rsid w:val="009B57D3"/>
    <w:rsid w:val="009B5F8A"/>
    <w:rsid w:val="009B7F96"/>
    <w:rsid w:val="009C1D9E"/>
    <w:rsid w:val="009C73DF"/>
    <w:rsid w:val="009D4293"/>
    <w:rsid w:val="009F0F64"/>
    <w:rsid w:val="00A00B19"/>
    <w:rsid w:val="00A04958"/>
    <w:rsid w:val="00A0646D"/>
    <w:rsid w:val="00A07639"/>
    <w:rsid w:val="00A2799A"/>
    <w:rsid w:val="00A3183C"/>
    <w:rsid w:val="00A35354"/>
    <w:rsid w:val="00A37F0D"/>
    <w:rsid w:val="00A42B9B"/>
    <w:rsid w:val="00A574EC"/>
    <w:rsid w:val="00A610BD"/>
    <w:rsid w:val="00A667F5"/>
    <w:rsid w:val="00A67D01"/>
    <w:rsid w:val="00A72866"/>
    <w:rsid w:val="00A74301"/>
    <w:rsid w:val="00A7663C"/>
    <w:rsid w:val="00AA4D86"/>
    <w:rsid w:val="00AB6CB5"/>
    <w:rsid w:val="00AB6DC6"/>
    <w:rsid w:val="00AB7FE5"/>
    <w:rsid w:val="00AD5AAA"/>
    <w:rsid w:val="00AF3441"/>
    <w:rsid w:val="00B00EFB"/>
    <w:rsid w:val="00B03D7E"/>
    <w:rsid w:val="00B12FE7"/>
    <w:rsid w:val="00B155B6"/>
    <w:rsid w:val="00B210EB"/>
    <w:rsid w:val="00B250D4"/>
    <w:rsid w:val="00B41B36"/>
    <w:rsid w:val="00B44A4C"/>
    <w:rsid w:val="00B45B99"/>
    <w:rsid w:val="00B5001E"/>
    <w:rsid w:val="00B55C81"/>
    <w:rsid w:val="00B6036F"/>
    <w:rsid w:val="00B63204"/>
    <w:rsid w:val="00B63931"/>
    <w:rsid w:val="00B63FC9"/>
    <w:rsid w:val="00B80AEA"/>
    <w:rsid w:val="00B83DC8"/>
    <w:rsid w:val="00B84E6E"/>
    <w:rsid w:val="00B8508E"/>
    <w:rsid w:val="00B8759F"/>
    <w:rsid w:val="00B87D59"/>
    <w:rsid w:val="00B90308"/>
    <w:rsid w:val="00B92F16"/>
    <w:rsid w:val="00B94CE1"/>
    <w:rsid w:val="00B9538F"/>
    <w:rsid w:val="00B9559F"/>
    <w:rsid w:val="00B958BB"/>
    <w:rsid w:val="00B9733A"/>
    <w:rsid w:val="00BA39E4"/>
    <w:rsid w:val="00BB016D"/>
    <w:rsid w:val="00BB0875"/>
    <w:rsid w:val="00BB207C"/>
    <w:rsid w:val="00BB336E"/>
    <w:rsid w:val="00BC20BA"/>
    <w:rsid w:val="00BC3FAE"/>
    <w:rsid w:val="00BC4C1A"/>
    <w:rsid w:val="00BC723A"/>
    <w:rsid w:val="00BD5B3E"/>
    <w:rsid w:val="00BF0913"/>
    <w:rsid w:val="00BF2E8A"/>
    <w:rsid w:val="00BF55A3"/>
    <w:rsid w:val="00BF5D7A"/>
    <w:rsid w:val="00C0249D"/>
    <w:rsid w:val="00C0473E"/>
    <w:rsid w:val="00C05612"/>
    <w:rsid w:val="00C07B90"/>
    <w:rsid w:val="00C10C0D"/>
    <w:rsid w:val="00C26A6B"/>
    <w:rsid w:val="00C2712C"/>
    <w:rsid w:val="00C407C1"/>
    <w:rsid w:val="00C432EF"/>
    <w:rsid w:val="00C45646"/>
    <w:rsid w:val="00C467A9"/>
    <w:rsid w:val="00C47680"/>
    <w:rsid w:val="00C5146D"/>
    <w:rsid w:val="00C51A44"/>
    <w:rsid w:val="00C55A4C"/>
    <w:rsid w:val="00C62C2E"/>
    <w:rsid w:val="00C63DEC"/>
    <w:rsid w:val="00C641D8"/>
    <w:rsid w:val="00C64C40"/>
    <w:rsid w:val="00C7377B"/>
    <w:rsid w:val="00C7418D"/>
    <w:rsid w:val="00C82BDA"/>
    <w:rsid w:val="00C87335"/>
    <w:rsid w:val="00C91769"/>
    <w:rsid w:val="00C91EB4"/>
    <w:rsid w:val="00C952E9"/>
    <w:rsid w:val="00CA53DA"/>
    <w:rsid w:val="00CA60AA"/>
    <w:rsid w:val="00CB06A5"/>
    <w:rsid w:val="00CB4123"/>
    <w:rsid w:val="00CB479E"/>
    <w:rsid w:val="00CD1B2E"/>
    <w:rsid w:val="00CD49AE"/>
    <w:rsid w:val="00CE1417"/>
    <w:rsid w:val="00CE2C4A"/>
    <w:rsid w:val="00CE371B"/>
    <w:rsid w:val="00CE6AFE"/>
    <w:rsid w:val="00CF01EC"/>
    <w:rsid w:val="00CF2B83"/>
    <w:rsid w:val="00D02957"/>
    <w:rsid w:val="00D07545"/>
    <w:rsid w:val="00D1120A"/>
    <w:rsid w:val="00D13E46"/>
    <w:rsid w:val="00D16756"/>
    <w:rsid w:val="00D169FE"/>
    <w:rsid w:val="00D36085"/>
    <w:rsid w:val="00D40EEE"/>
    <w:rsid w:val="00D4248E"/>
    <w:rsid w:val="00D47237"/>
    <w:rsid w:val="00D54F9B"/>
    <w:rsid w:val="00D55F04"/>
    <w:rsid w:val="00D5615F"/>
    <w:rsid w:val="00D578C7"/>
    <w:rsid w:val="00D672C1"/>
    <w:rsid w:val="00D67A2A"/>
    <w:rsid w:val="00D77283"/>
    <w:rsid w:val="00D77E5E"/>
    <w:rsid w:val="00D8180B"/>
    <w:rsid w:val="00D92EC4"/>
    <w:rsid w:val="00DA0EA6"/>
    <w:rsid w:val="00DB3304"/>
    <w:rsid w:val="00DB4017"/>
    <w:rsid w:val="00DB62A0"/>
    <w:rsid w:val="00DB73C2"/>
    <w:rsid w:val="00DC10D3"/>
    <w:rsid w:val="00DD6535"/>
    <w:rsid w:val="00DE2964"/>
    <w:rsid w:val="00DE6AD6"/>
    <w:rsid w:val="00E03D7D"/>
    <w:rsid w:val="00E15D25"/>
    <w:rsid w:val="00E24038"/>
    <w:rsid w:val="00E24F1C"/>
    <w:rsid w:val="00E306E4"/>
    <w:rsid w:val="00E32778"/>
    <w:rsid w:val="00E4165A"/>
    <w:rsid w:val="00E5020B"/>
    <w:rsid w:val="00E5193B"/>
    <w:rsid w:val="00E60DBD"/>
    <w:rsid w:val="00E611DA"/>
    <w:rsid w:val="00E907EC"/>
    <w:rsid w:val="00E92545"/>
    <w:rsid w:val="00E92C3E"/>
    <w:rsid w:val="00E9779D"/>
    <w:rsid w:val="00EA0555"/>
    <w:rsid w:val="00EA290E"/>
    <w:rsid w:val="00EA3CF5"/>
    <w:rsid w:val="00EA58AE"/>
    <w:rsid w:val="00EB482A"/>
    <w:rsid w:val="00EB64C9"/>
    <w:rsid w:val="00EB69D2"/>
    <w:rsid w:val="00EB7826"/>
    <w:rsid w:val="00EC0858"/>
    <w:rsid w:val="00EC279D"/>
    <w:rsid w:val="00EC4164"/>
    <w:rsid w:val="00ED0FBD"/>
    <w:rsid w:val="00ED758B"/>
    <w:rsid w:val="00EE34FF"/>
    <w:rsid w:val="00EE3CFA"/>
    <w:rsid w:val="00EE4C61"/>
    <w:rsid w:val="00EE6FC6"/>
    <w:rsid w:val="00EF2701"/>
    <w:rsid w:val="00EF6BF2"/>
    <w:rsid w:val="00F02D19"/>
    <w:rsid w:val="00F03F98"/>
    <w:rsid w:val="00F043E0"/>
    <w:rsid w:val="00F11803"/>
    <w:rsid w:val="00F15AC0"/>
    <w:rsid w:val="00F16727"/>
    <w:rsid w:val="00F20C11"/>
    <w:rsid w:val="00F24245"/>
    <w:rsid w:val="00F26557"/>
    <w:rsid w:val="00F30F9F"/>
    <w:rsid w:val="00F335D1"/>
    <w:rsid w:val="00F35D2B"/>
    <w:rsid w:val="00F36C9D"/>
    <w:rsid w:val="00F3745A"/>
    <w:rsid w:val="00F53648"/>
    <w:rsid w:val="00F731F5"/>
    <w:rsid w:val="00F7395E"/>
    <w:rsid w:val="00F8561A"/>
    <w:rsid w:val="00F90297"/>
    <w:rsid w:val="00F90D64"/>
    <w:rsid w:val="00F938DA"/>
    <w:rsid w:val="00F94EC5"/>
    <w:rsid w:val="00FA0555"/>
    <w:rsid w:val="00FA3367"/>
    <w:rsid w:val="00FA36CF"/>
    <w:rsid w:val="00FB65BF"/>
    <w:rsid w:val="00FC12D2"/>
    <w:rsid w:val="00FD1C37"/>
    <w:rsid w:val="00FD4E36"/>
    <w:rsid w:val="00FD5B64"/>
    <w:rsid w:val="00FE127C"/>
    <w:rsid w:val="00FE6F10"/>
    <w:rsid w:val="00FF19B1"/>
    <w:rsid w:val="00FF680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668"/>
    <w:pPr>
      <w:spacing w:before="160" w:after="120" w:line="360" w:lineRule="auto"/>
      <w:ind w:firstLine="709"/>
    </w:pPr>
    <w:rPr>
      <w:sz w:val="28"/>
    </w:rPr>
  </w:style>
  <w:style w:type="paragraph" w:styleId="Ttulo1">
    <w:name w:val="heading 1"/>
    <w:basedOn w:val="Ttulo"/>
    <w:next w:val="Normal"/>
    <w:link w:val="Ttulo1Car"/>
    <w:autoRedefine/>
    <w:uiPriority w:val="9"/>
    <w:qFormat/>
    <w:rsid w:val="00004AFA"/>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04AFA"/>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BF5D7A"/>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BF5D7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B5001E"/>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character" w:styleId="Textodelmarcadordeposicin">
    <w:name w:val="Placeholder Text"/>
    <w:basedOn w:val="Fuentedeprrafopredeter"/>
    <w:uiPriority w:val="99"/>
    <w:semiHidden/>
    <w:rsid w:val="00AA4D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27539">
      <w:bodyDiv w:val="1"/>
      <w:marLeft w:val="0"/>
      <w:marRight w:val="0"/>
      <w:marTop w:val="0"/>
      <w:marBottom w:val="0"/>
      <w:divBdr>
        <w:top w:val="none" w:sz="0" w:space="0" w:color="auto"/>
        <w:left w:val="none" w:sz="0" w:space="0" w:color="auto"/>
        <w:bottom w:val="none" w:sz="0" w:space="0" w:color="auto"/>
        <w:right w:val="none" w:sz="0" w:space="0" w:color="auto"/>
      </w:divBdr>
      <w:divsChild>
        <w:div w:id="432438234">
          <w:marLeft w:val="0"/>
          <w:marRight w:val="0"/>
          <w:marTop w:val="0"/>
          <w:marBottom w:val="0"/>
          <w:divBdr>
            <w:top w:val="none" w:sz="0" w:space="0" w:color="auto"/>
            <w:left w:val="none" w:sz="0" w:space="0" w:color="auto"/>
            <w:bottom w:val="none" w:sz="0" w:space="0" w:color="auto"/>
            <w:right w:val="none" w:sz="0" w:space="0" w:color="auto"/>
          </w:divBdr>
          <w:divsChild>
            <w:div w:id="1608543430">
              <w:marLeft w:val="0"/>
              <w:marRight w:val="0"/>
              <w:marTop w:val="0"/>
              <w:marBottom w:val="0"/>
              <w:divBdr>
                <w:top w:val="none" w:sz="0" w:space="0" w:color="auto"/>
                <w:left w:val="none" w:sz="0" w:space="0" w:color="auto"/>
                <w:bottom w:val="none" w:sz="0" w:space="0" w:color="auto"/>
                <w:right w:val="none" w:sz="0" w:space="0" w:color="auto"/>
              </w:divBdr>
              <w:divsChild>
                <w:div w:id="634218117">
                  <w:marLeft w:val="0"/>
                  <w:marRight w:val="0"/>
                  <w:marTop w:val="0"/>
                  <w:marBottom w:val="0"/>
                  <w:divBdr>
                    <w:top w:val="none" w:sz="0" w:space="0" w:color="auto"/>
                    <w:left w:val="none" w:sz="0" w:space="0" w:color="auto"/>
                    <w:bottom w:val="none" w:sz="0" w:space="0" w:color="auto"/>
                    <w:right w:val="none" w:sz="0" w:space="0" w:color="auto"/>
                  </w:divBdr>
                </w:div>
                <w:div w:id="38105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98534">
          <w:marLeft w:val="0"/>
          <w:marRight w:val="0"/>
          <w:marTop w:val="0"/>
          <w:marBottom w:val="0"/>
          <w:divBdr>
            <w:top w:val="none" w:sz="0" w:space="0" w:color="auto"/>
            <w:left w:val="none" w:sz="0" w:space="0" w:color="auto"/>
            <w:bottom w:val="none" w:sz="0" w:space="0" w:color="auto"/>
            <w:right w:val="none" w:sz="0" w:space="0" w:color="auto"/>
          </w:divBdr>
          <w:divsChild>
            <w:div w:id="2112509273">
              <w:marLeft w:val="0"/>
              <w:marRight w:val="0"/>
              <w:marTop w:val="0"/>
              <w:marBottom w:val="0"/>
              <w:divBdr>
                <w:top w:val="none" w:sz="0" w:space="0" w:color="auto"/>
                <w:left w:val="none" w:sz="0" w:space="0" w:color="auto"/>
                <w:bottom w:val="none" w:sz="0" w:space="0" w:color="auto"/>
                <w:right w:val="none" w:sz="0" w:space="0" w:color="auto"/>
              </w:divBdr>
              <w:divsChild>
                <w:div w:id="219753430">
                  <w:marLeft w:val="0"/>
                  <w:marRight w:val="0"/>
                  <w:marTop w:val="0"/>
                  <w:marBottom w:val="0"/>
                  <w:divBdr>
                    <w:top w:val="none" w:sz="0" w:space="0" w:color="auto"/>
                    <w:left w:val="none" w:sz="0" w:space="0" w:color="auto"/>
                    <w:bottom w:val="none" w:sz="0" w:space="0" w:color="auto"/>
                    <w:right w:val="none" w:sz="0" w:space="0" w:color="auto"/>
                  </w:divBdr>
                </w:div>
                <w:div w:id="107828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3378">
          <w:marLeft w:val="0"/>
          <w:marRight w:val="0"/>
          <w:marTop w:val="0"/>
          <w:marBottom w:val="0"/>
          <w:divBdr>
            <w:top w:val="none" w:sz="0" w:space="0" w:color="auto"/>
            <w:left w:val="none" w:sz="0" w:space="0" w:color="auto"/>
            <w:bottom w:val="none" w:sz="0" w:space="0" w:color="auto"/>
            <w:right w:val="none" w:sz="0" w:space="0" w:color="auto"/>
          </w:divBdr>
          <w:divsChild>
            <w:div w:id="2012829813">
              <w:marLeft w:val="0"/>
              <w:marRight w:val="0"/>
              <w:marTop w:val="0"/>
              <w:marBottom w:val="0"/>
              <w:divBdr>
                <w:top w:val="none" w:sz="0" w:space="0" w:color="auto"/>
                <w:left w:val="none" w:sz="0" w:space="0" w:color="auto"/>
                <w:bottom w:val="none" w:sz="0" w:space="0" w:color="auto"/>
                <w:right w:val="none" w:sz="0" w:space="0" w:color="auto"/>
              </w:divBdr>
              <w:divsChild>
                <w:div w:id="616105401">
                  <w:marLeft w:val="0"/>
                  <w:marRight w:val="0"/>
                  <w:marTop w:val="0"/>
                  <w:marBottom w:val="0"/>
                  <w:divBdr>
                    <w:top w:val="none" w:sz="0" w:space="0" w:color="auto"/>
                    <w:left w:val="none" w:sz="0" w:space="0" w:color="auto"/>
                    <w:bottom w:val="none" w:sz="0" w:space="0" w:color="auto"/>
                    <w:right w:val="none" w:sz="0" w:space="0" w:color="auto"/>
                  </w:divBdr>
                </w:div>
                <w:div w:id="37928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359848">
          <w:marLeft w:val="0"/>
          <w:marRight w:val="0"/>
          <w:marTop w:val="0"/>
          <w:marBottom w:val="0"/>
          <w:divBdr>
            <w:top w:val="none" w:sz="0" w:space="0" w:color="auto"/>
            <w:left w:val="none" w:sz="0" w:space="0" w:color="auto"/>
            <w:bottom w:val="none" w:sz="0" w:space="0" w:color="auto"/>
            <w:right w:val="none" w:sz="0" w:space="0" w:color="auto"/>
          </w:divBdr>
          <w:divsChild>
            <w:div w:id="416679992">
              <w:marLeft w:val="0"/>
              <w:marRight w:val="0"/>
              <w:marTop w:val="0"/>
              <w:marBottom w:val="0"/>
              <w:divBdr>
                <w:top w:val="none" w:sz="0" w:space="0" w:color="auto"/>
                <w:left w:val="none" w:sz="0" w:space="0" w:color="auto"/>
                <w:bottom w:val="none" w:sz="0" w:space="0" w:color="auto"/>
                <w:right w:val="none" w:sz="0" w:space="0" w:color="auto"/>
              </w:divBdr>
              <w:divsChild>
                <w:div w:id="1051462650">
                  <w:marLeft w:val="0"/>
                  <w:marRight w:val="0"/>
                  <w:marTop w:val="0"/>
                  <w:marBottom w:val="0"/>
                  <w:divBdr>
                    <w:top w:val="none" w:sz="0" w:space="0" w:color="auto"/>
                    <w:left w:val="none" w:sz="0" w:space="0" w:color="auto"/>
                    <w:bottom w:val="none" w:sz="0" w:space="0" w:color="auto"/>
                    <w:right w:val="none" w:sz="0" w:space="0" w:color="auto"/>
                  </w:divBdr>
                </w:div>
                <w:div w:id="2661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01345">
          <w:marLeft w:val="0"/>
          <w:marRight w:val="0"/>
          <w:marTop w:val="0"/>
          <w:marBottom w:val="0"/>
          <w:divBdr>
            <w:top w:val="none" w:sz="0" w:space="0" w:color="auto"/>
            <w:left w:val="none" w:sz="0" w:space="0" w:color="auto"/>
            <w:bottom w:val="none" w:sz="0" w:space="0" w:color="auto"/>
            <w:right w:val="none" w:sz="0" w:space="0" w:color="auto"/>
          </w:divBdr>
          <w:divsChild>
            <w:div w:id="1666130260">
              <w:marLeft w:val="0"/>
              <w:marRight w:val="0"/>
              <w:marTop w:val="0"/>
              <w:marBottom w:val="0"/>
              <w:divBdr>
                <w:top w:val="none" w:sz="0" w:space="0" w:color="auto"/>
                <w:left w:val="none" w:sz="0" w:space="0" w:color="auto"/>
                <w:bottom w:val="none" w:sz="0" w:space="0" w:color="auto"/>
                <w:right w:val="none" w:sz="0" w:space="0" w:color="auto"/>
              </w:divBdr>
              <w:divsChild>
                <w:div w:id="1376539824">
                  <w:marLeft w:val="0"/>
                  <w:marRight w:val="0"/>
                  <w:marTop w:val="0"/>
                  <w:marBottom w:val="0"/>
                  <w:divBdr>
                    <w:top w:val="none" w:sz="0" w:space="0" w:color="auto"/>
                    <w:left w:val="none" w:sz="0" w:space="0" w:color="auto"/>
                    <w:bottom w:val="none" w:sz="0" w:space="0" w:color="auto"/>
                    <w:right w:val="none" w:sz="0" w:space="0" w:color="auto"/>
                  </w:divBdr>
                </w:div>
                <w:div w:id="200327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46480">
          <w:marLeft w:val="0"/>
          <w:marRight w:val="0"/>
          <w:marTop w:val="0"/>
          <w:marBottom w:val="0"/>
          <w:divBdr>
            <w:top w:val="none" w:sz="0" w:space="0" w:color="auto"/>
            <w:left w:val="none" w:sz="0" w:space="0" w:color="auto"/>
            <w:bottom w:val="none" w:sz="0" w:space="0" w:color="auto"/>
            <w:right w:val="none" w:sz="0" w:space="0" w:color="auto"/>
          </w:divBdr>
          <w:divsChild>
            <w:div w:id="1718622655">
              <w:marLeft w:val="0"/>
              <w:marRight w:val="0"/>
              <w:marTop w:val="0"/>
              <w:marBottom w:val="0"/>
              <w:divBdr>
                <w:top w:val="none" w:sz="0" w:space="0" w:color="auto"/>
                <w:left w:val="none" w:sz="0" w:space="0" w:color="auto"/>
                <w:bottom w:val="none" w:sz="0" w:space="0" w:color="auto"/>
                <w:right w:val="none" w:sz="0" w:space="0" w:color="auto"/>
              </w:divBdr>
              <w:divsChild>
                <w:div w:id="747726449">
                  <w:marLeft w:val="0"/>
                  <w:marRight w:val="0"/>
                  <w:marTop w:val="0"/>
                  <w:marBottom w:val="0"/>
                  <w:divBdr>
                    <w:top w:val="none" w:sz="0" w:space="0" w:color="auto"/>
                    <w:left w:val="none" w:sz="0" w:space="0" w:color="auto"/>
                    <w:bottom w:val="none" w:sz="0" w:space="0" w:color="auto"/>
                    <w:right w:val="none" w:sz="0" w:space="0" w:color="auto"/>
                  </w:divBdr>
                </w:div>
                <w:div w:id="79633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23107">
          <w:marLeft w:val="0"/>
          <w:marRight w:val="0"/>
          <w:marTop w:val="0"/>
          <w:marBottom w:val="0"/>
          <w:divBdr>
            <w:top w:val="none" w:sz="0" w:space="0" w:color="auto"/>
            <w:left w:val="none" w:sz="0" w:space="0" w:color="auto"/>
            <w:bottom w:val="none" w:sz="0" w:space="0" w:color="auto"/>
            <w:right w:val="none" w:sz="0" w:space="0" w:color="auto"/>
          </w:divBdr>
          <w:divsChild>
            <w:div w:id="1733650402">
              <w:marLeft w:val="0"/>
              <w:marRight w:val="0"/>
              <w:marTop w:val="0"/>
              <w:marBottom w:val="0"/>
              <w:divBdr>
                <w:top w:val="none" w:sz="0" w:space="0" w:color="auto"/>
                <w:left w:val="none" w:sz="0" w:space="0" w:color="auto"/>
                <w:bottom w:val="none" w:sz="0" w:space="0" w:color="auto"/>
                <w:right w:val="none" w:sz="0" w:space="0" w:color="auto"/>
              </w:divBdr>
              <w:divsChild>
                <w:div w:id="559830628">
                  <w:marLeft w:val="0"/>
                  <w:marRight w:val="0"/>
                  <w:marTop w:val="0"/>
                  <w:marBottom w:val="0"/>
                  <w:divBdr>
                    <w:top w:val="none" w:sz="0" w:space="0" w:color="auto"/>
                    <w:left w:val="none" w:sz="0" w:space="0" w:color="auto"/>
                    <w:bottom w:val="none" w:sz="0" w:space="0" w:color="auto"/>
                    <w:right w:val="none" w:sz="0" w:space="0" w:color="auto"/>
                  </w:divBdr>
                </w:div>
                <w:div w:id="181996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1882">
          <w:marLeft w:val="0"/>
          <w:marRight w:val="0"/>
          <w:marTop w:val="0"/>
          <w:marBottom w:val="0"/>
          <w:divBdr>
            <w:top w:val="none" w:sz="0" w:space="0" w:color="auto"/>
            <w:left w:val="none" w:sz="0" w:space="0" w:color="auto"/>
            <w:bottom w:val="none" w:sz="0" w:space="0" w:color="auto"/>
            <w:right w:val="none" w:sz="0" w:space="0" w:color="auto"/>
          </w:divBdr>
          <w:divsChild>
            <w:div w:id="819881246">
              <w:marLeft w:val="0"/>
              <w:marRight w:val="0"/>
              <w:marTop w:val="0"/>
              <w:marBottom w:val="0"/>
              <w:divBdr>
                <w:top w:val="none" w:sz="0" w:space="0" w:color="auto"/>
                <w:left w:val="none" w:sz="0" w:space="0" w:color="auto"/>
                <w:bottom w:val="none" w:sz="0" w:space="0" w:color="auto"/>
                <w:right w:val="none" w:sz="0" w:space="0" w:color="auto"/>
              </w:divBdr>
              <w:divsChild>
                <w:div w:id="551893285">
                  <w:marLeft w:val="0"/>
                  <w:marRight w:val="0"/>
                  <w:marTop w:val="0"/>
                  <w:marBottom w:val="0"/>
                  <w:divBdr>
                    <w:top w:val="none" w:sz="0" w:space="0" w:color="auto"/>
                    <w:left w:val="none" w:sz="0" w:space="0" w:color="auto"/>
                    <w:bottom w:val="none" w:sz="0" w:space="0" w:color="auto"/>
                    <w:right w:val="none" w:sz="0" w:space="0" w:color="auto"/>
                  </w:divBdr>
                </w:div>
                <w:div w:id="131086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36834">
          <w:marLeft w:val="0"/>
          <w:marRight w:val="0"/>
          <w:marTop w:val="0"/>
          <w:marBottom w:val="0"/>
          <w:divBdr>
            <w:top w:val="none" w:sz="0" w:space="0" w:color="auto"/>
            <w:left w:val="none" w:sz="0" w:space="0" w:color="auto"/>
            <w:bottom w:val="none" w:sz="0" w:space="0" w:color="auto"/>
            <w:right w:val="none" w:sz="0" w:space="0" w:color="auto"/>
          </w:divBdr>
          <w:divsChild>
            <w:div w:id="1822579423">
              <w:marLeft w:val="0"/>
              <w:marRight w:val="0"/>
              <w:marTop w:val="0"/>
              <w:marBottom w:val="0"/>
              <w:divBdr>
                <w:top w:val="none" w:sz="0" w:space="0" w:color="auto"/>
                <w:left w:val="none" w:sz="0" w:space="0" w:color="auto"/>
                <w:bottom w:val="none" w:sz="0" w:space="0" w:color="auto"/>
                <w:right w:val="none" w:sz="0" w:space="0" w:color="auto"/>
              </w:divBdr>
              <w:divsChild>
                <w:div w:id="89551696">
                  <w:marLeft w:val="0"/>
                  <w:marRight w:val="0"/>
                  <w:marTop w:val="0"/>
                  <w:marBottom w:val="0"/>
                  <w:divBdr>
                    <w:top w:val="none" w:sz="0" w:space="0" w:color="auto"/>
                    <w:left w:val="none" w:sz="0" w:space="0" w:color="auto"/>
                    <w:bottom w:val="none" w:sz="0" w:space="0" w:color="auto"/>
                    <w:right w:val="none" w:sz="0" w:space="0" w:color="auto"/>
                  </w:divBdr>
                </w:div>
                <w:div w:id="194676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3684">
          <w:marLeft w:val="0"/>
          <w:marRight w:val="0"/>
          <w:marTop w:val="0"/>
          <w:marBottom w:val="0"/>
          <w:divBdr>
            <w:top w:val="none" w:sz="0" w:space="0" w:color="auto"/>
            <w:left w:val="none" w:sz="0" w:space="0" w:color="auto"/>
            <w:bottom w:val="none" w:sz="0" w:space="0" w:color="auto"/>
            <w:right w:val="none" w:sz="0" w:space="0" w:color="auto"/>
          </w:divBdr>
          <w:divsChild>
            <w:div w:id="1577783178">
              <w:marLeft w:val="0"/>
              <w:marRight w:val="0"/>
              <w:marTop w:val="0"/>
              <w:marBottom w:val="0"/>
              <w:divBdr>
                <w:top w:val="none" w:sz="0" w:space="0" w:color="auto"/>
                <w:left w:val="none" w:sz="0" w:space="0" w:color="auto"/>
                <w:bottom w:val="none" w:sz="0" w:space="0" w:color="auto"/>
                <w:right w:val="none" w:sz="0" w:space="0" w:color="auto"/>
              </w:divBdr>
              <w:divsChild>
                <w:div w:id="25921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629551">
      <w:bodyDiv w:val="1"/>
      <w:marLeft w:val="0"/>
      <w:marRight w:val="0"/>
      <w:marTop w:val="0"/>
      <w:marBottom w:val="0"/>
      <w:divBdr>
        <w:top w:val="none" w:sz="0" w:space="0" w:color="auto"/>
        <w:left w:val="none" w:sz="0" w:space="0" w:color="auto"/>
        <w:bottom w:val="none" w:sz="0" w:space="0" w:color="auto"/>
        <w:right w:val="none" w:sz="0" w:space="0" w:color="auto"/>
      </w:divBdr>
      <w:divsChild>
        <w:div w:id="521630619">
          <w:marLeft w:val="0"/>
          <w:marRight w:val="0"/>
          <w:marTop w:val="0"/>
          <w:marBottom w:val="0"/>
          <w:divBdr>
            <w:top w:val="none" w:sz="0" w:space="0" w:color="auto"/>
            <w:left w:val="none" w:sz="0" w:space="0" w:color="auto"/>
            <w:bottom w:val="none" w:sz="0" w:space="0" w:color="auto"/>
            <w:right w:val="none" w:sz="0" w:space="0" w:color="auto"/>
          </w:divBdr>
        </w:div>
        <w:div w:id="631138686">
          <w:marLeft w:val="0"/>
          <w:marRight w:val="0"/>
          <w:marTop w:val="0"/>
          <w:marBottom w:val="0"/>
          <w:divBdr>
            <w:top w:val="none" w:sz="0" w:space="0" w:color="auto"/>
            <w:left w:val="none" w:sz="0" w:space="0" w:color="auto"/>
            <w:bottom w:val="none" w:sz="0" w:space="0" w:color="auto"/>
            <w:right w:val="none" w:sz="0" w:space="0" w:color="auto"/>
          </w:divBdr>
        </w:div>
        <w:div w:id="868646763">
          <w:marLeft w:val="0"/>
          <w:marRight w:val="0"/>
          <w:marTop w:val="0"/>
          <w:marBottom w:val="0"/>
          <w:divBdr>
            <w:top w:val="none" w:sz="0" w:space="0" w:color="auto"/>
            <w:left w:val="none" w:sz="0" w:space="0" w:color="auto"/>
            <w:bottom w:val="none" w:sz="0" w:space="0" w:color="auto"/>
            <w:right w:val="none" w:sz="0" w:space="0" w:color="auto"/>
          </w:divBdr>
        </w:div>
        <w:div w:id="1553469219">
          <w:marLeft w:val="0"/>
          <w:marRight w:val="0"/>
          <w:marTop w:val="0"/>
          <w:marBottom w:val="0"/>
          <w:divBdr>
            <w:top w:val="none" w:sz="0" w:space="0" w:color="auto"/>
            <w:left w:val="none" w:sz="0" w:space="0" w:color="auto"/>
            <w:bottom w:val="none" w:sz="0" w:space="0" w:color="auto"/>
            <w:right w:val="none" w:sz="0" w:space="0" w:color="auto"/>
          </w:divBdr>
        </w:div>
        <w:div w:id="1125349339">
          <w:marLeft w:val="0"/>
          <w:marRight w:val="0"/>
          <w:marTop w:val="0"/>
          <w:marBottom w:val="0"/>
          <w:divBdr>
            <w:top w:val="none" w:sz="0" w:space="0" w:color="auto"/>
            <w:left w:val="none" w:sz="0" w:space="0" w:color="auto"/>
            <w:bottom w:val="none" w:sz="0" w:space="0" w:color="auto"/>
            <w:right w:val="none" w:sz="0" w:space="0" w:color="auto"/>
          </w:divBdr>
        </w:div>
      </w:divsChild>
    </w:div>
    <w:div w:id="1021399087">
      <w:bodyDiv w:val="1"/>
      <w:marLeft w:val="0"/>
      <w:marRight w:val="0"/>
      <w:marTop w:val="0"/>
      <w:marBottom w:val="0"/>
      <w:divBdr>
        <w:top w:val="none" w:sz="0" w:space="0" w:color="auto"/>
        <w:left w:val="none" w:sz="0" w:space="0" w:color="auto"/>
        <w:bottom w:val="none" w:sz="0" w:space="0" w:color="auto"/>
        <w:right w:val="none" w:sz="0" w:space="0" w:color="auto"/>
      </w:divBdr>
    </w:div>
    <w:div w:id="1079138003">
      <w:bodyDiv w:val="1"/>
      <w:marLeft w:val="0"/>
      <w:marRight w:val="0"/>
      <w:marTop w:val="0"/>
      <w:marBottom w:val="0"/>
      <w:divBdr>
        <w:top w:val="none" w:sz="0" w:space="0" w:color="auto"/>
        <w:left w:val="none" w:sz="0" w:space="0" w:color="auto"/>
        <w:bottom w:val="none" w:sz="0" w:space="0" w:color="auto"/>
        <w:right w:val="none" w:sz="0" w:space="0" w:color="auto"/>
      </w:divBdr>
    </w:div>
    <w:div w:id="1234663956">
      <w:bodyDiv w:val="1"/>
      <w:marLeft w:val="0"/>
      <w:marRight w:val="0"/>
      <w:marTop w:val="0"/>
      <w:marBottom w:val="0"/>
      <w:divBdr>
        <w:top w:val="none" w:sz="0" w:space="0" w:color="auto"/>
        <w:left w:val="none" w:sz="0" w:space="0" w:color="auto"/>
        <w:bottom w:val="none" w:sz="0" w:space="0" w:color="auto"/>
        <w:right w:val="none" w:sz="0" w:space="0" w:color="auto"/>
      </w:divBdr>
    </w:div>
    <w:div w:id="1907451057">
      <w:bodyDiv w:val="1"/>
      <w:marLeft w:val="0"/>
      <w:marRight w:val="0"/>
      <w:marTop w:val="0"/>
      <w:marBottom w:val="0"/>
      <w:divBdr>
        <w:top w:val="none" w:sz="0" w:space="0" w:color="auto"/>
        <w:left w:val="none" w:sz="0" w:space="0" w:color="auto"/>
        <w:bottom w:val="none" w:sz="0" w:space="0" w:color="auto"/>
        <w:right w:val="none" w:sz="0" w:space="0" w:color="auto"/>
      </w:divBdr>
      <w:divsChild>
        <w:div w:id="838080258">
          <w:marLeft w:val="0"/>
          <w:marRight w:val="0"/>
          <w:marTop w:val="0"/>
          <w:marBottom w:val="0"/>
          <w:divBdr>
            <w:top w:val="none" w:sz="0" w:space="0" w:color="auto"/>
            <w:left w:val="none" w:sz="0" w:space="0" w:color="auto"/>
            <w:bottom w:val="none" w:sz="0" w:space="0" w:color="auto"/>
            <w:right w:val="none" w:sz="0" w:space="0" w:color="auto"/>
          </w:divBdr>
          <w:divsChild>
            <w:div w:id="648290718">
              <w:marLeft w:val="0"/>
              <w:marRight w:val="0"/>
              <w:marTop w:val="0"/>
              <w:marBottom w:val="0"/>
              <w:divBdr>
                <w:top w:val="none" w:sz="0" w:space="0" w:color="auto"/>
                <w:left w:val="none" w:sz="0" w:space="0" w:color="auto"/>
                <w:bottom w:val="none" w:sz="0" w:space="0" w:color="auto"/>
                <w:right w:val="none" w:sz="0" w:space="0" w:color="auto"/>
              </w:divBdr>
              <w:divsChild>
                <w:div w:id="1116219926">
                  <w:marLeft w:val="0"/>
                  <w:marRight w:val="0"/>
                  <w:marTop w:val="0"/>
                  <w:marBottom w:val="0"/>
                  <w:divBdr>
                    <w:top w:val="none" w:sz="0" w:space="0" w:color="auto"/>
                    <w:left w:val="none" w:sz="0" w:space="0" w:color="auto"/>
                    <w:bottom w:val="none" w:sz="0" w:space="0" w:color="auto"/>
                    <w:right w:val="none" w:sz="0" w:space="0" w:color="auto"/>
                  </w:divBdr>
                </w:div>
                <w:div w:id="61205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86005">
          <w:marLeft w:val="0"/>
          <w:marRight w:val="0"/>
          <w:marTop w:val="0"/>
          <w:marBottom w:val="0"/>
          <w:divBdr>
            <w:top w:val="none" w:sz="0" w:space="0" w:color="auto"/>
            <w:left w:val="none" w:sz="0" w:space="0" w:color="auto"/>
            <w:bottom w:val="none" w:sz="0" w:space="0" w:color="auto"/>
            <w:right w:val="none" w:sz="0" w:space="0" w:color="auto"/>
          </w:divBdr>
          <w:divsChild>
            <w:div w:id="733091370">
              <w:marLeft w:val="0"/>
              <w:marRight w:val="0"/>
              <w:marTop w:val="0"/>
              <w:marBottom w:val="0"/>
              <w:divBdr>
                <w:top w:val="none" w:sz="0" w:space="0" w:color="auto"/>
                <w:left w:val="none" w:sz="0" w:space="0" w:color="auto"/>
                <w:bottom w:val="none" w:sz="0" w:space="0" w:color="auto"/>
                <w:right w:val="none" w:sz="0" w:space="0" w:color="auto"/>
              </w:divBdr>
              <w:divsChild>
                <w:div w:id="1163155355">
                  <w:marLeft w:val="0"/>
                  <w:marRight w:val="0"/>
                  <w:marTop w:val="0"/>
                  <w:marBottom w:val="0"/>
                  <w:divBdr>
                    <w:top w:val="none" w:sz="0" w:space="0" w:color="auto"/>
                    <w:left w:val="none" w:sz="0" w:space="0" w:color="auto"/>
                    <w:bottom w:val="none" w:sz="0" w:space="0" w:color="auto"/>
                    <w:right w:val="none" w:sz="0" w:space="0" w:color="auto"/>
                  </w:divBdr>
                </w:div>
                <w:div w:id="170251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11049">
          <w:marLeft w:val="0"/>
          <w:marRight w:val="0"/>
          <w:marTop w:val="0"/>
          <w:marBottom w:val="0"/>
          <w:divBdr>
            <w:top w:val="none" w:sz="0" w:space="0" w:color="auto"/>
            <w:left w:val="none" w:sz="0" w:space="0" w:color="auto"/>
            <w:bottom w:val="none" w:sz="0" w:space="0" w:color="auto"/>
            <w:right w:val="none" w:sz="0" w:space="0" w:color="auto"/>
          </w:divBdr>
          <w:divsChild>
            <w:div w:id="1634209057">
              <w:marLeft w:val="0"/>
              <w:marRight w:val="0"/>
              <w:marTop w:val="0"/>
              <w:marBottom w:val="0"/>
              <w:divBdr>
                <w:top w:val="none" w:sz="0" w:space="0" w:color="auto"/>
                <w:left w:val="none" w:sz="0" w:space="0" w:color="auto"/>
                <w:bottom w:val="none" w:sz="0" w:space="0" w:color="auto"/>
                <w:right w:val="none" w:sz="0" w:space="0" w:color="auto"/>
              </w:divBdr>
              <w:divsChild>
                <w:div w:id="1164205059">
                  <w:marLeft w:val="0"/>
                  <w:marRight w:val="0"/>
                  <w:marTop w:val="0"/>
                  <w:marBottom w:val="0"/>
                  <w:divBdr>
                    <w:top w:val="none" w:sz="0" w:space="0" w:color="auto"/>
                    <w:left w:val="none" w:sz="0" w:space="0" w:color="auto"/>
                    <w:bottom w:val="none" w:sz="0" w:space="0" w:color="auto"/>
                    <w:right w:val="none" w:sz="0" w:space="0" w:color="auto"/>
                  </w:divBdr>
                </w:div>
                <w:div w:id="200713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167">
          <w:marLeft w:val="0"/>
          <w:marRight w:val="0"/>
          <w:marTop w:val="0"/>
          <w:marBottom w:val="0"/>
          <w:divBdr>
            <w:top w:val="none" w:sz="0" w:space="0" w:color="auto"/>
            <w:left w:val="none" w:sz="0" w:space="0" w:color="auto"/>
            <w:bottom w:val="none" w:sz="0" w:space="0" w:color="auto"/>
            <w:right w:val="none" w:sz="0" w:space="0" w:color="auto"/>
          </w:divBdr>
          <w:divsChild>
            <w:div w:id="720861707">
              <w:marLeft w:val="0"/>
              <w:marRight w:val="0"/>
              <w:marTop w:val="0"/>
              <w:marBottom w:val="0"/>
              <w:divBdr>
                <w:top w:val="none" w:sz="0" w:space="0" w:color="auto"/>
                <w:left w:val="none" w:sz="0" w:space="0" w:color="auto"/>
                <w:bottom w:val="none" w:sz="0" w:space="0" w:color="auto"/>
                <w:right w:val="none" w:sz="0" w:space="0" w:color="auto"/>
              </w:divBdr>
              <w:divsChild>
                <w:div w:id="1153449933">
                  <w:marLeft w:val="0"/>
                  <w:marRight w:val="0"/>
                  <w:marTop w:val="0"/>
                  <w:marBottom w:val="0"/>
                  <w:divBdr>
                    <w:top w:val="none" w:sz="0" w:space="0" w:color="auto"/>
                    <w:left w:val="none" w:sz="0" w:space="0" w:color="auto"/>
                    <w:bottom w:val="none" w:sz="0" w:space="0" w:color="auto"/>
                    <w:right w:val="none" w:sz="0" w:space="0" w:color="auto"/>
                  </w:divBdr>
                </w:div>
                <w:div w:id="5992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298895">
          <w:marLeft w:val="0"/>
          <w:marRight w:val="0"/>
          <w:marTop w:val="0"/>
          <w:marBottom w:val="0"/>
          <w:divBdr>
            <w:top w:val="none" w:sz="0" w:space="0" w:color="auto"/>
            <w:left w:val="none" w:sz="0" w:space="0" w:color="auto"/>
            <w:bottom w:val="none" w:sz="0" w:space="0" w:color="auto"/>
            <w:right w:val="none" w:sz="0" w:space="0" w:color="auto"/>
          </w:divBdr>
          <w:divsChild>
            <w:div w:id="684282725">
              <w:marLeft w:val="0"/>
              <w:marRight w:val="0"/>
              <w:marTop w:val="0"/>
              <w:marBottom w:val="0"/>
              <w:divBdr>
                <w:top w:val="none" w:sz="0" w:space="0" w:color="auto"/>
                <w:left w:val="none" w:sz="0" w:space="0" w:color="auto"/>
                <w:bottom w:val="none" w:sz="0" w:space="0" w:color="auto"/>
                <w:right w:val="none" w:sz="0" w:space="0" w:color="auto"/>
              </w:divBdr>
              <w:divsChild>
                <w:div w:id="1523350155">
                  <w:marLeft w:val="0"/>
                  <w:marRight w:val="0"/>
                  <w:marTop w:val="0"/>
                  <w:marBottom w:val="0"/>
                  <w:divBdr>
                    <w:top w:val="none" w:sz="0" w:space="0" w:color="auto"/>
                    <w:left w:val="none" w:sz="0" w:space="0" w:color="auto"/>
                    <w:bottom w:val="none" w:sz="0" w:space="0" w:color="auto"/>
                    <w:right w:val="none" w:sz="0" w:space="0" w:color="auto"/>
                  </w:divBdr>
                </w:div>
                <w:div w:id="170663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54236">
          <w:marLeft w:val="0"/>
          <w:marRight w:val="0"/>
          <w:marTop w:val="0"/>
          <w:marBottom w:val="0"/>
          <w:divBdr>
            <w:top w:val="none" w:sz="0" w:space="0" w:color="auto"/>
            <w:left w:val="none" w:sz="0" w:space="0" w:color="auto"/>
            <w:bottom w:val="none" w:sz="0" w:space="0" w:color="auto"/>
            <w:right w:val="none" w:sz="0" w:space="0" w:color="auto"/>
          </w:divBdr>
          <w:divsChild>
            <w:div w:id="315691412">
              <w:marLeft w:val="0"/>
              <w:marRight w:val="0"/>
              <w:marTop w:val="0"/>
              <w:marBottom w:val="0"/>
              <w:divBdr>
                <w:top w:val="none" w:sz="0" w:space="0" w:color="auto"/>
                <w:left w:val="none" w:sz="0" w:space="0" w:color="auto"/>
                <w:bottom w:val="none" w:sz="0" w:space="0" w:color="auto"/>
                <w:right w:val="none" w:sz="0" w:space="0" w:color="auto"/>
              </w:divBdr>
              <w:divsChild>
                <w:div w:id="2022927274">
                  <w:marLeft w:val="0"/>
                  <w:marRight w:val="0"/>
                  <w:marTop w:val="0"/>
                  <w:marBottom w:val="0"/>
                  <w:divBdr>
                    <w:top w:val="none" w:sz="0" w:space="0" w:color="auto"/>
                    <w:left w:val="none" w:sz="0" w:space="0" w:color="auto"/>
                    <w:bottom w:val="none" w:sz="0" w:space="0" w:color="auto"/>
                    <w:right w:val="none" w:sz="0" w:space="0" w:color="auto"/>
                  </w:divBdr>
                </w:div>
                <w:div w:id="199514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5768">
          <w:marLeft w:val="0"/>
          <w:marRight w:val="0"/>
          <w:marTop w:val="0"/>
          <w:marBottom w:val="0"/>
          <w:divBdr>
            <w:top w:val="none" w:sz="0" w:space="0" w:color="auto"/>
            <w:left w:val="none" w:sz="0" w:space="0" w:color="auto"/>
            <w:bottom w:val="none" w:sz="0" w:space="0" w:color="auto"/>
            <w:right w:val="none" w:sz="0" w:space="0" w:color="auto"/>
          </w:divBdr>
          <w:divsChild>
            <w:div w:id="133839330">
              <w:marLeft w:val="0"/>
              <w:marRight w:val="0"/>
              <w:marTop w:val="0"/>
              <w:marBottom w:val="0"/>
              <w:divBdr>
                <w:top w:val="none" w:sz="0" w:space="0" w:color="auto"/>
                <w:left w:val="none" w:sz="0" w:space="0" w:color="auto"/>
                <w:bottom w:val="none" w:sz="0" w:space="0" w:color="auto"/>
                <w:right w:val="none" w:sz="0" w:space="0" w:color="auto"/>
              </w:divBdr>
              <w:divsChild>
                <w:div w:id="1991669536">
                  <w:marLeft w:val="0"/>
                  <w:marRight w:val="0"/>
                  <w:marTop w:val="0"/>
                  <w:marBottom w:val="0"/>
                  <w:divBdr>
                    <w:top w:val="none" w:sz="0" w:space="0" w:color="auto"/>
                    <w:left w:val="none" w:sz="0" w:space="0" w:color="auto"/>
                    <w:bottom w:val="none" w:sz="0" w:space="0" w:color="auto"/>
                    <w:right w:val="none" w:sz="0" w:space="0" w:color="auto"/>
                  </w:divBdr>
                </w:div>
                <w:div w:id="81541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15519">
          <w:marLeft w:val="0"/>
          <w:marRight w:val="0"/>
          <w:marTop w:val="0"/>
          <w:marBottom w:val="0"/>
          <w:divBdr>
            <w:top w:val="none" w:sz="0" w:space="0" w:color="auto"/>
            <w:left w:val="none" w:sz="0" w:space="0" w:color="auto"/>
            <w:bottom w:val="none" w:sz="0" w:space="0" w:color="auto"/>
            <w:right w:val="none" w:sz="0" w:space="0" w:color="auto"/>
          </w:divBdr>
          <w:divsChild>
            <w:div w:id="105196411">
              <w:marLeft w:val="0"/>
              <w:marRight w:val="0"/>
              <w:marTop w:val="0"/>
              <w:marBottom w:val="0"/>
              <w:divBdr>
                <w:top w:val="none" w:sz="0" w:space="0" w:color="auto"/>
                <w:left w:val="none" w:sz="0" w:space="0" w:color="auto"/>
                <w:bottom w:val="none" w:sz="0" w:space="0" w:color="auto"/>
                <w:right w:val="none" w:sz="0" w:space="0" w:color="auto"/>
              </w:divBdr>
              <w:divsChild>
                <w:div w:id="316496552">
                  <w:marLeft w:val="0"/>
                  <w:marRight w:val="0"/>
                  <w:marTop w:val="0"/>
                  <w:marBottom w:val="0"/>
                  <w:divBdr>
                    <w:top w:val="none" w:sz="0" w:space="0" w:color="auto"/>
                    <w:left w:val="none" w:sz="0" w:space="0" w:color="auto"/>
                    <w:bottom w:val="none" w:sz="0" w:space="0" w:color="auto"/>
                    <w:right w:val="none" w:sz="0" w:space="0" w:color="auto"/>
                  </w:divBdr>
                </w:div>
                <w:div w:id="5678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52878">
          <w:marLeft w:val="0"/>
          <w:marRight w:val="0"/>
          <w:marTop w:val="0"/>
          <w:marBottom w:val="0"/>
          <w:divBdr>
            <w:top w:val="none" w:sz="0" w:space="0" w:color="auto"/>
            <w:left w:val="none" w:sz="0" w:space="0" w:color="auto"/>
            <w:bottom w:val="none" w:sz="0" w:space="0" w:color="auto"/>
            <w:right w:val="none" w:sz="0" w:space="0" w:color="auto"/>
          </w:divBdr>
          <w:divsChild>
            <w:div w:id="861743443">
              <w:marLeft w:val="0"/>
              <w:marRight w:val="0"/>
              <w:marTop w:val="0"/>
              <w:marBottom w:val="0"/>
              <w:divBdr>
                <w:top w:val="none" w:sz="0" w:space="0" w:color="auto"/>
                <w:left w:val="none" w:sz="0" w:space="0" w:color="auto"/>
                <w:bottom w:val="none" w:sz="0" w:space="0" w:color="auto"/>
                <w:right w:val="none" w:sz="0" w:space="0" w:color="auto"/>
              </w:divBdr>
              <w:divsChild>
                <w:div w:id="1640456391">
                  <w:marLeft w:val="0"/>
                  <w:marRight w:val="0"/>
                  <w:marTop w:val="0"/>
                  <w:marBottom w:val="0"/>
                  <w:divBdr>
                    <w:top w:val="none" w:sz="0" w:space="0" w:color="auto"/>
                    <w:left w:val="none" w:sz="0" w:space="0" w:color="auto"/>
                    <w:bottom w:val="none" w:sz="0" w:space="0" w:color="auto"/>
                    <w:right w:val="none" w:sz="0" w:space="0" w:color="auto"/>
                  </w:divBdr>
                </w:div>
                <w:div w:id="116512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58813">
          <w:marLeft w:val="0"/>
          <w:marRight w:val="0"/>
          <w:marTop w:val="0"/>
          <w:marBottom w:val="0"/>
          <w:divBdr>
            <w:top w:val="none" w:sz="0" w:space="0" w:color="auto"/>
            <w:left w:val="none" w:sz="0" w:space="0" w:color="auto"/>
            <w:bottom w:val="none" w:sz="0" w:space="0" w:color="auto"/>
            <w:right w:val="none" w:sz="0" w:space="0" w:color="auto"/>
          </w:divBdr>
          <w:divsChild>
            <w:div w:id="555051505">
              <w:marLeft w:val="0"/>
              <w:marRight w:val="0"/>
              <w:marTop w:val="0"/>
              <w:marBottom w:val="0"/>
              <w:divBdr>
                <w:top w:val="none" w:sz="0" w:space="0" w:color="auto"/>
                <w:left w:val="none" w:sz="0" w:space="0" w:color="auto"/>
                <w:bottom w:val="none" w:sz="0" w:space="0" w:color="auto"/>
                <w:right w:val="none" w:sz="0" w:space="0" w:color="auto"/>
              </w:divBdr>
              <w:divsChild>
                <w:div w:id="197961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youtube.com/watch?v=A7CDXzJBVSo&amp;ab_channel=JFAUTOMEC%C3%81NICA" TargetMode="External"/><Relationship Id="rId2" Type="http://schemas.openxmlformats.org/officeDocument/2006/relationships/numbering" Target="numbering.xml"/><Relationship Id="rId16" Type="http://schemas.openxmlformats.org/officeDocument/2006/relationships/hyperlink" Target="https://www.youtube.com/watch?v=MX9_9U6Wnu8"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customXml" Target="../customXml/item3.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1DA82EAC-9006-4DD8-8DD4-4ED484920555}"/>
</file>

<file path=customXml/itemProps3.xml><?xml version="1.0" encoding="utf-8"?>
<ds:datastoreItem xmlns:ds="http://schemas.openxmlformats.org/officeDocument/2006/customXml" ds:itemID="{7AE9FC3C-7CF7-4A42-9D69-4957EE7AF590}"/>
</file>

<file path=customXml/itemProps4.xml><?xml version="1.0" encoding="utf-8"?>
<ds:datastoreItem xmlns:ds="http://schemas.openxmlformats.org/officeDocument/2006/customXml" ds:itemID="{7158EACD-56BE-432D-A89E-9D085CDB7F4A}"/>
</file>

<file path=docProps/app.xml><?xml version="1.0" encoding="utf-8"?>
<Properties xmlns="http://schemas.openxmlformats.org/officeDocument/2006/extended-properties" xmlns:vt="http://schemas.openxmlformats.org/officeDocument/2006/docPropsVTypes">
  <Template>Normal</Template>
  <TotalTime>2778</TotalTime>
  <Pages>1</Pages>
  <Words>4235</Words>
  <Characters>23297</Characters>
  <Application>Microsoft Office Word</Application>
  <DocSecurity>0</DocSecurity>
  <Lines>194</Lines>
  <Paragraphs>54</Paragraphs>
  <ScaleCrop>false</ScaleCrop>
  <HeadingPairs>
    <vt:vector size="2" baseType="variant">
      <vt:variant>
        <vt:lpstr>Título</vt:lpstr>
      </vt:variant>
      <vt:variant>
        <vt:i4>1</vt:i4>
      </vt:variant>
    </vt:vector>
  </HeadingPairs>
  <TitlesOfParts>
    <vt:vector size="1" baseType="lpstr">
      <vt:lpstr>Diseño de Board mediante CAD</vt:lpstr>
    </vt:vector>
  </TitlesOfParts>
  <Company/>
  <LinksUpToDate>false</LinksUpToDate>
  <CharactersWithSpaces>27478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Fabricación del Board</dc:title>
  <dc:subject/>
  <dc:creator>SENA</dc:creator>
  <cp:keywords>Fabricación del Board</cp:keywords>
  <dc:description/>
  <cp:lastModifiedBy>Marcela</cp:lastModifiedBy>
  <cp:revision>234</cp:revision>
  <cp:lastPrinted>2024-12-13T03:56:00Z</cp:lastPrinted>
  <dcterms:created xsi:type="dcterms:W3CDTF">2024-03-12T02:52:00Z</dcterms:created>
  <dcterms:modified xsi:type="dcterms:W3CDTF">2024-12-13T03:57:00Z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