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Default="00D376E1">
      <w:pPr>
        <w:pStyle w:val="Normal0"/>
        <w:jc w:val="center"/>
        <w:rPr>
          <w:b/>
          <w:szCs w:val="20"/>
        </w:rPr>
      </w:pPr>
      <w:r>
        <w:rPr>
          <w:b/>
          <w:szCs w:val="20"/>
        </w:rPr>
        <w:t>FORMATO PARA EL DESARROLLO DE COMPONENTE FORMATIVO</w:t>
      </w:r>
    </w:p>
    <w:p w14:paraId="00000002" w14:textId="77777777" w:rsidR="00FF258C" w:rsidRDefault="00FF258C">
      <w:pPr>
        <w:pStyle w:val="Normal0"/>
        <w:tabs>
          <w:tab w:val="left" w:pos="3224"/>
        </w:tabs>
        <w:rPr>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57121341" w14:textId="77777777" w:rsidTr="001E1A66">
        <w:trPr>
          <w:trHeight w:val="340"/>
        </w:trPr>
        <w:tc>
          <w:tcPr>
            <w:tcW w:w="3397" w:type="dxa"/>
            <w:vAlign w:val="center"/>
          </w:tcPr>
          <w:p w14:paraId="00000003" w14:textId="77777777" w:rsidR="00FF258C" w:rsidRDefault="00D376E1">
            <w:pPr>
              <w:pStyle w:val="Normal0"/>
              <w:spacing w:line="276" w:lineRule="auto"/>
              <w:rPr>
                <w:szCs w:val="20"/>
              </w:rPr>
            </w:pPr>
            <w:r>
              <w:rPr>
                <w:szCs w:val="20"/>
              </w:rPr>
              <w:t>PROGRAMA DE FORMACIÓN</w:t>
            </w:r>
          </w:p>
        </w:tc>
        <w:tc>
          <w:tcPr>
            <w:tcW w:w="6565" w:type="dxa"/>
            <w:vAlign w:val="center"/>
          </w:tcPr>
          <w:p w14:paraId="00000004" w14:textId="3BD898F3" w:rsidR="00FF258C" w:rsidRDefault="002A2278" w:rsidP="00E12B70">
            <w:r w:rsidRPr="002A2278">
              <w:t>Diseño y elaboración de circuitos impresos</w:t>
            </w:r>
          </w:p>
        </w:tc>
      </w:tr>
    </w:tbl>
    <w:p w14:paraId="00000005" w14:textId="77777777" w:rsidR="00FF258C" w:rsidRDefault="00FF258C">
      <w:pPr>
        <w:pStyle w:val="Normal0"/>
        <w:rPr>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838"/>
        <w:gridCol w:w="2835"/>
        <w:gridCol w:w="2126"/>
        <w:gridCol w:w="3163"/>
      </w:tblGrid>
      <w:tr w:rsidR="00FF258C" w14:paraId="3DB511B9" w14:textId="77777777" w:rsidTr="001E1A66">
        <w:trPr>
          <w:trHeight w:val="340"/>
        </w:trPr>
        <w:tc>
          <w:tcPr>
            <w:tcW w:w="1838" w:type="dxa"/>
            <w:vAlign w:val="center"/>
          </w:tcPr>
          <w:p w14:paraId="00000006" w14:textId="77777777" w:rsidR="00FF258C" w:rsidRDefault="00D376E1">
            <w:pPr>
              <w:pStyle w:val="Normal0"/>
              <w:rPr>
                <w:szCs w:val="20"/>
              </w:rPr>
            </w:pPr>
            <w:r>
              <w:rPr>
                <w:szCs w:val="20"/>
              </w:rPr>
              <w:t>COMPETENCIA</w:t>
            </w:r>
          </w:p>
        </w:tc>
        <w:tc>
          <w:tcPr>
            <w:tcW w:w="2835" w:type="dxa"/>
            <w:vAlign w:val="center"/>
          </w:tcPr>
          <w:p w14:paraId="00000007" w14:textId="328F7699" w:rsidR="00FF258C" w:rsidRPr="00245D6E" w:rsidRDefault="002A2278" w:rsidP="00E12B70">
            <w:pPr>
              <w:rPr>
                <w:b w:val="0"/>
                <w:bCs w:val="0"/>
              </w:rPr>
            </w:pPr>
            <w:r w:rsidRPr="002A2278">
              <w:rPr>
                <w:b w:val="0"/>
                <w:bCs w:val="0"/>
              </w:rPr>
              <w:t>280501088</w:t>
            </w:r>
            <w:r>
              <w:rPr>
                <w:b w:val="0"/>
                <w:bCs w:val="0"/>
              </w:rPr>
              <w:t xml:space="preserve"> - </w:t>
            </w:r>
            <w:r w:rsidRPr="002A2278">
              <w:rPr>
                <w:b w:val="0"/>
                <w:bCs w:val="0"/>
              </w:rPr>
              <w:t>Implementar tarjetas electrónicas de acuerdo a las normas internacionales vigentes.</w:t>
            </w:r>
          </w:p>
        </w:tc>
        <w:tc>
          <w:tcPr>
            <w:tcW w:w="2126" w:type="dxa"/>
            <w:vAlign w:val="center"/>
          </w:tcPr>
          <w:p w14:paraId="00000008" w14:textId="77777777" w:rsidR="00FF258C" w:rsidRDefault="00D376E1">
            <w:pPr>
              <w:pStyle w:val="Normal0"/>
              <w:rPr>
                <w:szCs w:val="20"/>
              </w:rPr>
            </w:pPr>
            <w:r>
              <w:rPr>
                <w:szCs w:val="20"/>
              </w:rPr>
              <w:t>RESULTADOS DE APRENDIZAJE</w:t>
            </w:r>
          </w:p>
        </w:tc>
        <w:tc>
          <w:tcPr>
            <w:tcW w:w="3163" w:type="dxa"/>
            <w:vAlign w:val="center"/>
          </w:tcPr>
          <w:p w14:paraId="00000009" w14:textId="2A1F4622" w:rsidR="00FF258C" w:rsidRPr="00E12B70" w:rsidRDefault="0078775E" w:rsidP="00E12B70">
            <w:pPr>
              <w:rPr>
                <w:b w:val="0"/>
                <w:bCs w:val="0"/>
              </w:rPr>
            </w:pPr>
            <w:r w:rsidRPr="002A2278">
              <w:rPr>
                <w:b w:val="0"/>
                <w:bCs w:val="0"/>
              </w:rPr>
              <w:t>280501088</w:t>
            </w:r>
            <w:r>
              <w:rPr>
                <w:b w:val="0"/>
                <w:bCs w:val="0"/>
              </w:rPr>
              <w:t xml:space="preserve">-04. </w:t>
            </w:r>
            <w:r w:rsidRPr="0078775E">
              <w:rPr>
                <w:b w:val="0"/>
                <w:bCs w:val="0"/>
              </w:rPr>
              <w:t>Generar la orden de trabajo de acuerdo a los requerimientos del cliente.</w:t>
            </w:r>
          </w:p>
        </w:tc>
      </w:tr>
    </w:tbl>
    <w:p w14:paraId="0000000A" w14:textId="77777777" w:rsidR="00FF258C" w:rsidRDefault="00FF258C">
      <w:pPr>
        <w:pStyle w:val="Normal0"/>
        <w:rPr>
          <w:szCs w:val="20"/>
        </w:rPr>
      </w:pPr>
    </w:p>
    <w:p w14:paraId="0000000B" w14:textId="77777777" w:rsidR="00FF258C" w:rsidRDefault="00FF258C">
      <w:pPr>
        <w:pStyle w:val="Normal0"/>
        <w:rPr>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9D4BFBB" w14:textId="77777777" w:rsidTr="001E1A66">
        <w:trPr>
          <w:trHeight w:val="340"/>
        </w:trPr>
        <w:tc>
          <w:tcPr>
            <w:tcW w:w="3397" w:type="dxa"/>
            <w:vAlign w:val="center"/>
          </w:tcPr>
          <w:p w14:paraId="0000000C" w14:textId="77777777" w:rsidR="00FF258C" w:rsidRDefault="00D376E1">
            <w:pPr>
              <w:pStyle w:val="Normal0"/>
              <w:spacing w:line="276" w:lineRule="auto"/>
              <w:rPr>
                <w:szCs w:val="20"/>
              </w:rPr>
            </w:pPr>
            <w:r>
              <w:rPr>
                <w:szCs w:val="20"/>
              </w:rPr>
              <w:t>NÚMERO DEL COMPONENTE FORMATIVO</w:t>
            </w:r>
          </w:p>
        </w:tc>
        <w:tc>
          <w:tcPr>
            <w:tcW w:w="6565" w:type="dxa"/>
            <w:vAlign w:val="center"/>
          </w:tcPr>
          <w:p w14:paraId="0000000D" w14:textId="2F0FE9E9" w:rsidR="00FF258C" w:rsidRPr="003E7F8E" w:rsidRDefault="008A1862" w:rsidP="00E12B70">
            <w:pPr>
              <w:rPr>
                <w:b w:val="0"/>
                <w:bCs w:val="0"/>
              </w:rPr>
            </w:pPr>
            <w:r>
              <w:rPr>
                <w:b w:val="0"/>
                <w:bCs w:val="0"/>
              </w:rPr>
              <w:t>04</w:t>
            </w:r>
          </w:p>
        </w:tc>
      </w:tr>
      <w:tr w:rsidR="00FF258C" w14:paraId="5196225A" w14:textId="77777777" w:rsidTr="001E1A66">
        <w:trPr>
          <w:trHeight w:val="340"/>
        </w:trPr>
        <w:tc>
          <w:tcPr>
            <w:tcW w:w="3397" w:type="dxa"/>
            <w:vAlign w:val="center"/>
          </w:tcPr>
          <w:p w14:paraId="0000000E" w14:textId="77777777" w:rsidR="00FF258C" w:rsidRDefault="00D376E1">
            <w:pPr>
              <w:pStyle w:val="Normal0"/>
              <w:spacing w:line="276" w:lineRule="auto"/>
              <w:rPr>
                <w:szCs w:val="20"/>
              </w:rPr>
            </w:pPr>
            <w:r>
              <w:rPr>
                <w:szCs w:val="20"/>
              </w:rPr>
              <w:t>NOMBRE DEL COMPONENTE FORMATIVO</w:t>
            </w:r>
          </w:p>
        </w:tc>
        <w:tc>
          <w:tcPr>
            <w:tcW w:w="6565" w:type="dxa"/>
            <w:vAlign w:val="center"/>
          </w:tcPr>
          <w:p w14:paraId="0000000F" w14:textId="2EACC3FF" w:rsidR="00FF258C" w:rsidRPr="003E7F8E" w:rsidRDefault="008A1862" w:rsidP="00E12B70">
            <w:pPr>
              <w:rPr>
                <w:b w:val="0"/>
                <w:bCs w:val="0"/>
              </w:rPr>
            </w:pPr>
            <w:r w:rsidRPr="008A1862">
              <w:rPr>
                <w:b w:val="0"/>
                <w:lang w:val="es-MX"/>
              </w:rPr>
              <w:t xml:space="preserve">Fabricación del </w:t>
            </w:r>
            <w:r w:rsidRPr="008A1862">
              <w:rPr>
                <w:b w:val="0"/>
                <w:i/>
                <w:iCs/>
                <w:lang w:val="es-MX"/>
              </w:rPr>
              <w:t>Board</w:t>
            </w:r>
          </w:p>
        </w:tc>
      </w:tr>
      <w:tr w:rsidR="00FF258C" w14:paraId="323364CF" w14:textId="77777777" w:rsidTr="001E1A66">
        <w:trPr>
          <w:trHeight w:val="340"/>
        </w:trPr>
        <w:tc>
          <w:tcPr>
            <w:tcW w:w="3397" w:type="dxa"/>
            <w:vAlign w:val="center"/>
          </w:tcPr>
          <w:p w14:paraId="00000010" w14:textId="77777777" w:rsidR="00FF258C" w:rsidRDefault="00D376E1">
            <w:pPr>
              <w:pStyle w:val="Normal0"/>
              <w:spacing w:line="276" w:lineRule="auto"/>
              <w:rPr>
                <w:szCs w:val="20"/>
              </w:rPr>
            </w:pPr>
            <w:r>
              <w:rPr>
                <w:szCs w:val="20"/>
              </w:rPr>
              <w:t>BREVE DESCRIPCIÓN</w:t>
            </w:r>
          </w:p>
        </w:tc>
        <w:tc>
          <w:tcPr>
            <w:tcW w:w="6565" w:type="dxa"/>
            <w:vAlign w:val="center"/>
          </w:tcPr>
          <w:p w14:paraId="00000011" w14:textId="6C54521B" w:rsidR="00FF258C" w:rsidRPr="003E7F8E" w:rsidRDefault="00F30329" w:rsidP="00E12B70">
            <w:pPr>
              <w:rPr>
                <w:b w:val="0"/>
                <w:bCs w:val="0"/>
              </w:rPr>
            </w:pPr>
            <w:r w:rsidRPr="00F30329">
              <w:rPr>
                <w:b w:val="0"/>
              </w:rPr>
              <w:t xml:space="preserve">La fabricación de circuitos impresos incluye perforación, ensamblaje y pruebas. Se utilizan métodos manuales </w:t>
            </w:r>
            <w:r w:rsidRPr="00F30329">
              <w:rPr>
                <w:b w:val="0"/>
                <w:i/>
                <w:iCs/>
              </w:rPr>
              <w:t>(motortool</w:t>
            </w:r>
            <w:r w:rsidRPr="00F30329">
              <w:rPr>
                <w:b w:val="0"/>
              </w:rPr>
              <w:t>) e industriales (CNC) con archivos Excellon y Gerber. La secuencia de montaje empieza con componentes pequeños y sigue un orden preciso. Se requieren equipos de protección durante la soldadura y corte de pines. Finalmente, se realizan pruebas para asegurar el funcionamiento del circuito.</w:t>
            </w:r>
          </w:p>
        </w:tc>
      </w:tr>
      <w:tr w:rsidR="00FF258C" w14:paraId="4789F7AB" w14:textId="77777777" w:rsidTr="001E1A66">
        <w:trPr>
          <w:trHeight w:val="340"/>
        </w:trPr>
        <w:tc>
          <w:tcPr>
            <w:tcW w:w="3397" w:type="dxa"/>
            <w:vAlign w:val="center"/>
          </w:tcPr>
          <w:p w14:paraId="00000012" w14:textId="77777777" w:rsidR="00FF258C" w:rsidRDefault="00D376E1">
            <w:pPr>
              <w:pStyle w:val="Normal0"/>
              <w:spacing w:line="276" w:lineRule="auto"/>
              <w:rPr>
                <w:szCs w:val="20"/>
              </w:rPr>
            </w:pPr>
            <w:r>
              <w:rPr>
                <w:szCs w:val="20"/>
              </w:rPr>
              <w:t>PALABRAS CLAVE</w:t>
            </w:r>
          </w:p>
        </w:tc>
        <w:tc>
          <w:tcPr>
            <w:tcW w:w="6565" w:type="dxa"/>
            <w:vAlign w:val="center"/>
          </w:tcPr>
          <w:p w14:paraId="00000013" w14:textId="53B2DD2F" w:rsidR="00FF258C" w:rsidRPr="003E7F8E" w:rsidRDefault="009B168F" w:rsidP="00E12B70">
            <w:pPr>
              <w:rPr>
                <w:b w:val="0"/>
                <w:bCs w:val="0"/>
              </w:rPr>
            </w:pPr>
            <w:r w:rsidRPr="009B168F">
              <w:rPr>
                <w:b w:val="0"/>
                <w:bCs w:val="0"/>
              </w:rPr>
              <w:t xml:space="preserve">Perforación, </w:t>
            </w:r>
            <w:r w:rsidRPr="009B168F">
              <w:rPr>
                <w:b w:val="0"/>
                <w:bCs w:val="0"/>
              </w:rPr>
              <w:t>ensamblaje, circuitos impreso</w:t>
            </w:r>
            <w:r w:rsidRPr="009B168F">
              <w:rPr>
                <w:b w:val="0"/>
                <w:bCs w:val="0"/>
              </w:rPr>
              <w:t>s, CNC,</w:t>
            </w:r>
            <w:r w:rsidRPr="009B168F">
              <w:rPr>
                <w:b w:val="0"/>
                <w:bCs w:val="0"/>
              </w:rPr>
              <w:t xml:space="preserve"> soldadura</w:t>
            </w:r>
          </w:p>
        </w:tc>
      </w:tr>
    </w:tbl>
    <w:p w14:paraId="00000014" w14:textId="77777777" w:rsidR="00FF258C" w:rsidRDefault="00FF258C">
      <w:pPr>
        <w:pStyle w:val="Normal0"/>
        <w:rPr>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F59971A" w14:textId="77777777" w:rsidTr="001E1A66">
        <w:trPr>
          <w:trHeight w:val="340"/>
        </w:trPr>
        <w:tc>
          <w:tcPr>
            <w:tcW w:w="3397" w:type="dxa"/>
            <w:vAlign w:val="center"/>
          </w:tcPr>
          <w:p w14:paraId="00000015" w14:textId="77777777" w:rsidR="00FF258C" w:rsidRDefault="00D376E1">
            <w:pPr>
              <w:pStyle w:val="Normal0"/>
              <w:spacing w:line="276" w:lineRule="auto"/>
              <w:rPr>
                <w:szCs w:val="20"/>
              </w:rPr>
            </w:pPr>
            <w:r>
              <w:rPr>
                <w:szCs w:val="20"/>
              </w:rPr>
              <w:t>ÁREA OCUPACIONAL</w:t>
            </w:r>
          </w:p>
        </w:tc>
        <w:tc>
          <w:tcPr>
            <w:tcW w:w="6565" w:type="dxa"/>
            <w:vAlign w:val="center"/>
          </w:tcPr>
          <w:p w14:paraId="00000018" w14:textId="5E28276F" w:rsidR="00FF258C" w:rsidRPr="00E12B70" w:rsidRDefault="00FF258C">
            <w:pPr>
              <w:pStyle w:val="Normal0"/>
              <w:spacing w:line="276" w:lineRule="auto"/>
              <w:rPr>
                <w:sz w:val="16"/>
                <w:szCs w:val="16"/>
              </w:rPr>
            </w:pPr>
          </w:p>
          <w:p w14:paraId="00000020" w14:textId="7ED07C3C" w:rsidR="00FF258C" w:rsidRPr="003E7F8E" w:rsidRDefault="00D376E1">
            <w:pPr>
              <w:pStyle w:val="Normal0"/>
              <w:spacing w:line="276" w:lineRule="auto"/>
              <w:rPr>
                <w:sz w:val="16"/>
                <w:szCs w:val="16"/>
              </w:rPr>
            </w:pPr>
            <w:r w:rsidRPr="00E12B70">
              <w:rPr>
                <w:sz w:val="16"/>
                <w:szCs w:val="16"/>
              </w:rPr>
              <w:t>2 - CIENCIAS NATURALES, APLICADAS Y RELACIONADAS</w:t>
            </w:r>
          </w:p>
        </w:tc>
      </w:tr>
      <w:tr w:rsidR="00FF258C" w14:paraId="6E9ED268" w14:textId="77777777" w:rsidTr="001E1A66">
        <w:trPr>
          <w:trHeight w:val="465"/>
        </w:trPr>
        <w:tc>
          <w:tcPr>
            <w:tcW w:w="3397" w:type="dxa"/>
            <w:vAlign w:val="center"/>
          </w:tcPr>
          <w:p w14:paraId="00000021" w14:textId="77777777" w:rsidR="00FF258C" w:rsidRDefault="00D376E1">
            <w:pPr>
              <w:pStyle w:val="Normal0"/>
              <w:spacing w:line="276" w:lineRule="auto"/>
              <w:rPr>
                <w:szCs w:val="20"/>
              </w:rPr>
            </w:pPr>
            <w:r>
              <w:rPr>
                <w:szCs w:val="20"/>
              </w:rPr>
              <w:t>IDIOMA</w:t>
            </w:r>
          </w:p>
        </w:tc>
        <w:tc>
          <w:tcPr>
            <w:tcW w:w="6565" w:type="dxa"/>
            <w:vAlign w:val="center"/>
          </w:tcPr>
          <w:p w14:paraId="00000022" w14:textId="625F806E" w:rsidR="00FF258C" w:rsidRPr="00E12B70" w:rsidRDefault="00E12B70">
            <w:pPr>
              <w:pStyle w:val="Normal0"/>
              <w:spacing w:line="276" w:lineRule="auto"/>
              <w:rPr>
                <w:b w:val="0"/>
                <w:bCs/>
                <w:color w:val="E36C09"/>
                <w:szCs w:val="20"/>
              </w:rPr>
            </w:pPr>
            <w:r w:rsidRPr="00E12B70">
              <w:rPr>
                <w:b w:val="0"/>
                <w:bCs/>
                <w:szCs w:val="20"/>
              </w:rPr>
              <w:t>Español</w:t>
            </w:r>
          </w:p>
        </w:tc>
      </w:tr>
    </w:tbl>
    <w:p w14:paraId="00000026" w14:textId="52BBB2F5" w:rsidR="00FF258C" w:rsidRDefault="00FF258C" w:rsidP="00464D69">
      <w:pPr>
        <w:pStyle w:val="Normal0"/>
        <w:pBdr>
          <w:top w:val="nil"/>
          <w:left w:val="nil"/>
          <w:bottom w:val="nil"/>
          <w:right w:val="nil"/>
          <w:between w:val="nil"/>
        </w:pBdr>
        <w:jc w:val="both"/>
        <w:rPr>
          <w:b/>
          <w:color w:val="E36C09"/>
          <w:szCs w:val="20"/>
        </w:rPr>
      </w:pPr>
    </w:p>
    <w:p w14:paraId="00000027" w14:textId="77777777" w:rsidR="00FF258C" w:rsidRDefault="00FF258C">
      <w:pPr>
        <w:pStyle w:val="Normal0"/>
        <w:rPr>
          <w:szCs w:val="20"/>
        </w:rPr>
      </w:pPr>
    </w:p>
    <w:p w14:paraId="1FD8462C" w14:textId="77777777" w:rsidR="00C745B9" w:rsidRDefault="00C745B9">
      <w:pPr>
        <w:pStyle w:val="Normal0"/>
        <w:rPr>
          <w:szCs w:val="20"/>
        </w:rPr>
      </w:pPr>
    </w:p>
    <w:p w14:paraId="3574CD64" w14:textId="77777777" w:rsidR="00C745B9" w:rsidRDefault="00C745B9">
      <w:pPr>
        <w:pStyle w:val="Normal0"/>
        <w:rPr>
          <w:szCs w:val="20"/>
        </w:rPr>
      </w:pPr>
    </w:p>
    <w:p w14:paraId="3E46C7AE" w14:textId="77777777" w:rsidR="00C745B9" w:rsidRDefault="00C745B9">
      <w:pPr>
        <w:pStyle w:val="Normal0"/>
        <w:rPr>
          <w:szCs w:val="20"/>
        </w:rPr>
      </w:pPr>
    </w:p>
    <w:p w14:paraId="5E00C65A" w14:textId="77777777" w:rsidR="00C745B9" w:rsidRDefault="00C745B9">
      <w:pPr>
        <w:pStyle w:val="Normal0"/>
        <w:rPr>
          <w:szCs w:val="20"/>
        </w:rPr>
      </w:pPr>
    </w:p>
    <w:p w14:paraId="00000028"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TABLA DE CONTENIDOS: </w:t>
      </w:r>
    </w:p>
    <w:p w14:paraId="4D530C4D" w14:textId="77777777" w:rsidR="00914CE1" w:rsidRDefault="00914CE1" w:rsidP="00914CE1">
      <w:pPr>
        <w:pStyle w:val="Normal0"/>
        <w:pBdr>
          <w:top w:val="nil"/>
          <w:left w:val="nil"/>
          <w:bottom w:val="nil"/>
          <w:right w:val="nil"/>
          <w:between w:val="nil"/>
        </w:pBdr>
        <w:jc w:val="both"/>
        <w:rPr>
          <w:b/>
          <w:color w:val="000000"/>
          <w:szCs w:val="20"/>
        </w:rPr>
      </w:pPr>
    </w:p>
    <w:p w14:paraId="1C3064FE" w14:textId="77777777" w:rsidR="00C745B9" w:rsidRPr="00B80361" w:rsidRDefault="00C745B9" w:rsidP="00C745B9">
      <w:pPr>
        <w:pStyle w:val="ListParagraph"/>
        <w:numPr>
          <w:ilvl w:val="0"/>
          <w:numId w:val="21"/>
        </w:numPr>
        <w:spacing w:before="0" w:after="160" w:line="259" w:lineRule="auto"/>
      </w:pPr>
      <w:r w:rsidRPr="00B80361">
        <w:rPr>
          <w:b/>
          <w:bCs/>
        </w:rPr>
        <w:t>Métodos de fabricación de circuitos impresos</w:t>
      </w:r>
    </w:p>
    <w:p w14:paraId="079F20E5" w14:textId="77777777" w:rsidR="00C745B9" w:rsidRDefault="00C745B9" w:rsidP="00C745B9">
      <w:pPr>
        <w:pStyle w:val="ListParagraph"/>
        <w:numPr>
          <w:ilvl w:val="1"/>
          <w:numId w:val="21"/>
        </w:numPr>
        <w:spacing w:before="0" w:after="160" w:line="259" w:lineRule="auto"/>
      </w:pPr>
      <w:r w:rsidRPr="00B80361">
        <w:t>Métodos convencionales</w:t>
      </w:r>
    </w:p>
    <w:p w14:paraId="7EBDA2A4" w14:textId="77777777" w:rsidR="00C745B9" w:rsidRPr="00B80361" w:rsidRDefault="00C745B9" w:rsidP="00C745B9">
      <w:pPr>
        <w:pStyle w:val="ListParagraph"/>
        <w:numPr>
          <w:ilvl w:val="1"/>
          <w:numId w:val="21"/>
        </w:numPr>
        <w:spacing w:before="0" w:after="160" w:line="259" w:lineRule="auto"/>
      </w:pPr>
      <w:r w:rsidRPr="00511094">
        <w:rPr>
          <w:b/>
          <w:bCs/>
          <w:lang w:val="es-MX"/>
        </w:rPr>
        <w:t>Métodos industriales</w:t>
      </w:r>
    </w:p>
    <w:p w14:paraId="4C156949" w14:textId="77777777" w:rsidR="00C745B9" w:rsidRPr="00B80361" w:rsidRDefault="00C745B9" w:rsidP="00C745B9">
      <w:pPr>
        <w:pStyle w:val="ListParagraph"/>
        <w:numPr>
          <w:ilvl w:val="1"/>
          <w:numId w:val="21"/>
        </w:numPr>
        <w:spacing w:before="0" w:after="160" w:line="259" w:lineRule="auto"/>
      </w:pPr>
      <w:r w:rsidRPr="00511094">
        <w:rPr>
          <w:b/>
          <w:bCs/>
        </w:rPr>
        <w:t>Impresión</w:t>
      </w:r>
      <w:r w:rsidRPr="00511094">
        <w:rPr>
          <w:b/>
          <w:bCs/>
          <w:lang w:val="es-MX"/>
        </w:rPr>
        <w:t xml:space="preserve"> de circuitos fotosensibilizados y placas fotosensibles</w:t>
      </w:r>
    </w:p>
    <w:p w14:paraId="4DF82F22" w14:textId="77777777" w:rsidR="00C745B9" w:rsidRDefault="00C745B9" w:rsidP="00C745B9">
      <w:pPr>
        <w:pStyle w:val="ListParagraph"/>
        <w:numPr>
          <w:ilvl w:val="0"/>
          <w:numId w:val="21"/>
        </w:numPr>
        <w:spacing w:before="0" w:after="160" w:line="259" w:lineRule="auto"/>
      </w:pPr>
      <w:r w:rsidRPr="00B80361">
        <w:t>Ruteado con máquinas CNC</w:t>
      </w:r>
    </w:p>
    <w:p w14:paraId="4FA3A0C6" w14:textId="3559B818" w:rsidR="00293976" w:rsidRPr="00C745B9" w:rsidRDefault="00C745B9" w:rsidP="00C745B9">
      <w:pPr>
        <w:pStyle w:val="ListParagraph"/>
        <w:numPr>
          <w:ilvl w:val="0"/>
          <w:numId w:val="21"/>
        </w:numPr>
        <w:spacing w:before="0" w:after="160" w:line="259" w:lineRule="auto"/>
      </w:pPr>
      <w:r w:rsidRPr="00B80361">
        <w:t>Aplicación de antisolder mediante serigrafía (</w:t>
      </w:r>
      <w:r w:rsidRPr="00C745B9">
        <w:rPr>
          <w:i/>
          <w:iCs/>
        </w:rPr>
        <w:t>Screen)</w:t>
      </w:r>
    </w:p>
    <w:p w14:paraId="004EED16" w14:textId="77777777" w:rsidR="00293976" w:rsidRDefault="00293976" w:rsidP="00914CE1">
      <w:pPr>
        <w:pStyle w:val="Normal0"/>
        <w:pBdr>
          <w:top w:val="nil"/>
          <w:left w:val="nil"/>
          <w:bottom w:val="nil"/>
          <w:right w:val="nil"/>
          <w:between w:val="nil"/>
        </w:pBdr>
        <w:jc w:val="both"/>
        <w:rPr>
          <w:b/>
          <w:color w:val="000000"/>
          <w:szCs w:val="20"/>
        </w:rPr>
      </w:pPr>
    </w:p>
    <w:p w14:paraId="00000029" w14:textId="148464B6" w:rsidR="00FF258C" w:rsidRDefault="00FF258C" w:rsidP="00294F70"/>
    <w:p w14:paraId="00000036" w14:textId="77777777" w:rsidR="00FF258C" w:rsidRDefault="00D376E1">
      <w:pPr>
        <w:pStyle w:val="Normal0"/>
        <w:numPr>
          <w:ilvl w:val="0"/>
          <w:numId w:val="4"/>
        </w:numPr>
        <w:pBdr>
          <w:top w:val="nil"/>
          <w:left w:val="nil"/>
          <w:bottom w:val="nil"/>
          <w:right w:val="nil"/>
          <w:between w:val="nil"/>
        </w:pBdr>
        <w:ind w:left="284" w:hanging="284"/>
        <w:jc w:val="both"/>
        <w:rPr>
          <w:b/>
          <w:szCs w:val="20"/>
        </w:rPr>
      </w:pPr>
      <w:r>
        <w:rPr>
          <w:b/>
          <w:szCs w:val="20"/>
        </w:rPr>
        <w:t>INTRODUCCIÓN</w:t>
      </w:r>
    </w:p>
    <w:p w14:paraId="0B3BAE32" w14:textId="4598030A" w:rsidR="009B168F" w:rsidRDefault="009B168F" w:rsidP="009B168F">
      <w:pPr>
        <w:pStyle w:val="Normal0"/>
        <w:pBdr>
          <w:top w:val="nil"/>
          <w:left w:val="nil"/>
          <w:bottom w:val="nil"/>
          <w:right w:val="nil"/>
          <w:between w:val="nil"/>
        </w:pBdr>
        <w:rPr>
          <w:bCs/>
          <w:szCs w:val="20"/>
        </w:rPr>
      </w:pPr>
      <w:r w:rsidRPr="009B168F">
        <w:rPr>
          <w:bCs/>
          <w:szCs w:val="20"/>
        </w:rPr>
        <w:t>La fabricación de circuitos impresos es un proceso clave en el desarrollo de dispositivos electrónicos, ya que permite integrar y conectar componentes eléctricos de manera eficiente. Para crear un circuito funcional, se debe realizar un diseño que luego se transfiere a una placa de cobre, marcando las áreas que formarán las pistas de conexión.</w:t>
      </w:r>
    </w:p>
    <w:tbl>
      <w:tblPr>
        <w:tblStyle w:val="TableGrid"/>
        <w:tblW w:w="0" w:type="auto"/>
        <w:shd w:val="clear" w:color="auto" w:fill="7CCA62" w:themeFill="accent5"/>
        <w:tblLook w:val="04A0" w:firstRow="1" w:lastRow="0" w:firstColumn="1" w:lastColumn="0" w:noHBand="0" w:noVBand="1"/>
      </w:tblPr>
      <w:tblGrid>
        <w:gridCol w:w="3036"/>
        <w:gridCol w:w="6926"/>
      </w:tblGrid>
      <w:tr w:rsidR="001A6AC1" w14:paraId="1DB25968" w14:textId="77777777" w:rsidTr="003B133B">
        <w:tc>
          <w:tcPr>
            <w:tcW w:w="2830" w:type="dxa"/>
            <w:shd w:val="clear" w:color="auto" w:fill="7CCA62" w:themeFill="accent5"/>
          </w:tcPr>
          <w:p w14:paraId="4D4231A4" w14:textId="2F1E8FD4" w:rsidR="001A6AC1" w:rsidRDefault="003B133B" w:rsidP="009B168F">
            <w:pPr>
              <w:pStyle w:val="Normal0"/>
              <w:rPr>
                <w:bCs/>
                <w:szCs w:val="20"/>
              </w:rPr>
            </w:pPr>
            <w:commentRangeStart w:id="0"/>
            <w:r>
              <w:rPr>
                <w:noProof/>
              </w:rPr>
              <w:drawing>
                <wp:inline distT="0" distB="0" distL="0" distR="0" wp14:anchorId="63E0370E" wp14:editId="6CAEB41C">
                  <wp:extent cx="1783608" cy="1189788"/>
                  <wp:effectExtent l="0" t="0" r="7620" b="0"/>
                  <wp:docPr id="18420743" name="Picture 34" descr="TERRASSA, SPAIN-MARCH 19, 2019: Vintage Microchip PIC 16F 887 in the National Museum of Science and Technology of Catalo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TERRASSA, SPAIN-MARCH 19, 2019: Vintage Microchip PIC 16F 887 in the National Museum of Science and Technology of Catalon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V="1">
                            <a:off x="0" y="0"/>
                            <a:ext cx="1792337" cy="1195611"/>
                          </a:xfrm>
                          <a:prstGeom prst="rect">
                            <a:avLst/>
                          </a:prstGeom>
                          <a:noFill/>
                          <a:ln>
                            <a:noFill/>
                          </a:ln>
                        </pic:spPr>
                      </pic:pic>
                    </a:graphicData>
                  </a:graphic>
                </wp:inline>
              </w:drawing>
            </w:r>
            <w:commentRangeEnd w:id="0"/>
            <w:r>
              <w:rPr>
                <w:rStyle w:val="CommentReference"/>
              </w:rPr>
              <w:commentReference w:id="0"/>
            </w:r>
          </w:p>
        </w:tc>
        <w:tc>
          <w:tcPr>
            <w:tcW w:w="7132" w:type="dxa"/>
            <w:shd w:val="clear" w:color="auto" w:fill="7CCA62" w:themeFill="accent5"/>
          </w:tcPr>
          <w:p w14:paraId="7F774581" w14:textId="7E538EED" w:rsidR="001A6AC1" w:rsidRDefault="001A6AC1" w:rsidP="009B168F">
            <w:pPr>
              <w:pStyle w:val="Normal0"/>
              <w:rPr>
                <w:bCs/>
                <w:szCs w:val="20"/>
              </w:rPr>
            </w:pPr>
            <w:r w:rsidRPr="003B133B">
              <w:rPr>
                <w:bCs/>
                <w:color w:val="FFFFFF" w:themeColor="background1"/>
                <w:szCs w:val="20"/>
              </w:rPr>
              <w:t xml:space="preserve">Posteriormente, se perfora la tarjeta para insertar los pines de los componentes, asegurando que estos queden bien sujetos y alineados con el diseño. La perforación puede hacerse de manera manual, con herramientas como </w:t>
            </w:r>
            <w:r w:rsidRPr="003B133B">
              <w:rPr>
                <w:b/>
                <w:i/>
                <w:iCs/>
                <w:color w:val="FFFFFF" w:themeColor="background1"/>
                <w:szCs w:val="20"/>
              </w:rPr>
              <w:t>motortools</w:t>
            </w:r>
            <w:r w:rsidRPr="003B133B">
              <w:rPr>
                <w:bCs/>
                <w:color w:val="FFFFFF" w:themeColor="background1"/>
                <w:szCs w:val="20"/>
              </w:rPr>
              <w:t>, o industrialmente mediante máquinas CNC, que siguen archivos digitales específicos para asegurar precisión en cada perforación.</w:t>
            </w:r>
          </w:p>
        </w:tc>
      </w:tr>
    </w:tbl>
    <w:p w14:paraId="7F369AF0" w14:textId="77777777" w:rsidR="001A6AC1" w:rsidRPr="009B168F" w:rsidRDefault="001A6AC1" w:rsidP="009B168F">
      <w:pPr>
        <w:pStyle w:val="Normal0"/>
        <w:pBdr>
          <w:top w:val="nil"/>
          <w:left w:val="nil"/>
          <w:bottom w:val="nil"/>
          <w:right w:val="nil"/>
          <w:between w:val="nil"/>
        </w:pBdr>
        <w:rPr>
          <w:bCs/>
          <w:szCs w:val="20"/>
        </w:rPr>
      </w:pPr>
    </w:p>
    <w:p w14:paraId="25072542" w14:textId="0243CE72" w:rsidR="009B168F" w:rsidRPr="009B168F" w:rsidRDefault="009B168F" w:rsidP="009B168F">
      <w:pPr>
        <w:pStyle w:val="Normal0"/>
        <w:pBdr>
          <w:top w:val="nil"/>
          <w:left w:val="nil"/>
          <w:bottom w:val="nil"/>
          <w:right w:val="nil"/>
          <w:between w:val="nil"/>
        </w:pBdr>
        <w:rPr>
          <w:bCs/>
          <w:szCs w:val="20"/>
        </w:rPr>
      </w:pPr>
    </w:p>
    <w:p w14:paraId="00000041" w14:textId="1E2D2959" w:rsidR="00FF258C" w:rsidRPr="009B168F" w:rsidRDefault="009B168F" w:rsidP="009B168F">
      <w:pPr>
        <w:pStyle w:val="Normal0"/>
        <w:pBdr>
          <w:top w:val="nil"/>
          <w:left w:val="nil"/>
          <w:bottom w:val="nil"/>
          <w:right w:val="nil"/>
          <w:between w:val="nil"/>
        </w:pBdr>
        <w:rPr>
          <w:bCs/>
          <w:szCs w:val="20"/>
        </w:rPr>
      </w:pPr>
      <w:r w:rsidRPr="009B168F">
        <w:rPr>
          <w:bCs/>
          <w:szCs w:val="20"/>
        </w:rPr>
        <w:t>Finalmente, se ensambla el circuito uniendo los componentes mediante soldadura, asegurando un buen contacto eléctrico y mecánico. Durante el proceso, se toman medidas de seguridad, como el uso de gafas y guantes, y se verifica el funcionamiento del circuito a través de pruebas. Este enfoque garantiza un ensamblaje duradero y funcional.</w:t>
      </w:r>
    </w:p>
    <w:p w14:paraId="0C981EA8" w14:textId="77777777" w:rsidR="009B168F" w:rsidRDefault="009B168F">
      <w:pPr>
        <w:pStyle w:val="Normal0"/>
        <w:pBdr>
          <w:top w:val="nil"/>
          <w:left w:val="nil"/>
          <w:bottom w:val="nil"/>
          <w:right w:val="nil"/>
          <w:between w:val="nil"/>
        </w:pBdr>
        <w:rPr>
          <w:b/>
          <w:szCs w:val="20"/>
        </w:rPr>
      </w:pPr>
    </w:p>
    <w:p w14:paraId="2D5BBC82" w14:textId="77777777" w:rsidR="009B168F" w:rsidRDefault="009B168F">
      <w:pPr>
        <w:pStyle w:val="Normal0"/>
        <w:pBdr>
          <w:top w:val="nil"/>
          <w:left w:val="nil"/>
          <w:bottom w:val="nil"/>
          <w:right w:val="nil"/>
          <w:between w:val="nil"/>
        </w:pBdr>
        <w:rPr>
          <w:b/>
          <w:szCs w:val="20"/>
        </w:rPr>
      </w:pPr>
    </w:p>
    <w:p w14:paraId="00000042"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DESARROLLO DE CONTENIDOS: </w:t>
      </w:r>
    </w:p>
    <w:p w14:paraId="00000043" w14:textId="77777777" w:rsidR="00FF258C" w:rsidRPr="009C7752" w:rsidRDefault="00FF258C">
      <w:pPr>
        <w:pStyle w:val="Normal0"/>
        <w:rPr>
          <w:b/>
          <w:sz w:val="22"/>
        </w:rPr>
      </w:pPr>
    </w:p>
    <w:p w14:paraId="12F96685" w14:textId="3050653D" w:rsidR="00511094" w:rsidRPr="007B5D08" w:rsidRDefault="00511094" w:rsidP="007B5D08">
      <w:pPr>
        <w:pStyle w:val="Normal0"/>
        <w:numPr>
          <w:ilvl w:val="3"/>
          <w:numId w:val="4"/>
        </w:numPr>
        <w:rPr>
          <w:szCs w:val="20"/>
        </w:rPr>
      </w:pPr>
      <w:r w:rsidRPr="00511094">
        <w:rPr>
          <w:b/>
          <w:bCs/>
          <w:lang w:val="es-MX"/>
        </w:rPr>
        <w:t>Métodos de fabricación de circuitos impresos</w:t>
      </w:r>
    </w:p>
    <w:p w14:paraId="238D9A62" w14:textId="31F86CDF" w:rsidR="007B5D08" w:rsidRPr="00511094" w:rsidRDefault="007B5D08" w:rsidP="007B5D08">
      <w:pPr>
        <w:pStyle w:val="Normal0"/>
        <w:rPr>
          <w:szCs w:val="20"/>
        </w:rPr>
      </w:pPr>
      <w:r w:rsidRPr="007B5D08">
        <w:rPr>
          <w:bCs/>
          <w:szCs w:val="20"/>
        </w:rPr>
        <w:t xml:space="preserve">El proceso de diseño y desarrollo de circuitos llega a la etapa en la que el diseño elaborado en el </w:t>
      </w:r>
      <w:r w:rsidRPr="007B5D08">
        <w:rPr>
          <w:bCs/>
          <w:i/>
          <w:iCs/>
          <w:szCs w:val="20"/>
        </w:rPr>
        <w:t>software</w:t>
      </w:r>
      <w:r w:rsidRPr="007B5D08">
        <w:rPr>
          <w:bCs/>
          <w:szCs w:val="20"/>
        </w:rPr>
        <w:t xml:space="preserve"> debe transferirse a la placa de cobre (bakelita) para su posterior fijación y ensamblaje de componentes. Existen </w:t>
      </w:r>
      <w:r w:rsidRPr="007B5D08">
        <w:rPr>
          <w:bCs/>
          <w:szCs w:val="20"/>
        </w:rPr>
        <w:lastRenderedPageBreak/>
        <w:t>distintos métodos para realizar esta transferencia, cada uno con características técnicas y formas de aplicación que dependen de las tecnologías disponibles. Los métodos incluyen:</w:t>
      </w:r>
    </w:p>
    <w:p w14:paraId="04DEBFD5" w14:textId="1C86FADC" w:rsidR="00511094" w:rsidRPr="00511094" w:rsidRDefault="00511094" w:rsidP="007B5D08">
      <w:pPr>
        <w:pStyle w:val="Normal0"/>
        <w:numPr>
          <w:ilvl w:val="1"/>
          <w:numId w:val="11"/>
        </w:numPr>
        <w:rPr>
          <w:b/>
          <w:bCs/>
          <w:lang w:val="es-MX"/>
        </w:rPr>
      </w:pPr>
      <w:r w:rsidRPr="00511094">
        <w:rPr>
          <w:b/>
          <w:bCs/>
          <w:lang w:val="es-MX"/>
        </w:rPr>
        <w:t>Métodos convencionales</w:t>
      </w:r>
    </w:p>
    <w:p w14:paraId="7071F4BD" w14:textId="77777777" w:rsidR="00511094" w:rsidRDefault="00511094" w:rsidP="00511094">
      <w:pPr>
        <w:pStyle w:val="Normal0"/>
        <w:rPr>
          <w:lang w:val="es-MX"/>
        </w:rPr>
      </w:pPr>
      <w:r w:rsidRPr="00511094">
        <w:rPr>
          <w:lang w:val="es-MX"/>
        </w:rPr>
        <w:t>Los métodos convencionales se utilizan manualmente para la producción de circuitos a pequeña escala y suelen ser prácticos para la realización de prototipos y ejemplos. A continuación, se describen algunos de estos métodos:</w:t>
      </w:r>
    </w:p>
    <w:tbl>
      <w:tblPr>
        <w:tblStyle w:val="TableGrid"/>
        <w:tblW w:w="0" w:type="auto"/>
        <w:tblLook w:val="04A0" w:firstRow="1" w:lastRow="0" w:firstColumn="1" w:lastColumn="0" w:noHBand="0" w:noVBand="1"/>
      </w:tblPr>
      <w:tblGrid>
        <w:gridCol w:w="9962"/>
      </w:tblGrid>
      <w:tr w:rsidR="00E61C3C" w14:paraId="7362B119" w14:textId="77777777" w:rsidTr="008D17E7">
        <w:tc>
          <w:tcPr>
            <w:tcW w:w="9962" w:type="dxa"/>
            <w:shd w:val="clear" w:color="auto" w:fill="7CCA62" w:themeFill="accent5"/>
          </w:tcPr>
          <w:p w14:paraId="74EADCBE" w14:textId="7B10ACBD" w:rsidR="00E61C3C" w:rsidRDefault="00E61C3C" w:rsidP="008D17E7">
            <w:pPr>
              <w:pStyle w:val="Normal0"/>
              <w:jc w:val="center"/>
              <w:rPr>
                <w:lang w:val="es-MX"/>
              </w:rPr>
            </w:pPr>
            <w:r>
              <w:rPr>
                <w:lang w:val="es-MX"/>
              </w:rPr>
              <w:t xml:space="preserve">Slide </w:t>
            </w:r>
          </w:p>
          <w:p w14:paraId="71235437" w14:textId="440AE9C7" w:rsidR="00E61C3C" w:rsidRPr="005C628F" w:rsidRDefault="00E61C3C" w:rsidP="008D17E7">
            <w:pPr>
              <w:pStyle w:val="Normal0"/>
              <w:jc w:val="center"/>
              <w:rPr>
                <w:lang w:val="es-MX"/>
              </w:rPr>
            </w:pPr>
            <w:r w:rsidRPr="005C628F">
              <w:rPr>
                <w:lang w:val="es-MX"/>
              </w:rPr>
              <w:t>CF04_</w:t>
            </w:r>
            <w:r w:rsidRPr="00E61C3C">
              <w:rPr>
                <w:lang w:val="es-MX"/>
              </w:rPr>
              <w:t>1.1</w:t>
            </w:r>
            <w:r>
              <w:rPr>
                <w:lang w:val="es-MX"/>
              </w:rPr>
              <w:t>_</w:t>
            </w:r>
            <w:r w:rsidRPr="00E61C3C">
              <w:rPr>
                <w:lang w:val="es-MX"/>
              </w:rPr>
              <w:t>Métodos convencionales</w:t>
            </w:r>
          </w:p>
        </w:tc>
      </w:tr>
    </w:tbl>
    <w:p w14:paraId="035D8F24" w14:textId="77777777" w:rsidR="00535397" w:rsidRDefault="00535397" w:rsidP="00511094">
      <w:pPr>
        <w:pStyle w:val="Normal0"/>
        <w:rPr>
          <w:lang w:val="es-MX"/>
        </w:rPr>
      </w:pPr>
    </w:p>
    <w:tbl>
      <w:tblPr>
        <w:tblStyle w:val="TableGrid"/>
        <w:tblW w:w="0" w:type="auto"/>
        <w:shd w:val="clear" w:color="auto" w:fill="FFFFCC"/>
        <w:tblLook w:val="04A0" w:firstRow="1" w:lastRow="0" w:firstColumn="1" w:lastColumn="0" w:noHBand="0" w:noVBand="1"/>
      </w:tblPr>
      <w:tblGrid>
        <w:gridCol w:w="1146"/>
        <w:gridCol w:w="8816"/>
      </w:tblGrid>
      <w:tr w:rsidR="00BC4F78" w14:paraId="084D19E2" w14:textId="77777777" w:rsidTr="00BC4F78">
        <w:tc>
          <w:tcPr>
            <w:tcW w:w="1129" w:type="dxa"/>
            <w:shd w:val="clear" w:color="auto" w:fill="FFFFCC"/>
          </w:tcPr>
          <w:p w14:paraId="4F65F992" w14:textId="29BB02E8" w:rsidR="007855CE" w:rsidRDefault="0004169B" w:rsidP="00511094">
            <w:pPr>
              <w:pStyle w:val="Normal0"/>
              <w:rPr>
                <w:lang w:val="es-MX"/>
              </w:rPr>
            </w:pPr>
            <w:r>
              <w:rPr>
                <w:noProof/>
              </w:rPr>
              <w:drawing>
                <wp:inline distT="0" distB="0" distL="0" distR="0" wp14:anchorId="39F7449A" wp14:editId="64065029">
                  <wp:extent cx="581025" cy="609600"/>
                  <wp:effectExtent l="0" t="0" r="9525" b="0"/>
                  <wp:docPr id="296192508" name="Picture 1" descr="Símbolo de alerta de campana amarilla vectorial 3D redes sociales Icono de notificación de signo de exclamación rojo ais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ímbolo de alerta de campana amarilla vectorial 3D redes sociales Icono de notificación de signo de exclamación rojo aislado."/>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792" t="13542" r="16667" b="19792"/>
                          <a:stretch/>
                        </pic:blipFill>
                        <pic:spPr bwMode="auto">
                          <a:xfrm>
                            <a:off x="0" y="0"/>
                            <a:ext cx="581025" cy="609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833" w:type="dxa"/>
            <w:shd w:val="clear" w:color="auto" w:fill="FFFFCC"/>
          </w:tcPr>
          <w:p w14:paraId="1F6B70B6" w14:textId="77777777" w:rsidR="0004169B" w:rsidRDefault="0004169B" w:rsidP="00511094">
            <w:pPr>
              <w:pStyle w:val="Normal0"/>
              <w:rPr>
                <w:b/>
                <w:bCs/>
                <w:lang w:val="es-MX"/>
              </w:rPr>
            </w:pPr>
          </w:p>
          <w:p w14:paraId="162443E3" w14:textId="5D22E9AD" w:rsidR="007855CE" w:rsidRDefault="007855CE" w:rsidP="00511094">
            <w:pPr>
              <w:pStyle w:val="Normal0"/>
              <w:rPr>
                <w:lang w:val="es-MX"/>
              </w:rPr>
            </w:pPr>
            <w:r w:rsidRPr="00511094">
              <w:rPr>
                <w:b/>
                <w:bCs/>
                <w:lang w:val="es-MX"/>
              </w:rPr>
              <w:t>Nota</w:t>
            </w:r>
            <w:r>
              <w:rPr>
                <w:b/>
                <w:bCs/>
                <w:lang w:val="es-MX"/>
              </w:rPr>
              <w:t>.</w:t>
            </w:r>
            <w:r w:rsidRPr="00511094">
              <w:rPr>
                <w:lang w:val="es-MX"/>
              </w:rPr>
              <w:t xml:space="preserve"> La temperatura puede variar según la marca del papel. En caso de usar papeles de dibujo no termo transferibles, la plancha debe estar a su máxima potencia.</w:t>
            </w:r>
          </w:p>
        </w:tc>
      </w:tr>
    </w:tbl>
    <w:p w14:paraId="635A1FCE" w14:textId="1138F7E7" w:rsidR="00511094" w:rsidRPr="00511094" w:rsidRDefault="00511094" w:rsidP="00511094">
      <w:pPr>
        <w:pStyle w:val="Normal0"/>
        <w:rPr>
          <w:lang w:val="es-MX"/>
        </w:rPr>
      </w:pPr>
    </w:p>
    <w:p w14:paraId="13831454" w14:textId="07D6A692" w:rsidR="00511094" w:rsidRPr="00511094" w:rsidRDefault="00511094" w:rsidP="007B5D08">
      <w:pPr>
        <w:pStyle w:val="Normal0"/>
        <w:numPr>
          <w:ilvl w:val="1"/>
          <w:numId w:val="11"/>
        </w:numPr>
        <w:rPr>
          <w:b/>
          <w:bCs/>
          <w:lang w:val="es-MX"/>
        </w:rPr>
      </w:pPr>
      <w:r w:rsidRPr="00511094">
        <w:rPr>
          <w:b/>
          <w:bCs/>
          <w:lang w:val="es-MX"/>
        </w:rPr>
        <w:t xml:space="preserve">Métodos </w:t>
      </w:r>
      <w:r w:rsidRPr="00511094">
        <w:rPr>
          <w:b/>
          <w:bCs/>
          <w:lang w:val="es-MX"/>
        </w:rPr>
        <w:t>industriales</w:t>
      </w:r>
    </w:p>
    <w:p w14:paraId="26AFA2F9" w14:textId="77777777" w:rsidR="00511094" w:rsidRPr="00511094" w:rsidRDefault="00511094" w:rsidP="00511094">
      <w:pPr>
        <w:pStyle w:val="Normal0"/>
        <w:rPr>
          <w:lang w:val="es-MX"/>
        </w:rPr>
      </w:pPr>
      <w:r w:rsidRPr="00511094">
        <w:rPr>
          <w:lang w:val="es-MX"/>
        </w:rPr>
        <w:t>Estos métodos permiten la producción a gran escala de circuitos impresos con alta precisión y calidad. Son ideales para proyectos industriales o de mayor envergadura. Entre los métodos más utilizados están:</w:t>
      </w:r>
    </w:p>
    <w:p w14:paraId="02FAB92B" w14:textId="77777777" w:rsidR="00F03ED4" w:rsidRDefault="00F03ED4" w:rsidP="00CF40B6">
      <w:pPr>
        <w:pStyle w:val="Normal0"/>
        <w:rPr>
          <w:b/>
          <w:bCs/>
          <w:highlight w:val="green"/>
          <w:lang w:val="es-MX"/>
        </w:rPr>
      </w:pPr>
    </w:p>
    <w:p w14:paraId="1BB23EBC" w14:textId="7FF206C5" w:rsidR="00CF40B6" w:rsidRDefault="00511094" w:rsidP="00CF40B6">
      <w:pPr>
        <w:pStyle w:val="Normal0"/>
        <w:rPr>
          <w:b/>
          <w:bCs/>
          <w:lang w:val="es-MX"/>
        </w:rPr>
      </w:pPr>
      <w:r w:rsidRPr="00511094">
        <w:rPr>
          <w:b/>
          <w:bCs/>
          <w:highlight w:val="green"/>
          <w:lang w:val="es-MX"/>
        </w:rPr>
        <w:t>Serigrafía</w:t>
      </w:r>
    </w:p>
    <w:p w14:paraId="550560B0" w14:textId="402FCB8D" w:rsidR="00511094" w:rsidRDefault="00511094" w:rsidP="00511094">
      <w:pPr>
        <w:pStyle w:val="Normal0"/>
        <w:rPr>
          <w:lang w:val="es-MX"/>
        </w:rPr>
      </w:pPr>
      <w:r w:rsidRPr="00511094">
        <w:rPr>
          <w:lang w:val="es-MX"/>
        </w:rPr>
        <w:t>La serigrafía es una técnica antigua que permite transferir tinta a través de una malla de seda en un marco de madera. En la fabricación de circuitos impresos, esta técnica facilita la reproducción en serie del mismo diseño sin perder calidad, ideal para prototipos y aplicaciones industriales.</w:t>
      </w:r>
      <w:r w:rsidR="00F03ED4">
        <w:rPr>
          <w:lang w:val="es-MX"/>
        </w:rPr>
        <w:t xml:space="preserve"> </w:t>
      </w:r>
      <w:r w:rsidR="00C74682" w:rsidRPr="00C74682">
        <w:rPr>
          <w:lang w:val="es-MX"/>
        </w:rPr>
        <w:t>El p</w:t>
      </w:r>
      <w:r w:rsidRPr="00511094">
        <w:rPr>
          <w:lang w:val="es-MX"/>
        </w:rPr>
        <w:t>roceso de serigrafía en circuitos impresos</w:t>
      </w:r>
      <w:r w:rsidR="00C74682" w:rsidRPr="00C74682">
        <w:rPr>
          <w:lang w:val="es-MX"/>
        </w:rPr>
        <w:t xml:space="preserve"> es</w:t>
      </w:r>
      <w:r w:rsidRPr="00511094">
        <w:rPr>
          <w:lang w:val="es-MX"/>
        </w:rPr>
        <w:t>:</w:t>
      </w:r>
    </w:p>
    <w:tbl>
      <w:tblPr>
        <w:tblStyle w:val="TableGrid"/>
        <w:tblW w:w="0" w:type="auto"/>
        <w:tblLook w:val="04A0" w:firstRow="1" w:lastRow="0" w:firstColumn="1" w:lastColumn="0" w:noHBand="0" w:noVBand="1"/>
      </w:tblPr>
      <w:tblGrid>
        <w:gridCol w:w="9962"/>
      </w:tblGrid>
      <w:tr w:rsidR="00E61C3C" w14:paraId="67BA3D92" w14:textId="77777777" w:rsidTr="008D17E7">
        <w:tc>
          <w:tcPr>
            <w:tcW w:w="9962" w:type="dxa"/>
            <w:shd w:val="clear" w:color="auto" w:fill="7CCA62" w:themeFill="accent5"/>
          </w:tcPr>
          <w:p w14:paraId="15789BCA" w14:textId="5532F1BF" w:rsidR="00E61C3C" w:rsidRDefault="0069241A" w:rsidP="008D17E7">
            <w:pPr>
              <w:pStyle w:val="Normal0"/>
              <w:jc w:val="center"/>
              <w:rPr>
                <w:lang w:val="es-MX"/>
              </w:rPr>
            </w:pPr>
            <w:r>
              <w:rPr>
                <w:lang w:val="es-MX"/>
              </w:rPr>
              <w:t xml:space="preserve">Pestañas </w:t>
            </w:r>
          </w:p>
          <w:p w14:paraId="4EFD5532" w14:textId="5A26FDAE" w:rsidR="00E61C3C" w:rsidRPr="005C628F" w:rsidRDefault="00E61C3C" w:rsidP="008D17E7">
            <w:pPr>
              <w:pStyle w:val="Normal0"/>
              <w:jc w:val="center"/>
              <w:rPr>
                <w:lang w:val="es-MX"/>
              </w:rPr>
            </w:pPr>
            <w:r w:rsidRPr="005C628F">
              <w:rPr>
                <w:lang w:val="es-MX"/>
              </w:rPr>
              <w:t>CF04_</w:t>
            </w:r>
            <w:r w:rsidRPr="00E61C3C">
              <w:rPr>
                <w:lang w:val="es-MX"/>
              </w:rPr>
              <w:t>1.</w:t>
            </w:r>
            <w:r w:rsidR="0069241A">
              <w:rPr>
                <w:lang w:val="es-MX"/>
              </w:rPr>
              <w:t>2</w:t>
            </w:r>
            <w:r>
              <w:rPr>
                <w:lang w:val="es-MX"/>
              </w:rPr>
              <w:t>_</w:t>
            </w:r>
            <w:r w:rsidR="0069241A" w:rsidRPr="0069241A">
              <w:rPr>
                <w:lang w:val="es-MX"/>
              </w:rPr>
              <w:t>Serigrafía</w:t>
            </w:r>
          </w:p>
        </w:tc>
      </w:tr>
    </w:tbl>
    <w:p w14:paraId="61FE714C" w14:textId="135B00C4" w:rsidR="00511094" w:rsidRPr="00511094" w:rsidRDefault="00511094" w:rsidP="00511094">
      <w:pPr>
        <w:pStyle w:val="Normal0"/>
        <w:rPr>
          <w:lang w:val="es-MX"/>
        </w:rPr>
      </w:pPr>
    </w:p>
    <w:p w14:paraId="794D57B5" w14:textId="48960B43" w:rsidR="00511094" w:rsidRPr="00511094" w:rsidRDefault="00511094" w:rsidP="007B5D08">
      <w:pPr>
        <w:pStyle w:val="Normal0"/>
        <w:numPr>
          <w:ilvl w:val="1"/>
          <w:numId w:val="11"/>
        </w:numPr>
        <w:rPr>
          <w:b/>
          <w:bCs/>
          <w:lang w:val="es-MX"/>
        </w:rPr>
      </w:pPr>
      <w:r w:rsidRPr="00511094">
        <w:rPr>
          <w:b/>
          <w:bCs/>
          <w:lang w:val="es-MX"/>
        </w:rPr>
        <w:t>I</w:t>
      </w:r>
      <w:bookmarkStart w:id="1" w:name="_Hlk181918403"/>
      <w:r w:rsidRPr="00511094">
        <w:rPr>
          <w:b/>
          <w:bCs/>
          <w:lang w:val="es-MX"/>
        </w:rPr>
        <w:t>mpresión de circuitos fotosensibilizados y placas fotosensibles</w:t>
      </w:r>
      <w:bookmarkEnd w:id="1"/>
    </w:p>
    <w:p w14:paraId="272AB88F" w14:textId="77777777" w:rsidR="00511094" w:rsidRDefault="00511094" w:rsidP="00511094">
      <w:pPr>
        <w:pStyle w:val="Normal0"/>
        <w:rPr>
          <w:lang w:val="es-MX"/>
        </w:rPr>
      </w:pPr>
      <w:r w:rsidRPr="00511094">
        <w:rPr>
          <w:lang w:val="es-MX"/>
        </w:rPr>
        <w:t>Para finalizar el proceso y obtener el circuito impreso en la placa, se sigue el siguiente procedimiento:</w:t>
      </w:r>
    </w:p>
    <w:tbl>
      <w:tblPr>
        <w:tblStyle w:val="TableGrid"/>
        <w:tblW w:w="0" w:type="auto"/>
        <w:tblLook w:val="04A0" w:firstRow="1" w:lastRow="0" w:firstColumn="1" w:lastColumn="0" w:noHBand="0" w:noVBand="1"/>
      </w:tblPr>
      <w:tblGrid>
        <w:gridCol w:w="9962"/>
      </w:tblGrid>
      <w:tr w:rsidR="0069241A" w14:paraId="20B53211" w14:textId="77777777" w:rsidTr="008D17E7">
        <w:tc>
          <w:tcPr>
            <w:tcW w:w="9962" w:type="dxa"/>
            <w:shd w:val="clear" w:color="auto" w:fill="7CCA62" w:themeFill="accent5"/>
          </w:tcPr>
          <w:p w14:paraId="34F1991F" w14:textId="77777777" w:rsidR="0069241A" w:rsidRDefault="0069241A" w:rsidP="008D17E7">
            <w:pPr>
              <w:pStyle w:val="Normal0"/>
              <w:jc w:val="center"/>
              <w:rPr>
                <w:lang w:val="es-MX"/>
              </w:rPr>
            </w:pPr>
            <w:r>
              <w:rPr>
                <w:lang w:val="es-MX"/>
              </w:rPr>
              <w:t xml:space="preserve">Pestañas </w:t>
            </w:r>
          </w:p>
          <w:p w14:paraId="338C1959" w14:textId="6ED373FE" w:rsidR="0069241A" w:rsidRPr="005C628F" w:rsidRDefault="0069241A" w:rsidP="008D17E7">
            <w:pPr>
              <w:pStyle w:val="Normal0"/>
              <w:jc w:val="center"/>
              <w:rPr>
                <w:lang w:val="es-MX"/>
              </w:rPr>
            </w:pPr>
            <w:r w:rsidRPr="005C628F">
              <w:rPr>
                <w:lang w:val="es-MX"/>
              </w:rPr>
              <w:t>CF04_</w:t>
            </w:r>
            <w:r w:rsidRPr="0069241A">
              <w:rPr>
                <w:lang w:val="es-MX"/>
              </w:rPr>
              <w:t>1.3</w:t>
            </w:r>
            <w:r>
              <w:rPr>
                <w:lang w:val="es-MX"/>
              </w:rPr>
              <w:t>_</w:t>
            </w:r>
            <w:r w:rsidRPr="0069241A">
              <w:rPr>
                <w:lang w:val="es-MX"/>
              </w:rPr>
              <w:t>Impresión de circuitos fotosensibilizados y placas fotosensibles</w:t>
            </w:r>
          </w:p>
        </w:tc>
      </w:tr>
    </w:tbl>
    <w:p w14:paraId="4BC0E81D" w14:textId="7170E715" w:rsidR="00511094" w:rsidRPr="00511094" w:rsidRDefault="00511094" w:rsidP="00D847FB">
      <w:pPr>
        <w:pStyle w:val="Normal0"/>
        <w:rPr>
          <w:lang w:val="es-MX"/>
        </w:rPr>
      </w:pPr>
    </w:p>
    <w:p w14:paraId="79FD9822" w14:textId="37D4C328" w:rsidR="00511094" w:rsidRDefault="00FB2DD2" w:rsidP="00511094">
      <w:pPr>
        <w:pStyle w:val="Normal0"/>
        <w:rPr>
          <w:lang w:val="es-MX"/>
        </w:rPr>
      </w:pPr>
      <w:r w:rsidRPr="00FB2DD2">
        <w:rPr>
          <w:lang w:val="es-MX"/>
        </w:rPr>
        <w:t>La f</w:t>
      </w:r>
      <w:r w:rsidR="00511094" w:rsidRPr="00511094">
        <w:rPr>
          <w:lang w:val="es-MX"/>
        </w:rPr>
        <w:t>otosensibilización de placas de cobre</w:t>
      </w:r>
      <w:r w:rsidRPr="00FB2DD2">
        <w:rPr>
          <w:lang w:val="es-MX"/>
        </w:rPr>
        <w:t xml:space="preserve"> se realiza: </w:t>
      </w:r>
    </w:p>
    <w:tbl>
      <w:tblPr>
        <w:tblStyle w:val="TableGrid"/>
        <w:tblW w:w="0" w:type="auto"/>
        <w:tblLook w:val="04A0" w:firstRow="1" w:lastRow="0" w:firstColumn="1" w:lastColumn="0" w:noHBand="0" w:noVBand="1"/>
      </w:tblPr>
      <w:tblGrid>
        <w:gridCol w:w="9962"/>
      </w:tblGrid>
      <w:tr w:rsidR="0069241A" w14:paraId="2969AA05" w14:textId="77777777" w:rsidTr="008D17E7">
        <w:tc>
          <w:tcPr>
            <w:tcW w:w="9962" w:type="dxa"/>
            <w:shd w:val="clear" w:color="auto" w:fill="7CCA62" w:themeFill="accent5"/>
          </w:tcPr>
          <w:p w14:paraId="10FF0D59" w14:textId="0BA43547" w:rsidR="0069241A" w:rsidRDefault="0069241A" w:rsidP="008D17E7">
            <w:pPr>
              <w:pStyle w:val="Normal0"/>
              <w:jc w:val="center"/>
              <w:rPr>
                <w:lang w:val="es-MX"/>
              </w:rPr>
            </w:pPr>
            <w:r>
              <w:rPr>
                <w:lang w:val="es-MX"/>
              </w:rPr>
              <w:lastRenderedPageBreak/>
              <w:t xml:space="preserve">Acordeón </w:t>
            </w:r>
          </w:p>
          <w:p w14:paraId="23AFC6C8" w14:textId="6015F8E3" w:rsidR="0069241A" w:rsidRPr="005C628F" w:rsidRDefault="0069241A" w:rsidP="008D17E7">
            <w:pPr>
              <w:pStyle w:val="Normal0"/>
              <w:jc w:val="center"/>
              <w:rPr>
                <w:lang w:val="es-MX"/>
              </w:rPr>
            </w:pPr>
            <w:r w:rsidRPr="005C628F">
              <w:rPr>
                <w:lang w:val="es-MX"/>
              </w:rPr>
              <w:t>CF04_</w:t>
            </w:r>
            <w:r w:rsidRPr="0069241A">
              <w:rPr>
                <w:lang w:val="es-MX"/>
              </w:rPr>
              <w:t>1.3</w:t>
            </w:r>
            <w:r>
              <w:rPr>
                <w:lang w:val="es-MX"/>
              </w:rPr>
              <w:t>_</w:t>
            </w:r>
            <w:r w:rsidRPr="00FB2DD2">
              <w:rPr>
                <w:lang w:val="es-MX"/>
              </w:rPr>
              <w:t>La f</w:t>
            </w:r>
            <w:r w:rsidRPr="00511094">
              <w:rPr>
                <w:lang w:val="es-MX"/>
              </w:rPr>
              <w:t>otosensibilización</w:t>
            </w:r>
          </w:p>
        </w:tc>
      </w:tr>
    </w:tbl>
    <w:p w14:paraId="172A4CC3" w14:textId="150C1A70" w:rsidR="00511094" w:rsidRPr="00511094" w:rsidRDefault="00511094" w:rsidP="00FB2DD2">
      <w:pPr>
        <w:pStyle w:val="Normal0"/>
        <w:rPr>
          <w:lang w:val="es-MX"/>
        </w:rPr>
      </w:pPr>
    </w:p>
    <w:p w14:paraId="4CCF9E7E" w14:textId="77777777" w:rsidR="00511094" w:rsidRDefault="00511094" w:rsidP="00511094">
      <w:pPr>
        <w:pStyle w:val="Normal0"/>
        <w:rPr>
          <w:lang w:val="es-MX"/>
        </w:rPr>
      </w:pPr>
      <w:r w:rsidRPr="00511094">
        <w:rPr>
          <w:lang w:val="es-MX"/>
        </w:rPr>
        <w:t>Una vez revelada y enjuagada, la placa puede retocarse con marcador para corregir imperfecciones y dejarla lista para el montaje de componentes electrónicos en el circuito.</w:t>
      </w:r>
    </w:p>
    <w:p w14:paraId="1381308B" w14:textId="77777777" w:rsidR="00DA09AA" w:rsidRDefault="00DA09AA" w:rsidP="00511094">
      <w:pPr>
        <w:pStyle w:val="Normal0"/>
        <w:rPr>
          <w:lang w:val="es-MX"/>
        </w:rPr>
      </w:pPr>
    </w:p>
    <w:p w14:paraId="716E3B72" w14:textId="77777777" w:rsidR="00DA09AA" w:rsidRDefault="00DA09AA" w:rsidP="00511094">
      <w:pPr>
        <w:pStyle w:val="Normal0"/>
        <w:rPr>
          <w:lang w:val="es-MX"/>
        </w:rPr>
      </w:pPr>
    </w:p>
    <w:p w14:paraId="5FF2AE3F" w14:textId="77777777" w:rsidR="00DA09AA" w:rsidRPr="00511094" w:rsidRDefault="00DA09AA" w:rsidP="00511094">
      <w:pPr>
        <w:pStyle w:val="Normal0"/>
        <w:rPr>
          <w:lang w:val="es-MX"/>
        </w:rPr>
      </w:pPr>
    </w:p>
    <w:p w14:paraId="09855A66" w14:textId="7BAF0F89" w:rsidR="006B7650" w:rsidRPr="006B7650" w:rsidRDefault="006B7650" w:rsidP="006B7650">
      <w:pPr>
        <w:pStyle w:val="Normal0"/>
        <w:numPr>
          <w:ilvl w:val="0"/>
          <w:numId w:val="11"/>
        </w:numPr>
        <w:rPr>
          <w:lang w:val="es-MX"/>
        </w:rPr>
      </w:pPr>
      <w:bookmarkStart w:id="2" w:name="_Hlk181918431"/>
      <w:r w:rsidRPr="006B7650">
        <w:rPr>
          <w:b/>
          <w:bCs/>
          <w:lang w:val="es-MX"/>
        </w:rPr>
        <w:t xml:space="preserve">Ruteado con máquinas </w:t>
      </w:r>
      <w:r w:rsidRPr="006B7650">
        <w:rPr>
          <w:b/>
          <w:bCs/>
          <w:i/>
          <w:iCs/>
          <w:lang w:val="es-MX"/>
        </w:rPr>
        <w:t>CNC</w:t>
      </w:r>
      <w:bookmarkEnd w:id="2"/>
    </w:p>
    <w:tbl>
      <w:tblPr>
        <w:tblStyle w:val="TableNormal1"/>
        <w:tblW w:w="0" w:type="auto"/>
        <w:tblInd w:w="5" w:type="dxa"/>
        <w:tblLook w:val="04A0" w:firstRow="1" w:lastRow="0" w:firstColumn="1" w:lastColumn="0" w:noHBand="0" w:noVBand="1"/>
      </w:tblPr>
      <w:tblGrid>
        <w:gridCol w:w="5098"/>
        <w:gridCol w:w="4869"/>
      </w:tblGrid>
      <w:tr w:rsidR="00F85C9C" w14:paraId="000EC4F1" w14:textId="77777777" w:rsidTr="00F85C9C">
        <w:tc>
          <w:tcPr>
            <w:tcW w:w="5098" w:type="dxa"/>
          </w:tcPr>
          <w:p w14:paraId="769BBBB3" w14:textId="42B5F46E" w:rsidR="00F85C9C" w:rsidRDefault="00F85C9C" w:rsidP="00F85C9C">
            <w:pPr>
              <w:pStyle w:val="Normal0"/>
              <w:jc w:val="both"/>
              <w:rPr>
                <w:lang w:val="es-MX"/>
              </w:rPr>
            </w:pPr>
            <w:r w:rsidRPr="006B7650">
              <w:rPr>
                <w:lang w:val="es-MX"/>
              </w:rPr>
              <w:t>El primer avance en el campo del control numérico computarizado (</w:t>
            </w:r>
            <w:r w:rsidRPr="006B7650">
              <w:rPr>
                <w:i/>
                <w:iCs/>
                <w:lang w:val="es-MX"/>
              </w:rPr>
              <w:t>CNC</w:t>
            </w:r>
            <w:r w:rsidRPr="006B7650">
              <w:rPr>
                <w:lang w:val="es-MX"/>
              </w:rPr>
              <w:t>) fue desarrollado en la década de 1940 por el inventor estadounidense John T. Parsons junto con su empleado Frank L. Stulen. No obstante, la primera fresadora data de 1818 y fue creada por el estadounidense Eli Whitney, con el objetivo de agilizar la fabricación de fusiles en Connecticut. Desde entonces, los esfuerzos se han orientado a mejorar la productividad, precisión, velocidad y flexibilidad de las máquinas y herramientas. Este tipo de tecnología ha facilitado la mecanización de piezas complejas, especialmente en la industria aeronáutica, que serían difíciles de fabricar manualmente.</w:t>
            </w:r>
          </w:p>
        </w:tc>
        <w:tc>
          <w:tcPr>
            <w:tcW w:w="4869" w:type="dxa"/>
          </w:tcPr>
          <w:p w14:paraId="4F7CC141" w14:textId="50139885" w:rsidR="00F85C9C" w:rsidRDefault="00F85C9C" w:rsidP="00F85C9C">
            <w:pPr>
              <w:pStyle w:val="Normal0"/>
              <w:jc w:val="center"/>
              <w:rPr>
                <w:lang w:val="es-MX"/>
              </w:rPr>
            </w:pPr>
            <w:commentRangeStart w:id="3"/>
            <w:r>
              <w:rPr>
                <w:noProof/>
              </w:rPr>
              <w:drawing>
                <wp:inline distT="0" distB="0" distL="0" distR="0" wp14:anchorId="2BA59128" wp14:editId="58B3DBD3">
                  <wp:extent cx="2735962" cy="2047875"/>
                  <wp:effectExtent l="0" t="0" r="7620" b="0"/>
                  <wp:docPr id="919380848" name="Picture 11" descr="CNC drilling machine is working with metal plate. Close-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NC drilling machine is working with metal plate. Close-u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9654" cy="2058123"/>
                          </a:xfrm>
                          <a:prstGeom prst="rect">
                            <a:avLst/>
                          </a:prstGeom>
                          <a:noFill/>
                          <a:ln>
                            <a:noFill/>
                          </a:ln>
                        </pic:spPr>
                      </pic:pic>
                    </a:graphicData>
                  </a:graphic>
                </wp:inline>
              </w:drawing>
            </w:r>
            <w:commentRangeEnd w:id="3"/>
            <w:r>
              <w:rPr>
                <w:rStyle w:val="CommentReference"/>
              </w:rPr>
              <w:commentReference w:id="3"/>
            </w:r>
          </w:p>
        </w:tc>
      </w:tr>
    </w:tbl>
    <w:p w14:paraId="684B3225" w14:textId="77777777" w:rsidR="00B340EF" w:rsidRDefault="00B340EF" w:rsidP="006B7650">
      <w:pPr>
        <w:pStyle w:val="Normal0"/>
        <w:rPr>
          <w:lang w:val="es-MX"/>
        </w:rPr>
      </w:pPr>
    </w:p>
    <w:p w14:paraId="5BE9A2FD" w14:textId="601D8A30" w:rsidR="006B7650" w:rsidRDefault="006B7650" w:rsidP="006B7650">
      <w:pPr>
        <w:pStyle w:val="Normal0"/>
        <w:rPr>
          <w:lang w:val="es-MX"/>
        </w:rPr>
      </w:pPr>
      <w:r w:rsidRPr="006B7650">
        <w:rPr>
          <w:lang w:val="es-MX"/>
        </w:rPr>
        <w:t xml:space="preserve">Asimismo, sistemas controlados por computadora, como el </w:t>
      </w:r>
      <w:r w:rsidRPr="006B7650">
        <w:rPr>
          <w:i/>
          <w:iCs/>
          <w:lang w:val="es-MX"/>
        </w:rPr>
        <w:t>CEREC</w:t>
      </w:r>
      <w:r w:rsidRPr="006B7650">
        <w:rPr>
          <w:lang w:val="es-MX"/>
        </w:rPr>
        <w:t xml:space="preserve"> de la marca alemana Sirona, se emplean para diseñar piezas dentales en cerámica. En el desarrollo de estas herramientas se integran sistemas robóticos, como los implementados en el laboratorio de manufactura del Instituto Tecnológico de Puebla. Los sistemas </w:t>
      </w:r>
      <w:r w:rsidRPr="006B7650">
        <w:rPr>
          <w:i/>
          <w:iCs/>
          <w:lang w:val="es-MX"/>
        </w:rPr>
        <w:t>CNC</w:t>
      </w:r>
      <w:r w:rsidRPr="006B7650">
        <w:rPr>
          <w:lang w:val="es-MX"/>
        </w:rPr>
        <w:t xml:space="preserve"> también se utilizan en la elaboración de circuitos impresos, creando máquinas cada vez más eficientes y con protocolos más estandarizados.</w:t>
      </w:r>
    </w:p>
    <w:tbl>
      <w:tblPr>
        <w:tblStyle w:val="TableGrid"/>
        <w:tblW w:w="0" w:type="auto"/>
        <w:shd w:val="clear" w:color="auto" w:fill="17406D" w:themeFill="text2"/>
        <w:tblLook w:val="04A0" w:firstRow="1" w:lastRow="0" w:firstColumn="1" w:lastColumn="0" w:noHBand="0" w:noVBand="1"/>
      </w:tblPr>
      <w:tblGrid>
        <w:gridCol w:w="3156"/>
        <w:gridCol w:w="6806"/>
      </w:tblGrid>
      <w:tr w:rsidR="00B340EF" w14:paraId="1EDF7C3A" w14:textId="77777777" w:rsidTr="00B340EF">
        <w:tc>
          <w:tcPr>
            <w:tcW w:w="3114" w:type="dxa"/>
            <w:shd w:val="clear" w:color="auto" w:fill="17406D" w:themeFill="text2"/>
          </w:tcPr>
          <w:p w14:paraId="46131BC9" w14:textId="125BA3D9" w:rsidR="00B340EF" w:rsidRDefault="00B340EF" w:rsidP="006B7650">
            <w:pPr>
              <w:pStyle w:val="Normal0"/>
              <w:rPr>
                <w:lang w:val="es-MX"/>
              </w:rPr>
            </w:pPr>
            <w:commentRangeStart w:id="4"/>
            <w:r>
              <w:rPr>
                <w:noProof/>
              </w:rPr>
              <w:drawing>
                <wp:inline distT="0" distB="0" distL="0" distR="0" wp14:anchorId="6952DAFB" wp14:editId="5AC87EC3">
                  <wp:extent cx="1866900" cy="1120103"/>
                  <wp:effectExtent l="0" t="0" r="0" b="4445"/>
                  <wp:docPr id="111977652" name="Picture 12" descr="cnc laser machinery for metal cu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nc laser machinery for metal cutt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0503" cy="1128264"/>
                          </a:xfrm>
                          <a:prstGeom prst="rect">
                            <a:avLst/>
                          </a:prstGeom>
                          <a:noFill/>
                          <a:ln>
                            <a:noFill/>
                          </a:ln>
                        </pic:spPr>
                      </pic:pic>
                    </a:graphicData>
                  </a:graphic>
                </wp:inline>
              </w:drawing>
            </w:r>
            <w:commentRangeEnd w:id="4"/>
            <w:r>
              <w:rPr>
                <w:rStyle w:val="CommentReference"/>
              </w:rPr>
              <w:commentReference w:id="4"/>
            </w:r>
          </w:p>
        </w:tc>
        <w:tc>
          <w:tcPr>
            <w:tcW w:w="6848" w:type="dxa"/>
            <w:shd w:val="clear" w:color="auto" w:fill="17406D" w:themeFill="text2"/>
          </w:tcPr>
          <w:p w14:paraId="661DC370" w14:textId="71C07C06" w:rsidR="00B340EF" w:rsidRDefault="00B340EF" w:rsidP="006B7650">
            <w:pPr>
              <w:pStyle w:val="Normal0"/>
              <w:rPr>
                <w:lang w:val="es-MX"/>
              </w:rPr>
            </w:pPr>
            <w:r w:rsidRPr="006B7650">
              <w:rPr>
                <w:lang w:val="es-MX"/>
              </w:rPr>
              <w:t xml:space="preserve">Hoy en día, los productos tecnológicos que ofrecen soluciones económicas a las necesidades de la industria y del hogar han ganado gran aceptación, convirtiéndose en una alternativa para implementar sistemas de automatización, control de procesos y domótica. En la producción industrial de </w:t>
            </w:r>
            <w:r w:rsidRPr="006B7650">
              <w:rPr>
                <w:i/>
                <w:iCs/>
                <w:lang w:val="es-MX"/>
              </w:rPr>
              <w:t>PCB</w:t>
            </w:r>
            <w:r w:rsidRPr="006B7650">
              <w:rPr>
                <w:lang w:val="es-MX"/>
              </w:rPr>
              <w:t>, se emplea maquinaria especializada tanto en procesos químicos como en el ensamblaje y pruebas de las tarjetas.</w:t>
            </w:r>
          </w:p>
        </w:tc>
      </w:tr>
    </w:tbl>
    <w:p w14:paraId="64226783" w14:textId="77777777" w:rsidR="00B340EF" w:rsidRPr="006B7650" w:rsidRDefault="00B340EF" w:rsidP="006B7650">
      <w:pPr>
        <w:pStyle w:val="Normal0"/>
        <w:rPr>
          <w:lang w:val="es-MX"/>
        </w:rPr>
      </w:pPr>
    </w:p>
    <w:p w14:paraId="2D1EBCFF" w14:textId="791D3D2A" w:rsidR="006B7650" w:rsidRPr="006B7650" w:rsidRDefault="006B7650" w:rsidP="006B7650">
      <w:pPr>
        <w:pStyle w:val="Normal0"/>
        <w:rPr>
          <w:lang w:val="es-MX"/>
        </w:rPr>
      </w:pPr>
    </w:p>
    <w:p w14:paraId="0F454A7F" w14:textId="77777777" w:rsidR="006B7650" w:rsidRPr="006B7650" w:rsidRDefault="006B7650" w:rsidP="006B7650">
      <w:pPr>
        <w:pStyle w:val="Normal0"/>
        <w:rPr>
          <w:b/>
          <w:bCs/>
          <w:lang w:val="es-MX"/>
        </w:rPr>
      </w:pPr>
      <w:r w:rsidRPr="006B7650">
        <w:rPr>
          <w:b/>
          <w:bCs/>
          <w:lang w:val="es-MX"/>
        </w:rPr>
        <w:t xml:space="preserve">Proceso de ruteado en máquinas </w:t>
      </w:r>
      <w:r w:rsidRPr="006B7650">
        <w:rPr>
          <w:b/>
          <w:bCs/>
          <w:i/>
          <w:iCs/>
          <w:lang w:val="es-MX"/>
        </w:rPr>
        <w:t>CNC</w:t>
      </w:r>
    </w:p>
    <w:p w14:paraId="7047A507" w14:textId="77777777" w:rsidR="006B7650" w:rsidRDefault="006B7650" w:rsidP="006B7650">
      <w:pPr>
        <w:pStyle w:val="Normal0"/>
        <w:rPr>
          <w:lang w:val="es-MX"/>
        </w:rPr>
      </w:pPr>
      <w:r w:rsidRPr="006B7650">
        <w:rPr>
          <w:lang w:val="es-MX"/>
        </w:rPr>
        <w:t xml:space="preserve">Este proceso comienza con un prototipo, generalmente realizado por máquinas </w:t>
      </w:r>
      <w:r w:rsidRPr="006B7650">
        <w:rPr>
          <w:i/>
          <w:iCs/>
          <w:lang w:val="es-MX"/>
        </w:rPr>
        <w:t>CNC</w:t>
      </w:r>
      <w:r w:rsidRPr="006B7650">
        <w:rPr>
          <w:lang w:val="es-MX"/>
        </w:rPr>
        <w:t>, que graban las pistas en la tarjeta mediante el ruteado. La máquina sigue las coordenadas cargadas en su memoria, utilizando una fresa rotatoria de alta velocidad.</w:t>
      </w:r>
    </w:p>
    <w:tbl>
      <w:tblPr>
        <w:tblStyle w:val="TableNormal1"/>
        <w:tblW w:w="0" w:type="auto"/>
        <w:tblInd w:w="5" w:type="dxa"/>
        <w:shd w:val="clear" w:color="auto" w:fill="0BD0D9" w:themeFill="accent3"/>
        <w:tblLook w:val="04A0" w:firstRow="1" w:lastRow="0" w:firstColumn="1" w:lastColumn="0" w:noHBand="0" w:noVBand="1"/>
      </w:tblPr>
      <w:tblGrid>
        <w:gridCol w:w="3539"/>
        <w:gridCol w:w="6423"/>
      </w:tblGrid>
      <w:tr w:rsidR="00C274A5" w14:paraId="7AD4FF6B" w14:textId="77777777" w:rsidTr="00C274A5">
        <w:tc>
          <w:tcPr>
            <w:tcW w:w="3539" w:type="dxa"/>
            <w:shd w:val="clear" w:color="auto" w:fill="0BD0D9" w:themeFill="accent3"/>
          </w:tcPr>
          <w:p w14:paraId="454E1181" w14:textId="729D7386" w:rsidR="00C274A5" w:rsidRPr="00C274A5" w:rsidRDefault="00C274A5" w:rsidP="00C274A5">
            <w:pPr>
              <w:pStyle w:val="Normal0"/>
              <w:jc w:val="center"/>
              <w:rPr>
                <w:color w:val="FFFFFF" w:themeColor="background1"/>
                <w:lang w:val="es-MX"/>
              </w:rPr>
            </w:pPr>
            <w:r w:rsidRPr="00C274A5">
              <w:rPr>
                <w:noProof/>
                <w:color w:val="FFFFFF" w:themeColor="background1"/>
              </w:rPr>
              <w:drawing>
                <wp:inline distT="0" distB="0" distL="0" distR="0" wp14:anchorId="69CCE110" wp14:editId="311DAED2">
                  <wp:extent cx="1940822" cy="1086798"/>
                  <wp:effectExtent l="0" t="0" r="2540" b="0"/>
                  <wp:docPr id="1958813242" name="Picture 13" descr="The image shows the production of aviation aluminum parts: workers at CNC machines, product quality control, technological operations for the aviation industry.&#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The image shows the production of aviation aluminum parts: workers at CNC machines, product quality control, technological operations for the aviation industry.&#10;&#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4652" cy="1094542"/>
                          </a:xfrm>
                          <a:prstGeom prst="rect">
                            <a:avLst/>
                          </a:prstGeom>
                          <a:noFill/>
                          <a:ln>
                            <a:noFill/>
                          </a:ln>
                        </pic:spPr>
                      </pic:pic>
                    </a:graphicData>
                  </a:graphic>
                </wp:inline>
              </w:drawing>
            </w:r>
          </w:p>
        </w:tc>
        <w:tc>
          <w:tcPr>
            <w:tcW w:w="6423" w:type="dxa"/>
            <w:shd w:val="clear" w:color="auto" w:fill="0BD0D9" w:themeFill="accent3"/>
          </w:tcPr>
          <w:p w14:paraId="5F026B23" w14:textId="508E0314" w:rsidR="00C274A5" w:rsidRPr="00C274A5" w:rsidRDefault="00C274A5" w:rsidP="006B7650">
            <w:pPr>
              <w:pStyle w:val="Normal0"/>
              <w:rPr>
                <w:color w:val="FFFFFF" w:themeColor="background1"/>
                <w:lang w:val="es-MX"/>
              </w:rPr>
            </w:pPr>
            <w:r w:rsidRPr="006B7650">
              <w:rPr>
                <w:color w:val="FFFFFF" w:themeColor="background1"/>
                <w:lang w:val="es-MX"/>
              </w:rPr>
              <w:t xml:space="preserve">Las tarjetas producidas mediante ruteado se destinan principalmente a pruebas o prototipos; la producción en masa se realiza mediante procesos químicos, mientras que el ensamblaje se delega a máquinas de control numérico. Las máquinas </w:t>
            </w:r>
            <w:r w:rsidRPr="006B7650">
              <w:rPr>
                <w:i/>
                <w:iCs/>
                <w:color w:val="FFFFFF" w:themeColor="background1"/>
                <w:lang w:val="es-MX"/>
              </w:rPr>
              <w:t>CNC</w:t>
            </w:r>
            <w:r w:rsidRPr="006B7650">
              <w:rPr>
                <w:color w:val="FFFFFF" w:themeColor="background1"/>
                <w:lang w:val="es-MX"/>
              </w:rPr>
              <w:t xml:space="preserve"> actuales han evolucionado rápidamente gracias a los avances en electrónica, mecánica y mecatrónica.</w:t>
            </w:r>
          </w:p>
        </w:tc>
      </w:tr>
    </w:tbl>
    <w:p w14:paraId="6310E9F3" w14:textId="77777777" w:rsidR="00C274A5" w:rsidRPr="006B7650" w:rsidRDefault="00C274A5" w:rsidP="006B7650">
      <w:pPr>
        <w:pStyle w:val="Normal0"/>
        <w:rPr>
          <w:lang w:val="es-MX"/>
        </w:rPr>
      </w:pPr>
    </w:p>
    <w:p w14:paraId="0792F4E8" w14:textId="477AE41D" w:rsidR="006B7650" w:rsidRPr="006B7650" w:rsidRDefault="006B7650" w:rsidP="006B7650">
      <w:pPr>
        <w:pStyle w:val="Normal0"/>
        <w:rPr>
          <w:lang w:val="es-MX"/>
        </w:rPr>
      </w:pPr>
    </w:p>
    <w:p w14:paraId="2BCA2965" w14:textId="3EECC329" w:rsidR="006B7650" w:rsidRDefault="00A7336B" w:rsidP="006B7650">
      <w:pPr>
        <w:pStyle w:val="Normal0"/>
        <w:rPr>
          <w:lang w:val="es-MX"/>
        </w:rPr>
      </w:pPr>
      <w:r w:rsidRPr="00A7336B">
        <w:rPr>
          <w:lang w:val="es-MX"/>
        </w:rPr>
        <w:t>Los c</w:t>
      </w:r>
      <w:r w:rsidR="006B7650" w:rsidRPr="006B7650">
        <w:rPr>
          <w:lang w:val="es-MX"/>
        </w:rPr>
        <w:t xml:space="preserve">omponentes generales de los sistemas </w:t>
      </w:r>
      <w:r w:rsidR="006B7650" w:rsidRPr="006B7650">
        <w:rPr>
          <w:i/>
          <w:iCs/>
          <w:lang w:val="es-MX"/>
        </w:rPr>
        <w:t>CNC</w:t>
      </w:r>
      <w:r w:rsidRPr="00A7336B">
        <w:rPr>
          <w:i/>
          <w:iCs/>
          <w:lang w:val="es-MX"/>
        </w:rPr>
        <w:t xml:space="preserve"> </w:t>
      </w:r>
      <w:r w:rsidRPr="00A7336B">
        <w:rPr>
          <w:lang w:val="es-MX"/>
        </w:rPr>
        <w:t xml:space="preserve">son: </w:t>
      </w:r>
    </w:p>
    <w:tbl>
      <w:tblPr>
        <w:tblStyle w:val="TableGrid"/>
        <w:tblW w:w="0" w:type="auto"/>
        <w:tblLook w:val="04A0" w:firstRow="1" w:lastRow="0" w:firstColumn="1" w:lastColumn="0" w:noHBand="0" w:noVBand="1"/>
      </w:tblPr>
      <w:tblGrid>
        <w:gridCol w:w="9962"/>
      </w:tblGrid>
      <w:tr w:rsidR="002F37AD" w14:paraId="1187D68B" w14:textId="77777777" w:rsidTr="002F37AD">
        <w:tc>
          <w:tcPr>
            <w:tcW w:w="9962" w:type="dxa"/>
            <w:shd w:val="clear" w:color="auto" w:fill="7CCA62" w:themeFill="accent5"/>
          </w:tcPr>
          <w:p w14:paraId="1A1784CE" w14:textId="2B4F2AC7" w:rsidR="002F37AD" w:rsidRDefault="00ED47A6" w:rsidP="00D54ED3">
            <w:pPr>
              <w:pStyle w:val="Normal0"/>
              <w:jc w:val="center"/>
              <w:rPr>
                <w:lang w:val="es-MX"/>
              </w:rPr>
            </w:pPr>
            <w:r>
              <w:rPr>
                <w:lang w:val="es-MX"/>
              </w:rPr>
              <w:t xml:space="preserve">Acordeón </w:t>
            </w:r>
          </w:p>
          <w:p w14:paraId="7412D525" w14:textId="5ADF4C9F" w:rsidR="00D54ED3" w:rsidRPr="005C628F" w:rsidRDefault="005C628F" w:rsidP="005C628F">
            <w:pPr>
              <w:pStyle w:val="Normal0"/>
              <w:jc w:val="center"/>
              <w:rPr>
                <w:lang w:val="es-MX"/>
              </w:rPr>
            </w:pPr>
            <w:r w:rsidRPr="005C628F">
              <w:rPr>
                <w:lang w:val="es-MX"/>
              </w:rPr>
              <w:t>CF04_2_</w:t>
            </w:r>
            <w:r w:rsidRPr="006B7650">
              <w:rPr>
                <w:lang w:val="es-MX"/>
              </w:rPr>
              <w:t xml:space="preserve">Proceso de ruteado en máquinas </w:t>
            </w:r>
            <w:r w:rsidRPr="006B7650">
              <w:rPr>
                <w:i/>
                <w:iCs/>
                <w:lang w:val="es-MX"/>
              </w:rPr>
              <w:t>CNC</w:t>
            </w:r>
          </w:p>
        </w:tc>
      </w:tr>
    </w:tbl>
    <w:p w14:paraId="7E273A72" w14:textId="77777777" w:rsidR="002F37AD" w:rsidRDefault="002F37AD" w:rsidP="006B7650">
      <w:pPr>
        <w:pStyle w:val="Normal0"/>
        <w:rPr>
          <w:lang w:val="es-MX"/>
        </w:rPr>
      </w:pPr>
    </w:p>
    <w:p w14:paraId="203A4267" w14:textId="77777777" w:rsidR="006B7650" w:rsidRPr="006B7650" w:rsidRDefault="006B7650" w:rsidP="006B7650">
      <w:pPr>
        <w:pStyle w:val="Normal0"/>
        <w:rPr>
          <w:b/>
          <w:bCs/>
          <w:lang w:val="es-MX"/>
        </w:rPr>
      </w:pPr>
      <w:r w:rsidRPr="006B7650">
        <w:rPr>
          <w:b/>
          <w:bCs/>
          <w:highlight w:val="green"/>
          <w:lang w:val="es-MX"/>
        </w:rPr>
        <w:t xml:space="preserve">Generación de archivos </w:t>
      </w:r>
      <w:r w:rsidRPr="006B7650">
        <w:rPr>
          <w:b/>
          <w:bCs/>
          <w:i/>
          <w:iCs/>
          <w:highlight w:val="green"/>
          <w:lang w:val="es-MX"/>
        </w:rPr>
        <w:t>Gerber</w:t>
      </w:r>
    </w:p>
    <w:p w14:paraId="76122881" w14:textId="77777777" w:rsidR="006B7650" w:rsidRPr="006B7650" w:rsidRDefault="006B7650" w:rsidP="006B7650">
      <w:pPr>
        <w:pStyle w:val="Normal0"/>
        <w:rPr>
          <w:lang w:val="es-MX"/>
        </w:rPr>
      </w:pPr>
      <w:r w:rsidRPr="006B7650">
        <w:rPr>
          <w:lang w:val="es-MX"/>
        </w:rPr>
        <w:t xml:space="preserve">Existen múltiples programas para el diseño de </w:t>
      </w:r>
      <w:r w:rsidRPr="006B7650">
        <w:rPr>
          <w:i/>
          <w:iCs/>
          <w:lang w:val="es-MX"/>
        </w:rPr>
        <w:t>PCBs</w:t>
      </w:r>
      <w:r w:rsidRPr="006B7650">
        <w:rPr>
          <w:lang w:val="es-MX"/>
        </w:rPr>
        <w:t xml:space="preserve"> asistidos por computadora. Los archivos </w:t>
      </w:r>
      <w:r w:rsidRPr="006B7650">
        <w:rPr>
          <w:i/>
          <w:iCs/>
          <w:lang w:val="es-MX"/>
        </w:rPr>
        <w:t>Gerber</w:t>
      </w:r>
      <w:r w:rsidRPr="006B7650">
        <w:rPr>
          <w:lang w:val="es-MX"/>
        </w:rPr>
        <w:t xml:space="preserve">, en formato </w:t>
      </w:r>
      <w:r w:rsidRPr="006B7650">
        <w:rPr>
          <w:i/>
          <w:iCs/>
          <w:lang w:val="es-MX"/>
        </w:rPr>
        <w:t>ASCII</w:t>
      </w:r>
      <w:r w:rsidRPr="006B7650">
        <w:rPr>
          <w:lang w:val="es-MX"/>
        </w:rPr>
        <w:t xml:space="preserve">, contienen información de coordenadas y tipos de líneas, lo cual permite a los </w:t>
      </w:r>
      <w:r w:rsidRPr="006B7650">
        <w:rPr>
          <w:i/>
          <w:iCs/>
          <w:lang w:val="es-MX"/>
        </w:rPr>
        <w:t>plotters</w:t>
      </w:r>
      <w:r w:rsidRPr="006B7650">
        <w:rPr>
          <w:lang w:val="es-MX"/>
        </w:rPr>
        <w:t xml:space="preserve"> reproducir el </w:t>
      </w:r>
      <w:r w:rsidRPr="006B7650">
        <w:rPr>
          <w:i/>
          <w:iCs/>
          <w:lang w:val="es-MX"/>
        </w:rPr>
        <w:t>layout</w:t>
      </w:r>
      <w:r w:rsidRPr="006B7650">
        <w:rPr>
          <w:lang w:val="es-MX"/>
        </w:rPr>
        <w:t xml:space="preserve">, capa por capa. Este formato es estándar en la industria, asegurando la claridad y precisión necesarias para la fabricación de un </w:t>
      </w:r>
      <w:r w:rsidRPr="006B7650">
        <w:rPr>
          <w:i/>
          <w:iCs/>
          <w:lang w:val="es-MX"/>
        </w:rPr>
        <w:t>PCB</w:t>
      </w:r>
      <w:r w:rsidRPr="006B7650">
        <w:rPr>
          <w:lang w:val="es-MX"/>
        </w:rPr>
        <w:t>.</w:t>
      </w:r>
    </w:p>
    <w:p w14:paraId="31A8DAD2" w14:textId="77777777" w:rsidR="006B7650" w:rsidRPr="006B7650" w:rsidRDefault="006B7650" w:rsidP="006B7650">
      <w:pPr>
        <w:pStyle w:val="Normal0"/>
        <w:rPr>
          <w:lang w:val="es-MX"/>
        </w:rPr>
      </w:pPr>
      <w:r w:rsidRPr="006B7650">
        <w:rPr>
          <w:lang w:val="es-MX"/>
        </w:rPr>
        <w:t xml:space="preserve">Para generar archivos </w:t>
      </w:r>
      <w:r w:rsidRPr="006B7650">
        <w:rPr>
          <w:i/>
          <w:iCs/>
          <w:lang w:val="es-MX"/>
        </w:rPr>
        <w:t>Gerber</w:t>
      </w:r>
      <w:r w:rsidRPr="006B7650">
        <w:rPr>
          <w:lang w:val="es-MX"/>
        </w:rPr>
        <w:t xml:space="preserve">, el </w:t>
      </w:r>
      <w:r w:rsidRPr="006B7650">
        <w:rPr>
          <w:i/>
          <w:iCs/>
          <w:lang w:val="es-MX"/>
        </w:rPr>
        <w:t>layout</w:t>
      </w:r>
      <w:r w:rsidRPr="006B7650">
        <w:rPr>
          <w:lang w:val="es-MX"/>
        </w:rPr>
        <w:t xml:space="preserve"> del </w:t>
      </w:r>
      <w:r w:rsidRPr="006B7650">
        <w:rPr>
          <w:i/>
          <w:iCs/>
          <w:lang w:val="es-MX"/>
        </w:rPr>
        <w:t>PCB</w:t>
      </w:r>
      <w:r w:rsidRPr="006B7650">
        <w:rPr>
          <w:lang w:val="es-MX"/>
        </w:rPr>
        <w:t xml:space="preserve"> debe cumplir con ciertos requisitos:</w:t>
      </w:r>
    </w:p>
    <w:p w14:paraId="7E628C21" w14:textId="18280AAF" w:rsidR="005B5C98" w:rsidRDefault="005B5C98" w:rsidP="006B7650">
      <w:pPr>
        <w:pStyle w:val="Normal0"/>
        <w:rPr>
          <w:lang w:val="es-MX"/>
        </w:rPr>
      </w:pPr>
      <w:r w:rsidRPr="005B5C98">
        <w:rPr>
          <w:bCs/>
        </w:rPr>
        <w:drawing>
          <wp:inline distT="0" distB="0" distL="0" distR="0" wp14:anchorId="532EA1A2" wp14:editId="11A5D9F1">
            <wp:extent cx="6092825" cy="1619250"/>
            <wp:effectExtent l="38100" t="0" r="22225" b="0"/>
            <wp:docPr id="1138153071" name="Diagram 1">
              <a:extLst xmlns:a="http://schemas.openxmlformats.org/drawingml/2006/main">
                <a:ext uri="{FF2B5EF4-FFF2-40B4-BE49-F238E27FC236}">
                  <a16:creationId xmlns:a16="http://schemas.microsoft.com/office/drawing/2014/main" id="{CE67D580-2E4D-6005-A6E3-47BA29465BD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CFE8B95" w14:textId="77777777" w:rsidR="005B5C98" w:rsidRDefault="005B5C98" w:rsidP="006B7650">
      <w:pPr>
        <w:pStyle w:val="Normal0"/>
        <w:rPr>
          <w:lang w:val="es-MX"/>
        </w:rPr>
      </w:pPr>
    </w:p>
    <w:p w14:paraId="763C19EA" w14:textId="05B2F3FF" w:rsidR="006B7650" w:rsidRDefault="006B7650" w:rsidP="00ED593B">
      <w:pPr>
        <w:pStyle w:val="Normal0"/>
        <w:rPr>
          <w:lang w:val="es-MX"/>
        </w:rPr>
      </w:pPr>
      <w:r w:rsidRPr="006B7650">
        <w:rPr>
          <w:lang w:val="es-MX"/>
        </w:rPr>
        <w:lastRenderedPageBreak/>
        <w:t xml:space="preserve">Los archivos </w:t>
      </w:r>
      <w:r w:rsidRPr="006B7650">
        <w:rPr>
          <w:i/>
          <w:iCs/>
          <w:lang w:val="es-MX"/>
        </w:rPr>
        <w:t>Gerber</w:t>
      </w:r>
      <w:r w:rsidRPr="006B7650">
        <w:rPr>
          <w:lang w:val="es-MX"/>
        </w:rPr>
        <w:t xml:space="preserve"> necesarios para la fabricación incluyen</w:t>
      </w:r>
      <w:r w:rsidR="00ED593B">
        <w:rPr>
          <w:lang w:val="es-MX"/>
        </w:rPr>
        <w:t xml:space="preserve"> s</w:t>
      </w:r>
      <w:r w:rsidRPr="006B7650">
        <w:rPr>
          <w:lang w:val="es-MX"/>
        </w:rPr>
        <w:t xml:space="preserve">erigrafía superior, máscara antisoldante, pistas de cobre, borde del </w:t>
      </w:r>
      <w:r w:rsidRPr="006B7650">
        <w:rPr>
          <w:i/>
          <w:iCs/>
          <w:lang w:val="es-MX"/>
        </w:rPr>
        <w:t>PCB</w:t>
      </w:r>
      <w:r w:rsidRPr="006B7650">
        <w:rPr>
          <w:lang w:val="es-MX"/>
        </w:rPr>
        <w:t xml:space="preserve"> y soldadura en pasta.</w:t>
      </w:r>
    </w:p>
    <w:p w14:paraId="7F54F31D" w14:textId="1AAD90A0" w:rsidR="00ED593B" w:rsidRPr="006B7650" w:rsidRDefault="00ED593B" w:rsidP="00ED593B">
      <w:pPr>
        <w:pStyle w:val="Normal0"/>
        <w:jc w:val="center"/>
        <w:rPr>
          <w:lang w:val="es-MX"/>
        </w:rPr>
      </w:pPr>
      <w:commentRangeStart w:id="5"/>
      <w:r w:rsidRPr="00ED593B">
        <w:rPr>
          <w:lang w:val="es-MX"/>
        </w:rPr>
        <w:drawing>
          <wp:inline distT="0" distB="0" distL="0" distR="0" wp14:anchorId="00B3ED5C" wp14:editId="59211A91">
            <wp:extent cx="2689694" cy="1781175"/>
            <wp:effectExtent l="0" t="0" r="0" b="0"/>
            <wp:docPr id="506028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28743" name=""/>
                    <pic:cNvPicPr/>
                  </pic:nvPicPr>
                  <pic:blipFill>
                    <a:blip r:embed="rId25"/>
                    <a:stretch>
                      <a:fillRect/>
                    </a:stretch>
                  </pic:blipFill>
                  <pic:spPr>
                    <a:xfrm>
                      <a:off x="0" y="0"/>
                      <a:ext cx="2694775" cy="1784540"/>
                    </a:xfrm>
                    <a:prstGeom prst="rect">
                      <a:avLst/>
                    </a:prstGeom>
                  </pic:spPr>
                </pic:pic>
              </a:graphicData>
            </a:graphic>
          </wp:inline>
        </w:drawing>
      </w:r>
      <w:commentRangeEnd w:id="5"/>
      <w:r>
        <w:rPr>
          <w:rStyle w:val="CommentReference"/>
        </w:rPr>
        <w:commentReference w:id="5"/>
      </w:r>
    </w:p>
    <w:p w14:paraId="7ABB2D2D" w14:textId="77777777" w:rsidR="006B7650" w:rsidRPr="006B7650" w:rsidRDefault="006B7650" w:rsidP="006B7650">
      <w:pPr>
        <w:pStyle w:val="Normal0"/>
        <w:rPr>
          <w:b/>
          <w:bCs/>
          <w:lang w:val="es-MX"/>
        </w:rPr>
      </w:pPr>
      <w:r w:rsidRPr="006B7650">
        <w:rPr>
          <w:b/>
          <w:bCs/>
          <w:highlight w:val="green"/>
          <w:lang w:val="es-MX"/>
        </w:rPr>
        <w:t xml:space="preserve">Herramientas utilizadas en </w:t>
      </w:r>
      <w:r w:rsidRPr="006B7650">
        <w:rPr>
          <w:b/>
          <w:bCs/>
          <w:i/>
          <w:iCs/>
          <w:highlight w:val="green"/>
          <w:lang w:val="es-MX"/>
        </w:rPr>
        <w:t>CNC</w:t>
      </w:r>
    </w:p>
    <w:p w14:paraId="79C10B42" w14:textId="77777777" w:rsidR="006B7650" w:rsidRDefault="006B7650" w:rsidP="006B7650">
      <w:pPr>
        <w:pStyle w:val="Normal0"/>
        <w:rPr>
          <w:lang w:val="es-MX"/>
        </w:rPr>
      </w:pPr>
      <w:r w:rsidRPr="006B7650">
        <w:rPr>
          <w:lang w:val="es-MX"/>
        </w:rPr>
        <w:t>Entre las herramientas comunes para el ruteado de cobre se encuentran las fresas chaflanadoras, fresas de corte y grabadores de bisel. Estas herramientas permiten líneas de corte de diferentes grosores según la aplicación.</w:t>
      </w:r>
    </w:p>
    <w:p w14:paraId="20DC62C2" w14:textId="45A4FFB6" w:rsidR="00430E71" w:rsidRPr="006B7650" w:rsidRDefault="00430E71" w:rsidP="00430E71">
      <w:pPr>
        <w:pStyle w:val="Normal0"/>
        <w:jc w:val="center"/>
        <w:rPr>
          <w:lang w:val="es-MX"/>
        </w:rPr>
      </w:pPr>
      <w:commentRangeStart w:id="6"/>
      <w:r>
        <w:rPr>
          <w:noProof/>
        </w:rPr>
        <w:drawing>
          <wp:inline distT="0" distB="0" distL="0" distR="0" wp14:anchorId="7156B193" wp14:editId="65E98B3A">
            <wp:extent cx="2578310" cy="1686296"/>
            <wp:effectExtent l="0" t="0" r="0" b="9525"/>
            <wp:docPr id="611789637" name="Picture 20" descr="The 5-axis CNC mills machines for design configuration that utilizes a swivel head machine table and flush with the surface metalworking 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The 5-axis CNC mills machines for design configuration that utilizes a swivel head machine table and flush with the surface metalworking industria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86405" cy="1691590"/>
                    </a:xfrm>
                    <a:prstGeom prst="rect">
                      <a:avLst/>
                    </a:prstGeom>
                    <a:noFill/>
                    <a:ln>
                      <a:noFill/>
                    </a:ln>
                  </pic:spPr>
                </pic:pic>
              </a:graphicData>
            </a:graphic>
          </wp:inline>
        </w:drawing>
      </w:r>
      <w:commentRangeEnd w:id="6"/>
      <w:r>
        <w:rPr>
          <w:rStyle w:val="CommentReference"/>
        </w:rPr>
        <w:commentReference w:id="6"/>
      </w:r>
    </w:p>
    <w:p w14:paraId="7DD9E32D" w14:textId="77777777" w:rsidR="006B7650" w:rsidRPr="006B7650" w:rsidRDefault="006B7650" w:rsidP="006B7650">
      <w:pPr>
        <w:pStyle w:val="Normal0"/>
        <w:rPr>
          <w:b/>
          <w:bCs/>
          <w:lang w:val="es-MX"/>
        </w:rPr>
      </w:pPr>
      <w:r w:rsidRPr="006B7650">
        <w:rPr>
          <w:b/>
          <w:bCs/>
          <w:highlight w:val="green"/>
          <w:lang w:val="es-MX"/>
        </w:rPr>
        <w:t>Proceso químico para el ataque del cobre</w:t>
      </w:r>
    </w:p>
    <w:tbl>
      <w:tblPr>
        <w:tblStyle w:val="NormalTable1"/>
        <w:tblW w:w="0" w:type="auto"/>
        <w:tblInd w:w="5" w:type="dxa"/>
        <w:tblLook w:val="04A0" w:firstRow="1" w:lastRow="0" w:firstColumn="1" w:lastColumn="0" w:noHBand="0" w:noVBand="1"/>
      </w:tblPr>
      <w:tblGrid>
        <w:gridCol w:w="6577"/>
        <w:gridCol w:w="3390"/>
      </w:tblGrid>
      <w:tr w:rsidR="00121ACB" w14:paraId="54351BDE" w14:textId="77777777" w:rsidTr="00B54EF0">
        <w:tc>
          <w:tcPr>
            <w:tcW w:w="7366" w:type="dxa"/>
          </w:tcPr>
          <w:p w14:paraId="5D413530" w14:textId="180587A0" w:rsidR="00121ACB" w:rsidRDefault="00121ACB" w:rsidP="006B7650">
            <w:pPr>
              <w:pStyle w:val="Normal0"/>
              <w:rPr>
                <w:lang w:val="es-MX"/>
              </w:rPr>
            </w:pPr>
            <w:r w:rsidRPr="006B7650">
              <w:rPr>
                <w:lang w:val="es-MX"/>
              </w:rPr>
              <w:t>Después de realizar el arte del circuito en la placa de cobre, se utiliza cloruro férrico (</w:t>
            </w:r>
            <w:r w:rsidRPr="006B7650">
              <w:rPr>
                <w:i/>
                <w:iCs/>
                <w:lang w:val="es-MX"/>
              </w:rPr>
              <w:t>FeCl</w:t>
            </w:r>
            <w:r w:rsidRPr="006B7650">
              <w:rPr>
                <w:rFonts w:ascii="Cambria Math" w:hAnsi="Cambria Math" w:cs="Cambria Math"/>
                <w:i/>
                <w:iCs/>
                <w:lang w:val="es-MX"/>
              </w:rPr>
              <w:t>₃</w:t>
            </w:r>
            <w:r w:rsidRPr="006B7650">
              <w:rPr>
                <w:lang w:val="es-MX"/>
              </w:rPr>
              <w:t>) para atacar el cobre expuesto y conservar únicamente las pistas. Este proceso se realiza en una solución de cloruro férrico, y es fundamental mantener la placa en constante movimiento dentro de la solución para asegurar un ataque uniforme.</w:t>
            </w:r>
          </w:p>
        </w:tc>
        <w:tc>
          <w:tcPr>
            <w:tcW w:w="2596" w:type="dxa"/>
          </w:tcPr>
          <w:p w14:paraId="29A258CB" w14:textId="259FA08F" w:rsidR="00121ACB" w:rsidRDefault="0070049F" w:rsidP="006B7650">
            <w:pPr>
              <w:pStyle w:val="Normal0"/>
              <w:rPr>
                <w:lang w:val="es-MX"/>
              </w:rPr>
            </w:pPr>
            <w:commentRangeStart w:id="7"/>
            <w:r>
              <w:rPr>
                <w:noProof/>
              </w:rPr>
              <w:drawing>
                <wp:inline distT="0" distB="0" distL="0" distR="0" wp14:anchorId="72F7FD28" wp14:editId="798C23ED">
                  <wp:extent cx="2150476" cy="1413164"/>
                  <wp:effectExtent l="0" t="0" r="2540" b="0"/>
                  <wp:docPr id="1084498780" name="Picture 33" descr="FeCl3 iron(III) chloride CAS 7705-08-0 chemical substance in white plastic laboratory pack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FeCl3 iron(III) chloride CAS 7705-08-0 chemical substance in white plastic laboratory packagi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3003" cy="1421396"/>
                          </a:xfrm>
                          <a:prstGeom prst="rect">
                            <a:avLst/>
                          </a:prstGeom>
                          <a:noFill/>
                          <a:ln>
                            <a:noFill/>
                          </a:ln>
                        </pic:spPr>
                      </pic:pic>
                    </a:graphicData>
                  </a:graphic>
                </wp:inline>
              </w:drawing>
            </w:r>
            <w:commentRangeEnd w:id="7"/>
            <w:r w:rsidR="00B54EF0">
              <w:rPr>
                <w:rStyle w:val="CommentReference"/>
              </w:rPr>
              <w:commentReference w:id="7"/>
            </w:r>
          </w:p>
        </w:tc>
      </w:tr>
    </w:tbl>
    <w:p w14:paraId="52962A81" w14:textId="77777777" w:rsidR="00121ACB" w:rsidRDefault="00121ACB" w:rsidP="006B7650">
      <w:pPr>
        <w:pStyle w:val="Normal0"/>
        <w:rPr>
          <w:lang w:val="es-MX"/>
        </w:rPr>
      </w:pPr>
    </w:p>
    <w:p w14:paraId="67F5C1EF" w14:textId="4D51B4E9" w:rsidR="006B7650" w:rsidRDefault="006B7650" w:rsidP="006B7650">
      <w:pPr>
        <w:pStyle w:val="Normal0"/>
        <w:rPr>
          <w:lang w:val="es-MX"/>
        </w:rPr>
      </w:pPr>
      <w:r w:rsidRPr="006B7650">
        <w:rPr>
          <w:lang w:val="es-MX"/>
        </w:rPr>
        <w:lastRenderedPageBreak/>
        <w:t>El cloruro férrico, disuelto en agua, libera calor y reacciona con el cobre, formando cloruros de hierro y cobre. Es importante que la placa se lave adecuadamente tras el proceso para eliminar restos de cobre y evitar cortocircuitos.</w:t>
      </w:r>
    </w:p>
    <w:p w14:paraId="6D7A6C33" w14:textId="77777777" w:rsidR="00747E05" w:rsidRDefault="00747E05" w:rsidP="006B7650">
      <w:pPr>
        <w:pStyle w:val="Normal0"/>
        <w:rPr>
          <w:lang w:val="es-MX"/>
        </w:rPr>
      </w:pPr>
    </w:p>
    <w:p w14:paraId="6937E194" w14:textId="0AAC26B4" w:rsidR="00747E05" w:rsidRDefault="00747E05" w:rsidP="006B7650">
      <w:pPr>
        <w:pStyle w:val="Normal0"/>
        <w:rPr>
          <w:lang w:val="es-MX"/>
        </w:rPr>
      </w:pPr>
      <w:r w:rsidRPr="00747E05">
        <w:rPr>
          <w:b/>
          <w:lang w:val="es-MX"/>
        </w:rPr>
        <w:t>Figura</w:t>
      </w:r>
      <w:r w:rsidRPr="00747E05">
        <w:rPr>
          <w:b/>
          <w:lang w:val="es-MX"/>
        </w:rPr>
        <w:t xml:space="preserve"> 1</w:t>
      </w:r>
      <w:r w:rsidRPr="00747E05">
        <w:rPr>
          <w:b/>
          <w:lang w:val="es-MX"/>
        </w:rPr>
        <w:t xml:space="preserve">. </w:t>
      </w:r>
      <w:r w:rsidRPr="00747E05">
        <w:rPr>
          <w:bCs/>
          <w:lang w:val="es-MX"/>
        </w:rPr>
        <w:t>Componentes generales del atacado de cobre por medios químicos</w:t>
      </w:r>
    </w:p>
    <w:p w14:paraId="708419DE" w14:textId="630A65AB" w:rsidR="00747E05" w:rsidRPr="006B7650" w:rsidRDefault="00747E05" w:rsidP="006B7650">
      <w:pPr>
        <w:pStyle w:val="Normal0"/>
        <w:rPr>
          <w:lang w:val="es-MX"/>
        </w:rPr>
      </w:pPr>
      <w:commentRangeStart w:id="8"/>
      <w:commentRangeStart w:id="9"/>
      <w:r w:rsidRPr="00747E05">
        <w:rPr>
          <w:lang w:val="es-MX"/>
        </w:rPr>
        <w:drawing>
          <wp:inline distT="0" distB="0" distL="0" distR="0" wp14:anchorId="20EB2A37" wp14:editId="475080B9">
            <wp:extent cx="5572125" cy="2129475"/>
            <wp:effectExtent l="0" t="0" r="0" b="4445"/>
            <wp:docPr id="129615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57224" name=""/>
                    <pic:cNvPicPr/>
                  </pic:nvPicPr>
                  <pic:blipFill>
                    <a:blip r:embed="rId28"/>
                    <a:stretch>
                      <a:fillRect/>
                    </a:stretch>
                  </pic:blipFill>
                  <pic:spPr>
                    <a:xfrm>
                      <a:off x="0" y="0"/>
                      <a:ext cx="5578838" cy="2132040"/>
                    </a:xfrm>
                    <a:prstGeom prst="rect">
                      <a:avLst/>
                    </a:prstGeom>
                  </pic:spPr>
                </pic:pic>
              </a:graphicData>
            </a:graphic>
          </wp:inline>
        </w:drawing>
      </w:r>
      <w:commentRangeEnd w:id="8"/>
      <w:r w:rsidR="00D42218">
        <w:rPr>
          <w:rStyle w:val="CommentReference"/>
        </w:rPr>
        <w:commentReference w:id="8"/>
      </w:r>
      <w:commentRangeEnd w:id="9"/>
      <w:r w:rsidR="009E6E03">
        <w:rPr>
          <w:rStyle w:val="CommentReference"/>
        </w:rPr>
        <w:commentReference w:id="9"/>
      </w:r>
    </w:p>
    <w:p w14:paraId="171E8F60" w14:textId="77777777" w:rsidR="00B54EF0" w:rsidRDefault="00B54EF0" w:rsidP="006B7650">
      <w:pPr>
        <w:pStyle w:val="Normal0"/>
        <w:rPr>
          <w:b/>
          <w:bCs/>
          <w:lang w:val="es-MX"/>
        </w:rPr>
      </w:pPr>
    </w:p>
    <w:p w14:paraId="60287A7A" w14:textId="77777777" w:rsidR="00B54EF0" w:rsidRDefault="00B54EF0" w:rsidP="006B7650">
      <w:pPr>
        <w:pStyle w:val="Normal0"/>
        <w:rPr>
          <w:b/>
          <w:bCs/>
          <w:lang w:val="es-MX"/>
        </w:rPr>
      </w:pPr>
    </w:p>
    <w:p w14:paraId="5A1DE542" w14:textId="0A6F053C" w:rsidR="006B7650" w:rsidRPr="006B7650" w:rsidRDefault="006B7650" w:rsidP="006B7650">
      <w:pPr>
        <w:pStyle w:val="Normal0"/>
        <w:rPr>
          <w:b/>
          <w:bCs/>
          <w:lang w:val="es-MX"/>
        </w:rPr>
      </w:pPr>
      <w:r w:rsidRPr="006B7650">
        <w:rPr>
          <w:b/>
          <w:bCs/>
          <w:lang w:val="es-MX"/>
        </w:rPr>
        <w:t>Precauciones para el manejo de ácidos</w:t>
      </w:r>
    </w:p>
    <w:p w14:paraId="47F10359" w14:textId="77777777" w:rsidR="006B7650" w:rsidRPr="006B7650" w:rsidRDefault="006B7650" w:rsidP="006B7650">
      <w:pPr>
        <w:pStyle w:val="Normal0"/>
        <w:rPr>
          <w:lang w:val="es-MX"/>
        </w:rPr>
      </w:pPr>
      <w:r w:rsidRPr="006B7650">
        <w:rPr>
          <w:lang w:val="es-MX"/>
        </w:rPr>
        <w:t>Para trabajar con sustancias químicas, como el cloruro férrico, se deben tomar las siguientes precaucione</w:t>
      </w:r>
      <w:commentRangeStart w:id="10"/>
      <w:r w:rsidRPr="006B7650">
        <w:rPr>
          <w:lang w:val="es-MX"/>
        </w:rPr>
        <w:t>s:</w:t>
      </w:r>
      <w:commentRangeEnd w:id="10"/>
      <w:r w:rsidR="005F2170">
        <w:rPr>
          <w:rStyle w:val="CommentReference"/>
        </w:rPr>
        <w:commentReference w:id="10"/>
      </w:r>
    </w:p>
    <w:p w14:paraId="3EE3E195" w14:textId="193D9CA2" w:rsidR="006B7650" w:rsidRPr="006B7650" w:rsidRDefault="005F2170" w:rsidP="005F2170">
      <w:pPr>
        <w:pStyle w:val="Normal0"/>
        <w:rPr>
          <w:lang w:val="es-MX"/>
        </w:rPr>
      </w:pPr>
      <w:r w:rsidRPr="005F2170">
        <w:rPr>
          <w:bCs/>
        </w:rPr>
        <w:lastRenderedPageBreak/>
        <w:drawing>
          <wp:inline distT="0" distB="0" distL="0" distR="0" wp14:anchorId="6BAEBE87" wp14:editId="16FA4534">
            <wp:extent cx="6037580" cy="4343400"/>
            <wp:effectExtent l="0" t="0" r="0" b="19050"/>
            <wp:docPr id="907977695" name="Diagram 1">
              <a:extLst xmlns:a="http://schemas.openxmlformats.org/drawingml/2006/main">
                <a:ext uri="{FF2B5EF4-FFF2-40B4-BE49-F238E27FC236}">
                  <a16:creationId xmlns:a16="http://schemas.microsoft.com/office/drawing/2014/main" id="{D80F39B3-A7BD-B866-DA7D-F23D9B10338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050CBD22" w14:textId="77777777" w:rsidR="00511094" w:rsidRPr="00511094" w:rsidRDefault="00511094" w:rsidP="00511094">
      <w:pPr>
        <w:pStyle w:val="Normal0"/>
        <w:rPr>
          <w:szCs w:val="20"/>
        </w:rPr>
      </w:pPr>
    </w:p>
    <w:p w14:paraId="25A35408" w14:textId="51DC3669" w:rsidR="00CE34CF" w:rsidRPr="00ED47A6" w:rsidRDefault="00CE34CF" w:rsidP="00AC52B9">
      <w:pPr>
        <w:pStyle w:val="Normal0"/>
        <w:numPr>
          <w:ilvl w:val="0"/>
          <w:numId w:val="11"/>
        </w:numPr>
        <w:jc w:val="both"/>
        <w:rPr>
          <w:i/>
          <w:iCs/>
          <w:szCs w:val="20"/>
          <w:lang w:val="es-MX"/>
        </w:rPr>
      </w:pPr>
      <w:bookmarkStart w:id="11" w:name="_Hlk181918464"/>
      <w:r w:rsidRPr="00CE34CF">
        <w:rPr>
          <w:b/>
          <w:bCs/>
          <w:szCs w:val="20"/>
          <w:lang w:val="es-MX"/>
        </w:rPr>
        <w:t xml:space="preserve">Aplicación de </w:t>
      </w:r>
      <w:r w:rsidRPr="00CE34CF">
        <w:rPr>
          <w:b/>
          <w:bCs/>
          <w:i/>
          <w:iCs/>
          <w:szCs w:val="20"/>
          <w:lang w:val="es-MX"/>
        </w:rPr>
        <w:t xml:space="preserve">antisolder </w:t>
      </w:r>
      <w:r w:rsidRPr="00CE34CF">
        <w:rPr>
          <w:b/>
          <w:bCs/>
          <w:szCs w:val="20"/>
          <w:lang w:val="es-MX"/>
        </w:rPr>
        <w:t>mediante serigrafía</w:t>
      </w:r>
      <w:r w:rsidRPr="00CE34CF">
        <w:rPr>
          <w:b/>
          <w:bCs/>
          <w:i/>
          <w:iCs/>
          <w:szCs w:val="20"/>
          <w:lang w:val="es-MX"/>
        </w:rPr>
        <w:t xml:space="preserve"> (Screen)</w:t>
      </w:r>
      <w:bookmarkEnd w:id="11"/>
    </w:p>
    <w:p w14:paraId="013924AB" w14:textId="49282F17" w:rsidR="00CE34CF" w:rsidRDefault="00CE34CF" w:rsidP="00CE34CF">
      <w:pPr>
        <w:pStyle w:val="Normal0"/>
        <w:jc w:val="both"/>
        <w:rPr>
          <w:szCs w:val="20"/>
          <w:lang w:val="es-MX"/>
        </w:rPr>
      </w:pPr>
      <w:r w:rsidRPr="00CE34CF">
        <w:rPr>
          <w:szCs w:val="20"/>
          <w:lang w:val="es-MX"/>
        </w:rPr>
        <w:t>En el proceso de diseño y desarrollo de los circuitos, se llega a una etapa en la que es necesario recubrir el cobre con materiales químicos altamente resistentes, capaces de soportar el manejo y las condiciones ambientales de trabajo.</w:t>
      </w:r>
    </w:p>
    <w:p w14:paraId="39444A53" w14:textId="77777777" w:rsidR="0048374E" w:rsidRDefault="0048374E" w:rsidP="00CE34CF">
      <w:pPr>
        <w:pStyle w:val="Normal0"/>
        <w:jc w:val="both"/>
        <w:rPr>
          <w:szCs w:val="20"/>
          <w:lang w:val="es-MX"/>
        </w:rPr>
      </w:pPr>
    </w:p>
    <w:p w14:paraId="499596AC" w14:textId="77777777" w:rsidR="0048374E" w:rsidRDefault="0048374E" w:rsidP="00CE34CF">
      <w:pPr>
        <w:pStyle w:val="Normal0"/>
        <w:jc w:val="both"/>
        <w:rPr>
          <w:szCs w:val="20"/>
          <w:lang w:val="es-MX"/>
        </w:rPr>
      </w:pPr>
    </w:p>
    <w:p w14:paraId="5445E57F" w14:textId="77777777" w:rsidR="0048374E" w:rsidRDefault="0048374E" w:rsidP="00CE34CF">
      <w:pPr>
        <w:pStyle w:val="Normal0"/>
        <w:jc w:val="both"/>
        <w:rPr>
          <w:szCs w:val="20"/>
          <w:lang w:val="es-MX"/>
        </w:rPr>
      </w:pPr>
    </w:p>
    <w:p w14:paraId="516F4EDF" w14:textId="77777777" w:rsidR="0048374E" w:rsidRDefault="0048374E" w:rsidP="00CE34CF">
      <w:pPr>
        <w:pStyle w:val="Normal0"/>
        <w:jc w:val="both"/>
        <w:rPr>
          <w:szCs w:val="20"/>
          <w:lang w:val="es-MX"/>
        </w:rPr>
      </w:pPr>
    </w:p>
    <w:p w14:paraId="27F1B02A" w14:textId="77777777" w:rsidR="0048374E" w:rsidRDefault="0048374E" w:rsidP="00CE34CF">
      <w:pPr>
        <w:pStyle w:val="Normal0"/>
        <w:jc w:val="both"/>
        <w:rPr>
          <w:szCs w:val="20"/>
          <w:lang w:val="es-MX"/>
        </w:rPr>
      </w:pPr>
    </w:p>
    <w:p w14:paraId="5ED26FD4" w14:textId="77777777" w:rsidR="0048374E" w:rsidRPr="00CE34CF" w:rsidRDefault="0048374E" w:rsidP="00CE34CF">
      <w:pPr>
        <w:pStyle w:val="Normal0"/>
        <w:jc w:val="both"/>
        <w:rPr>
          <w:szCs w:val="20"/>
          <w:lang w:val="es-MX"/>
        </w:rPr>
      </w:pPr>
    </w:p>
    <w:p w14:paraId="29043391" w14:textId="69EC745A" w:rsidR="00CE34CF" w:rsidRDefault="00CE34CF" w:rsidP="00CE34CF">
      <w:pPr>
        <w:pStyle w:val="Normal0"/>
        <w:jc w:val="both"/>
        <w:rPr>
          <w:szCs w:val="20"/>
          <w:lang w:val="es-MX"/>
        </w:rPr>
      </w:pPr>
      <w:r w:rsidRPr="00CE34CF">
        <w:rPr>
          <w:b/>
          <w:bCs/>
          <w:szCs w:val="20"/>
          <w:lang w:val="es-MX"/>
        </w:rPr>
        <w:t xml:space="preserve">Figura </w:t>
      </w:r>
      <w:r w:rsidRPr="00CE34CF">
        <w:rPr>
          <w:b/>
          <w:bCs/>
          <w:szCs w:val="20"/>
          <w:lang w:val="es-MX"/>
        </w:rPr>
        <w:t>2</w:t>
      </w:r>
      <w:r w:rsidRPr="00CE34CF">
        <w:rPr>
          <w:b/>
          <w:bCs/>
          <w:szCs w:val="20"/>
          <w:lang w:val="es-MX"/>
        </w:rPr>
        <w:t>.</w:t>
      </w:r>
      <w:r w:rsidRPr="00CE34CF">
        <w:rPr>
          <w:szCs w:val="20"/>
          <w:lang w:val="es-MX"/>
        </w:rPr>
        <w:t xml:space="preserve"> Componentes para la aplicación del antisolder</w:t>
      </w:r>
    </w:p>
    <w:p w14:paraId="25E3FE62" w14:textId="1A1A7DDE" w:rsidR="00CE34CF" w:rsidRPr="00CE34CF" w:rsidRDefault="00CE34CF" w:rsidP="00CE34CF">
      <w:pPr>
        <w:pStyle w:val="Normal0"/>
        <w:jc w:val="both"/>
        <w:rPr>
          <w:szCs w:val="20"/>
          <w:lang w:val="es-MX"/>
        </w:rPr>
      </w:pPr>
      <w:commentRangeStart w:id="12"/>
      <w:commentRangeStart w:id="13"/>
      <w:r w:rsidRPr="00CE34CF">
        <w:rPr>
          <w:szCs w:val="20"/>
          <w:lang w:val="es-MX"/>
        </w:rPr>
        <w:lastRenderedPageBreak/>
        <w:drawing>
          <wp:inline distT="0" distB="0" distL="0" distR="0" wp14:anchorId="055B6CE4" wp14:editId="78E76808">
            <wp:extent cx="4705349" cy="1770831"/>
            <wp:effectExtent l="0" t="0" r="635" b="1270"/>
            <wp:docPr id="1007152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52362" name=""/>
                    <pic:cNvPicPr/>
                  </pic:nvPicPr>
                  <pic:blipFill>
                    <a:blip r:embed="rId34"/>
                    <a:stretch>
                      <a:fillRect/>
                    </a:stretch>
                  </pic:blipFill>
                  <pic:spPr>
                    <a:xfrm>
                      <a:off x="0" y="0"/>
                      <a:ext cx="4710083" cy="1772612"/>
                    </a:xfrm>
                    <a:prstGeom prst="rect">
                      <a:avLst/>
                    </a:prstGeom>
                  </pic:spPr>
                </pic:pic>
              </a:graphicData>
            </a:graphic>
          </wp:inline>
        </w:drawing>
      </w:r>
      <w:commentRangeEnd w:id="12"/>
      <w:r w:rsidR="009E6E03">
        <w:rPr>
          <w:rStyle w:val="CommentReference"/>
        </w:rPr>
        <w:commentReference w:id="12"/>
      </w:r>
      <w:commentRangeEnd w:id="13"/>
      <w:r w:rsidR="009E6E03">
        <w:rPr>
          <w:rStyle w:val="CommentReference"/>
        </w:rPr>
        <w:commentReference w:id="13"/>
      </w:r>
    </w:p>
    <w:p w14:paraId="73C53B54" w14:textId="77777777" w:rsidR="00AC52B9" w:rsidRDefault="00AC52B9" w:rsidP="00CE34CF">
      <w:pPr>
        <w:pStyle w:val="Normal0"/>
        <w:jc w:val="both"/>
        <w:rPr>
          <w:szCs w:val="20"/>
          <w:lang w:val="es-MX"/>
        </w:rPr>
      </w:pPr>
    </w:p>
    <w:p w14:paraId="1305DD27" w14:textId="31578659" w:rsidR="00AC52B9" w:rsidRDefault="00AC52B9" w:rsidP="00AC52B9">
      <w:pPr>
        <w:pStyle w:val="Normal0"/>
        <w:jc w:val="both"/>
        <w:rPr>
          <w:lang w:val="es-MX"/>
        </w:rPr>
      </w:pPr>
      <w:r w:rsidRPr="00AC52B9">
        <w:rPr>
          <w:lang w:val="es-MX"/>
        </w:rPr>
        <w:t>Preparación de la máscara antisoldante para protección del cobre en circuitos impresos</w:t>
      </w:r>
      <w:r>
        <w:rPr>
          <w:lang w:val="es-MX"/>
        </w:rPr>
        <w:t>:</w:t>
      </w:r>
    </w:p>
    <w:tbl>
      <w:tblPr>
        <w:tblStyle w:val="TableGrid"/>
        <w:tblW w:w="0" w:type="auto"/>
        <w:tblLook w:val="04A0" w:firstRow="1" w:lastRow="0" w:firstColumn="1" w:lastColumn="0" w:noHBand="0" w:noVBand="1"/>
      </w:tblPr>
      <w:tblGrid>
        <w:gridCol w:w="9962"/>
      </w:tblGrid>
      <w:tr w:rsidR="00ED47A6" w14:paraId="2E1BEE71" w14:textId="77777777" w:rsidTr="008D17E7">
        <w:tc>
          <w:tcPr>
            <w:tcW w:w="9962" w:type="dxa"/>
            <w:shd w:val="clear" w:color="auto" w:fill="7CCA62" w:themeFill="accent5"/>
          </w:tcPr>
          <w:p w14:paraId="28E839D4" w14:textId="77777777" w:rsidR="00ED47A6" w:rsidRDefault="00ED47A6" w:rsidP="008D17E7">
            <w:pPr>
              <w:pStyle w:val="Normal0"/>
              <w:jc w:val="center"/>
              <w:rPr>
                <w:lang w:val="es-MX"/>
              </w:rPr>
            </w:pPr>
            <w:r>
              <w:rPr>
                <w:lang w:val="es-MX"/>
              </w:rPr>
              <w:t xml:space="preserve">Acordeón </w:t>
            </w:r>
          </w:p>
          <w:p w14:paraId="6FFF3EDF" w14:textId="00F8A6BC" w:rsidR="00ED47A6" w:rsidRPr="005C628F" w:rsidRDefault="00ED47A6" w:rsidP="008D17E7">
            <w:pPr>
              <w:pStyle w:val="Normal0"/>
              <w:jc w:val="center"/>
              <w:rPr>
                <w:lang w:val="es-MX"/>
              </w:rPr>
            </w:pPr>
            <w:r w:rsidRPr="005C628F">
              <w:rPr>
                <w:lang w:val="es-MX"/>
              </w:rPr>
              <w:t>CF04_</w:t>
            </w:r>
            <w:r w:rsidRPr="00ED47A6">
              <w:rPr>
                <w:lang w:val="es-MX"/>
              </w:rPr>
              <w:t>3</w:t>
            </w:r>
            <w:r>
              <w:rPr>
                <w:lang w:val="es-MX"/>
              </w:rPr>
              <w:t>_</w:t>
            </w:r>
            <w:r w:rsidRPr="00ED47A6">
              <w:rPr>
                <w:lang w:val="es-MX"/>
              </w:rPr>
              <w:t>Aplicación de antisolder mediante serigrafía (Screen)</w:t>
            </w:r>
          </w:p>
        </w:tc>
      </w:tr>
    </w:tbl>
    <w:p w14:paraId="213B1C61" w14:textId="05C9E4D8" w:rsidR="00CE34CF" w:rsidRPr="00CE34CF" w:rsidRDefault="00CE34CF" w:rsidP="00CE34CF">
      <w:pPr>
        <w:pStyle w:val="Normal0"/>
        <w:jc w:val="both"/>
        <w:rPr>
          <w:szCs w:val="20"/>
          <w:lang w:val="es-MX"/>
        </w:rPr>
      </w:pPr>
    </w:p>
    <w:p w14:paraId="73BC7723" w14:textId="77777777" w:rsidR="00CE34CF" w:rsidRDefault="00CE34CF" w:rsidP="00CE34CF">
      <w:pPr>
        <w:pStyle w:val="Normal0"/>
        <w:jc w:val="both"/>
        <w:rPr>
          <w:b/>
          <w:bCs/>
          <w:szCs w:val="20"/>
          <w:lang w:val="es-MX"/>
        </w:rPr>
      </w:pPr>
      <w:r w:rsidRPr="00CE34CF">
        <w:rPr>
          <w:b/>
          <w:bCs/>
          <w:szCs w:val="20"/>
          <w:highlight w:val="green"/>
          <w:lang w:val="es-MX"/>
        </w:rPr>
        <w:t>Aplicación de antisolder mediante lámina fotosensible</w:t>
      </w:r>
    </w:p>
    <w:tbl>
      <w:tblPr>
        <w:tblStyle w:val="NormalTable1"/>
        <w:tblW w:w="0" w:type="auto"/>
        <w:tblInd w:w="5" w:type="dxa"/>
        <w:tblLook w:val="04A0" w:firstRow="1" w:lastRow="0" w:firstColumn="1" w:lastColumn="0" w:noHBand="0" w:noVBand="1"/>
      </w:tblPr>
      <w:tblGrid>
        <w:gridCol w:w="5098"/>
        <w:gridCol w:w="4869"/>
      </w:tblGrid>
      <w:tr w:rsidR="00FA6A13" w14:paraId="3773B2CE" w14:textId="77777777" w:rsidTr="00FA6A13">
        <w:tc>
          <w:tcPr>
            <w:tcW w:w="5098" w:type="dxa"/>
          </w:tcPr>
          <w:p w14:paraId="36B1EAB2" w14:textId="17C6EFBB" w:rsidR="00FA6A13" w:rsidRDefault="00FA6A13" w:rsidP="00CE34CF">
            <w:pPr>
              <w:pStyle w:val="Normal0"/>
              <w:jc w:val="both"/>
              <w:rPr>
                <w:szCs w:val="20"/>
                <w:lang w:val="es-MX"/>
              </w:rPr>
            </w:pPr>
            <w:r w:rsidRPr="00CE34CF">
              <w:rPr>
                <w:szCs w:val="20"/>
                <w:lang w:val="es-MX"/>
              </w:rPr>
              <w:t xml:space="preserve">La aplicación de antisolder con láminas fotosensibles es comúnmente utilizada en entornos industriales. Existen películas sintéticas, como el </w:t>
            </w:r>
            <w:r w:rsidRPr="00CE34CF">
              <w:rPr>
                <w:i/>
                <w:iCs/>
                <w:szCs w:val="20"/>
                <w:lang w:val="es-MX"/>
              </w:rPr>
              <w:t>Dry-film Soldermask</w:t>
            </w:r>
            <w:r w:rsidRPr="00CE34CF">
              <w:rPr>
                <w:szCs w:val="20"/>
                <w:lang w:val="es-MX"/>
              </w:rPr>
              <w:t xml:space="preserve">, que requieren secado mediante rodillos calientes, siendo este el método más convencional. Sin embargo, el proceso exige laminadores especiales que se ajusten al grosor del sustrato, generalmente de 1/16", para lograr los mejores resultados. También se requiere la aplicación de aire caliente, horneado y exposición controlada a luz UV para asegurar una adecuada adhesión y curado sobre la lámina de cobre. Este método es recomendado para personas con experiencia en la laminación </w:t>
            </w:r>
            <w:r w:rsidRPr="00CE34CF">
              <w:rPr>
                <w:i/>
                <w:iCs/>
                <w:szCs w:val="20"/>
                <w:lang w:val="es-MX"/>
              </w:rPr>
              <w:t>Dry-film</w:t>
            </w:r>
            <w:r w:rsidRPr="00CE34CF">
              <w:rPr>
                <w:szCs w:val="20"/>
                <w:lang w:val="es-MX"/>
              </w:rPr>
              <w:t xml:space="preserve"> y con acceso a las herramientas necesarias.</w:t>
            </w:r>
          </w:p>
        </w:tc>
        <w:tc>
          <w:tcPr>
            <w:tcW w:w="4869" w:type="dxa"/>
          </w:tcPr>
          <w:p w14:paraId="62858607" w14:textId="49B19413" w:rsidR="00FA6A13" w:rsidRDefault="00FA6A13" w:rsidP="00FA6A13">
            <w:pPr>
              <w:pStyle w:val="Normal0"/>
              <w:jc w:val="center"/>
              <w:rPr>
                <w:szCs w:val="20"/>
                <w:lang w:val="es-MX"/>
              </w:rPr>
            </w:pPr>
            <w:commentRangeStart w:id="14"/>
            <w:r>
              <w:rPr>
                <w:noProof/>
              </w:rPr>
              <w:drawing>
                <wp:inline distT="0" distB="0" distL="0" distR="0" wp14:anchorId="4865A7A4" wp14:editId="1A532D3E">
                  <wp:extent cx="2836545" cy="1619664"/>
                  <wp:effectExtent l="0" t="0" r="1905" b="0"/>
                  <wp:docPr id="1831887284" name="Picture 21" descr="Close-up of soldering iron working on delicate electronic components, hardware integration, detailed craftsma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lose-up of soldering iron working on delicate electronic components, hardware integration, detailed craftsmanshi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45756" cy="1624923"/>
                          </a:xfrm>
                          <a:prstGeom prst="rect">
                            <a:avLst/>
                          </a:prstGeom>
                          <a:noFill/>
                          <a:ln>
                            <a:noFill/>
                          </a:ln>
                        </pic:spPr>
                      </pic:pic>
                    </a:graphicData>
                  </a:graphic>
                </wp:inline>
              </w:drawing>
            </w:r>
            <w:commentRangeEnd w:id="14"/>
            <w:r>
              <w:rPr>
                <w:rStyle w:val="CommentReference"/>
              </w:rPr>
              <w:commentReference w:id="14"/>
            </w:r>
          </w:p>
        </w:tc>
      </w:tr>
    </w:tbl>
    <w:p w14:paraId="6D8D7F9F" w14:textId="7CE92368" w:rsidR="00CE34CF" w:rsidRPr="00CE34CF" w:rsidRDefault="00CE34CF" w:rsidP="00CE34CF">
      <w:pPr>
        <w:pStyle w:val="Normal0"/>
        <w:jc w:val="both"/>
        <w:rPr>
          <w:sz w:val="22"/>
          <w:lang w:val="es-MX"/>
        </w:rPr>
      </w:pPr>
      <w:r w:rsidRPr="00CE34CF">
        <w:rPr>
          <w:b/>
          <w:bCs/>
          <w:szCs w:val="20"/>
          <w:lang w:val="es-MX"/>
        </w:rPr>
        <w:t>Nota</w:t>
      </w:r>
      <w:r w:rsidR="00FA6A13">
        <w:rPr>
          <w:b/>
          <w:bCs/>
          <w:szCs w:val="20"/>
          <w:lang w:val="es-MX"/>
        </w:rPr>
        <w:t>.</w:t>
      </w:r>
      <w:r w:rsidRPr="00CE34CF">
        <w:rPr>
          <w:b/>
          <w:bCs/>
          <w:szCs w:val="20"/>
          <w:lang w:val="es-MX"/>
        </w:rPr>
        <w:t xml:space="preserve"> </w:t>
      </w:r>
      <w:r w:rsidRPr="00CE34CF">
        <w:rPr>
          <w:szCs w:val="20"/>
          <w:lang w:val="es-MX"/>
        </w:rPr>
        <w:t>Trabajar con una lámpara incandescente en una habitación con luz solar indirecta (se recomienda el uso de persianas o cortinas). No es necesario un cuarto oscuro fotográfico.</w:t>
      </w:r>
    </w:p>
    <w:p w14:paraId="00000069" w14:textId="77777777" w:rsidR="00FF258C" w:rsidRPr="009C7752" w:rsidRDefault="00FF258C" w:rsidP="009C7752">
      <w:pPr>
        <w:pStyle w:val="Normal0"/>
        <w:jc w:val="both"/>
        <w:rPr>
          <w:sz w:val="22"/>
        </w:rPr>
      </w:pPr>
    </w:p>
    <w:p w14:paraId="162D69BA" w14:textId="748AC5EC" w:rsidR="003D0ADD" w:rsidRDefault="001B3058" w:rsidP="003D0ADD">
      <w:pPr>
        <w:pStyle w:val="Normal0"/>
        <w:jc w:val="both"/>
        <w:rPr>
          <w:bCs/>
        </w:rPr>
      </w:pPr>
      <w:r w:rsidRPr="001B3058">
        <w:rPr>
          <w:bCs/>
        </w:rPr>
        <w:t>El proceso de aplicación de antisoldante en circuitos impresos implica limpiar el sustrato, adherir la lámina con presión para eliminar aire y agua, exponer a luz UV con un patrón positivo, revelar en solución y curar en horno para garantizar un recubrimiento resistente</w:t>
      </w:r>
      <w:r>
        <w:rPr>
          <w:bCs/>
        </w:rPr>
        <w:t xml:space="preserve">: </w:t>
      </w:r>
    </w:p>
    <w:tbl>
      <w:tblPr>
        <w:tblStyle w:val="TableGrid"/>
        <w:tblW w:w="0" w:type="auto"/>
        <w:tblLook w:val="04A0" w:firstRow="1" w:lastRow="0" w:firstColumn="1" w:lastColumn="0" w:noHBand="0" w:noVBand="1"/>
      </w:tblPr>
      <w:tblGrid>
        <w:gridCol w:w="9962"/>
      </w:tblGrid>
      <w:tr w:rsidR="00BF6677" w14:paraId="7F367765" w14:textId="77777777" w:rsidTr="008D17E7">
        <w:tc>
          <w:tcPr>
            <w:tcW w:w="9962" w:type="dxa"/>
            <w:shd w:val="clear" w:color="auto" w:fill="7CCA62" w:themeFill="accent5"/>
          </w:tcPr>
          <w:p w14:paraId="12B39D21" w14:textId="45342176" w:rsidR="00BF6677" w:rsidRDefault="00AF285B" w:rsidP="008D17E7">
            <w:pPr>
              <w:pStyle w:val="Normal0"/>
              <w:jc w:val="center"/>
              <w:rPr>
                <w:lang w:val="es-MX"/>
              </w:rPr>
            </w:pPr>
            <w:r>
              <w:rPr>
                <w:lang w:val="es-MX"/>
              </w:rPr>
              <w:t xml:space="preserve">Slide </w:t>
            </w:r>
          </w:p>
          <w:p w14:paraId="0F9FC432" w14:textId="2CDD1BAD" w:rsidR="00BF6677" w:rsidRPr="005C628F" w:rsidRDefault="00BF6677" w:rsidP="008D17E7">
            <w:pPr>
              <w:pStyle w:val="Normal0"/>
              <w:jc w:val="center"/>
              <w:rPr>
                <w:lang w:val="es-MX"/>
              </w:rPr>
            </w:pPr>
            <w:r w:rsidRPr="005C628F">
              <w:rPr>
                <w:lang w:val="es-MX"/>
              </w:rPr>
              <w:lastRenderedPageBreak/>
              <w:t>CF04_</w:t>
            </w:r>
            <w:r w:rsidRPr="00ED47A6">
              <w:rPr>
                <w:lang w:val="es-MX"/>
              </w:rPr>
              <w:t>3</w:t>
            </w:r>
            <w:r>
              <w:rPr>
                <w:lang w:val="es-MX"/>
              </w:rPr>
              <w:t>_</w:t>
            </w:r>
            <w:r w:rsidR="001A1B89" w:rsidRPr="001A1B89">
              <w:rPr>
                <w:lang w:val="es-MX"/>
              </w:rPr>
              <w:t>El proceso de aplicación de antisoldante</w:t>
            </w:r>
          </w:p>
        </w:tc>
      </w:tr>
    </w:tbl>
    <w:p w14:paraId="239458B6" w14:textId="77777777" w:rsidR="00BF6677" w:rsidRDefault="00BF6677" w:rsidP="003D0ADD">
      <w:pPr>
        <w:pStyle w:val="Normal0"/>
        <w:jc w:val="both"/>
        <w:rPr>
          <w:bCs/>
          <w:lang w:val="es-MX"/>
        </w:rPr>
      </w:pPr>
    </w:p>
    <w:p w14:paraId="0740812A" w14:textId="77777777" w:rsidR="00BF6677" w:rsidRPr="003D0ADD" w:rsidRDefault="00BF6677" w:rsidP="003D0ADD">
      <w:pPr>
        <w:pStyle w:val="Normal0"/>
        <w:jc w:val="both"/>
        <w:rPr>
          <w:lang w:val="es-MX"/>
        </w:rPr>
      </w:pPr>
    </w:p>
    <w:p w14:paraId="795BA503" w14:textId="77777777" w:rsidR="00D57B53" w:rsidRPr="00D57B53" w:rsidRDefault="00D57B53" w:rsidP="00D57B53">
      <w:pPr>
        <w:pStyle w:val="Normal0"/>
        <w:jc w:val="both"/>
        <w:rPr>
          <w:b/>
          <w:bCs/>
          <w:lang w:val="es-MX"/>
        </w:rPr>
      </w:pPr>
      <w:r w:rsidRPr="00D57B53">
        <w:rPr>
          <w:b/>
          <w:bCs/>
          <w:highlight w:val="green"/>
          <w:lang w:val="es-MX"/>
        </w:rPr>
        <w:t>Método de perforación manual de tarjetas impresas</w:t>
      </w:r>
    </w:p>
    <w:p w14:paraId="4BD66C29" w14:textId="77777777" w:rsidR="00D57B53" w:rsidRPr="00D57B53" w:rsidRDefault="00D57B53" w:rsidP="00D57B53">
      <w:pPr>
        <w:pStyle w:val="Normal0"/>
        <w:jc w:val="both"/>
        <w:rPr>
          <w:lang w:val="es-MX"/>
        </w:rPr>
      </w:pPr>
      <w:r w:rsidRPr="00D57B53">
        <w:rPr>
          <w:lang w:val="es-MX"/>
        </w:rPr>
        <w:t>La perforación manual suele realizarse mediante taladros pequeños o motortools, permitiendo una maniobra precisa y ajustable. A continuación, se detallan las instrucciones:</w:t>
      </w:r>
    </w:p>
    <w:tbl>
      <w:tblPr>
        <w:tblStyle w:val="TableGrid"/>
        <w:tblW w:w="0" w:type="auto"/>
        <w:tblLook w:val="04A0" w:firstRow="1" w:lastRow="0" w:firstColumn="1" w:lastColumn="0" w:noHBand="0" w:noVBand="1"/>
      </w:tblPr>
      <w:tblGrid>
        <w:gridCol w:w="9962"/>
      </w:tblGrid>
      <w:tr w:rsidR="00AF285B" w14:paraId="4C2DD4D9" w14:textId="77777777" w:rsidTr="008D17E7">
        <w:tc>
          <w:tcPr>
            <w:tcW w:w="9962" w:type="dxa"/>
            <w:shd w:val="clear" w:color="auto" w:fill="7CCA62" w:themeFill="accent5"/>
          </w:tcPr>
          <w:p w14:paraId="3BC82AF1" w14:textId="533E7982" w:rsidR="00AF285B" w:rsidRDefault="00AF285B" w:rsidP="008D17E7">
            <w:pPr>
              <w:pStyle w:val="Normal0"/>
              <w:jc w:val="center"/>
              <w:rPr>
                <w:lang w:val="es-MX"/>
              </w:rPr>
            </w:pPr>
            <w:r>
              <w:rPr>
                <w:lang w:val="es-MX"/>
              </w:rPr>
              <w:t>Pasos</w:t>
            </w:r>
          </w:p>
          <w:p w14:paraId="09242F0E" w14:textId="6CADE04B" w:rsidR="00AF285B" w:rsidRPr="005C628F" w:rsidRDefault="00AF285B" w:rsidP="008D17E7">
            <w:pPr>
              <w:pStyle w:val="Normal0"/>
              <w:jc w:val="center"/>
              <w:rPr>
                <w:lang w:val="es-MX"/>
              </w:rPr>
            </w:pPr>
            <w:r w:rsidRPr="005C628F">
              <w:rPr>
                <w:lang w:val="es-MX"/>
              </w:rPr>
              <w:t>CF04_</w:t>
            </w:r>
            <w:r w:rsidRPr="00ED47A6">
              <w:rPr>
                <w:lang w:val="es-MX"/>
              </w:rPr>
              <w:t>3</w:t>
            </w:r>
            <w:r>
              <w:rPr>
                <w:lang w:val="es-MX"/>
              </w:rPr>
              <w:t>_</w:t>
            </w:r>
            <w:r w:rsidRPr="00AF285B">
              <w:rPr>
                <w:lang w:val="es-MX"/>
              </w:rPr>
              <w:t>Método de perforación manual de tarjetas impresas</w:t>
            </w:r>
          </w:p>
        </w:tc>
      </w:tr>
    </w:tbl>
    <w:p w14:paraId="21815BA8" w14:textId="3F0AFA2A" w:rsidR="00D57B53" w:rsidRPr="00D57B53" w:rsidRDefault="00D57B53" w:rsidP="00D57B53">
      <w:pPr>
        <w:pStyle w:val="Normal0"/>
        <w:jc w:val="both"/>
        <w:rPr>
          <w:lang w:val="es-MX"/>
        </w:rPr>
      </w:pPr>
    </w:p>
    <w:p w14:paraId="7AA610C6" w14:textId="77777777" w:rsidR="00D57B53" w:rsidRPr="00D57B53" w:rsidRDefault="00D57B53" w:rsidP="00D57B53">
      <w:pPr>
        <w:pStyle w:val="Normal0"/>
        <w:jc w:val="both"/>
        <w:rPr>
          <w:b/>
          <w:bCs/>
          <w:lang w:val="es-MX"/>
        </w:rPr>
      </w:pPr>
      <w:r w:rsidRPr="00D57B53">
        <w:rPr>
          <w:b/>
          <w:bCs/>
          <w:highlight w:val="green"/>
          <w:lang w:val="es-MX"/>
        </w:rPr>
        <w:t>Método industrial de perforación de tarjetas impresas</w:t>
      </w:r>
    </w:p>
    <w:p w14:paraId="617810F1" w14:textId="3DE1682C" w:rsidR="00061604" w:rsidRPr="00061604" w:rsidRDefault="00D57B53" w:rsidP="00061604">
      <w:pPr>
        <w:pStyle w:val="Normal0"/>
        <w:jc w:val="both"/>
        <w:rPr>
          <w:lang w:val="es-MX"/>
        </w:rPr>
      </w:pPr>
      <w:r w:rsidRPr="00D57B53">
        <w:rPr>
          <w:lang w:val="es-MX"/>
        </w:rPr>
        <w:t>Las perforaciones industriales se realizan con máquinas CNC y requieren archivos generados específicamente para guiar el proceso en la tarjeta.</w:t>
      </w:r>
      <w:r w:rsidR="006469D7">
        <w:rPr>
          <w:lang w:val="es-MX"/>
        </w:rPr>
        <w:t xml:space="preserve"> </w:t>
      </w:r>
      <w:r w:rsidR="00061604" w:rsidRPr="00061604">
        <w:rPr>
          <w:lang w:val="es-MX"/>
        </w:rPr>
        <w:t xml:space="preserve">Antes de generar los archivos Gerber y Excellon Drilling será necesario adecuar el </w:t>
      </w:r>
      <w:r w:rsidR="00061604" w:rsidRPr="00061604">
        <w:rPr>
          <w:i/>
          <w:iCs/>
          <w:lang w:val="es-MX"/>
        </w:rPr>
        <w:t>layout</w:t>
      </w:r>
      <w:r w:rsidR="00061604" w:rsidRPr="00061604">
        <w:rPr>
          <w:lang w:val="es-MX"/>
        </w:rPr>
        <w:t xml:space="preserve"> para la manufactura de su circuito impreso, siguiendo las siguientes recomendaciones:</w:t>
      </w:r>
    </w:p>
    <w:tbl>
      <w:tblPr>
        <w:tblStyle w:val="TableNormal1"/>
        <w:tblW w:w="0" w:type="auto"/>
        <w:tblInd w:w="5" w:type="dxa"/>
        <w:tblLook w:val="04A0" w:firstRow="1" w:lastRow="0" w:firstColumn="1" w:lastColumn="0" w:noHBand="0" w:noVBand="1"/>
      </w:tblPr>
      <w:tblGrid>
        <w:gridCol w:w="4087"/>
        <w:gridCol w:w="5880"/>
      </w:tblGrid>
      <w:tr w:rsidR="009671E8" w14:paraId="474BC170" w14:textId="77777777" w:rsidTr="009671E8">
        <w:tc>
          <w:tcPr>
            <w:tcW w:w="4981" w:type="dxa"/>
          </w:tcPr>
          <w:p w14:paraId="65255AEB" w14:textId="52134311" w:rsidR="006469D7" w:rsidRDefault="009671E8" w:rsidP="00061604">
            <w:pPr>
              <w:pStyle w:val="Normal0"/>
              <w:jc w:val="both"/>
              <w:rPr>
                <w:lang w:val="es-MX"/>
              </w:rPr>
            </w:pPr>
            <w:commentRangeStart w:id="15"/>
            <w:r>
              <w:rPr>
                <w:noProof/>
              </w:rPr>
              <w:drawing>
                <wp:inline distT="0" distB="0" distL="0" distR="0" wp14:anchorId="7870D157" wp14:editId="0A9F7116">
                  <wp:extent cx="2362200" cy="2672273"/>
                  <wp:effectExtent l="0" t="0" r="0" b="0"/>
                  <wp:docPr id="1820509107" name="Picture 32" descr="Circuit Board with Advanced Microchip on Assembly Line. Electronic Devices Production Industry. Fully Automated PCB Assembly Line. Electronics Manufacturing Facility or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ircuit Board with Advanced Microchip on Assembly Line. Electronic Devices Production Industry. Fully Automated PCB Assembly Line. Electronics Manufacturing Facility or Factor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8538" cy="2679443"/>
                          </a:xfrm>
                          <a:prstGeom prst="rect">
                            <a:avLst/>
                          </a:prstGeom>
                          <a:noFill/>
                          <a:ln>
                            <a:noFill/>
                          </a:ln>
                        </pic:spPr>
                      </pic:pic>
                    </a:graphicData>
                  </a:graphic>
                </wp:inline>
              </w:drawing>
            </w:r>
            <w:commentRangeEnd w:id="15"/>
            <w:r>
              <w:rPr>
                <w:rStyle w:val="CommentReference"/>
              </w:rPr>
              <w:commentReference w:id="15"/>
            </w:r>
          </w:p>
        </w:tc>
        <w:tc>
          <w:tcPr>
            <w:tcW w:w="4981" w:type="dxa"/>
          </w:tcPr>
          <w:p w14:paraId="651DE7A0" w14:textId="5F575D30" w:rsidR="006469D7" w:rsidRDefault="006469D7" w:rsidP="00061604">
            <w:pPr>
              <w:pStyle w:val="Normal0"/>
              <w:jc w:val="both"/>
              <w:rPr>
                <w:lang w:val="es-MX"/>
              </w:rPr>
            </w:pPr>
            <w:r w:rsidRPr="006469D7">
              <w:rPr>
                <w:bCs/>
              </w:rPr>
              <w:drawing>
                <wp:inline distT="0" distB="0" distL="0" distR="0" wp14:anchorId="359EF4F2" wp14:editId="2CB1BE19">
                  <wp:extent cx="3692525" cy="2609850"/>
                  <wp:effectExtent l="0" t="0" r="41275" b="0"/>
                  <wp:docPr id="1608012907" name="Diagram 1">
                    <a:extLst xmlns:a="http://schemas.openxmlformats.org/drawingml/2006/main">
                      <a:ext uri="{FF2B5EF4-FFF2-40B4-BE49-F238E27FC236}">
                        <a16:creationId xmlns:a16="http://schemas.microsoft.com/office/drawing/2014/main" id="{C2590001-22A9-A068-8E68-3AA2E729B42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tc>
      </w:tr>
    </w:tbl>
    <w:p w14:paraId="717260BD" w14:textId="650778F2" w:rsidR="00D57B53" w:rsidRPr="00D57B53" w:rsidRDefault="00D57B53" w:rsidP="00061604">
      <w:pPr>
        <w:pStyle w:val="Normal0"/>
        <w:jc w:val="both"/>
        <w:rPr>
          <w:lang w:val="es-MX"/>
        </w:rPr>
      </w:pPr>
    </w:p>
    <w:p w14:paraId="4BF623BA" w14:textId="4B96887E" w:rsidR="00D57B53" w:rsidRDefault="00D57B53" w:rsidP="00D57B53">
      <w:pPr>
        <w:pStyle w:val="Normal0"/>
        <w:jc w:val="both"/>
        <w:rPr>
          <w:lang w:val="es-MX"/>
        </w:rPr>
      </w:pPr>
    </w:p>
    <w:p w14:paraId="4C53E7BE" w14:textId="77777777" w:rsidR="009671E8" w:rsidRDefault="009671E8" w:rsidP="00D57B53">
      <w:pPr>
        <w:pStyle w:val="Normal0"/>
        <w:jc w:val="both"/>
        <w:rPr>
          <w:lang w:val="es-MX"/>
        </w:rPr>
      </w:pPr>
    </w:p>
    <w:p w14:paraId="51CB4FD9" w14:textId="77777777" w:rsidR="009671E8" w:rsidRPr="00D57B53" w:rsidRDefault="009671E8" w:rsidP="00D57B53">
      <w:pPr>
        <w:pStyle w:val="Normal0"/>
        <w:jc w:val="both"/>
        <w:rPr>
          <w:lang w:val="es-MX"/>
        </w:rPr>
      </w:pPr>
    </w:p>
    <w:p w14:paraId="7E05F759" w14:textId="6727AC20" w:rsidR="00D57B53" w:rsidRPr="00D57B53" w:rsidRDefault="00D57B53" w:rsidP="00D57B53">
      <w:pPr>
        <w:pStyle w:val="Normal0"/>
        <w:jc w:val="both"/>
        <w:rPr>
          <w:b/>
          <w:bCs/>
          <w:lang w:val="es-MX"/>
        </w:rPr>
      </w:pPr>
      <w:r w:rsidRPr="00D57B53">
        <w:rPr>
          <w:b/>
          <w:bCs/>
          <w:highlight w:val="green"/>
          <w:lang w:val="es-MX"/>
        </w:rPr>
        <w:t>Brocas y herramientas</w:t>
      </w:r>
    </w:p>
    <w:p w14:paraId="45EF02D9" w14:textId="77777777" w:rsidR="00D57B53" w:rsidRDefault="00D57B53" w:rsidP="00D57B53">
      <w:pPr>
        <w:pStyle w:val="Normal0"/>
        <w:jc w:val="both"/>
        <w:rPr>
          <w:lang w:val="es-MX"/>
        </w:rPr>
      </w:pPr>
      <w:r w:rsidRPr="00D57B53">
        <w:rPr>
          <w:lang w:val="es-MX"/>
        </w:rPr>
        <w:lastRenderedPageBreak/>
        <w:t>Las herramientas para perforación son de "Micro Grano" de carburo, lo que les da durabilidad y precisión. A continuación, se presentan sus características:</w:t>
      </w:r>
    </w:p>
    <w:p w14:paraId="28EB94AB" w14:textId="77777777" w:rsidR="00D57B53" w:rsidRDefault="00D57B53" w:rsidP="00D57B53">
      <w:pPr>
        <w:pStyle w:val="Normal0"/>
        <w:jc w:val="both"/>
        <w:rPr>
          <w:lang w:val="es-MX"/>
        </w:rPr>
      </w:pPr>
    </w:p>
    <w:p w14:paraId="2714FB46" w14:textId="3C11EE73" w:rsidR="00D57B53" w:rsidRPr="00D57B53" w:rsidRDefault="005E788F" w:rsidP="00D57B53">
      <w:pPr>
        <w:pStyle w:val="Normal0"/>
        <w:jc w:val="both"/>
        <w:rPr>
          <w:lang w:val="es-MX"/>
        </w:rPr>
      </w:pPr>
      <w:r>
        <w:rPr>
          <w:b/>
          <w:bCs/>
          <w:lang w:val="es-MX"/>
        </w:rPr>
        <w:t>Tabla 1</w:t>
      </w:r>
      <w:r w:rsidR="00D57B53" w:rsidRPr="00D57B53">
        <w:rPr>
          <w:b/>
          <w:bCs/>
          <w:lang w:val="es-MX"/>
        </w:rPr>
        <w:t xml:space="preserve">. </w:t>
      </w:r>
      <w:r w:rsidR="00D57B53" w:rsidRPr="00D57B53">
        <w:rPr>
          <w:lang w:val="es-MX"/>
        </w:rPr>
        <w:t>Brocas y herramientas utilizadas para la perforación de tarjetas impresas</w:t>
      </w:r>
    </w:p>
    <w:tbl>
      <w:tblPr>
        <w:tblStyle w:val="TableGrid"/>
        <w:tblW w:w="0" w:type="auto"/>
        <w:tblLook w:val="04A0" w:firstRow="1" w:lastRow="0" w:firstColumn="1" w:lastColumn="0" w:noHBand="0" w:noVBand="1"/>
      </w:tblPr>
      <w:tblGrid>
        <w:gridCol w:w="1873"/>
        <w:gridCol w:w="3574"/>
      </w:tblGrid>
      <w:tr w:rsidR="00D57B53" w:rsidRPr="00D57B53" w14:paraId="414F9D93" w14:textId="77777777" w:rsidTr="00900F50">
        <w:tc>
          <w:tcPr>
            <w:tcW w:w="0" w:type="auto"/>
            <w:shd w:val="clear" w:color="auto" w:fill="C0D7F1" w:themeFill="text2" w:themeFillTint="33"/>
            <w:hideMark/>
          </w:tcPr>
          <w:p w14:paraId="7D4D1FDC" w14:textId="77777777" w:rsidR="00D57B53" w:rsidRPr="00D57B53" w:rsidRDefault="00D57B53" w:rsidP="00D57B53">
            <w:pPr>
              <w:pStyle w:val="Normal0"/>
              <w:spacing w:line="276" w:lineRule="auto"/>
              <w:jc w:val="both"/>
              <w:rPr>
                <w:b/>
                <w:bCs/>
                <w:lang w:val="es-MX"/>
              </w:rPr>
            </w:pPr>
            <w:r w:rsidRPr="00D57B53">
              <w:rPr>
                <w:b/>
                <w:bCs/>
                <w:lang w:val="es-MX"/>
              </w:rPr>
              <w:t>Característica</w:t>
            </w:r>
          </w:p>
        </w:tc>
        <w:tc>
          <w:tcPr>
            <w:tcW w:w="0" w:type="auto"/>
            <w:shd w:val="clear" w:color="auto" w:fill="C0D7F1" w:themeFill="text2" w:themeFillTint="33"/>
            <w:hideMark/>
          </w:tcPr>
          <w:p w14:paraId="12CC43BE" w14:textId="77777777" w:rsidR="00D57B53" w:rsidRPr="00D57B53" w:rsidRDefault="00D57B53" w:rsidP="00D57B53">
            <w:pPr>
              <w:pStyle w:val="Normal0"/>
              <w:spacing w:line="276" w:lineRule="auto"/>
              <w:jc w:val="both"/>
              <w:rPr>
                <w:b/>
                <w:bCs/>
                <w:lang w:val="es-MX"/>
              </w:rPr>
            </w:pPr>
            <w:r w:rsidRPr="00D57B53">
              <w:rPr>
                <w:b/>
                <w:bCs/>
                <w:lang w:val="es-MX"/>
              </w:rPr>
              <w:t>Valor</w:t>
            </w:r>
          </w:p>
        </w:tc>
      </w:tr>
      <w:tr w:rsidR="00D57B53" w:rsidRPr="00D57B53" w14:paraId="19B3D3AA" w14:textId="77777777" w:rsidTr="00D57B53">
        <w:tc>
          <w:tcPr>
            <w:tcW w:w="0" w:type="auto"/>
            <w:hideMark/>
          </w:tcPr>
          <w:p w14:paraId="265CEA2B" w14:textId="77777777" w:rsidR="00D57B53" w:rsidRPr="00D57B53" w:rsidRDefault="00D57B53" w:rsidP="00D57B53">
            <w:pPr>
              <w:pStyle w:val="Normal0"/>
              <w:spacing w:line="276" w:lineRule="auto"/>
              <w:jc w:val="both"/>
              <w:rPr>
                <w:lang w:val="es-MX"/>
              </w:rPr>
            </w:pPr>
            <w:r w:rsidRPr="00D57B53">
              <w:rPr>
                <w:lang w:val="es-MX"/>
              </w:rPr>
              <w:t>Geometría</w:t>
            </w:r>
          </w:p>
        </w:tc>
        <w:tc>
          <w:tcPr>
            <w:tcW w:w="0" w:type="auto"/>
            <w:hideMark/>
          </w:tcPr>
          <w:p w14:paraId="55903E53" w14:textId="77777777" w:rsidR="00D57B53" w:rsidRPr="00D57B53" w:rsidRDefault="00D57B53" w:rsidP="00D57B53">
            <w:pPr>
              <w:pStyle w:val="Normal0"/>
              <w:spacing w:line="276" w:lineRule="auto"/>
              <w:jc w:val="both"/>
              <w:rPr>
                <w:lang w:val="es-MX"/>
              </w:rPr>
            </w:pPr>
            <w:r w:rsidRPr="00D57B53">
              <w:rPr>
                <w:lang w:val="es-MX"/>
              </w:rPr>
              <w:t>2 flautas, zanco 3.18 mm</w:t>
            </w:r>
          </w:p>
        </w:tc>
      </w:tr>
      <w:tr w:rsidR="00D57B53" w:rsidRPr="00D57B53" w14:paraId="4924157F" w14:textId="77777777" w:rsidTr="00D57B53">
        <w:tc>
          <w:tcPr>
            <w:tcW w:w="0" w:type="auto"/>
            <w:hideMark/>
          </w:tcPr>
          <w:p w14:paraId="22CBEE9C" w14:textId="77777777" w:rsidR="00D57B53" w:rsidRPr="00D57B53" w:rsidRDefault="00D57B53" w:rsidP="00D57B53">
            <w:pPr>
              <w:pStyle w:val="Normal0"/>
              <w:spacing w:line="276" w:lineRule="auto"/>
              <w:jc w:val="both"/>
              <w:rPr>
                <w:lang w:val="es-MX"/>
              </w:rPr>
            </w:pPr>
            <w:r w:rsidRPr="00D57B53">
              <w:rPr>
                <w:lang w:val="es-MX"/>
              </w:rPr>
              <w:t>Largo</w:t>
            </w:r>
          </w:p>
        </w:tc>
        <w:tc>
          <w:tcPr>
            <w:tcW w:w="0" w:type="auto"/>
            <w:hideMark/>
          </w:tcPr>
          <w:p w14:paraId="048DA5F3" w14:textId="77777777" w:rsidR="00D57B53" w:rsidRPr="00D57B53" w:rsidRDefault="00D57B53" w:rsidP="00D57B53">
            <w:pPr>
              <w:pStyle w:val="Normal0"/>
              <w:spacing w:line="276" w:lineRule="auto"/>
              <w:jc w:val="both"/>
              <w:rPr>
                <w:lang w:val="es-MX"/>
              </w:rPr>
            </w:pPr>
            <w:r w:rsidRPr="00D57B53">
              <w:rPr>
                <w:lang w:val="es-MX"/>
              </w:rPr>
              <w:t>1.5 ± 0.010 pulgadas</w:t>
            </w:r>
          </w:p>
        </w:tc>
      </w:tr>
      <w:tr w:rsidR="00D57B53" w:rsidRPr="00D57B53" w14:paraId="4D4F7F9E" w14:textId="77777777" w:rsidTr="00D57B53">
        <w:tc>
          <w:tcPr>
            <w:tcW w:w="0" w:type="auto"/>
            <w:hideMark/>
          </w:tcPr>
          <w:p w14:paraId="08598826" w14:textId="77777777" w:rsidR="00D57B53" w:rsidRPr="00D57B53" w:rsidRDefault="00D57B53" w:rsidP="00D57B53">
            <w:pPr>
              <w:pStyle w:val="Normal0"/>
              <w:spacing w:line="276" w:lineRule="auto"/>
              <w:jc w:val="both"/>
              <w:rPr>
                <w:lang w:val="es-MX"/>
              </w:rPr>
            </w:pPr>
            <w:r w:rsidRPr="00D57B53">
              <w:rPr>
                <w:lang w:val="es-MX"/>
              </w:rPr>
              <w:t>Vida anticipada</w:t>
            </w:r>
          </w:p>
        </w:tc>
        <w:tc>
          <w:tcPr>
            <w:tcW w:w="0" w:type="auto"/>
            <w:hideMark/>
          </w:tcPr>
          <w:p w14:paraId="6DC8D991" w14:textId="77777777" w:rsidR="00D57B53" w:rsidRPr="00D57B53" w:rsidRDefault="00D57B53" w:rsidP="00D57B53">
            <w:pPr>
              <w:pStyle w:val="Normal0"/>
              <w:spacing w:line="276" w:lineRule="auto"/>
              <w:jc w:val="both"/>
              <w:rPr>
                <w:lang w:val="es-MX"/>
              </w:rPr>
            </w:pPr>
            <w:r w:rsidRPr="00D57B53">
              <w:rPr>
                <w:lang w:val="es-MX"/>
              </w:rPr>
              <w:t>3,000 perforaciones (en FR4 epóxico)</w:t>
            </w:r>
          </w:p>
        </w:tc>
      </w:tr>
      <w:tr w:rsidR="00D57B53" w:rsidRPr="00D57B53" w14:paraId="3472AAED" w14:textId="77777777" w:rsidTr="00D57B53">
        <w:tc>
          <w:tcPr>
            <w:tcW w:w="0" w:type="auto"/>
            <w:hideMark/>
          </w:tcPr>
          <w:p w14:paraId="7DDFB89F" w14:textId="77777777" w:rsidR="00D57B53" w:rsidRPr="00D57B53" w:rsidRDefault="00D57B53" w:rsidP="00D57B53">
            <w:pPr>
              <w:pStyle w:val="Normal0"/>
              <w:spacing w:line="276" w:lineRule="auto"/>
              <w:jc w:val="both"/>
              <w:rPr>
                <w:lang w:val="es-MX"/>
              </w:rPr>
            </w:pPr>
            <w:r w:rsidRPr="00D57B53">
              <w:rPr>
                <w:lang w:val="es-MX"/>
              </w:rPr>
              <w:t>Material</w:t>
            </w:r>
          </w:p>
        </w:tc>
        <w:tc>
          <w:tcPr>
            <w:tcW w:w="0" w:type="auto"/>
            <w:hideMark/>
          </w:tcPr>
          <w:p w14:paraId="0ABA9F01" w14:textId="77777777" w:rsidR="00D57B53" w:rsidRPr="00D57B53" w:rsidRDefault="00D57B53" w:rsidP="00D57B53">
            <w:pPr>
              <w:pStyle w:val="Normal0"/>
              <w:spacing w:line="276" w:lineRule="auto"/>
              <w:jc w:val="both"/>
              <w:rPr>
                <w:lang w:val="es-MX"/>
              </w:rPr>
            </w:pPr>
            <w:r w:rsidRPr="00D57B53">
              <w:rPr>
                <w:lang w:val="es-MX"/>
              </w:rPr>
              <w:t xml:space="preserve">Carburo sólido de </w:t>
            </w:r>
            <w:r w:rsidRPr="00D57B53">
              <w:rPr>
                <w:i/>
                <w:iCs/>
                <w:lang w:val="es-MX"/>
              </w:rPr>
              <w:t>micrograno</w:t>
            </w:r>
          </w:p>
        </w:tc>
      </w:tr>
      <w:tr w:rsidR="00D57B53" w:rsidRPr="00D57B53" w14:paraId="2C3229EC" w14:textId="77777777" w:rsidTr="00D57B53">
        <w:tc>
          <w:tcPr>
            <w:tcW w:w="0" w:type="auto"/>
            <w:hideMark/>
          </w:tcPr>
          <w:p w14:paraId="2E141D77" w14:textId="77777777" w:rsidR="00D57B53" w:rsidRPr="00D57B53" w:rsidRDefault="00D57B53" w:rsidP="00D57B53">
            <w:pPr>
              <w:pStyle w:val="Normal0"/>
              <w:spacing w:line="276" w:lineRule="auto"/>
              <w:jc w:val="both"/>
              <w:rPr>
                <w:lang w:val="es-MX"/>
              </w:rPr>
            </w:pPr>
            <w:r w:rsidRPr="00D57B53">
              <w:rPr>
                <w:lang w:val="es-MX"/>
              </w:rPr>
              <w:t>RPM de operación</w:t>
            </w:r>
          </w:p>
        </w:tc>
        <w:tc>
          <w:tcPr>
            <w:tcW w:w="0" w:type="auto"/>
            <w:hideMark/>
          </w:tcPr>
          <w:p w14:paraId="54BB3020" w14:textId="756859F7" w:rsidR="00D57B53" w:rsidRPr="00D57B53" w:rsidRDefault="00D57B53" w:rsidP="00D57B53">
            <w:pPr>
              <w:pStyle w:val="Normal0"/>
              <w:spacing w:line="276" w:lineRule="auto"/>
              <w:jc w:val="both"/>
              <w:rPr>
                <w:lang w:val="es-MX"/>
              </w:rPr>
            </w:pPr>
            <w:r w:rsidRPr="00D57B53">
              <w:rPr>
                <w:lang w:val="es-MX"/>
              </w:rPr>
              <w:t>20</w:t>
            </w:r>
            <w:r w:rsidR="00D93A20">
              <w:rPr>
                <w:lang w:val="es-MX"/>
              </w:rPr>
              <w:t xml:space="preserve"> </w:t>
            </w:r>
            <w:r w:rsidRPr="00D57B53">
              <w:rPr>
                <w:lang w:val="es-MX"/>
              </w:rPr>
              <w:t xml:space="preserve">k </w:t>
            </w:r>
            <w:r w:rsidR="00D93A20">
              <w:rPr>
                <w:lang w:val="es-MX"/>
              </w:rPr>
              <w:t>–</w:t>
            </w:r>
            <w:r w:rsidRPr="00D57B53">
              <w:rPr>
                <w:lang w:val="es-MX"/>
              </w:rPr>
              <w:t xml:space="preserve"> 100</w:t>
            </w:r>
            <w:r w:rsidR="00D93A20">
              <w:rPr>
                <w:lang w:val="es-MX"/>
              </w:rPr>
              <w:t xml:space="preserve"> </w:t>
            </w:r>
            <w:r w:rsidRPr="00D57B53">
              <w:rPr>
                <w:lang w:val="es-MX"/>
              </w:rPr>
              <w:t>k RPM</w:t>
            </w:r>
          </w:p>
        </w:tc>
      </w:tr>
    </w:tbl>
    <w:p w14:paraId="1B7F0499" w14:textId="5C0B47BA" w:rsidR="00D57B53" w:rsidRDefault="00D57B53" w:rsidP="00D57B53">
      <w:pPr>
        <w:pStyle w:val="Normal0"/>
        <w:jc w:val="both"/>
        <w:rPr>
          <w:lang w:val="es-MX"/>
        </w:rPr>
      </w:pPr>
    </w:p>
    <w:p w14:paraId="22AFC46A" w14:textId="77777777" w:rsidR="00FD6F2C" w:rsidRPr="00D57B53" w:rsidRDefault="00FD6F2C" w:rsidP="00D57B53">
      <w:pPr>
        <w:pStyle w:val="Normal0"/>
        <w:jc w:val="both"/>
        <w:rPr>
          <w:lang w:val="es-MX"/>
        </w:rPr>
      </w:pPr>
    </w:p>
    <w:p w14:paraId="72E02E75" w14:textId="77777777" w:rsidR="00D57B53" w:rsidRPr="00D57B53" w:rsidRDefault="00D57B53" w:rsidP="00D57B53">
      <w:pPr>
        <w:pStyle w:val="Normal0"/>
        <w:jc w:val="both"/>
        <w:rPr>
          <w:b/>
          <w:bCs/>
          <w:lang w:val="es-MX"/>
        </w:rPr>
      </w:pPr>
      <w:r w:rsidRPr="00D57B53">
        <w:rPr>
          <w:b/>
          <w:bCs/>
          <w:highlight w:val="green"/>
          <w:lang w:val="es-MX"/>
        </w:rPr>
        <w:t>Ensamble de componentes de circuitos impresos</w:t>
      </w:r>
    </w:p>
    <w:p w14:paraId="1D632648" w14:textId="59A62059" w:rsidR="00D57B53" w:rsidRDefault="00061604" w:rsidP="00D57B53">
      <w:pPr>
        <w:pStyle w:val="Normal0"/>
        <w:jc w:val="both"/>
        <w:rPr>
          <w:bCs/>
        </w:rPr>
      </w:pPr>
      <w:r w:rsidRPr="00061604">
        <w:rPr>
          <w:bCs/>
        </w:rPr>
        <w:t>Para el montaje de componentes en un circuito electrónico, se debe seguir una secuencia específica comenzando con los componentes más pequeños, como puentes, diodos, resistencias, y avanzando hasta los componentes más grandes, como pines de conexión y zócalos de circuitos integrados.</w:t>
      </w:r>
    </w:p>
    <w:p w14:paraId="2123BA6F" w14:textId="77777777" w:rsidR="00FD6F2C" w:rsidRDefault="00FD6F2C" w:rsidP="00D57B53">
      <w:pPr>
        <w:pStyle w:val="Normal0"/>
        <w:jc w:val="both"/>
        <w:rPr>
          <w:bCs/>
        </w:rPr>
      </w:pPr>
    </w:p>
    <w:tbl>
      <w:tblPr>
        <w:tblStyle w:val="TableGrid"/>
        <w:tblW w:w="0" w:type="auto"/>
        <w:tblLook w:val="04A0" w:firstRow="1" w:lastRow="0" w:firstColumn="1" w:lastColumn="0" w:noHBand="0" w:noVBand="1"/>
      </w:tblPr>
      <w:tblGrid>
        <w:gridCol w:w="9962"/>
      </w:tblGrid>
      <w:tr w:rsidR="00FD6F2C" w14:paraId="61FE6625" w14:textId="77777777" w:rsidTr="008D17E7">
        <w:tc>
          <w:tcPr>
            <w:tcW w:w="9962" w:type="dxa"/>
            <w:shd w:val="clear" w:color="auto" w:fill="7CCA62" w:themeFill="accent5"/>
          </w:tcPr>
          <w:p w14:paraId="4313C0B4" w14:textId="73B65FFC" w:rsidR="00FD6F2C" w:rsidRDefault="00FD6F2C" w:rsidP="008D17E7">
            <w:pPr>
              <w:pStyle w:val="Normal0"/>
              <w:jc w:val="center"/>
              <w:rPr>
                <w:lang w:val="es-MX"/>
              </w:rPr>
            </w:pPr>
            <w:r>
              <w:rPr>
                <w:lang w:val="es-MX"/>
              </w:rPr>
              <w:t xml:space="preserve">Slide </w:t>
            </w:r>
          </w:p>
          <w:p w14:paraId="67D498FF" w14:textId="7695F8AC" w:rsidR="00FD6F2C" w:rsidRPr="005C628F" w:rsidRDefault="00FD6F2C" w:rsidP="008D17E7">
            <w:pPr>
              <w:pStyle w:val="Normal0"/>
              <w:jc w:val="center"/>
              <w:rPr>
                <w:lang w:val="es-MX"/>
              </w:rPr>
            </w:pPr>
            <w:r w:rsidRPr="005C628F">
              <w:rPr>
                <w:lang w:val="es-MX"/>
              </w:rPr>
              <w:t>CF04_</w:t>
            </w:r>
            <w:r w:rsidRPr="00ED47A6">
              <w:rPr>
                <w:lang w:val="es-MX"/>
              </w:rPr>
              <w:t>3</w:t>
            </w:r>
            <w:r>
              <w:rPr>
                <w:lang w:val="es-MX"/>
              </w:rPr>
              <w:t>_</w:t>
            </w:r>
            <w:r w:rsidRPr="00FD6F2C">
              <w:rPr>
                <w:lang w:val="es-MX"/>
              </w:rPr>
              <w:t>Ensamble de componentes de circuitos impresos</w:t>
            </w:r>
          </w:p>
        </w:tc>
      </w:tr>
    </w:tbl>
    <w:p w14:paraId="7AF013B8" w14:textId="77777777" w:rsidR="00FD6F2C" w:rsidRDefault="00FD6F2C" w:rsidP="00D57B53">
      <w:pPr>
        <w:pStyle w:val="Normal0"/>
        <w:jc w:val="both"/>
        <w:rPr>
          <w:bCs/>
        </w:rPr>
      </w:pPr>
    </w:p>
    <w:p w14:paraId="5C600404" w14:textId="77777777" w:rsidR="00061604" w:rsidRPr="00D57B53" w:rsidRDefault="00061604" w:rsidP="00D57B53">
      <w:pPr>
        <w:pStyle w:val="Normal0"/>
        <w:jc w:val="both"/>
        <w:rPr>
          <w:lang w:val="es-MX"/>
        </w:rPr>
      </w:pPr>
    </w:p>
    <w:p w14:paraId="6F2A5ECF" w14:textId="17C81F96" w:rsidR="003D0ADD" w:rsidRDefault="003D0ADD" w:rsidP="003D0ADD">
      <w:pPr>
        <w:pStyle w:val="Normal0"/>
        <w:jc w:val="both"/>
        <w:rPr>
          <w:lang w:val="es-MX"/>
        </w:rPr>
      </w:pPr>
    </w:p>
    <w:p w14:paraId="10C24DC5" w14:textId="77777777" w:rsidR="00F86717" w:rsidRDefault="00F86717" w:rsidP="003D0ADD">
      <w:pPr>
        <w:pStyle w:val="Normal0"/>
        <w:jc w:val="both"/>
        <w:rPr>
          <w:lang w:val="es-MX"/>
        </w:rPr>
      </w:pPr>
    </w:p>
    <w:p w14:paraId="67C1A9B6" w14:textId="77777777" w:rsidR="00D57B53" w:rsidRDefault="00D57B53" w:rsidP="003D0ADD">
      <w:pPr>
        <w:pStyle w:val="Normal0"/>
        <w:jc w:val="both"/>
        <w:rPr>
          <w:lang w:val="es-MX"/>
        </w:rPr>
      </w:pPr>
    </w:p>
    <w:p w14:paraId="7933C582" w14:textId="77777777" w:rsidR="00D57B53" w:rsidRPr="003D0ADD" w:rsidRDefault="00D57B53" w:rsidP="003D0ADD">
      <w:pPr>
        <w:pStyle w:val="Normal0"/>
        <w:jc w:val="both"/>
        <w:rPr>
          <w:lang w:val="es-MX"/>
        </w:rPr>
      </w:pPr>
    </w:p>
    <w:p w14:paraId="439A9447" w14:textId="77777777" w:rsidR="00BE74B6" w:rsidRDefault="00BE74B6">
      <w:pPr>
        <w:pStyle w:val="Normal0"/>
        <w:rPr>
          <w:szCs w:val="20"/>
        </w:rPr>
      </w:pPr>
    </w:p>
    <w:p w14:paraId="00000070" w14:textId="77777777" w:rsidR="00FF258C" w:rsidRDefault="00D376E1">
      <w:pPr>
        <w:pStyle w:val="Normal0"/>
        <w:numPr>
          <w:ilvl w:val="0"/>
          <w:numId w:val="4"/>
        </w:numPr>
        <w:ind w:left="284"/>
        <w:jc w:val="both"/>
        <w:rPr>
          <w:b/>
          <w:szCs w:val="20"/>
        </w:rPr>
      </w:pPr>
      <w:r>
        <w:rPr>
          <w:b/>
          <w:szCs w:val="20"/>
        </w:rPr>
        <w:t xml:space="preserve">SÍNTESIS </w:t>
      </w:r>
    </w:p>
    <w:p w14:paraId="4F90F200" w14:textId="77777777" w:rsidR="00D51061" w:rsidRPr="00D51061" w:rsidRDefault="00D51061" w:rsidP="00D51061">
      <w:pPr>
        <w:snapToGrid w:val="0"/>
        <w:rPr>
          <w:szCs w:val="22"/>
        </w:rPr>
      </w:pPr>
      <w:r>
        <w:t xml:space="preserve">A continuación, se presenta una síntesis de la temática estudiada en el componente </w:t>
      </w:r>
      <w:commentRangeStart w:id="16"/>
      <w:commentRangeStart w:id="17"/>
      <w:r>
        <w:t>formativo.</w:t>
      </w:r>
      <w:commentRangeEnd w:id="16"/>
      <w:r>
        <w:rPr>
          <w:rStyle w:val="CommentReference"/>
          <w:lang w:eastAsia="es-CO"/>
        </w:rPr>
        <w:commentReference w:id="16"/>
      </w:r>
      <w:commentRangeEnd w:id="17"/>
      <w:r w:rsidR="00016972">
        <w:rPr>
          <w:rStyle w:val="CommentReference"/>
          <w:bCs w:val="0"/>
        </w:rPr>
        <w:commentReference w:id="17"/>
      </w:r>
      <w:r w:rsidRPr="00D51061">
        <w:rPr>
          <w:rFonts w:ascii="Times New Roman" w:hAnsi="Times New Roman" w:cs="Times New Roman"/>
          <w:sz w:val="24"/>
          <w:szCs w:val="24"/>
          <w:lang w:val="es-MX" w:eastAsia="es-MX"/>
        </w:rPr>
        <w:t xml:space="preserve"> </w:t>
      </w:r>
    </w:p>
    <w:p w14:paraId="00000071" w14:textId="44572719" w:rsidR="00FF258C" w:rsidRDefault="0093244E">
      <w:pPr>
        <w:pStyle w:val="Normal0"/>
        <w:rPr>
          <w:szCs w:val="20"/>
        </w:rPr>
      </w:pPr>
      <w:r w:rsidRPr="0093244E">
        <w:rPr>
          <w:szCs w:val="20"/>
        </w:rPr>
        <w:lastRenderedPageBreak/>
        <w:drawing>
          <wp:inline distT="0" distB="0" distL="0" distR="0" wp14:anchorId="5E83C8CA" wp14:editId="2EFA498E">
            <wp:extent cx="6332220" cy="3764280"/>
            <wp:effectExtent l="0" t="0" r="0" b="7620"/>
            <wp:docPr id="205723924"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3924" name="Picture 1" descr="A diagram of a company&#10;&#10;Description automatically generated with medium confidence"/>
                    <pic:cNvPicPr/>
                  </pic:nvPicPr>
                  <pic:blipFill>
                    <a:blip r:embed="rId42"/>
                    <a:stretch>
                      <a:fillRect/>
                    </a:stretch>
                  </pic:blipFill>
                  <pic:spPr>
                    <a:xfrm>
                      <a:off x="0" y="0"/>
                      <a:ext cx="6332220" cy="3764280"/>
                    </a:xfrm>
                    <a:prstGeom prst="rect">
                      <a:avLst/>
                    </a:prstGeom>
                  </pic:spPr>
                </pic:pic>
              </a:graphicData>
            </a:graphic>
          </wp:inline>
        </w:drawing>
      </w:r>
    </w:p>
    <w:p w14:paraId="00000072" w14:textId="38DFD9EA" w:rsidR="00FF258C" w:rsidRDefault="00FF258C">
      <w:pPr>
        <w:pStyle w:val="Normal0"/>
        <w:ind w:left="426"/>
        <w:jc w:val="both"/>
        <w:rPr>
          <w:color w:val="7F7F7F"/>
          <w:szCs w:val="20"/>
        </w:rPr>
      </w:pPr>
    </w:p>
    <w:p w14:paraId="00000073" w14:textId="77777777" w:rsidR="00FF258C" w:rsidRDefault="00FF258C">
      <w:pPr>
        <w:pStyle w:val="Normal0"/>
        <w:rPr>
          <w:color w:val="948A54"/>
          <w:szCs w:val="20"/>
        </w:rPr>
      </w:pPr>
    </w:p>
    <w:p w14:paraId="00000074" w14:textId="77777777" w:rsidR="00FF258C" w:rsidRDefault="00FF258C">
      <w:pPr>
        <w:pStyle w:val="Normal0"/>
        <w:rPr>
          <w:color w:val="948A54"/>
          <w:szCs w:val="20"/>
        </w:rPr>
      </w:pPr>
    </w:p>
    <w:p w14:paraId="00000075"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p w14:paraId="0000007E" w14:textId="77777777" w:rsidR="00FF258C" w:rsidRDefault="00FF258C" w:rsidP="002578CA">
      <w:pPr>
        <w:pStyle w:val="Normal0"/>
        <w:jc w:val="both"/>
        <w:rPr>
          <w:color w:val="7F7F7F"/>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0DFA0" w:themeFill="accent5" w:themeFillTint="99"/>
        <w:tblLayout w:type="fixed"/>
        <w:tblLook w:val="0400" w:firstRow="0" w:lastRow="0" w:firstColumn="0" w:lastColumn="0" w:noHBand="0" w:noVBand="1"/>
      </w:tblPr>
      <w:tblGrid>
        <w:gridCol w:w="2835"/>
        <w:gridCol w:w="6706"/>
      </w:tblGrid>
      <w:tr w:rsidR="00FF258C" w14:paraId="1D305820" w14:textId="77777777" w:rsidTr="00DD5BDA">
        <w:trPr>
          <w:trHeight w:val="298"/>
        </w:trPr>
        <w:tc>
          <w:tcPr>
            <w:tcW w:w="9541" w:type="dxa"/>
            <w:gridSpan w:val="2"/>
            <w:shd w:val="clear" w:color="auto" w:fill="B0DFA0" w:themeFill="accent5" w:themeFillTint="99"/>
            <w:vAlign w:val="center"/>
          </w:tcPr>
          <w:p w14:paraId="0000007F" w14:textId="77777777" w:rsidR="00FF258C" w:rsidRDefault="00D376E1">
            <w:pPr>
              <w:pStyle w:val="Normal0"/>
              <w:jc w:val="center"/>
              <w:rPr>
                <w:rFonts w:ascii="Calibri" w:eastAsia="Calibri" w:hAnsi="Calibri" w:cs="Calibri"/>
                <w:color w:val="000000"/>
              </w:rPr>
            </w:pPr>
            <w:r>
              <w:rPr>
                <w:rFonts w:ascii="Calibri" w:eastAsia="Calibri" w:hAnsi="Calibri" w:cs="Calibri"/>
                <w:color w:val="000000"/>
              </w:rPr>
              <w:t>DESCRIPCIÓN DE ACTIVIDAD DIDÁCTICA</w:t>
            </w:r>
          </w:p>
        </w:tc>
      </w:tr>
      <w:tr w:rsidR="00FF258C" w14:paraId="6E403EAC" w14:textId="77777777" w:rsidTr="00DD5BDA">
        <w:trPr>
          <w:trHeight w:val="806"/>
        </w:trPr>
        <w:tc>
          <w:tcPr>
            <w:tcW w:w="2835" w:type="dxa"/>
            <w:shd w:val="clear" w:color="auto" w:fill="B0DFA0" w:themeFill="accent5" w:themeFillTint="99"/>
            <w:vAlign w:val="center"/>
          </w:tcPr>
          <w:p w14:paraId="00000081" w14:textId="77777777" w:rsidR="00FF258C" w:rsidRDefault="00D376E1">
            <w:pPr>
              <w:pStyle w:val="Normal0"/>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FFFFFF" w:themeFill="background1"/>
            <w:vAlign w:val="center"/>
          </w:tcPr>
          <w:p w14:paraId="00000082" w14:textId="0D7CC2C3" w:rsidR="00FF258C" w:rsidRPr="00D279DA" w:rsidRDefault="00D279DA">
            <w:pPr>
              <w:pStyle w:val="Normal0"/>
              <w:rPr>
                <w:rFonts w:ascii="Calibri" w:eastAsia="Calibri" w:hAnsi="Calibri" w:cs="Calibri"/>
                <w:b w:val="0"/>
                <w:color w:val="000000"/>
              </w:rPr>
            </w:pPr>
            <w:r w:rsidRPr="00D279DA">
              <w:rPr>
                <w:rFonts w:ascii="Calibri" w:eastAsia="Calibri" w:hAnsi="Calibri" w:cs="Calibri"/>
                <w:b w:val="0"/>
                <w:color w:val="000000"/>
              </w:rPr>
              <w:t>Fabricación y</w:t>
            </w:r>
            <w:r w:rsidRPr="00D279DA">
              <w:rPr>
                <w:rFonts w:ascii="Calibri" w:eastAsia="Calibri" w:hAnsi="Calibri" w:cs="Calibri"/>
                <w:b w:val="0"/>
                <w:color w:val="000000"/>
              </w:rPr>
              <w:t xml:space="preserve"> ensamble de circuitos impresos</w:t>
            </w:r>
          </w:p>
        </w:tc>
      </w:tr>
      <w:tr w:rsidR="00FF258C" w14:paraId="13CADAA4" w14:textId="77777777" w:rsidTr="00DD5BDA">
        <w:trPr>
          <w:trHeight w:val="806"/>
        </w:trPr>
        <w:tc>
          <w:tcPr>
            <w:tcW w:w="2835" w:type="dxa"/>
            <w:shd w:val="clear" w:color="auto" w:fill="B0DFA0" w:themeFill="accent5" w:themeFillTint="99"/>
            <w:vAlign w:val="center"/>
          </w:tcPr>
          <w:p w14:paraId="00000083" w14:textId="77777777" w:rsidR="00FF258C" w:rsidRDefault="00D376E1">
            <w:pPr>
              <w:pStyle w:val="Normal0"/>
              <w:rPr>
                <w:rFonts w:ascii="Calibri" w:eastAsia="Calibri" w:hAnsi="Calibri" w:cs="Calibri"/>
                <w:color w:val="000000"/>
              </w:rPr>
            </w:pPr>
            <w:r>
              <w:rPr>
                <w:rFonts w:ascii="Calibri" w:eastAsia="Calibri" w:hAnsi="Calibri" w:cs="Calibri"/>
                <w:color w:val="000000"/>
              </w:rPr>
              <w:t>Objetivo de la actividad</w:t>
            </w:r>
          </w:p>
        </w:tc>
        <w:tc>
          <w:tcPr>
            <w:tcW w:w="6706" w:type="dxa"/>
            <w:shd w:val="clear" w:color="auto" w:fill="FFFFFF" w:themeFill="background1"/>
            <w:vAlign w:val="center"/>
          </w:tcPr>
          <w:p w14:paraId="00000084" w14:textId="3697F3FB" w:rsidR="00FF258C" w:rsidRPr="00D279DA" w:rsidRDefault="00D279DA">
            <w:pPr>
              <w:pStyle w:val="Normal0"/>
              <w:rPr>
                <w:rFonts w:ascii="Calibri" w:eastAsia="Calibri" w:hAnsi="Calibri" w:cs="Calibri"/>
                <w:b w:val="0"/>
                <w:color w:val="000000"/>
              </w:rPr>
            </w:pPr>
            <w:r w:rsidRPr="00D279DA">
              <w:rPr>
                <w:rFonts w:ascii="Calibri" w:eastAsia="Calibri" w:hAnsi="Calibri" w:cs="Calibri"/>
                <w:b w:val="0"/>
                <w:color w:val="000000"/>
              </w:rPr>
              <w:t>A</w:t>
            </w:r>
            <w:r w:rsidRPr="00D279DA">
              <w:rPr>
                <w:rFonts w:ascii="Calibri" w:eastAsia="Calibri" w:hAnsi="Calibri" w:cs="Calibri"/>
                <w:b w:val="0"/>
                <w:color w:val="000000"/>
              </w:rPr>
              <w:t>plicar los procesos de perforación, ensamblaje y pruebas en la fabricación de circuitos impresos, asegurando precisión y funcionalidad en el montaje de componentes electrónicos.</w:t>
            </w:r>
          </w:p>
        </w:tc>
      </w:tr>
      <w:tr w:rsidR="00FF258C" w14:paraId="7C48933B" w14:textId="77777777" w:rsidTr="00DD5BDA">
        <w:trPr>
          <w:trHeight w:val="806"/>
        </w:trPr>
        <w:tc>
          <w:tcPr>
            <w:tcW w:w="2835" w:type="dxa"/>
            <w:shd w:val="clear" w:color="auto" w:fill="B0DFA0" w:themeFill="accent5" w:themeFillTint="99"/>
            <w:vAlign w:val="center"/>
          </w:tcPr>
          <w:p w14:paraId="00000085" w14:textId="77777777" w:rsidR="00FF258C" w:rsidRDefault="00D376E1">
            <w:pPr>
              <w:pStyle w:val="Normal0"/>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FFFFFF" w:themeFill="background1"/>
            <w:vAlign w:val="center"/>
          </w:tcPr>
          <w:p w14:paraId="00000086" w14:textId="1CFD699F" w:rsidR="00FF258C" w:rsidRDefault="00375EB1">
            <w:pPr>
              <w:pStyle w:val="Normal0"/>
              <w:rPr>
                <w:rFonts w:ascii="Calibri" w:eastAsia="Calibri" w:hAnsi="Calibri" w:cs="Calibri"/>
                <w:color w:val="000000"/>
              </w:rPr>
            </w:pPr>
            <w:r>
              <w:rPr>
                <w:rFonts w:ascii="Calibri" w:eastAsia="Calibri" w:hAnsi="Calibri" w:cs="Calibri"/>
                <w:color w:val="000000"/>
              </w:rPr>
              <w:t xml:space="preserve">CUESTIONARIO </w:t>
            </w:r>
          </w:p>
        </w:tc>
      </w:tr>
      <w:tr w:rsidR="00FF258C" w14:paraId="559BC48B" w14:textId="77777777" w:rsidTr="00DD5BDA">
        <w:trPr>
          <w:trHeight w:val="806"/>
        </w:trPr>
        <w:tc>
          <w:tcPr>
            <w:tcW w:w="2835" w:type="dxa"/>
            <w:shd w:val="clear" w:color="auto" w:fill="B0DFA0" w:themeFill="accent5" w:themeFillTint="99"/>
            <w:vAlign w:val="center"/>
          </w:tcPr>
          <w:p w14:paraId="00000087" w14:textId="77777777" w:rsidR="00FF258C" w:rsidRDefault="00D376E1">
            <w:pPr>
              <w:pStyle w:val="Normal0"/>
              <w:rPr>
                <w:rFonts w:ascii="Calibri" w:eastAsia="Calibri" w:hAnsi="Calibri" w:cs="Calibri"/>
                <w:color w:val="000000"/>
              </w:rPr>
            </w:pPr>
            <w:r>
              <w:rPr>
                <w:rFonts w:ascii="Calibri" w:eastAsia="Calibri" w:hAnsi="Calibri" w:cs="Calibri"/>
                <w:color w:val="000000"/>
              </w:rPr>
              <w:lastRenderedPageBreak/>
              <w:t xml:space="preserve">Archivo de la actividad </w:t>
            </w:r>
          </w:p>
          <w:p w14:paraId="00000088" w14:textId="77777777" w:rsidR="00FF258C" w:rsidRDefault="00D376E1">
            <w:pPr>
              <w:pStyle w:val="Normal0"/>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FFFFFF" w:themeFill="background1"/>
            <w:vAlign w:val="center"/>
          </w:tcPr>
          <w:p w14:paraId="00000089" w14:textId="710A0826" w:rsidR="00FF258C" w:rsidRDefault="00C26BA9">
            <w:pPr>
              <w:pStyle w:val="Normal0"/>
              <w:rPr>
                <w:rFonts w:ascii="Calibri" w:eastAsia="Calibri" w:hAnsi="Calibri" w:cs="Calibri"/>
                <w:i/>
                <w:color w:val="999999"/>
              </w:rPr>
            </w:pPr>
            <w:r>
              <w:rPr>
                <w:rFonts w:ascii="Calibri" w:eastAsia="Calibri" w:hAnsi="Calibri" w:cs="Calibri"/>
                <w:i/>
                <w:color w:val="999999"/>
              </w:rPr>
              <w:t>CF0</w:t>
            </w:r>
            <w:r w:rsidR="0066398A">
              <w:rPr>
                <w:rFonts w:ascii="Calibri" w:eastAsia="Calibri" w:hAnsi="Calibri" w:cs="Calibri"/>
                <w:i/>
                <w:color w:val="999999"/>
              </w:rPr>
              <w:t>4</w:t>
            </w:r>
            <w:r w:rsidR="00251896">
              <w:rPr>
                <w:rFonts w:ascii="Calibri" w:eastAsia="Calibri" w:hAnsi="Calibri" w:cs="Calibri"/>
                <w:i/>
                <w:color w:val="999999"/>
              </w:rPr>
              <w:t xml:space="preserve">_Actividad didactica </w:t>
            </w:r>
          </w:p>
        </w:tc>
      </w:tr>
    </w:tbl>
    <w:p w14:paraId="0000008A" w14:textId="77777777" w:rsidR="00FF258C" w:rsidRDefault="00FF258C">
      <w:pPr>
        <w:pStyle w:val="Normal0"/>
        <w:ind w:left="426"/>
        <w:jc w:val="both"/>
        <w:rPr>
          <w:color w:val="7F7F7F"/>
          <w:szCs w:val="20"/>
        </w:rPr>
      </w:pPr>
    </w:p>
    <w:p w14:paraId="0000008B" w14:textId="77777777" w:rsidR="00FF258C" w:rsidRDefault="00FF258C">
      <w:pPr>
        <w:pStyle w:val="Normal0"/>
        <w:rPr>
          <w:b/>
          <w:szCs w:val="20"/>
          <w:u w:val="single"/>
        </w:rPr>
      </w:pPr>
    </w:p>
    <w:p w14:paraId="0000008C" w14:textId="77777777" w:rsidR="00FF258C" w:rsidRDefault="00D376E1">
      <w:pPr>
        <w:pStyle w:val="Normal0"/>
        <w:rPr>
          <w:b/>
          <w:szCs w:val="20"/>
        </w:rPr>
      </w:pPr>
      <w:r>
        <w:br w:type="page"/>
      </w:r>
    </w:p>
    <w:p w14:paraId="0000008D"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MATERIAL COMPLEMENTARIO: </w:t>
      </w:r>
    </w:p>
    <w:p w14:paraId="0000008F" w14:textId="0A14A99C" w:rsidR="00FF258C" w:rsidRDefault="00FF258C">
      <w:pPr>
        <w:pStyle w:val="Normal0"/>
        <w:rPr>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14:paraId="18C53E35" w14:textId="77777777" w:rsidTr="00DD5BDA">
        <w:trPr>
          <w:trHeight w:val="658"/>
        </w:trPr>
        <w:tc>
          <w:tcPr>
            <w:tcW w:w="2517" w:type="dxa"/>
            <w:shd w:val="clear" w:color="auto" w:fill="B0DFA0" w:themeFill="accent5" w:themeFillTint="99"/>
            <w:tcMar>
              <w:top w:w="100" w:type="dxa"/>
              <w:left w:w="100" w:type="dxa"/>
              <w:bottom w:w="100" w:type="dxa"/>
              <w:right w:w="100" w:type="dxa"/>
            </w:tcMar>
            <w:vAlign w:val="center"/>
          </w:tcPr>
          <w:p w14:paraId="00000090" w14:textId="77777777" w:rsidR="00FF258C" w:rsidRDefault="00D376E1">
            <w:pPr>
              <w:pStyle w:val="Normal0"/>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14:paraId="00000091" w14:textId="77777777" w:rsidR="00FF258C" w:rsidRDefault="00D376E1">
            <w:pPr>
              <w:pStyle w:val="Normal0"/>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14:paraId="00000092" w14:textId="77777777" w:rsidR="00FF258C" w:rsidRDefault="00D376E1">
            <w:pPr>
              <w:pStyle w:val="Normal0"/>
              <w:jc w:val="center"/>
              <w:rPr>
                <w:szCs w:val="20"/>
              </w:rPr>
            </w:pPr>
            <w:r>
              <w:rPr>
                <w:szCs w:val="20"/>
              </w:rPr>
              <w:t>Tipo de material</w:t>
            </w:r>
          </w:p>
          <w:p w14:paraId="00000093" w14:textId="77777777" w:rsidR="00FF258C" w:rsidRDefault="00D376E1">
            <w:pPr>
              <w:pStyle w:val="Normal0"/>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14:paraId="00000094" w14:textId="77777777" w:rsidR="00FF258C" w:rsidRDefault="00D376E1">
            <w:pPr>
              <w:pStyle w:val="Normal0"/>
              <w:jc w:val="center"/>
              <w:rPr>
                <w:szCs w:val="20"/>
              </w:rPr>
            </w:pPr>
            <w:r>
              <w:rPr>
                <w:szCs w:val="20"/>
              </w:rPr>
              <w:t>Enlace del Recurso o</w:t>
            </w:r>
          </w:p>
          <w:p w14:paraId="00000095" w14:textId="77777777" w:rsidR="00FF258C" w:rsidRDefault="00D376E1">
            <w:pPr>
              <w:pStyle w:val="Normal0"/>
              <w:jc w:val="center"/>
              <w:rPr>
                <w:color w:val="000000"/>
                <w:szCs w:val="20"/>
              </w:rPr>
            </w:pPr>
            <w:r>
              <w:rPr>
                <w:szCs w:val="20"/>
              </w:rPr>
              <w:t>Archivo del documento o material</w:t>
            </w:r>
          </w:p>
        </w:tc>
      </w:tr>
      <w:tr w:rsidR="00A35D74" w14:paraId="672A6659" w14:textId="77777777" w:rsidTr="00DD5BDA">
        <w:trPr>
          <w:trHeight w:val="182"/>
        </w:trPr>
        <w:tc>
          <w:tcPr>
            <w:tcW w:w="2517" w:type="dxa"/>
            <w:shd w:val="clear" w:color="auto" w:fill="E4F4DF" w:themeFill="accent5" w:themeFillTint="33"/>
            <w:tcMar>
              <w:top w:w="100" w:type="dxa"/>
              <w:left w:w="100" w:type="dxa"/>
              <w:bottom w:w="100" w:type="dxa"/>
              <w:right w:w="100" w:type="dxa"/>
            </w:tcMar>
          </w:tcPr>
          <w:p w14:paraId="00000096" w14:textId="5DA62196" w:rsidR="00A35D74" w:rsidRPr="00093FDE" w:rsidRDefault="00A35D74" w:rsidP="00A35D74">
            <w:pPr>
              <w:pStyle w:val="Normal0"/>
              <w:rPr>
                <w:b w:val="0"/>
                <w:szCs w:val="20"/>
              </w:rPr>
            </w:pPr>
            <w:r w:rsidRPr="00093FDE">
              <w:rPr>
                <w:b w:val="0"/>
              </w:rPr>
              <w:t>Métodos de fabricación de circuitos impresos</w:t>
            </w:r>
          </w:p>
        </w:tc>
        <w:tc>
          <w:tcPr>
            <w:tcW w:w="2517" w:type="dxa"/>
            <w:shd w:val="clear" w:color="auto" w:fill="E4F4DF" w:themeFill="accent5" w:themeFillTint="33"/>
            <w:tcMar>
              <w:top w:w="100" w:type="dxa"/>
              <w:left w:w="100" w:type="dxa"/>
              <w:bottom w:w="100" w:type="dxa"/>
              <w:right w:w="100" w:type="dxa"/>
            </w:tcMar>
          </w:tcPr>
          <w:p w14:paraId="00000097" w14:textId="77777777" w:rsidR="00A35D74" w:rsidRPr="00093FDE" w:rsidRDefault="00A35D74" w:rsidP="00A35D74">
            <w:pPr>
              <w:pStyle w:val="Normal0"/>
              <w:rPr>
                <w:b w:val="0"/>
                <w:szCs w:val="20"/>
              </w:rPr>
            </w:pPr>
          </w:p>
          <w:p w14:paraId="00000098" w14:textId="58DACE75" w:rsidR="00A35D74" w:rsidRPr="00093FDE" w:rsidRDefault="00093FDE" w:rsidP="00A35D74">
            <w:pPr>
              <w:pStyle w:val="Normal0"/>
              <w:rPr>
                <w:b w:val="0"/>
                <w:szCs w:val="20"/>
              </w:rPr>
            </w:pPr>
            <w:r w:rsidRPr="00093FDE">
              <w:rPr>
                <w:b w:val="0"/>
                <w:szCs w:val="20"/>
              </w:rPr>
              <w:t>Ideatronic</w:t>
            </w:r>
            <w:r w:rsidRPr="00093FDE">
              <w:rPr>
                <w:b w:val="0"/>
                <w:szCs w:val="20"/>
              </w:rPr>
              <w:t xml:space="preserve"> (2017). </w:t>
            </w:r>
            <w:r w:rsidRPr="00093FDE">
              <w:rPr>
                <w:b w:val="0"/>
                <w:szCs w:val="20"/>
              </w:rPr>
              <w:t>Circuito impreso con el METODO DEL PLANCHADO/Ideatroni</w:t>
            </w:r>
            <w:r w:rsidRPr="00093FDE">
              <w:rPr>
                <w:b w:val="0"/>
                <w:szCs w:val="20"/>
              </w:rPr>
              <w:t xml:space="preserve">. </w:t>
            </w:r>
            <w:r w:rsidRPr="00093FDE">
              <w:rPr>
                <w:b w:val="0"/>
                <w:szCs w:val="20"/>
              </w:rPr>
              <w:t xml:space="preserve">[Archivo de video] Youtube.  </w:t>
            </w:r>
          </w:p>
        </w:tc>
        <w:tc>
          <w:tcPr>
            <w:tcW w:w="2519" w:type="dxa"/>
            <w:shd w:val="clear" w:color="auto" w:fill="E4F4DF" w:themeFill="accent5" w:themeFillTint="33"/>
            <w:tcMar>
              <w:top w:w="100" w:type="dxa"/>
              <w:left w:w="100" w:type="dxa"/>
              <w:bottom w:w="100" w:type="dxa"/>
              <w:right w:w="100" w:type="dxa"/>
            </w:tcMar>
          </w:tcPr>
          <w:p w14:paraId="00000099" w14:textId="060D6E4C" w:rsidR="00A35D74" w:rsidRPr="00093FDE" w:rsidRDefault="00093FDE" w:rsidP="00A35D74">
            <w:pPr>
              <w:pStyle w:val="Normal0"/>
              <w:rPr>
                <w:b w:val="0"/>
                <w:szCs w:val="20"/>
              </w:rPr>
            </w:pPr>
            <w:r>
              <w:rPr>
                <w:b w:val="0"/>
                <w:szCs w:val="20"/>
              </w:rPr>
              <w:t xml:space="preserve">Video </w:t>
            </w:r>
          </w:p>
        </w:tc>
        <w:tc>
          <w:tcPr>
            <w:tcW w:w="2519" w:type="dxa"/>
            <w:shd w:val="clear" w:color="auto" w:fill="E4F4DF" w:themeFill="accent5" w:themeFillTint="33"/>
            <w:tcMar>
              <w:top w:w="100" w:type="dxa"/>
              <w:left w:w="100" w:type="dxa"/>
              <w:bottom w:w="100" w:type="dxa"/>
              <w:right w:w="100" w:type="dxa"/>
            </w:tcMar>
          </w:tcPr>
          <w:p w14:paraId="0000009A" w14:textId="62954C9E" w:rsidR="00A35D74" w:rsidRPr="00093FDE" w:rsidRDefault="00093FDE" w:rsidP="00A35D74">
            <w:pPr>
              <w:pStyle w:val="Normal0"/>
              <w:rPr>
                <w:b w:val="0"/>
                <w:szCs w:val="20"/>
              </w:rPr>
            </w:pPr>
            <w:hyperlink r:id="rId43" w:history="1">
              <w:r w:rsidRPr="007E2FD9">
                <w:rPr>
                  <w:rStyle w:val="Hyperlink"/>
                  <w:szCs w:val="20"/>
                </w:rPr>
                <w:t>https://www.youtube.com/watch?v=MX9_9U6Wnu8</w:t>
              </w:r>
            </w:hyperlink>
            <w:r>
              <w:rPr>
                <w:b w:val="0"/>
                <w:szCs w:val="20"/>
              </w:rPr>
              <w:t xml:space="preserve"> </w:t>
            </w:r>
          </w:p>
        </w:tc>
      </w:tr>
      <w:tr w:rsidR="00A35D74" w14:paraId="2F5D8AFA"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444E16A4" w14:textId="7CFF32D0" w:rsidR="00A35D74" w:rsidRPr="00093FDE" w:rsidRDefault="00A35D74" w:rsidP="00A35D74">
            <w:pPr>
              <w:pStyle w:val="Normal0"/>
              <w:rPr>
                <w:b w:val="0"/>
                <w:szCs w:val="20"/>
              </w:rPr>
            </w:pPr>
            <w:r w:rsidRPr="00093FDE">
              <w:rPr>
                <w:b w:val="0"/>
              </w:rPr>
              <w:t>Impresión</w:t>
            </w:r>
            <w:r w:rsidRPr="00511094">
              <w:rPr>
                <w:b w:val="0"/>
                <w:lang w:val="es-MX"/>
              </w:rPr>
              <w:t xml:space="preserve"> de circuitos fotosensibilizados y placas fotosensibles</w:t>
            </w:r>
          </w:p>
        </w:tc>
        <w:tc>
          <w:tcPr>
            <w:tcW w:w="2517" w:type="dxa"/>
            <w:shd w:val="clear" w:color="auto" w:fill="E4F4DF" w:themeFill="accent5" w:themeFillTint="33"/>
            <w:tcMar>
              <w:top w:w="100" w:type="dxa"/>
              <w:left w:w="100" w:type="dxa"/>
              <w:bottom w:w="100" w:type="dxa"/>
              <w:right w:w="100" w:type="dxa"/>
            </w:tcMar>
          </w:tcPr>
          <w:p w14:paraId="02C76833" w14:textId="27873861" w:rsidR="00A35D74" w:rsidRPr="00093FDE" w:rsidRDefault="00FE7B95" w:rsidP="00A35D74">
            <w:pPr>
              <w:pStyle w:val="Normal0"/>
              <w:rPr>
                <w:b w:val="0"/>
                <w:szCs w:val="20"/>
              </w:rPr>
            </w:pPr>
            <w:hyperlink r:id="rId44" w:history="1">
              <w:r>
                <w:rPr>
                  <w:rStyle w:val="Hyperlink"/>
                  <w:rFonts w:ascii="Roboto" w:hAnsi="Roboto"/>
                  <w:shd w:val="clear" w:color="auto" w:fill="FFFFFF"/>
                </w:rPr>
                <w:t>Ideatronic</w:t>
              </w:r>
            </w:hyperlink>
            <w:r>
              <w:t xml:space="preserve"> (2016). </w:t>
            </w:r>
            <w:r w:rsidRPr="00FE7B95">
              <w:t>Como hacer circuitos impresos CASEROS/Ideatronic</w:t>
            </w:r>
            <w:r>
              <w:t xml:space="preserve">. </w:t>
            </w:r>
            <w:r w:rsidRPr="00093FDE">
              <w:rPr>
                <w:b w:val="0"/>
                <w:szCs w:val="20"/>
              </w:rPr>
              <w:t xml:space="preserve">[Archivo de video] Youtube.  </w:t>
            </w:r>
          </w:p>
        </w:tc>
        <w:tc>
          <w:tcPr>
            <w:tcW w:w="2519" w:type="dxa"/>
            <w:shd w:val="clear" w:color="auto" w:fill="E4F4DF" w:themeFill="accent5" w:themeFillTint="33"/>
            <w:tcMar>
              <w:top w:w="100" w:type="dxa"/>
              <w:left w:w="100" w:type="dxa"/>
              <w:bottom w:w="100" w:type="dxa"/>
              <w:right w:w="100" w:type="dxa"/>
            </w:tcMar>
          </w:tcPr>
          <w:p w14:paraId="36F51F1B" w14:textId="77414A16" w:rsidR="00A35D74" w:rsidRPr="00093FDE" w:rsidRDefault="00FE7B95" w:rsidP="00A35D74">
            <w:pPr>
              <w:pStyle w:val="Normal0"/>
              <w:rPr>
                <w:b w:val="0"/>
                <w:szCs w:val="20"/>
              </w:rPr>
            </w:pPr>
            <w:r>
              <w:rPr>
                <w:b w:val="0"/>
                <w:szCs w:val="20"/>
              </w:rPr>
              <w:t>Video</w:t>
            </w:r>
          </w:p>
        </w:tc>
        <w:tc>
          <w:tcPr>
            <w:tcW w:w="2519" w:type="dxa"/>
            <w:shd w:val="clear" w:color="auto" w:fill="E4F4DF" w:themeFill="accent5" w:themeFillTint="33"/>
            <w:tcMar>
              <w:top w:w="100" w:type="dxa"/>
              <w:left w:w="100" w:type="dxa"/>
              <w:bottom w:w="100" w:type="dxa"/>
              <w:right w:w="100" w:type="dxa"/>
            </w:tcMar>
          </w:tcPr>
          <w:p w14:paraId="74B71996" w14:textId="6E23103C" w:rsidR="00A35D74" w:rsidRPr="00093FDE" w:rsidRDefault="00FE7B95" w:rsidP="00A35D74">
            <w:pPr>
              <w:pStyle w:val="Normal0"/>
              <w:rPr>
                <w:b w:val="0"/>
                <w:szCs w:val="20"/>
              </w:rPr>
            </w:pPr>
            <w:hyperlink r:id="rId45" w:history="1">
              <w:r w:rsidRPr="007E2FD9">
                <w:rPr>
                  <w:rStyle w:val="Hyperlink"/>
                  <w:szCs w:val="20"/>
                </w:rPr>
                <w:t>https://www.youtube.com/watch?v=hlGfd4A6BAU</w:t>
              </w:r>
            </w:hyperlink>
            <w:r>
              <w:rPr>
                <w:b w:val="0"/>
                <w:szCs w:val="20"/>
              </w:rPr>
              <w:t xml:space="preserve"> </w:t>
            </w:r>
          </w:p>
        </w:tc>
      </w:tr>
      <w:tr w:rsidR="00A35D74" w14:paraId="5BC6581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4BE360EA" w14:textId="654D510B" w:rsidR="00A35D74" w:rsidRPr="00093FDE" w:rsidRDefault="00A35D74" w:rsidP="00A35D74">
            <w:pPr>
              <w:pStyle w:val="Normal0"/>
              <w:rPr>
                <w:b w:val="0"/>
                <w:szCs w:val="20"/>
              </w:rPr>
            </w:pPr>
            <w:r w:rsidRPr="00093FDE">
              <w:rPr>
                <w:b w:val="0"/>
              </w:rPr>
              <w:t>Ruteado con máquinas CNC</w:t>
            </w:r>
          </w:p>
        </w:tc>
        <w:tc>
          <w:tcPr>
            <w:tcW w:w="2517" w:type="dxa"/>
            <w:shd w:val="clear" w:color="auto" w:fill="E4F4DF" w:themeFill="accent5" w:themeFillTint="33"/>
            <w:tcMar>
              <w:top w:w="100" w:type="dxa"/>
              <w:left w:w="100" w:type="dxa"/>
              <w:bottom w:w="100" w:type="dxa"/>
              <w:right w:w="100" w:type="dxa"/>
            </w:tcMar>
          </w:tcPr>
          <w:p w14:paraId="5A5A89DB" w14:textId="77777777" w:rsidR="00DE2B03" w:rsidRPr="00DE2B03" w:rsidRDefault="00DE2B03" w:rsidP="00DE2B03">
            <w:pPr>
              <w:pStyle w:val="Normal0"/>
              <w:rPr>
                <w:b w:val="0"/>
                <w:szCs w:val="20"/>
              </w:rPr>
            </w:pPr>
          </w:p>
          <w:p w14:paraId="6D09C453" w14:textId="0BEE4B58" w:rsidR="00A35D74" w:rsidRPr="00093FDE" w:rsidRDefault="005F20C2" w:rsidP="00DE2B03">
            <w:pPr>
              <w:pStyle w:val="Normal0"/>
              <w:rPr>
                <w:b w:val="0"/>
                <w:szCs w:val="20"/>
              </w:rPr>
            </w:pPr>
            <w:r w:rsidRPr="005F20C2">
              <w:rPr>
                <w:b w:val="0"/>
                <w:szCs w:val="20"/>
              </w:rPr>
              <w:t>GADGETBRO MX</w:t>
            </w:r>
            <w:r w:rsidRPr="005F20C2">
              <w:rPr>
                <w:b w:val="0"/>
                <w:szCs w:val="20"/>
              </w:rPr>
              <w:t xml:space="preserve"> </w:t>
            </w:r>
            <w:r w:rsidR="00DE2B03">
              <w:t xml:space="preserve">(2016). </w:t>
            </w:r>
            <w:r w:rsidRPr="005F20C2">
              <w:t>Fabricación de tarjeta electrónica (PCB) con la CNC router 3018Pro</w:t>
            </w:r>
            <w:r w:rsidRPr="005F20C2">
              <w:t xml:space="preserve"> </w:t>
            </w:r>
            <w:r w:rsidR="00DE2B03" w:rsidRPr="00093FDE">
              <w:rPr>
                <w:b w:val="0"/>
                <w:szCs w:val="20"/>
              </w:rPr>
              <w:t xml:space="preserve">[Archivo de video] Youtube.  </w:t>
            </w:r>
          </w:p>
        </w:tc>
        <w:tc>
          <w:tcPr>
            <w:tcW w:w="2519" w:type="dxa"/>
            <w:shd w:val="clear" w:color="auto" w:fill="E4F4DF" w:themeFill="accent5" w:themeFillTint="33"/>
            <w:tcMar>
              <w:top w:w="100" w:type="dxa"/>
              <w:left w:w="100" w:type="dxa"/>
              <w:bottom w:w="100" w:type="dxa"/>
              <w:right w:w="100" w:type="dxa"/>
            </w:tcMar>
          </w:tcPr>
          <w:p w14:paraId="2ABDA3C2" w14:textId="58F768B8" w:rsidR="00A35D74" w:rsidRPr="00093FDE" w:rsidRDefault="005F20C2" w:rsidP="00A35D74">
            <w:pPr>
              <w:pStyle w:val="Normal0"/>
              <w:rPr>
                <w:b w:val="0"/>
                <w:szCs w:val="20"/>
              </w:rPr>
            </w:pPr>
            <w:r>
              <w:rPr>
                <w:b w:val="0"/>
                <w:szCs w:val="20"/>
              </w:rPr>
              <w:t>Video</w:t>
            </w:r>
          </w:p>
        </w:tc>
        <w:tc>
          <w:tcPr>
            <w:tcW w:w="2519" w:type="dxa"/>
            <w:shd w:val="clear" w:color="auto" w:fill="E4F4DF" w:themeFill="accent5" w:themeFillTint="33"/>
            <w:tcMar>
              <w:top w:w="100" w:type="dxa"/>
              <w:left w:w="100" w:type="dxa"/>
              <w:bottom w:w="100" w:type="dxa"/>
              <w:right w:w="100" w:type="dxa"/>
            </w:tcMar>
          </w:tcPr>
          <w:p w14:paraId="484009D7" w14:textId="5856544E" w:rsidR="00A35D74" w:rsidRPr="00093FDE" w:rsidRDefault="005F20C2" w:rsidP="00A35D74">
            <w:pPr>
              <w:pStyle w:val="Normal0"/>
              <w:rPr>
                <w:b w:val="0"/>
                <w:szCs w:val="20"/>
              </w:rPr>
            </w:pPr>
            <w:hyperlink r:id="rId46" w:history="1">
              <w:r w:rsidRPr="007E2FD9">
                <w:rPr>
                  <w:rStyle w:val="Hyperlink"/>
                  <w:szCs w:val="20"/>
                </w:rPr>
                <w:t>https://www.youtube.com/watch?v=swtIq31ooGE</w:t>
              </w:r>
            </w:hyperlink>
            <w:r>
              <w:rPr>
                <w:b w:val="0"/>
                <w:szCs w:val="20"/>
              </w:rPr>
              <w:t xml:space="preserve"> </w:t>
            </w:r>
          </w:p>
        </w:tc>
      </w:tr>
      <w:tr w:rsidR="00A35D74" w14:paraId="223161B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3446C918" w14:textId="622AFA05" w:rsidR="00A35D74" w:rsidRPr="00093FDE" w:rsidRDefault="00A35D74" w:rsidP="00A35D74">
            <w:pPr>
              <w:pStyle w:val="Normal0"/>
              <w:rPr>
                <w:b w:val="0"/>
                <w:szCs w:val="20"/>
              </w:rPr>
            </w:pPr>
            <w:r w:rsidRPr="00093FDE">
              <w:rPr>
                <w:b w:val="0"/>
              </w:rPr>
              <w:t>Aplicación de antisolder mediante serigrafía (</w:t>
            </w:r>
            <w:r w:rsidRPr="00093FDE">
              <w:rPr>
                <w:b w:val="0"/>
                <w:i/>
                <w:iCs/>
              </w:rPr>
              <w:t>Screen)</w:t>
            </w:r>
          </w:p>
        </w:tc>
        <w:tc>
          <w:tcPr>
            <w:tcW w:w="2517" w:type="dxa"/>
            <w:shd w:val="clear" w:color="auto" w:fill="E4F4DF" w:themeFill="accent5" w:themeFillTint="33"/>
            <w:tcMar>
              <w:top w:w="100" w:type="dxa"/>
              <w:left w:w="100" w:type="dxa"/>
              <w:bottom w:w="100" w:type="dxa"/>
              <w:right w:w="100" w:type="dxa"/>
            </w:tcMar>
          </w:tcPr>
          <w:p w14:paraId="1A9D74B7" w14:textId="725BA802" w:rsidR="00A35D74" w:rsidRPr="00093FDE" w:rsidRDefault="00E93C79" w:rsidP="00A35D74">
            <w:pPr>
              <w:pStyle w:val="Normal0"/>
              <w:rPr>
                <w:b w:val="0"/>
                <w:szCs w:val="20"/>
              </w:rPr>
            </w:pPr>
            <w:r w:rsidRPr="00E93C79">
              <w:rPr>
                <w:b w:val="0"/>
                <w:bCs/>
                <w:szCs w:val="20"/>
              </w:rPr>
              <w:br/>
              <w:t>JF AUTOMECÁNICA</w:t>
            </w:r>
            <w:r>
              <w:rPr>
                <w:b w:val="0"/>
                <w:bCs/>
                <w:szCs w:val="20"/>
              </w:rPr>
              <w:t>- (</w:t>
            </w:r>
            <w:r w:rsidR="00411B2D">
              <w:rPr>
                <w:b w:val="0"/>
                <w:bCs/>
                <w:szCs w:val="20"/>
              </w:rPr>
              <w:t>2021</w:t>
            </w:r>
            <w:r>
              <w:rPr>
                <w:b w:val="0"/>
                <w:bCs/>
                <w:szCs w:val="20"/>
              </w:rPr>
              <w:t>)</w:t>
            </w:r>
            <w:r w:rsidR="00411B2D">
              <w:rPr>
                <w:b w:val="0"/>
                <w:bCs/>
                <w:szCs w:val="20"/>
              </w:rPr>
              <w:t>.</w:t>
            </w:r>
            <w:r w:rsidR="00411B2D" w:rsidRPr="00411B2D">
              <w:rPr>
                <w:b w:val="0"/>
                <w:bCs/>
                <w:szCs w:val="20"/>
              </w:rPr>
              <w:t>COMO APLICAR MASCARA ANTISOLDER UV EN PCB, METODO CASERO.</w:t>
            </w:r>
            <w:r w:rsidR="00411B2D" w:rsidRPr="00411B2D">
              <w:rPr>
                <w:b w:val="0"/>
                <w:bCs/>
                <w:szCs w:val="20"/>
              </w:rPr>
              <w:t xml:space="preserve"> </w:t>
            </w:r>
            <w:r w:rsidR="00411B2D">
              <w:rPr>
                <w:b w:val="0"/>
                <w:bCs/>
                <w:szCs w:val="20"/>
              </w:rPr>
              <w:t xml:space="preserve"> </w:t>
            </w:r>
            <w:r w:rsidR="00411B2D" w:rsidRPr="00093FDE">
              <w:rPr>
                <w:b w:val="0"/>
                <w:szCs w:val="20"/>
              </w:rPr>
              <w:t xml:space="preserve">[Archivo de video] Youtube.  </w:t>
            </w:r>
            <w:r>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14:paraId="25933F8A" w14:textId="77F412E5" w:rsidR="00A35D74" w:rsidRPr="00093FDE" w:rsidRDefault="00411B2D" w:rsidP="00A35D74">
            <w:pPr>
              <w:pStyle w:val="Normal0"/>
              <w:rPr>
                <w:b w:val="0"/>
                <w:szCs w:val="20"/>
              </w:rPr>
            </w:pPr>
            <w:r>
              <w:rPr>
                <w:b w:val="0"/>
                <w:szCs w:val="20"/>
              </w:rPr>
              <w:t>Video</w:t>
            </w:r>
          </w:p>
        </w:tc>
        <w:tc>
          <w:tcPr>
            <w:tcW w:w="2519" w:type="dxa"/>
            <w:shd w:val="clear" w:color="auto" w:fill="E4F4DF" w:themeFill="accent5" w:themeFillTint="33"/>
            <w:tcMar>
              <w:top w:w="100" w:type="dxa"/>
              <w:left w:w="100" w:type="dxa"/>
              <w:bottom w:w="100" w:type="dxa"/>
              <w:right w:w="100" w:type="dxa"/>
            </w:tcMar>
          </w:tcPr>
          <w:p w14:paraId="1CF9474F" w14:textId="254CA0A2" w:rsidR="00A35D74" w:rsidRPr="00093FDE" w:rsidRDefault="00411B2D" w:rsidP="00A35D74">
            <w:pPr>
              <w:pStyle w:val="Normal0"/>
              <w:rPr>
                <w:b w:val="0"/>
                <w:szCs w:val="20"/>
              </w:rPr>
            </w:pPr>
            <w:hyperlink r:id="rId47" w:history="1">
              <w:r w:rsidRPr="007E2FD9">
                <w:rPr>
                  <w:rStyle w:val="Hyperlink"/>
                  <w:szCs w:val="20"/>
                </w:rPr>
                <w:t>https://www.youtube.com/watch?v=A7CDXzJBVSo&amp;ab_channel=JFAUTOMEC%C3%81NICA</w:t>
              </w:r>
            </w:hyperlink>
            <w:r>
              <w:rPr>
                <w:b w:val="0"/>
                <w:szCs w:val="20"/>
              </w:rPr>
              <w:t xml:space="preserve"> </w:t>
            </w:r>
          </w:p>
        </w:tc>
      </w:tr>
    </w:tbl>
    <w:p w14:paraId="0000009F" w14:textId="77777777" w:rsidR="00FF258C" w:rsidRDefault="00FF258C">
      <w:pPr>
        <w:pStyle w:val="Normal0"/>
        <w:rPr>
          <w:szCs w:val="20"/>
        </w:rPr>
      </w:pPr>
    </w:p>
    <w:p w14:paraId="000000A0" w14:textId="77777777" w:rsidR="00FF258C" w:rsidRDefault="00FF258C">
      <w:pPr>
        <w:pStyle w:val="Normal0"/>
        <w:rPr>
          <w:szCs w:val="20"/>
        </w:rPr>
      </w:pPr>
    </w:p>
    <w:p w14:paraId="000000A2" w14:textId="6807A51A" w:rsidR="00FF258C" w:rsidRPr="00C26BA9" w:rsidRDefault="00D376E1" w:rsidP="00C26BA9">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GLOSARIO: </w:t>
      </w:r>
    </w:p>
    <w:p w14:paraId="000000A3" w14:textId="77777777" w:rsidR="00FF258C" w:rsidRDefault="00FF258C">
      <w:pPr>
        <w:pStyle w:val="Normal0"/>
        <w:pBdr>
          <w:top w:val="nil"/>
          <w:left w:val="nil"/>
          <w:bottom w:val="nil"/>
          <w:right w:val="nil"/>
          <w:between w:val="nil"/>
        </w:pBdr>
        <w:ind w:left="426"/>
        <w:jc w:val="both"/>
        <w:rPr>
          <w:color w:val="00000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14:paraId="4A65FD8B" w14:textId="77777777" w:rsidTr="00DD5BDA">
        <w:trPr>
          <w:trHeight w:val="214"/>
        </w:trPr>
        <w:tc>
          <w:tcPr>
            <w:tcW w:w="2122" w:type="dxa"/>
            <w:shd w:val="clear" w:color="auto" w:fill="B0DFA0" w:themeFill="accent5" w:themeFillTint="99"/>
            <w:tcMar>
              <w:top w:w="100" w:type="dxa"/>
              <w:left w:w="100" w:type="dxa"/>
              <w:bottom w:w="100" w:type="dxa"/>
              <w:right w:w="100" w:type="dxa"/>
            </w:tcMar>
          </w:tcPr>
          <w:p w14:paraId="000000A4" w14:textId="77777777" w:rsidR="00FF258C" w:rsidRDefault="00D376E1">
            <w:pPr>
              <w:pStyle w:val="Normal0"/>
              <w:jc w:val="center"/>
              <w:rPr>
                <w:color w:val="000000"/>
                <w:szCs w:val="20"/>
              </w:rPr>
            </w:pPr>
            <w:r>
              <w:rPr>
                <w:szCs w:val="20"/>
              </w:rPr>
              <w:t>TÉRMINO</w:t>
            </w:r>
          </w:p>
        </w:tc>
        <w:tc>
          <w:tcPr>
            <w:tcW w:w="7840" w:type="dxa"/>
            <w:shd w:val="clear" w:color="auto" w:fill="B0DFA0" w:themeFill="accent5" w:themeFillTint="99"/>
            <w:tcMar>
              <w:top w:w="100" w:type="dxa"/>
              <w:left w:w="100" w:type="dxa"/>
              <w:bottom w:w="100" w:type="dxa"/>
              <w:right w:w="100" w:type="dxa"/>
            </w:tcMar>
          </w:tcPr>
          <w:p w14:paraId="000000A5" w14:textId="77777777" w:rsidR="00FF258C" w:rsidRDefault="00D376E1">
            <w:pPr>
              <w:pStyle w:val="Normal0"/>
              <w:jc w:val="center"/>
              <w:rPr>
                <w:color w:val="000000"/>
                <w:szCs w:val="20"/>
              </w:rPr>
            </w:pPr>
            <w:r>
              <w:rPr>
                <w:color w:val="000000"/>
                <w:szCs w:val="20"/>
              </w:rPr>
              <w:t>SIGNIFICADO</w:t>
            </w:r>
          </w:p>
        </w:tc>
      </w:tr>
      <w:tr w:rsidR="003F4704" w14:paraId="4849E43B"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3D11BC5F" w14:textId="0B65EEA1" w:rsidR="003F4704" w:rsidRPr="003F4704" w:rsidRDefault="003F4704" w:rsidP="003F4704">
            <w:pPr>
              <w:pStyle w:val="Normal0"/>
              <w:rPr>
                <w:b w:val="0"/>
                <w:bCs/>
                <w:szCs w:val="20"/>
              </w:rPr>
            </w:pPr>
            <w:r w:rsidRPr="003F4704">
              <w:rPr>
                <w:b w:val="0"/>
                <w:bCs/>
              </w:rPr>
              <w:t>Circuito impreso:</w:t>
            </w:r>
          </w:p>
        </w:tc>
        <w:tc>
          <w:tcPr>
            <w:tcW w:w="7840" w:type="dxa"/>
            <w:shd w:val="clear" w:color="auto" w:fill="E4F4DF" w:themeFill="accent5" w:themeFillTint="33"/>
            <w:tcMar>
              <w:top w:w="100" w:type="dxa"/>
              <w:left w:w="100" w:type="dxa"/>
              <w:bottom w:w="100" w:type="dxa"/>
              <w:right w:w="100" w:type="dxa"/>
            </w:tcMar>
          </w:tcPr>
          <w:p w14:paraId="6C7464BF" w14:textId="798A1CB0" w:rsidR="003F4704" w:rsidRPr="003F4704" w:rsidRDefault="003F4704" w:rsidP="003F4704">
            <w:pPr>
              <w:pStyle w:val="Normal0"/>
              <w:rPr>
                <w:b w:val="0"/>
                <w:bCs/>
                <w:szCs w:val="20"/>
              </w:rPr>
            </w:pPr>
            <w:r w:rsidRPr="003F4704">
              <w:rPr>
                <w:b w:val="0"/>
                <w:bCs/>
              </w:rPr>
              <w:t>placa que permite conectar componentes electrónicos mediante pistas de cobre.</w:t>
            </w:r>
          </w:p>
        </w:tc>
      </w:tr>
      <w:tr w:rsidR="003F4704" w14:paraId="17D28FC4"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55C57430" w14:textId="32AB5109" w:rsidR="003F4704" w:rsidRPr="003F4704" w:rsidRDefault="003F4704" w:rsidP="003F4704">
            <w:pPr>
              <w:pStyle w:val="Normal0"/>
              <w:rPr>
                <w:b w:val="0"/>
                <w:bCs/>
                <w:szCs w:val="20"/>
              </w:rPr>
            </w:pPr>
            <w:r w:rsidRPr="003F4704">
              <w:rPr>
                <w:b w:val="0"/>
                <w:bCs/>
              </w:rPr>
              <w:t>Perforación:</w:t>
            </w:r>
          </w:p>
        </w:tc>
        <w:tc>
          <w:tcPr>
            <w:tcW w:w="7840" w:type="dxa"/>
            <w:shd w:val="clear" w:color="auto" w:fill="E4F4DF" w:themeFill="accent5" w:themeFillTint="33"/>
            <w:tcMar>
              <w:top w:w="100" w:type="dxa"/>
              <w:left w:w="100" w:type="dxa"/>
              <w:bottom w:w="100" w:type="dxa"/>
              <w:right w:w="100" w:type="dxa"/>
            </w:tcMar>
          </w:tcPr>
          <w:p w14:paraId="13073D97" w14:textId="1A572069" w:rsidR="003F4704" w:rsidRPr="003F4704" w:rsidRDefault="003F4704" w:rsidP="003F4704">
            <w:pPr>
              <w:pStyle w:val="Normal0"/>
              <w:rPr>
                <w:b w:val="0"/>
                <w:bCs/>
                <w:szCs w:val="20"/>
              </w:rPr>
            </w:pPr>
            <w:r w:rsidRPr="003F4704">
              <w:rPr>
                <w:b w:val="0"/>
                <w:bCs/>
              </w:rPr>
              <w:t>proceso de crear agujeros en el circuito impreso para insertar componentes electrónicos.</w:t>
            </w:r>
          </w:p>
        </w:tc>
      </w:tr>
      <w:tr w:rsidR="003F4704" w14:paraId="33982824"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03E217BE" w14:textId="3BE1D1F1" w:rsidR="003F4704" w:rsidRPr="003F4704" w:rsidRDefault="003F4704" w:rsidP="003F4704">
            <w:pPr>
              <w:pStyle w:val="Normal0"/>
              <w:rPr>
                <w:b w:val="0"/>
                <w:bCs/>
                <w:szCs w:val="20"/>
              </w:rPr>
            </w:pPr>
            <w:r w:rsidRPr="003F4704">
              <w:rPr>
                <w:b w:val="0"/>
                <w:bCs/>
              </w:rPr>
              <w:t>CNC:</w:t>
            </w:r>
          </w:p>
        </w:tc>
        <w:tc>
          <w:tcPr>
            <w:tcW w:w="7840" w:type="dxa"/>
            <w:shd w:val="clear" w:color="auto" w:fill="E4F4DF" w:themeFill="accent5" w:themeFillTint="33"/>
            <w:tcMar>
              <w:top w:w="100" w:type="dxa"/>
              <w:left w:w="100" w:type="dxa"/>
              <w:bottom w:w="100" w:type="dxa"/>
              <w:right w:w="100" w:type="dxa"/>
            </w:tcMar>
          </w:tcPr>
          <w:p w14:paraId="13B576B8" w14:textId="0DECB915" w:rsidR="003F4704" w:rsidRPr="003F4704" w:rsidRDefault="003F4704" w:rsidP="003F4704">
            <w:pPr>
              <w:pStyle w:val="Normal0"/>
              <w:rPr>
                <w:b w:val="0"/>
                <w:bCs/>
                <w:szCs w:val="20"/>
              </w:rPr>
            </w:pPr>
            <w:r w:rsidRPr="003F4704">
              <w:rPr>
                <w:b w:val="0"/>
                <w:bCs/>
              </w:rPr>
              <w:t>máquina de control numérico utilizada para realizar perforaciones precisas en la fabricación de circuitos.</w:t>
            </w:r>
          </w:p>
        </w:tc>
      </w:tr>
      <w:tr w:rsidR="003F4704" w14:paraId="244FFB8B"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6F48C8DD" w14:textId="696EF5EA" w:rsidR="003F4704" w:rsidRPr="003F4704" w:rsidRDefault="003F4704" w:rsidP="003F4704">
            <w:pPr>
              <w:pStyle w:val="Normal0"/>
              <w:rPr>
                <w:b w:val="0"/>
                <w:bCs/>
                <w:i/>
                <w:iCs/>
                <w:szCs w:val="20"/>
              </w:rPr>
            </w:pPr>
            <w:r w:rsidRPr="003F4704">
              <w:rPr>
                <w:b w:val="0"/>
                <w:bCs/>
                <w:i/>
                <w:iCs/>
              </w:rPr>
              <w:t>Motortool:</w:t>
            </w:r>
          </w:p>
        </w:tc>
        <w:tc>
          <w:tcPr>
            <w:tcW w:w="7840" w:type="dxa"/>
            <w:shd w:val="clear" w:color="auto" w:fill="E4F4DF" w:themeFill="accent5" w:themeFillTint="33"/>
            <w:tcMar>
              <w:top w:w="100" w:type="dxa"/>
              <w:left w:w="100" w:type="dxa"/>
              <w:bottom w:w="100" w:type="dxa"/>
              <w:right w:w="100" w:type="dxa"/>
            </w:tcMar>
          </w:tcPr>
          <w:p w14:paraId="564EB3AE" w14:textId="078030B2" w:rsidR="003F4704" w:rsidRPr="003F4704" w:rsidRDefault="003F4704" w:rsidP="003F4704">
            <w:pPr>
              <w:pStyle w:val="Normal0"/>
              <w:rPr>
                <w:b w:val="0"/>
                <w:bCs/>
                <w:szCs w:val="20"/>
              </w:rPr>
            </w:pPr>
            <w:r w:rsidRPr="003F4704">
              <w:rPr>
                <w:b w:val="0"/>
                <w:bCs/>
              </w:rPr>
              <w:t>herramienta manual de alta velocidad utilizada en la perforación de placas de circuito impreso.</w:t>
            </w:r>
          </w:p>
        </w:tc>
      </w:tr>
      <w:tr w:rsidR="003F4704" w14:paraId="0EED7C22"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2B71DB77" w14:textId="195E9254" w:rsidR="003F4704" w:rsidRPr="003F4704" w:rsidRDefault="003F4704" w:rsidP="003F4704">
            <w:pPr>
              <w:pStyle w:val="Normal0"/>
              <w:rPr>
                <w:b w:val="0"/>
                <w:bCs/>
                <w:i/>
                <w:iCs/>
                <w:szCs w:val="20"/>
              </w:rPr>
            </w:pPr>
            <w:r w:rsidRPr="003F4704">
              <w:rPr>
                <w:b w:val="0"/>
                <w:bCs/>
                <w:i/>
                <w:iCs/>
              </w:rPr>
              <w:t>Excellon:</w:t>
            </w:r>
          </w:p>
        </w:tc>
        <w:tc>
          <w:tcPr>
            <w:tcW w:w="7840" w:type="dxa"/>
            <w:shd w:val="clear" w:color="auto" w:fill="E4F4DF" w:themeFill="accent5" w:themeFillTint="33"/>
            <w:tcMar>
              <w:top w:w="100" w:type="dxa"/>
              <w:left w:w="100" w:type="dxa"/>
              <w:bottom w:w="100" w:type="dxa"/>
              <w:right w:w="100" w:type="dxa"/>
            </w:tcMar>
          </w:tcPr>
          <w:p w14:paraId="49FD2126" w14:textId="3782516B" w:rsidR="003F4704" w:rsidRPr="003F4704" w:rsidRDefault="003F4704" w:rsidP="003F4704">
            <w:pPr>
              <w:pStyle w:val="Normal0"/>
              <w:rPr>
                <w:b w:val="0"/>
                <w:bCs/>
                <w:szCs w:val="20"/>
              </w:rPr>
            </w:pPr>
            <w:r w:rsidRPr="003F4704">
              <w:rPr>
                <w:b w:val="0"/>
                <w:bCs/>
              </w:rPr>
              <w:t>a</w:t>
            </w:r>
            <w:r w:rsidRPr="003F4704">
              <w:rPr>
                <w:b w:val="0"/>
                <w:bCs/>
              </w:rPr>
              <w:t>rchivo digital que contiene instrucciones específicas para las perforaciones en máquinas CNC.</w:t>
            </w:r>
          </w:p>
        </w:tc>
      </w:tr>
      <w:tr w:rsidR="003F4704" w14:paraId="68C87CF5"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47BFE936" w14:textId="63AF95FD" w:rsidR="003F4704" w:rsidRPr="003F4704" w:rsidRDefault="003F4704" w:rsidP="003F4704">
            <w:pPr>
              <w:pStyle w:val="Normal0"/>
              <w:rPr>
                <w:b w:val="0"/>
                <w:bCs/>
                <w:szCs w:val="20"/>
              </w:rPr>
            </w:pPr>
            <w:r w:rsidRPr="003F4704">
              <w:rPr>
                <w:b w:val="0"/>
                <w:bCs/>
              </w:rPr>
              <w:t>Gerber:</w:t>
            </w:r>
          </w:p>
        </w:tc>
        <w:tc>
          <w:tcPr>
            <w:tcW w:w="7840" w:type="dxa"/>
            <w:shd w:val="clear" w:color="auto" w:fill="E4F4DF" w:themeFill="accent5" w:themeFillTint="33"/>
            <w:tcMar>
              <w:top w:w="100" w:type="dxa"/>
              <w:left w:w="100" w:type="dxa"/>
              <w:bottom w:w="100" w:type="dxa"/>
              <w:right w:w="100" w:type="dxa"/>
            </w:tcMar>
          </w:tcPr>
          <w:p w14:paraId="286293B0" w14:textId="4F9693AD" w:rsidR="003F4704" w:rsidRPr="003F4704" w:rsidRDefault="003F4704" w:rsidP="003F4704">
            <w:pPr>
              <w:pStyle w:val="Normal0"/>
              <w:rPr>
                <w:b w:val="0"/>
                <w:bCs/>
                <w:szCs w:val="20"/>
              </w:rPr>
            </w:pPr>
            <w:r w:rsidRPr="003F4704">
              <w:rPr>
                <w:b w:val="0"/>
                <w:bCs/>
              </w:rPr>
              <w:t>archivo que define el diseño y disposición de las pistas en un circuito impreso.</w:t>
            </w:r>
          </w:p>
        </w:tc>
      </w:tr>
      <w:tr w:rsidR="003F4704" w14:paraId="4F3B16A4"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6E6EC1C8" w14:textId="1A3ABF74" w:rsidR="003F4704" w:rsidRPr="003F4704" w:rsidRDefault="003F4704" w:rsidP="003F4704">
            <w:pPr>
              <w:pStyle w:val="Normal0"/>
              <w:rPr>
                <w:b w:val="0"/>
                <w:bCs/>
                <w:szCs w:val="20"/>
              </w:rPr>
            </w:pPr>
            <w:r w:rsidRPr="003F4704">
              <w:rPr>
                <w:b w:val="0"/>
                <w:bCs/>
              </w:rPr>
              <w:t>Soldadura:</w:t>
            </w:r>
          </w:p>
        </w:tc>
        <w:tc>
          <w:tcPr>
            <w:tcW w:w="7840" w:type="dxa"/>
            <w:shd w:val="clear" w:color="auto" w:fill="E4F4DF" w:themeFill="accent5" w:themeFillTint="33"/>
            <w:tcMar>
              <w:top w:w="100" w:type="dxa"/>
              <w:left w:w="100" w:type="dxa"/>
              <w:bottom w:w="100" w:type="dxa"/>
              <w:right w:w="100" w:type="dxa"/>
            </w:tcMar>
          </w:tcPr>
          <w:p w14:paraId="2A0CFC62" w14:textId="0CC67D1B" w:rsidR="003F4704" w:rsidRPr="003F4704" w:rsidRDefault="003F4704" w:rsidP="003F4704">
            <w:pPr>
              <w:pStyle w:val="Normal0"/>
              <w:rPr>
                <w:b w:val="0"/>
                <w:bCs/>
                <w:szCs w:val="20"/>
              </w:rPr>
            </w:pPr>
            <w:r w:rsidRPr="003F4704">
              <w:rPr>
                <w:b w:val="0"/>
                <w:bCs/>
              </w:rPr>
              <w:t>proceso de unión de componentes en el circuito mediante un metal fundido que asegura el contacto eléctrico y mecánico.</w:t>
            </w:r>
          </w:p>
        </w:tc>
      </w:tr>
      <w:tr w:rsidR="003F4704" w14:paraId="37FCF20D"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28E05FA8" w14:textId="66FF384A" w:rsidR="003F4704" w:rsidRPr="003F4704" w:rsidRDefault="003F4704" w:rsidP="003F4704">
            <w:pPr>
              <w:pStyle w:val="Normal0"/>
              <w:rPr>
                <w:b w:val="0"/>
                <w:bCs/>
                <w:szCs w:val="20"/>
              </w:rPr>
            </w:pPr>
            <w:r w:rsidRPr="003F4704">
              <w:rPr>
                <w:b w:val="0"/>
                <w:bCs/>
              </w:rPr>
              <w:t>Puente THT:</w:t>
            </w:r>
          </w:p>
        </w:tc>
        <w:tc>
          <w:tcPr>
            <w:tcW w:w="7840" w:type="dxa"/>
            <w:shd w:val="clear" w:color="auto" w:fill="E4F4DF" w:themeFill="accent5" w:themeFillTint="33"/>
            <w:tcMar>
              <w:top w:w="100" w:type="dxa"/>
              <w:left w:w="100" w:type="dxa"/>
              <w:bottom w:w="100" w:type="dxa"/>
              <w:right w:w="100" w:type="dxa"/>
            </w:tcMar>
          </w:tcPr>
          <w:p w14:paraId="42C26DD9" w14:textId="43AAD30B" w:rsidR="003F4704" w:rsidRPr="003F4704" w:rsidRDefault="003F4704" w:rsidP="003F4704">
            <w:pPr>
              <w:pStyle w:val="Normal0"/>
              <w:rPr>
                <w:b w:val="0"/>
                <w:bCs/>
                <w:szCs w:val="20"/>
              </w:rPr>
            </w:pPr>
            <w:r w:rsidRPr="003F4704">
              <w:rPr>
                <w:b w:val="0"/>
                <w:bCs/>
              </w:rPr>
              <w:t>componente que conecta dos lados de una placa de circuito, generalmente en forma de tubo conductor para evitar oxidación.</w:t>
            </w:r>
          </w:p>
        </w:tc>
      </w:tr>
      <w:tr w:rsidR="003F4704" w14:paraId="4B04F2E7"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7DDEBCDA" w14:textId="15A296F3" w:rsidR="003F4704" w:rsidRPr="003F4704" w:rsidRDefault="003F4704" w:rsidP="003F4704">
            <w:pPr>
              <w:pStyle w:val="Normal0"/>
              <w:rPr>
                <w:b w:val="0"/>
                <w:bCs/>
                <w:szCs w:val="20"/>
              </w:rPr>
            </w:pPr>
            <w:r w:rsidRPr="003F4704">
              <w:rPr>
                <w:b w:val="0"/>
                <w:bCs/>
              </w:rPr>
              <w:t>Base para integrados:</w:t>
            </w:r>
          </w:p>
        </w:tc>
        <w:tc>
          <w:tcPr>
            <w:tcW w:w="7840" w:type="dxa"/>
            <w:shd w:val="clear" w:color="auto" w:fill="E4F4DF" w:themeFill="accent5" w:themeFillTint="33"/>
            <w:tcMar>
              <w:top w:w="100" w:type="dxa"/>
              <w:left w:w="100" w:type="dxa"/>
              <w:bottom w:w="100" w:type="dxa"/>
              <w:right w:w="100" w:type="dxa"/>
            </w:tcMar>
          </w:tcPr>
          <w:p w14:paraId="64FFF91E" w14:textId="40D02152" w:rsidR="003F4704" w:rsidRPr="003F4704" w:rsidRDefault="003F4704" w:rsidP="003F4704">
            <w:pPr>
              <w:pStyle w:val="Normal0"/>
              <w:rPr>
                <w:b w:val="0"/>
                <w:bCs/>
                <w:szCs w:val="20"/>
              </w:rPr>
            </w:pPr>
            <w:r w:rsidRPr="003F4704">
              <w:rPr>
                <w:b w:val="0"/>
                <w:bCs/>
              </w:rPr>
              <w:t>soporte donde se insertan los circuitos integrados, permitiendo un reemplazo fácil sin necesidad de soldadura adicional.</w:t>
            </w:r>
          </w:p>
        </w:tc>
      </w:tr>
      <w:tr w:rsidR="003F4704" w14:paraId="60A34CDD"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17E75D30" w14:textId="3478DB03" w:rsidR="003F4704" w:rsidRPr="003F4704" w:rsidRDefault="003F4704" w:rsidP="003F4704">
            <w:pPr>
              <w:pStyle w:val="Normal0"/>
              <w:rPr>
                <w:b w:val="0"/>
                <w:bCs/>
                <w:i/>
                <w:iCs/>
                <w:szCs w:val="20"/>
              </w:rPr>
            </w:pPr>
            <w:r w:rsidRPr="003F4704">
              <w:rPr>
                <w:b w:val="0"/>
                <w:bCs/>
                <w:i/>
                <w:iCs/>
              </w:rPr>
              <w:t>Solder mask:</w:t>
            </w:r>
          </w:p>
        </w:tc>
        <w:tc>
          <w:tcPr>
            <w:tcW w:w="7840" w:type="dxa"/>
            <w:shd w:val="clear" w:color="auto" w:fill="E4F4DF" w:themeFill="accent5" w:themeFillTint="33"/>
            <w:tcMar>
              <w:top w:w="100" w:type="dxa"/>
              <w:left w:w="100" w:type="dxa"/>
              <w:bottom w:w="100" w:type="dxa"/>
              <w:right w:w="100" w:type="dxa"/>
            </w:tcMar>
          </w:tcPr>
          <w:p w14:paraId="21EEC90A" w14:textId="5A67A4D7" w:rsidR="003F4704" w:rsidRPr="003F4704" w:rsidRDefault="003F4704" w:rsidP="003F4704">
            <w:pPr>
              <w:pStyle w:val="Normal0"/>
              <w:rPr>
                <w:b w:val="0"/>
                <w:bCs/>
                <w:szCs w:val="20"/>
              </w:rPr>
            </w:pPr>
            <w:r w:rsidRPr="003F4704">
              <w:rPr>
                <w:b w:val="0"/>
                <w:bCs/>
              </w:rPr>
              <w:t>capa protectora aplicada sobre las pistas del circuito impreso para evitar cortocircuitos y proteger contra la oxidación.</w:t>
            </w:r>
          </w:p>
        </w:tc>
      </w:tr>
    </w:tbl>
    <w:p w14:paraId="000000AB" w14:textId="77777777" w:rsidR="00FF258C" w:rsidRDefault="00FF258C">
      <w:pPr>
        <w:pStyle w:val="Normal0"/>
        <w:rPr>
          <w:szCs w:val="20"/>
        </w:rPr>
      </w:pPr>
    </w:p>
    <w:p w14:paraId="000000AC"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14:paraId="1AFAC181" w14:textId="3730BF7C" w:rsidR="000730C8" w:rsidRPr="000730C8" w:rsidRDefault="000730C8" w:rsidP="000730C8">
      <w:pPr>
        <w:pStyle w:val="Normal0"/>
        <w:pBdr>
          <w:top w:val="nil"/>
          <w:left w:val="nil"/>
          <w:bottom w:val="nil"/>
          <w:right w:val="nil"/>
          <w:between w:val="nil"/>
        </w:pBdr>
        <w:jc w:val="both"/>
        <w:rPr>
          <w:color w:val="000000"/>
          <w:szCs w:val="20"/>
        </w:rPr>
      </w:pPr>
      <w:r w:rsidRPr="000730C8">
        <w:rPr>
          <w:color w:val="000000"/>
          <w:szCs w:val="20"/>
        </w:rPr>
        <w:t>Bosch, G. (2019). Manufactura de circuitos impresos: Procesos de perforación y ensamblaje. Editorial Electrónica Moderna.</w:t>
      </w:r>
    </w:p>
    <w:p w14:paraId="078472AD" w14:textId="642ECCF0" w:rsidR="000730C8" w:rsidRPr="000730C8" w:rsidRDefault="000730C8" w:rsidP="000730C8">
      <w:pPr>
        <w:pStyle w:val="Normal0"/>
        <w:pBdr>
          <w:top w:val="nil"/>
          <w:left w:val="nil"/>
          <w:bottom w:val="nil"/>
          <w:right w:val="nil"/>
          <w:between w:val="nil"/>
        </w:pBdr>
        <w:jc w:val="both"/>
        <w:rPr>
          <w:color w:val="000000"/>
          <w:szCs w:val="20"/>
        </w:rPr>
      </w:pPr>
      <w:r w:rsidRPr="000730C8">
        <w:rPr>
          <w:color w:val="000000"/>
          <w:szCs w:val="20"/>
        </w:rPr>
        <w:t>Graham, S., &amp; Parker, L. (2020). Introduction to PCB design and fabrication. PCB Books.</w:t>
      </w:r>
    </w:p>
    <w:p w14:paraId="6F6AF672" w14:textId="72790BAB" w:rsidR="000730C8" w:rsidRPr="000730C8" w:rsidRDefault="000730C8" w:rsidP="000730C8">
      <w:pPr>
        <w:pStyle w:val="Normal0"/>
        <w:pBdr>
          <w:top w:val="nil"/>
          <w:left w:val="nil"/>
          <w:bottom w:val="nil"/>
          <w:right w:val="nil"/>
          <w:between w:val="nil"/>
        </w:pBdr>
        <w:jc w:val="both"/>
        <w:rPr>
          <w:color w:val="000000"/>
          <w:szCs w:val="20"/>
        </w:rPr>
      </w:pPr>
      <w:r w:rsidRPr="000730C8">
        <w:rPr>
          <w:color w:val="000000"/>
          <w:szCs w:val="20"/>
        </w:rPr>
        <w:lastRenderedPageBreak/>
        <w:t>Hall, D. R. (2018). CNC machining and PCB fabrication. Springer.</w:t>
      </w:r>
    </w:p>
    <w:p w14:paraId="65AFE9D6" w14:textId="28C1A253" w:rsidR="000730C8" w:rsidRPr="000730C8" w:rsidRDefault="000730C8" w:rsidP="000730C8">
      <w:pPr>
        <w:pStyle w:val="Normal0"/>
        <w:pBdr>
          <w:top w:val="nil"/>
          <w:left w:val="nil"/>
          <w:bottom w:val="nil"/>
          <w:right w:val="nil"/>
          <w:between w:val="nil"/>
        </w:pBdr>
        <w:jc w:val="both"/>
        <w:rPr>
          <w:color w:val="000000"/>
          <w:szCs w:val="20"/>
        </w:rPr>
      </w:pPr>
      <w:r w:rsidRPr="000730C8">
        <w:rPr>
          <w:color w:val="000000"/>
          <w:szCs w:val="20"/>
        </w:rPr>
        <w:t>Jansen, M., &amp; Lee, T. (2021). The complete guide to circuit board assembly. Tech Press.</w:t>
      </w:r>
    </w:p>
    <w:p w14:paraId="000000AD" w14:textId="28AAB00E" w:rsidR="00FF258C" w:rsidRDefault="000730C8" w:rsidP="000730C8">
      <w:pPr>
        <w:pStyle w:val="Normal0"/>
        <w:pBdr>
          <w:top w:val="nil"/>
          <w:left w:val="nil"/>
          <w:bottom w:val="nil"/>
          <w:right w:val="nil"/>
          <w:between w:val="nil"/>
        </w:pBdr>
        <w:jc w:val="both"/>
        <w:rPr>
          <w:color w:val="000000"/>
          <w:szCs w:val="20"/>
        </w:rPr>
      </w:pPr>
      <w:r w:rsidRPr="000730C8">
        <w:rPr>
          <w:color w:val="000000"/>
          <w:szCs w:val="20"/>
        </w:rPr>
        <w:t>Johnson, M. (2017). Electronics assembly and soldering techniques. McGraw-Hill Education.</w:t>
      </w:r>
    </w:p>
    <w:p w14:paraId="000000AE" w14:textId="77777777" w:rsidR="00FF258C" w:rsidRDefault="00FF258C">
      <w:pPr>
        <w:pStyle w:val="Normal0"/>
        <w:rPr>
          <w:szCs w:val="20"/>
        </w:rPr>
      </w:pPr>
    </w:p>
    <w:p w14:paraId="000000AF" w14:textId="77777777" w:rsidR="00FF258C" w:rsidRDefault="00FF258C">
      <w:pPr>
        <w:pStyle w:val="Normal0"/>
        <w:rPr>
          <w:szCs w:val="20"/>
        </w:rPr>
      </w:pPr>
    </w:p>
    <w:p w14:paraId="000000B0"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14:paraId="000000B1" w14:textId="77777777" w:rsidR="00FF258C" w:rsidRDefault="00FF258C">
      <w:pPr>
        <w:pStyle w:val="Normal0"/>
        <w:jc w:val="both"/>
        <w:rPr>
          <w:b/>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14:paraId="27B3F990" w14:textId="77777777" w:rsidTr="00B51949">
        <w:tc>
          <w:tcPr>
            <w:tcW w:w="1272" w:type="dxa"/>
            <w:tcBorders>
              <w:top w:val="nil"/>
              <w:left w:val="nil"/>
            </w:tcBorders>
            <w:shd w:val="clear" w:color="auto" w:fill="FFFFFF" w:themeFill="background1"/>
          </w:tcPr>
          <w:p w14:paraId="000000B2" w14:textId="77777777" w:rsidR="00FF258C" w:rsidRDefault="00FF258C">
            <w:pPr>
              <w:pStyle w:val="Normal0"/>
              <w:jc w:val="both"/>
              <w:rPr>
                <w:szCs w:val="20"/>
              </w:rPr>
            </w:pPr>
          </w:p>
        </w:tc>
        <w:tc>
          <w:tcPr>
            <w:tcW w:w="1991" w:type="dxa"/>
            <w:shd w:val="clear" w:color="auto" w:fill="B0DFA0" w:themeFill="accent5" w:themeFillTint="99"/>
            <w:vAlign w:val="center"/>
          </w:tcPr>
          <w:p w14:paraId="000000B3" w14:textId="77777777" w:rsidR="00FF258C" w:rsidRDefault="00D376E1">
            <w:pPr>
              <w:pStyle w:val="Normal0"/>
              <w:rPr>
                <w:szCs w:val="20"/>
              </w:rPr>
            </w:pPr>
            <w:r>
              <w:rPr>
                <w:szCs w:val="20"/>
              </w:rPr>
              <w:t>Nombre</w:t>
            </w:r>
          </w:p>
        </w:tc>
        <w:tc>
          <w:tcPr>
            <w:tcW w:w="1559" w:type="dxa"/>
            <w:shd w:val="clear" w:color="auto" w:fill="B0DFA0" w:themeFill="accent5" w:themeFillTint="99"/>
            <w:vAlign w:val="center"/>
          </w:tcPr>
          <w:p w14:paraId="000000B4" w14:textId="77777777" w:rsidR="00FF258C" w:rsidRDefault="00D376E1">
            <w:pPr>
              <w:pStyle w:val="Normal0"/>
              <w:rPr>
                <w:szCs w:val="20"/>
              </w:rPr>
            </w:pPr>
            <w:r>
              <w:rPr>
                <w:szCs w:val="20"/>
              </w:rPr>
              <w:t>Cargo</w:t>
            </w:r>
          </w:p>
        </w:tc>
        <w:tc>
          <w:tcPr>
            <w:tcW w:w="3257" w:type="dxa"/>
            <w:shd w:val="clear" w:color="auto" w:fill="B0DFA0" w:themeFill="accent5" w:themeFillTint="99"/>
            <w:vAlign w:val="center"/>
          </w:tcPr>
          <w:p w14:paraId="000000B5" w14:textId="77777777" w:rsidR="00FF258C" w:rsidRDefault="00D376E1">
            <w:pPr>
              <w:pStyle w:val="Normal0"/>
              <w:rPr>
                <w:szCs w:val="20"/>
              </w:rPr>
            </w:pPr>
            <w:r>
              <w:rPr>
                <w:szCs w:val="20"/>
              </w:rPr>
              <w:t>Dependencia</w:t>
            </w:r>
          </w:p>
          <w:p w14:paraId="000000B6" w14:textId="77777777" w:rsidR="00FF258C" w:rsidRDefault="00D376E1">
            <w:pPr>
              <w:pStyle w:val="Normal0"/>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14:paraId="000000B7" w14:textId="77777777" w:rsidR="00FF258C" w:rsidRDefault="00D376E1">
            <w:pPr>
              <w:pStyle w:val="Normal0"/>
              <w:rPr>
                <w:szCs w:val="20"/>
              </w:rPr>
            </w:pPr>
            <w:r>
              <w:rPr>
                <w:szCs w:val="20"/>
              </w:rPr>
              <w:t>Fecha</w:t>
            </w:r>
          </w:p>
        </w:tc>
      </w:tr>
      <w:tr w:rsidR="00FF258C" w14:paraId="2FF467CA" w14:textId="77777777" w:rsidTr="00DD5BDA">
        <w:trPr>
          <w:trHeight w:val="340"/>
        </w:trPr>
        <w:tc>
          <w:tcPr>
            <w:tcW w:w="1272" w:type="dxa"/>
            <w:vMerge w:val="restart"/>
            <w:shd w:val="clear" w:color="auto" w:fill="E4F4DF" w:themeFill="accent5" w:themeFillTint="33"/>
          </w:tcPr>
          <w:p w14:paraId="000000B8" w14:textId="77777777" w:rsidR="00FF258C" w:rsidRDefault="00D376E1">
            <w:pPr>
              <w:pStyle w:val="Normal0"/>
              <w:jc w:val="both"/>
              <w:rPr>
                <w:szCs w:val="20"/>
              </w:rPr>
            </w:pPr>
            <w:r>
              <w:rPr>
                <w:szCs w:val="20"/>
              </w:rPr>
              <w:t>Autor (es)</w:t>
            </w:r>
          </w:p>
        </w:tc>
        <w:tc>
          <w:tcPr>
            <w:tcW w:w="1991" w:type="dxa"/>
            <w:shd w:val="clear" w:color="auto" w:fill="E4F4DF" w:themeFill="accent5" w:themeFillTint="33"/>
          </w:tcPr>
          <w:p w14:paraId="000000B9" w14:textId="41274421" w:rsidR="00FF258C" w:rsidRPr="005A1368" w:rsidRDefault="005A1368">
            <w:pPr>
              <w:pStyle w:val="Normal0"/>
              <w:jc w:val="both"/>
              <w:rPr>
                <w:b w:val="0"/>
                <w:bCs/>
                <w:szCs w:val="20"/>
              </w:rPr>
            </w:pPr>
            <w:r w:rsidRPr="005A1368">
              <w:rPr>
                <w:b w:val="0"/>
                <w:bCs/>
                <w:szCs w:val="20"/>
              </w:rPr>
              <w:t>Francisco    Arnaldo Vargas Bermúdez</w:t>
            </w:r>
          </w:p>
        </w:tc>
        <w:tc>
          <w:tcPr>
            <w:tcW w:w="1559" w:type="dxa"/>
            <w:shd w:val="clear" w:color="auto" w:fill="E4F4DF" w:themeFill="accent5" w:themeFillTint="33"/>
          </w:tcPr>
          <w:p w14:paraId="000000BA" w14:textId="065B5D0F" w:rsidR="00FF258C" w:rsidRPr="005A1368" w:rsidRDefault="005A1368">
            <w:pPr>
              <w:pStyle w:val="Normal0"/>
              <w:jc w:val="both"/>
              <w:rPr>
                <w:b w:val="0"/>
                <w:bCs/>
                <w:szCs w:val="20"/>
              </w:rPr>
            </w:pPr>
            <w:r w:rsidRPr="005A1368">
              <w:rPr>
                <w:b w:val="0"/>
                <w:bCs/>
                <w:szCs w:val="20"/>
              </w:rPr>
              <w:t xml:space="preserve">Experto temático </w:t>
            </w:r>
          </w:p>
        </w:tc>
        <w:tc>
          <w:tcPr>
            <w:tcW w:w="3257" w:type="dxa"/>
            <w:shd w:val="clear" w:color="auto" w:fill="E4F4DF" w:themeFill="accent5" w:themeFillTint="33"/>
          </w:tcPr>
          <w:p w14:paraId="000000BB" w14:textId="459636CB" w:rsidR="00FF258C" w:rsidRPr="005A1368" w:rsidRDefault="005A1368">
            <w:pPr>
              <w:pStyle w:val="Normal0"/>
              <w:jc w:val="both"/>
              <w:rPr>
                <w:b w:val="0"/>
                <w:bCs/>
                <w:szCs w:val="20"/>
              </w:rPr>
            </w:pPr>
            <w:r w:rsidRPr="005A1368">
              <w:rPr>
                <w:b w:val="0"/>
                <w:bCs/>
                <w:szCs w:val="20"/>
              </w:rPr>
              <w:t xml:space="preserve">Regional Tolima </w:t>
            </w:r>
            <w:r>
              <w:rPr>
                <w:b w:val="0"/>
                <w:bCs/>
                <w:szCs w:val="20"/>
              </w:rPr>
              <w:t xml:space="preserve">- </w:t>
            </w:r>
            <w:r w:rsidRPr="005A1368">
              <w:rPr>
                <w:b w:val="0"/>
                <w:bCs/>
                <w:szCs w:val="20"/>
              </w:rPr>
              <w:t xml:space="preserve">Centro de   Comercio y Servicios </w:t>
            </w:r>
          </w:p>
        </w:tc>
        <w:tc>
          <w:tcPr>
            <w:tcW w:w="1888" w:type="dxa"/>
            <w:shd w:val="clear" w:color="auto" w:fill="E4F4DF" w:themeFill="accent5" w:themeFillTint="33"/>
          </w:tcPr>
          <w:p w14:paraId="000000BC" w14:textId="73CC0ED4" w:rsidR="00FF258C" w:rsidRPr="005A1368" w:rsidRDefault="005A1368">
            <w:pPr>
              <w:pStyle w:val="Normal0"/>
              <w:jc w:val="both"/>
              <w:rPr>
                <w:b w:val="0"/>
                <w:bCs/>
                <w:szCs w:val="20"/>
              </w:rPr>
            </w:pPr>
            <w:r>
              <w:rPr>
                <w:b w:val="0"/>
                <w:bCs/>
                <w:szCs w:val="20"/>
              </w:rPr>
              <w:t>20</w:t>
            </w:r>
            <w:r w:rsidR="0098278F">
              <w:rPr>
                <w:b w:val="0"/>
                <w:bCs/>
                <w:szCs w:val="20"/>
              </w:rPr>
              <w:t>17</w:t>
            </w:r>
          </w:p>
        </w:tc>
      </w:tr>
      <w:tr w:rsidR="00914CE1" w14:paraId="6A05A809" w14:textId="77777777" w:rsidTr="00DD5BDA">
        <w:trPr>
          <w:trHeight w:val="340"/>
        </w:trPr>
        <w:tc>
          <w:tcPr>
            <w:tcW w:w="1272" w:type="dxa"/>
            <w:vMerge/>
            <w:shd w:val="clear" w:color="auto" w:fill="E4F4DF" w:themeFill="accent5" w:themeFillTint="33"/>
          </w:tcPr>
          <w:p w14:paraId="000000BD" w14:textId="77777777" w:rsidR="00914CE1" w:rsidRDefault="00914CE1" w:rsidP="00914CE1">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14:paraId="000000BE" w14:textId="0123B6A7" w:rsidR="00914CE1" w:rsidRPr="00914CE1" w:rsidRDefault="00914CE1" w:rsidP="00914CE1">
            <w:pPr>
              <w:rPr>
                <w:b w:val="0"/>
                <w:bCs w:val="0"/>
              </w:rPr>
            </w:pPr>
            <w:r w:rsidRPr="00914CE1">
              <w:rPr>
                <w:b w:val="0"/>
                <w:bCs w:val="0"/>
                <w:lang w:val="es-ES_tradnl"/>
              </w:rPr>
              <w:t xml:space="preserve">Paola Alexandra Moya </w:t>
            </w:r>
          </w:p>
        </w:tc>
        <w:tc>
          <w:tcPr>
            <w:tcW w:w="1559" w:type="dxa"/>
            <w:shd w:val="clear" w:color="auto" w:fill="E4F4DF" w:themeFill="accent5" w:themeFillTint="33"/>
          </w:tcPr>
          <w:p w14:paraId="000000BF" w14:textId="5222D452" w:rsidR="00914CE1" w:rsidRPr="00914CE1" w:rsidRDefault="00914CE1" w:rsidP="00914CE1">
            <w:pPr>
              <w:rPr>
                <w:b w:val="0"/>
                <w:bCs w:val="0"/>
              </w:rPr>
            </w:pPr>
            <w:r w:rsidRPr="00914CE1">
              <w:rPr>
                <w:b w:val="0"/>
                <w:bCs w:val="0"/>
                <w:lang w:val="es-ES_tradnl"/>
              </w:rPr>
              <w:t>Evaluadora instruccional</w:t>
            </w:r>
          </w:p>
        </w:tc>
        <w:tc>
          <w:tcPr>
            <w:tcW w:w="3257" w:type="dxa"/>
            <w:shd w:val="clear" w:color="auto" w:fill="E4F4DF" w:themeFill="accent5" w:themeFillTint="33"/>
          </w:tcPr>
          <w:p w14:paraId="000000C0" w14:textId="15832E46" w:rsidR="00914CE1" w:rsidRPr="00914CE1" w:rsidRDefault="00B65D68" w:rsidP="00914CE1">
            <w:pPr>
              <w:rPr>
                <w:b w:val="0"/>
                <w:bCs w:val="0"/>
              </w:rPr>
            </w:pPr>
            <w:r>
              <w:rPr>
                <w:b w:val="0"/>
                <w:bCs w:val="0"/>
                <w:lang w:val="es-ES_tradnl"/>
              </w:rPr>
              <w:t xml:space="preserve">Regional Antioquia - </w:t>
            </w:r>
            <w:r w:rsidR="00914CE1" w:rsidRPr="00914CE1">
              <w:rPr>
                <w:b w:val="0"/>
                <w:bCs w:val="0"/>
                <w:lang w:val="es-ES_tradnl"/>
              </w:rPr>
              <w:t>Centro de Servicios de Salud</w:t>
            </w:r>
          </w:p>
        </w:tc>
        <w:tc>
          <w:tcPr>
            <w:tcW w:w="1888" w:type="dxa"/>
            <w:shd w:val="clear" w:color="auto" w:fill="E4F4DF" w:themeFill="accent5" w:themeFillTint="33"/>
          </w:tcPr>
          <w:p w14:paraId="000000C1" w14:textId="0DB9D0D7" w:rsidR="00914CE1" w:rsidRPr="00914CE1" w:rsidRDefault="00914CE1" w:rsidP="00914CE1">
            <w:pPr>
              <w:rPr>
                <w:b w:val="0"/>
                <w:bCs w:val="0"/>
              </w:rPr>
            </w:pPr>
            <w:r w:rsidRPr="00914CE1">
              <w:rPr>
                <w:b w:val="0"/>
                <w:bCs w:val="0"/>
                <w:lang w:val="es-ES_tradnl"/>
              </w:rPr>
              <w:t>2024</w:t>
            </w:r>
          </w:p>
        </w:tc>
      </w:tr>
      <w:tr w:rsidR="00914CE1" w14:paraId="23D892DA" w14:textId="77777777" w:rsidTr="00DD5BDA">
        <w:trPr>
          <w:trHeight w:val="340"/>
        </w:trPr>
        <w:tc>
          <w:tcPr>
            <w:tcW w:w="1272" w:type="dxa"/>
            <w:shd w:val="clear" w:color="auto" w:fill="E4F4DF" w:themeFill="accent5" w:themeFillTint="33"/>
          </w:tcPr>
          <w:p w14:paraId="3A0851AF" w14:textId="77777777" w:rsidR="00914CE1" w:rsidRDefault="00914CE1" w:rsidP="00914CE1">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14:paraId="6C32856E" w14:textId="65BB2E31" w:rsidR="00914CE1" w:rsidRPr="00914CE1" w:rsidRDefault="00914CE1" w:rsidP="00914CE1">
            <w:pPr>
              <w:rPr>
                <w:b w:val="0"/>
                <w:bCs w:val="0"/>
              </w:rPr>
            </w:pPr>
            <w:r w:rsidRPr="00914CE1">
              <w:rPr>
                <w:b w:val="0"/>
                <w:bCs w:val="0"/>
                <w:lang w:val="es-ES_tradnl"/>
              </w:rPr>
              <w:t>Olga Constanza Bermúdez Jaimes</w:t>
            </w:r>
          </w:p>
        </w:tc>
        <w:tc>
          <w:tcPr>
            <w:tcW w:w="1559" w:type="dxa"/>
            <w:shd w:val="clear" w:color="auto" w:fill="E4F4DF" w:themeFill="accent5" w:themeFillTint="33"/>
          </w:tcPr>
          <w:p w14:paraId="6935CB83" w14:textId="58E8095B" w:rsidR="00914CE1" w:rsidRPr="00914CE1" w:rsidRDefault="00914CE1" w:rsidP="00914CE1">
            <w:pPr>
              <w:rPr>
                <w:b w:val="0"/>
                <w:bCs w:val="0"/>
              </w:rPr>
            </w:pPr>
            <w:r w:rsidRPr="00914CE1">
              <w:rPr>
                <w:b w:val="0"/>
                <w:bCs w:val="0"/>
                <w:lang w:val="es-ES_tradnl"/>
              </w:rPr>
              <w:t>Responsable Línea de Producción Antioquia</w:t>
            </w:r>
          </w:p>
        </w:tc>
        <w:tc>
          <w:tcPr>
            <w:tcW w:w="3257" w:type="dxa"/>
            <w:shd w:val="clear" w:color="auto" w:fill="E4F4DF" w:themeFill="accent5" w:themeFillTint="33"/>
          </w:tcPr>
          <w:p w14:paraId="4FCD58D9" w14:textId="2355F96A" w:rsidR="00914CE1" w:rsidRPr="00914CE1" w:rsidRDefault="00B65D68" w:rsidP="00914CE1">
            <w:pPr>
              <w:rPr>
                <w:b w:val="0"/>
                <w:bCs w:val="0"/>
              </w:rPr>
            </w:pPr>
            <w:r>
              <w:rPr>
                <w:b w:val="0"/>
                <w:bCs w:val="0"/>
                <w:lang w:val="es-ES_tradnl"/>
              </w:rPr>
              <w:t xml:space="preserve">Regional Antioquia - </w:t>
            </w:r>
            <w:r w:rsidR="00914CE1" w:rsidRPr="00914CE1">
              <w:rPr>
                <w:b w:val="0"/>
                <w:bCs w:val="0"/>
                <w:lang w:val="es-ES_tradnl"/>
              </w:rPr>
              <w:t>Centro de Servicios de Salud</w:t>
            </w:r>
          </w:p>
        </w:tc>
        <w:tc>
          <w:tcPr>
            <w:tcW w:w="1888" w:type="dxa"/>
            <w:shd w:val="clear" w:color="auto" w:fill="E4F4DF" w:themeFill="accent5" w:themeFillTint="33"/>
          </w:tcPr>
          <w:p w14:paraId="13D66B21" w14:textId="2C8D7537" w:rsidR="00914CE1" w:rsidRPr="00914CE1" w:rsidRDefault="00914CE1" w:rsidP="00914CE1">
            <w:pPr>
              <w:rPr>
                <w:b w:val="0"/>
                <w:bCs w:val="0"/>
              </w:rPr>
            </w:pPr>
            <w:r w:rsidRPr="00914CE1">
              <w:rPr>
                <w:b w:val="0"/>
                <w:bCs w:val="0"/>
                <w:lang w:val="es-ES_tradnl"/>
              </w:rPr>
              <w:t>2024</w:t>
            </w:r>
          </w:p>
        </w:tc>
      </w:tr>
    </w:tbl>
    <w:p w14:paraId="000000C2" w14:textId="77777777" w:rsidR="00FF258C" w:rsidRDefault="00FF258C">
      <w:pPr>
        <w:pStyle w:val="Normal0"/>
        <w:rPr>
          <w:szCs w:val="20"/>
        </w:rPr>
      </w:pPr>
    </w:p>
    <w:p w14:paraId="000000C3" w14:textId="77777777" w:rsidR="00FF258C" w:rsidRDefault="00FF258C">
      <w:pPr>
        <w:pStyle w:val="Normal0"/>
        <w:rPr>
          <w:szCs w:val="20"/>
        </w:rPr>
      </w:pPr>
    </w:p>
    <w:p w14:paraId="000000C4"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14:paraId="000000C5" w14:textId="77777777" w:rsidR="00FF258C" w:rsidRDefault="00D376E1">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14:paraId="000000C6" w14:textId="77777777" w:rsidR="00FF258C" w:rsidRDefault="00FF258C">
      <w:pPr>
        <w:pStyle w:val="Normal0"/>
        <w:rPr>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14:paraId="31F82D5C" w14:textId="77777777" w:rsidTr="00B51949">
        <w:tc>
          <w:tcPr>
            <w:tcW w:w="1264" w:type="dxa"/>
            <w:tcBorders>
              <w:top w:val="nil"/>
              <w:left w:val="nil"/>
            </w:tcBorders>
            <w:shd w:val="clear" w:color="auto" w:fill="FFFFFF" w:themeFill="background1"/>
          </w:tcPr>
          <w:p w14:paraId="000000C7" w14:textId="77777777" w:rsidR="00FF258C" w:rsidRDefault="00FF258C">
            <w:pPr>
              <w:pStyle w:val="Normal0"/>
              <w:jc w:val="both"/>
              <w:rPr>
                <w:szCs w:val="20"/>
              </w:rPr>
            </w:pPr>
          </w:p>
        </w:tc>
        <w:tc>
          <w:tcPr>
            <w:tcW w:w="2138" w:type="dxa"/>
            <w:shd w:val="clear" w:color="auto" w:fill="E4F4DF" w:themeFill="accent5" w:themeFillTint="33"/>
          </w:tcPr>
          <w:p w14:paraId="000000C8" w14:textId="77777777" w:rsidR="00FF258C" w:rsidRDefault="00D376E1">
            <w:pPr>
              <w:pStyle w:val="Normal0"/>
              <w:jc w:val="both"/>
              <w:rPr>
                <w:szCs w:val="20"/>
              </w:rPr>
            </w:pPr>
            <w:r>
              <w:rPr>
                <w:szCs w:val="20"/>
              </w:rPr>
              <w:t>Nombre</w:t>
            </w:r>
          </w:p>
        </w:tc>
        <w:tc>
          <w:tcPr>
            <w:tcW w:w="1701" w:type="dxa"/>
            <w:shd w:val="clear" w:color="auto" w:fill="E4F4DF" w:themeFill="accent5" w:themeFillTint="33"/>
          </w:tcPr>
          <w:p w14:paraId="000000C9" w14:textId="77777777" w:rsidR="00FF258C" w:rsidRDefault="00D376E1">
            <w:pPr>
              <w:pStyle w:val="Normal0"/>
              <w:jc w:val="both"/>
              <w:rPr>
                <w:szCs w:val="20"/>
              </w:rPr>
            </w:pPr>
            <w:r>
              <w:rPr>
                <w:szCs w:val="20"/>
              </w:rPr>
              <w:t>Cargo</w:t>
            </w:r>
          </w:p>
        </w:tc>
        <w:tc>
          <w:tcPr>
            <w:tcW w:w="1843" w:type="dxa"/>
            <w:shd w:val="clear" w:color="auto" w:fill="E4F4DF" w:themeFill="accent5" w:themeFillTint="33"/>
          </w:tcPr>
          <w:p w14:paraId="000000CA" w14:textId="77777777" w:rsidR="00FF258C" w:rsidRDefault="00D376E1">
            <w:pPr>
              <w:pStyle w:val="Normal0"/>
              <w:jc w:val="both"/>
              <w:rPr>
                <w:szCs w:val="20"/>
              </w:rPr>
            </w:pPr>
            <w:r>
              <w:rPr>
                <w:szCs w:val="20"/>
              </w:rPr>
              <w:t>Dependencia</w:t>
            </w:r>
          </w:p>
        </w:tc>
        <w:tc>
          <w:tcPr>
            <w:tcW w:w="1044" w:type="dxa"/>
            <w:shd w:val="clear" w:color="auto" w:fill="E4F4DF" w:themeFill="accent5" w:themeFillTint="33"/>
          </w:tcPr>
          <w:p w14:paraId="000000CB" w14:textId="77777777" w:rsidR="00FF258C" w:rsidRDefault="00D376E1">
            <w:pPr>
              <w:pStyle w:val="Normal0"/>
              <w:jc w:val="both"/>
              <w:rPr>
                <w:szCs w:val="20"/>
              </w:rPr>
            </w:pPr>
            <w:r>
              <w:rPr>
                <w:szCs w:val="20"/>
              </w:rPr>
              <w:t>Fecha</w:t>
            </w:r>
          </w:p>
        </w:tc>
        <w:tc>
          <w:tcPr>
            <w:tcW w:w="1977" w:type="dxa"/>
            <w:shd w:val="clear" w:color="auto" w:fill="E4F4DF" w:themeFill="accent5" w:themeFillTint="33"/>
          </w:tcPr>
          <w:p w14:paraId="000000CC" w14:textId="77777777" w:rsidR="00FF258C" w:rsidRDefault="00D376E1">
            <w:pPr>
              <w:pStyle w:val="Normal0"/>
              <w:jc w:val="both"/>
              <w:rPr>
                <w:szCs w:val="20"/>
              </w:rPr>
            </w:pPr>
            <w:r>
              <w:rPr>
                <w:szCs w:val="20"/>
              </w:rPr>
              <w:t>Razón del Cambio</w:t>
            </w:r>
          </w:p>
        </w:tc>
      </w:tr>
      <w:tr w:rsidR="00FF258C" w14:paraId="5565E3ED" w14:textId="77777777" w:rsidTr="00DD5BDA">
        <w:tc>
          <w:tcPr>
            <w:tcW w:w="1264" w:type="dxa"/>
            <w:shd w:val="clear" w:color="auto" w:fill="E4F4DF" w:themeFill="accent5" w:themeFillTint="33"/>
          </w:tcPr>
          <w:p w14:paraId="000000CD" w14:textId="77777777" w:rsidR="00FF258C" w:rsidRDefault="00D376E1">
            <w:pPr>
              <w:pStyle w:val="Normal0"/>
              <w:jc w:val="both"/>
              <w:rPr>
                <w:szCs w:val="20"/>
              </w:rPr>
            </w:pPr>
            <w:r>
              <w:rPr>
                <w:szCs w:val="20"/>
              </w:rPr>
              <w:t>Autor (es)</w:t>
            </w:r>
          </w:p>
        </w:tc>
        <w:tc>
          <w:tcPr>
            <w:tcW w:w="2138" w:type="dxa"/>
            <w:shd w:val="clear" w:color="auto" w:fill="E4F4DF" w:themeFill="accent5" w:themeFillTint="33"/>
          </w:tcPr>
          <w:p w14:paraId="000000CE" w14:textId="77777777" w:rsidR="00FF258C" w:rsidRDefault="00FF258C">
            <w:pPr>
              <w:pStyle w:val="Normal0"/>
              <w:jc w:val="both"/>
              <w:rPr>
                <w:szCs w:val="20"/>
              </w:rPr>
            </w:pPr>
          </w:p>
        </w:tc>
        <w:tc>
          <w:tcPr>
            <w:tcW w:w="1701" w:type="dxa"/>
            <w:shd w:val="clear" w:color="auto" w:fill="E4F4DF" w:themeFill="accent5" w:themeFillTint="33"/>
          </w:tcPr>
          <w:p w14:paraId="000000CF" w14:textId="77777777" w:rsidR="00FF258C" w:rsidRDefault="00FF258C">
            <w:pPr>
              <w:pStyle w:val="Normal0"/>
              <w:jc w:val="both"/>
              <w:rPr>
                <w:szCs w:val="20"/>
              </w:rPr>
            </w:pPr>
          </w:p>
        </w:tc>
        <w:tc>
          <w:tcPr>
            <w:tcW w:w="1843" w:type="dxa"/>
            <w:shd w:val="clear" w:color="auto" w:fill="E4F4DF" w:themeFill="accent5" w:themeFillTint="33"/>
          </w:tcPr>
          <w:p w14:paraId="000000D0" w14:textId="77777777" w:rsidR="00FF258C" w:rsidRDefault="00FF258C">
            <w:pPr>
              <w:pStyle w:val="Normal0"/>
              <w:jc w:val="both"/>
              <w:rPr>
                <w:szCs w:val="20"/>
              </w:rPr>
            </w:pPr>
          </w:p>
        </w:tc>
        <w:tc>
          <w:tcPr>
            <w:tcW w:w="1044" w:type="dxa"/>
            <w:shd w:val="clear" w:color="auto" w:fill="E4F4DF" w:themeFill="accent5" w:themeFillTint="33"/>
          </w:tcPr>
          <w:p w14:paraId="000000D1" w14:textId="77777777" w:rsidR="00FF258C" w:rsidRDefault="00FF258C">
            <w:pPr>
              <w:pStyle w:val="Normal0"/>
              <w:jc w:val="both"/>
              <w:rPr>
                <w:szCs w:val="20"/>
              </w:rPr>
            </w:pPr>
          </w:p>
        </w:tc>
        <w:tc>
          <w:tcPr>
            <w:tcW w:w="1977" w:type="dxa"/>
            <w:shd w:val="clear" w:color="auto" w:fill="E4F4DF" w:themeFill="accent5" w:themeFillTint="33"/>
          </w:tcPr>
          <w:p w14:paraId="000000D2" w14:textId="77777777" w:rsidR="00FF258C" w:rsidRDefault="00FF258C">
            <w:pPr>
              <w:pStyle w:val="Normal0"/>
              <w:jc w:val="both"/>
              <w:rPr>
                <w:szCs w:val="20"/>
              </w:rPr>
            </w:pPr>
          </w:p>
        </w:tc>
      </w:tr>
    </w:tbl>
    <w:p w14:paraId="000000D3" w14:textId="77777777" w:rsidR="00FF258C" w:rsidRDefault="00FF258C">
      <w:pPr>
        <w:pStyle w:val="Normal0"/>
        <w:rPr>
          <w:color w:val="000000"/>
          <w:szCs w:val="20"/>
        </w:rPr>
      </w:pPr>
    </w:p>
    <w:p w14:paraId="000000D4" w14:textId="77777777" w:rsidR="00FF258C" w:rsidRDefault="00FF258C">
      <w:pPr>
        <w:pStyle w:val="Normal0"/>
        <w:rPr>
          <w:szCs w:val="20"/>
        </w:rPr>
      </w:pPr>
    </w:p>
    <w:p w14:paraId="000000D5" w14:textId="77777777" w:rsidR="00FF258C" w:rsidRDefault="00FF258C">
      <w:pPr>
        <w:pStyle w:val="Normal0"/>
        <w:rPr>
          <w:szCs w:val="20"/>
        </w:rPr>
      </w:pPr>
    </w:p>
    <w:p w14:paraId="000000D7" w14:textId="3D69AF20" w:rsidR="00FF258C" w:rsidRDefault="00D376E1">
      <w:pPr>
        <w:pStyle w:val="Normal0"/>
        <w:rPr>
          <w:szCs w:val="20"/>
        </w:rPr>
      </w:pPr>
      <w:r>
        <w:rPr>
          <w:szCs w:val="20"/>
        </w:rPr>
        <w:t xml:space="preserve"> </w:t>
      </w:r>
    </w:p>
    <w:sectPr w:rsidR="00FF258C">
      <w:headerReference w:type="default" r:id="rId48"/>
      <w:footerReference w:type="default" r:id="rId49"/>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aola Moya" w:date="2024-11-08T00:30:00Z" w:initials="PM">
    <w:p w14:paraId="03FA656C" w14:textId="77777777" w:rsidR="003B133B" w:rsidRDefault="003B133B" w:rsidP="003B133B">
      <w:pPr>
        <w:pStyle w:val="CommentText"/>
      </w:pPr>
      <w:r>
        <w:rPr>
          <w:rStyle w:val="CommentReference"/>
        </w:rPr>
        <w:annotationRef/>
      </w:r>
      <w:r>
        <w:t>390419834</w:t>
      </w:r>
    </w:p>
  </w:comment>
  <w:comment w:id="3" w:author="Paola Moya" w:date="2024-11-07T12:37:00Z" w:initials="PM">
    <w:p w14:paraId="37AADE28" w14:textId="210C3735" w:rsidR="00F85C9C" w:rsidRDefault="00F85C9C" w:rsidP="00F85C9C">
      <w:pPr>
        <w:pStyle w:val="CommentText"/>
      </w:pPr>
      <w:r>
        <w:rPr>
          <w:rStyle w:val="CommentReference"/>
        </w:rPr>
        <w:annotationRef/>
      </w:r>
      <w:r>
        <w:t>498263836</w:t>
      </w:r>
    </w:p>
  </w:comment>
  <w:comment w:id="4" w:author="Paola Moya" w:date="2024-11-07T12:47:00Z" w:initials="PM">
    <w:p w14:paraId="0AED37A3" w14:textId="77777777" w:rsidR="00B340EF" w:rsidRDefault="00B340EF" w:rsidP="00B340EF">
      <w:pPr>
        <w:pStyle w:val="CommentText"/>
      </w:pPr>
      <w:r>
        <w:rPr>
          <w:rStyle w:val="CommentReference"/>
        </w:rPr>
        <w:annotationRef/>
      </w:r>
      <w:hyperlink r:id="rId1" w:history="1">
        <w:r w:rsidRPr="005E515D">
          <w:rPr>
            <w:rStyle w:val="Hyperlink"/>
          </w:rPr>
          <w:t>https://stock.adobe.com/co/search?filters%5Bcontent_type%3Azip_vector%5D=1&amp;filters%5Bcontent_type%3Aimage%5D=1&amp;filters%5Bcontent_type%3Aphoto%5D=1&amp;filters%5Bcontent_type%3Aillustration%5D=1&amp;filters%5Bcontent_type%3Avideo%5D=1&amp;filters%5Bcontent_type%3A3d%5D=1&amp;filters%5Bcontent_type%3Atemplate%5D=1&amp;k=m%C3%A1quinas+CNC&amp;order=relevance&amp;limit=100&amp;search_page=1&amp;search_type=usertyped&amp;acp=&amp;aco=m%C3%A1quinas+CNC&amp;get_facets=0&amp;asset_id=296563419</w:t>
        </w:r>
      </w:hyperlink>
    </w:p>
  </w:comment>
  <w:comment w:id="5" w:author="Paola Moya" w:date="2024-11-07T14:36:00Z" w:initials="PM">
    <w:p w14:paraId="660516D9" w14:textId="77777777" w:rsidR="00ED593B" w:rsidRDefault="00ED593B" w:rsidP="00ED593B">
      <w:pPr>
        <w:pStyle w:val="CommentText"/>
      </w:pPr>
      <w:r>
        <w:rPr>
          <w:rStyle w:val="CommentReference"/>
        </w:rPr>
        <w:annotationRef/>
      </w:r>
      <w:r>
        <w:t>264461984</w:t>
      </w:r>
    </w:p>
  </w:comment>
  <w:comment w:id="6" w:author="Paola Moya" w:date="2024-11-07T14:46:00Z" w:initials="PM">
    <w:p w14:paraId="297E2679" w14:textId="77777777" w:rsidR="00430E71" w:rsidRDefault="00430E71" w:rsidP="00430E71">
      <w:pPr>
        <w:pStyle w:val="CommentText"/>
      </w:pPr>
      <w:r>
        <w:rPr>
          <w:rStyle w:val="CommentReference"/>
        </w:rPr>
        <w:annotationRef/>
      </w:r>
      <w:r>
        <w:t>448677119</w:t>
      </w:r>
    </w:p>
  </w:comment>
  <w:comment w:id="7" w:author="Paola Moya" w:date="2024-11-07T22:21:00Z" w:initials="PM">
    <w:p w14:paraId="1E8D4400" w14:textId="77777777" w:rsidR="00B54EF0" w:rsidRDefault="00B54EF0" w:rsidP="00B54EF0">
      <w:pPr>
        <w:pStyle w:val="CommentText"/>
      </w:pPr>
      <w:r>
        <w:rPr>
          <w:rStyle w:val="CommentReference"/>
        </w:rPr>
        <w:annotationRef/>
      </w:r>
      <w:r>
        <w:t>583548695</w:t>
      </w:r>
    </w:p>
  </w:comment>
  <w:comment w:id="8" w:author="Paola Moya" w:date="2024-11-07T19:16:00Z" w:initials="PM">
    <w:p w14:paraId="62889D90" w14:textId="5F9C51A8" w:rsidR="002129A1" w:rsidRDefault="00D42218" w:rsidP="002129A1">
      <w:pPr>
        <w:pStyle w:val="CommentText"/>
      </w:pPr>
      <w:r>
        <w:rPr>
          <w:rStyle w:val="CommentReference"/>
        </w:rPr>
        <w:annotationRef/>
      </w:r>
      <w:r w:rsidR="002129A1">
        <w:t xml:space="preserve">Rediseñar </w:t>
      </w:r>
    </w:p>
  </w:comment>
  <w:comment w:id="9" w:author="Paola Moya" w:date="2024-11-07T19:16:00Z" w:initials="PM">
    <w:p w14:paraId="2E4F240A" w14:textId="77777777" w:rsidR="00787752" w:rsidRDefault="009E6E03" w:rsidP="00787752">
      <w:pPr>
        <w:pStyle w:val="CommentText"/>
      </w:pPr>
      <w:r>
        <w:rPr>
          <w:rStyle w:val="CommentReference"/>
        </w:rPr>
        <w:annotationRef/>
      </w:r>
      <w:r w:rsidR="00787752">
        <w:rPr>
          <w:highlight w:val="magenta"/>
        </w:rPr>
        <w:t>Texto alternativo</w:t>
      </w:r>
      <w:r w:rsidR="00787752">
        <w:t xml:space="preserve">: La imagen presenta una estación de </w:t>
      </w:r>
      <w:r w:rsidR="00787752">
        <w:rPr>
          <w:i/>
          <w:iCs/>
        </w:rPr>
        <w:t>revelado químico</w:t>
      </w:r>
      <w:r w:rsidR="00787752">
        <w:t xml:space="preserve"> utilizada en la serigrafía y otros procesos de grabado. Se observan tres elementos a la izquierda: un frasco de cloruro de hierro (FeCl₃), un recipiente con agua (H₂O) y una tarjeta de circuito. Estos componentes se agregan al contenedor de revelado, activado mediante el botón de encendido, para disolver el material no deseado y así grabar el diseño en la tarjeta. </w:t>
      </w:r>
    </w:p>
  </w:comment>
  <w:comment w:id="10" w:author="Paola Moya" w:date="2024-11-07T15:25:00Z" w:initials="PM">
    <w:p w14:paraId="6F8A96B1" w14:textId="65479A1C" w:rsidR="005F2170" w:rsidRDefault="005F2170" w:rsidP="005F2170">
      <w:pPr>
        <w:pStyle w:val="CommentText"/>
      </w:pPr>
      <w:r>
        <w:rPr>
          <w:rStyle w:val="CommentReference"/>
        </w:rPr>
        <w:annotationRef/>
      </w:r>
      <w:r>
        <w:rPr>
          <w:color w:val="000000"/>
          <w:u w:val="single"/>
        </w:rPr>
        <w:t>https://www.freepik.es/vector-premium/conjunto-abrigo-pantalon-uniforme-medico_10203939.htm#fromView=search&amp;page=1&amp;position=9&amp;uuid=b19fbb31-04fe-437e-b3d9-96bf24d68033</w:t>
      </w:r>
      <w:r>
        <w:rPr>
          <w:color w:val="000000"/>
        </w:rPr>
        <w:t xml:space="preserve"> </w:t>
      </w:r>
    </w:p>
    <w:p w14:paraId="32C3E748" w14:textId="77777777" w:rsidR="005F2170" w:rsidRDefault="005F2170" w:rsidP="005F2170">
      <w:pPr>
        <w:pStyle w:val="CommentText"/>
      </w:pPr>
      <w:r>
        <w:rPr>
          <w:color w:val="000000"/>
          <w:u w:val="single"/>
        </w:rPr>
        <w:t>https://www.freepik.es/vector-gratis/vasos-laboratorio-plastico-transparente-auriculares-azules-aislados-blanco_10700682.htm#fromView=search&amp;page=1&amp;position=6&amp;uuid=e72e5c1c-2968-45a3-a7ff-af9883da506d</w:t>
      </w:r>
      <w:r>
        <w:rPr>
          <w:color w:val="000000"/>
        </w:rPr>
        <w:t xml:space="preserve"> </w:t>
      </w:r>
    </w:p>
    <w:p w14:paraId="208C8D0D" w14:textId="77777777" w:rsidR="005F2170" w:rsidRDefault="005F2170" w:rsidP="005F2170">
      <w:pPr>
        <w:pStyle w:val="CommentText"/>
      </w:pPr>
      <w:r>
        <w:rPr>
          <w:color w:val="000000"/>
        </w:rPr>
        <w:t>https://stock.adobe.com/co/search/images?k=cloruro+f%C3%A9rrico+&amp;filters%5Bcontent_type%3A3d%5D=0&amp;filters%5Bcontent_type%3Aillustration%5D=1&amp;filters%5Bcontent_type%3Aimage%5D=1&amp;filters%5Bcontent_type%3Aphoto%5D=1&amp;filters%5Bcontent_type%3Atemplate%5D=0&amp;filters%5Bcontent_type%3Avideo%5D=0&amp;filters%5Bcontent_type%3Azip_vector%5D=1&amp;order=relevance&amp;price%5B%24%5D=1&amp;limit=100&amp;search_type=usertyped&amp;search_page=1&amp;acp=&amp;aco=cloruro+f%C3%A9rrico+&amp;get_facets=1&amp;asset_id=467622759</w:t>
      </w:r>
    </w:p>
    <w:p w14:paraId="1A3D98A9" w14:textId="77777777" w:rsidR="005F2170" w:rsidRDefault="005F2170" w:rsidP="005F2170">
      <w:pPr>
        <w:pStyle w:val="CommentText"/>
      </w:pPr>
      <w:r>
        <w:rPr>
          <w:color w:val="000000"/>
        </w:rPr>
        <w:t xml:space="preserve">https://stock.adobe.com/co/search/images?k=desechar+residuos+quimicos&amp;filters%5Bcontent_type%3Aillustration%5D=1&amp;filters%5Bcontent_type%3Aimage%5D=1&amp;filters%5Bcontent_type%3Aphoto%5D=1&amp;filters%5Bcontent_type%3Azip_vector%5D=1&amp;order=relevance&amp;price%5B%24%5D=1&amp;limit=100&amp;search_type=usertyped&amp;search_page=1&amp;acp=&amp;aco=desechar+residuos+quimicos&amp;get_facets=1&amp;asset_id=1041048945 </w:t>
      </w:r>
    </w:p>
  </w:comment>
  <w:comment w:id="12" w:author="Paola Moya" w:date="2024-11-07T19:17:00Z" w:initials="PM">
    <w:p w14:paraId="636592E3" w14:textId="77777777" w:rsidR="00787752" w:rsidRDefault="009E6E03" w:rsidP="00787752">
      <w:pPr>
        <w:pStyle w:val="CommentText"/>
      </w:pPr>
      <w:r>
        <w:rPr>
          <w:rStyle w:val="CommentReference"/>
        </w:rPr>
        <w:annotationRef/>
      </w:r>
      <w:r w:rsidR="00787752">
        <w:t xml:space="preserve">REDISEÑAR </w:t>
      </w:r>
    </w:p>
  </w:comment>
  <w:comment w:id="13" w:author="Paola Moya" w:date="2024-11-07T19:17:00Z" w:initials="PM">
    <w:p w14:paraId="0B42F2C9" w14:textId="77777777" w:rsidR="00787752" w:rsidRDefault="009E6E03" w:rsidP="00787752">
      <w:pPr>
        <w:pStyle w:val="CommentText"/>
      </w:pPr>
      <w:r>
        <w:rPr>
          <w:rStyle w:val="CommentReference"/>
        </w:rPr>
        <w:annotationRef/>
      </w:r>
      <w:r w:rsidR="00787752">
        <w:rPr>
          <w:highlight w:val="magenta"/>
        </w:rPr>
        <w:t>Texto alternativo</w:t>
      </w:r>
      <w:r w:rsidR="00787752">
        <w:t xml:space="preserve">: La imagen presenta una estación de aplicación de </w:t>
      </w:r>
      <w:r w:rsidR="00787752">
        <w:rPr>
          <w:i/>
          <w:iCs/>
        </w:rPr>
        <w:t>antisolder</w:t>
      </w:r>
      <w:r w:rsidR="00787752">
        <w:t xml:space="preserve"> y </w:t>
      </w:r>
      <w:r w:rsidR="00787752">
        <w:rPr>
          <w:i/>
          <w:iCs/>
        </w:rPr>
        <w:t>sellante</w:t>
      </w:r>
      <w:r w:rsidR="00787752">
        <w:t xml:space="preserve"> en una tarjeta de circuito. En la izquierda, se ven los frascos de antisolder y sellante junto con la tarjeta que se coloca sobre la seda. A la derecha, se observa un horno para el curado de los materiales aplicados. </w:t>
      </w:r>
    </w:p>
  </w:comment>
  <w:comment w:id="14" w:author="Paola Moya" w:date="2024-11-07T15:55:00Z" w:initials="PM">
    <w:p w14:paraId="522532EE" w14:textId="437DA2A6" w:rsidR="00FA6A13" w:rsidRDefault="00FA6A13" w:rsidP="00FA6A13">
      <w:pPr>
        <w:pStyle w:val="CommentText"/>
      </w:pPr>
      <w:r>
        <w:rPr>
          <w:rStyle w:val="CommentReference"/>
        </w:rPr>
        <w:annotationRef/>
      </w:r>
      <w:r>
        <w:t>915254819</w:t>
      </w:r>
    </w:p>
  </w:comment>
  <w:comment w:id="15" w:author="Paola Moya" w:date="2024-11-07T18:59:00Z" w:initials="PM">
    <w:p w14:paraId="39D68FDC" w14:textId="77777777" w:rsidR="009671E8" w:rsidRDefault="009671E8" w:rsidP="009671E8">
      <w:pPr>
        <w:pStyle w:val="CommentText"/>
      </w:pPr>
      <w:r>
        <w:rPr>
          <w:rStyle w:val="CommentReference"/>
        </w:rPr>
        <w:annotationRef/>
      </w:r>
      <w:r>
        <w:t>614840158</w:t>
      </w:r>
    </w:p>
  </w:comment>
  <w:comment w:id="16" w:author="MOYA PERALTA PAOLA ALEXANDRA" w:date="2023-08-09T16:04:00Z" w:initials="MPPA">
    <w:p w14:paraId="06A0CF88" w14:textId="1DF472C5" w:rsidR="00D51061" w:rsidRDefault="00D51061" w:rsidP="00D51061">
      <w:pPr>
        <w:pStyle w:val="CommentText"/>
        <w:rPr>
          <w:lang w:eastAsia="es-CO"/>
        </w:rPr>
      </w:pPr>
      <w:r>
        <w:rPr>
          <w:rStyle w:val="CommentReference"/>
        </w:rPr>
        <w:annotationRef/>
      </w:r>
      <w:r>
        <w:t xml:space="preserve">Anexo la síntesis </w:t>
      </w:r>
    </w:p>
  </w:comment>
  <w:comment w:id="17" w:author="Paola Moya" w:date="2024-11-08T00:11:00Z" w:initials="PM">
    <w:p w14:paraId="766F0035" w14:textId="77777777" w:rsidR="00016972" w:rsidRDefault="00016972" w:rsidP="00016972">
      <w:pPr>
        <w:pStyle w:val="CommentText"/>
      </w:pPr>
      <w:r>
        <w:rPr>
          <w:rStyle w:val="CommentReference"/>
        </w:rPr>
        <w:annotationRef/>
      </w:r>
      <w:r>
        <w:rPr>
          <w:highlight w:val="magenta"/>
        </w:rPr>
        <w:t>Texto alternativo</w:t>
      </w:r>
      <w:r>
        <w:t xml:space="preserve">: La síntesis  presenta el proceso de </w:t>
      </w:r>
      <w:r>
        <w:rPr>
          <w:i/>
          <w:iCs/>
        </w:rPr>
        <w:t>fabricación y ensamblaje de circuitos impresos</w:t>
      </w:r>
      <w:r>
        <w:t xml:space="preserve">, dividiéndose en cuatro secciones principales: </w:t>
      </w:r>
      <w:r>
        <w:rPr>
          <w:i/>
          <w:iCs/>
        </w:rPr>
        <w:t>perforación de tarjeta</w:t>
      </w:r>
      <w:r>
        <w:t xml:space="preserve">, </w:t>
      </w:r>
      <w:r>
        <w:rPr>
          <w:i/>
          <w:iCs/>
        </w:rPr>
        <w:t>secuencia de ensamblaje</w:t>
      </w:r>
      <w:r>
        <w:t xml:space="preserve">, </w:t>
      </w:r>
      <w:r>
        <w:rPr>
          <w:i/>
          <w:iCs/>
        </w:rPr>
        <w:t>medidas de seguridad</w:t>
      </w:r>
      <w:r>
        <w:t xml:space="preserve"> y </w:t>
      </w:r>
      <w:r>
        <w:rPr>
          <w:i/>
          <w:iCs/>
        </w:rPr>
        <w:t>fase de pruebas</w:t>
      </w:r>
      <w:r>
        <w:t xml:space="preserve">. La perforación se puede realizar de manera manual o industrial, utilizando archivos específicos y herramientas precisas. La secuencia de ensamblaje indica el orden recomendado para los componentes, sugiriendo iniciar con los más pequeños. Las medidas de seguridad incluyen equipos como gafas y guantes, además de la prevención contra humos. Finalmente, la fase de pruebas asegura la funcionalidad de los componentes ensamblados.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3FA656C" w15:done="0"/>
  <w15:commentEx w15:paraId="37AADE28" w15:done="0"/>
  <w15:commentEx w15:paraId="0AED37A3" w15:done="0"/>
  <w15:commentEx w15:paraId="660516D9" w15:done="0"/>
  <w15:commentEx w15:paraId="297E2679" w15:done="0"/>
  <w15:commentEx w15:paraId="1E8D4400" w15:done="0"/>
  <w15:commentEx w15:paraId="62889D90" w15:done="0"/>
  <w15:commentEx w15:paraId="2E4F240A" w15:paraIdParent="62889D90" w15:done="0"/>
  <w15:commentEx w15:paraId="1A3D98A9" w15:done="0"/>
  <w15:commentEx w15:paraId="636592E3" w15:done="0"/>
  <w15:commentEx w15:paraId="0B42F2C9" w15:paraIdParent="636592E3" w15:done="0"/>
  <w15:commentEx w15:paraId="522532EE" w15:done="0"/>
  <w15:commentEx w15:paraId="39D68FDC" w15:done="0"/>
  <w15:commentEx w15:paraId="06A0CF88" w15:done="0"/>
  <w15:commentEx w15:paraId="766F0035" w15:paraIdParent="06A0CF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5DF80DA" w16cex:dateUtc="2024-11-08T05:30:00Z"/>
  <w16cex:commentExtensible w16cex:durableId="0BFFB607" w16cex:dateUtc="2024-11-07T17:37:00Z"/>
  <w16cex:commentExtensible w16cex:durableId="40C3B64C" w16cex:dateUtc="2024-11-07T17:47:00Z"/>
  <w16cex:commentExtensible w16cex:durableId="4D7A17EB" w16cex:dateUtc="2024-11-07T19:36:00Z"/>
  <w16cex:commentExtensible w16cex:durableId="7D7B643F" w16cex:dateUtc="2024-11-07T19:46:00Z"/>
  <w16cex:commentExtensible w16cex:durableId="07F677D7" w16cex:dateUtc="2024-11-08T03:21:00Z"/>
  <w16cex:commentExtensible w16cex:durableId="5FF15E49" w16cex:dateUtc="2024-11-08T00:16:00Z"/>
  <w16cex:commentExtensible w16cex:durableId="732E35AD" w16cex:dateUtc="2024-11-08T00:16:00Z"/>
  <w16cex:commentExtensible w16cex:durableId="5C7D5114" w16cex:dateUtc="2024-11-07T20:25:00Z"/>
  <w16cex:commentExtensible w16cex:durableId="157BD0B7" w16cex:dateUtc="2024-11-08T00:17:00Z"/>
  <w16cex:commentExtensible w16cex:durableId="75FD0EA0" w16cex:dateUtc="2024-11-08T00:17:00Z"/>
  <w16cex:commentExtensible w16cex:durableId="0B8B333A" w16cex:dateUtc="2024-11-07T20:55:00Z"/>
  <w16cex:commentExtensible w16cex:durableId="07E8360B" w16cex:dateUtc="2024-11-07T23:59:00Z"/>
  <w16cex:commentExtensible w16cex:durableId="26CEF530" w16cex:dateUtc="2024-06-05T12:00:00Z"/>
  <w16cex:commentExtensible w16cex:durableId="0B01FB0B" w16cex:dateUtc="2024-11-08T05: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3FA656C" w16cid:durableId="25DF80DA"/>
  <w16cid:commentId w16cid:paraId="37AADE28" w16cid:durableId="0BFFB607"/>
  <w16cid:commentId w16cid:paraId="0AED37A3" w16cid:durableId="40C3B64C"/>
  <w16cid:commentId w16cid:paraId="660516D9" w16cid:durableId="4D7A17EB"/>
  <w16cid:commentId w16cid:paraId="297E2679" w16cid:durableId="7D7B643F"/>
  <w16cid:commentId w16cid:paraId="1E8D4400" w16cid:durableId="07F677D7"/>
  <w16cid:commentId w16cid:paraId="62889D90" w16cid:durableId="5FF15E49"/>
  <w16cid:commentId w16cid:paraId="2E4F240A" w16cid:durableId="732E35AD"/>
  <w16cid:commentId w16cid:paraId="1A3D98A9" w16cid:durableId="5C7D5114"/>
  <w16cid:commentId w16cid:paraId="636592E3" w16cid:durableId="157BD0B7"/>
  <w16cid:commentId w16cid:paraId="0B42F2C9" w16cid:durableId="75FD0EA0"/>
  <w16cid:commentId w16cid:paraId="522532EE" w16cid:durableId="0B8B333A"/>
  <w16cid:commentId w16cid:paraId="39D68FDC" w16cid:durableId="07E8360B"/>
  <w16cid:commentId w16cid:paraId="06A0CF88" w16cid:durableId="26CEF530"/>
  <w16cid:commentId w16cid:paraId="766F0035" w16cid:durableId="0B01FB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B50C86" w14:textId="77777777" w:rsidR="002E2D6A" w:rsidRDefault="002E2D6A" w:rsidP="00E12B70">
      <w:r>
        <w:separator/>
      </w:r>
    </w:p>
  </w:endnote>
  <w:endnote w:type="continuationSeparator" w:id="0">
    <w:p w14:paraId="41F6EDD1" w14:textId="77777777" w:rsidR="002E2D6A" w:rsidRDefault="002E2D6A" w:rsidP="00E12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91576A" w14:textId="77777777" w:rsidR="002E2D6A" w:rsidRDefault="002E2D6A" w:rsidP="00E12B70">
      <w:r>
        <w:separator/>
      </w:r>
    </w:p>
  </w:footnote>
  <w:footnote w:type="continuationSeparator" w:id="0">
    <w:p w14:paraId="7879C43E" w14:textId="77777777" w:rsidR="002E2D6A" w:rsidRDefault="002E2D6A" w:rsidP="00E12B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394C8FBE" w:rsidR="00FF258C" w:rsidRDefault="005970AE" w:rsidP="005970A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2BC1044"/>
    <w:multiLevelType w:val="multilevel"/>
    <w:tmpl w:val="5D526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3" w15:restartNumberingAfterBreak="0">
    <w:nsid w:val="17263139"/>
    <w:multiLevelType w:val="multilevel"/>
    <w:tmpl w:val="268C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7134C2"/>
    <w:multiLevelType w:val="multilevel"/>
    <w:tmpl w:val="6BE00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D10821"/>
    <w:multiLevelType w:val="multilevel"/>
    <w:tmpl w:val="271C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4902214A"/>
    <w:multiLevelType w:val="multilevel"/>
    <w:tmpl w:val="7B14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05A5CBC"/>
    <w:multiLevelType w:val="multilevel"/>
    <w:tmpl w:val="C48258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6A3199"/>
    <w:multiLevelType w:val="multilevel"/>
    <w:tmpl w:val="F9280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3069E6"/>
    <w:multiLevelType w:val="multilevel"/>
    <w:tmpl w:val="BE740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50645E"/>
    <w:multiLevelType w:val="multilevel"/>
    <w:tmpl w:val="372268EC"/>
    <w:lvl w:ilvl="0">
      <w:start w:val="1"/>
      <w:numFmt w:val="decimal"/>
      <w:lvlText w:val="%1."/>
      <w:lvlJc w:val="left"/>
      <w:pPr>
        <w:ind w:left="720" w:hanging="360"/>
      </w:pPr>
      <w:rPr>
        <w:rFonts w:hint="default"/>
        <w:b/>
      </w:rPr>
    </w:lvl>
    <w:lvl w:ilvl="1">
      <w:start w:val="1"/>
      <w:numFmt w:val="decimal"/>
      <w:isLgl/>
      <w:lvlText w:val="%1.%2."/>
      <w:lvlJc w:val="left"/>
      <w:pPr>
        <w:ind w:left="1410" w:hanging="6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604D2C43"/>
    <w:multiLevelType w:val="multilevel"/>
    <w:tmpl w:val="63681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7D0445"/>
    <w:multiLevelType w:val="multilevel"/>
    <w:tmpl w:val="8B0A633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color w:val="auto"/>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6C96B4F"/>
    <w:multiLevelType w:val="multilevel"/>
    <w:tmpl w:val="E86E5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F84CFD"/>
    <w:multiLevelType w:val="multilevel"/>
    <w:tmpl w:val="957C4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977008"/>
    <w:multiLevelType w:val="multilevel"/>
    <w:tmpl w:val="6362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970B58"/>
    <w:multiLevelType w:val="multilevel"/>
    <w:tmpl w:val="C700F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961F49"/>
    <w:multiLevelType w:val="multilevel"/>
    <w:tmpl w:val="F3AA428C"/>
    <w:lvl w:ilvl="0">
      <w:start w:val="1"/>
      <w:numFmt w:val="decimal"/>
      <w:lvlText w:val="%1."/>
      <w:lvlJc w:val="left"/>
      <w:pPr>
        <w:ind w:left="360" w:hanging="360"/>
      </w:pPr>
      <w:rPr>
        <w:rFonts w:hint="default"/>
        <w:b/>
        <w:bC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466848845">
    <w:abstractNumId w:val="2"/>
  </w:num>
  <w:num w:numId="2" w16cid:durableId="1692607885">
    <w:abstractNumId w:val="9"/>
  </w:num>
  <w:num w:numId="3" w16cid:durableId="1537087738">
    <w:abstractNumId w:val="7"/>
  </w:num>
  <w:num w:numId="4" w16cid:durableId="876548539">
    <w:abstractNumId w:val="15"/>
  </w:num>
  <w:num w:numId="5" w16cid:durableId="1398019842">
    <w:abstractNumId w:val="0"/>
  </w:num>
  <w:num w:numId="6" w16cid:durableId="1676542009">
    <w:abstractNumId w:val="6"/>
  </w:num>
  <w:num w:numId="7" w16cid:durableId="1303267211">
    <w:abstractNumId w:val="8"/>
  </w:num>
  <w:num w:numId="8" w16cid:durableId="1328481540">
    <w:abstractNumId w:val="10"/>
  </w:num>
  <w:num w:numId="9" w16cid:durableId="465005887">
    <w:abstractNumId w:val="4"/>
  </w:num>
  <w:num w:numId="10" w16cid:durableId="380904363">
    <w:abstractNumId w:val="16"/>
  </w:num>
  <w:num w:numId="11" w16cid:durableId="1865747278">
    <w:abstractNumId w:val="20"/>
  </w:num>
  <w:num w:numId="12" w16cid:durableId="1848787906">
    <w:abstractNumId w:val="17"/>
  </w:num>
  <w:num w:numId="13" w16cid:durableId="1241519765">
    <w:abstractNumId w:val="5"/>
  </w:num>
  <w:num w:numId="14" w16cid:durableId="1001615813">
    <w:abstractNumId w:val="3"/>
  </w:num>
  <w:num w:numId="15" w16cid:durableId="813447007">
    <w:abstractNumId w:val="12"/>
  </w:num>
  <w:num w:numId="16" w16cid:durableId="1228540075">
    <w:abstractNumId w:val="19"/>
  </w:num>
  <w:num w:numId="17" w16cid:durableId="114523016">
    <w:abstractNumId w:val="11"/>
  </w:num>
  <w:num w:numId="18" w16cid:durableId="184906145">
    <w:abstractNumId w:val="18"/>
  </w:num>
  <w:num w:numId="19" w16cid:durableId="447820167">
    <w:abstractNumId w:val="1"/>
  </w:num>
  <w:num w:numId="20" w16cid:durableId="302734891">
    <w:abstractNumId w:val="14"/>
  </w:num>
  <w:num w:numId="21" w16cid:durableId="102042830">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ola Moya">
    <w15:presenceInfo w15:providerId="Windows Live" w15:userId="7d86fcc7f75c18ee"/>
  </w15:person>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11593"/>
    <w:rsid w:val="00015C30"/>
    <w:rsid w:val="00016972"/>
    <w:rsid w:val="0004169B"/>
    <w:rsid w:val="00061604"/>
    <w:rsid w:val="000730C8"/>
    <w:rsid w:val="00093FDE"/>
    <w:rsid w:val="000F20F4"/>
    <w:rsid w:val="000F6719"/>
    <w:rsid w:val="00121ACB"/>
    <w:rsid w:val="001273EF"/>
    <w:rsid w:val="001769AA"/>
    <w:rsid w:val="00192AAD"/>
    <w:rsid w:val="00192ABF"/>
    <w:rsid w:val="001A1B89"/>
    <w:rsid w:val="001A6AC1"/>
    <w:rsid w:val="001B3058"/>
    <w:rsid w:val="001B4AEE"/>
    <w:rsid w:val="001E1A66"/>
    <w:rsid w:val="001E3E17"/>
    <w:rsid w:val="002129A1"/>
    <w:rsid w:val="00224511"/>
    <w:rsid w:val="00245D6E"/>
    <w:rsid w:val="0024684B"/>
    <w:rsid w:val="00251896"/>
    <w:rsid w:val="002578CA"/>
    <w:rsid w:val="002839BC"/>
    <w:rsid w:val="00293976"/>
    <w:rsid w:val="00294F70"/>
    <w:rsid w:val="002A2278"/>
    <w:rsid w:val="002E2D6A"/>
    <w:rsid w:val="002F37AD"/>
    <w:rsid w:val="0035567D"/>
    <w:rsid w:val="00375EB1"/>
    <w:rsid w:val="003B133B"/>
    <w:rsid w:val="003C6D33"/>
    <w:rsid w:val="003D0ADD"/>
    <w:rsid w:val="003E7F8E"/>
    <w:rsid w:val="003F4704"/>
    <w:rsid w:val="004023F1"/>
    <w:rsid w:val="00411B2D"/>
    <w:rsid w:val="00430E71"/>
    <w:rsid w:val="00464D69"/>
    <w:rsid w:val="0048374E"/>
    <w:rsid w:val="00492146"/>
    <w:rsid w:val="00511094"/>
    <w:rsid w:val="005119C0"/>
    <w:rsid w:val="00520158"/>
    <w:rsid w:val="00535397"/>
    <w:rsid w:val="005565B4"/>
    <w:rsid w:val="005970AE"/>
    <w:rsid w:val="005A1368"/>
    <w:rsid w:val="005B5C98"/>
    <w:rsid w:val="005C628F"/>
    <w:rsid w:val="005E788F"/>
    <w:rsid w:val="005F20C2"/>
    <w:rsid w:val="005F2170"/>
    <w:rsid w:val="00604649"/>
    <w:rsid w:val="006469D7"/>
    <w:rsid w:val="0066398A"/>
    <w:rsid w:val="0069241A"/>
    <w:rsid w:val="006B7650"/>
    <w:rsid w:val="0070049F"/>
    <w:rsid w:val="007047D0"/>
    <w:rsid w:val="00732431"/>
    <w:rsid w:val="00747E05"/>
    <w:rsid w:val="007855CE"/>
    <w:rsid w:val="00787752"/>
    <w:rsid w:val="0078775E"/>
    <w:rsid w:val="0079184F"/>
    <w:rsid w:val="007B5D08"/>
    <w:rsid w:val="007F7FEE"/>
    <w:rsid w:val="00800D8E"/>
    <w:rsid w:val="008535F5"/>
    <w:rsid w:val="008814F9"/>
    <w:rsid w:val="00884740"/>
    <w:rsid w:val="00885031"/>
    <w:rsid w:val="008A1862"/>
    <w:rsid w:val="00900F50"/>
    <w:rsid w:val="00914CE1"/>
    <w:rsid w:val="0093244E"/>
    <w:rsid w:val="00942F61"/>
    <w:rsid w:val="009671E8"/>
    <w:rsid w:val="0098278F"/>
    <w:rsid w:val="009B168F"/>
    <w:rsid w:val="009B4F08"/>
    <w:rsid w:val="009C6944"/>
    <w:rsid w:val="009C7752"/>
    <w:rsid w:val="009D1F2C"/>
    <w:rsid w:val="009E149D"/>
    <w:rsid w:val="009E6E03"/>
    <w:rsid w:val="00A31BCF"/>
    <w:rsid w:val="00A32C97"/>
    <w:rsid w:val="00A35D74"/>
    <w:rsid w:val="00A37F9A"/>
    <w:rsid w:val="00A52DC3"/>
    <w:rsid w:val="00A7336B"/>
    <w:rsid w:val="00A747AD"/>
    <w:rsid w:val="00AA5949"/>
    <w:rsid w:val="00AC52B9"/>
    <w:rsid w:val="00AE5DC2"/>
    <w:rsid w:val="00AF285B"/>
    <w:rsid w:val="00B07E55"/>
    <w:rsid w:val="00B325E2"/>
    <w:rsid w:val="00B340EF"/>
    <w:rsid w:val="00B51949"/>
    <w:rsid w:val="00B54EF0"/>
    <w:rsid w:val="00B65D68"/>
    <w:rsid w:val="00B814ED"/>
    <w:rsid w:val="00B91ED4"/>
    <w:rsid w:val="00BB3244"/>
    <w:rsid w:val="00BC4F78"/>
    <w:rsid w:val="00BE2CAD"/>
    <w:rsid w:val="00BE3BD6"/>
    <w:rsid w:val="00BE74B6"/>
    <w:rsid w:val="00BE7973"/>
    <w:rsid w:val="00BF6677"/>
    <w:rsid w:val="00C26BA9"/>
    <w:rsid w:val="00C274A5"/>
    <w:rsid w:val="00C442E3"/>
    <w:rsid w:val="00C62C63"/>
    <w:rsid w:val="00C745B9"/>
    <w:rsid w:val="00C74682"/>
    <w:rsid w:val="00C76A4F"/>
    <w:rsid w:val="00CE34CF"/>
    <w:rsid w:val="00CF40B6"/>
    <w:rsid w:val="00D11B47"/>
    <w:rsid w:val="00D203A2"/>
    <w:rsid w:val="00D279DA"/>
    <w:rsid w:val="00D376E1"/>
    <w:rsid w:val="00D42218"/>
    <w:rsid w:val="00D51061"/>
    <w:rsid w:val="00D54ED3"/>
    <w:rsid w:val="00D57B53"/>
    <w:rsid w:val="00D66D09"/>
    <w:rsid w:val="00D71150"/>
    <w:rsid w:val="00D713FC"/>
    <w:rsid w:val="00D847FB"/>
    <w:rsid w:val="00D93A20"/>
    <w:rsid w:val="00DA09AA"/>
    <w:rsid w:val="00DB2F2F"/>
    <w:rsid w:val="00DC7ABF"/>
    <w:rsid w:val="00DD5BDA"/>
    <w:rsid w:val="00DE2B03"/>
    <w:rsid w:val="00E12B70"/>
    <w:rsid w:val="00E31446"/>
    <w:rsid w:val="00E36CF4"/>
    <w:rsid w:val="00E61C3C"/>
    <w:rsid w:val="00E67EEC"/>
    <w:rsid w:val="00E81DC0"/>
    <w:rsid w:val="00E90A92"/>
    <w:rsid w:val="00E93C79"/>
    <w:rsid w:val="00ED47A6"/>
    <w:rsid w:val="00ED593B"/>
    <w:rsid w:val="00EF756B"/>
    <w:rsid w:val="00F03ED4"/>
    <w:rsid w:val="00F25FCF"/>
    <w:rsid w:val="00F30329"/>
    <w:rsid w:val="00F3191C"/>
    <w:rsid w:val="00F365B0"/>
    <w:rsid w:val="00F729D7"/>
    <w:rsid w:val="00F85C9C"/>
    <w:rsid w:val="00F86717"/>
    <w:rsid w:val="00FA442C"/>
    <w:rsid w:val="00FA5A6C"/>
    <w:rsid w:val="00FA6A13"/>
    <w:rsid w:val="00FB2DD2"/>
    <w:rsid w:val="00FD6F2C"/>
    <w:rsid w:val="00FE7B95"/>
    <w:rsid w:val="00FF25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B70"/>
    <w:pPr>
      <w:spacing w:line="240" w:lineRule="auto"/>
    </w:pPr>
    <w:rPr>
      <w:bCs/>
      <w:sz w:val="20"/>
      <w:szCs w:val="20"/>
    </w:rPr>
  </w:style>
  <w:style w:type="paragraph" w:styleId="Heading1">
    <w:name w:val="heading 1"/>
    <w:basedOn w:val="Normal"/>
    <w:next w:val="Normal"/>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customStyle="1" w:styleId="Normal0">
    <w:name w:val="Normal0"/>
    <w:qFormat/>
    <w:rsid w:val="00464D69"/>
    <w:pPr>
      <w:spacing w:before="120" w:after="120"/>
    </w:pPr>
    <w:rPr>
      <w:sz w:val="20"/>
    </w:rPr>
  </w:style>
  <w:style w:type="paragraph" w:customStyle="1" w:styleId="heading10">
    <w:name w:val="heading 10"/>
    <w:basedOn w:val="Normal0"/>
    <w:next w:val="Normal0"/>
    <w:uiPriority w:val="9"/>
    <w:pPr>
      <w:keepNext/>
      <w:keepLines/>
      <w:spacing w:before="40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sz="12" w:space="0" w:color="FFFFFF" w:themeColor="background1"/>
        </w:tcBorders>
        <w:shd w:val="clear" w:color="auto" w:fill="007DAD"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0"/>
    <w:uiPriority w:val="34"/>
    <w:qFormat/>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8682">
      <w:bodyDiv w:val="1"/>
      <w:marLeft w:val="0"/>
      <w:marRight w:val="0"/>
      <w:marTop w:val="0"/>
      <w:marBottom w:val="0"/>
      <w:divBdr>
        <w:top w:val="none" w:sz="0" w:space="0" w:color="auto"/>
        <w:left w:val="none" w:sz="0" w:space="0" w:color="auto"/>
        <w:bottom w:val="none" w:sz="0" w:space="0" w:color="auto"/>
        <w:right w:val="none" w:sz="0" w:space="0" w:color="auto"/>
      </w:divBdr>
      <w:divsChild>
        <w:div w:id="1242907889">
          <w:marLeft w:val="0"/>
          <w:marRight w:val="0"/>
          <w:marTop w:val="0"/>
          <w:marBottom w:val="0"/>
          <w:divBdr>
            <w:top w:val="none" w:sz="0" w:space="0" w:color="auto"/>
            <w:left w:val="none" w:sz="0" w:space="0" w:color="auto"/>
            <w:bottom w:val="none" w:sz="0" w:space="0" w:color="auto"/>
            <w:right w:val="none" w:sz="0" w:space="0" w:color="auto"/>
          </w:divBdr>
          <w:divsChild>
            <w:div w:id="1089889923">
              <w:marLeft w:val="0"/>
              <w:marRight w:val="0"/>
              <w:marTop w:val="0"/>
              <w:marBottom w:val="0"/>
              <w:divBdr>
                <w:top w:val="none" w:sz="0" w:space="0" w:color="auto"/>
                <w:left w:val="none" w:sz="0" w:space="0" w:color="auto"/>
                <w:bottom w:val="none" w:sz="0" w:space="0" w:color="auto"/>
                <w:right w:val="none" w:sz="0" w:space="0" w:color="auto"/>
              </w:divBdr>
              <w:divsChild>
                <w:div w:id="753815442">
                  <w:marLeft w:val="0"/>
                  <w:marRight w:val="0"/>
                  <w:marTop w:val="0"/>
                  <w:marBottom w:val="0"/>
                  <w:divBdr>
                    <w:top w:val="none" w:sz="0" w:space="0" w:color="auto"/>
                    <w:left w:val="none" w:sz="0" w:space="0" w:color="auto"/>
                    <w:bottom w:val="none" w:sz="0" w:space="0" w:color="auto"/>
                    <w:right w:val="none" w:sz="0" w:space="0" w:color="auto"/>
                  </w:divBdr>
                  <w:divsChild>
                    <w:div w:id="681276819">
                      <w:marLeft w:val="0"/>
                      <w:marRight w:val="0"/>
                      <w:marTop w:val="0"/>
                      <w:marBottom w:val="0"/>
                      <w:divBdr>
                        <w:top w:val="none" w:sz="0" w:space="0" w:color="auto"/>
                        <w:left w:val="none" w:sz="0" w:space="0" w:color="auto"/>
                        <w:bottom w:val="none" w:sz="0" w:space="0" w:color="auto"/>
                        <w:right w:val="none" w:sz="0" w:space="0" w:color="auto"/>
                      </w:divBdr>
                      <w:divsChild>
                        <w:div w:id="1114518055">
                          <w:marLeft w:val="0"/>
                          <w:marRight w:val="0"/>
                          <w:marTop w:val="0"/>
                          <w:marBottom w:val="0"/>
                          <w:divBdr>
                            <w:top w:val="none" w:sz="0" w:space="0" w:color="auto"/>
                            <w:left w:val="none" w:sz="0" w:space="0" w:color="auto"/>
                            <w:bottom w:val="none" w:sz="0" w:space="0" w:color="auto"/>
                            <w:right w:val="none" w:sz="0" w:space="0" w:color="auto"/>
                          </w:divBdr>
                          <w:divsChild>
                            <w:div w:id="80203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246949">
      <w:bodyDiv w:val="1"/>
      <w:marLeft w:val="0"/>
      <w:marRight w:val="0"/>
      <w:marTop w:val="0"/>
      <w:marBottom w:val="0"/>
      <w:divBdr>
        <w:top w:val="none" w:sz="0" w:space="0" w:color="auto"/>
        <w:left w:val="none" w:sz="0" w:space="0" w:color="auto"/>
        <w:bottom w:val="none" w:sz="0" w:space="0" w:color="auto"/>
        <w:right w:val="none" w:sz="0" w:space="0" w:color="auto"/>
      </w:divBdr>
    </w:div>
    <w:div w:id="177349328">
      <w:bodyDiv w:val="1"/>
      <w:marLeft w:val="0"/>
      <w:marRight w:val="0"/>
      <w:marTop w:val="0"/>
      <w:marBottom w:val="0"/>
      <w:divBdr>
        <w:top w:val="none" w:sz="0" w:space="0" w:color="auto"/>
        <w:left w:val="none" w:sz="0" w:space="0" w:color="auto"/>
        <w:bottom w:val="none" w:sz="0" w:space="0" w:color="auto"/>
        <w:right w:val="none" w:sz="0" w:space="0" w:color="auto"/>
      </w:divBdr>
    </w:div>
    <w:div w:id="177430770">
      <w:bodyDiv w:val="1"/>
      <w:marLeft w:val="0"/>
      <w:marRight w:val="0"/>
      <w:marTop w:val="0"/>
      <w:marBottom w:val="0"/>
      <w:divBdr>
        <w:top w:val="none" w:sz="0" w:space="0" w:color="auto"/>
        <w:left w:val="none" w:sz="0" w:space="0" w:color="auto"/>
        <w:bottom w:val="none" w:sz="0" w:space="0" w:color="auto"/>
        <w:right w:val="none" w:sz="0" w:space="0" w:color="auto"/>
      </w:divBdr>
    </w:div>
    <w:div w:id="320819293">
      <w:bodyDiv w:val="1"/>
      <w:marLeft w:val="0"/>
      <w:marRight w:val="0"/>
      <w:marTop w:val="0"/>
      <w:marBottom w:val="0"/>
      <w:divBdr>
        <w:top w:val="none" w:sz="0" w:space="0" w:color="auto"/>
        <w:left w:val="none" w:sz="0" w:space="0" w:color="auto"/>
        <w:bottom w:val="none" w:sz="0" w:space="0" w:color="auto"/>
        <w:right w:val="none" w:sz="0" w:space="0" w:color="auto"/>
      </w:divBdr>
    </w:div>
    <w:div w:id="372924616">
      <w:bodyDiv w:val="1"/>
      <w:marLeft w:val="0"/>
      <w:marRight w:val="0"/>
      <w:marTop w:val="0"/>
      <w:marBottom w:val="0"/>
      <w:divBdr>
        <w:top w:val="none" w:sz="0" w:space="0" w:color="auto"/>
        <w:left w:val="none" w:sz="0" w:space="0" w:color="auto"/>
        <w:bottom w:val="none" w:sz="0" w:space="0" w:color="auto"/>
        <w:right w:val="none" w:sz="0" w:space="0" w:color="auto"/>
      </w:divBdr>
    </w:div>
    <w:div w:id="496842427">
      <w:bodyDiv w:val="1"/>
      <w:marLeft w:val="0"/>
      <w:marRight w:val="0"/>
      <w:marTop w:val="0"/>
      <w:marBottom w:val="0"/>
      <w:divBdr>
        <w:top w:val="none" w:sz="0" w:space="0" w:color="auto"/>
        <w:left w:val="none" w:sz="0" w:space="0" w:color="auto"/>
        <w:bottom w:val="none" w:sz="0" w:space="0" w:color="auto"/>
        <w:right w:val="none" w:sz="0" w:space="0" w:color="auto"/>
      </w:divBdr>
      <w:divsChild>
        <w:div w:id="2026318778">
          <w:marLeft w:val="0"/>
          <w:marRight w:val="0"/>
          <w:marTop w:val="0"/>
          <w:marBottom w:val="0"/>
          <w:divBdr>
            <w:top w:val="none" w:sz="0" w:space="0" w:color="auto"/>
            <w:left w:val="none" w:sz="0" w:space="0" w:color="auto"/>
            <w:bottom w:val="none" w:sz="0" w:space="0" w:color="auto"/>
            <w:right w:val="none" w:sz="0" w:space="0" w:color="auto"/>
          </w:divBdr>
          <w:divsChild>
            <w:div w:id="743137897">
              <w:marLeft w:val="0"/>
              <w:marRight w:val="0"/>
              <w:marTop w:val="0"/>
              <w:marBottom w:val="0"/>
              <w:divBdr>
                <w:top w:val="none" w:sz="0" w:space="0" w:color="auto"/>
                <w:left w:val="none" w:sz="0" w:space="0" w:color="auto"/>
                <w:bottom w:val="none" w:sz="0" w:space="0" w:color="auto"/>
                <w:right w:val="none" w:sz="0" w:space="0" w:color="auto"/>
              </w:divBdr>
              <w:divsChild>
                <w:div w:id="1417943069">
                  <w:marLeft w:val="0"/>
                  <w:marRight w:val="0"/>
                  <w:marTop w:val="0"/>
                  <w:marBottom w:val="0"/>
                  <w:divBdr>
                    <w:top w:val="none" w:sz="0" w:space="0" w:color="auto"/>
                    <w:left w:val="none" w:sz="0" w:space="0" w:color="auto"/>
                    <w:bottom w:val="none" w:sz="0" w:space="0" w:color="auto"/>
                    <w:right w:val="none" w:sz="0" w:space="0" w:color="auto"/>
                  </w:divBdr>
                  <w:divsChild>
                    <w:div w:id="1879010087">
                      <w:marLeft w:val="0"/>
                      <w:marRight w:val="0"/>
                      <w:marTop w:val="0"/>
                      <w:marBottom w:val="0"/>
                      <w:divBdr>
                        <w:top w:val="none" w:sz="0" w:space="0" w:color="auto"/>
                        <w:left w:val="none" w:sz="0" w:space="0" w:color="auto"/>
                        <w:bottom w:val="none" w:sz="0" w:space="0" w:color="auto"/>
                        <w:right w:val="none" w:sz="0" w:space="0" w:color="auto"/>
                      </w:divBdr>
                      <w:divsChild>
                        <w:div w:id="894391662">
                          <w:marLeft w:val="0"/>
                          <w:marRight w:val="0"/>
                          <w:marTop w:val="0"/>
                          <w:marBottom w:val="0"/>
                          <w:divBdr>
                            <w:top w:val="none" w:sz="0" w:space="0" w:color="auto"/>
                            <w:left w:val="none" w:sz="0" w:space="0" w:color="auto"/>
                            <w:bottom w:val="none" w:sz="0" w:space="0" w:color="auto"/>
                            <w:right w:val="none" w:sz="0" w:space="0" w:color="auto"/>
                          </w:divBdr>
                          <w:divsChild>
                            <w:div w:id="154062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6255931">
      <w:bodyDiv w:val="1"/>
      <w:marLeft w:val="0"/>
      <w:marRight w:val="0"/>
      <w:marTop w:val="0"/>
      <w:marBottom w:val="0"/>
      <w:divBdr>
        <w:top w:val="none" w:sz="0" w:space="0" w:color="auto"/>
        <w:left w:val="none" w:sz="0" w:space="0" w:color="auto"/>
        <w:bottom w:val="none" w:sz="0" w:space="0" w:color="auto"/>
        <w:right w:val="none" w:sz="0" w:space="0" w:color="auto"/>
      </w:divBdr>
    </w:div>
    <w:div w:id="612831148">
      <w:bodyDiv w:val="1"/>
      <w:marLeft w:val="0"/>
      <w:marRight w:val="0"/>
      <w:marTop w:val="0"/>
      <w:marBottom w:val="0"/>
      <w:divBdr>
        <w:top w:val="none" w:sz="0" w:space="0" w:color="auto"/>
        <w:left w:val="none" w:sz="0" w:space="0" w:color="auto"/>
        <w:bottom w:val="none" w:sz="0" w:space="0" w:color="auto"/>
        <w:right w:val="none" w:sz="0" w:space="0" w:color="auto"/>
      </w:divBdr>
      <w:divsChild>
        <w:div w:id="1714231302">
          <w:marLeft w:val="0"/>
          <w:marRight w:val="0"/>
          <w:marTop w:val="0"/>
          <w:marBottom w:val="0"/>
          <w:divBdr>
            <w:top w:val="none" w:sz="0" w:space="0" w:color="auto"/>
            <w:left w:val="none" w:sz="0" w:space="0" w:color="auto"/>
            <w:bottom w:val="none" w:sz="0" w:space="0" w:color="auto"/>
            <w:right w:val="none" w:sz="0" w:space="0" w:color="auto"/>
          </w:divBdr>
          <w:divsChild>
            <w:div w:id="601835938">
              <w:marLeft w:val="0"/>
              <w:marRight w:val="0"/>
              <w:marTop w:val="0"/>
              <w:marBottom w:val="0"/>
              <w:divBdr>
                <w:top w:val="none" w:sz="0" w:space="0" w:color="auto"/>
                <w:left w:val="none" w:sz="0" w:space="0" w:color="auto"/>
                <w:bottom w:val="none" w:sz="0" w:space="0" w:color="auto"/>
                <w:right w:val="none" w:sz="0" w:space="0" w:color="auto"/>
              </w:divBdr>
              <w:divsChild>
                <w:div w:id="1168325397">
                  <w:marLeft w:val="0"/>
                  <w:marRight w:val="0"/>
                  <w:marTop w:val="0"/>
                  <w:marBottom w:val="0"/>
                  <w:divBdr>
                    <w:top w:val="none" w:sz="0" w:space="0" w:color="auto"/>
                    <w:left w:val="none" w:sz="0" w:space="0" w:color="auto"/>
                    <w:bottom w:val="none" w:sz="0" w:space="0" w:color="auto"/>
                    <w:right w:val="none" w:sz="0" w:space="0" w:color="auto"/>
                  </w:divBdr>
                  <w:divsChild>
                    <w:div w:id="2008943372">
                      <w:marLeft w:val="0"/>
                      <w:marRight w:val="0"/>
                      <w:marTop w:val="0"/>
                      <w:marBottom w:val="0"/>
                      <w:divBdr>
                        <w:top w:val="none" w:sz="0" w:space="0" w:color="auto"/>
                        <w:left w:val="none" w:sz="0" w:space="0" w:color="auto"/>
                        <w:bottom w:val="none" w:sz="0" w:space="0" w:color="auto"/>
                        <w:right w:val="none" w:sz="0" w:space="0" w:color="auto"/>
                      </w:divBdr>
                      <w:divsChild>
                        <w:div w:id="1636446354">
                          <w:marLeft w:val="0"/>
                          <w:marRight w:val="0"/>
                          <w:marTop w:val="0"/>
                          <w:marBottom w:val="0"/>
                          <w:divBdr>
                            <w:top w:val="none" w:sz="0" w:space="0" w:color="auto"/>
                            <w:left w:val="none" w:sz="0" w:space="0" w:color="auto"/>
                            <w:bottom w:val="none" w:sz="0" w:space="0" w:color="auto"/>
                            <w:right w:val="none" w:sz="0" w:space="0" w:color="auto"/>
                          </w:divBdr>
                          <w:divsChild>
                            <w:div w:id="7407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305909">
      <w:bodyDiv w:val="1"/>
      <w:marLeft w:val="0"/>
      <w:marRight w:val="0"/>
      <w:marTop w:val="0"/>
      <w:marBottom w:val="0"/>
      <w:divBdr>
        <w:top w:val="none" w:sz="0" w:space="0" w:color="auto"/>
        <w:left w:val="none" w:sz="0" w:space="0" w:color="auto"/>
        <w:bottom w:val="none" w:sz="0" w:space="0" w:color="auto"/>
        <w:right w:val="none" w:sz="0" w:space="0" w:color="auto"/>
      </w:divBdr>
    </w:div>
    <w:div w:id="700789290">
      <w:bodyDiv w:val="1"/>
      <w:marLeft w:val="0"/>
      <w:marRight w:val="0"/>
      <w:marTop w:val="0"/>
      <w:marBottom w:val="0"/>
      <w:divBdr>
        <w:top w:val="none" w:sz="0" w:space="0" w:color="auto"/>
        <w:left w:val="none" w:sz="0" w:space="0" w:color="auto"/>
        <w:bottom w:val="none" w:sz="0" w:space="0" w:color="auto"/>
        <w:right w:val="none" w:sz="0" w:space="0" w:color="auto"/>
      </w:divBdr>
    </w:div>
    <w:div w:id="735397712">
      <w:bodyDiv w:val="1"/>
      <w:marLeft w:val="0"/>
      <w:marRight w:val="0"/>
      <w:marTop w:val="0"/>
      <w:marBottom w:val="0"/>
      <w:divBdr>
        <w:top w:val="none" w:sz="0" w:space="0" w:color="auto"/>
        <w:left w:val="none" w:sz="0" w:space="0" w:color="auto"/>
        <w:bottom w:val="none" w:sz="0" w:space="0" w:color="auto"/>
        <w:right w:val="none" w:sz="0" w:space="0" w:color="auto"/>
      </w:divBdr>
    </w:div>
    <w:div w:id="795949881">
      <w:bodyDiv w:val="1"/>
      <w:marLeft w:val="0"/>
      <w:marRight w:val="0"/>
      <w:marTop w:val="0"/>
      <w:marBottom w:val="0"/>
      <w:divBdr>
        <w:top w:val="none" w:sz="0" w:space="0" w:color="auto"/>
        <w:left w:val="none" w:sz="0" w:space="0" w:color="auto"/>
        <w:bottom w:val="none" w:sz="0" w:space="0" w:color="auto"/>
        <w:right w:val="none" w:sz="0" w:space="0" w:color="auto"/>
      </w:divBdr>
      <w:divsChild>
        <w:div w:id="401830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306536">
      <w:bodyDiv w:val="1"/>
      <w:marLeft w:val="0"/>
      <w:marRight w:val="0"/>
      <w:marTop w:val="0"/>
      <w:marBottom w:val="0"/>
      <w:divBdr>
        <w:top w:val="none" w:sz="0" w:space="0" w:color="auto"/>
        <w:left w:val="none" w:sz="0" w:space="0" w:color="auto"/>
        <w:bottom w:val="none" w:sz="0" w:space="0" w:color="auto"/>
        <w:right w:val="none" w:sz="0" w:space="0" w:color="auto"/>
      </w:divBdr>
    </w:div>
    <w:div w:id="1036155102">
      <w:bodyDiv w:val="1"/>
      <w:marLeft w:val="0"/>
      <w:marRight w:val="0"/>
      <w:marTop w:val="0"/>
      <w:marBottom w:val="0"/>
      <w:divBdr>
        <w:top w:val="none" w:sz="0" w:space="0" w:color="auto"/>
        <w:left w:val="none" w:sz="0" w:space="0" w:color="auto"/>
        <w:bottom w:val="none" w:sz="0" w:space="0" w:color="auto"/>
        <w:right w:val="none" w:sz="0" w:space="0" w:color="auto"/>
      </w:divBdr>
      <w:divsChild>
        <w:div w:id="1704623968">
          <w:marLeft w:val="0"/>
          <w:marRight w:val="0"/>
          <w:marTop w:val="0"/>
          <w:marBottom w:val="0"/>
          <w:divBdr>
            <w:top w:val="none" w:sz="0" w:space="0" w:color="auto"/>
            <w:left w:val="none" w:sz="0" w:space="0" w:color="auto"/>
            <w:bottom w:val="none" w:sz="0" w:space="0" w:color="auto"/>
            <w:right w:val="none" w:sz="0" w:space="0" w:color="auto"/>
          </w:divBdr>
          <w:divsChild>
            <w:div w:id="334917916">
              <w:marLeft w:val="0"/>
              <w:marRight w:val="0"/>
              <w:marTop w:val="0"/>
              <w:marBottom w:val="0"/>
              <w:divBdr>
                <w:top w:val="none" w:sz="0" w:space="0" w:color="auto"/>
                <w:left w:val="none" w:sz="0" w:space="0" w:color="auto"/>
                <w:bottom w:val="none" w:sz="0" w:space="0" w:color="auto"/>
                <w:right w:val="none" w:sz="0" w:space="0" w:color="auto"/>
              </w:divBdr>
              <w:divsChild>
                <w:div w:id="1148782756">
                  <w:marLeft w:val="0"/>
                  <w:marRight w:val="0"/>
                  <w:marTop w:val="0"/>
                  <w:marBottom w:val="0"/>
                  <w:divBdr>
                    <w:top w:val="none" w:sz="0" w:space="0" w:color="auto"/>
                    <w:left w:val="none" w:sz="0" w:space="0" w:color="auto"/>
                    <w:bottom w:val="none" w:sz="0" w:space="0" w:color="auto"/>
                    <w:right w:val="none" w:sz="0" w:space="0" w:color="auto"/>
                  </w:divBdr>
                  <w:divsChild>
                    <w:div w:id="447432344">
                      <w:marLeft w:val="0"/>
                      <w:marRight w:val="0"/>
                      <w:marTop w:val="0"/>
                      <w:marBottom w:val="0"/>
                      <w:divBdr>
                        <w:top w:val="none" w:sz="0" w:space="0" w:color="auto"/>
                        <w:left w:val="none" w:sz="0" w:space="0" w:color="auto"/>
                        <w:bottom w:val="none" w:sz="0" w:space="0" w:color="auto"/>
                        <w:right w:val="none" w:sz="0" w:space="0" w:color="auto"/>
                      </w:divBdr>
                      <w:divsChild>
                        <w:div w:id="1216157952">
                          <w:marLeft w:val="0"/>
                          <w:marRight w:val="0"/>
                          <w:marTop w:val="0"/>
                          <w:marBottom w:val="0"/>
                          <w:divBdr>
                            <w:top w:val="none" w:sz="0" w:space="0" w:color="auto"/>
                            <w:left w:val="none" w:sz="0" w:space="0" w:color="auto"/>
                            <w:bottom w:val="none" w:sz="0" w:space="0" w:color="auto"/>
                            <w:right w:val="none" w:sz="0" w:space="0" w:color="auto"/>
                          </w:divBdr>
                          <w:divsChild>
                            <w:div w:id="5923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1411734">
      <w:bodyDiv w:val="1"/>
      <w:marLeft w:val="0"/>
      <w:marRight w:val="0"/>
      <w:marTop w:val="0"/>
      <w:marBottom w:val="0"/>
      <w:divBdr>
        <w:top w:val="none" w:sz="0" w:space="0" w:color="auto"/>
        <w:left w:val="none" w:sz="0" w:space="0" w:color="auto"/>
        <w:bottom w:val="none" w:sz="0" w:space="0" w:color="auto"/>
        <w:right w:val="none" w:sz="0" w:space="0" w:color="auto"/>
      </w:divBdr>
    </w:div>
    <w:div w:id="1129318525">
      <w:bodyDiv w:val="1"/>
      <w:marLeft w:val="0"/>
      <w:marRight w:val="0"/>
      <w:marTop w:val="0"/>
      <w:marBottom w:val="0"/>
      <w:divBdr>
        <w:top w:val="none" w:sz="0" w:space="0" w:color="auto"/>
        <w:left w:val="none" w:sz="0" w:space="0" w:color="auto"/>
        <w:bottom w:val="none" w:sz="0" w:space="0" w:color="auto"/>
        <w:right w:val="none" w:sz="0" w:space="0" w:color="auto"/>
      </w:divBdr>
    </w:div>
    <w:div w:id="1264458055">
      <w:bodyDiv w:val="1"/>
      <w:marLeft w:val="0"/>
      <w:marRight w:val="0"/>
      <w:marTop w:val="0"/>
      <w:marBottom w:val="0"/>
      <w:divBdr>
        <w:top w:val="none" w:sz="0" w:space="0" w:color="auto"/>
        <w:left w:val="none" w:sz="0" w:space="0" w:color="auto"/>
        <w:bottom w:val="none" w:sz="0" w:space="0" w:color="auto"/>
        <w:right w:val="none" w:sz="0" w:space="0" w:color="auto"/>
      </w:divBdr>
    </w:div>
    <w:div w:id="1339307700">
      <w:bodyDiv w:val="1"/>
      <w:marLeft w:val="0"/>
      <w:marRight w:val="0"/>
      <w:marTop w:val="0"/>
      <w:marBottom w:val="0"/>
      <w:divBdr>
        <w:top w:val="none" w:sz="0" w:space="0" w:color="auto"/>
        <w:left w:val="none" w:sz="0" w:space="0" w:color="auto"/>
        <w:bottom w:val="none" w:sz="0" w:space="0" w:color="auto"/>
        <w:right w:val="none" w:sz="0" w:space="0" w:color="auto"/>
      </w:divBdr>
    </w:div>
    <w:div w:id="1413546504">
      <w:bodyDiv w:val="1"/>
      <w:marLeft w:val="0"/>
      <w:marRight w:val="0"/>
      <w:marTop w:val="0"/>
      <w:marBottom w:val="0"/>
      <w:divBdr>
        <w:top w:val="none" w:sz="0" w:space="0" w:color="auto"/>
        <w:left w:val="none" w:sz="0" w:space="0" w:color="auto"/>
        <w:bottom w:val="none" w:sz="0" w:space="0" w:color="auto"/>
        <w:right w:val="none" w:sz="0" w:space="0" w:color="auto"/>
      </w:divBdr>
    </w:div>
    <w:div w:id="1431850083">
      <w:bodyDiv w:val="1"/>
      <w:marLeft w:val="0"/>
      <w:marRight w:val="0"/>
      <w:marTop w:val="0"/>
      <w:marBottom w:val="0"/>
      <w:divBdr>
        <w:top w:val="none" w:sz="0" w:space="0" w:color="auto"/>
        <w:left w:val="none" w:sz="0" w:space="0" w:color="auto"/>
        <w:bottom w:val="none" w:sz="0" w:space="0" w:color="auto"/>
        <w:right w:val="none" w:sz="0" w:space="0" w:color="auto"/>
      </w:divBdr>
    </w:div>
    <w:div w:id="1506162621">
      <w:bodyDiv w:val="1"/>
      <w:marLeft w:val="0"/>
      <w:marRight w:val="0"/>
      <w:marTop w:val="0"/>
      <w:marBottom w:val="0"/>
      <w:divBdr>
        <w:top w:val="none" w:sz="0" w:space="0" w:color="auto"/>
        <w:left w:val="none" w:sz="0" w:space="0" w:color="auto"/>
        <w:bottom w:val="none" w:sz="0" w:space="0" w:color="auto"/>
        <w:right w:val="none" w:sz="0" w:space="0" w:color="auto"/>
      </w:divBdr>
    </w:div>
    <w:div w:id="1568955974">
      <w:bodyDiv w:val="1"/>
      <w:marLeft w:val="0"/>
      <w:marRight w:val="0"/>
      <w:marTop w:val="0"/>
      <w:marBottom w:val="0"/>
      <w:divBdr>
        <w:top w:val="none" w:sz="0" w:space="0" w:color="auto"/>
        <w:left w:val="none" w:sz="0" w:space="0" w:color="auto"/>
        <w:bottom w:val="none" w:sz="0" w:space="0" w:color="auto"/>
        <w:right w:val="none" w:sz="0" w:space="0" w:color="auto"/>
      </w:divBdr>
    </w:div>
    <w:div w:id="1609047747">
      <w:bodyDiv w:val="1"/>
      <w:marLeft w:val="0"/>
      <w:marRight w:val="0"/>
      <w:marTop w:val="0"/>
      <w:marBottom w:val="0"/>
      <w:divBdr>
        <w:top w:val="none" w:sz="0" w:space="0" w:color="auto"/>
        <w:left w:val="none" w:sz="0" w:space="0" w:color="auto"/>
        <w:bottom w:val="none" w:sz="0" w:space="0" w:color="auto"/>
        <w:right w:val="none" w:sz="0" w:space="0" w:color="auto"/>
      </w:divBdr>
    </w:div>
    <w:div w:id="1632979395">
      <w:bodyDiv w:val="1"/>
      <w:marLeft w:val="0"/>
      <w:marRight w:val="0"/>
      <w:marTop w:val="0"/>
      <w:marBottom w:val="0"/>
      <w:divBdr>
        <w:top w:val="none" w:sz="0" w:space="0" w:color="auto"/>
        <w:left w:val="none" w:sz="0" w:space="0" w:color="auto"/>
        <w:bottom w:val="none" w:sz="0" w:space="0" w:color="auto"/>
        <w:right w:val="none" w:sz="0" w:space="0" w:color="auto"/>
      </w:divBdr>
    </w:div>
    <w:div w:id="1790007319">
      <w:bodyDiv w:val="1"/>
      <w:marLeft w:val="0"/>
      <w:marRight w:val="0"/>
      <w:marTop w:val="0"/>
      <w:marBottom w:val="0"/>
      <w:divBdr>
        <w:top w:val="none" w:sz="0" w:space="0" w:color="auto"/>
        <w:left w:val="none" w:sz="0" w:space="0" w:color="auto"/>
        <w:bottom w:val="none" w:sz="0" w:space="0" w:color="auto"/>
        <w:right w:val="none" w:sz="0" w:space="0" w:color="auto"/>
      </w:divBdr>
      <w:divsChild>
        <w:div w:id="1060792103">
          <w:marLeft w:val="0"/>
          <w:marRight w:val="0"/>
          <w:marTop w:val="0"/>
          <w:marBottom w:val="0"/>
          <w:divBdr>
            <w:top w:val="none" w:sz="0" w:space="0" w:color="auto"/>
            <w:left w:val="none" w:sz="0" w:space="0" w:color="auto"/>
            <w:bottom w:val="none" w:sz="0" w:space="0" w:color="auto"/>
            <w:right w:val="none" w:sz="0" w:space="0" w:color="auto"/>
          </w:divBdr>
        </w:div>
      </w:divsChild>
    </w:div>
    <w:div w:id="1899047586">
      <w:bodyDiv w:val="1"/>
      <w:marLeft w:val="0"/>
      <w:marRight w:val="0"/>
      <w:marTop w:val="0"/>
      <w:marBottom w:val="0"/>
      <w:divBdr>
        <w:top w:val="none" w:sz="0" w:space="0" w:color="auto"/>
        <w:left w:val="none" w:sz="0" w:space="0" w:color="auto"/>
        <w:bottom w:val="none" w:sz="0" w:space="0" w:color="auto"/>
        <w:right w:val="none" w:sz="0" w:space="0" w:color="auto"/>
      </w:divBdr>
      <w:divsChild>
        <w:div w:id="17969825">
          <w:marLeft w:val="0"/>
          <w:marRight w:val="0"/>
          <w:marTop w:val="0"/>
          <w:marBottom w:val="0"/>
          <w:divBdr>
            <w:top w:val="none" w:sz="0" w:space="0" w:color="auto"/>
            <w:left w:val="none" w:sz="0" w:space="0" w:color="auto"/>
            <w:bottom w:val="none" w:sz="0" w:space="0" w:color="auto"/>
            <w:right w:val="none" w:sz="0" w:space="0" w:color="auto"/>
          </w:divBdr>
          <w:divsChild>
            <w:div w:id="789318627">
              <w:marLeft w:val="0"/>
              <w:marRight w:val="0"/>
              <w:marTop w:val="0"/>
              <w:marBottom w:val="0"/>
              <w:divBdr>
                <w:top w:val="none" w:sz="0" w:space="0" w:color="auto"/>
                <w:left w:val="none" w:sz="0" w:space="0" w:color="auto"/>
                <w:bottom w:val="none" w:sz="0" w:space="0" w:color="auto"/>
                <w:right w:val="none" w:sz="0" w:space="0" w:color="auto"/>
              </w:divBdr>
              <w:divsChild>
                <w:div w:id="684787130">
                  <w:marLeft w:val="0"/>
                  <w:marRight w:val="0"/>
                  <w:marTop w:val="0"/>
                  <w:marBottom w:val="0"/>
                  <w:divBdr>
                    <w:top w:val="none" w:sz="0" w:space="0" w:color="auto"/>
                    <w:left w:val="none" w:sz="0" w:space="0" w:color="auto"/>
                    <w:bottom w:val="none" w:sz="0" w:space="0" w:color="auto"/>
                    <w:right w:val="none" w:sz="0" w:space="0" w:color="auto"/>
                  </w:divBdr>
                  <w:divsChild>
                    <w:div w:id="1785267555">
                      <w:marLeft w:val="0"/>
                      <w:marRight w:val="0"/>
                      <w:marTop w:val="0"/>
                      <w:marBottom w:val="0"/>
                      <w:divBdr>
                        <w:top w:val="none" w:sz="0" w:space="0" w:color="auto"/>
                        <w:left w:val="none" w:sz="0" w:space="0" w:color="auto"/>
                        <w:bottom w:val="none" w:sz="0" w:space="0" w:color="auto"/>
                        <w:right w:val="none" w:sz="0" w:space="0" w:color="auto"/>
                      </w:divBdr>
                      <w:divsChild>
                        <w:div w:id="67192466">
                          <w:marLeft w:val="0"/>
                          <w:marRight w:val="0"/>
                          <w:marTop w:val="0"/>
                          <w:marBottom w:val="0"/>
                          <w:divBdr>
                            <w:top w:val="none" w:sz="0" w:space="0" w:color="auto"/>
                            <w:left w:val="none" w:sz="0" w:space="0" w:color="auto"/>
                            <w:bottom w:val="none" w:sz="0" w:space="0" w:color="auto"/>
                            <w:right w:val="none" w:sz="0" w:space="0" w:color="auto"/>
                          </w:divBdr>
                          <w:divsChild>
                            <w:div w:id="181386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230847">
      <w:bodyDiv w:val="1"/>
      <w:marLeft w:val="0"/>
      <w:marRight w:val="0"/>
      <w:marTop w:val="0"/>
      <w:marBottom w:val="0"/>
      <w:divBdr>
        <w:top w:val="none" w:sz="0" w:space="0" w:color="auto"/>
        <w:left w:val="none" w:sz="0" w:space="0" w:color="auto"/>
        <w:bottom w:val="none" w:sz="0" w:space="0" w:color="auto"/>
        <w:right w:val="none" w:sz="0" w:space="0" w:color="auto"/>
      </w:divBdr>
      <w:divsChild>
        <w:div w:id="1084691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844983">
      <w:bodyDiv w:val="1"/>
      <w:marLeft w:val="0"/>
      <w:marRight w:val="0"/>
      <w:marTop w:val="0"/>
      <w:marBottom w:val="0"/>
      <w:divBdr>
        <w:top w:val="none" w:sz="0" w:space="0" w:color="auto"/>
        <w:left w:val="none" w:sz="0" w:space="0" w:color="auto"/>
        <w:bottom w:val="none" w:sz="0" w:space="0" w:color="auto"/>
        <w:right w:val="none" w:sz="0" w:space="0" w:color="auto"/>
      </w:divBdr>
      <w:divsChild>
        <w:div w:id="1686588391">
          <w:marLeft w:val="0"/>
          <w:marRight w:val="0"/>
          <w:marTop w:val="0"/>
          <w:marBottom w:val="0"/>
          <w:divBdr>
            <w:top w:val="none" w:sz="0" w:space="0" w:color="auto"/>
            <w:left w:val="none" w:sz="0" w:space="0" w:color="auto"/>
            <w:bottom w:val="none" w:sz="0" w:space="0" w:color="auto"/>
            <w:right w:val="none" w:sz="0" w:space="0" w:color="auto"/>
          </w:divBdr>
          <w:divsChild>
            <w:div w:id="1767460568">
              <w:marLeft w:val="0"/>
              <w:marRight w:val="0"/>
              <w:marTop w:val="0"/>
              <w:marBottom w:val="0"/>
              <w:divBdr>
                <w:top w:val="none" w:sz="0" w:space="0" w:color="auto"/>
                <w:left w:val="none" w:sz="0" w:space="0" w:color="auto"/>
                <w:bottom w:val="none" w:sz="0" w:space="0" w:color="auto"/>
                <w:right w:val="none" w:sz="0" w:space="0" w:color="auto"/>
              </w:divBdr>
              <w:divsChild>
                <w:div w:id="137915579">
                  <w:marLeft w:val="0"/>
                  <w:marRight w:val="0"/>
                  <w:marTop w:val="0"/>
                  <w:marBottom w:val="0"/>
                  <w:divBdr>
                    <w:top w:val="none" w:sz="0" w:space="0" w:color="auto"/>
                    <w:left w:val="none" w:sz="0" w:space="0" w:color="auto"/>
                    <w:bottom w:val="none" w:sz="0" w:space="0" w:color="auto"/>
                    <w:right w:val="none" w:sz="0" w:space="0" w:color="auto"/>
                  </w:divBdr>
                  <w:divsChild>
                    <w:div w:id="922642503">
                      <w:marLeft w:val="0"/>
                      <w:marRight w:val="0"/>
                      <w:marTop w:val="0"/>
                      <w:marBottom w:val="0"/>
                      <w:divBdr>
                        <w:top w:val="none" w:sz="0" w:space="0" w:color="auto"/>
                        <w:left w:val="none" w:sz="0" w:space="0" w:color="auto"/>
                        <w:bottom w:val="none" w:sz="0" w:space="0" w:color="auto"/>
                        <w:right w:val="none" w:sz="0" w:space="0" w:color="auto"/>
                      </w:divBdr>
                      <w:divsChild>
                        <w:div w:id="664866648">
                          <w:marLeft w:val="0"/>
                          <w:marRight w:val="0"/>
                          <w:marTop w:val="0"/>
                          <w:marBottom w:val="0"/>
                          <w:divBdr>
                            <w:top w:val="none" w:sz="0" w:space="0" w:color="auto"/>
                            <w:left w:val="none" w:sz="0" w:space="0" w:color="auto"/>
                            <w:bottom w:val="none" w:sz="0" w:space="0" w:color="auto"/>
                            <w:right w:val="none" w:sz="0" w:space="0" w:color="auto"/>
                          </w:divBdr>
                          <w:divsChild>
                            <w:div w:id="213883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comments.xml.rels><?xml version="1.0" encoding="UTF-8" standalone="yes"?>
<Relationships xmlns="http://schemas.openxmlformats.org/package/2006/relationships"><Relationship Id="rId1" Type="http://schemas.openxmlformats.org/officeDocument/2006/relationships/hyperlink" Target="https://stock.adobe.com/co/search?filters%5Bcontent_type%3Azip_vector%5D=1&amp;filters%5Bcontent_type%3Aimage%5D=1&amp;filters%5Bcontent_type%3Aphoto%5D=1&amp;filters%5Bcontent_type%3Aillustration%5D=1&amp;filters%5Bcontent_type%3Avideo%5D=1&amp;filters%5Bcontent_type%3A3d%5D=1&amp;filters%5Bcontent_type%3Atemplate%5D=1&amp;k=m%C3%A1quinas+CNC&amp;order=relevance&amp;limit=100&amp;search_page=1&amp;search_type=usertyped&amp;acp=&amp;aco=m%C3%A1quinas+CNC&amp;get_facets=0&amp;asset_id=296563419"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jpeg"/><Relationship Id="rId26" Type="http://schemas.openxmlformats.org/officeDocument/2006/relationships/image" Target="media/image7.jpeg"/><Relationship Id="rId39" Type="http://schemas.openxmlformats.org/officeDocument/2006/relationships/diagramQuickStyle" Target="diagrams/quickStyle3.xml"/><Relationship Id="rId21" Type="http://schemas.openxmlformats.org/officeDocument/2006/relationships/diagramLayout" Target="diagrams/layout1.xml"/><Relationship Id="rId34" Type="http://schemas.openxmlformats.org/officeDocument/2006/relationships/image" Target="media/image14.png"/><Relationship Id="rId42" Type="http://schemas.openxmlformats.org/officeDocument/2006/relationships/image" Target="media/image17.png"/><Relationship Id="rId47" Type="http://schemas.openxmlformats.org/officeDocument/2006/relationships/hyperlink" Target="https://www.youtube.com/watch?v=A7CDXzJBVSo&amp;ab_channel=JFAUTOMEC%C3%81NICA"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diagramData" Target="diagrams/data2.xml"/><Relationship Id="rId11" Type="http://schemas.openxmlformats.org/officeDocument/2006/relationships/image" Target="media/image1.jpeg"/><Relationship Id="rId24" Type="http://schemas.microsoft.com/office/2007/relationships/diagramDrawing" Target="diagrams/drawing1.xml"/><Relationship Id="rId32" Type="http://schemas.openxmlformats.org/officeDocument/2006/relationships/diagramColors" Target="diagrams/colors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hyperlink" Target="https://www.youtube.com/watch?v=hlGfd4A6BAU" TargetMode="Externa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diagramColors" Target="diagrams/colors1.xml"/><Relationship Id="rId28" Type="http://schemas.openxmlformats.org/officeDocument/2006/relationships/image" Target="media/image9.png"/><Relationship Id="rId36" Type="http://schemas.openxmlformats.org/officeDocument/2006/relationships/image" Target="media/image16.jpe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diagramQuickStyle" Target="diagrams/quickStyle2.xml"/><Relationship Id="rId44" Type="http://schemas.openxmlformats.org/officeDocument/2006/relationships/hyperlink" Target="https://www.youtube.com/@Ideatronic1"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diagramQuickStyle" Target="diagrams/quickStyle1.xml"/><Relationship Id="rId27" Type="http://schemas.openxmlformats.org/officeDocument/2006/relationships/image" Target="media/image8.jpeg"/><Relationship Id="rId30" Type="http://schemas.openxmlformats.org/officeDocument/2006/relationships/diagramLayout" Target="diagrams/layout2.xml"/><Relationship Id="rId35" Type="http://schemas.openxmlformats.org/officeDocument/2006/relationships/image" Target="media/image15.jpeg"/><Relationship Id="rId43" Type="http://schemas.openxmlformats.org/officeDocument/2006/relationships/hyperlink" Target="https://www.youtube.com/watch?v=MX9_9U6Wnu8" TargetMode="External"/><Relationship Id="rId48" Type="http://schemas.openxmlformats.org/officeDocument/2006/relationships/header" Target="header1.xml"/><Relationship Id="rId8" Type="http://schemas.openxmlformats.org/officeDocument/2006/relationships/webSettings" Target="webSettings.xml"/><Relationship Id="rId51" Type="http://schemas.microsoft.com/office/2011/relationships/people" Target="people.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image" Target="media/image6.png"/><Relationship Id="rId33" Type="http://schemas.microsoft.com/office/2007/relationships/diagramDrawing" Target="diagrams/drawing2.xml"/><Relationship Id="rId38" Type="http://schemas.openxmlformats.org/officeDocument/2006/relationships/diagramLayout" Target="diagrams/layout3.xml"/><Relationship Id="rId46" Type="http://schemas.openxmlformats.org/officeDocument/2006/relationships/hyperlink" Target="https://www.youtube.com/watch?v=swtIq31ooGE" TargetMode="External"/><Relationship Id="rId20" Type="http://schemas.openxmlformats.org/officeDocument/2006/relationships/diagramData" Target="diagrams/data1.xml"/><Relationship Id="rId41" Type="http://schemas.microsoft.com/office/2007/relationships/diagramDrawing" Target="diagrams/drawing3.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diagrams/_rels/data2.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 Id="rId4" Type="http://schemas.openxmlformats.org/officeDocument/2006/relationships/image" Target="../media/image13.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 Id="rId4"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75DC05-5858-46A9-8089-7C59B9CB5E6F}" type="doc">
      <dgm:prSet loTypeId="urn:microsoft.com/office/officeart/2005/8/layout/vList2" loCatId="list" qsTypeId="urn:microsoft.com/office/officeart/2005/8/quickstyle/simple1" qsCatId="simple" csTypeId="urn:microsoft.com/office/officeart/2005/8/colors/colorful1" csCatId="colorful"/>
      <dgm:spPr/>
      <dgm:t>
        <a:bodyPr/>
        <a:lstStyle/>
        <a:p>
          <a:endParaRPr lang="es-MX"/>
        </a:p>
      </dgm:t>
    </dgm:pt>
    <dgm:pt modelId="{1E72CBE5-F443-4974-8792-64AB82D82719}">
      <dgm:prSet/>
      <dgm:spPr/>
      <dgm:t>
        <a:bodyPr/>
        <a:lstStyle/>
        <a:p>
          <a:r>
            <a:rPr lang="es-MX">
              <a:latin typeface="+mj-lt"/>
            </a:rPr>
            <a:t>No debe haber texto ni figuras fuera del perímetro de la tarjeta.</a:t>
          </a:r>
        </a:p>
      </dgm:t>
    </dgm:pt>
    <dgm:pt modelId="{4C077C9B-9890-439C-A64D-D635CA8D7A45}" type="parTrans" cxnId="{5A5E6371-D0F4-415C-8522-CC2B55D90260}">
      <dgm:prSet/>
      <dgm:spPr/>
      <dgm:t>
        <a:bodyPr/>
        <a:lstStyle/>
        <a:p>
          <a:endParaRPr lang="es-MX">
            <a:latin typeface="+mj-lt"/>
          </a:endParaRPr>
        </a:p>
      </dgm:t>
    </dgm:pt>
    <dgm:pt modelId="{401ADC29-0764-4497-BAED-3FABBBFA5D63}" type="sibTrans" cxnId="{5A5E6371-D0F4-415C-8522-CC2B55D90260}">
      <dgm:prSet/>
      <dgm:spPr/>
      <dgm:t>
        <a:bodyPr/>
        <a:lstStyle/>
        <a:p>
          <a:endParaRPr lang="es-MX">
            <a:latin typeface="+mj-lt"/>
          </a:endParaRPr>
        </a:p>
      </dgm:t>
    </dgm:pt>
    <dgm:pt modelId="{2EC1AD30-C62C-48C8-B2A8-074F266FF5A1}">
      <dgm:prSet/>
      <dgm:spPr/>
      <dgm:t>
        <a:bodyPr/>
        <a:lstStyle/>
        <a:p>
          <a:r>
            <a:rPr lang="es-MX">
              <a:latin typeface="+mj-lt"/>
            </a:rPr>
            <a:t>Agregar 5 </a:t>
          </a:r>
          <a:r>
            <a:rPr lang="es-MX" i="1">
              <a:latin typeface="+mj-lt"/>
            </a:rPr>
            <a:t>pads</a:t>
          </a:r>
          <a:r>
            <a:rPr lang="es-MX">
              <a:latin typeface="+mj-lt"/>
            </a:rPr>
            <a:t> de referencia en ubicaciones estratégicas para facilitar el corte preciso de la tarjeta.</a:t>
          </a:r>
        </a:p>
      </dgm:t>
    </dgm:pt>
    <dgm:pt modelId="{AE964642-7ED6-47A8-8158-1C91A0E60E63}" type="parTrans" cxnId="{90F6BB65-FF21-429F-9A7C-7E504C9BD124}">
      <dgm:prSet/>
      <dgm:spPr/>
      <dgm:t>
        <a:bodyPr/>
        <a:lstStyle/>
        <a:p>
          <a:endParaRPr lang="es-MX">
            <a:latin typeface="+mj-lt"/>
          </a:endParaRPr>
        </a:p>
      </dgm:t>
    </dgm:pt>
    <dgm:pt modelId="{3974C0F2-F68F-47AC-82FD-871FD6E7360E}" type="sibTrans" cxnId="{90F6BB65-FF21-429F-9A7C-7E504C9BD124}">
      <dgm:prSet/>
      <dgm:spPr/>
      <dgm:t>
        <a:bodyPr/>
        <a:lstStyle/>
        <a:p>
          <a:endParaRPr lang="es-MX">
            <a:latin typeface="+mj-lt"/>
          </a:endParaRPr>
        </a:p>
      </dgm:t>
    </dgm:pt>
    <dgm:pt modelId="{0BDD5DD5-B9DB-4C10-94C7-9314069D3F45}">
      <dgm:prSet/>
      <dgm:spPr/>
      <dgm:t>
        <a:bodyPr/>
        <a:lstStyle/>
        <a:p>
          <a:r>
            <a:rPr lang="es-MX">
              <a:latin typeface="+mj-lt"/>
            </a:rPr>
            <a:t>Crear un archivo </a:t>
          </a:r>
          <a:r>
            <a:rPr lang="es-MX" i="1">
              <a:latin typeface="+mj-lt"/>
            </a:rPr>
            <a:t>Gerber</a:t>
          </a:r>
          <a:r>
            <a:rPr lang="es-MX">
              <a:latin typeface="+mj-lt"/>
            </a:rPr>
            <a:t> con solo el borde del </a:t>
          </a:r>
          <a:r>
            <a:rPr lang="es-MX" i="1">
              <a:latin typeface="+mj-lt"/>
            </a:rPr>
            <a:t>PCB</a:t>
          </a:r>
          <a:r>
            <a:rPr lang="es-MX">
              <a:latin typeface="+mj-lt"/>
            </a:rPr>
            <a:t> y los </a:t>
          </a:r>
          <a:r>
            <a:rPr lang="es-MX" i="1">
              <a:latin typeface="+mj-lt"/>
            </a:rPr>
            <a:t>pads</a:t>
          </a:r>
          <a:r>
            <a:rPr lang="es-MX">
              <a:latin typeface="+mj-lt"/>
            </a:rPr>
            <a:t> de referencia.</a:t>
          </a:r>
        </a:p>
      </dgm:t>
    </dgm:pt>
    <dgm:pt modelId="{FF1D30CA-0596-49EF-99B7-56A799E4B539}" type="parTrans" cxnId="{E869216A-ED40-477F-92A4-C8AB2AC71318}">
      <dgm:prSet/>
      <dgm:spPr/>
      <dgm:t>
        <a:bodyPr/>
        <a:lstStyle/>
        <a:p>
          <a:endParaRPr lang="es-MX">
            <a:latin typeface="+mj-lt"/>
          </a:endParaRPr>
        </a:p>
      </dgm:t>
    </dgm:pt>
    <dgm:pt modelId="{B22D3EB4-535E-43B0-95D1-180684F0CFD0}" type="sibTrans" cxnId="{E869216A-ED40-477F-92A4-C8AB2AC71318}">
      <dgm:prSet/>
      <dgm:spPr/>
      <dgm:t>
        <a:bodyPr/>
        <a:lstStyle/>
        <a:p>
          <a:endParaRPr lang="es-MX">
            <a:latin typeface="+mj-lt"/>
          </a:endParaRPr>
        </a:p>
      </dgm:t>
    </dgm:pt>
    <dgm:pt modelId="{596DF5C7-A88C-46CC-A947-469E6A85C916}" type="pres">
      <dgm:prSet presAssocID="{5775DC05-5858-46A9-8089-7C59B9CB5E6F}" presName="linear" presStyleCnt="0">
        <dgm:presLayoutVars>
          <dgm:animLvl val="lvl"/>
          <dgm:resizeHandles val="exact"/>
        </dgm:presLayoutVars>
      </dgm:prSet>
      <dgm:spPr/>
    </dgm:pt>
    <dgm:pt modelId="{5F5F02AC-3ABC-4891-9BE4-DD336A6F19C5}" type="pres">
      <dgm:prSet presAssocID="{1E72CBE5-F443-4974-8792-64AB82D82719}" presName="parentText" presStyleLbl="node1" presStyleIdx="0" presStyleCnt="3">
        <dgm:presLayoutVars>
          <dgm:chMax val="0"/>
          <dgm:bulletEnabled val="1"/>
        </dgm:presLayoutVars>
      </dgm:prSet>
      <dgm:spPr/>
    </dgm:pt>
    <dgm:pt modelId="{FFFB2603-D2D1-44FF-B89D-F441CA84DF34}" type="pres">
      <dgm:prSet presAssocID="{401ADC29-0764-4497-BAED-3FABBBFA5D63}" presName="spacer" presStyleCnt="0"/>
      <dgm:spPr/>
    </dgm:pt>
    <dgm:pt modelId="{5B8D97D9-CFE2-445C-8D9C-3492AAAC7996}" type="pres">
      <dgm:prSet presAssocID="{2EC1AD30-C62C-48C8-B2A8-074F266FF5A1}" presName="parentText" presStyleLbl="node1" presStyleIdx="1" presStyleCnt="3">
        <dgm:presLayoutVars>
          <dgm:chMax val="0"/>
          <dgm:bulletEnabled val="1"/>
        </dgm:presLayoutVars>
      </dgm:prSet>
      <dgm:spPr/>
    </dgm:pt>
    <dgm:pt modelId="{904947D0-A82E-46B4-AF2E-A01D3417AE6A}" type="pres">
      <dgm:prSet presAssocID="{3974C0F2-F68F-47AC-82FD-871FD6E7360E}" presName="spacer" presStyleCnt="0"/>
      <dgm:spPr/>
    </dgm:pt>
    <dgm:pt modelId="{15350ED3-0A17-4FDD-A03B-099F087ECFC2}" type="pres">
      <dgm:prSet presAssocID="{0BDD5DD5-B9DB-4C10-94C7-9314069D3F45}" presName="parentText" presStyleLbl="node1" presStyleIdx="2" presStyleCnt="3">
        <dgm:presLayoutVars>
          <dgm:chMax val="0"/>
          <dgm:bulletEnabled val="1"/>
        </dgm:presLayoutVars>
      </dgm:prSet>
      <dgm:spPr/>
    </dgm:pt>
  </dgm:ptLst>
  <dgm:cxnLst>
    <dgm:cxn modelId="{808A2930-3294-4F52-9B1B-6CBEDB06E1B5}" type="presOf" srcId="{1E72CBE5-F443-4974-8792-64AB82D82719}" destId="{5F5F02AC-3ABC-4891-9BE4-DD336A6F19C5}" srcOrd="0" destOrd="0" presId="urn:microsoft.com/office/officeart/2005/8/layout/vList2"/>
    <dgm:cxn modelId="{665E6B40-3A4F-4D6A-BE4A-B47406FA453F}" type="presOf" srcId="{5775DC05-5858-46A9-8089-7C59B9CB5E6F}" destId="{596DF5C7-A88C-46CC-A947-469E6A85C916}" srcOrd="0" destOrd="0" presId="urn:microsoft.com/office/officeart/2005/8/layout/vList2"/>
    <dgm:cxn modelId="{90F6BB65-FF21-429F-9A7C-7E504C9BD124}" srcId="{5775DC05-5858-46A9-8089-7C59B9CB5E6F}" destId="{2EC1AD30-C62C-48C8-B2A8-074F266FF5A1}" srcOrd="1" destOrd="0" parTransId="{AE964642-7ED6-47A8-8158-1C91A0E60E63}" sibTransId="{3974C0F2-F68F-47AC-82FD-871FD6E7360E}"/>
    <dgm:cxn modelId="{E869216A-ED40-477F-92A4-C8AB2AC71318}" srcId="{5775DC05-5858-46A9-8089-7C59B9CB5E6F}" destId="{0BDD5DD5-B9DB-4C10-94C7-9314069D3F45}" srcOrd="2" destOrd="0" parTransId="{FF1D30CA-0596-49EF-99B7-56A799E4B539}" sibTransId="{B22D3EB4-535E-43B0-95D1-180684F0CFD0}"/>
    <dgm:cxn modelId="{5A5E6371-D0F4-415C-8522-CC2B55D90260}" srcId="{5775DC05-5858-46A9-8089-7C59B9CB5E6F}" destId="{1E72CBE5-F443-4974-8792-64AB82D82719}" srcOrd="0" destOrd="0" parTransId="{4C077C9B-9890-439C-A64D-D635CA8D7A45}" sibTransId="{401ADC29-0764-4497-BAED-3FABBBFA5D63}"/>
    <dgm:cxn modelId="{E4ED09D2-4BB8-4CCA-853B-F7D1FDC33BF9}" type="presOf" srcId="{0BDD5DD5-B9DB-4C10-94C7-9314069D3F45}" destId="{15350ED3-0A17-4FDD-A03B-099F087ECFC2}" srcOrd="0" destOrd="0" presId="urn:microsoft.com/office/officeart/2005/8/layout/vList2"/>
    <dgm:cxn modelId="{4361E4FB-CC95-4D4A-BBEB-8C3E8FD4DC7F}" type="presOf" srcId="{2EC1AD30-C62C-48C8-B2A8-074F266FF5A1}" destId="{5B8D97D9-CFE2-445C-8D9C-3492AAAC7996}" srcOrd="0" destOrd="0" presId="urn:microsoft.com/office/officeart/2005/8/layout/vList2"/>
    <dgm:cxn modelId="{01D4B133-1D2B-4AC8-9810-9E6FAC017026}" type="presParOf" srcId="{596DF5C7-A88C-46CC-A947-469E6A85C916}" destId="{5F5F02AC-3ABC-4891-9BE4-DD336A6F19C5}" srcOrd="0" destOrd="0" presId="urn:microsoft.com/office/officeart/2005/8/layout/vList2"/>
    <dgm:cxn modelId="{2B93E810-9EE0-4905-B0E3-F2C9183E65DF}" type="presParOf" srcId="{596DF5C7-A88C-46CC-A947-469E6A85C916}" destId="{FFFB2603-D2D1-44FF-B89D-F441CA84DF34}" srcOrd="1" destOrd="0" presId="urn:microsoft.com/office/officeart/2005/8/layout/vList2"/>
    <dgm:cxn modelId="{9A611DF9-60B9-43C8-8365-09F63A63111E}" type="presParOf" srcId="{596DF5C7-A88C-46CC-A947-469E6A85C916}" destId="{5B8D97D9-CFE2-445C-8D9C-3492AAAC7996}" srcOrd="2" destOrd="0" presId="urn:microsoft.com/office/officeart/2005/8/layout/vList2"/>
    <dgm:cxn modelId="{ED21AA91-00C2-425D-AD39-3722D904C598}" type="presParOf" srcId="{596DF5C7-A88C-46CC-A947-469E6A85C916}" destId="{904947D0-A82E-46B4-AF2E-A01D3417AE6A}" srcOrd="3" destOrd="0" presId="urn:microsoft.com/office/officeart/2005/8/layout/vList2"/>
    <dgm:cxn modelId="{714AABB5-1889-4639-BF30-2A4EBAAF6A9C}" type="presParOf" srcId="{596DF5C7-A88C-46CC-A947-469E6A85C916}" destId="{15350ED3-0A17-4FDD-A03B-099F087ECFC2}" srcOrd="4" destOrd="0" presId="urn:microsoft.com/office/officeart/2005/8/layout/vList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61B7706-13C2-4DC5-A4EE-6DE71F615475}" type="doc">
      <dgm:prSet loTypeId="urn:microsoft.com/office/officeart/2008/layout/AlternatingPictureBlocks" loCatId="picture" qsTypeId="urn:microsoft.com/office/officeart/2005/8/quickstyle/simple1" qsCatId="simple" csTypeId="urn:microsoft.com/office/officeart/2005/8/colors/accent1_2" csCatId="accent1" phldr="1"/>
      <dgm:spPr/>
      <dgm:t>
        <a:bodyPr/>
        <a:lstStyle/>
        <a:p>
          <a:endParaRPr lang="es-MX"/>
        </a:p>
      </dgm:t>
    </dgm:pt>
    <dgm:pt modelId="{8DA0B998-B442-4514-8462-87DDDEA325B8}">
      <dgm:prSet/>
      <dgm:spPr/>
      <dgm:t>
        <a:bodyPr/>
        <a:lstStyle/>
        <a:p>
          <a:r>
            <a:rPr lang="es-MX">
              <a:latin typeface="+mj-lt"/>
            </a:rPr>
            <a:t>Usar equipo de protección adecuado: bata, delantal plástico, gafas y guantes.</a:t>
          </a:r>
        </a:p>
      </dgm:t>
    </dgm:pt>
    <dgm:pt modelId="{3673DB96-7D30-40AA-A4F9-1153A170BADA}" type="parTrans" cxnId="{687F31A2-C3E7-4A35-A073-18F0816D4FAC}">
      <dgm:prSet/>
      <dgm:spPr/>
      <dgm:t>
        <a:bodyPr/>
        <a:lstStyle/>
        <a:p>
          <a:endParaRPr lang="es-MX">
            <a:latin typeface="+mj-lt"/>
          </a:endParaRPr>
        </a:p>
      </dgm:t>
    </dgm:pt>
    <dgm:pt modelId="{D93F43D4-F3EF-446F-A641-38404BAC404D}" type="sibTrans" cxnId="{687F31A2-C3E7-4A35-A073-18F0816D4FAC}">
      <dgm:prSet/>
      <dgm:spPr/>
      <dgm:t>
        <a:bodyPr/>
        <a:lstStyle/>
        <a:p>
          <a:endParaRPr lang="es-MX">
            <a:latin typeface="+mj-lt"/>
          </a:endParaRPr>
        </a:p>
      </dgm:t>
    </dgm:pt>
    <dgm:pt modelId="{B3A449B1-0EA9-49A3-B96F-32AA51581667}">
      <dgm:prSet/>
      <dgm:spPr/>
      <dgm:t>
        <a:bodyPr/>
        <a:lstStyle/>
        <a:p>
          <a:r>
            <a:rPr lang="es-MX">
              <a:latin typeface="+mj-lt"/>
            </a:rPr>
            <a:t>Evitar el contacto con la piel y ojos, ya que estas soluciones son corrosivas.</a:t>
          </a:r>
        </a:p>
      </dgm:t>
    </dgm:pt>
    <dgm:pt modelId="{7532F2E1-869B-4C28-BCC2-84535E85B11B}" type="parTrans" cxnId="{76ED686B-F139-4BEC-A454-1578FD94B50C}">
      <dgm:prSet/>
      <dgm:spPr/>
      <dgm:t>
        <a:bodyPr/>
        <a:lstStyle/>
        <a:p>
          <a:endParaRPr lang="es-MX">
            <a:latin typeface="+mj-lt"/>
          </a:endParaRPr>
        </a:p>
      </dgm:t>
    </dgm:pt>
    <dgm:pt modelId="{3ADCDB3A-11BE-41DE-8AA4-C46FAE967FFA}" type="sibTrans" cxnId="{76ED686B-F139-4BEC-A454-1578FD94B50C}">
      <dgm:prSet/>
      <dgm:spPr/>
      <dgm:t>
        <a:bodyPr/>
        <a:lstStyle/>
        <a:p>
          <a:endParaRPr lang="es-MX">
            <a:latin typeface="+mj-lt"/>
          </a:endParaRPr>
        </a:p>
      </dgm:t>
    </dgm:pt>
    <dgm:pt modelId="{A1FE0DCA-CFA3-4482-A176-FEFA490F5F45}">
      <dgm:prSet/>
      <dgm:spPr/>
      <dgm:t>
        <a:bodyPr/>
        <a:lstStyle/>
        <a:p>
          <a:r>
            <a:rPr lang="es-MX" dirty="0">
              <a:latin typeface="+mj-lt"/>
            </a:rPr>
            <a:t>Disolver el cloruro férrico en agua y no al revés, para prevenir salpicaduras.</a:t>
          </a:r>
        </a:p>
      </dgm:t>
    </dgm:pt>
    <dgm:pt modelId="{6653D0BE-C838-49C6-ACBC-81E6C21A6218}" type="parTrans" cxnId="{6E749431-679E-4AFD-95FF-065BBDF41246}">
      <dgm:prSet/>
      <dgm:spPr/>
      <dgm:t>
        <a:bodyPr/>
        <a:lstStyle/>
        <a:p>
          <a:endParaRPr lang="es-MX">
            <a:latin typeface="+mj-lt"/>
          </a:endParaRPr>
        </a:p>
      </dgm:t>
    </dgm:pt>
    <dgm:pt modelId="{70A3BAB6-6F64-4598-8815-45D153B84746}" type="sibTrans" cxnId="{6E749431-679E-4AFD-95FF-065BBDF41246}">
      <dgm:prSet/>
      <dgm:spPr/>
      <dgm:t>
        <a:bodyPr/>
        <a:lstStyle/>
        <a:p>
          <a:endParaRPr lang="es-MX">
            <a:latin typeface="+mj-lt"/>
          </a:endParaRPr>
        </a:p>
      </dgm:t>
    </dgm:pt>
    <dgm:pt modelId="{EF5CE949-B51E-41D8-AA1A-4C6C8CAA26D8}">
      <dgm:prSet/>
      <dgm:spPr/>
      <dgm:t>
        <a:bodyPr/>
        <a:lstStyle/>
        <a:p>
          <a:r>
            <a:rPr lang="es-MX">
              <a:latin typeface="+mj-lt"/>
            </a:rPr>
            <a:t>Maximizar la reutilización de la solución y desechar los residuos en lugares seguros para evitar contaminación</a:t>
          </a:r>
        </a:p>
      </dgm:t>
    </dgm:pt>
    <dgm:pt modelId="{E94821CB-E34D-4AE7-968C-855D3D560D6D}" type="parTrans" cxnId="{B595CF62-1B90-4E85-BABF-B1B92C729B85}">
      <dgm:prSet/>
      <dgm:spPr/>
      <dgm:t>
        <a:bodyPr/>
        <a:lstStyle/>
        <a:p>
          <a:endParaRPr lang="es-MX">
            <a:latin typeface="+mj-lt"/>
          </a:endParaRPr>
        </a:p>
      </dgm:t>
    </dgm:pt>
    <dgm:pt modelId="{0E05392D-14A3-4727-B183-CD84624F9C5E}" type="sibTrans" cxnId="{B595CF62-1B90-4E85-BABF-B1B92C729B85}">
      <dgm:prSet/>
      <dgm:spPr/>
      <dgm:t>
        <a:bodyPr/>
        <a:lstStyle/>
        <a:p>
          <a:endParaRPr lang="es-MX">
            <a:latin typeface="+mj-lt"/>
          </a:endParaRPr>
        </a:p>
      </dgm:t>
    </dgm:pt>
    <dgm:pt modelId="{23C6BC44-C793-4617-B1B2-B0EFF1F4E134}" type="pres">
      <dgm:prSet presAssocID="{761B7706-13C2-4DC5-A4EE-6DE71F615475}" presName="linearFlow" presStyleCnt="0">
        <dgm:presLayoutVars>
          <dgm:dir/>
          <dgm:resizeHandles val="exact"/>
        </dgm:presLayoutVars>
      </dgm:prSet>
      <dgm:spPr/>
    </dgm:pt>
    <dgm:pt modelId="{2902D7A4-8B7A-4F54-9B8C-A8A1688C3B5C}" type="pres">
      <dgm:prSet presAssocID="{8DA0B998-B442-4514-8462-87DDDEA325B8}" presName="comp" presStyleCnt="0"/>
      <dgm:spPr/>
    </dgm:pt>
    <dgm:pt modelId="{28CA58C8-B8AB-4CD4-B84B-386E734452E8}" type="pres">
      <dgm:prSet presAssocID="{8DA0B998-B442-4514-8462-87DDDEA325B8}" presName="rect2" presStyleLbl="node1" presStyleIdx="0" presStyleCnt="4">
        <dgm:presLayoutVars>
          <dgm:bulletEnabled val="1"/>
        </dgm:presLayoutVars>
      </dgm:prSet>
      <dgm:spPr/>
    </dgm:pt>
    <dgm:pt modelId="{EAB6B8ED-5EB7-48F7-AE53-EE356DE3AD0D}" type="pres">
      <dgm:prSet presAssocID="{8DA0B998-B442-4514-8462-87DDDEA325B8}" presName="rect1" presStyleLbl="lnNode1" presStyleIdx="0" presStyleCnt="4"/>
      <dgm:spPr>
        <a:blipFill rotWithShape="1">
          <a:blip xmlns:r="http://schemas.openxmlformats.org/officeDocument/2006/relationships" r:embed="rId1"/>
          <a:srcRect/>
          <a:stretch>
            <a:fillRect l="-1000" r="-1000"/>
          </a:stretch>
        </a:blipFill>
      </dgm:spPr>
    </dgm:pt>
    <dgm:pt modelId="{A007BF15-9453-4FBC-AB7D-C092F776839E}" type="pres">
      <dgm:prSet presAssocID="{D93F43D4-F3EF-446F-A641-38404BAC404D}" presName="sibTrans" presStyleCnt="0"/>
      <dgm:spPr/>
    </dgm:pt>
    <dgm:pt modelId="{2DE001F8-366D-4402-99DE-D836E2D380C7}" type="pres">
      <dgm:prSet presAssocID="{B3A449B1-0EA9-49A3-B96F-32AA51581667}" presName="comp" presStyleCnt="0"/>
      <dgm:spPr/>
    </dgm:pt>
    <dgm:pt modelId="{D5FEAD70-B963-45BE-95D9-C3D2480922A4}" type="pres">
      <dgm:prSet presAssocID="{B3A449B1-0EA9-49A3-B96F-32AA51581667}" presName="rect2" presStyleLbl="node1" presStyleIdx="1" presStyleCnt="4">
        <dgm:presLayoutVars>
          <dgm:bulletEnabled val="1"/>
        </dgm:presLayoutVars>
      </dgm:prSet>
      <dgm:spPr/>
    </dgm:pt>
    <dgm:pt modelId="{DD1C2924-9C1D-4367-AEE6-CFB07D73E708}" type="pres">
      <dgm:prSet presAssocID="{B3A449B1-0EA9-49A3-B96F-32AA51581667}" presName="rect1" presStyleLbl="lnNode1" presStyleIdx="1" presStyleCnt="4"/>
      <dgm:spPr>
        <a:blipFill rotWithShape="1">
          <a:blip xmlns:r="http://schemas.openxmlformats.org/officeDocument/2006/relationships" r:embed="rId2"/>
          <a:srcRect/>
          <a:stretch>
            <a:fillRect l="-22000" r="-22000"/>
          </a:stretch>
        </a:blipFill>
      </dgm:spPr>
    </dgm:pt>
    <dgm:pt modelId="{06D622E1-7C11-4977-BA44-2CB5C132AF1D}" type="pres">
      <dgm:prSet presAssocID="{3ADCDB3A-11BE-41DE-8AA4-C46FAE967FFA}" presName="sibTrans" presStyleCnt="0"/>
      <dgm:spPr/>
    </dgm:pt>
    <dgm:pt modelId="{4D59EC4D-A48F-4A0B-832E-0B2D2F7F4E05}" type="pres">
      <dgm:prSet presAssocID="{A1FE0DCA-CFA3-4482-A176-FEFA490F5F45}" presName="comp" presStyleCnt="0"/>
      <dgm:spPr/>
    </dgm:pt>
    <dgm:pt modelId="{62EED977-32DC-4EFF-A705-0275256214DE}" type="pres">
      <dgm:prSet presAssocID="{A1FE0DCA-CFA3-4482-A176-FEFA490F5F45}" presName="rect2" presStyleLbl="node1" presStyleIdx="2" presStyleCnt="4">
        <dgm:presLayoutVars>
          <dgm:bulletEnabled val="1"/>
        </dgm:presLayoutVars>
      </dgm:prSet>
      <dgm:spPr/>
    </dgm:pt>
    <dgm:pt modelId="{D59EE8F4-93F2-4A61-BE4A-B680FC1DED11}" type="pres">
      <dgm:prSet presAssocID="{A1FE0DCA-CFA3-4482-A176-FEFA490F5F45}" presName="rect1" presStyleLbl="lnNode1" presStyleIdx="2" presStyleCnt="4"/>
      <dgm:spPr>
        <a:blipFill rotWithShape="1">
          <a:blip xmlns:r="http://schemas.openxmlformats.org/officeDocument/2006/relationships" r:embed="rId3"/>
          <a:srcRect/>
          <a:stretch>
            <a:fillRect l="-1000" r="-1000"/>
          </a:stretch>
        </a:blipFill>
      </dgm:spPr>
    </dgm:pt>
    <dgm:pt modelId="{B2AEF972-1F7D-4F95-B98B-F0D8BCBD7055}" type="pres">
      <dgm:prSet presAssocID="{70A3BAB6-6F64-4598-8815-45D153B84746}" presName="sibTrans" presStyleCnt="0"/>
      <dgm:spPr/>
    </dgm:pt>
    <dgm:pt modelId="{B8320E44-AA9C-407A-B153-AB9A834C9509}" type="pres">
      <dgm:prSet presAssocID="{EF5CE949-B51E-41D8-AA1A-4C6C8CAA26D8}" presName="comp" presStyleCnt="0"/>
      <dgm:spPr/>
    </dgm:pt>
    <dgm:pt modelId="{07513FC7-47BA-48C7-A530-80BBD18FF31D}" type="pres">
      <dgm:prSet presAssocID="{EF5CE949-B51E-41D8-AA1A-4C6C8CAA26D8}" presName="rect2" presStyleLbl="node1" presStyleIdx="3" presStyleCnt="4">
        <dgm:presLayoutVars>
          <dgm:bulletEnabled val="1"/>
        </dgm:presLayoutVars>
      </dgm:prSet>
      <dgm:spPr/>
    </dgm:pt>
    <dgm:pt modelId="{D08E49F5-EFEF-4804-A781-94ADA384D863}" type="pres">
      <dgm:prSet presAssocID="{EF5CE949-B51E-41D8-AA1A-4C6C8CAA26D8}" presName="rect1" presStyleLbl="lnNode1" presStyleIdx="3" presStyleCnt="4"/>
      <dgm:spPr>
        <a:blipFill rotWithShape="1">
          <a:blip xmlns:r="http://schemas.openxmlformats.org/officeDocument/2006/relationships" r:embed="rId4"/>
          <a:srcRect/>
          <a:stretch>
            <a:fillRect l="-40000" r="-40000"/>
          </a:stretch>
        </a:blipFill>
      </dgm:spPr>
    </dgm:pt>
  </dgm:ptLst>
  <dgm:cxnLst>
    <dgm:cxn modelId="{62518B2A-75C0-4227-BD4C-B324158FC8A5}" type="presOf" srcId="{EF5CE949-B51E-41D8-AA1A-4C6C8CAA26D8}" destId="{07513FC7-47BA-48C7-A530-80BBD18FF31D}" srcOrd="0" destOrd="0" presId="urn:microsoft.com/office/officeart/2008/layout/AlternatingPictureBlocks"/>
    <dgm:cxn modelId="{6E749431-679E-4AFD-95FF-065BBDF41246}" srcId="{761B7706-13C2-4DC5-A4EE-6DE71F615475}" destId="{A1FE0DCA-CFA3-4482-A176-FEFA490F5F45}" srcOrd="2" destOrd="0" parTransId="{6653D0BE-C838-49C6-ACBC-81E6C21A6218}" sibTransId="{70A3BAB6-6F64-4598-8815-45D153B84746}"/>
    <dgm:cxn modelId="{F9A49040-65EF-44D8-85DF-BB6D5BECE287}" type="presOf" srcId="{A1FE0DCA-CFA3-4482-A176-FEFA490F5F45}" destId="{62EED977-32DC-4EFF-A705-0275256214DE}" srcOrd="0" destOrd="0" presId="urn:microsoft.com/office/officeart/2008/layout/AlternatingPictureBlocks"/>
    <dgm:cxn modelId="{A5FA6A5D-0B5C-4D9C-9A69-BE2478472A1C}" type="presOf" srcId="{761B7706-13C2-4DC5-A4EE-6DE71F615475}" destId="{23C6BC44-C793-4617-B1B2-B0EFF1F4E134}" srcOrd="0" destOrd="0" presId="urn:microsoft.com/office/officeart/2008/layout/AlternatingPictureBlocks"/>
    <dgm:cxn modelId="{B595CF62-1B90-4E85-BABF-B1B92C729B85}" srcId="{761B7706-13C2-4DC5-A4EE-6DE71F615475}" destId="{EF5CE949-B51E-41D8-AA1A-4C6C8CAA26D8}" srcOrd="3" destOrd="0" parTransId="{E94821CB-E34D-4AE7-968C-855D3D560D6D}" sibTransId="{0E05392D-14A3-4727-B183-CD84624F9C5E}"/>
    <dgm:cxn modelId="{76ED686B-F139-4BEC-A454-1578FD94B50C}" srcId="{761B7706-13C2-4DC5-A4EE-6DE71F615475}" destId="{B3A449B1-0EA9-49A3-B96F-32AA51581667}" srcOrd="1" destOrd="0" parTransId="{7532F2E1-869B-4C28-BCC2-84535E85B11B}" sibTransId="{3ADCDB3A-11BE-41DE-8AA4-C46FAE967FFA}"/>
    <dgm:cxn modelId="{6BE42595-3BDC-4FE8-A668-F9FD5D0B0DFC}" type="presOf" srcId="{B3A449B1-0EA9-49A3-B96F-32AA51581667}" destId="{D5FEAD70-B963-45BE-95D9-C3D2480922A4}" srcOrd="0" destOrd="0" presId="urn:microsoft.com/office/officeart/2008/layout/AlternatingPictureBlocks"/>
    <dgm:cxn modelId="{687F31A2-C3E7-4A35-A073-18F0816D4FAC}" srcId="{761B7706-13C2-4DC5-A4EE-6DE71F615475}" destId="{8DA0B998-B442-4514-8462-87DDDEA325B8}" srcOrd="0" destOrd="0" parTransId="{3673DB96-7D30-40AA-A4F9-1153A170BADA}" sibTransId="{D93F43D4-F3EF-446F-A641-38404BAC404D}"/>
    <dgm:cxn modelId="{E51DB7CC-09CF-43A3-9F12-51386D0693AA}" type="presOf" srcId="{8DA0B998-B442-4514-8462-87DDDEA325B8}" destId="{28CA58C8-B8AB-4CD4-B84B-386E734452E8}" srcOrd="0" destOrd="0" presId="urn:microsoft.com/office/officeart/2008/layout/AlternatingPictureBlocks"/>
    <dgm:cxn modelId="{DA4DB3A4-D956-419D-BC2C-CA4DC887B4B2}" type="presParOf" srcId="{23C6BC44-C793-4617-B1B2-B0EFF1F4E134}" destId="{2902D7A4-8B7A-4F54-9B8C-A8A1688C3B5C}" srcOrd="0" destOrd="0" presId="urn:microsoft.com/office/officeart/2008/layout/AlternatingPictureBlocks"/>
    <dgm:cxn modelId="{63D63FD7-9661-4554-81E5-2DC2653818A6}" type="presParOf" srcId="{2902D7A4-8B7A-4F54-9B8C-A8A1688C3B5C}" destId="{28CA58C8-B8AB-4CD4-B84B-386E734452E8}" srcOrd="0" destOrd="0" presId="urn:microsoft.com/office/officeart/2008/layout/AlternatingPictureBlocks"/>
    <dgm:cxn modelId="{27E615CF-E789-463B-A9C3-F860047748A1}" type="presParOf" srcId="{2902D7A4-8B7A-4F54-9B8C-A8A1688C3B5C}" destId="{EAB6B8ED-5EB7-48F7-AE53-EE356DE3AD0D}" srcOrd="1" destOrd="0" presId="urn:microsoft.com/office/officeart/2008/layout/AlternatingPictureBlocks"/>
    <dgm:cxn modelId="{76F2CD7E-9970-41FD-9D7B-B39816CB49BD}" type="presParOf" srcId="{23C6BC44-C793-4617-B1B2-B0EFF1F4E134}" destId="{A007BF15-9453-4FBC-AB7D-C092F776839E}" srcOrd="1" destOrd="0" presId="urn:microsoft.com/office/officeart/2008/layout/AlternatingPictureBlocks"/>
    <dgm:cxn modelId="{A8DE140D-35C6-4473-A4F8-F5B414153391}" type="presParOf" srcId="{23C6BC44-C793-4617-B1B2-B0EFF1F4E134}" destId="{2DE001F8-366D-4402-99DE-D836E2D380C7}" srcOrd="2" destOrd="0" presId="urn:microsoft.com/office/officeart/2008/layout/AlternatingPictureBlocks"/>
    <dgm:cxn modelId="{88B15541-087C-4166-A703-429344A9A85A}" type="presParOf" srcId="{2DE001F8-366D-4402-99DE-D836E2D380C7}" destId="{D5FEAD70-B963-45BE-95D9-C3D2480922A4}" srcOrd="0" destOrd="0" presId="urn:microsoft.com/office/officeart/2008/layout/AlternatingPictureBlocks"/>
    <dgm:cxn modelId="{4C7056BC-966A-4DFF-9C42-F374D433129F}" type="presParOf" srcId="{2DE001F8-366D-4402-99DE-D836E2D380C7}" destId="{DD1C2924-9C1D-4367-AEE6-CFB07D73E708}" srcOrd="1" destOrd="0" presId="urn:microsoft.com/office/officeart/2008/layout/AlternatingPictureBlocks"/>
    <dgm:cxn modelId="{4B9B7324-4883-4E3F-B739-CA14522D00B3}" type="presParOf" srcId="{23C6BC44-C793-4617-B1B2-B0EFF1F4E134}" destId="{06D622E1-7C11-4977-BA44-2CB5C132AF1D}" srcOrd="3" destOrd="0" presId="urn:microsoft.com/office/officeart/2008/layout/AlternatingPictureBlocks"/>
    <dgm:cxn modelId="{3D2A850F-5223-4536-82B6-93269A1D618B}" type="presParOf" srcId="{23C6BC44-C793-4617-B1B2-B0EFF1F4E134}" destId="{4D59EC4D-A48F-4A0B-832E-0B2D2F7F4E05}" srcOrd="4" destOrd="0" presId="urn:microsoft.com/office/officeart/2008/layout/AlternatingPictureBlocks"/>
    <dgm:cxn modelId="{79AF6D1B-7AC1-43F6-8BFB-531C39FF4A6D}" type="presParOf" srcId="{4D59EC4D-A48F-4A0B-832E-0B2D2F7F4E05}" destId="{62EED977-32DC-4EFF-A705-0275256214DE}" srcOrd="0" destOrd="0" presId="urn:microsoft.com/office/officeart/2008/layout/AlternatingPictureBlocks"/>
    <dgm:cxn modelId="{D6BDA3E8-85E7-45D7-9D1B-CF372FE0C56D}" type="presParOf" srcId="{4D59EC4D-A48F-4A0B-832E-0B2D2F7F4E05}" destId="{D59EE8F4-93F2-4A61-BE4A-B680FC1DED11}" srcOrd="1" destOrd="0" presId="urn:microsoft.com/office/officeart/2008/layout/AlternatingPictureBlocks"/>
    <dgm:cxn modelId="{2BAB85B6-5C73-4D58-B2B7-C9E0DD1E513D}" type="presParOf" srcId="{23C6BC44-C793-4617-B1B2-B0EFF1F4E134}" destId="{B2AEF972-1F7D-4F95-B98B-F0D8BCBD7055}" srcOrd="5" destOrd="0" presId="urn:microsoft.com/office/officeart/2008/layout/AlternatingPictureBlocks"/>
    <dgm:cxn modelId="{B3302894-DB55-4EF7-810F-9C05E3D7AF35}" type="presParOf" srcId="{23C6BC44-C793-4617-B1B2-B0EFF1F4E134}" destId="{B8320E44-AA9C-407A-B153-AB9A834C9509}" srcOrd="6" destOrd="0" presId="urn:microsoft.com/office/officeart/2008/layout/AlternatingPictureBlocks"/>
    <dgm:cxn modelId="{E11056EE-4B78-4468-9FD4-505F6D08A806}" type="presParOf" srcId="{B8320E44-AA9C-407A-B153-AB9A834C9509}" destId="{07513FC7-47BA-48C7-A530-80BBD18FF31D}" srcOrd="0" destOrd="0" presId="urn:microsoft.com/office/officeart/2008/layout/AlternatingPictureBlocks"/>
    <dgm:cxn modelId="{AB29699A-E3E0-495A-A6C0-F48A3FB52609}" type="presParOf" srcId="{B8320E44-AA9C-407A-B153-AB9A834C9509}" destId="{D08E49F5-EFEF-4804-A781-94ADA384D863}" srcOrd="1" destOrd="0" presId="urn:microsoft.com/office/officeart/2008/layout/AlternatingPictureBlocks"/>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77F13E8-4537-4F12-B2CD-48F5E039D3F2}" type="doc">
      <dgm:prSet loTypeId="urn:microsoft.com/office/officeart/2008/layout/VerticalCurvedList" loCatId="list" qsTypeId="urn:microsoft.com/office/officeart/2005/8/quickstyle/simple1" qsCatId="simple" csTypeId="urn:microsoft.com/office/officeart/2005/8/colors/colorful2" csCatId="colorful"/>
      <dgm:spPr/>
      <dgm:t>
        <a:bodyPr/>
        <a:lstStyle/>
        <a:p>
          <a:endParaRPr lang="es-MX"/>
        </a:p>
      </dgm:t>
    </dgm:pt>
    <dgm:pt modelId="{33E70D28-2B2C-47CC-9BDA-76959DB978F6}">
      <dgm:prSet/>
      <dgm:spPr/>
      <dgm:t>
        <a:bodyPr/>
        <a:lstStyle/>
        <a:p>
          <a:r>
            <a:rPr lang="es-MX">
              <a:latin typeface="+mj-lt"/>
            </a:rPr>
            <a:t>No debe haber texto o figuras fuera del perímetro de la tarjeta.</a:t>
          </a:r>
        </a:p>
      </dgm:t>
    </dgm:pt>
    <dgm:pt modelId="{9A1E0345-063B-4F0A-A849-7FE60F37B11C}" type="parTrans" cxnId="{8FC49204-E8CF-49C2-8A94-465E27486909}">
      <dgm:prSet/>
      <dgm:spPr/>
      <dgm:t>
        <a:bodyPr/>
        <a:lstStyle/>
        <a:p>
          <a:endParaRPr lang="es-MX">
            <a:latin typeface="+mj-lt"/>
          </a:endParaRPr>
        </a:p>
      </dgm:t>
    </dgm:pt>
    <dgm:pt modelId="{1965D2CA-36D2-46BB-ACC4-7E36E3F3B683}" type="sibTrans" cxnId="{8FC49204-E8CF-49C2-8A94-465E27486909}">
      <dgm:prSet/>
      <dgm:spPr/>
      <dgm:t>
        <a:bodyPr/>
        <a:lstStyle/>
        <a:p>
          <a:endParaRPr lang="es-MX">
            <a:latin typeface="+mj-lt"/>
          </a:endParaRPr>
        </a:p>
      </dgm:t>
    </dgm:pt>
    <dgm:pt modelId="{80F0B261-852B-4838-A844-CEB46B67490A}">
      <dgm:prSet/>
      <dgm:spPr/>
      <dgm:t>
        <a:bodyPr/>
        <a:lstStyle/>
        <a:p>
          <a:r>
            <a:rPr lang="es-MX">
              <a:latin typeface="+mj-lt"/>
            </a:rPr>
            <a:t>Se deben agregar 5 </a:t>
          </a:r>
          <a:r>
            <a:rPr lang="es-MX" i="1">
              <a:latin typeface="+mj-lt"/>
            </a:rPr>
            <a:t>pads</a:t>
          </a:r>
          <a:r>
            <a:rPr lang="es-MX">
              <a:latin typeface="+mj-lt"/>
            </a:rPr>
            <a:t> de 60 </a:t>
          </a:r>
          <a:r>
            <a:rPr lang="es-MX" i="1">
              <a:latin typeface="+mj-lt"/>
            </a:rPr>
            <a:t>mils </a:t>
          </a:r>
          <a:r>
            <a:rPr lang="es-MX">
              <a:latin typeface="+mj-lt"/>
            </a:rPr>
            <a:t>de diámetro externo y agujero de 35 </a:t>
          </a:r>
          <a:r>
            <a:rPr lang="es-MX" i="1">
              <a:latin typeface="+mj-lt"/>
            </a:rPr>
            <a:t>mils</a:t>
          </a:r>
          <a:r>
            <a:rPr lang="es-MX">
              <a:latin typeface="+mj-lt"/>
            </a:rPr>
            <a:t> de diámetro en todos los </a:t>
          </a:r>
          <a:r>
            <a:rPr lang="es-MX" i="1">
              <a:latin typeface="+mj-lt"/>
            </a:rPr>
            <a:t>layers.</a:t>
          </a:r>
          <a:endParaRPr lang="es-MX">
            <a:latin typeface="+mj-lt"/>
          </a:endParaRPr>
        </a:p>
      </dgm:t>
    </dgm:pt>
    <dgm:pt modelId="{C438A142-E977-4B50-92C0-2962A5490116}" type="parTrans" cxnId="{FC7F16D7-20EA-4447-8724-42F5FB9F2DDE}">
      <dgm:prSet/>
      <dgm:spPr/>
      <dgm:t>
        <a:bodyPr/>
        <a:lstStyle/>
        <a:p>
          <a:endParaRPr lang="es-MX">
            <a:latin typeface="+mj-lt"/>
          </a:endParaRPr>
        </a:p>
      </dgm:t>
    </dgm:pt>
    <dgm:pt modelId="{866A35C3-6963-407E-83FF-035266AD9676}" type="sibTrans" cxnId="{FC7F16D7-20EA-4447-8724-42F5FB9F2DDE}">
      <dgm:prSet/>
      <dgm:spPr/>
      <dgm:t>
        <a:bodyPr/>
        <a:lstStyle/>
        <a:p>
          <a:endParaRPr lang="es-MX">
            <a:latin typeface="+mj-lt"/>
          </a:endParaRPr>
        </a:p>
      </dgm:t>
    </dgm:pt>
    <dgm:pt modelId="{EB9DE030-8B35-47DC-B69F-2EC039406BE5}">
      <dgm:prSet/>
      <dgm:spPr/>
      <dgm:t>
        <a:bodyPr/>
        <a:lstStyle/>
        <a:p>
          <a:r>
            <a:rPr lang="es-MX">
              <a:latin typeface="+mj-lt"/>
            </a:rPr>
            <a:t>Los </a:t>
          </a:r>
          <a:r>
            <a:rPr lang="es-MX" i="1">
              <a:latin typeface="+mj-lt"/>
            </a:rPr>
            <a:t>pads</a:t>
          </a:r>
          <a:r>
            <a:rPr lang="es-MX">
              <a:latin typeface="+mj-lt"/>
            </a:rPr>
            <a:t> de referencia deben estar ubicados en las esquinas y uno adicional para orientación.</a:t>
          </a:r>
        </a:p>
      </dgm:t>
    </dgm:pt>
    <dgm:pt modelId="{59A5380D-85FD-4725-88D9-F34BE7CE1B44}" type="parTrans" cxnId="{D909A9C7-664E-495D-AC68-61D9B6CD82CA}">
      <dgm:prSet/>
      <dgm:spPr/>
      <dgm:t>
        <a:bodyPr/>
        <a:lstStyle/>
        <a:p>
          <a:endParaRPr lang="es-MX">
            <a:latin typeface="+mj-lt"/>
          </a:endParaRPr>
        </a:p>
      </dgm:t>
    </dgm:pt>
    <dgm:pt modelId="{BA05E855-A210-4A7D-B487-925EF66691F4}" type="sibTrans" cxnId="{D909A9C7-664E-495D-AC68-61D9B6CD82CA}">
      <dgm:prSet/>
      <dgm:spPr/>
      <dgm:t>
        <a:bodyPr/>
        <a:lstStyle/>
        <a:p>
          <a:endParaRPr lang="es-MX">
            <a:latin typeface="+mj-lt"/>
          </a:endParaRPr>
        </a:p>
      </dgm:t>
    </dgm:pt>
    <dgm:pt modelId="{D698B99E-CFF2-4E3B-9F85-1AE9B22DC7D2}">
      <dgm:prSet/>
      <dgm:spPr/>
      <dgm:t>
        <a:bodyPr/>
        <a:lstStyle/>
        <a:p>
          <a:r>
            <a:rPr lang="es-MX">
              <a:latin typeface="+mj-lt"/>
            </a:rPr>
            <a:t>Una vez realizados los ajustes, generar los archivos </a:t>
          </a:r>
          <a:r>
            <a:rPr lang="es-MX" i="1">
              <a:latin typeface="+mj-lt"/>
            </a:rPr>
            <a:t>Excellon</a:t>
          </a:r>
          <a:r>
            <a:rPr lang="es-MX">
              <a:latin typeface="+mj-lt"/>
            </a:rPr>
            <a:t> para perforaciones no metalizadas y metalizadas.</a:t>
          </a:r>
        </a:p>
      </dgm:t>
    </dgm:pt>
    <dgm:pt modelId="{C270D996-25C3-4DAC-85CF-F7FAA98E9DAB}" type="parTrans" cxnId="{43CFDDC7-5883-4A59-960C-86E448AF4AED}">
      <dgm:prSet/>
      <dgm:spPr/>
      <dgm:t>
        <a:bodyPr/>
        <a:lstStyle/>
        <a:p>
          <a:endParaRPr lang="es-MX">
            <a:latin typeface="+mj-lt"/>
          </a:endParaRPr>
        </a:p>
      </dgm:t>
    </dgm:pt>
    <dgm:pt modelId="{04390C40-E737-480C-A0B2-88226B2FD63E}" type="sibTrans" cxnId="{43CFDDC7-5883-4A59-960C-86E448AF4AED}">
      <dgm:prSet/>
      <dgm:spPr/>
      <dgm:t>
        <a:bodyPr/>
        <a:lstStyle/>
        <a:p>
          <a:endParaRPr lang="es-MX">
            <a:latin typeface="+mj-lt"/>
          </a:endParaRPr>
        </a:p>
      </dgm:t>
    </dgm:pt>
    <dgm:pt modelId="{BFF70DB8-9A5E-4DD9-AD11-95DFEDDC3DDC}" type="pres">
      <dgm:prSet presAssocID="{A77F13E8-4537-4F12-B2CD-48F5E039D3F2}" presName="Name0" presStyleCnt="0">
        <dgm:presLayoutVars>
          <dgm:chMax val="7"/>
          <dgm:chPref val="7"/>
          <dgm:dir/>
        </dgm:presLayoutVars>
      </dgm:prSet>
      <dgm:spPr/>
    </dgm:pt>
    <dgm:pt modelId="{289CDD5F-ED4E-4067-A44D-59EED81E00CC}" type="pres">
      <dgm:prSet presAssocID="{A77F13E8-4537-4F12-B2CD-48F5E039D3F2}" presName="Name1" presStyleCnt="0"/>
      <dgm:spPr/>
    </dgm:pt>
    <dgm:pt modelId="{AB6C0D51-A86E-45C3-B6ED-94A5E19BAA27}" type="pres">
      <dgm:prSet presAssocID="{A77F13E8-4537-4F12-B2CD-48F5E039D3F2}" presName="cycle" presStyleCnt="0"/>
      <dgm:spPr/>
    </dgm:pt>
    <dgm:pt modelId="{503665F8-F60C-43E1-B271-72E853DA20E5}" type="pres">
      <dgm:prSet presAssocID="{A77F13E8-4537-4F12-B2CD-48F5E039D3F2}" presName="srcNode" presStyleLbl="node1" presStyleIdx="0" presStyleCnt="4"/>
      <dgm:spPr/>
    </dgm:pt>
    <dgm:pt modelId="{017779B9-D6DE-4D23-9540-69D435FB1DA8}" type="pres">
      <dgm:prSet presAssocID="{A77F13E8-4537-4F12-B2CD-48F5E039D3F2}" presName="conn" presStyleLbl="parChTrans1D2" presStyleIdx="0" presStyleCnt="1"/>
      <dgm:spPr/>
    </dgm:pt>
    <dgm:pt modelId="{62632147-5A91-4AED-9B86-7B659075DBB2}" type="pres">
      <dgm:prSet presAssocID="{A77F13E8-4537-4F12-B2CD-48F5E039D3F2}" presName="extraNode" presStyleLbl="node1" presStyleIdx="0" presStyleCnt="4"/>
      <dgm:spPr/>
    </dgm:pt>
    <dgm:pt modelId="{B137C4D3-E2D7-4012-A71C-6331C5644B40}" type="pres">
      <dgm:prSet presAssocID="{A77F13E8-4537-4F12-B2CD-48F5E039D3F2}" presName="dstNode" presStyleLbl="node1" presStyleIdx="0" presStyleCnt="4"/>
      <dgm:spPr/>
    </dgm:pt>
    <dgm:pt modelId="{07BCA938-B758-457E-84A0-0DBF9430E179}" type="pres">
      <dgm:prSet presAssocID="{33E70D28-2B2C-47CC-9BDA-76959DB978F6}" presName="text_1" presStyleLbl="node1" presStyleIdx="0" presStyleCnt="4">
        <dgm:presLayoutVars>
          <dgm:bulletEnabled val="1"/>
        </dgm:presLayoutVars>
      </dgm:prSet>
      <dgm:spPr/>
    </dgm:pt>
    <dgm:pt modelId="{939B26E6-6794-4507-B714-0ABAF4F59CF5}" type="pres">
      <dgm:prSet presAssocID="{33E70D28-2B2C-47CC-9BDA-76959DB978F6}" presName="accent_1" presStyleCnt="0"/>
      <dgm:spPr/>
    </dgm:pt>
    <dgm:pt modelId="{BF12F57A-8828-44BC-8B7F-D555FC0300D5}" type="pres">
      <dgm:prSet presAssocID="{33E70D28-2B2C-47CC-9BDA-76959DB978F6}" presName="accentRepeatNode" presStyleLbl="solidFgAcc1" presStyleIdx="0" presStyleCnt="4"/>
      <dgm:spPr/>
    </dgm:pt>
    <dgm:pt modelId="{15C49D60-3605-40DA-8C8B-73E01E6FB5A9}" type="pres">
      <dgm:prSet presAssocID="{80F0B261-852B-4838-A844-CEB46B67490A}" presName="text_2" presStyleLbl="node1" presStyleIdx="1" presStyleCnt="4">
        <dgm:presLayoutVars>
          <dgm:bulletEnabled val="1"/>
        </dgm:presLayoutVars>
      </dgm:prSet>
      <dgm:spPr/>
    </dgm:pt>
    <dgm:pt modelId="{6B825CA3-9BB7-45B2-9476-881FC338E5E9}" type="pres">
      <dgm:prSet presAssocID="{80F0B261-852B-4838-A844-CEB46B67490A}" presName="accent_2" presStyleCnt="0"/>
      <dgm:spPr/>
    </dgm:pt>
    <dgm:pt modelId="{1C3A100C-B221-49C2-9E86-C3FE586A9D83}" type="pres">
      <dgm:prSet presAssocID="{80F0B261-852B-4838-A844-CEB46B67490A}" presName="accentRepeatNode" presStyleLbl="solidFgAcc1" presStyleIdx="1" presStyleCnt="4"/>
      <dgm:spPr/>
    </dgm:pt>
    <dgm:pt modelId="{01629F12-6533-4FE9-944C-8CC4DA68C562}" type="pres">
      <dgm:prSet presAssocID="{EB9DE030-8B35-47DC-B69F-2EC039406BE5}" presName="text_3" presStyleLbl="node1" presStyleIdx="2" presStyleCnt="4">
        <dgm:presLayoutVars>
          <dgm:bulletEnabled val="1"/>
        </dgm:presLayoutVars>
      </dgm:prSet>
      <dgm:spPr/>
    </dgm:pt>
    <dgm:pt modelId="{8687E524-071A-4635-B789-950F461E4898}" type="pres">
      <dgm:prSet presAssocID="{EB9DE030-8B35-47DC-B69F-2EC039406BE5}" presName="accent_3" presStyleCnt="0"/>
      <dgm:spPr/>
    </dgm:pt>
    <dgm:pt modelId="{33CCF76A-4BA5-4F5E-9081-CB151A108E5B}" type="pres">
      <dgm:prSet presAssocID="{EB9DE030-8B35-47DC-B69F-2EC039406BE5}" presName="accentRepeatNode" presStyleLbl="solidFgAcc1" presStyleIdx="2" presStyleCnt="4"/>
      <dgm:spPr/>
    </dgm:pt>
    <dgm:pt modelId="{D7BDCC74-945D-4E23-91E9-CB330A5E75DA}" type="pres">
      <dgm:prSet presAssocID="{D698B99E-CFF2-4E3B-9F85-1AE9B22DC7D2}" presName="text_4" presStyleLbl="node1" presStyleIdx="3" presStyleCnt="4">
        <dgm:presLayoutVars>
          <dgm:bulletEnabled val="1"/>
        </dgm:presLayoutVars>
      </dgm:prSet>
      <dgm:spPr/>
    </dgm:pt>
    <dgm:pt modelId="{FCFE1E5E-F196-46CB-984D-B7901A7B158F}" type="pres">
      <dgm:prSet presAssocID="{D698B99E-CFF2-4E3B-9F85-1AE9B22DC7D2}" presName="accent_4" presStyleCnt="0"/>
      <dgm:spPr/>
    </dgm:pt>
    <dgm:pt modelId="{1EDB520E-4FAC-48B2-BC2F-A5CB209A6EDF}" type="pres">
      <dgm:prSet presAssocID="{D698B99E-CFF2-4E3B-9F85-1AE9B22DC7D2}" presName="accentRepeatNode" presStyleLbl="solidFgAcc1" presStyleIdx="3" presStyleCnt="4"/>
      <dgm:spPr/>
    </dgm:pt>
  </dgm:ptLst>
  <dgm:cxnLst>
    <dgm:cxn modelId="{8FC49204-E8CF-49C2-8A94-465E27486909}" srcId="{A77F13E8-4537-4F12-B2CD-48F5E039D3F2}" destId="{33E70D28-2B2C-47CC-9BDA-76959DB978F6}" srcOrd="0" destOrd="0" parTransId="{9A1E0345-063B-4F0A-A849-7FE60F37B11C}" sibTransId="{1965D2CA-36D2-46BB-ACC4-7E36E3F3B683}"/>
    <dgm:cxn modelId="{C37B5545-9B3A-475B-BA51-3CED005E35D7}" type="presOf" srcId="{D698B99E-CFF2-4E3B-9F85-1AE9B22DC7D2}" destId="{D7BDCC74-945D-4E23-91E9-CB330A5E75DA}" srcOrd="0" destOrd="0" presId="urn:microsoft.com/office/officeart/2008/layout/VerticalCurvedList"/>
    <dgm:cxn modelId="{6425A155-12C4-490A-BA5C-DBEF187D7532}" type="presOf" srcId="{EB9DE030-8B35-47DC-B69F-2EC039406BE5}" destId="{01629F12-6533-4FE9-944C-8CC4DA68C562}" srcOrd="0" destOrd="0" presId="urn:microsoft.com/office/officeart/2008/layout/VerticalCurvedList"/>
    <dgm:cxn modelId="{9306EBA5-A859-4EF0-941B-350B1978FA6F}" type="presOf" srcId="{33E70D28-2B2C-47CC-9BDA-76959DB978F6}" destId="{07BCA938-B758-457E-84A0-0DBF9430E179}" srcOrd="0" destOrd="0" presId="urn:microsoft.com/office/officeart/2008/layout/VerticalCurvedList"/>
    <dgm:cxn modelId="{8E0791BC-864F-4006-ACB4-AF14E9463D1F}" type="presOf" srcId="{1965D2CA-36D2-46BB-ACC4-7E36E3F3B683}" destId="{017779B9-D6DE-4D23-9540-69D435FB1DA8}" srcOrd="0" destOrd="0" presId="urn:microsoft.com/office/officeart/2008/layout/VerticalCurvedList"/>
    <dgm:cxn modelId="{D909A9C7-664E-495D-AC68-61D9B6CD82CA}" srcId="{A77F13E8-4537-4F12-B2CD-48F5E039D3F2}" destId="{EB9DE030-8B35-47DC-B69F-2EC039406BE5}" srcOrd="2" destOrd="0" parTransId="{59A5380D-85FD-4725-88D9-F34BE7CE1B44}" sibTransId="{BA05E855-A210-4A7D-B487-925EF66691F4}"/>
    <dgm:cxn modelId="{43CFDDC7-5883-4A59-960C-86E448AF4AED}" srcId="{A77F13E8-4537-4F12-B2CD-48F5E039D3F2}" destId="{D698B99E-CFF2-4E3B-9F85-1AE9B22DC7D2}" srcOrd="3" destOrd="0" parTransId="{C270D996-25C3-4DAC-85CF-F7FAA98E9DAB}" sibTransId="{04390C40-E737-480C-A0B2-88226B2FD63E}"/>
    <dgm:cxn modelId="{3EE43ACF-8BE5-41ED-A042-11A0324217B9}" type="presOf" srcId="{A77F13E8-4537-4F12-B2CD-48F5E039D3F2}" destId="{BFF70DB8-9A5E-4DD9-AD11-95DFEDDC3DDC}" srcOrd="0" destOrd="0" presId="urn:microsoft.com/office/officeart/2008/layout/VerticalCurvedList"/>
    <dgm:cxn modelId="{FC7F16D7-20EA-4447-8724-42F5FB9F2DDE}" srcId="{A77F13E8-4537-4F12-B2CD-48F5E039D3F2}" destId="{80F0B261-852B-4838-A844-CEB46B67490A}" srcOrd="1" destOrd="0" parTransId="{C438A142-E977-4B50-92C0-2962A5490116}" sibTransId="{866A35C3-6963-407E-83FF-035266AD9676}"/>
    <dgm:cxn modelId="{6E4344E8-AA4F-4CAD-923F-13AEDFDDD776}" type="presOf" srcId="{80F0B261-852B-4838-A844-CEB46B67490A}" destId="{15C49D60-3605-40DA-8C8B-73E01E6FB5A9}" srcOrd="0" destOrd="0" presId="urn:microsoft.com/office/officeart/2008/layout/VerticalCurvedList"/>
    <dgm:cxn modelId="{937FF594-F677-44AD-AB95-99512F3DDF91}" type="presParOf" srcId="{BFF70DB8-9A5E-4DD9-AD11-95DFEDDC3DDC}" destId="{289CDD5F-ED4E-4067-A44D-59EED81E00CC}" srcOrd="0" destOrd="0" presId="urn:microsoft.com/office/officeart/2008/layout/VerticalCurvedList"/>
    <dgm:cxn modelId="{D022FB99-C7BA-47B3-96EF-EFBE2FCF0513}" type="presParOf" srcId="{289CDD5F-ED4E-4067-A44D-59EED81E00CC}" destId="{AB6C0D51-A86E-45C3-B6ED-94A5E19BAA27}" srcOrd="0" destOrd="0" presId="urn:microsoft.com/office/officeart/2008/layout/VerticalCurvedList"/>
    <dgm:cxn modelId="{B520507E-5515-453F-B2D2-2524880D2343}" type="presParOf" srcId="{AB6C0D51-A86E-45C3-B6ED-94A5E19BAA27}" destId="{503665F8-F60C-43E1-B271-72E853DA20E5}" srcOrd="0" destOrd="0" presId="urn:microsoft.com/office/officeart/2008/layout/VerticalCurvedList"/>
    <dgm:cxn modelId="{3132C0D7-A83F-4DE2-A89C-8DBAFADE5ADB}" type="presParOf" srcId="{AB6C0D51-A86E-45C3-B6ED-94A5E19BAA27}" destId="{017779B9-D6DE-4D23-9540-69D435FB1DA8}" srcOrd="1" destOrd="0" presId="urn:microsoft.com/office/officeart/2008/layout/VerticalCurvedList"/>
    <dgm:cxn modelId="{2130D69E-45B4-4BBC-94D4-E634946CF6E7}" type="presParOf" srcId="{AB6C0D51-A86E-45C3-B6ED-94A5E19BAA27}" destId="{62632147-5A91-4AED-9B86-7B659075DBB2}" srcOrd="2" destOrd="0" presId="urn:microsoft.com/office/officeart/2008/layout/VerticalCurvedList"/>
    <dgm:cxn modelId="{C1344B69-2F4C-4D39-A395-D583ED67421D}" type="presParOf" srcId="{AB6C0D51-A86E-45C3-B6ED-94A5E19BAA27}" destId="{B137C4D3-E2D7-4012-A71C-6331C5644B40}" srcOrd="3" destOrd="0" presId="urn:microsoft.com/office/officeart/2008/layout/VerticalCurvedList"/>
    <dgm:cxn modelId="{FADAE7E4-5A58-4789-A851-3176CA3D957D}" type="presParOf" srcId="{289CDD5F-ED4E-4067-A44D-59EED81E00CC}" destId="{07BCA938-B758-457E-84A0-0DBF9430E179}" srcOrd="1" destOrd="0" presId="urn:microsoft.com/office/officeart/2008/layout/VerticalCurvedList"/>
    <dgm:cxn modelId="{5DB476D9-9C2A-4201-BC3A-E28D036B1C05}" type="presParOf" srcId="{289CDD5F-ED4E-4067-A44D-59EED81E00CC}" destId="{939B26E6-6794-4507-B714-0ABAF4F59CF5}" srcOrd="2" destOrd="0" presId="urn:microsoft.com/office/officeart/2008/layout/VerticalCurvedList"/>
    <dgm:cxn modelId="{702771AD-52C4-46B4-8B06-D7BDFD59EF25}" type="presParOf" srcId="{939B26E6-6794-4507-B714-0ABAF4F59CF5}" destId="{BF12F57A-8828-44BC-8B7F-D555FC0300D5}" srcOrd="0" destOrd="0" presId="urn:microsoft.com/office/officeart/2008/layout/VerticalCurvedList"/>
    <dgm:cxn modelId="{C50B69A9-0D56-44C9-8625-81AE32E8AE37}" type="presParOf" srcId="{289CDD5F-ED4E-4067-A44D-59EED81E00CC}" destId="{15C49D60-3605-40DA-8C8B-73E01E6FB5A9}" srcOrd="3" destOrd="0" presId="urn:microsoft.com/office/officeart/2008/layout/VerticalCurvedList"/>
    <dgm:cxn modelId="{85367D00-FD57-4CF2-8E5D-F4DAC7A26C34}" type="presParOf" srcId="{289CDD5F-ED4E-4067-A44D-59EED81E00CC}" destId="{6B825CA3-9BB7-45B2-9476-881FC338E5E9}" srcOrd="4" destOrd="0" presId="urn:microsoft.com/office/officeart/2008/layout/VerticalCurvedList"/>
    <dgm:cxn modelId="{B5739C67-198D-4C6C-8AAD-05A6837ABFDD}" type="presParOf" srcId="{6B825CA3-9BB7-45B2-9476-881FC338E5E9}" destId="{1C3A100C-B221-49C2-9E86-C3FE586A9D83}" srcOrd="0" destOrd="0" presId="urn:microsoft.com/office/officeart/2008/layout/VerticalCurvedList"/>
    <dgm:cxn modelId="{C749F6DA-3BFA-4173-96A7-30CCB97E8FAA}" type="presParOf" srcId="{289CDD5F-ED4E-4067-A44D-59EED81E00CC}" destId="{01629F12-6533-4FE9-944C-8CC4DA68C562}" srcOrd="5" destOrd="0" presId="urn:microsoft.com/office/officeart/2008/layout/VerticalCurvedList"/>
    <dgm:cxn modelId="{91FEA1B3-05FA-43F9-959B-9835FECDE9B3}" type="presParOf" srcId="{289CDD5F-ED4E-4067-A44D-59EED81E00CC}" destId="{8687E524-071A-4635-B789-950F461E4898}" srcOrd="6" destOrd="0" presId="urn:microsoft.com/office/officeart/2008/layout/VerticalCurvedList"/>
    <dgm:cxn modelId="{BBD53013-818C-415D-9262-FEFDFAA4CC23}" type="presParOf" srcId="{8687E524-071A-4635-B789-950F461E4898}" destId="{33CCF76A-4BA5-4F5E-9081-CB151A108E5B}" srcOrd="0" destOrd="0" presId="urn:microsoft.com/office/officeart/2008/layout/VerticalCurvedList"/>
    <dgm:cxn modelId="{3678CAE9-7EF8-4773-99E7-A7DFD9937C6B}" type="presParOf" srcId="{289CDD5F-ED4E-4067-A44D-59EED81E00CC}" destId="{D7BDCC74-945D-4E23-91E9-CB330A5E75DA}" srcOrd="7" destOrd="0" presId="urn:microsoft.com/office/officeart/2008/layout/VerticalCurvedList"/>
    <dgm:cxn modelId="{D758E6AD-C9A5-48AD-BD68-FD55B272E5DA}" type="presParOf" srcId="{289CDD5F-ED4E-4067-A44D-59EED81E00CC}" destId="{FCFE1E5E-F196-46CB-984D-B7901A7B158F}" srcOrd="8" destOrd="0" presId="urn:microsoft.com/office/officeart/2008/layout/VerticalCurvedList"/>
    <dgm:cxn modelId="{BD55BE05-23C5-4BC9-983A-DA44E74D5A1A}" type="presParOf" srcId="{FCFE1E5E-F196-46CB-984D-B7901A7B158F}" destId="{1EDB520E-4FAC-48B2-BC2F-A5CB209A6EDF}" srcOrd="0" destOrd="0" presId="urn:microsoft.com/office/officeart/2008/layout/VerticalCurvedList"/>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5F02AC-3ABC-4891-9BE4-DD336A6F19C5}">
      <dsp:nvSpPr>
        <dsp:cNvPr id="0" name=""/>
        <dsp:cNvSpPr/>
      </dsp:nvSpPr>
      <dsp:spPr>
        <a:xfrm>
          <a:off x="0" y="60012"/>
          <a:ext cx="6092825" cy="476701"/>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MX" sz="1200" kern="1200">
              <a:latin typeface="+mj-lt"/>
            </a:rPr>
            <a:t>No debe haber texto ni figuras fuera del perímetro de la tarjeta.</a:t>
          </a:r>
        </a:p>
      </dsp:txBody>
      <dsp:txXfrm>
        <a:off x="23271" y="83283"/>
        <a:ext cx="6046283" cy="430159"/>
      </dsp:txXfrm>
    </dsp:sp>
    <dsp:sp modelId="{5B8D97D9-CFE2-445C-8D9C-3492AAAC7996}">
      <dsp:nvSpPr>
        <dsp:cNvPr id="0" name=""/>
        <dsp:cNvSpPr/>
      </dsp:nvSpPr>
      <dsp:spPr>
        <a:xfrm>
          <a:off x="0" y="571274"/>
          <a:ext cx="6092825" cy="476701"/>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MX" sz="1200" kern="1200">
              <a:latin typeface="+mj-lt"/>
            </a:rPr>
            <a:t>Agregar 5 </a:t>
          </a:r>
          <a:r>
            <a:rPr lang="es-MX" sz="1200" i="1" kern="1200">
              <a:latin typeface="+mj-lt"/>
            </a:rPr>
            <a:t>pads</a:t>
          </a:r>
          <a:r>
            <a:rPr lang="es-MX" sz="1200" kern="1200">
              <a:latin typeface="+mj-lt"/>
            </a:rPr>
            <a:t> de referencia en ubicaciones estratégicas para facilitar el corte preciso de la tarjeta.</a:t>
          </a:r>
        </a:p>
      </dsp:txBody>
      <dsp:txXfrm>
        <a:off x="23271" y="594545"/>
        <a:ext cx="6046283" cy="430159"/>
      </dsp:txXfrm>
    </dsp:sp>
    <dsp:sp modelId="{15350ED3-0A17-4FDD-A03B-099F087ECFC2}">
      <dsp:nvSpPr>
        <dsp:cNvPr id="0" name=""/>
        <dsp:cNvSpPr/>
      </dsp:nvSpPr>
      <dsp:spPr>
        <a:xfrm>
          <a:off x="0" y="1082535"/>
          <a:ext cx="6092825" cy="476701"/>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MX" sz="1200" kern="1200">
              <a:latin typeface="+mj-lt"/>
            </a:rPr>
            <a:t>Crear un archivo </a:t>
          </a:r>
          <a:r>
            <a:rPr lang="es-MX" sz="1200" i="1" kern="1200">
              <a:latin typeface="+mj-lt"/>
            </a:rPr>
            <a:t>Gerber</a:t>
          </a:r>
          <a:r>
            <a:rPr lang="es-MX" sz="1200" kern="1200">
              <a:latin typeface="+mj-lt"/>
            </a:rPr>
            <a:t> con solo el borde del </a:t>
          </a:r>
          <a:r>
            <a:rPr lang="es-MX" sz="1200" i="1" kern="1200">
              <a:latin typeface="+mj-lt"/>
            </a:rPr>
            <a:t>PCB</a:t>
          </a:r>
          <a:r>
            <a:rPr lang="es-MX" sz="1200" kern="1200">
              <a:latin typeface="+mj-lt"/>
            </a:rPr>
            <a:t> y los </a:t>
          </a:r>
          <a:r>
            <a:rPr lang="es-MX" sz="1200" i="1" kern="1200">
              <a:latin typeface="+mj-lt"/>
            </a:rPr>
            <a:t>pads</a:t>
          </a:r>
          <a:r>
            <a:rPr lang="es-MX" sz="1200" kern="1200">
              <a:latin typeface="+mj-lt"/>
            </a:rPr>
            <a:t> de referencia.</a:t>
          </a:r>
        </a:p>
      </dsp:txBody>
      <dsp:txXfrm>
        <a:off x="23271" y="1105806"/>
        <a:ext cx="6046283" cy="43015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CA58C8-B8AB-4CD4-B84B-386E734452E8}">
      <dsp:nvSpPr>
        <dsp:cNvPr id="0" name=""/>
        <dsp:cNvSpPr/>
      </dsp:nvSpPr>
      <dsp:spPr>
        <a:xfrm>
          <a:off x="2477530" y="3284"/>
          <a:ext cx="2133199" cy="9648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MX" sz="1300" kern="1200">
              <a:latin typeface="+mj-lt"/>
            </a:rPr>
            <a:t>Usar equipo de protección adecuado: bata, delantal plástico, gafas y guantes.</a:t>
          </a:r>
        </a:p>
      </dsp:txBody>
      <dsp:txXfrm>
        <a:off x="2477530" y="3284"/>
        <a:ext cx="2133199" cy="964812"/>
      </dsp:txXfrm>
    </dsp:sp>
    <dsp:sp modelId="{EAB6B8ED-5EB7-48F7-AE53-EE356DE3AD0D}">
      <dsp:nvSpPr>
        <dsp:cNvPr id="0" name=""/>
        <dsp:cNvSpPr/>
      </dsp:nvSpPr>
      <dsp:spPr>
        <a:xfrm>
          <a:off x="1426849" y="3284"/>
          <a:ext cx="955164" cy="964812"/>
        </a:xfrm>
        <a:prstGeom prst="rect">
          <a:avLst/>
        </a:prstGeom>
        <a:blipFill rotWithShape="1">
          <a:blip xmlns:r="http://schemas.openxmlformats.org/officeDocument/2006/relationships" r:embed="rId1"/>
          <a:srcRect/>
          <a:stretch>
            <a:fillRect l="-1000" r="-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5FEAD70-B963-45BE-95D9-C3D2480922A4}">
      <dsp:nvSpPr>
        <dsp:cNvPr id="0" name=""/>
        <dsp:cNvSpPr/>
      </dsp:nvSpPr>
      <dsp:spPr>
        <a:xfrm>
          <a:off x="1426849" y="1127290"/>
          <a:ext cx="2133199" cy="9648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MX" sz="1300" kern="1200">
              <a:latin typeface="+mj-lt"/>
            </a:rPr>
            <a:t>Evitar el contacto con la piel y ojos, ya que estas soluciones son corrosivas.</a:t>
          </a:r>
        </a:p>
      </dsp:txBody>
      <dsp:txXfrm>
        <a:off x="1426849" y="1127290"/>
        <a:ext cx="2133199" cy="964812"/>
      </dsp:txXfrm>
    </dsp:sp>
    <dsp:sp modelId="{DD1C2924-9C1D-4367-AEE6-CFB07D73E708}">
      <dsp:nvSpPr>
        <dsp:cNvPr id="0" name=""/>
        <dsp:cNvSpPr/>
      </dsp:nvSpPr>
      <dsp:spPr>
        <a:xfrm>
          <a:off x="3655566" y="1127290"/>
          <a:ext cx="955164" cy="964812"/>
        </a:xfrm>
        <a:prstGeom prst="rect">
          <a:avLst/>
        </a:prstGeom>
        <a:blipFill rotWithShape="1">
          <a:blip xmlns:r="http://schemas.openxmlformats.org/officeDocument/2006/relationships" r:embed="rId2"/>
          <a:srcRect/>
          <a:stretch>
            <a:fillRect l="-22000" r="-2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2EED977-32DC-4EFF-A705-0275256214DE}">
      <dsp:nvSpPr>
        <dsp:cNvPr id="0" name=""/>
        <dsp:cNvSpPr/>
      </dsp:nvSpPr>
      <dsp:spPr>
        <a:xfrm>
          <a:off x="2477530" y="2251297"/>
          <a:ext cx="2133199" cy="9648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MX" sz="1300" kern="1200" dirty="0">
              <a:latin typeface="+mj-lt"/>
            </a:rPr>
            <a:t>Disolver el cloruro férrico en agua y no al revés, para prevenir salpicaduras.</a:t>
          </a:r>
        </a:p>
      </dsp:txBody>
      <dsp:txXfrm>
        <a:off x="2477530" y="2251297"/>
        <a:ext cx="2133199" cy="964812"/>
      </dsp:txXfrm>
    </dsp:sp>
    <dsp:sp modelId="{D59EE8F4-93F2-4A61-BE4A-B680FC1DED11}">
      <dsp:nvSpPr>
        <dsp:cNvPr id="0" name=""/>
        <dsp:cNvSpPr/>
      </dsp:nvSpPr>
      <dsp:spPr>
        <a:xfrm>
          <a:off x="1426849" y="2251297"/>
          <a:ext cx="955164" cy="964812"/>
        </a:xfrm>
        <a:prstGeom prst="rect">
          <a:avLst/>
        </a:prstGeom>
        <a:blipFill rotWithShape="1">
          <a:blip xmlns:r="http://schemas.openxmlformats.org/officeDocument/2006/relationships" r:embed="rId3"/>
          <a:srcRect/>
          <a:stretch>
            <a:fillRect l="-1000" r="-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7513FC7-47BA-48C7-A530-80BBD18FF31D}">
      <dsp:nvSpPr>
        <dsp:cNvPr id="0" name=""/>
        <dsp:cNvSpPr/>
      </dsp:nvSpPr>
      <dsp:spPr>
        <a:xfrm>
          <a:off x="1426849" y="3375303"/>
          <a:ext cx="2133199" cy="9648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MX" sz="1300" kern="1200">
              <a:latin typeface="+mj-lt"/>
            </a:rPr>
            <a:t>Maximizar la reutilización de la solución y desechar los residuos en lugares seguros para evitar contaminación</a:t>
          </a:r>
        </a:p>
      </dsp:txBody>
      <dsp:txXfrm>
        <a:off x="1426849" y="3375303"/>
        <a:ext cx="2133199" cy="964812"/>
      </dsp:txXfrm>
    </dsp:sp>
    <dsp:sp modelId="{D08E49F5-EFEF-4804-A781-94ADA384D863}">
      <dsp:nvSpPr>
        <dsp:cNvPr id="0" name=""/>
        <dsp:cNvSpPr/>
      </dsp:nvSpPr>
      <dsp:spPr>
        <a:xfrm>
          <a:off x="3655566" y="3375303"/>
          <a:ext cx="955164" cy="964812"/>
        </a:xfrm>
        <a:prstGeom prst="rect">
          <a:avLst/>
        </a:prstGeom>
        <a:blipFill rotWithShape="1">
          <a:blip xmlns:r="http://schemas.openxmlformats.org/officeDocument/2006/relationships" r:embed="rId4"/>
          <a:srcRect/>
          <a:stretch>
            <a:fillRect l="-40000" r="-4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7779B9-D6DE-4D23-9540-69D435FB1DA8}">
      <dsp:nvSpPr>
        <dsp:cNvPr id="0" name=""/>
        <dsp:cNvSpPr/>
      </dsp:nvSpPr>
      <dsp:spPr>
        <a:xfrm>
          <a:off x="-2949136" y="-454294"/>
          <a:ext cx="3518438" cy="3518438"/>
        </a:xfrm>
        <a:prstGeom prst="blockArc">
          <a:avLst>
            <a:gd name="adj1" fmla="val 18900000"/>
            <a:gd name="adj2" fmla="val 2700000"/>
            <a:gd name="adj3" fmla="val 614"/>
          </a:avLst>
        </a:pr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BCA938-B758-457E-84A0-0DBF9430E179}">
      <dsp:nvSpPr>
        <dsp:cNvPr id="0" name=""/>
        <dsp:cNvSpPr/>
      </dsp:nvSpPr>
      <dsp:spPr>
        <a:xfrm>
          <a:off x="298709" y="200645"/>
          <a:ext cx="3361596" cy="401499"/>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8690" tIns="22860" rIns="22860" bIns="2286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No debe haber texto o figuras fuera del perímetro de la tarjeta.</a:t>
          </a:r>
        </a:p>
      </dsp:txBody>
      <dsp:txXfrm>
        <a:off x="298709" y="200645"/>
        <a:ext cx="3361596" cy="401499"/>
      </dsp:txXfrm>
    </dsp:sp>
    <dsp:sp modelId="{BF12F57A-8828-44BC-8B7F-D555FC0300D5}">
      <dsp:nvSpPr>
        <dsp:cNvPr id="0" name=""/>
        <dsp:cNvSpPr/>
      </dsp:nvSpPr>
      <dsp:spPr>
        <a:xfrm>
          <a:off x="47772" y="150457"/>
          <a:ext cx="501874" cy="501874"/>
        </a:xfrm>
        <a:prstGeom prst="ellipse">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5C49D60-3605-40DA-8C8B-73E01E6FB5A9}">
      <dsp:nvSpPr>
        <dsp:cNvPr id="0" name=""/>
        <dsp:cNvSpPr/>
      </dsp:nvSpPr>
      <dsp:spPr>
        <a:xfrm>
          <a:off x="528897" y="802998"/>
          <a:ext cx="3131407" cy="401499"/>
        </a:xfrm>
        <a:prstGeom prst="rect">
          <a:avLst/>
        </a:prstGeom>
        <a:solidFill>
          <a:schemeClr val="accent2">
            <a:hueOff val="-279374"/>
            <a:satOff val="-3219"/>
            <a:lumOff val="72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8690" tIns="22860" rIns="22860" bIns="2286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Se deben agregar 5 </a:t>
          </a:r>
          <a:r>
            <a:rPr lang="es-MX" sz="900" i="1" kern="1200">
              <a:latin typeface="+mj-lt"/>
            </a:rPr>
            <a:t>pads</a:t>
          </a:r>
          <a:r>
            <a:rPr lang="es-MX" sz="900" kern="1200">
              <a:latin typeface="+mj-lt"/>
            </a:rPr>
            <a:t> de 60 </a:t>
          </a:r>
          <a:r>
            <a:rPr lang="es-MX" sz="900" i="1" kern="1200">
              <a:latin typeface="+mj-lt"/>
            </a:rPr>
            <a:t>mils </a:t>
          </a:r>
          <a:r>
            <a:rPr lang="es-MX" sz="900" kern="1200">
              <a:latin typeface="+mj-lt"/>
            </a:rPr>
            <a:t>de diámetro externo y agujero de 35 </a:t>
          </a:r>
          <a:r>
            <a:rPr lang="es-MX" sz="900" i="1" kern="1200">
              <a:latin typeface="+mj-lt"/>
            </a:rPr>
            <a:t>mils</a:t>
          </a:r>
          <a:r>
            <a:rPr lang="es-MX" sz="900" kern="1200">
              <a:latin typeface="+mj-lt"/>
            </a:rPr>
            <a:t> de diámetro en todos los </a:t>
          </a:r>
          <a:r>
            <a:rPr lang="es-MX" sz="900" i="1" kern="1200">
              <a:latin typeface="+mj-lt"/>
            </a:rPr>
            <a:t>layers.</a:t>
          </a:r>
          <a:endParaRPr lang="es-MX" sz="900" kern="1200">
            <a:latin typeface="+mj-lt"/>
          </a:endParaRPr>
        </a:p>
      </dsp:txBody>
      <dsp:txXfrm>
        <a:off x="528897" y="802998"/>
        <a:ext cx="3131407" cy="401499"/>
      </dsp:txXfrm>
    </dsp:sp>
    <dsp:sp modelId="{1C3A100C-B221-49C2-9E86-C3FE586A9D83}">
      <dsp:nvSpPr>
        <dsp:cNvPr id="0" name=""/>
        <dsp:cNvSpPr/>
      </dsp:nvSpPr>
      <dsp:spPr>
        <a:xfrm>
          <a:off x="277960" y="752811"/>
          <a:ext cx="501874" cy="501874"/>
        </a:xfrm>
        <a:prstGeom prst="ellipse">
          <a:avLst/>
        </a:prstGeom>
        <a:solidFill>
          <a:schemeClr val="lt1">
            <a:hueOff val="0"/>
            <a:satOff val="0"/>
            <a:lumOff val="0"/>
            <a:alphaOff val="0"/>
          </a:schemeClr>
        </a:solidFill>
        <a:ln w="25400" cap="flat" cmpd="sng" algn="ctr">
          <a:solidFill>
            <a:schemeClr val="accent2">
              <a:hueOff val="-279374"/>
              <a:satOff val="-3219"/>
              <a:lumOff val="720"/>
              <a:alphaOff val="0"/>
            </a:schemeClr>
          </a:solidFill>
          <a:prstDash val="solid"/>
        </a:ln>
        <a:effectLst/>
      </dsp:spPr>
      <dsp:style>
        <a:lnRef idx="2">
          <a:scrgbClr r="0" g="0" b="0"/>
        </a:lnRef>
        <a:fillRef idx="1">
          <a:scrgbClr r="0" g="0" b="0"/>
        </a:fillRef>
        <a:effectRef idx="0">
          <a:scrgbClr r="0" g="0" b="0"/>
        </a:effectRef>
        <a:fontRef idx="minor"/>
      </dsp:style>
    </dsp:sp>
    <dsp:sp modelId="{01629F12-6533-4FE9-944C-8CC4DA68C562}">
      <dsp:nvSpPr>
        <dsp:cNvPr id="0" name=""/>
        <dsp:cNvSpPr/>
      </dsp:nvSpPr>
      <dsp:spPr>
        <a:xfrm>
          <a:off x="528897" y="1405352"/>
          <a:ext cx="3131407" cy="401499"/>
        </a:xfrm>
        <a:prstGeom prst="rect">
          <a:avLst/>
        </a:prstGeom>
        <a:solidFill>
          <a:schemeClr val="accent2">
            <a:hueOff val="-558749"/>
            <a:satOff val="-6439"/>
            <a:lumOff val="14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8690" tIns="22860" rIns="22860" bIns="2286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Los </a:t>
          </a:r>
          <a:r>
            <a:rPr lang="es-MX" sz="900" i="1" kern="1200">
              <a:latin typeface="+mj-lt"/>
            </a:rPr>
            <a:t>pads</a:t>
          </a:r>
          <a:r>
            <a:rPr lang="es-MX" sz="900" kern="1200">
              <a:latin typeface="+mj-lt"/>
            </a:rPr>
            <a:t> de referencia deben estar ubicados en las esquinas y uno adicional para orientación.</a:t>
          </a:r>
        </a:p>
      </dsp:txBody>
      <dsp:txXfrm>
        <a:off x="528897" y="1405352"/>
        <a:ext cx="3131407" cy="401499"/>
      </dsp:txXfrm>
    </dsp:sp>
    <dsp:sp modelId="{33CCF76A-4BA5-4F5E-9081-CB151A108E5B}">
      <dsp:nvSpPr>
        <dsp:cNvPr id="0" name=""/>
        <dsp:cNvSpPr/>
      </dsp:nvSpPr>
      <dsp:spPr>
        <a:xfrm>
          <a:off x="277960" y="1355164"/>
          <a:ext cx="501874" cy="501874"/>
        </a:xfrm>
        <a:prstGeom prst="ellipse">
          <a:avLst/>
        </a:prstGeom>
        <a:solidFill>
          <a:schemeClr val="lt1">
            <a:hueOff val="0"/>
            <a:satOff val="0"/>
            <a:lumOff val="0"/>
            <a:alphaOff val="0"/>
          </a:schemeClr>
        </a:solidFill>
        <a:ln w="25400" cap="flat" cmpd="sng" algn="ctr">
          <a:solidFill>
            <a:schemeClr val="accent2">
              <a:hueOff val="-558749"/>
              <a:satOff val="-6439"/>
              <a:lumOff val="1439"/>
              <a:alphaOff val="0"/>
            </a:schemeClr>
          </a:solidFill>
          <a:prstDash val="solid"/>
        </a:ln>
        <a:effectLst/>
      </dsp:spPr>
      <dsp:style>
        <a:lnRef idx="2">
          <a:scrgbClr r="0" g="0" b="0"/>
        </a:lnRef>
        <a:fillRef idx="1">
          <a:scrgbClr r="0" g="0" b="0"/>
        </a:fillRef>
        <a:effectRef idx="0">
          <a:scrgbClr r="0" g="0" b="0"/>
        </a:effectRef>
        <a:fontRef idx="minor"/>
      </dsp:style>
    </dsp:sp>
    <dsp:sp modelId="{D7BDCC74-945D-4E23-91E9-CB330A5E75DA}">
      <dsp:nvSpPr>
        <dsp:cNvPr id="0" name=""/>
        <dsp:cNvSpPr/>
      </dsp:nvSpPr>
      <dsp:spPr>
        <a:xfrm>
          <a:off x="298709" y="2007705"/>
          <a:ext cx="3361596" cy="401499"/>
        </a:xfrm>
        <a:prstGeom prst="rect">
          <a:avLst/>
        </a:prstGeom>
        <a:solidFill>
          <a:schemeClr val="accent2">
            <a:hueOff val="-838123"/>
            <a:satOff val="-9658"/>
            <a:lumOff val="21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8690" tIns="22860" rIns="22860" bIns="2286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Una vez realizados los ajustes, generar los archivos </a:t>
          </a:r>
          <a:r>
            <a:rPr lang="es-MX" sz="900" i="1" kern="1200">
              <a:latin typeface="+mj-lt"/>
            </a:rPr>
            <a:t>Excellon</a:t>
          </a:r>
          <a:r>
            <a:rPr lang="es-MX" sz="900" kern="1200">
              <a:latin typeface="+mj-lt"/>
            </a:rPr>
            <a:t> para perforaciones no metalizadas y metalizadas.</a:t>
          </a:r>
        </a:p>
      </dsp:txBody>
      <dsp:txXfrm>
        <a:off x="298709" y="2007705"/>
        <a:ext cx="3361596" cy="401499"/>
      </dsp:txXfrm>
    </dsp:sp>
    <dsp:sp modelId="{1EDB520E-4FAC-48B2-BC2F-A5CB209A6EDF}">
      <dsp:nvSpPr>
        <dsp:cNvPr id="0" name=""/>
        <dsp:cNvSpPr/>
      </dsp:nvSpPr>
      <dsp:spPr>
        <a:xfrm>
          <a:off x="47772" y="1957517"/>
          <a:ext cx="501874" cy="501874"/>
        </a:xfrm>
        <a:prstGeom prst="ellipse">
          <a:avLst/>
        </a:prstGeom>
        <a:solidFill>
          <a:schemeClr val="lt1">
            <a:hueOff val="0"/>
            <a:satOff val="0"/>
            <a:lumOff val="0"/>
            <a:alphaOff val="0"/>
          </a:schemeClr>
        </a:solidFill>
        <a:ln w="25400" cap="flat" cmpd="sng" algn="ctr">
          <a:solidFill>
            <a:schemeClr val="accent2">
              <a:hueOff val="-838123"/>
              <a:satOff val="-9658"/>
              <a:lumOff val="2159"/>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8/layout/AlternatingPictureBlocks">
  <dgm:title val=""/>
  <dgm:desc val=""/>
  <dgm:catLst>
    <dgm:cat type="picture" pri="15000"/>
    <dgm:cat type="pictureconvert" pri="15000"/>
    <dgm:cat type="list" pri="13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primFontSz" for="des" ptType="node" op="equ" val="65"/>
      <dgm:constr type="w" for="ch" forName="comp" refType="w"/>
      <dgm:constr type="h" for="ch" forName="comp" refType="h"/>
      <dgm:constr type="h" for="ch" forName="sibTrans" refType="w" refFor="ch" refForName="comp" op="equ" fact="0.05"/>
    </dgm:constrLst>
    <dgm:ruleLst/>
    <dgm:forEach name="Name0" axis="ch" ptType="node">
      <dgm:layoutNode name="comp" styleLbl="node1">
        <dgm:alg type="composite">
          <dgm:param type="ar" val="3.30"/>
        </dgm:alg>
        <dgm:shape xmlns:r="http://schemas.openxmlformats.org/officeDocument/2006/relationships" r:blip="">
          <dgm:adjLst/>
        </dgm:shape>
        <dgm:presOf/>
        <dgm:choose name="Name1">
          <dgm:if name="Name2" func="var" arg="dir" op="equ" val="norm">
            <dgm:choose name="Name4">
              <dgm:if name="Name5" axis="desOrSelf" ptType="node" func="posOdd" op="equ" val="1">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if>
              <dgm:else name="Name6">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else>
            </dgm:choose>
          </dgm:if>
          <dgm:else name="Name3">
            <dgm:choose name="Name7">
              <dgm:if name="Name8" axis="desOrSelf" ptType="node" func="posOdd" op="equ" val="1">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if>
              <dgm:else name="Name9">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else>
            </dgm:choose>
          </dgm:else>
        </dgm:choose>
        <dgm:ruleLst/>
        <dgm:layoutNode name="rect2" styleLbl="node1">
          <dgm:varLst>
            <dgm:bulletEnabled val="1"/>
          </dgm:varLst>
          <dgm:alg type="tx"/>
          <dgm:shape xmlns:r="http://schemas.openxmlformats.org/officeDocument/2006/relationships" type="rect" r:blip="">
            <dgm:adjLst/>
          </dgm:shape>
          <dgm:presOf axis="desOrSelf" ptType="node"/>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 styleLbl="lnNod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960</TotalTime>
  <Pages>16</Pages>
  <Words>2478</Words>
  <Characters>13633</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Paola Moya</cp:lastModifiedBy>
  <cp:revision>31</cp:revision>
  <dcterms:created xsi:type="dcterms:W3CDTF">2023-03-31T16:40:00Z</dcterms:created>
  <dcterms:modified xsi:type="dcterms:W3CDTF">2024-11-08T05:45:00Z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