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2.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785D09A" w:rsidR="00C407C1" w:rsidRPr="007749D0" w:rsidRDefault="00493AF3" w:rsidP="007F2B44">
                            <w:pPr>
                              <w:pStyle w:val="TituloPortada"/>
                              <w:ind w:firstLine="0"/>
                            </w:pPr>
                            <w:r w:rsidRPr="00493AF3">
                              <w:t>Planificación y configuración de comunicación sobre VoIP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" filled="f" stroked="f">
                <v:textbox>
                  <w:txbxContent>
                    <w:p w14:paraId="13999F63" w14:textId="5785D09A" w:rsidR="00C407C1" w:rsidRPr="007749D0" w:rsidRDefault="00493AF3" w:rsidP="007F2B44">
                      <w:pPr>
                        <w:pStyle w:val="TituloPortada"/>
                        <w:ind w:firstLine="0"/>
                      </w:pPr>
                      <w:r w:rsidRPr="00493AF3">
                        <w:t>Planificación y configuración de comunicación sobre VoIP</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240DB52B" w:rsidR="001A6D42" w:rsidRDefault="001A6D42" w:rsidP="00C407C1">
      <w:pPr>
        <w:rPr>
          <w:rFonts w:ascii="Calibri" w:hAnsi="Calibri"/>
          <w:b/>
          <w:bCs/>
          <w:color w:val="000000" w:themeColor="text1"/>
          <w:kern w:val="0"/>
          <w14:ligatures w14:val="none"/>
        </w:rPr>
      </w:pPr>
    </w:p>
    <w:p w14:paraId="3CEBE593" w14:textId="77777777" w:rsidR="00493AF3" w:rsidRDefault="00493AF3"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54F889C7" w14:textId="613A0B54" w:rsidR="00493AF3" w:rsidRDefault="00493AF3" w:rsidP="00C407C1">
      <w:pPr>
        <w:pBdr>
          <w:bottom w:val="single" w:sz="12" w:space="1" w:color="auto"/>
        </w:pBdr>
        <w:rPr>
          <w:rFonts w:ascii="Calibri" w:hAnsi="Calibri"/>
          <w:color w:val="000000" w:themeColor="text1"/>
          <w:kern w:val="0"/>
          <w14:ligatures w14:val="none"/>
        </w:rPr>
      </w:pPr>
      <w:r w:rsidRPr="00493AF3">
        <w:rPr>
          <w:rFonts w:ascii="Calibri" w:hAnsi="Calibri"/>
          <w:color w:val="000000" w:themeColor="text1"/>
          <w:kern w:val="0"/>
          <w14:ligatures w14:val="none"/>
        </w:rPr>
        <w:t xml:space="preserve">En este componente se estudiarán los conocimientos para planificar y configurar los dispositivos requeridos para establecer comunicación sobre </w:t>
      </w:r>
      <w:proofErr w:type="spellStart"/>
      <w:r w:rsidRPr="00493AF3">
        <w:rPr>
          <w:rFonts w:ascii="Calibri" w:hAnsi="Calibri"/>
          <w:color w:val="000000" w:themeColor="text1"/>
          <w:kern w:val="0"/>
          <w14:ligatures w14:val="none"/>
        </w:rPr>
        <w:t>VoIP</w:t>
      </w:r>
      <w:proofErr w:type="spellEnd"/>
      <w:r w:rsidRPr="00493AF3">
        <w:rPr>
          <w:rFonts w:ascii="Calibri" w:hAnsi="Calibri"/>
          <w:color w:val="000000" w:themeColor="text1"/>
          <w:kern w:val="0"/>
          <w14:ligatures w14:val="none"/>
        </w:rPr>
        <w:t>.</w:t>
      </w:r>
    </w:p>
    <w:p w14:paraId="676EB408" w14:textId="60C0D862" w:rsidR="00C407C1" w:rsidRDefault="00493AF3" w:rsidP="00C407C1">
      <w:pPr>
        <w:jc w:val="center"/>
      </w:pPr>
      <w:r>
        <w:rPr>
          <w:rFonts w:ascii="Calibri" w:hAnsi="Calibri"/>
          <w:b/>
          <w:bCs/>
          <w:color w:val="000000" w:themeColor="text1"/>
          <w:kern w:val="0"/>
          <w14:ligatures w14:val="none"/>
        </w:rPr>
        <w:t>Noviembre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39816016" w14:textId="6FADB282" w:rsidR="0094613B" w:rsidRDefault="000434FA">
          <w:pPr>
            <w:pStyle w:val="TDC1"/>
            <w:tabs>
              <w:tab w:val="right" w:leader="dot" w:pos="9962"/>
            </w:tabs>
            <w:rPr>
              <w:rFonts w:eastAsiaTheme="minorEastAsia"/>
              <w:noProof/>
              <w:kern w:val="0"/>
              <w:sz w:val="24"/>
              <w:szCs w:val="24"/>
              <w:lang w:eastAsia="es-ES_tradnl"/>
              <w14:ligatures w14:val="none"/>
            </w:rPr>
          </w:pPr>
          <w:r>
            <w:fldChar w:fldCharType="begin"/>
          </w:r>
          <w:r>
            <w:instrText xml:space="preserve"> TOC \o "1-3" \h \z \u </w:instrText>
          </w:r>
          <w:r>
            <w:fldChar w:fldCharType="separate"/>
          </w:r>
          <w:hyperlink w:anchor="_Toc150424406" w:history="1">
            <w:r w:rsidR="0094613B" w:rsidRPr="002624FC">
              <w:rPr>
                <w:rStyle w:val="Hipervnculo"/>
                <w:noProof/>
              </w:rPr>
              <w:t>Introducción</w:t>
            </w:r>
            <w:r w:rsidR="0094613B">
              <w:rPr>
                <w:noProof/>
                <w:webHidden/>
              </w:rPr>
              <w:tab/>
            </w:r>
            <w:r w:rsidR="0094613B">
              <w:rPr>
                <w:noProof/>
                <w:webHidden/>
              </w:rPr>
              <w:fldChar w:fldCharType="begin"/>
            </w:r>
            <w:r w:rsidR="0094613B">
              <w:rPr>
                <w:noProof/>
                <w:webHidden/>
              </w:rPr>
              <w:instrText xml:space="preserve"> PAGEREF _Toc150424406 \h </w:instrText>
            </w:r>
            <w:r w:rsidR="0094613B">
              <w:rPr>
                <w:noProof/>
                <w:webHidden/>
              </w:rPr>
            </w:r>
            <w:r w:rsidR="0094613B">
              <w:rPr>
                <w:noProof/>
                <w:webHidden/>
              </w:rPr>
              <w:fldChar w:fldCharType="separate"/>
            </w:r>
            <w:r w:rsidR="0094613B">
              <w:rPr>
                <w:noProof/>
                <w:webHidden/>
              </w:rPr>
              <w:t>1</w:t>
            </w:r>
            <w:r w:rsidR="0094613B">
              <w:rPr>
                <w:noProof/>
                <w:webHidden/>
              </w:rPr>
              <w:fldChar w:fldCharType="end"/>
            </w:r>
          </w:hyperlink>
        </w:p>
        <w:p w14:paraId="334FEFE1" w14:textId="0506AFCA" w:rsidR="0094613B" w:rsidRDefault="001F2D47">
          <w:pPr>
            <w:pStyle w:val="TDC1"/>
            <w:tabs>
              <w:tab w:val="left" w:pos="1200"/>
              <w:tab w:val="right" w:leader="dot" w:pos="9962"/>
            </w:tabs>
            <w:rPr>
              <w:rFonts w:eastAsiaTheme="minorEastAsia"/>
              <w:noProof/>
              <w:kern w:val="0"/>
              <w:sz w:val="24"/>
              <w:szCs w:val="24"/>
              <w:lang w:eastAsia="es-ES_tradnl"/>
              <w14:ligatures w14:val="none"/>
            </w:rPr>
          </w:pPr>
          <w:hyperlink w:anchor="_Toc150424407" w:history="1">
            <w:r w:rsidR="0094613B" w:rsidRPr="002624FC">
              <w:rPr>
                <w:rStyle w:val="Hipervnculo"/>
                <w:noProof/>
              </w:rPr>
              <w:t>1.</w:t>
            </w:r>
            <w:r w:rsidR="0094613B">
              <w:rPr>
                <w:rFonts w:eastAsiaTheme="minorEastAsia"/>
                <w:noProof/>
                <w:kern w:val="0"/>
                <w:sz w:val="24"/>
                <w:szCs w:val="24"/>
                <w:lang w:eastAsia="es-ES_tradnl"/>
                <w14:ligatures w14:val="none"/>
              </w:rPr>
              <w:tab/>
            </w:r>
            <w:r w:rsidR="0094613B" w:rsidRPr="002624FC">
              <w:rPr>
                <w:rStyle w:val="Hipervnculo"/>
                <w:noProof/>
              </w:rPr>
              <w:t>Introducción para VoIP</w:t>
            </w:r>
            <w:r w:rsidR="0094613B">
              <w:rPr>
                <w:noProof/>
                <w:webHidden/>
              </w:rPr>
              <w:tab/>
            </w:r>
            <w:r w:rsidR="0094613B">
              <w:rPr>
                <w:noProof/>
                <w:webHidden/>
              </w:rPr>
              <w:fldChar w:fldCharType="begin"/>
            </w:r>
            <w:r w:rsidR="0094613B">
              <w:rPr>
                <w:noProof/>
                <w:webHidden/>
              </w:rPr>
              <w:instrText xml:space="preserve"> PAGEREF _Toc150424407 \h </w:instrText>
            </w:r>
            <w:r w:rsidR="0094613B">
              <w:rPr>
                <w:noProof/>
                <w:webHidden/>
              </w:rPr>
            </w:r>
            <w:r w:rsidR="0094613B">
              <w:rPr>
                <w:noProof/>
                <w:webHidden/>
              </w:rPr>
              <w:fldChar w:fldCharType="separate"/>
            </w:r>
            <w:r w:rsidR="0094613B">
              <w:rPr>
                <w:noProof/>
                <w:webHidden/>
              </w:rPr>
              <w:t>3</w:t>
            </w:r>
            <w:r w:rsidR="0094613B">
              <w:rPr>
                <w:noProof/>
                <w:webHidden/>
              </w:rPr>
              <w:fldChar w:fldCharType="end"/>
            </w:r>
          </w:hyperlink>
        </w:p>
        <w:p w14:paraId="1CB253F2" w14:textId="4DF316E3" w:rsidR="0094613B" w:rsidRDefault="001F2D47">
          <w:pPr>
            <w:pStyle w:val="TDC2"/>
            <w:tabs>
              <w:tab w:val="left" w:pos="1680"/>
              <w:tab w:val="right" w:leader="dot" w:pos="9962"/>
            </w:tabs>
            <w:rPr>
              <w:rFonts w:eastAsiaTheme="minorEastAsia"/>
              <w:noProof/>
              <w:kern w:val="0"/>
              <w:sz w:val="24"/>
              <w:szCs w:val="24"/>
              <w:lang w:eastAsia="es-ES_tradnl"/>
              <w14:ligatures w14:val="none"/>
            </w:rPr>
          </w:pPr>
          <w:hyperlink w:anchor="_Toc150424408" w:history="1">
            <w:r w:rsidR="0094613B" w:rsidRPr="002624FC">
              <w:rPr>
                <w:rStyle w:val="Hipervnculo"/>
                <w:noProof/>
              </w:rPr>
              <w:t>1.1.</w:t>
            </w:r>
            <w:r w:rsidR="0094613B">
              <w:rPr>
                <w:rFonts w:eastAsiaTheme="minorEastAsia"/>
                <w:noProof/>
                <w:kern w:val="0"/>
                <w:sz w:val="24"/>
                <w:szCs w:val="24"/>
                <w:lang w:eastAsia="es-ES_tradnl"/>
                <w14:ligatures w14:val="none"/>
              </w:rPr>
              <w:tab/>
            </w:r>
            <w:r w:rsidR="0094613B" w:rsidRPr="002624FC">
              <w:rPr>
                <w:rStyle w:val="Hipervnculo"/>
                <w:noProof/>
              </w:rPr>
              <w:t>Funcionamiento</w:t>
            </w:r>
            <w:r w:rsidR="0094613B">
              <w:rPr>
                <w:noProof/>
                <w:webHidden/>
              </w:rPr>
              <w:tab/>
            </w:r>
            <w:r w:rsidR="0094613B">
              <w:rPr>
                <w:noProof/>
                <w:webHidden/>
              </w:rPr>
              <w:fldChar w:fldCharType="begin"/>
            </w:r>
            <w:r w:rsidR="0094613B">
              <w:rPr>
                <w:noProof/>
                <w:webHidden/>
              </w:rPr>
              <w:instrText xml:space="preserve"> PAGEREF _Toc150424408 \h </w:instrText>
            </w:r>
            <w:r w:rsidR="0094613B">
              <w:rPr>
                <w:noProof/>
                <w:webHidden/>
              </w:rPr>
            </w:r>
            <w:r w:rsidR="0094613B">
              <w:rPr>
                <w:noProof/>
                <w:webHidden/>
              </w:rPr>
              <w:fldChar w:fldCharType="separate"/>
            </w:r>
            <w:r w:rsidR="0094613B">
              <w:rPr>
                <w:noProof/>
                <w:webHidden/>
              </w:rPr>
              <w:t>3</w:t>
            </w:r>
            <w:r w:rsidR="0094613B">
              <w:rPr>
                <w:noProof/>
                <w:webHidden/>
              </w:rPr>
              <w:fldChar w:fldCharType="end"/>
            </w:r>
          </w:hyperlink>
        </w:p>
        <w:p w14:paraId="004B3027" w14:textId="35747450" w:rsidR="0094613B" w:rsidRDefault="001F2D47">
          <w:pPr>
            <w:pStyle w:val="TDC2"/>
            <w:tabs>
              <w:tab w:val="left" w:pos="1680"/>
              <w:tab w:val="right" w:leader="dot" w:pos="9962"/>
            </w:tabs>
            <w:rPr>
              <w:rFonts w:eastAsiaTheme="minorEastAsia"/>
              <w:noProof/>
              <w:kern w:val="0"/>
              <w:sz w:val="24"/>
              <w:szCs w:val="24"/>
              <w:lang w:eastAsia="es-ES_tradnl"/>
              <w14:ligatures w14:val="none"/>
            </w:rPr>
          </w:pPr>
          <w:hyperlink w:anchor="_Toc150424409" w:history="1">
            <w:r w:rsidR="0094613B" w:rsidRPr="002624FC">
              <w:rPr>
                <w:rStyle w:val="Hipervnculo"/>
                <w:noProof/>
              </w:rPr>
              <w:t>1.2.</w:t>
            </w:r>
            <w:r w:rsidR="0094613B">
              <w:rPr>
                <w:rFonts w:eastAsiaTheme="minorEastAsia"/>
                <w:noProof/>
                <w:kern w:val="0"/>
                <w:sz w:val="24"/>
                <w:szCs w:val="24"/>
                <w:lang w:eastAsia="es-ES_tradnl"/>
                <w14:ligatures w14:val="none"/>
              </w:rPr>
              <w:tab/>
            </w:r>
            <w:r w:rsidR="0094613B" w:rsidRPr="002624FC">
              <w:rPr>
                <w:rStyle w:val="Hipervnculo"/>
                <w:noProof/>
              </w:rPr>
              <w:t>Protocolo H.323 con VoIP</w:t>
            </w:r>
            <w:r w:rsidR="0094613B">
              <w:rPr>
                <w:noProof/>
                <w:webHidden/>
              </w:rPr>
              <w:tab/>
            </w:r>
            <w:r w:rsidR="0094613B">
              <w:rPr>
                <w:noProof/>
                <w:webHidden/>
              </w:rPr>
              <w:fldChar w:fldCharType="begin"/>
            </w:r>
            <w:r w:rsidR="0094613B">
              <w:rPr>
                <w:noProof/>
                <w:webHidden/>
              </w:rPr>
              <w:instrText xml:space="preserve"> PAGEREF _Toc150424409 \h </w:instrText>
            </w:r>
            <w:r w:rsidR="0094613B">
              <w:rPr>
                <w:noProof/>
                <w:webHidden/>
              </w:rPr>
            </w:r>
            <w:r w:rsidR="0094613B">
              <w:rPr>
                <w:noProof/>
                <w:webHidden/>
              </w:rPr>
              <w:fldChar w:fldCharType="separate"/>
            </w:r>
            <w:r w:rsidR="0094613B">
              <w:rPr>
                <w:noProof/>
                <w:webHidden/>
              </w:rPr>
              <w:t>4</w:t>
            </w:r>
            <w:r w:rsidR="0094613B">
              <w:rPr>
                <w:noProof/>
                <w:webHidden/>
              </w:rPr>
              <w:fldChar w:fldCharType="end"/>
            </w:r>
          </w:hyperlink>
        </w:p>
        <w:p w14:paraId="5F82F559" w14:textId="76AC5A98" w:rsidR="0094613B" w:rsidRDefault="001F2D47">
          <w:pPr>
            <w:pStyle w:val="TDC2"/>
            <w:tabs>
              <w:tab w:val="left" w:pos="1680"/>
              <w:tab w:val="right" w:leader="dot" w:pos="9962"/>
            </w:tabs>
            <w:rPr>
              <w:rFonts w:eastAsiaTheme="minorEastAsia"/>
              <w:noProof/>
              <w:kern w:val="0"/>
              <w:sz w:val="24"/>
              <w:szCs w:val="24"/>
              <w:lang w:eastAsia="es-ES_tradnl"/>
              <w14:ligatures w14:val="none"/>
            </w:rPr>
          </w:pPr>
          <w:hyperlink w:anchor="_Toc150424410" w:history="1">
            <w:r w:rsidR="0094613B" w:rsidRPr="002624FC">
              <w:rPr>
                <w:rStyle w:val="Hipervnculo"/>
                <w:noProof/>
              </w:rPr>
              <w:t>1.3.</w:t>
            </w:r>
            <w:r w:rsidR="0094613B">
              <w:rPr>
                <w:rFonts w:eastAsiaTheme="minorEastAsia"/>
                <w:noProof/>
                <w:kern w:val="0"/>
                <w:sz w:val="24"/>
                <w:szCs w:val="24"/>
                <w:lang w:eastAsia="es-ES_tradnl"/>
                <w14:ligatures w14:val="none"/>
              </w:rPr>
              <w:tab/>
            </w:r>
            <w:r w:rsidR="0094613B" w:rsidRPr="002624FC">
              <w:rPr>
                <w:rStyle w:val="Hipervnculo"/>
                <w:noProof/>
              </w:rPr>
              <w:t>Elementos necesarios para VoIP</w:t>
            </w:r>
            <w:r w:rsidR="0094613B">
              <w:rPr>
                <w:noProof/>
                <w:webHidden/>
              </w:rPr>
              <w:tab/>
            </w:r>
            <w:r w:rsidR="0094613B">
              <w:rPr>
                <w:noProof/>
                <w:webHidden/>
              </w:rPr>
              <w:fldChar w:fldCharType="begin"/>
            </w:r>
            <w:r w:rsidR="0094613B">
              <w:rPr>
                <w:noProof/>
                <w:webHidden/>
              </w:rPr>
              <w:instrText xml:space="preserve"> PAGEREF _Toc150424410 \h </w:instrText>
            </w:r>
            <w:r w:rsidR="0094613B">
              <w:rPr>
                <w:noProof/>
                <w:webHidden/>
              </w:rPr>
            </w:r>
            <w:r w:rsidR="0094613B">
              <w:rPr>
                <w:noProof/>
                <w:webHidden/>
              </w:rPr>
              <w:fldChar w:fldCharType="separate"/>
            </w:r>
            <w:r w:rsidR="0094613B">
              <w:rPr>
                <w:noProof/>
                <w:webHidden/>
              </w:rPr>
              <w:t>6</w:t>
            </w:r>
            <w:r w:rsidR="0094613B">
              <w:rPr>
                <w:noProof/>
                <w:webHidden/>
              </w:rPr>
              <w:fldChar w:fldCharType="end"/>
            </w:r>
          </w:hyperlink>
        </w:p>
        <w:p w14:paraId="3E0B457B" w14:textId="430CF604" w:rsidR="0094613B" w:rsidRDefault="001F2D47">
          <w:pPr>
            <w:pStyle w:val="TDC2"/>
            <w:tabs>
              <w:tab w:val="left" w:pos="1680"/>
              <w:tab w:val="right" w:leader="dot" w:pos="9962"/>
            </w:tabs>
            <w:rPr>
              <w:rFonts w:eastAsiaTheme="minorEastAsia"/>
              <w:noProof/>
              <w:kern w:val="0"/>
              <w:sz w:val="24"/>
              <w:szCs w:val="24"/>
              <w:lang w:eastAsia="es-ES_tradnl"/>
              <w14:ligatures w14:val="none"/>
            </w:rPr>
          </w:pPr>
          <w:hyperlink w:anchor="_Toc150424411" w:history="1">
            <w:r w:rsidR="0094613B" w:rsidRPr="002624FC">
              <w:rPr>
                <w:rStyle w:val="Hipervnculo"/>
                <w:noProof/>
              </w:rPr>
              <w:t>1.4.</w:t>
            </w:r>
            <w:r w:rsidR="0094613B">
              <w:rPr>
                <w:rFonts w:eastAsiaTheme="minorEastAsia"/>
                <w:noProof/>
                <w:kern w:val="0"/>
                <w:sz w:val="24"/>
                <w:szCs w:val="24"/>
                <w:lang w:eastAsia="es-ES_tradnl"/>
                <w14:ligatures w14:val="none"/>
              </w:rPr>
              <w:tab/>
            </w:r>
            <w:r w:rsidR="0094613B" w:rsidRPr="002624FC">
              <w:rPr>
                <w:rStyle w:val="Hipervnculo"/>
                <w:noProof/>
              </w:rPr>
              <w:t>Comprensión de la voz</w:t>
            </w:r>
            <w:r w:rsidR="0094613B">
              <w:rPr>
                <w:noProof/>
                <w:webHidden/>
              </w:rPr>
              <w:tab/>
            </w:r>
            <w:r w:rsidR="0094613B">
              <w:rPr>
                <w:noProof/>
                <w:webHidden/>
              </w:rPr>
              <w:fldChar w:fldCharType="begin"/>
            </w:r>
            <w:r w:rsidR="0094613B">
              <w:rPr>
                <w:noProof/>
                <w:webHidden/>
              </w:rPr>
              <w:instrText xml:space="preserve"> PAGEREF _Toc150424411 \h </w:instrText>
            </w:r>
            <w:r w:rsidR="0094613B">
              <w:rPr>
                <w:noProof/>
                <w:webHidden/>
              </w:rPr>
            </w:r>
            <w:r w:rsidR="0094613B">
              <w:rPr>
                <w:noProof/>
                <w:webHidden/>
              </w:rPr>
              <w:fldChar w:fldCharType="separate"/>
            </w:r>
            <w:r w:rsidR="0094613B">
              <w:rPr>
                <w:noProof/>
                <w:webHidden/>
              </w:rPr>
              <w:t>7</w:t>
            </w:r>
            <w:r w:rsidR="0094613B">
              <w:rPr>
                <w:noProof/>
                <w:webHidden/>
              </w:rPr>
              <w:fldChar w:fldCharType="end"/>
            </w:r>
          </w:hyperlink>
        </w:p>
        <w:p w14:paraId="517541FF" w14:textId="29FF6625" w:rsidR="0094613B" w:rsidRDefault="001F2D47">
          <w:pPr>
            <w:pStyle w:val="TDC2"/>
            <w:tabs>
              <w:tab w:val="left" w:pos="1680"/>
              <w:tab w:val="right" w:leader="dot" w:pos="9962"/>
            </w:tabs>
            <w:rPr>
              <w:rFonts w:eastAsiaTheme="minorEastAsia"/>
              <w:noProof/>
              <w:kern w:val="0"/>
              <w:sz w:val="24"/>
              <w:szCs w:val="24"/>
              <w:lang w:eastAsia="es-ES_tradnl"/>
              <w14:ligatures w14:val="none"/>
            </w:rPr>
          </w:pPr>
          <w:hyperlink w:anchor="_Toc150424412" w:history="1">
            <w:r w:rsidR="0094613B" w:rsidRPr="002624FC">
              <w:rPr>
                <w:rStyle w:val="Hipervnculo"/>
                <w:noProof/>
              </w:rPr>
              <w:t>1.5.</w:t>
            </w:r>
            <w:r w:rsidR="0094613B">
              <w:rPr>
                <w:rFonts w:eastAsiaTheme="minorEastAsia"/>
                <w:noProof/>
                <w:kern w:val="0"/>
                <w:sz w:val="24"/>
                <w:szCs w:val="24"/>
                <w:lang w:eastAsia="es-ES_tradnl"/>
                <w14:ligatures w14:val="none"/>
              </w:rPr>
              <w:tab/>
            </w:r>
            <w:r w:rsidR="0094613B" w:rsidRPr="002624FC">
              <w:rPr>
                <w:rStyle w:val="Hipervnculo"/>
                <w:noProof/>
              </w:rPr>
              <w:t>Retardo</w:t>
            </w:r>
            <w:r w:rsidR="0094613B">
              <w:rPr>
                <w:noProof/>
                <w:webHidden/>
              </w:rPr>
              <w:tab/>
            </w:r>
            <w:r w:rsidR="0094613B">
              <w:rPr>
                <w:noProof/>
                <w:webHidden/>
              </w:rPr>
              <w:fldChar w:fldCharType="begin"/>
            </w:r>
            <w:r w:rsidR="0094613B">
              <w:rPr>
                <w:noProof/>
                <w:webHidden/>
              </w:rPr>
              <w:instrText xml:space="preserve"> PAGEREF _Toc150424412 \h </w:instrText>
            </w:r>
            <w:r w:rsidR="0094613B">
              <w:rPr>
                <w:noProof/>
                <w:webHidden/>
              </w:rPr>
            </w:r>
            <w:r w:rsidR="0094613B">
              <w:rPr>
                <w:noProof/>
                <w:webHidden/>
              </w:rPr>
              <w:fldChar w:fldCharType="separate"/>
            </w:r>
            <w:r w:rsidR="0094613B">
              <w:rPr>
                <w:noProof/>
                <w:webHidden/>
              </w:rPr>
              <w:t>8</w:t>
            </w:r>
            <w:r w:rsidR="0094613B">
              <w:rPr>
                <w:noProof/>
                <w:webHidden/>
              </w:rPr>
              <w:fldChar w:fldCharType="end"/>
            </w:r>
          </w:hyperlink>
        </w:p>
        <w:p w14:paraId="1A71A3F6" w14:textId="3496D926" w:rsidR="0094613B" w:rsidRDefault="001F2D47">
          <w:pPr>
            <w:pStyle w:val="TDC2"/>
            <w:tabs>
              <w:tab w:val="left" w:pos="1920"/>
              <w:tab w:val="right" w:leader="dot" w:pos="9962"/>
            </w:tabs>
            <w:rPr>
              <w:rFonts w:eastAsiaTheme="minorEastAsia"/>
              <w:noProof/>
              <w:kern w:val="0"/>
              <w:sz w:val="24"/>
              <w:szCs w:val="24"/>
              <w:lang w:eastAsia="es-ES_tradnl"/>
              <w14:ligatures w14:val="none"/>
            </w:rPr>
          </w:pPr>
          <w:hyperlink w:anchor="_Toc150424413" w:history="1">
            <w:r w:rsidR="0094613B" w:rsidRPr="002624FC">
              <w:rPr>
                <w:rStyle w:val="Hipervnculo"/>
                <w:noProof/>
                <w:spacing w:val="20"/>
                <w:lang w:val="en-US"/>
              </w:rPr>
              <w:t>1.6.</w:t>
            </w:r>
            <w:r w:rsidR="0094613B">
              <w:rPr>
                <w:rFonts w:eastAsiaTheme="minorEastAsia"/>
                <w:noProof/>
                <w:kern w:val="0"/>
                <w:sz w:val="24"/>
                <w:szCs w:val="24"/>
                <w:lang w:eastAsia="es-ES_tradnl"/>
                <w14:ligatures w14:val="none"/>
              </w:rPr>
              <w:tab/>
            </w:r>
            <w:r w:rsidR="0094613B" w:rsidRPr="002624FC">
              <w:rPr>
                <w:rStyle w:val="Hipervnculo"/>
                <w:noProof/>
                <w:spacing w:val="20"/>
                <w:lang w:val="en-US"/>
              </w:rPr>
              <w:t>“Jitter”</w:t>
            </w:r>
            <w:r w:rsidR="0094613B">
              <w:rPr>
                <w:noProof/>
                <w:webHidden/>
              </w:rPr>
              <w:tab/>
            </w:r>
            <w:r w:rsidR="0094613B">
              <w:rPr>
                <w:noProof/>
                <w:webHidden/>
              </w:rPr>
              <w:fldChar w:fldCharType="begin"/>
            </w:r>
            <w:r w:rsidR="0094613B">
              <w:rPr>
                <w:noProof/>
                <w:webHidden/>
              </w:rPr>
              <w:instrText xml:space="preserve"> PAGEREF _Toc150424413 \h </w:instrText>
            </w:r>
            <w:r w:rsidR="0094613B">
              <w:rPr>
                <w:noProof/>
                <w:webHidden/>
              </w:rPr>
            </w:r>
            <w:r w:rsidR="0094613B">
              <w:rPr>
                <w:noProof/>
                <w:webHidden/>
              </w:rPr>
              <w:fldChar w:fldCharType="separate"/>
            </w:r>
            <w:r w:rsidR="0094613B">
              <w:rPr>
                <w:noProof/>
                <w:webHidden/>
              </w:rPr>
              <w:t>11</w:t>
            </w:r>
            <w:r w:rsidR="0094613B">
              <w:rPr>
                <w:noProof/>
                <w:webHidden/>
              </w:rPr>
              <w:fldChar w:fldCharType="end"/>
            </w:r>
          </w:hyperlink>
        </w:p>
        <w:p w14:paraId="14ABE36B" w14:textId="002F8CB0" w:rsidR="0094613B" w:rsidRDefault="001F2D47">
          <w:pPr>
            <w:pStyle w:val="TDC2"/>
            <w:tabs>
              <w:tab w:val="left" w:pos="1680"/>
              <w:tab w:val="right" w:leader="dot" w:pos="9962"/>
            </w:tabs>
            <w:rPr>
              <w:rFonts w:eastAsiaTheme="minorEastAsia"/>
              <w:noProof/>
              <w:kern w:val="0"/>
              <w:sz w:val="24"/>
              <w:szCs w:val="24"/>
              <w:lang w:eastAsia="es-ES_tradnl"/>
              <w14:ligatures w14:val="none"/>
            </w:rPr>
          </w:pPr>
          <w:hyperlink w:anchor="_Toc150424414" w:history="1">
            <w:r w:rsidR="0094613B" w:rsidRPr="002624FC">
              <w:rPr>
                <w:rStyle w:val="Hipervnculo"/>
                <w:noProof/>
              </w:rPr>
              <w:t>1.7.</w:t>
            </w:r>
            <w:r w:rsidR="0094613B">
              <w:rPr>
                <w:rFonts w:eastAsiaTheme="minorEastAsia"/>
                <w:noProof/>
                <w:kern w:val="0"/>
                <w:sz w:val="24"/>
                <w:szCs w:val="24"/>
                <w:lang w:eastAsia="es-ES_tradnl"/>
                <w14:ligatures w14:val="none"/>
              </w:rPr>
              <w:tab/>
            </w:r>
            <w:r w:rsidR="0094613B" w:rsidRPr="002624FC">
              <w:rPr>
                <w:rStyle w:val="Hipervnculo"/>
                <w:noProof/>
                <w:shd w:val="clear" w:color="auto" w:fill="FFFFFF"/>
              </w:rPr>
              <w:t>Telefonía IP</w:t>
            </w:r>
            <w:r w:rsidR="0094613B">
              <w:rPr>
                <w:noProof/>
                <w:webHidden/>
              </w:rPr>
              <w:tab/>
            </w:r>
            <w:r w:rsidR="0094613B">
              <w:rPr>
                <w:noProof/>
                <w:webHidden/>
              </w:rPr>
              <w:fldChar w:fldCharType="begin"/>
            </w:r>
            <w:r w:rsidR="0094613B">
              <w:rPr>
                <w:noProof/>
                <w:webHidden/>
              </w:rPr>
              <w:instrText xml:space="preserve"> PAGEREF _Toc150424414 \h </w:instrText>
            </w:r>
            <w:r w:rsidR="0094613B">
              <w:rPr>
                <w:noProof/>
                <w:webHidden/>
              </w:rPr>
            </w:r>
            <w:r w:rsidR="0094613B">
              <w:rPr>
                <w:noProof/>
                <w:webHidden/>
              </w:rPr>
              <w:fldChar w:fldCharType="separate"/>
            </w:r>
            <w:r w:rsidR="0094613B">
              <w:rPr>
                <w:noProof/>
                <w:webHidden/>
              </w:rPr>
              <w:t>11</w:t>
            </w:r>
            <w:r w:rsidR="0094613B">
              <w:rPr>
                <w:noProof/>
                <w:webHidden/>
              </w:rPr>
              <w:fldChar w:fldCharType="end"/>
            </w:r>
          </w:hyperlink>
        </w:p>
        <w:p w14:paraId="21404B8D" w14:textId="0642789E" w:rsidR="0094613B" w:rsidRDefault="001F2D47">
          <w:pPr>
            <w:pStyle w:val="TDC2"/>
            <w:tabs>
              <w:tab w:val="left" w:pos="1680"/>
              <w:tab w:val="right" w:leader="dot" w:pos="9962"/>
            </w:tabs>
            <w:rPr>
              <w:rFonts w:eastAsiaTheme="minorEastAsia"/>
              <w:noProof/>
              <w:kern w:val="0"/>
              <w:sz w:val="24"/>
              <w:szCs w:val="24"/>
              <w:lang w:eastAsia="es-ES_tradnl"/>
              <w14:ligatures w14:val="none"/>
            </w:rPr>
          </w:pPr>
          <w:hyperlink w:anchor="_Toc150424415" w:history="1">
            <w:r w:rsidR="0094613B" w:rsidRPr="002624FC">
              <w:rPr>
                <w:rStyle w:val="Hipervnculo"/>
                <w:noProof/>
              </w:rPr>
              <w:t>1.8.</w:t>
            </w:r>
            <w:r w:rsidR="0094613B">
              <w:rPr>
                <w:rFonts w:eastAsiaTheme="minorEastAsia"/>
                <w:noProof/>
                <w:kern w:val="0"/>
                <w:sz w:val="24"/>
                <w:szCs w:val="24"/>
                <w:lang w:eastAsia="es-ES_tradnl"/>
                <w14:ligatures w14:val="none"/>
              </w:rPr>
              <w:tab/>
            </w:r>
            <w:r w:rsidR="0094613B" w:rsidRPr="002624FC">
              <w:rPr>
                <w:rStyle w:val="Hipervnculo"/>
                <w:noProof/>
              </w:rPr>
              <w:t>Ventajas y desventajas de la telefonía IP</w:t>
            </w:r>
            <w:r w:rsidR="0094613B">
              <w:rPr>
                <w:noProof/>
                <w:webHidden/>
              </w:rPr>
              <w:tab/>
            </w:r>
            <w:r w:rsidR="0094613B">
              <w:rPr>
                <w:noProof/>
                <w:webHidden/>
              </w:rPr>
              <w:fldChar w:fldCharType="begin"/>
            </w:r>
            <w:r w:rsidR="0094613B">
              <w:rPr>
                <w:noProof/>
                <w:webHidden/>
              </w:rPr>
              <w:instrText xml:space="preserve"> PAGEREF _Toc150424415 \h </w:instrText>
            </w:r>
            <w:r w:rsidR="0094613B">
              <w:rPr>
                <w:noProof/>
                <w:webHidden/>
              </w:rPr>
            </w:r>
            <w:r w:rsidR="0094613B">
              <w:rPr>
                <w:noProof/>
                <w:webHidden/>
              </w:rPr>
              <w:fldChar w:fldCharType="separate"/>
            </w:r>
            <w:r w:rsidR="0094613B">
              <w:rPr>
                <w:noProof/>
                <w:webHidden/>
              </w:rPr>
              <w:t>13</w:t>
            </w:r>
            <w:r w:rsidR="0094613B">
              <w:rPr>
                <w:noProof/>
                <w:webHidden/>
              </w:rPr>
              <w:fldChar w:fldCharType="end"/>
            </w:r>
          </w:hyperlink>
        </w:p>
        <w:p w14:paraId="3A9F253B" w14:textId="79D58D5E" w:rsidR="0094613B" w:rsidRDefault="001F2D47">
          <w:pPr>
            <w:pStyle w:val="TDC2"/>
            <w:tabs>
              <w:tab w:val="left" w:pos="1680"/>
              <w:tab w:val="right" w:leader="dot" w:pos="9962"/>
            </w:tabs>
            <w:rPr>
              <w:rFonts w:eastAsiaTheme="minorEastAsia"/>
              <w:noProof/>
              <w:kern w:val="0"/>
              <w:sz w:val="24"/>
              <w:szCs w:val="24"/>
              <w:lang w:eastAsia="es-ES_tradnl"/>
              <w14:ligatures w14:val="none"/>
            </w:rPr>
          </w:pPr>
          <w:hyperlink w:anchor="_Toc150424416" w:history="1">
            <w:r w:rsidR="0094613B" w:rsidRPr="002624FC">
              <w:rPr>
                <w:rStyle w:val="Hipervnculo"/>
                <w:noProof/>
              </w:rPr>
              <w:t>1.9.</w:t>
            </w:r>
            <w:r w:rsidR="0094613B">
              <w:rPr>
                <w:rFonts w:eastAsiaTheme="minorEastAsia"/>
                <w:noProof/>
                <w:kern w:val="0"/>
                <w:sz w:val="24"/>
                <w:szCs w:val="24"/>
                <w:lang w:eastAsia="es-ES_tradnl"/>
                <w14:ligatures w14:val="none"/>
              </w:rPr>
              <w:tab/>
            </w:r>
            <w:r w:rsidR="0094613B" w:rsidRPr="002624FC">
              <w:rPr>
                <w:rStyle w:val="Hipervnculo"/>
                <w:noProof/>
              </w:rPr>
              <w:t>Servicios avanzados de telefonía IP</w:t>
            </w:r>
            <w:r w:rsidR="0094613B">
              <w:rPr>
                <w:noProof/>
                <w:webHidden/>
              </w:rPr>
              <w:tab/>
            </w:r>
            <w:r w:rsidR="0094613B">
              <w:rPr>
                <w:noProof/>
                <w:webHidden/>
              </w:rPr>
              <w:fldChar w:fldCharType="begin"/>
            </w:r>
            <w:r w:rsidR="0094613B">
              <w:rPr>
                <w:noProof/>
                <w:webHidden/>
              </w:rPr>
              <w:instrText xml:space="preserve"> PAGEREF _Toc150424416 \h </w:instrText>
            </w:r>
            <w:r w:rsidR="0094613B">
              <w:rPr>
                <w:noProof/>
                <w:webHidden/>
              </w:rPr>
            </w:r>
            <w:r w:rsidR="0094613B">
              <w:rPr>
                <w:noProof/>
                <w:webHidden/>
              </w:rPr>
              <w:fldChar w:fldCharType="separate"/>
            </w:r>
            <w:r w:rsidR="0094613B">
              <w:rPr>
                <w:noProof/>
                <w:webHidden/>
              </w:rPr>
              <w:t>14</w:t>
            </w:r>
            <w:r w:rsidR="0094613B">
              <w:rPr>
                <w:noProof/>
                <w:webHidden/>
              </w:rPr>
              <w:fldChar w:fldCharType="end"/>
            </w:r>
          </w:hyperlink>
        </w:p>
        <w:p w14:paraId="06642D71" w14:textId="78AD4C2C" w:rsidR="0094613B" w:rsidRDefault="001F2D47">
          <w:pPr>
            <w:pStyle w:val="TDC1"/>
            <w:tabs>
              <w:tab w:val="left" w:pos="1200"/>
              <w:tab w:val="right" w:leader="dot" w:pos="9962"/>
            </w:tabs>
            <w:rPr>
              <w:rFonts w:eastAsiaTheme="minorEastAsia"/>
              <w:noProof/>
              <w:kern w:val="0"/>
              <w:sz w:val="24"/>
              <w:szCs w:val="24"/>
              <w:lang w:eastAsia="es-ES_tradnl"/>
              <w14:ligatures w14:val="none"/>
            </w:rPr>
          </w:pPr>
          <w:hyperlink w:anchor="_Toc150424417" w:history="1">
            <w:r w:rsidR="0094613B" w:rsidRPr="002624FC">
              <w:rPr>
                <w:rStyle w:val="Hipervnculo"/>
                <w:noProof/>
              </w:rPr>
              <w:t>2.</w:t>
            </w:r>
            <w:r w:rsidR="0094613B">
              <w:rPr>
                <w:rFonts w:eastAsiaTheme="minorEastAsia"/>
                <w:noProof/>
                <w:kern w:val="0"/>
                <w:sz w:val="24"/>
                <w:szCs w:val="24"/>
                <w:lang w:eastAsia="es-ES_tradnl"/>
                <w14:ligatures w14:val="none"/>
              </w:rPr>
              <w:tab/>
            </w:r>
            <w:r w:rsidR="0094613B" w:rsidRPr="002624FC">
              <w:rPr>
                <w:rStyle w:val="Hipervnculo"/>
                <w:noProof/>
              </w:rPr>
              <w:t>Configuración</w:t>
            </w:r>
            <w:r w:rsidR="0094613B">
              <w:rPr>
                <w:noProof/>
                <w:webHidden/>
              </w:rPr>
              <w:tab/>
            </w:r>
            <w:r w:rsidR="0094613B">
              <w:rPr>
                <w:noProof/>
                <w:webHidden/>
              </w:rPr>
              <w:fldChar w:fldCharType="begin"/>
            </w:r>
            <w:r w:rsidR="0094613B">
              <w:rPr>
                <w:noProof/>
                <w:webHidden/>
              </w:rPr>
              <w:instrText xml:space="preserve"> PAGEREF _Toc150424417 \h </w:instrText>
            </w:r>
            <w:r w:rsidR="0094613B">
              <w:rPr>
                <w:noProof/>
                <w:webHidden/>
              </w:rPr>
            </w:r>
            <w:r w:rsidR="0094613B">
              <w:rPr>
                <w:noProof/>
                <w:webHidden/>
              </w:rPr>
              <w:fldChar w:fldCharType="separate"/>
            </w:r>
            <w:r w:rsidR="0094613B">
              <w:rPr>
                <w:noProof/>
                <w:webHidden/>
              </w:rPr>
              <w:t>15</w:t>
            </w:r>
            <w:r w:rsidR="0094613B">
              <w:rPr>
                <w:noProof/>
                <w:webHidden/>
              </w:rPr>
              <w:fldChar w:fldCharType="end"/>
            </w:r>
          </w:hyperlink>
        </w:p>
        <w:p w14:paraId="4C2FF5D5" w14:textId="131FA643" w:rsidR="0094613B" w:rsidRDefault="001F2D47">
          <w:pPr>
            <w:pStyle w:val="TDC2"/>
            <w:tabs>
              <w:tab w:val="left" w:pos="1680"/>
              <w:tab w:val="right" w:leader="dot" w:pos="9962"/>
            </w:tabs>
            <w:rPr>
              <w:rFonts w:eastAsiaTheme="minorEastAsia"/>
              <w:noProof/>
              <w:kern w:val="0"/>
              <w:sz w:val="24"/>
              <w:szCs w:val="24"/>
              <w:lang w:eastAsia="es-ES_tradnl"/>
              <w14:ligatures w14:val="none"/>
            </w:rPr>
          </w:pPr>
          <w:hyperlink w:anchor="_Toc150424418" w:history="1">
            <w:r w:rsidR="0094613B" w:rsidRPr="002624FC">
              <w:rPr>
                <w:rStyle w:val="Hipervnculo"/>
                <w:noProof/>
              </w:rPr>
              <w:t>2.1.</w:t>
            </w:r>
            <w:r w:rsidR="0094613B">
              <w:rPr>
                <w:rFonts w:eastAsiaTheme="minorEastAsia"/>
                <w:noProof/>
                <w:kern w:val="0"/>
                <w:sz w:val="24"/>
                <w:szCs w:val="24"/>
                <w:lang w:eastAsia="es-ES_tradnl"/>
                <w14:ligatures w14:val="none"/>
              </w:rPr>
              <w:tab/>
            </w:r>
            <w:r w:rsidR="0094613B" w:rsidRPr="002624FC">
              <w:rPr>
                <w:rStyle w:val="Hipervnculo"/>
                <w:noProof/>
              </w:rPr>
              <w:t>Cálculo del número de líneas de voz</w:t>
            </w:r>
            <w:r w:rsidR="0094613B">
              <w:rPr>
                <w:noProof/>
                <w:webHidden/>
              </w:rPr>
              <w:tab/>
            </w:r>
            <w:r w:rsidR="0094613B">
              <w:rPr>
                <w:noProof/>
                <w:webHidden/>
              </w:rPr>
              <w:fldChar w:fldCharType="begin"/>
            </w:r>
            <w:r w:rsidR="0094613B">
              <w:rPr>
                <w:noProof/>
                <w:webHidden/>
              </w:rPr>
              <w:instrText xml:space="preserve"> PAGEREF _Toc150424418 \h </w:instrText>
            </w:r>
            <w:r w:rsidR="0094613B">
              <w:rPr>
                <w:noProof/>
                <w:webHidden/>
              </w:rPr>
            </w:r>
            <w:r w:rsidR="0094613B">
              <w:rPr>
                <w:noProof/>
                <w:webHidden/>
              </w:rPr>
              <w:fldChar w:fldCharType="separate"/>
            </w:r>
            <w:r w:rsidR="0094613B">
              <w:rPr>
                <w:noProof/>
                <w:webHidden/>
              </w:rPr>
              <w:t>15</w:t>
            </w:r>
            <w:r w:rsidR="0094613B">
              <w:rPr>
                <w:noProof/>
                <w:webHidden/>
              </w:rPr>
              <w:fldChar w:fldCharType="end"/>
            </w:r>
          </w:hyperlink>
        </w:p>
        <w:p w14:paraId="66F6C58B" w14:textId="4F974CA2" w:rsidR="0094613B" w:rsidRDefault="001F2D47">
          <w:pPr>
            <w:pStyle w:val="TDC2"/>
            <w:tabs>
              <w:tab w:val="left" w:pos="1680"/>
              <w:tab w:val="right" w:leader="dot" w:pos="9962"/>
            </w:tabs>
            <w:rPr>
              <w:rFonts w:eastAsiaTheme="minorEastAsia"/>
              <w:noProof/>
              <w:kern w:val="0"/>
              <w:sz w:val="24"/>
              <w:szCs w:val="24"/>
              <w:lang w:eastAsia="es-ES_tradnl"/>
              <w14:ligatures w14:val="none"/>
            </w:rPr>
          </w:pPr>
          <w:hyperlink w:anchor="_Toc150424419" w:history="1">
            <w:r w:rsidR="0094613B" w:rsidRPr="002624FC">
              <w:rPr>
                <w:rStyle w:val="Hipervnculo"/>
                <w:noProof/>
              </w:rPr>
              <w:t>2.2.</w:t>
            </w:r>
            <w:r w:rsidR="0094613B">
              <w:rPr>
                <w:rFonts w:eastAsiaTheme="minorEastAsia"/>
                <w:noProof/>
                <w:kern w:val="0"/>
                <w:sz w:val="24"/>
                <w:szCs w:val="24"/>
                <w:lang w:eastAsia="es-ES_tradnl"/>
                <w14:ligatures w14:val="none"/>
              </w:rPr>
              <w:tab/>
            </w:r>
            <w:r w:rsidR="0094613B" w:rsidRPr="002624FC">
              <w:rPr>
                <w:rStyle w:val="Hipervnculo"/>
                <w:noProof/>
              </w:rPr>
              <w:t>Elementos comunes de la configuración</w:t>
            </w:r>
            <w:r w:rsidR="0094613B">
              <w:rPr>
                <w:noProof/>
                <w:webHidden/>
              </w:rPr>
              <w:tab/>
            </w:r>
            <w:r w:rsidR="0094613B">
              <w:rPr>
                <w:noProof/>
                <w:webHidden/>
              </w:rPr>
              <w:fldChar w:fldCharType="begin"/>
            </w:r>
            <w:r w:rsidR="0094613B">
              <w:rPr>
                <w:noProof/>
                <w:webHidden/>
              </w:rPr>
              <w:instrText xml:space="preserve"> PAGEREF _Toc150424419 \h </w:instrText>
            </w:r>
            <w:r w:rsidR="0094613B">
              <w:rPr>
                <w:noProof/>
                <w:webHidden/>
              </w:rPr>
            </w:r>
            <w:r w:rsidR="0094613B">
              <w:rPr>
                <w:noProof/>
                <w:webHidden/>
              </w:rPr>
              <w:fldChar w:fldCharType="separate"/>
            </w:r>
            <w:r w:rsidR="0094613B">
              <w:rPr>
                <w:noProof/>
                <w:webHidden/>
              </w:rPr>
              <w:t>22</w:t>
            </w:r>
            <w:r w:rsidR="0094613B">
              <w:rPr>
                <w:noProof/>
                <w:webHidden/>
              </w:rPr>
              <w:fldChar w:fldCharType="end"/>
            </w:r>
          </w:hyperlink>
        </w:p>
        <w:p w14:paraId="2405452E" w14:textId="4D5F2447" w:rsidR="0094613B" w:rsidRDefault="001F2D47">
          <w:pPr>
            <w:pStyle w:val="TDC1"/>
            <w:tabs>
              <w:tab w:val="right" w:leader="dot" w:pos="9962"/>
            </w:tabs>
            <w:rPr>
              <w:rFonts w:eastAsiaTheme="minorEastAsia"/>
              <w:noProof/>
              <w:kern w:val="0"/>
              <w:sz w:val="24"/>
              <w:szCs w:val="24"/>
              <w:lang w:eastAsia="es-ES_tradnl"/>
              <w14:ligatures w14:val="none"/>
            </w:rPr>
          </w:pPr>
          <w:hyperlink w:anchor="_Toc150424420" w:history="1">
            <w:r w:rsidR="0094613B" w:rsidRPr="002624FC">
              <w:rPr>
                <w:rStyle w:val="Hipervnculo"/>
                <w:noProof/>
              </w:rPr>
              <w:t>Síntesis</w:t>
            </w:r>
            <w:r w:rsidR="0094613B">
              <w:rPr>
                <w:noProof/>
                <w:webHidden/>
              </w:rPr>
              <w:tab/>
            </w:r>
            <w:r w:rsidR="0094613B">
              <w:rPr>
                <w:noProof/>
                <w:webHidden/>
              </w:rPr>
              <w:fldChar w:fldCharType="begin"/>
            </w:r>
            <w:r w:rsidR="0094613B">
              <w:rPr>
                <w:noProof/>
                <w:webHidden/>
              </w:rPr>
              <w:instrText xml:space="preserve"> PAGEREF _Toc150424420 \h </w:instrText>
            </w:r>
            <w:r w:rsidR="0094613B">
              <w:rPr>
                <w:noProof/>
                <w:webHidden/>
              </w:rPr>
            </w:r>
            <w:r w:rsidR="0094613B">
              <w:rPr>
                <w:noProof/>
                <w:webHidden/>
              </w:rPr>
              <w:fldChar w:fldCharType="separate"/>
            </w:r>
            <w:r w:rsidR="0094613B">
              <w:rPr>
                <w:noProof/>
                <w:webHidden/>
              </w:rPr>
              <w:t>24</w:t>
            </w:r>
            <w:r w:rsidR="0094613B">
              <w:rPr>
                <w:noProof/>
                <w:webHidden/>
              </w:rPr>
              <w:fldChar w:fldCharType="end"/>
            </w:r>
          </w:hyperlink>
        </w:p>
        <w:p w14:paraId="793BCDD3" w14:textId="21D86D6E" w:rsidR="0094613B" w:rsidRDefault="001F2D47">
          <w:pPr>
            <w:pStyle w:val="TDC1"/>
            <w:tabs>
              <w:tab w:val="right" w:leader="dot" w:pos="9962"/>
            </w:tabs>
            <w:rPr>
              <w:rFonts w:eastAsiaTheme="minorEastAsia"/>
              <w:noProof/>
              <w:kern w:val="0"/>
              <w:sz w:val="24"/>
              <w:szCs w:val="24"/>
              <w:lang w:eastAsia="es-ES_tradnl"/>
              <w14:ligatures w14:val="none"/>
            </w:rPr>
          </w:pPr>
          <w:hyperlink w:anchor="_Toc150424421" w:history="1">
            <w:r w:rsidR="0094613B" w:rsidRPr="002624FC">
              <w:rPr>
                <w:rStyle w:val="Hipervnculo"/>
                <w:noProof/>
              </w:rPr>
              <w:t>Material complementario</w:t>
            </w:r>
            <w:r w:rsidR="0094613B">
              <w:rPr>
                <w:noProof/>
                <w:webHidden/>
              </w:rPr>
              <w:tab/>
            </w:r>
            <w:r w:rsidR="0094613B">
              <w:rPr>
                <w:noProof/>
                <w:webHidden/>
              </w:rPr>
              <w:fldChar w:fldCharType="begin"/>
            </w:r>
            <w:r w:rsidR="0094613B">
              <w:rPr>
                <w:noProof/>
                <w:webHidden/>
              </w:rPr>
              <w:instrText xml:space="preserve"> PAGEREF _Toc150424421 \h </w:instrText>
            </w:r>
            <w:r w:rsidR="0094613B">
              <w:rPr>
                <w:noProof/>
                <w:webHidden/>
              </w:rPr>
            </w:r>
            <w:r w:rsidR="0094613B">
              <w:rPr>
                <w:noProof/>
                <w:webHidden/>
              </w:rPr>
              <w:fldChar w:fldCharType="separate"/>
            </w:r>
            <w:r w:rsidR="0094613B">
              <w:rPr>
                <w:noProof/>
                <w:webHidden/>
              </w:rPr>
              <w:t>25</w:t>
            </w:r>
            <w:r w:rsidR="0094613B">
              <w:rPr>
                <w:noProof/>
                <w:webHidden/>
              </w:rPr>
              <w:fldChar w:fldCharType="end"/>
            </w:r>
          </w:hyperlink>
        </w:p>
        <w:p w14:paraId="065408DF" w14:textId="55BA55A6" w:rsidR="0094613B" w:rsidRDefault="001F2D47">
          <w:pPr>
            <w:pStyle w:val="TDC1"/>
            <w:tabs>
              <w:tab w:val="right" w:leader="dot" w:pos="9962"/>
            </w:tabs>
            <w:rPr>
              <w:rFonts w:eastAsiaTheme="minorEastAsia"/>
              <w:noProof/>
              <w:kern w:val="0"/>
              <w:sz w:val="24"/>
              <w:szCs w:val="24"/>
              <w:lang w:eastAsia="es-ES_tradnl"/>
              <w14:ligatures w14:val="none"/>
            </w:rPr>
          </w:pPr>
          <w:hyperlink w:anchor="_Toc150424422" w:history="1">
            <w:r w:rsidR="0094613B" w:rsidRPr="002624FC">
              <w:rPr>
                <w:rStyle w:val="Hipervnculo"/>
                <w:noProof/>
              </w:rPr>
              <w:t>Glosario</w:t>
            </w:r>
            <w:r w:rsidR="0094613B">
              <w:rPr>
                <w:noProof/>
                <w:webHidden/>
              </w:rPr>
              <w:tab/>
            </w:r>
            <w:r w:rsidR="0094613B">
              <w:rPr>
                <w:noProof/>
                <w:webHidden/>
              </w:rPr>
              <w:fldChar w:fldCharType="begin"/>
            </w:r>
            <w:r w:rsidR="0094613B">
              <w:rPr>
                <w:noProof/>
                <w:webHidden/>
              </w:rPr>
              <w:instrText xml:space="preserve"> PAGEREF _Toc150424422 \h </w:instrText>
            </w:r>
            <w:r w:rsidR="0094613B">
              <w:rPr>
                <w:noProof/>
                <w:webHidden/>
              </w:rPr>
            </w:r>
            <w:r w:rsidR="0094613B">
              <w:rPr>
                <w:noProof/>
                <w:webHidden/>
              </w:rPr>
              <w:fldChar w:fldCharType="separate"/>
            </w:r>
            <w:r w:rsidR="0094613B">
              <w:rPr>
                <w:noProof/>
                <w:webHidden/>
              </w:rPr>
              <w:t>26</w:t>
            </w:r>
            <w:r w:rsidR="0094613B">
              <w:rPr>
                <w:noProof/>
                <w:webHidden/>
              </w:rPr>
              <w:fldChar w:fldCharType="end"/>
            </w:r>
          </w:hyperlink>
        </w:p>
        <w:p w14:paraId="60E5182B" w14:textId="7E59A5CF" w:rsidR="0094613B" w:rsidRDefault="001F2D47">
          <w:pPr>
            <w:pStyle w:val="TDC1"/>
            <w:tabs>
              <w:tab w:val="right" w:leader="dot" w:pos="9962"/>
            </w:tabs>
            <w:rPr>
              <w:rFonts w:eastAsiaTheme="minorEastAsia"/>
              <w:noProof/>
              <w:kern w:val="0"/>
              <w:sz w:val="24"/>
              <w:szCs w:val="24"/>
              <w:lang w:eastAsia="es-ES_tradnl"/>
              <w14:ligatures w14:val="none"/>
            </w:rPr>
          </w:pPr>
          <w:hyperlink w:anchor="_Toc150424423" w:history="1">
            <w:r w:rsidR="0094613B" w:rsidRPr="002624FC">
              <w:rPr>
                <w:rStyle w:val="Hipervnculo"/>
                <w:noProof/>
              </w:rPr>
              <w:t>Referencias bibliográficas</w:t>
            </w:r>
            <w:r w:rsidR="0094613B">
              <w:rPr>
                <w:noProof/>
                <w:webHidden/>
              </w:rPr>
              <w:tab/>
            </w:r>
            <w:r w:rsidR="0094613B">
              <w:rPr>
                <w:noProof/>
                <w:webHidden/>
              </w:rPr>
              <w:fldChar w:fldCharType="begin"/>
            </w:r>
            <w:r w:rsidR="0094613B">
              <w:rPr>
                <w:noProof/>
                <w:webHidden/>
              </w:rPr>
              <w:instrText xml:space="preserve"> PAGEREF _Toc150424423 \h </w:instrText>
            </w:r>
            <w:r w:rsidR="0094613B">
              <w:rPr>
                <w:noProof/>
                <w:webHidden/>
              </w:rPr>
            </w:r>
            <w:r w:rsidR="0094613B">
              <w:rPr>
                <w:noProof/>
                <w:webHidden/>
              </w:rPr>
              <w:fldChar w:fldCharType="separate"/>
            </w:r>
            <w:r w:rsidR="0094613B">
              <w:rPr>
                <w:noProof/>
                <w:webHidden/>
              </w:rPr>
              <w:t>27</w:t>
            </w:r>
            <w:r w:rsidR="0094613B">
              <w:rPr>
                <w:noProof/>
                <w:webHidden/>
              </w:rPr>
              <w:fldChar w:fldCharType="end"/>
            </w:r>
          </w:hyperlink>
        </w:p>
        <w:p w14:paraId="4FDD1C8F" w14:textId="2EB974D3" w:rsidR="0094613B" w:rsidRDefault="001F2D47">
          <w:pPr>
            <w:pStyle w:val="TDC1"/>
            <w:tabs>
              <w:tab w:val="right" w:leader="dot" w:pos="9962"/>
            </w:tabs>
            <w:rPr>
              <w:rFonts w:eastAsiaTheme="minorEastAsia"/>
              <w:noProof/>
              <w:kern w:val="0"/>
              <w:sz w:val="24"/>
              <w:szCs w:val="24"/>
              <w:lang w:eastAsia="es-ES_tradnl"/>
              <w14:ligatures w14:val="none"/>
            </w:rPr>
          </w:pPr>
          <w:hyperlink w:anchor="_Toc150424424" w:history="1">
            <w:r w:rsidR="0094613B" w:rsidRPr="002624FC">
              <w:rPr>
                <w:rStyle w:val="Hipervnculo"/>
                <w:noProof/>
              </w:rPr>
              <w:t>Créditos</w:t>
            </w:r>
            <w:r w:rsidR="0094613B">
              <w:rPr>
                <w:noProof/>
                <w:webHidden/>
              </w:rPr>
              <w:tab/>
            </w:r>
            <w:r w:rsidR="0094613B">
              <w:rPr>
                <w:noProof/>
                <w:webHidden/>
              </w:rPr>
              <w:fldChar w:fldCharType="begin"/>
            </w:r>
            <w:r w:rsidR="0094613B">
              <w:rPr>
                <w:noProof/>
                <w:webHidden/>
              </w:rPr>
              <w:instrText xml:space="preserve"> PAGEREF _Toc150424424 \h </w:instrText>
            </w:r>
            <w:r w:rsidR="0094613B">
              <w:rPr>
                <w:noProof/>
                <w:webHidden/>
              </w:rPr>
            </w:r>
            <w:r w:rsidR="0094613B">
              <w:rPr>
                <w:noProof/>
                <w:webHidden/>
              </w:rPr>
              <w:fldChar w:fldCharType="separate"/>
            </w:r>
            <w:r w:rsidR="0094613B">
              <w:rPr>
                <w:noProof/>
                <w:webHidden/>
              </w:rPr>
              <w:t>28</w:t>
            </w:r>
            <w:r w:rsidR="0094613B">
              <w:rPr>
                <w:noProof/>
                <w:webHidden/>
              </w:rPr>
              <w:fldChar w:fldCharType="end"/>
            </w:r>
          </w:hyperlink>
        </w:p>
        <w:p w14:paraId="3AFC5851" w14:textId="709D8C36"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50424406"/>
      <w:r>
        <w:lastRenderedPageBreak/>
        <w:t>Introducción</w:t>
      </w:r>
      <w:bookmarkEnd w:id="0"/>
    </w:p>
    <w:p w14:paraId="436CF760" w14:textId="43668A80" w:rsidR="00D162EC" w:rsidRDefault="00493AF3" w:rsidP="00493AF3">
      <w:r w:rsidRPr="00493AF3">
        <w:t xml:space="preserve">La implementación y configuración de los equipos y </w:t>
      </w:r>
      <w:r>
        <w:t>“</w:t>
      </w:r>
      <w:r w:rsidRPr="00493AF3">
        <w:rPr>
          <w:rStyle w:val="Extranjerismo"/>
        </w:rPr>
        <w:t>software</w:t>
      </w:r>
      <w:r>
        <w:t>”</w:t>
      </w:r>
      <w:r w:rsidRPr="00493AF3">
        <w:t xml:space="preserve"> de comunicación de voz sobre IP (</w:t>
      </w:r>
      <w:proofErr w:type="spellStart"/>
      <w:r w:rsidRPr="00493AF3">
        <w:t>VoIP</w:t>
      </w:r>
      <w:proofErr w:type="spellEnd"/>
      <w:r w:rsidRPr="00493AF3">
        <w:t>) requiere conocer cuáles son sus ventajas, funciones y normatividad vigente. El siguiente video presenta de modo genérico parte de esta información.</w:t>
      </w:r>
    </w:p>
    <w:p w14:paraId="3783A1F1" w14:textId="0ADB0895" w:rsidR="007F2B44" w:rsidRPr="00A57A9E" w:rsidRDefault="00493AF3" w:rsidP="007F2B44">
      <w:pPr>
        <w:pStyle w:val="Video"/>
      </w:pPr>
      <w:r>
        <w:t xml:space="preserve">Planificación y configuración de comunicación </w:t>
      </w:r>
      <w:r w:rsidRPr="0010349A">
        <w:t xml:space="preserve">sobre </w:t>
      </w:r>
      <w:proofErr w:type="spellStart"/>
      <w:r w:rsidRPr="0010349A">
        <w:t>VoIP</w:t>
      </w:r>
      <w:proofErr w:type="spellEnd"/>
    </w:p>
    <w:p w14:paraId="4FE8676D" w14:textId="1DEF4B94" w:rsidR="007F2B44" w:rsidRPr="00A57A9E" w:rsidRDefault="0010349A" w:rsidP="007F2B44">
      <w:pPr>
        <w:ind w:right="49" w:firstLine="0"/>
        <w:jc w:val="center"/>
      </w:pPr>
      <w:r w:rsidRPr="0010349A">
        <w:rPr>
          <w:noProof/>
        </w:rPr>
        <w:drawing>
          <wp:inline distT="0" distB="0" distL="0" distR="0" wp14:anchorId="00333287" wp14:editId="59E30C5C">
            <wp:extent cx="5755467" cy="3237306"/>
            <wp:effectExtent l="0" t="0" r="0" b="1270"/>
            <wp:docPr id="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a:extLst>
                        <a:ext uri="{C183D7F6-B498-43B3-948B-1728B52AA6E4}">
                          <adec:decorative xmlns:adec="http://schemas.microsoft.com/office/drawing/2017/decorative" val="1"/>
                        </a:ext>
                      </a:extLst>
                    </pic:cNvPr>
                    <pic:cNvPicPr/>
                  </pic:nvPicPr>
                  <pic:blipFill>
                    <a:blip r:embed="rId10"/>
                    <a:stretch>
                      <a:fillRect/>
                    </a:stretch>
                  </pic:blipFill>
                  <pic:spPr>
                    <a:xfrm>
                      <a:off x="0" y="0"/>
                      <a:ext cx="5766603" cy="3243570"/>
                    </a:xfrm>
                    <a:prstGeom prst="rect">
                      <a:avLst/>
                    </a:prstGeom>
                  </pic:spPr>
                </pic:pic>
              </a:graphicData>
            </a:graphic>
          </wp:inline>
        </w:drawing>
      </w:r>
    </w:p>
    <w:p w14:paraId="21D4A860" w14:textId="62B72AEE" w:rsidR="007F2B44" w:rsidRPr="00A57A9E" w:rsidRDefault="001F2D47" w:rsidP="007F2B44">
      <w:pPr>
        <w:ind w:firstLine="0"/>
        <w:jc w:val="center"/>
        <w:rPr>
          <w:b/>
          <w:bCs/>
          <w:i/>
          <w:iCs/>
        </w:rPr>
      </w:pPr>
      <w:hyperlink r:id="rId11" w:history="1">
        <w:r w:rsidR="007F2B44"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1C1F88DA" w:rsidR="007F2B44" w:rsidRPr="00A57A9E" w:rsidRDefault="007F2B44" w:rsidP="008C72B5">
            <w:pPr>
              <w:ind w:firstLine="0"/>
              <w:jc w:val="center"/>
              <w:rPr>
                <w:b/>
              </w:rPr>
            </w:pPr>
            <w:r w:rsidRPr="00A57A9E">
              <w:rPr>
                <w:b/>
              </w:rPr>
              <w:t xml:space="preserve">Síntesis del video: </w:t>
            </w:r>
            <w:r w:rsidR="0010349A">
              <w:rPr>
                <w:b/>
              </w:rPr>
              <w:t xml:space="preserve">Planificación y configuración de comunicación sobre </w:t>
            </w:r>
            <w:proofErr w:type="spellStart"/>
            <w:r w:rsidR="0010349A">
              <w:rPr>
                <w:b/>
              </w:rPr>
              <w:t>VoIP</w:t>
            </w:r>
            <w:proofErr w:type="spellEnd"/>
          </w:p>
        </w:tc>
      </w:tr>
      <w:tr w:rsidR="007F2B44" w:rsidRPr="00A57A9E" w14:paraId="1FE8CEA4" w14:textId="77777777" w:rsidTr="008C72B5">
        <w:tc>
          <w:tcPr>
            <w:tcW w:w="9962" w:type="dxa"/>
          </w:tcPr>
          <w:p w14:paraId="3D2CDF25" w14:textId="0E89A55A" w:rsidR="0010349A" w:rsidRDefault="0010349A" w:rsidP="0010349A">
            <w:pPr>
              <w:rPr>
                <w:rStyle w:val="normaltextrun"/>
                <w:rFonts w:ascii="Calibri" w:hAnsi="Calibri" w:cs="Calibri"/>
                <w:color w:val="000000"/>
                <w:szCs w:val="28"/>
                <w:lang w:val="es-MX"/>
              </w:rPr>
            </w:pPr>
            <w:r w:rsidRPr="0010349A">
              <w:rPr>
                <w:rStyle w:val="normaltextrun"/>
                <w:rFonts w:ascii="Calibri" w:hAnsi="Calibri" w:cs="Calibri"/>
                <w:color w:val="000000"/>
                <w:szCs w:val="28"/>
                <w:lang w:val="es-MX"/>
              </w:rPr>
              <w:t>La comunicación VoIP es una metodología que permite hacer llamadas a través de la red, lo que significa que no se depende de antenas o cable</w:t>
            </w:r>
            <w:r>
              <w:rPr>
                <w:rStyle w:val="normaltextrun"/>
                <w:rFonts w:ascii="Calibri" w:hAnsi="Calibri" w:cs="Calibri"/>
                <w:color w:val="000000"/>
                <w:szCs w:val="28"/>
                <w:lang w:val="es-MX"/>
              </w:rPr>
              <w:t>s</w:t>
            </w:r>
            <w:r w:rsidRPr="0010349A">
              <w:rPr>
                <w:rStyle w:val="normaltextrun"/>
                <w:rFonts w:ascii="Calibri" w:hAnsi="Calibri" w:cs="Calibri"/>
                <w:color w:val="000000"/>
                <w:szCs w:val="28"/>
                <w:lang w:val="es-MX"/>
              </w:rPr>
              <w:t xml:space="preserve"> de teléfono</w:t>
            </w:r>
            <w:r>
              <w:rPr>
                <w:rStyle w:val="normaltextrun"/>
                <w:rFonts w:ascii="Calibri" w:hAnsi="Calibri" w:cs="Calibri"/>
                <w:color w:val="000000"/>
                <w:szCs w:val="28"/>
                <w:lang w:val="es-MX"/>
              </w:rPr>
              <w:t>s</w:t>
            </w:r>
            <w:r w:rsidRPr="0010349A">
              <w:rPr>
                <w:rStyle w:val="normaltextrun"/>
                <w:rFonts w:ascii="Calibri" w:hAnsi="Calibri" w:cs="Calibri"/>
                <w:color w:val="000000"/>
                <w:szCs w:val="28"/>
                <w:lang w:val="es-MX"/>
              </w:rPr>
              <w:t>.</w:t>
            </w:r>
            <w:r w:rsidRPr="0010349A">
              <w:rPr>
                <w:rStyle w:val="eop"/>
                <w:rFonts w:ascii="Calibri" w:hAnsi="Calibri" w:cs="Calibri"/>
                <w:color w:val="000000"/>
                <w:szCs w:val="28"/>
                <w:shd w:val="clear" w:color="auto" w:fill="FFFFFF"/>
              </w:rPr>
              <w:t> </w:t>
            </w:r>
            <w:r w:rsidRPr="0010349A">
              <w:rPr>
                <w:rStyle w:val="normaltextrun"/>
                <w:rFonts w:ascii="Calibri" w:hAnsi="Calibri" w:cs="Calibri"/>
                <w:color w:val="000000"/>
                <w:szCs w:val="28"/>
                <w:lang w:val="es-MX"/>
              </w:rPr>
              <w:t>Estas llamadas suelen ser independientes, superando así a la telefonía convencional.</w:t>
            </w:r>
          </w:p>
          <w:p w14:paraId="6712D196" w14:textId="77777777" w:rsidR="0010349A" w:rsidRDefault="0010349A" w:rsidP="0010349A">
            <w:pPr>
              <w:rPr>
                <w:rStyle w:val="eop"/>
                <w:rFonts w:ascii="Calibri" w:hAnsi="Calibri" w:cs="Calibri"/>
                <w:color w:val="000000"/>
                <w:szCs w:val="28"/>
                <w:shd w:val="clear" w:color="auto" w:fill="FFFFFF"/>
              </w:rPr>
            </w:pPr>
            <w:r w:rsidRPr="0010349A">
              <w:rPr>
                <w:rStyle w:val="eop"/>
                <w:rFonts w:ascii="Calibri" w:hAnsi="Calibri" w:cs="Calibri"/>
                <w:color w:val="000000"/>
                <w:szCs w:val="28"/>
                <w:shd w:val="clear" w:color="auto" w:fill="FFFFFF"/>
              </w:rPr>
              <w:lastRenderedPageBreak/>
              <w:t>También, genera procesos más rentables, especialmente para las grandes empresas con alto flujo de información.</w:t>
            </w:r>
          </w:p>
          <w:p w14:paraId="714A3BD7" w14:textId="77777777" w:rsidR="0010349A" w:rsidRDefault="0010349A" w:rsidP="0010349A">
            <w:pPr>
              <w:rPr>
                <w:rStyle w:val="eop"/>
                <w:rFonts w:ascii="Calibri" w:hAnsi="Calibri" w:cs="Calibri"/>
                <w:color w:val="000000"/>
                <w:szCs w:val="28"/>
                <w:shd w:val="clear" w:color="auto" w:fill="FFFFFF"/>
              </w:rPr>
            </w:pPr>
            <w:r w:rsidRPr="0010349A">
              <w:rPr>
                <w:rStyle w:val="eop"/>
                <w:rFonts w:ascii="Calibri" w:hAnsi="Calibri" w:cs="Calibri"/>
                <w:color w:val="000000"/>
                <w:szCs w:val="28"/>
                <w:shd w:val="clear" w:color="auto" w:fill="FFFFFF"/>
              </w:rPr>
              <w:t xml:space="preserve">La implementación de la comunicación </w:t>
            </w:r>
            <w:proofErr w:type="spellStart"/>
            <w:r w:rsidRPr="0010349A">
              <w:rPr>
                <w:rStyle w:val="eop"/>
                <w:rFonts w:ascii="Calibri" w:hAnsi="Calibri" w:cs="Calibri"/>
                <w:color w:val="000000"/>
                <w:szCs w:val="28"/>
                <w:shd w:val="clear" w:color="auto" w:fill="FFFFFF"/>
              </w:rPr>
              <w:t>VoIP</w:t>
            </w:r>
            <w:proofErr w:type="spellEnd"/>
            <w:r w:rsidRPr="0010349A">
              <w:rPr>
                <w:rStyle w:val="eop"/>
                <w:rFonts w:ascii="Calibri" w:hAnsi="Calibri" w:cs="Calibri"/>
                <w:color w:val="000000"/>
                <w:szCs w:val="28"/>
                <w:shd w:val="clear" w:color="auto" w:fill="FFFFFF"/>
              </w:rPr>
              <w:t xml:space="preserve"> necesita entonces, a parte de conocer sus ventajas, establecer los protocolos, señalización y los codificadores necesarios para la transmisión, los cuales deben basarse en los estándares y normas internacionales.</w:t>
            </w:r>
          </w:p>
          <w:p w14:paraId="07BE0595" w14:textId="37F99991" w:rsidR="007F2B44" w:rsidRPr="00A57A9E" w:rsidRDefault="0010349A" w:rsidP="0010349A">
            <w:r w:rsidRPr="0010349A">
              <w:rPr>
                <w:rStyle w:val="eop"/>
                <w:rFonts w:ascii="Calibri" w:hAnsi="Calibri" w:cs="Calibri"/>
                <w:color w:val="000000"/>
                <w:szCs w:val="28"/>
                <w:shd w:val="clear" w:color="auto" w:fill="FFFFFF"/>
              </w:rPr>
              <w:t xml:space="preserve">Finalmente, se puede concluir que la tecnología </w:t>
            </w:r>
            <w:proofErr w:type="spellStart"/>
            <w:r w:rsidRPr="0010349A">
              <w:rPr>
                <w:rStyle w:val="eop"/>
                <w:rFonts w:ascii="Calibri" w:hAnsi="Calibri" w:cs="Calibri"/>
                <w:color w:val="000000"/>
                <w:szCs w:val="28"/>
                <w:shd w:val="clear" w:color="auto" w:fill="FFFFFF"/>
              </w:rPr>
              <w:t>VoIP</w:t>
            </w:r>
            <w:proofErr w:type="spellEnd"/>
            <w:r w:rsidRPr="0010349A">
              <w:rPr>
                <w:rStyle w:val="eop"/>
                <w:rFonts w:ascii="Calibri" w:hAnsi="Calibri" w:cs="Calibri"/>
                <w:color w:val="000000"/>
                <w:szCs w:val="28"/>
                <w:shd w:val="clear" w:color="auto" w:fill="FFFFFF"/>
              </w:rPr>
              <w:t xml:space="preserve"> es una parte fundamental de la gestión de redes de datos, pues son el vínculo que permite una comunicación eficiente entre proveedores, clientes, distribuidores y personas, en general.</w:t>
            </w:r>
          </w:p>
        </w:tc>
      </w:tr>
    </w:tbl>
    <w:p w14:paraId="27F0872B" w14:textId="1DBC8905" w:rsidR="007F2B44" w:rsidRDefault="0010349A" w:rsidP="007F2B44">
      <w:r w:rsidRPr="0010349A">
        <w:lastRenderedPageBreak/>
        <w:t xml:space="preserve">Para la elaboración del componente, es importante especificar que se abordaron varios autores conocidos en el campo de la </w:t>
      </w:r>
      <w:proofErr w:type="spellStart"/>
      <w:r w:rsidRPr="0010349A">
        <w:t>VoIP</w:t>
      </w:r>
      <w:proofErr w:type="spellEnd"/>
      <w:r w:rsidRPr="0010349A">
        <w:t>; se referencian en la bibliografía aquellos de quienes se tomaron los conceptos y ejemplos; respetando al igual que ellos, la recopilación y producción de material para el uso en educación. Es preciso señalar que el conocimiento es social y, por lo tanto, es para usarlo; cuando se investiga, especialmente en el campo de la educación, se busca aportar a la formación de quienes necesitan adquirir el conocimiento. Se espera que este documento sea útil para todos, aprendices y lectores en general, que estén interesados en acercarse a asuntos básicos de la temática.</w:t>
      </w:r>
    </w:p>
    <w:p w14:paraId="0F8DB177" w14:textId="77777777" w:rsidR="007F2B44" w:rsidRDefault="007F2B44">
      <w:pPr>
        <w:spacing w:before="0" w:after="160" w:line="259" w:lineRule="auto"/>
        <w:ind w:firstLine="0"/>
      </w:pPr>
      <w:r>
        <w:br w:type="page"/>
      </w:r>
    </w:p>
    <w:p w14:paraId="7DFE8407" w14:textId="3F696377" w:rsidR="00C407C1" w:rsidRDefault="000B449C" w:rsidP="007F2B44">
      <w:pPr>
        <w:pStyle w:val="Ttulo1"/>
      </w:pPr>
      <w:bookmarkStart w:id="1" w:name="_Toc150424407"/>
      <w:r>
        <w:lastRenderedPageBreak/>
        <w:t>Introducción para VoIP</w:t>
      </w:r>
      <w:bookmarkEnd w:id="1"/>
    </w:p>
    <w:p w14:paraId="6F509BD6" w14:textId="611763EB" w:rsidR="0010349A" w:rsidRDefault="0010349A" w:rsidP="00AA45C4">
      <w:pPr>
        <w:rPr>
          <w:lang w:val="es-419" w:eastAsia="es-CO"/>
        </w:rPr>
      </w:pPr>
      <w:r w:rsidRPr="0010349A">
        <w:rPr>
          <w:lang w:val="es-419" w:eastAsia="es-CO"/>
        </w:rPr>
        <w:t>El término VoIP significa voz sobre protocolo de Internet. Es un término con el que se designa una tecnología que transforma las señales de audio analógicas en datos digitales para transmitirlos por Internet, donde otro dispositivo los convierte nuevamente para que se escuche en forma de audio para el receptor. En la siguiente figura, se puede observar el recorrido de la voz.</w:t>
      </w:r>
    </w:p>
    <w:p w14:paraId="0E1D4FC7" w14:textId="67CD0648" w:rsidR="0010349A" w:rsidRDefault="0010349A" w:rsidP="008B3932">
      <w:pPr>
        <w:pStyle w:val="Figura"/>
        <w:rPr>
          <w:lang w:val="es-419"/>
        </w:rPr>
      </w:pPr>
      <w:r>
        <w:rPr>
          <w:lang w:val="es-419"/>
        </w:rPr>
        <w:t>Metodología V</w:t>
      </w:r>
      <w:r w:rsidR="008B3932">
        <w:rPr>
          <w:lang w:val="es-419"/>
        </w:rPr>
        <w:t>O</w:t>
      </w:r>
      <w:r>
        <w:rPr>
          <w:lang w:val="es-419"/>
        </w:rPr>
        <w:t>IP</w:t>
      </w:r>
    </w:p>
    <w:p w14:paraId="74711B0F" w14:textId="1F68D982" w:rsidR="0010349A" w:rsidRDefault="008B3932" w:rsidP="008B3932">
      <w:pPr>
        <w:ind w:firstLine="0"/>
        <w:rPr>
          <w:lang w:val="es-419" w:eastAsia="es-CO"/>
        </w:rPr>
      </w:pPr>
      <w:r w:rsidRPr="008B3932">
        <w:rPr>
          <w:noProof/>
          <w:lang w:val="es-419" w:eastAsia="es-CO"/>
        </w:rPr>
        <w:drawing>
          <wp:inline distT="0" distB="0" distL="0" distR="0" wp14:anchorId="146D1251" wp14:editId="5ACD02F1">
            <wp:extent cx="6332220" cy="2459355"/>
            <wp:effectExtent l="0" t="0" r="5080" b="4445"/>
            <wp:docPr id="7" name="Imagen 7" descr="Proceso de transformación de la voz en datos digitales de un punto a o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Proceso de transformación de la voz en datos digitales de un punto a otro."/>
                    <pic:cNvPicPr/>
                  </pic:nvPicPr>
                  <pic:blipFill>
                    <a:blip r:embed="rId12"/>
                    <a:stretch>
                      <a:fillRect/>
                    </a:stretch>
                  </pic:blipFill>
                  <pic:spPr>
                    <a:xfrm>
                      <a:off x="0" y="0"/>
                      <a:ext cx="6332220" cy="2459355"/>
                    </a:xfrm>
                    <a:prstGeom prst="rect">
                      <a:avLst/>
                    </a:prstGeom>
                  </pic:spPr>
                </pic:pic>
              </a:graphicData>
            </a:graphic>
          </wp:inline>
        </w:drawing>
      </w:r>
    </w:p>
    <w:p w14:paraId="50D54218" w14:textId="05F6BF2E" w:rsidR="008B3932" w:rsidRDefault="008B3932" w:rsidP="00AA45C4">
      <w:pPr>
        <w:rPr>
          <w:lang w:val="es-419" w:eastAsia="es-CO"/>
        </w:rPr>
      </w:pPr>
    </w:p>
    <w:p w14:paraId="66110334" w14:textId="0B99CE21" w:rsidR="008B3932" w:rsidRDefault="008B3932" w:rsidP="008B3932">
      <w:pPr>
        <w:pStyle w:val="Ttulo2"/>
      </w:pPr>
      <w:bookmarkStart w:id="2" w:name="_Toc150424408"/>
      <w:r>
        <w:t>Funcionamiento</w:t>
      </w:r>
      <w:bookmarkEnd w:id="2"/>
    </w:p>
    <w:p w14:paraId="71DDAE4B" w14:textId="66784FDE" w:rsidR="008B3932" w:rsidRDefault="008B3932" w:rsidP="008B3932">
      <w:pPr>
        <w:rPr>
          <w:shd w:val="clear" w:color="auto" w:fill="FFFFFF"/>
          <w:lang w:eastAsia="es-ES_tradnl"/>
        </w:rPr>
      </w:pPr>
      <w:r w:rsidRPr="008B3932">
        <w:rPr>
          <w:shd w:val="clear" w:color="auto" w:fill="FFFFFF"/>
          <w:lang w:eastAsia="es-ES_tradnl"/>
        </w:rPr>
        <w:t>Voz sobre IP es una tecnología con la cual se pueden realizar llamadas telefónicas sobre redes de datos. Se tienen básicamente dos formas de uso:</w:t>
      </w:r>
    </w:p>
    <w:p w14:paraId="385F788D" w14:textId="4C26CA41" w:rsidR="008B3932" w:rsidRDefault="008B3932" w:rsidP="008B3932">
      <w:pPr>
        <w:pStyle w:val="Prrafodelista"/>
        <w:numPr>
          <w:ilvl w:val="0"/>
          <w:numId w:val="31"/>
        </w:numPr>
        <w:rPr>
          <w:lang w:eastAsia="es-ES_tradnl"/>
        </w:rPr>
      </w:pPr>
      <w:r w:rsidRPr="008B3932">
        <w:rPr>
          <w:b/>
          <w:bCs/>
          <w:lang w:eastAsia="es-ES_tradnl"/>
        </w:rPr>
        <w:t>Acceso local</w:t>
      </w:r>
      <w:r>
        <w:rPr>
          <w:lang w:eastAsia="es-ES_tradnl"/>
        </w:rPr>
        <w:t xml:space="preserve">. </w:t>
      </w:r>
      <w:r w:rsidRPr="008B3932">
        <w:rPr>
          <w:lang w:eastAsia="es-ES_tradnl"/>
        </w:rPr>
        <w:t>No es necesario el Internet. Como ejemplo, podría ser</w:t>
      </w:r>
      <w:r w:rsidR="002F5D51">
        <w:rPr>
          <w:lang w:eastAsia="es-ES_tradnl"/>
        </w:rPr>
        <w:t>,</w:t>
      </w:r>
      <w:r w:rsidRPr="008B3932">
        <w:rPr>
          <w:lang w:eastAsia="es-ES_tradnl"/>
        </w:rPr>
        <w:t xml:space="preserve"> llamar desde USA a Colombia. Aquí se marca el número local que ofrece el proveedor de </w:t>
      </w:r>
      <w:proofErr w:type="spellStart"/>
      <w:r w:rsidRPr="008B3932">
        <w:rPr>
          <w:lang w:eastAsia="es-ES_tradnl"/>
        </w:rPr>
        <w:t>VoIP</w:t>
      </w:r>
      <w:proofErr w:type="spellEnd"/>
      <w:r w:rsidRPr="008B3932">
        <w:rPr>
          <w:lang w:eastAsia="es-ES_tradnl"/>
        </w:rPr>
        <w:t xml:space="preserve">, una grabación solicita el ingreso del usuario y el número telefónico del destino a llamar, el tramo internacional de la </w:t>
      </w:r>
      <w:r w:rsidRPr="008B3932">
        <w:rPr>
          <w:lang w:eastAsia="es-ES_tradnl"/>
        </w:rPr>
        <w:lastRenderedPageBreak/>
        <w:t xml:space="preserve">llamada será por </w:t>
      </w:r>
      <w:proofErr w:type="spellStart"/>
      <w:r w:rsidRPr="008B3932">
        <w:rPr>
          <w:lang w:eastAsia="es-ES_tradnl"/>
        </w:rPr>
        <w:t>VoIP</w:t>
      </w:r>
      <w:proofErr w:type="spellEnd"/>
      <w:r w:rsidRPr="008B3932">
        <w:rPr>
          <w:lang w:eastAsia="es-ES_tradnl"/>
        </w:rPr>
        <w:t>, llegando así al país de destino simplemente habiendo llamado a un número local del país de origen.</w:t>
      </w:r>
    </w:p>
    <w:p w14:paraId="5F4115CA" w14:textId="0A0FFDCF" w:rsidR="008B3932" w:rsidRDefault="008B3932" w:rsidP="008B3932">
      <w:pPr>
        <w:pStyle w:val="Prrafodelista"/>
        <w:numPr>
          <w:ilvl w:val="0"/>
          <w:numId w:val="31"/>
        </w:numPr>
        <w:rPr>
          <w:lang w:eastAsia="es-ES_tradnl"/>
        </w:rPr>
      </w:pPr>
      <w:r w:rsidRPr="008B3932">
        <w:rPr>
          <w:b/>
          <w:bCs/>
          <w:lang w:eastAsia="es-ES_tradnl"/>
        </w:rPr>
        <w:t xml:space="preserve">Acceso </w:t>
      </w:r>
      <w:proofErr w:type="spellStart"/>
      <w:r w:rsidRPr="008B3932">
        <w:rPr>
          <w:b/>
          <w:bCs/>
          <w:lang w:eastAsia="es-ES_tradnl"/>
        </w:rPr>
        <w:t>VoIP</w:t>
      </w:r>
      <w:proofErr w:type="spellEnd"/>
      <w:r w:rsidRPr="008B3932">
        <w:rPr>
          <w:b/>
          <w:bCs/>
          <w:lang w:eastAsia="es-ES_tradnl"/>
        </w:rPr>
        <w:t>.</w:t>
      </w:r>
      <w:r>
        <w:rPr>
          <w:lang w:eastAsia="es-ES_tradnl"/>
        </w:rPr>
        <w:t xml:space="preserve"> Se necesita una conexión a Internet. Se puede utilizar cualquier dispositivo conectado a Internet, como un PC, un teléfono IP, un “s</w:t>
      </w:r>
      <w:proofErr w:type="spellStart"/>
      <w:r w:rsidRPr="008B3932">
        <w:rPr>
          <w:rStyle w:val="Extranjerismo"/>
        </w:rPr>
        <w:t>martphone</w:t>
      </w:r>
      <w:proofErr w:type="spellEnd"/>
      <w:r>
        <w:rPr>
          <w:lang w:eastAsia="es-ES_tradnl"/>
        </w:rPr>
        <w:t>” o “t</w:t>
      </w:r>
      <w:r w:rsidRPr="008B3932">
        <w:rPr>
          <w:rStyle w:val="Extranjerismo"/>
        </w:rPr>
        <w:t>ablet</w:t>
      </w:r>
      <w:r>
        <w:rPr>
          <w:lang w:eastAsia="es-ES_tradnl"/>
        </w:rPr>
        <w:t>”, o también se puede conectar un teléfono analógico al “</w:t>
      </w:r>
      <w:r w:rsidRPr="008B3932">
        <w:rPr>
          <w:rStyle w:val="Extranjerismo"/>
          <w:lang w:eastAsia="es-ES_tradnl"/>
        </w:rPr>
        <w:t>router</w:t>
      </w:r>
      <w:r>
        <w:rPr>
          <w:lang w:eastAsia="es-ES_tradnl"/>
        </w:rPr>
        <w:t>”, por medio de un adaptador IP o también llamado ATA.</w:t>
      </w:r>
    </w:p>
    <w:p w14:paraId="3C3D6935" w14:textId="4EC83C09" w:rsidR="008B3932" w:rsidRDefault="008B3932" w:rsidP="008B3932">
      <w:r w:rsidRPr="008B3932">
        <w:rPr>
          <w:b/>
          <w:bCs/>
        </w:rPr>
        <w:t xml:space="preserve">Funcionamiento </w:t>
      </w:r>
      <w:proofErr w:type="spellStart"/>
      <w:r w:rsidRPr="008B3932">
        <w:rPr>
          <w:b/>
          <w:bCs/>
        </w:rPr>
        <w:t>VoIP</w:t>
      </w:r>
      <w:proofErr w:type="spellEnd"/>
      <w:r>
        <w:t xml:space="preserve">. Cualquier persona puede hacer uso de </w:t>
      </w:r>
      <w:proofErr w:type="spellStart"/>
      <w:r>
        <w:t>VoIP</w:t>
      </w:r>
      <w:proofErr w:type="spellEnd"/>
      <w:r>
        <w:t xml:space="preserve"> debido a que la documentación es un estándar abierto. La calidad, fiabilidad, seguridad y compatibilidad de los teléfonos basados en IP depende de la conexión a Internet entre emisor y receptor.</w:t>
      </w:r>
    </w:p>
    <w:p w14:paraId="72B40360" w14:textId="7EF27F78" w:rsidR="008B3932" w:rsidRDefault="008B3932" w:rsidP="008B3932"/>
    <w:p w14:paraId="381119B4" w14:textId="73694206" w:rsidR="008B3932" w:rsidRDefault="008B3932" w:rsidP="008B3932">
      <w:pPr>
        <w:pStyle w:val="Ttulo2"/>
      </w:pPr>
      <w:bookmarkStart w:id="3" w:name="_Toc150424409"/>
      <w:r>
        <w:t>Protocolo H.323 con VoIP</w:t>
      </w:r>
      <w:bookmarkEnd w:id="3"/>
    </w:p>
    <w:p w14:paraId="5F40AB2A" w14:textId="06C1A6BD" w:rsidR="008B3932" w:rsidRDefault="008B3932" w:rsidP="008B3932">
      <w:pPr>
        <w:rPr>
          <w:shd w:val="clear" w:color="auto" w:fill="FFFFFF"/>
          <w:lang w:eastAsia="es-ES_tradnl"/>
        </w:rPr>
      </w:pPr>
      <w:r w:rsidRPr="008B3932">
        <w:rPr>
          <w:shd w:val="clear" w:color="auto" w:fill="FFFFFF"/>
          <w:lang w:eastAsia="es-ES_tradnl"/>
        </w:rPr>
        <w:t xml:space="preserve">De acuerdo con </w:t>
      </w:r>
      <w:proofErr w:type="spellStart"/>
      <w:r w:rsidRPr="008B3932">
        <w:rPr>
          <w:shd w:val="clear" w:color="auto" w:fill="FFFFFF"/>
          <w:lang w:eastAsia="es-ES_tradnl"/>
        </w:rPr>
        <w:t>Dordoigne</w:t>
      </w:r>
      <w:proofErr w:type="spellEnd"/>
      <w:r w:rsidRPr="008B3932">
        <w:rPr>
          <w:shd w:val="clear" w:color="auto" w:fill="FFFFFF"/>
          <w:lang w:eastAsia="es-ES_tradnl"/>
        </w:rPr>
        <w:t xml:space="preserve"> y </w:t>
      </w:r>
      <w:proofErr w:type="spellStart"/>
      <w:r w:rsidRPr="008B3932">
        <w:rPr>
          <w:shd w:val="clear" w:color="auto" w:fill="FFFFFF"/>
          <w:lang w:eastAsia="es-ES_tradnl"/>
        </w:rPr>
        <w:t>Bardot</w:t>
      </w:r>
      <w:proofErr w:type="spellEnd"/>
      <w:r w:rsidRPr="008B3932">
        <w:rPr>
          <w:shd w:val="clear" w:color="auto" w:fill="FFFFFF"/>
          <w:lang w:eastAsia="es-ES_tradnl"/>
        </w:rPr>
        <w:t xml:space="preserve"> (2020), la serie de protocolos H32x de la Unión Internacional de Telecomunicaciones (UIT) está dirigida a estandarizar las diferentes funciones de videoconferencia, combinando audio, video y transferencia de archivos. En 1996 nace la voz por IP, por medio de H.323, capaz de basarse en diferentes protocolos de comunicación, códec de audio y de video. A continuación se presenta un esquema del protocolo H.323.</w:t>
      </w:r>
    </w:p>
    <w:p w14:paraId="4E264C0B" w14:textId="2E40225B" w:rsidR="008B3932" w:rsidRDefault="008B3932" w:rsidP="008B3932">
      <w:pPr>
        <w:rPr>
          <w:shd w:val="clear" w:color="auto" w:fill="FFFFFF"/>
          <w:lang w:eastAsia="es-ES_tradnl"/>
        </w:rPr>
      </w:pPr>
    </w:p>
    <w:p w14:paraId="6D72C729" w14:textId="674F6262" w:rsidR="008B3932" w:rsidRDefault="008B3932" w:rsidP="008B3932">
      <w:pPr>
        <w:rPr>
          <w:shd w:val="clear" w:color="auto" w:fill="FFFFFF"/>
          <w:lang w:eastAsia="es-ES_tradnl"/>
        </w:rPr>
      </w:pPr>
    </w:p>
    <w:p w14:paraId="6B7E386B" w14:textId="77777777" w:rsidR="008B3932" w:rsidRDefault="008B3932" w:rsidP="008B3932">
      <w:pPr>
        <w:rPr>
          <w:shd w:val="clear" w:color="auto" w:fill="FFFFFF"/>
          <w:lang w:eastAsia="es-ES_tradnl"/>
        </w:rPr>
      </w:pPr>
    </w:p>
    <w:p w14:paraId="6891C989" w14:textId="2058B919" w:rsidR="008B3932" w:rsidRDefault="008B3932" w:rsidP="008B3932">
      <w:pPr>
        <w:pStyle w:val="Figura"/>
        <w:rPr>
          <w:lang w:val="es-419"/>
        </w:rPr>
      </w:pPr>
      <w:r>
        <w:rPr>
          <w:lang w:val="es-419"/>
        </w:rPr>
        <w:lastRenderedPageBreak/>
        <w:t>Protocolo H.323</w:t>
      </w:r>
    </w:p>
    <w:p w14:paraId="2288A4C0" w14:textId="61D74C04" w:rsidR="008B3932" w:rsidRPr="008B3932" w:rsidRDefault="008B3932" w:rsidP="008B3932">
      <w:pPr>
        <w:ind w:firstLine="0"/>
        <w:rPr>
          <w:lang w:eastAsia="es-ES_tradnl"/>
        </w:rPr>
      </w:pPr>
      <w:r w:rsidRPr="008B3932">
        <w:rPr>
          <w:noProof/>
          <w:lang w:eastAsia="es-ES_tradnl"/>
        </w:rPr>
        <w:drawing>
          <wp:inline distT="0" distB="0" distL="0" distR="0" wp14:anchorId="1B8C0DDF" wp14:editId="4613D9A9">
            <wp:extent cx="6332220" cy="3319780"/>
            <wp:effectExtent l="0" t="0" r="5080" b="0"/>
            <wp:docPr id="11" name="Imagen 11" descr="Esquema del protocolo H.323. en el que se muestra la salida de una terminal de un computador hasta llegar a otra igual,  por medio de una conexión 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Esquema del protocolo H.323. en el que se muestra la salida de una terminal de un computador hasta llegar a otra igual,  por medio de una conexión LAN."/>
                    <pic:cNvPicPr/>
                  </pic:nvPicPr>
                  <pic:blipFill>
                    <a:blip r:embed="rId13"/>
                    <a:stretch>
                      <a:fillRect/>
                    </a:stretch>
                  </pic:blipFill>
                  <pic:spPr>
                    <a:xfrm>
                      <a:off x="0" y="0"/>
                      <a:ext cx="6332220" cy="3319780"/>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9962"/>
      </w:tblGrid>
      <w:tr w:rsidR="009238B3" w:rsidRPr="00A57A9E" w14:paraId="6E334604" w14:textId="77777777" w:rsidTr="002F1ADC">
        <w:tc>
          <w:tcPr>
            <w:tcW w:w="9962" w:type="dxa"/>
          </w:tcPr>
          <w:p w14:paraId="7303A73A" w14:textId="016C1C9A" w:rsidR="009238B3" w:rsidRPr="00A57A9E" w:rsidRDefault="009238B3" w:rsidP="002F1ADC">
            <w:pPr>
              <w:ind w:firstLine="0"/>
              <w:jc w:val="center"/>
              <w:rPr>
                <w:b/>
              </w:rPr>
            </w:pPr>
            <w:r>
              <w:rPr>
                <w:b/>
              </w:rPr>
              <w:t>Descripción de la figura</w:t>
            </w:r>
            <w:r w:rsidRPr="00A57A9E">
              <w:rPr>
                <w:b/>
              </w:rPr>
              <w:t xml:space="preserve">: </w:t>
            </w:r>
            <w:r>
              <w:rPr>
                <w:b/>
              </w:rPr>
              <w:t>Protocolo H.323</w:t>
            </w:r>
          </w:p>
        </w:tc>
      </w:tr>
      <w:tr w:rsidR="009238B3" w:rsidRPr="00A57A9E" w14:paraId="03146FEB" w14:textId="77777777" w:rsidTr="002F1ADC">
        <w:tc>
          <w:tcPr>
            <w:tcW w:w="9962" w:type="dxa"/>
          </w:tcPr>
          <w:p w14:paraId="748DE844" w14:textId="5CE2AB28" w:rsidR="009238B3" w:rsidRPr="00A57A9E" w:rsidRDefault="009238B3" w:rsidP="009238B3">
            <w:r w:rsidRPr="009238B3">
              <w:t xml:space="preserve">Proceso del protocolo H.323 usando una conexión LAN. Inicia en un computador con un </w:t>
            </w:r>
            <w:r>
              <w:t>“</w:t>
            </w:r>
            <w:r w:rsidRPr="009238B3">
              <w:rPr>
                <w:rStyle w:val="Extranjerismo"/>
              </w:rPr>
              <w:t>Gateway</w:t>
            </w:r>
            <w:r>
              <w:t>”</w:t>
            </w:r>
            <w:r w:rsidRPr="009238B3">
              <w:t xml:space="preserve"> H.323. pasa a un </w:t>
            </w:r>
            <w:r>
              <w:t>“</w:t>
            </w:r>
            <w:r w:rsidRPr="009238B3">
              <w:rPr>
                <w:rStyle w:val="Extranjerismo"/>
              </w:rPr>
              <w:t>Gatekeeper</w:t>
            </w:r>
            <w:r>
              <w:t>”</w:t>
            </w:r>
            <w:r w:rsidRPr="009238B3">
              <w:t xml:space="preserve">, luego a un teléfono digital y después, a una IP </w:t>
            </w:r>
            <w:r>
              <w:t>“</w:t>
            </w:r>
            <w:r w:rsidRPr="009238B3">
              <w:rPr>
                <w:rStyle w:val="Extranjerismo"/>
              </w:rPr>
              <w:t>Router</w:t>
            </w:r>
            <w:r>
              <w:t>”</w:t>
            </w:r>
            <w:r w:rsidRPr="009238B3">
              <w:t xml:space="preserve">. Esta última se conecta con la IP </w:t>
            </w:r>
            <w:r>
              <w:t>“</w:t>
            </w:r>
            <w:r w:rsidRPr="009238B3">
              <w:rPr>
                <w:rStyle w:val="Extranjerismo"/>
              </w:rPr>
              <w:t>Router</w:t>
            </w:r>
            <w:r>
              <w:t>”</w:t>
            </w:r>
            <w:r w:rsidRPr="009238B3">
              <w:t xml:space="preserve"> de destina, la cual envía la información al teléfono digital y finaliza en el MCU H.323.</w:t>
            </w:r>
          </w:p>
        </w:tc>
      </w:tr>
    </w:tbl>
    <w:p w14:paraId="7B0CB906" w14:textId="77777777" w:rsidR="009238B3" w:rsidRDefault="009238B3" w:rsidP="009238B3">
      <w:pPr>
        <w:rPr>
          <w:sz w:val="24"/>
        </w:rPr>
      </w:pPr>
      <w:r>
        <w:t>Su utilización es posible tanto en redes locales, en las que el ancho de banda es grande, como en Internet, que se caracteriza por velocidades menores y mayores retrasos en la transmisión. Las dos partes de la comunicación telefónica pueden utilizar diferentes terminales que cumplan la norma H.323.</w:t>
      </w:r>
    </w:p>
    <w:p w14:paraId="32232520" w14:textId="77777777" w:rsidR="009238B3" w:rsidRDefault="009238B3" w:rsidP="009238B3">
      <w:r>
        <w:lastRenderedPageBreak/>
        <w:t>Son recomendables los terminales digitales, como un PC o un teléfono diseñado para la voz por IP. Cada uno está identificado por su dirección IP. Si una de las partes utiliza un teléfono analógico, la comunicación debe pasar por una puerta de enlace.</w:t>
      </w:r>
    </w:p>
    <w:p w14:paraId="5553C9A8" w14:textId="09AD9DCA" w:rsidR="009238B3" w:rsidRPr="009238B3" w:rsidRDefault="009238B3" w:rsidP="009238B3">
      <w:pPr>
        <w:rPr>
          <w:lang w:val="es-419" w:eastAsia="es-CO"/>
        </w:rPr>
      </w:pPr>
      <w:r w:rsidRPr="009238B3">
        <w:rPr>
          <w:lang w:val="es-419" w:eastAsia="es-CO"/>
        </w:rPr>
        <w:t xml:space="preserve">Por ejemplo, si los dos extremos utilizan un PC, basta que un </w:t>
      </w:r>
      <w:r w:rsidR="00C516C9">
        <w:rPr>
          <w:lang w:val="es-419" w:eastAsia="es-CO"/>
        </w:rPr>
        <w:t>“</w:t>
      </w:r>
      <w:r w:rsidRPr="00C516C9">
        <w:rPr>
          <w:rStyle w:val="Extranjerismo"/>
          <w:lang w:val="es-419" w:eastAsia="es-CO"/>
        </w:rPr>
        <w:t>software</w:t>
      </w:r>
      <w:r w:rsidR="00C516C9">
        <w:rPr>
          <w:lang w:val="es-419" w:eastAsia="es-CO"/>
        </w:rPr>
        <w:t>”</w:t>
      </w:r>
      <w:r w:rsidRPr="009238B3">
        <w:rPr>
          <w:lang w:val="es-419" w:eastAsia="es-CO"/>
        </w:rPr>
        <w:t xml:space="preserve"> de telefonía implemente el protocolo H.323 para dirigir los paquetes, gracias a la dirección IP de cada equipo. Todo el tráfico transita por la red local o Internet. El principio es el mismo si los equipos telefónicos son digitales, como en una comunicación en voz por IP en la empresa, y en este caso se asocia un número de teléfono a la dirección IP del terminal.</w:t>
      </w:r>
    </w:p>
    <w:p w14:paraId="471A1F27" w14:textId="3314603B" w:rsidR="0010349A" w:rsidRDefault="009238B3" w:rsidP="009238B3">
      <w:pPr>
        <w:rPr>
          <w:lang w:val="es-419" w:eastAsia="es-CO"/>
        </w:rPr>
      </w:pPr>
      <w:r w:rsidRPr="009238B3">
        <w:rPr>
          <w:lang w:val="es-419" w:eastAsia="es-CO"/>
        </w:rPr>
        <w:t>Al contrario, si uno de los terminales, o los dos, utilizan un teléfono clásico, una puerta de enlace debe realizar la conexión entre el transporte informático y el telefónico, asegurando así la interconexión entre los dos tipos de redes.</w:t>
      </w:r>
    </w:p>
    <w:p w14:paraId="2FBC7733" w14:textId="6C35A91B" w:rsidR="009238B3" w:rsidRDefault="009238B3" w:rsidP="009238B3">
      <w:pPr>
        <w:rPr>
          <w:lang w:val="es-419" w:eastAsia="es-CO"/>
        </w:rPr>
      </w:pPr>
    </w:p>
    <w:p w14:paraId="61A558E2" w14:textId="2DC06BA2" w:rsidR="009238B3" w:rsidRDefault="009238B3" w:rsidP="009238B3">
      <w:pPr>
        <w:pStyle w:val="Ttulo2"/>
      </w:pPr>
      <w:bookmarkStart w:id="4" w:name="_Toc150424410"/>
      <w:r>
        <w:t>Elementos necesarios para VoIP</w:t>
      </w:r>
      <w:bookmarkEnd w:id="4"/>
    </w:p>
    <w:p w14:paraId="471E6183" w14:textId="2A3E818E" w:rsidR="009238B3" w:rsidRDefault="009238B3" w:rsidP="00AA45C4">
      <w:pPr>
        <w:rPr>
          <w:lang w:val="es-419" w:eastAsia="es-CO"/>
        </w:rPr>
      </w:pPr>
      <w:r w:rsidRPr="009238B3">
        <w:rPr>
          <w:lang w:val="es-419" w:eastAsia="es-CO"/>
        </w:rPr>
        <w:t>Son aquellos elementos o dispositivos que permiten la comunicación a través de VoIP, según Matango (2016). Los elementos que intervienen en una comunicación IP son:</w:t>
      </w:r>
    </w:p>
    <w:p w14:paraId="3AFCEA1F" w14:textId="2CA7D2CA" w:rsidR="009238B3" w:rsidRDefault="009238B3" w:rsidP="009238B3">
      <w:pPr>
        <w:rPr>
          <w:lang w:val="es-419" w:eastAsia="es-CO"/>
        </w:rPr>
      </w:pPr>
      <w:r w:rsidRPr="009238B3">
        <w:rPr>
          <w:b/>
          <w:bCs/>
          <w:lang w:val="es-419" w:eastAsia="es-CO"/>
        </w:rPr>
        <w:t>Teléfonos IP</w:t>
      </w:r>
      <w:r>
        <w:rPr>
          <w:lang w:val="es-419" w:eastAsia="es-CO"/>
        </w:rPr>
        <w:t xml:space="preserve">. </w:t>
      </w:r>
      <w:r w:rsidRPr="009238B3">
        <w:rPr>
          <w:lang w:val="es-419" w:eastAsia="es-CO"/>
        </w:rPr>
        <w:t xml:space="preserve">En </w:t>
      </w:r>
      <w:r>
        <w:rPr>
          <w:lang w:val="es-419" w:eastAsia="es-CO"/>
        </w:rPr>
        <w:t>“</w:t>
      </w:r>
      <w:r w:rsidRPr="009238B3">
        <w:rPr>
          <w:rStyle w:val="Extranjerismo"/>
          <w:lang w:val="es-419" w:eastAsia="es-CO"/>
        </w:rPr>
        <w:t>hardware</w:t>
      </w:r>
      <w:r>
        <w:rPr>
          <w:lang w:val="es-419" w:eastAsia="es-CO"/>
        </w:rPr>
        <w:t>”</w:t>
      </w:r>
      <w:r w:rsidRPr="009238B3">
        <w:rPr>
          <w:lang w:val="es-419" w:eastAsia="es-CO"/>
        </w:rPr>
        <w:t xml:space="preserve">, son similares a los convencionales. Se conectan a Internet mediante cable. Cambia la forma en que se transmite la voz. Este teléfono se conecta a Internet directamente por el router, hub o cable módem, y las llamadas se realizan y se reciben por Internet. No hace falta tener un computador prendido para usarlo, simplemente un acceso a Internet de banda ancha. </w:t>
      </w:r>
    </w:p>
    <w:p w14:paraId="3778ED9A" w14:textId="6220A3FA" w:rsidR="002F5D51" w:rsidRPr="002F5D51" w:rsidRDefault="00C516C9" w:rsidP="002F5D51">
      <w:pPr>
        <w:rPr>
          <w:lang w:val="es-419" w:eastAsia="es-CO"/>
        </w:rPr>
      </w:pPr>
      <w:r>
        <w:rPr>
          <w:b/>
          <w:bCs/>
          <w:lang w:val="es-419" w:eastAsia="es-CO"/>
        </w:rPr>
        <w:lastRenderedPageBreak/>
        <w:t>“</w:t>
      </w:r>
      <w:r w:rsidR="002F5D51" w:rsidRPr="00C516C9">
        <w:rPr>
          <w:rStyle w:val="Extranjerismo"/>
          <w:b/>
          <w:bCs/>
          <w:lang w:val="es-419" w:eastAsia="es-CO"/>
        </w:rPr>
        <w:t>Softphone</w:t>
      </w:r>
      <w:r>
        <w:rPr>
          <w:b/>
          <w:bCs/>
          <w:lang w:val="es-419" w:eastAsia="es-CO"/>
        </w:rPr>
        <w:t>”</w:t>
      </w:r>
      <w:r w:rsidR="002F5D51">
        <w:rPr>
          <w:lang w:val="es-419" w:eastAsia="es-CO"/>
        </w:rPr>
        <w:t xml:space="preserve">. </w:t>
      </w:r>
      <w:r w:rsidR="002F5D51" w:rsidRPr="002F5D51">
        <w:rPr>
          <w:lang w:val="es-419" w:eastAsia="es-CO"/>
        </w:rPr>
        <w:t xml:space="preserve">Hace referencia a un </w:t>
      </w:r>
      <w:r w:rsidR="002F5D51">
        <w:rPr>
          <w:lang w:val="es-419" w:eastAsia="es-CO"/>
        </w:rPr>
        <w:t>“</w:t>
      </w:r>
      <w:r w:rsidR="002F5D51" w:rsidRPr="002F5D51">
        <w:rPr>
          <w:rStyle w:val="Extranjerismo"/>
          <w:lang w:val="es-419" w:eastAsia="es-CO"/>
        </w:rPr>
        <w:t>software</w:t>
      </w:r>
      <w:r w:rsidR="002F5D51">
        <w:rPr>
          <w:lang w:val="es-419" w:eastAsia="es-CO"/>
        </w:rPr>
        <w:t>”</w:t>
      </w:r>
      <w:r w:rsidR="002F5D51" w:rsidRPr="002F5D51">
        <w:rPr>
          <w:lang w:val="es-419" w:eastAsia="es-CO"/>
        </w:rPr>
        <w:t xml:space="preserve"> o programa que permite emular un teléfono convencional utilizando un computador, y permite así realizar llamadas a cualquier destino y dispositivo terminal. Un </w:t>
      </w:r>
      <w:r>
        <w:rPr>
          <w:lang w:val="es-419" w:eastAsia="es-CO"/>
        </w:rPr>
        <w:t>“</w:t>
      </w:r>
      <w:r w:rsidR="002F5D51" w:rsidRPr="00C516C9">
        <w:rPr>
          <w:rStyle w:val="Extranjerismo"/>
          <w:lang w:val="es-419" w:eastAsia="es-CO"/>
        </w:rPr>
        <w:t>softphone</w:t>
      </w:r>
      <w:r>
        <w:rPr>
          <w:lang w:val="es-419" w:eastAsia="es-CO"/>
        </w:rPr>
        <w:t>”</w:t>
      </w:r>
      <w:r w:rsidR="002F5D51" w:rsidRPr="002F5D51">
        <w:rPr>
          <w:lang w:val="es-419" w:eastAsia="es-CO"/>
        </w:rPr>
        <w:t xml:space="preserve"> hace parte de un entorno VoIP y puede tener como base el estándar SIP Proxy. </w:t>
      </w:r>
    </w:p>
    <w:p w14:paraId="3D4E64F4" w14:textId="06F69398" w:rsidR="002F5D51" w:rsidRDefault="006A0829" w:rsidP="006A0829">
      <w:pPr>
        <w:rPr>
          <w:lang w:val="es-419" w:eastAsia="es-CO"/>
        </w:rPr>
      </w:pPr>
      <w:r w:rsidRPr="006A0829">
        <w:rPr>
          <w:b/>
          <w:bCs/>
          <w:lang w:val="es-419" w:eastAsia="es-CO"/>
        </w:rPr>
        <w:t>Adaptador de Teléfono Analógico ATA</w:t>
      </w:r>
      <w:r>
        <w:rPr>
          <w:lang w:val="es-419" w:eastAsia="es-CO"/>
        </w:rPr>
        <w:t xml:space="preserve">. </w:t>
      </w:r>
      <w:r w:rsidRPr="006A0829">
        <w:rPr>
          <w:lang w:val="es-419" w:eastAsia="es-CO"/>
        </w:rPr>
        <w:t>El Adaptador de Teléfono Analógico o ATA (</w:t>
      </w:r>
      <w:r>
        <w:rPr>
          <w:lang w:val="es-419" w:eastAsia="es-CO"/>
        </w:rPr>
        <w:t>“</w:t>
      </w:r>
      <w:r w:rsidRPr="006A0829">
        <w:rPr>
          <w:rStyle w:val="Extranjerismo"/>
          <w:lang w:val="es-419" w:eastAsia="es-CO"/>
        </w:rPr>
        <w:t>Analog Telephone Adapter</w:t>
      </w:r>
      <w:r>
        <w:rPr>
          <w:rStyle w:val="Extranjerismo"/>
          <w:lang w:val="es-419" w:eastAsia="es-CO"/>
        </w:rPr>
        <w:t>”</w:t>
      </w:r>
      <w:r w:rsidRPr="006A0829">
        <w:rPr>
          <w:lang w:val="es-419" w:eastAsia="es-CO"/>
        </w:rPr>
        <w:t xml:space="preserve">) permite conectar un teléfono convencional a la red IP, por medio del protocolo SIP o IAX; trabaja como un adaptador que, a través del puerto </w:t>
      </w:r>
      <w:r w:rsidR="00C516C9">
        <w:rPr>
          <w:lang w:val="es-419" w:eastAsia="es-CO"/>
        </w:rPr>
        <w:t>“</w:t>
      </w:r>
      <w:r w:rsidRPr="006A0829">
        <w:rPr>
          <w:lang w:val="es-419" w:eastAsia="es-CO"/>
        </w:rPr>
        <w:t>E</w:t>
      </w:r>
      <w:r w:rsidRPr="00C516C9">
        <w:rPr>
          <w:rStyle w:val="Extranjerismo"/>
          <w:lang w:val="es-419" w:eastAsia="es-CO"/>
        </w:rPr>
        <w:t>thernet</w:t>
      </w:r>
      <w:r w:rsidR="00C516C9">
        <w:rPr>
          <w:lang w:val="es-419" w:eastAsia="es-CO"/>
        </w:rPr>
        <w:t>”</w:t>
      </w:r>
      <w:r w:rsidRPr="006A0829">
        <w:rPr>
          <w:lang w:val="es-419" w:eastAsia="es-CO"/>
        </w:rPr>
        <w:t>, convierte el teléfono analógico en uno IP.</w:t>
      </w:r>
    </w:p>
    <w:p w14:paraId="12D8A4BA" w14:textId="759DD87A" w:rsidR="006A0829" w:rsidRDefault="006A0829" w:rsidP="006A0829">
      <w:pPr>
        <w:rPr>
          <w:lang w:val="es-419" w:eastAsia="es-CO"/>
        </w:rPr>
      </w:pPr>
      <w:r w:rsidRPr="006A0829">
        <w:rPr>
          <w:b/>
          <w:bCs/>
          <w:lang w:val="es-419" w:eastAsia="es-CO"/>
        </w:rPr>
        <w:t>“</w:t>
      </w:r>
      <w:r w:rsidRPr="006A0829">
        <w:rPr>
          <w:rStyle w:val="Extranjerismo"/>
          <w:b/>
          <w:bCs/>
          <w:lang w:val="es-419" w:eastAsia="es-CO"/>
        </w:rPr>
        <w:t>Gateway</w:t>
      </w:r>
      <w:r w:rsidRPr="006A0829">
        <w:rPr>
          <w:b/>
          <w:bCs/>
          <w:lang w:val="es-419" w:eastAsia="es-CO"/>
        </w:rPr>
        <w:t>”</w:t>
      </w:r>
      <w:r>
        <w:rPr>
          <w:b/>
          <w:bCs/>
          <w:lang w:val="es-419" w:eastAsia="es-CO"/>
        </w:rPr>
        <w:t xml:space="preserve">. </w:t>
      </w:r>
      <w:r w:rsidRPr="006A0829">
        <w:rPr>
          <w:lang w:val="es-419" w:eastAsia="es-CO"/>
        </w:rPr>
        <w:t xml:space="preserve">Sirve para conectar la red telefónica convencional con la red IP y es transparente para el usuario. Cuando se desea realizar una llamada hacia una red IP, es el </w:t>
      </w:r>
      <w:r>
        <w:rPr>
          <w:lang w:val="es-419" w:eastAsia="es-CO"/>
        </w:rPr>
        <w:t>“</w:t>
      </w:r>
      <w:r w:rsidRPr="006A0829">
        <w:rPr>
          <w:rStyle w:val="Extranjerismo"/>
          <w:lang w:val="es-419" w:eastAsia="es-CO"/>
        </w:rPr>
        <w:t>gateway</w:t>
      </w:r>
      <w:r>
        <w:rPr>
          <w:lang w:val="es-419" w:eastAsia="es-CO"/>
        </w:rPr>
        <w:t>”</w:t>
      </w:r>
      <w:r w:rsidRPr="006A0829">
        <w:rPr>
          <w:lang w:val="es-419" w:eastAsia="es-CO"/>
        </w:rPr>
        <w:t xml:space="preserve"> quien se encarga de convertir la señal analógica en digital y viceversa.</w:t>
      </w:r>
    </w:p>
    <w:p w14:paraId="4386C5B1" w14:textId="7FB5D6EB" w:rsidR="006A0829" w:rsidRDefault="006A0829" w:rsidP="006A0829">
      <w:pPr>
        <w:rPr>
          <w:lang w:val="es-419" w:eastAsia="es-CO"/>
        </w:rPr>
      </w:pPr>
      <w:r w:rsidRPr="006A0829">
        <w:rPr>
          <w:b/>
          <w:bCs/>
          <w:lang w:val="es-419" w:eastAsia="es-CO"/>
        </w:rPr>
        <w:t>“</w:t>
      </w:r>
      <w:r w:rsidRPr="006A0829">
        <w:rPr>
          <w:rStyle w:val="Extranjerismo"/>
          <w:b/>
          <w:bCs/>
          <w:lang w:val="es-419" w:eastAsia="es-CO"/>
        </w:rPr>
        <w:t>Gatekeepers</w:t>
      </w:r>
      <w:r w:rsidRPr="006A0829">
        <w:rPr>
          <w:b/>
          <w:bCs/>
          <w:lang w:val="es-419" w:eastAsia="es-CO"/>
        </w:rPr>
        <w:t>”.</w:t>
      </w:r>
      <w:r>
        <w:rPr>
          <w:lang w:val="es-419" w:eastAsia="es-CO"/>
        </w:rPr>
        <w:t xml:space="preserve"> </w:t>
      </w:r>
      <w:r w:rsidRPr="006A0829">
        <w:rPr>
          <w:lang w:val="es-419" w:eastAsia="es-CO"/>
        </w:rPr>
        <w:t xml:space="preserve">Son el centro de la infraestructura VoIP y reemplazan las centrales actuales. Generalmente, se implementan en </w:t>
      </w:r>
      <w:r>
        <w:rPr>
          <w:lang w:val="es-419" w:eastAsia="es-CO"/>
        </w:rPr>
        <w:t>“</w:t>
      </w:r>
      <w:r w:rsidRPr="006A0829">
        <w:rPr>
          <w:rStyle w:val="Extranjerismo"/>
          <w:lang w:val="es-419" w:eastAsia="es-CO"/>
        </w:rPr>
        <w:t>software</w:t>
      </w:r>
      <w:r>
        <w:rPr>
          <w:lang w:val="es-419" w:eastAsia="es-CO"/>
        </w:rPr>
        <w:t>”</w:t>
      </w:r>
      <w:r w:rsidRPr="006A0829">
        <w:rPr>
          <w:lang w:val="es-419" w:eastAsia="es-CO"/>
        </w:rPr>
        <w:t xml:space="preserve"> y todas las comunicaciones pasarán por él. Se considera como el cerebro de la red VoIP.</w:t>
      </w:r>
    </w:p>
    <w:p w14:paraId="2617B117" w14:textId="50AAFA4C" w:rsidR="009238B3" w:rsidRDefault="009238B3" w:rsidP="00AA45C4">
      <w:pPr>
        <w:rPr>
          <w:lang w:val="es-419" w:eastAsia="es-CO"/>
        </w:rPr>
      </w:pPr>
    </w:p>
    <w:p w14:paraId="4A5107A8" w14:textId="778DAADC" w:rsidR="006A0829" w:rsidRPr="006A0829" w:rsidRDefault="006A0829" w:rsidP="006A0829">
      <w:pPr>
        <w:pStyle w:val="Ttulo2"/>
      </w:pPr>
      <w:bookmarkStart w:id="5" w:name="_Toc150424411"/>
      <w:r w:rsidRPr="006A0829">
        <w:t>Comprensión de la voz</w:t>
      </w:r>
      <w:bookmarkEnd w:id="5"/>
    </w:p>
    <w:p w14:paraId="6068F1B7" w14:textId="1D48D893" w:rsidR="006A0829" w:rsidRDefault="006A0829" w:rsidP="006A0829">
      <w:pPr>
        <w:rPr>
          <w:lang w:eastAsia="es-ES_tradnl"/>
        </w:rPr>
      </w:pPr>
      <w:r w:rsidRPr="006A0829">
        <w:rPr>
          <w:lang w:eastAsia="es-ES_tradnl"/>
        </w:rPr>
        <w:t>Para que la voz sea transmitida, es necesario realizar un proceso de compresión de los datos, transformados mediante un algoritmo de codificación, y cuando llegan al equipo receptor se descomprimen y se entrega el mensaje. </w:t>
      </w:r>
      <w:r w:rsidRPr="006A0829">
        <w:rPr>
          <w:b/>
          <w:bCs/>
          <w:bdr w:val="none" w:sz="0" w:space="0" w:color="auto" w:frame="1"/>
          <w:lang w:eastAsia="es-ES_tradnl"/>
        </w:rPr>
        <w:t>De acuerdo con la UIT-T (2003), que normaliza los esquemas de codificación PCM y ADPCM en sus recomendaciones en la serie G</w:t>
      </w:r>
      <w:r w:rsidRPr="006A0829">
        <w:rPr>
          <w:lang w:eastAsia="es-ES_tradnl"/>
        </w:rPr>
        <w:t>.</w:t>
      </w:r>
    </w:p>
    <w:p w14:paraId="0EA92EE9" w14:textId="6A8A83F0" w:rsidR="006A0829" w:rsidRDefault="006A0829" w:rsidP="006A0829">
      <w:pPr>
        <w:rPr>
          <w:lang w:eastAsia="es-ES_tradnl"/>
        </w:rPr>
      </w:pPr>
      <w:r w:rsidRPr="006A0829">
        <w:rPr>
          <w:lang w:eastAsia="es-ES_tradnl"/>
        </w:rPr>
        <w:t>Los siguientes son los estándares de codificación más usados para la telefonía y voz por paquetes.</w:t>
      </w:r>
    </w:p>
    <w:p w14:paraId="5EF47B5B" w14:textId="2F3C64C5" w:rsidR="006A0829" w:rsidRDefault="00605670" w:rsidP="00605670">
      <w:pPr>
        <w:pStyle w:val="Prrafodelista"/>
        <w:numPr>
          <w:ilvl w:val="0"/>
          <w:numId w:val="32"/>
        </w:numPr>
        <w:rPr>
          <w:lang w:eastAsia="es-ES_tradnl"/>
        </w:rPr>
      </w:pPr>
      <w:r w:rsidRPr="00605670">
        <w:rPr>
          <w:b/>
          <w:bCs/>
          <w:lang w:eastAsia="es-ES_tradnl"/>
        </w:rPr>
        <w:lastRenderedPageBreak/>
        <w:t>G.711</w:t>
      </w:r>
      <w:r>
        <w:rPr>
          <w:lang w:eastAsia="es-ES_tradnl"/>
        </w:rPr>
        <w:t>. Describe la técnica de codificación de voz PCM de 64 kbps; es el formato correcto para la entrega de voz digital en la red telefónica pública o a través de intercambio privado en tramas (PBX).</w:t>
      </w:r>
    </w:p>
    <w:p w14:paraId="3AF29822" w14:textId="27E67BC2" w:rsidR="00605670" w:rsidRDefault="00605670" w:rsidP="00605670">
      <w:pPr>
        <w:pStyle w:val="Prrafodelista"/>
        <w:numPr>
          <w:ilvl w:val="0"/>
          <w:numId w:val="32"/>
        </w:numPr>
        <w:rPr>
          <w:lang w:eastAsia="es-ES_tradnl"/>
        </w:rPr>
      </w:pPr>
      <w:r w:rsidRPr="00605670">
        <w:rPr>
          <w:b/>
          <w:bCs/>
          <w:lang w:eastAsia="es-ES_tradnl"/>
        </w:rPr>
        <w:t>G.726</w:t>
      </w:r>
      <w:r>
        <w:rPr>
          <w:lang w:eastAsia="es-ES_tradnl"/>
        </w:rPr>
        <w:t>. Describe la codificación de ADPCM a 40, 32, 24 y 16 kbps; también se puede intercambiar voz ADPCM entre voz por paquetes y telefonía pública o redes PBX, suponiendo que estas últimas tienen la capacidad ADPCM.</w:t>
      </w:r>
    </w:p>
    <w:p w14:paraId="50269552" w14:textId="1BAD1B83" w:rsidR="00605670" w:rsidRDefault="00605670" w:rsidP="00605670">
      <w:pPr>
        <w:pStyle w:val="Prrafodelista"/>
        <w:numPr>
          <w:ilvl w:val="0"/>
          <w:numId w:val="32"/>
        </w:numPr>
        <w:rPr>
          <w:lang w:eastAsia="es-ES_tradnl"/>
        </w:rPr>
      </w:pPr>
      <w:r w:rsidRPr="00605670">
        <w:rPr>
          <w:b/>
          <w:bCs/>
          <w:lang w:eastAsia="es-ES_tradnl"/>
        </w:rPr>
        <w:t>G.728</w:t>
      </w:r>
      <w:r>
        <w:rPr>
          <w:lang w:eastAsia="es-ES_tradnl"/>
        </w:rPr>
        <w:t>. Describe una variación de bajo retraso de 16 kbps de una compresión de voz CELP.</w:t>
      </w:r>
    </w:p>
    <w:p w14:paraId="5B0530E1" w14:textId="61F7F31D" w:rsidR="00605670" w:rsidRDefault="00605670" w:rsidP="00605670">
      <w:pPr>
        <w:pStyle w:val="Prrafodelista"/>
        <w:numPr>
          <w:ilvl w:val="0"/>
          <w:numId w:val="32"/>
        </w:numPr>
        <w:rPr>
          <w:lang w:eastAsia="es-ES_tradnl"/>
        </w:rPr>
      </w:pPr>
      <w:r w:rsidRPr="00605670">
        <w:rPr>
          <w:b/>
          <w:bCs/>
          <w:lang w:eastAsia="es-ES_tradnl"/>
        </w:rPr>
        <w:t>G.729.</w:t>
      </w:r>
      <w:r>
        <w:rPr>
          <w:lang w:eastAsia="es-ES_tradnl"/>
        </w:rPr>
        <w:t xml:space="preserve"> Describe la compresión CELP, que permite que la voz sea codificada en chorros de 8 kbps; dos variaciones de este estándar difieren ampliamente en cuanto a complejidad de computación, y ambas proporcionan generalmente una calidad de voz tan buena como la ADPCM de 32 kbps.</w:t>
      </w:r>
    </w:p>
    <w:p w14:paraId="003688AA" w14:textId="236FEDF7" w:rsidR="00605670" w:rsidRDefault="00605670" w:rsidP="0008508D">
      <w:pPr>
        <w:pStyle w:val="Prrafodelista"/>
        <w:numPr>
          <w:ilvl w:val="0"/>
          <w:numId w:val="32"/>
        </w:numPr>
        <w:rPr>
          <w:lang w:eastAsia="es-ES_tradnl"/>
        </w:rPr>
      </w:pPr>
      <w:r w:rsidRPr="00605670">
        <w:rPr>
          <w:b/>
          <w:bCs/>
          <w:lang w:eastAsia="es-ES_tradnl"/>
        </w:rPr>
        <w:t xml:space="preserve">G.723.1. </w:t>
      </w:r>
      <w:r w:rsidRPr="00605670">
        <w:rPr>
          <w:lang w:eastAsia="es-ES_tradnl"/>
        </w:rPr>
        <w:t>Describe una técnica de compresión que se puede utilizar para comprimir voz u otros componentes de señales de audio de servicios multimedia a una baja velocidad de </w:t>
      </w:r>
      <w:r>
        <w:rPr>
          <w:lang w:eastAsia="es-ES_tradnl"/>
        </w:rPr>
        <w:t>“</w:t>
      </w:r>
      <w:r w:rsidRPr="00605670">
        <w:rPr>
          <w:rStyle w:val="Extranjerismo"/>
        </w:rPr>
        <w:t>bit</w:t>
      </w:r>
      <w:r w:rsidRPr="00605670">
        <w:rPr>
          <w:i/>
          <w:iCs/>
          <w:lang w:eastAsia="es-ES_tradnl"/>
        </w:rPr>
        <w:t>”</w:t>
      </w:r>
      <w:r w:rsidRPr="00605670">
        <w:rPr>
          <w:lang w:eastAsia="es-ES_tradnl"/>
        </w:rPr>
        <w:t>, como parte de la familia de estándares H.324. Dos velocidades de </w:t>
      </w:r>
      <w:r>
        <w:rPr>
          <w:lang w:eastAsia="es-ES_tradnl"/>
        </w:rPr>
        <w:t>“</w:t>
      </w:r>
      <w:r w:rsidRPr="00605670">
        <w:rPr>
          <w:rStyle w:val="Extranjerismo"/>
        </w:rPr>
        <w:t>bit</w:t>
      </w:r>
      <w:r w:rsidRPr="00605670">
        <w:rPr>
          <w:i/>
          <w:iCs/>
          <w:lang w:eastAsia="es-ES_tradnl"/>
        </w:rPr>
        <w:t>”</w:t>
      </w:r>
      <w:r w:rsidRPr="00605670">
        <w:rPr>
          <w:lang w:eastAsia="es-ES_tradnl"/>
        </w:rPr>
        <w:t>están asociadas con el codificador: 5.3 y 6.3 kbps. (p.31)</w:t>
      </w:r>
    </w:p>
    <w:p w14:paraId="1808DB60" w14:textId="77777777" w:rsidR="0008508D" w:rsidRPr="006A0829" w:rsidRDefault="0008508D" w:rsidP="0008508D">
      <w:pPr>
        <w:pStyle w:val="Prrafodelista"/>
        <w:ind w:left="1429" w:firstLine="0"/>
        <w:rPr>
          <w:lang w:eastAsia="es-ES_tradnl"/>
        </w:rPr>
      </w:pPr>
    </w:p>
    <w:p w14:paraId="30CF33BF" w14:textId="511E8B19" w:rsidR="008B3932" w:rsidRDefault="00605670" w:rsidP="00605670">
      <w:pPr>
        <w:pStyle w:val="Ttulo2"/>
      </w:pPr>
      <w:bookmarkStart w:id="6" w:name="_Toc150424412"/>
      <w:r>
        <w:t>Retardo</w:t>
      </w:r>
      <w:bookmarkEnd w:id="6"/>
    </w:p>
    <w:p w14:paraId="7BBABB71" w14:textId="64A9E6B7" w:rsidR="00B74608" w:rsidRDefault="00B74608" w:rsidP="00B74608">
      <w:pPr>
        <w:rPr>
          <w:color w:val="000000" w:themeColor="text1"/>
        </w:rPr>
      </w:pPr>
      <w:r w:rsidRPr="000677FF">
        <w:rPr>
          <w:color w:val="000000" w:themeColor="text1"/>
        </w:rPr>
        <w:t>A continuación</w:t>
      </w:r>
      <w:r>
        <w:rPr>
          <w:color w:val="000000" w:themeColor="text1"/>
        </w:rPr>
        <w:t xml:space="preserve"> se presenta en qué consiste</w:t>
      </w:r>
      <w:r w:rsidR="00F710F2">
        <w:rPr>
          <w:color w:val="000000" w:themeColor="text1"/>
        </w:rPr>
        <w:t xml:space="preserve">n los retardos </w:t>
      </w:r>
      <w:r w:rsidR="00F32FAC">
        <w:rPr>
          <w:color w:val="000000" w:themeColor="text1"/>
        </w:rPr>
        <w:t>“</w:t>
      </w:r>
      <w:r w:rsidR="00F710F2" w:rsidRPr="00F32FAC">
        <w:rPr>
          <w:rStyle w:val="Extranjerismo"/>
        </w:rPr>
        <w:t>jitter</w:t>
      </w:r>
      <w:r w:rsidR="00F32FAC">
        <w:rPr>
          <w:color w:val="000000" w:themeColor="text1"/>
        </w:rPr>
        <w:t>”</w:t>
      </w:r>
      <w:r w:rsidR="00F710F2">
        <w:rPr>
          <w:color w:val="000000" w:themeColor="text1"/>
        </w:rPr>
        <w:t xml:space="preserve"> en</w:t>
      </w:r>
      <w:r>
        <w:rPr>
          <w:color w:val="000000" w:themeColor="text1"/>
        </w:rPr>
        <w:t xml:space="preserve"> la planificación y la configuración de la comunicación sobre </w:t>
      </w:r>
      <w:proofErr w:type="spellStart"/>
      <w:r>
        <w:rPr>
          <w:color w:val="000000" w:themeColor="text1"/>
        </w:rPr>
        <w:t>VoIP</w:t>
      </w:r>
      <w:proofErr w:type="spellEnd"/>
      <w:r>
        <w:rPr>
          <w:color w:val="000000" w:themeColor="text1"/>
        </w:rPr>
        <w:t>.</w:t>
      </w:r>
    </w:p>
    <w:p w14:paraId="1593CEEE" w14:textId="27135821" w:rsidR="006A0829" w:rsidRDefault="006A0829" w:rsidP="00AA45C4">
      <w:pPr>
        <w:rPr>
          <w:lang w:val="es-419" w:eastAsia="es-CO"/>
        </w:rPr>
      </w:pPr>
    </w:p>
    <w:p w14:paraId="4C67DDE1" w14:textId="023183E0" w:rsidR="00A4099F" w:rsidRDefault="00A4099F" w:rsidP="00A4099F">
      <w:pPr>
        <w:pStyle w:val="Video"/>
        <w:rPr>
          <w:lang w:val="es-419" w:eastAsia="es-CO"/>
        </w:rPr>
      </w:pPr>
      <w:r w:rsidRPr="00A4099F">
        <w:rPr>
          <w:lang w:val="es-419" w:eastAsia="es-CO"/>
        </w:rPr>
        <w:lastRenderedPageBreak/>
        <w:t xml:space="preserve">Planificación y configuración de comunicación sobre VoIP: Retardos </w:t>
      </w:r>
      <w:r w:rsidR="00F32FAC">
        <w:rPr>
          <w:lang w:val="es-419" w:eastAsia="es-CO"/>
        </w:rPr>
        <w:t>“</w:t>
      </w:r>
      <w:r w:rsidRPr="00F32FAC">
        <w:rPr>
          <w:rStyle w:val="Extranjerismo"/>
        </w:rPr>
        <w:t>jitter</w:t>
      </w:r>
      <w:r w:rsidR="00F32FAC">
        <w:rPr>
          <w:lang w:val="es-419" w:eastAsia="es-CO"/>
        </w:rPr>
        <w:t>”</w:t>
      </w:r>
    </w:p>
    <w:p w14:paraId="54C661B7" w14:textId="2093FD06" w:rsidR="00A4099F" w:rsidRDefault="00A4099F" w:rsidP="00A4099F">
      <w:pPr>
        <w:ind w:firstLine="0"/>
        <w:rPr>
          <w:lang w:val="es-419" w:eastAsia="es-CO"/>
        </w:rPr>
      </w:pPr>
      <w:r w:rsidRPr="00A4099F">
        <w:rPr>
          <w:noProof/>
          <w:lang w:val="es-419" w:eastAsia="es-CO"/>
        </w:rPr>
        <w:drawing>
          <wp:inline distT="0" distB="0" distL="0" distR="0" wp14:anchorId="685E9755" wp14:editId="5083A25E">
            <wp:extent cx="6332220" cy="3561715"/>
            <wp:effectExtent l="0" t="0" r="5080" b="0"/>
            <wp:docPr id="12" name="Imagen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a:extLst>
                        <a:ext uri="{C183D7F6-B498-43B3-948B-1728B52AA6E4}">
                          <adec:decorative xmlns:adec="http://schemas.microsoft.com/office/drawing/2017/decorative" val="1"/>
                        </a:ext>
                      </a:extLst>
                    </pic:cNvPr>
                    <pic:cNvPicPr/>
                  </pic:nvPicPr>
                  <pic:blipFill>
                    <a:blip r:embed="rId14"/>
                    <a:stretch>
                      <a:fillRect/>
                    </a:stretch>
                  </pic:blipFill>
                  <pic:spPr>
                    <a:xfrm>
                      <a:off x="0" y="0"/>
                      <a:ext cx="6332220" cy="3561715"/>
                    </a:xfrm>
                    <a:prstGeom prst="rect">
                      <a:avLst/>
                    </a:prstGeom>
                  </pic:spPr>
                </pic:pic>
              </a:graphicData>
            </a:graphic>
          </wp:inline>
        </w:drawing>
      </w:r>
    </w:p>
    <w:p w14:paraId="7F4B6226" w14:textId="5D3C2722" w:rsidR="00A4099F" w:rsidRPr="00A57A9E" w:rsidRDefault="001F2D47" w:rsidP="00A4099F">
      <w:pPr>
        <w:pStyle w:val="Video"/>
        <w:numPr>
          <w:ilvl w:val="0"/>
          <w:numId w:val="0"/>
        </w:numPr>
        <w:ind w:left="1134" w:hanging="1134"/>
        <w:rPr>
          <w:b/>
          <w:bCs/>
          <w:i/>
          <w:iCs/>
        </w:rPr>
      </w:pPr>
      <w:hyperlink r:id="rId15" w:history="1">
        <w:r w:rsidR="00A4099F"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A4099F" w:rsidRPr="00A57A9E" w14:paraId="6BD3FCD1" w14:textId="77777777" w:rsidTr="002F1ADC">
        <w:tc>
          <w:tcPr>
            <w:tcW w:w="9962" w:type="dxa"/>
          </w:tcPr>
          <w:p w14:paraId="0A013828" w14:textId="26596170" w:rsidR="00A4099F" w:rsidRPr="00A57A9E" w:rsidRDefault="00A4099F" w:rsidP="002F1ADC">
            <w:pPr>
              <w:ind w:firstLine="0"/>
              <w:jc w:val="center"/>
              <w:rPr>
                <w:b/>
              </w:rPr>
            </w:pPr>
            <w:r w:rsidRPr="00A57A9E">
              <w:rPr>
                <w:b/>
              </w:rPr>
              <w:t xml:space="preserve">Síntesis del video: </w:t>
            </w:r>
            <w:r>
              <w:rPr>
                <w:b/>
              </w:rPr>
              <w:t xml:space="preserve">Planificación y configuración de comunicación sobre </w:t>
            </w:r>
            <w:proofErr w:type="spellStart"/>
            <w:r>
              <w:rPr>
                <w:b/>
              </w:rPr>
              <w:t>VoIP</w:t>
            </w:r>
            <w:proofErr w:type="spellEnd"/>
            <w:r>
              <w:rPr>
                <w:b/>
              </w:rPr>
              <w:t xml:space="preserve">: Retardos </w:t>
            </w:r>
            <w:r w:rsidR="00F32FAC">
              <w:rPr>
                <w:b/>
              </w:rPr>
              <w:t>“</w:t>
            </w:r>
            <w:r w:rsidRPr="00F32FAC">
              <w:rPr>
                <w:rStyle w:val="Extranjerismo"/>
                <w:b/>
                <w:bCs/>
              </w:rPr>
              <w:t>Jitter</w:t>
            </w:r>
            <w:r w:rsidR="00F32FAC">
              <w:rPr>
                <w:b/>
              </w:rPr>
              <w:t>”</w:t>
            </w:r>
          </w:p>
        </w:tc>
      </w:tr>
      <w:tr w:rsidR="00A4099F" w:rsidRPr="00A57A9E" w14:paraId="77A951BA" w14:textId="77777777" w:rsidTr="002F1ADC">
        <w:tc>
          <w:tcPr>
            <w:tcW w:w="9962" w:type="dxa"/>
          </w:tcPr>
          <w:p w14:paraId="0EFEC55B" w14:textId="675D2F6A" w:rsidR="00A4099F" w:rsidRDefault="00F710F2" w:rsidP="002F1ADC">
            <w:pPr>
              <w:rPr>
                <w:rStyle w:val="eop"/>
                <w:rFonts w:ascii="Calibri" w:hAnsi="Calibri" w:cs="Calibri"/>
                <w:color w:val="000000"/>
                <w:szCs w:val="28"/>
                <w:shd w:val="clear" w:color="auto" w:fill="FFFFFF"/>
              </w:rPr>
            </w:pPr>
            <w:r>
              <w:rPr>
                <w:rStyle w:val="eop"/>
                <w:rFonts w:ascii="Calibri" w:hAnsi="Calibri" w:cs="Calibri"/>
                <w:color w:val="000000"/>
                <w:szCs w:val="28"/>
                <w:shd w:val="clear" w:color="auto" w:fill="FFFFFF"/>
              </w:rPr>
              <w:t xml:space="preserve">El retardo </w:t>
            </w:r>
            <w:r w:rsidR="00F32FAC">
              <w:rPr>
                <w:rStyle w:val="eop"/>
                <w:rFonts w:ascii="Calibri" w:hAnsi="Calibri" w:cs="Calibri"/>
                <w:color w:val="000000"/>
                <w:szCs w:val="28"/>
                <w:shd w:val="clear" w:color="auto" w:fill="FFFFFF"/>
              </w:rPr>
              <w:t>“</w:t>
            </w:r>
            <w:r w:rsidR="00F32FAC" w:rsidRPr="00F32FAC">
              <w:rPr>
                <w:rStyle w:val="Extranjerismo"/>
              </w:rPr>
              <w:t>j</w:t>
            </w:r>
            <w:r w:rsidRPr="00F32FAC">
              <w:rPr>
                <w:rStyle w:val="Extranjerismo"/>
              </w:rPr>
              <w:t>itter</w:t>
            </w:r>
            <w:r w:rsidR="00F32FAC">
              <w:rPr>
                <w:rStyle w:val="eop"/>
                <w:rFonts w:ascii="Calibri" w:hAnsi="Calibri" w:cs="Calibri"/>
                <w:color w:val="000000"/>
                <w:szCs w:val="28"/>
                <w:shd w:val="clear" w:color="auto" w:fill="FFFFFF"/>
              </w:rPr>
              <w:t>”</w:t>
            </w:r>
            <w:r>
              <w:rPr>
                <w:rStyle w:val="eop"/>
                <w:rFonts w:ascii="Calibri" w:hAnsi="Calibri" w:cs="Calibri"/>
                <w:color w:val="000000"/>
                <w:szCs w:val="28"/>
                <w:shd w:val="clear" w:color="auto" w:fill="FFFFFF"/>
              </w:rPr>
              <w:t xml:space="preserve"> es el tiempo que tarda un mensaje </w:t>
            </w:r>
            <w:r w:rsidR="00F32FAC">
              <w:rPr>
                <w:rStyle w:val="eop"/>
                <w:rFonts w:ascii="Calibri" w:hAnsi="Calibri" w:cs="Calibri"/>
                <w:color w:val="000000"/>
                <w:szCs w:val="28"/>
                <w:shd w:val="clear" w:color="auto" w:fill="FFFFFF"/>
              </w:rPr>
              <w:t xml:space="preserve">en llegar al receptor. El retardo introducido por </w:t>
            </w:r>
            <w:r w:rsidR="008F5688">
              <w:rPr>
                <w:rStyle w:val="eop"/>
                <w:rFonts w:ascii="Calibri" w:hAnsi="Calibri" w:cs="Calibri"/>
                <w:color w:val="000000"/>
                <w:szCs w:val="28"/>
                <w:shd w:val="clear" w:color="auto" w:fill="FFFFFF"/>
              </w:rPr>
              <w:t>I</w:t>
            </w:r>
            <w:r w:rsidR="00F32FAC">
              <w:rPr>
                <w:rStyle w:val="eop"/>
                <w:rFonts w:ascii="Calibri" w:hAnsi="Calibri" w:cs="Calibri"/>
                <w:color w:val="000000"/>
                <w:szCs w:val="28"/>
                <w:shd w:val="clear" w:color="auto" w:fill="FFFFFF"/>
              </w:rPr>
              <w:t>nternet de 50 milisegundos a más de 500 milisegundos, según el estado de la red, se podría decir que, comparado con una red telefónica convencional es bastante alto, aunque este proceso es difícil de cuantificar.</w:t>
            </w:r>
          </w:p>
          <w:p w14:paraId="3EA7DBDE" w14:textId="77777777" w:rsidR="00F32FAC" w:rsidRDefault="00F32FAC" w:rsidP="002F1ADC">
            <w:r>
              <w:t xml:space="preserve">En el extremo de transmisión, la voz es codificada y comprimida antes de encapsularla en paquetes IP. Los componentes de retardo en el transmisor son: </w:t>
            </w:r>
          </w:p>
          <w:p w14:paraId="0D3DAF14" w14:textId="77777777" w:rsidR="00F32FAC" w:rsidRDefault="00F761A0" w:rsidP="00F761A0">
            <w:pPr>
              <w:pStyle w:val="Prrafodelista"/>
              <w:numPr>
                <w:ilvl w:val="0"/>
                <w:numId w:val="33"/>
              </w:numPr>
            </w:pPr>
            <w:r w:rsidRPr="00F761A0">
              <w:rPr>
                <w:b/>
                <w:bCs/>
              </w:rPr>
              <w:lastRenderedPageBreak/>
              <w:t>L</w:t>
            </w:r>
            <w:r w:rsidR="00F32FAC" w:rsidRPr="00F761A0">
              <w:rPr>
                <w:b/>
                <w:bCs/>
              </w:rPr>
              <w:t>a digitalización y codificación</w:t>
            </w:r>
            <w:r w:rsidR="00F32FAC">
              <w:t xml:space="preserve">: tiempo necesario para que una tarjeta de sonido </w:t>
            </w:r>
            <w:r>
              <w:t>o una pasarela digitalice y modifique una señal analógica.</w:t>
            </w:r>
            <w:r w:rsidR="00F32FAC">
              <w:t xml:space="preserve"> </w:t>
            </w:r>
          </w:p>
          <w:p w14:paraId="251898A3" w14:textId="77777777" w:rsidR="00F761A0" w:rsidRDefault="00F761A0" w:rsidP="00F761A0">
            <w:pPr>
              <w:pStyle w:val="Prrafodelista"/>
              <w:numPr>
                <w:ilvl w:val="0"/>
                <w:numId w:val="33"/>
              </w:numPr>
            </w:pPr>
            <w:r w:rsidRPr="00F761A0">
              <w:rPr>
                <w:b/>
                <w:bCs/>
              </w:rPr>
              <w:t>La compresión:</w:t>
            </w:r>
            <w:r>
              <w:t xml:space="preserve"> esta se divide a su vez en tres partes: retardo de trama, retardo de codificación y retardo de procesamiento.</w:t>
            </w:r>
          </w:p>
          <w:p w14:paraId="7DC57624" w14:textId="77777777" w:rsidR="00F761A0" w:rsidRDefault="00F761A0" w:rsidP="00F761A0">
            <w:pPr>
              <w:pStyle w:val="Prrafodelista"/>
              <w:numPr>
                <w:ilvl w:val="0"/>
                <w:numId w:val="33"/>
              </w:numPr>
            </w:pPr>
            <w:r w:rsidRPr="00F761A0">
              <w:rPr>
                <w:b/>
                <w:bCs/>
              </w:rPr>
              <w:t>Empaquetado</w:t>
            </w:r>
            <w:r>
              <w:t xml:space="preserve">: periodo de tiempo durante el cual la aplicación arma un paquete con la creación del encabezamiento e inserción de los datos. </w:t>
            </w:r>
          </w:p>
          <w:p w14:paraId="0EDD65DA" w14:textId="7D8248E2" w:rsidR="00F761A0" w:rsidRDefault="00F761A0" w:rsidP="00F761A0">
            <w:pPr>
              <w:pStyle w:val="Prrafodelista"/>
              <w:numPr>
                <w:ilvl w:val="0"/>
                <w:numId w:val="33"/>
              </w:numPr>
            </w:pPr>
            <w:r w:rsidRPr="00F761A0">
              <w:rPr>
                <w:b/>
                <w:bCs/>
              </w:rPr>
              <w:t>Transmisión</w:t>
            </w:r>
            <w:r>
              <w:t xml:space="preserve">: periodo de tiempo que depende de la configuración utilizada; es decir, si la conexión se hace mediante un módem o un acceso directo en una </w:t>
            </w:r>
            <w:r w:rsidR="00445962">
              <w:t>red LAN</w:t>
            </w:r>
            <w:r>
              <w:t>.</w:t>
            </w:r>
          </w:p>
          <w:p w14:paraId="47DEBBA3" w14:textId="7E26045B" w:rsidR="00445962" w:rsidRDefault="00445962" w:rsidP="00445962">
            <w:r>
              <w:t xml:space="preserve"> Sumado a esto, hay tres categorías principales de transmisión de voz con el protocolo IP, dependiendo de la técnica de codificación que se utilice. Estas son: codificación temporal, c</w:t>
            </w:r>
            <w:r w:rsidR="00A94E85">
              <w:t>o</w:t>
            </w:r>
            <w:r>
              <w:t>dificación paramétrica y configuración por análisis-síntesis.</w:t>
            </w:r>
          </w:p>
          <w:p w14:paraId="24374CF0" w14:textId="77777777" w:rsidR="00445962" w:rsidRDefault="00A94E85" w:rsidP="00A94E85">
            <w:r>
              <w:t xml:space="preserve">Se suele admitir que el tiempo promedio para procesar la voz con compresión, descompresión y empaquetado, introduce un retardo de aproximadamente 50 milisegundos para un extremo del enlace. </w:t>
            </w:r>
          </w:p>
          <w:p w14:paraId="37B00B2B" w14:textId="22AB609F" w:rsidR="00A94E85" w:rsidRPr="00A57A9E" w:rsidRDefault="00A94E85" w:rsidP="00A94E85">
            <w:r>
              <w:t>“</w:t>
            </w:r>
            <w:r w:rsidRPr="00A94E85">
              <w:rPr>
                <w:rStyle w:val="Extranjerismo"/>
              </w:rPr>
              <w:t>Jitter</w:t>
            </w:r>
            <w:r>
              <w:t>”, entonces, se define, según la RAE, como la variación en el tiempo de la llegada de los paquetes, causada por la congestión de red, pérdida de sincronización o por las diferentes rutas seguidas por los paquetes para llegar al destino. Es un proceso que realizan los mensajes de dividirse en paquetes para viajar por distintas rutas y así llegar al mismo destino.</w:t>
            </w:r>
          </w:p>
        </w:tc>
      </w:tr>
    </w:tbl>
    <w:p w14:paraId="41B961A8" w14:textId="679CD970" w:rsidR="00AA45C4" w:rsidRDefault="00AA45C4" w:rsidP="00AA45C4">
      <w:pPr>
        <w:rPr>
          <w:lang w:val="es-419" w:eastAsia="es-CO"/>
        </w:rPr>
      </w:pPr>
    </w:p>
    <w:p w14:paraId="074E841E" w14:textId="6A2F31FC" w:rsidR="00A4099F" w:rsidRDefault="00A4099F" w:rsidP="00AA45C4">
      <w:pPr>
        <w:rPr>
          <w:lang w:val="es-419" w:eastAsia="es-CO"/>
        </w:rPr>
      </w:pPr>
    </w:p>
    <w:p w14:paraId="2F9D8E81" w14:textId="619F2B80" w:rsidR="00A4099F" w:rsidRPr="00A94E85" w:rsidRDefault="00A94E85" w:rsidP="00A94E85">
      <w:pPr>
        <w:pStyle w:val="Ttulo2"/>
        <w:rPr>
          <w:rStyle w:val="Extranjerismo"/>
        </w:rPr>
      </w:pPr>
      <w:bookmarkStart w:id="7" w:name="_Toc150424413"/>
      <w:r w:rsidRPr="00A94E85">
        <w:rPr>
          <w:rStyle w:val="Extranjerismo"/>
        </w:rPr>
        <w:lastRenderedPageBreak/>
        <w:t>“Jitter”</w:t>
      </w:r>
      <w:bookmarkEnd w:id="7"/>
    </w:p>
    <w:p w14:paraId="709690EA" w14:textId="7D7A8ADE" w:rsidR="00A94E85" w:rsidRDefault="00A94E85" w:rsidP="00A94E85">
      <w:pPr>
        <w:rPr>
          <w:shd w:val="clear" w:color="auto" w:fill="FFFFFF"/>
          <w:lang w:eastAsia="es-ES_tradnl"/>
        </w:rPr>
      </w:pPr>
      <w:r w:rsidRPr="00A94E85">
        <w:rPr>
          <w:shd w:val="clear" w:color="auto" w:fill="FFFFFF"/>
          <w:lang w:eastAsia="es-ES_tradnl"/>
        </w:rPr>
        <w:t xml:space="preserve">Es un proceso que realizan los mensajes que consiste en dividirse en paquetes para viajar por diferentes rutas y así llegar al mismo destino. </w:t>
      </w:r>
      <w:proofErr w:type="spellStart"/>
      <w:r w:rsidRPr="00A94E85">
        <w:rPr>
          <w:shd w:val="clear" w:color="auto" w:fill="FFFFFF"/>
          <w:lang w:eastAsia="es-ES_tradnl"/>
        </w:rPr>
        <w:t>VoIP</w:t>
      </w:r>
      <w:proofErr w:type="spellEnd"/>
      <w:r w:rsidRPr="00A94E85">
        <w:rPr>
          <w:shd w:val="clear" w:color="auto" w:fill="FFFFFF"/>
          <w:lang w:eastAsia="es-ES_tradnl"/>
        </w:rPr>
        <w:t xml:space="preserve"> sufre de este efecto. Como dato para tener en cuenta, de acuerdo con Almeida (2015):</w:t>
      </w:r>
      <w:r w:rsidR="009A317A">
        <w:rPr>
          <w:shd w:val="clear" w:color="auto" w:fill="FFFFFF"/>
          <w:lang w:eastAsia="es-ES_tradnl"/>
        </w:rPr>
        <w:t xml:space="preserve"> </w:t>
      </w:r>
      <w:r w:rsidR="009A317A" w:rsidRPr="009A317A">
        <w:rPr>
          <w:shd w:val="clear" w:color="auto" w:fill="FFFFFF"/>
          <w:lang w:eastAsia="es-ES_tradnl"/>
        </w:rPr>
        <w:t xml:space="preserve">El </w:t>
      </w:r>
      <w:r w:rsidR="009A317A">
        <w:rPr>
          <w:shd w:val="clear" w:color="auto" w:fill="FFFFFF"/>
          <w:lang w:eastAsia="es-ES_tradnl"/>
        </w:rPr>
        <w:t>“</w:t>
      </w:r>
      <w:r w:rsidR="009A317A" w:rsidRPr="009A317A">
        <w:rPr>
          <w:rStyle w:val="Extranjerismo"/>
          <w:lang w:eastAsia="es-ES_tradnl"/>
        </w:rPr>
        <w:t>jitter</w:t>
      </w:r>
      <w:r w:rsidR="009A317A">
        <w:rPr>
          <w:shd w:val="clear" w:color="auto" w:fill="FFFFFF"/>
          <w:lang w:eastAsia="es-ES_tradnl"/>
        </w:rPr>
        <w:t>”</w:t>
      </w:r>
      <w:r w:rsidR="009A317A" w:rsidRPr="009A317A">
        <w:rPr>
          <w:shd w:val="clear" w:color="auto" w:fill="FFFFFF"/>
          <w:lang w:eastAsia="es-ES_tradnl"/>
        </w:rPr>
        <w:t xml:space="preserve"> entre el punto inicial y final de la comunicación debería ser inferior a 100 ms; si el valor es menor a 100 ms, el </w:t>
      </w:r>
      <w:r w:rsidR="009A317A">
        <w:rPr>
          <w:shd w:val="clear" w:color="auto" w:fill="FFFFFF"/>
          <w:lang w:eastAsia="es-ES_tradnl"/>
        </w:rPr>
        <w:t>“</w:t>
      </w:r>
      <w:r w:rsidR="009A317A" w:rsidRPr="009A317A">
        <w:rPr>
          <w:rStyle w:val="Extranjerismo"/>
          <w:lang w:eastAsia="es-ES_tradnl"/>
        </w:rPr>
        <w:t>jitter</w:t>
      </w:r>
      <w:r w:rsidR="009A317A">
        <w:rPr>
          <w:shd w:val="clear" w:color="auto" w:fill="FFFFFF"/>
          <w:lang w:eastAsia="es-ES_tradnl"/>
        </w:rPr>
        <w:t>”</w:t>
      </w:r>
      <w:r w:rsidR="009A317A" w:rsidRPr="009A317A">
        <w:rPr>
          <w:shd w:val="clear" w:color="auto" w:fill="FFFFFF"/>
          <w:lang w:eastAsia="es-ES_tradnl"/>
        </w:rPr>
        <w:t xml:space="preserve">  puede ser compensado de manera apropiada; en caso contrario, debería ser minimizado.</w:t>
      </w:r>
    </w:p>
    <w:p w14:paraId="612E7250" w14:textId="4DE45714" w:rsidR="009A317A" w:rsidRDefault="009A317A" w:rsidP="00A94E85">
      <w:pPr>
        <w:rPr>
          <w:shd w:val="clear" w:color="auto" w:fill="FFFFFF"/>
          <w:lang w:eastAsia="es-ES_tradnl"/>
        </w:rPr>
      </w:pPr>
    </w:p>
    <w:p w14:paraId="4BED894F" w14:textId="3B81C8D1" w:rsidR="009A317A" w:rsidRDefault="009A317A" w:rsidP="009A317A">
      <w:pPr>
        <w:pStyle w:val="Ttulo2"/>
        <w:rPr>
          <w:shd w:val="clear" w:color="auto" w:fill="FFFFFF"/>
        </w:rPr>
      </w:pPr>
      <w:bookmarkStart w:id="8" w:name="_Toc150424414"/>
      <w:r>
        <w:rPr>
          <w:shd w:val="clear" w:color="auto" w:fill="FFFFFF"/>
        </w:rPr>
        <w:t>Telefonía IP</w:t>
      </w:r>
      <w:bookmarkEnd w:id="8"/>
    </w:p>
    <w:p w14:paraId="21E7B14D" w14:textId="2B0A910D" w:rsidR="00A94E85" w:rsidRDefault="008F5688" w:rsidP="00AA45C4">
      <w:pPr>
        <w:rPr>
          <w:lang w:val="es-419" w:eastAsia="es-CO"/>
        </w:rPr>
      </w:pPr>
      <w:r w:rsidRPr="008F5688">
        <w:rPr>
          <w:lang w:val="es-419" w:eastAsia="es-CO"/>
        </w:rPr>
        <w:t>Es el servicio que establece comunicación de voz por medio de una red LAN mediante el protocolo de Internet, utilizando diferentes tipos de terminales, como teléfonos convencionales, teléfonos IP, teléfonos móviles, PC portátil o PC de mesa, tal como se ilustra en la siguiente figura:</w:t>
      </w:r>
    </w:p>
    <w:p w14:paraId="77CF21CE" w14:textId="3E14C863" w:rsidR="00A94E85" w:rsidRDefault="008F5688" w:rsidP="008F5688">
      <w:pPr>
        <w:pStyle w:val="Figura"/>
        <w:rPr>
          <w:lang w:val="es-419"/>
        </w:rPr>
      </w:pPr>
      <w:r>
        <w:rPr>
          <w:lang w:val="es-419"/>
        </w:rPr>
        <w:t>Telefonía IP</w:t>
      </w:r>
    </w:p>
    <w:p w14:paraId="1755D18F" w14:textId="7FB037F3" w:rsidR="00A94E85" w:rsidRDefault="008F5688" w:rsidP="008F5688">
      <w:pPr>
        <w:ind w:firstLine="0"/>
        <w:jc w:val="center"/>
        <w:rPr>
          <w:lang w:val="es-419" w:eastAsia="es-CO"/>
        </w:rPr>
      </w:pPr>
      <w:r w:rsidRPr="008F5688">
        <w:rPr>
          <w:noProof/>
          <w:lang w:val="es-419" w:eastAsia="es-CO"/>
        </w:rPr>
        <w:drawing>
          <wp:inline distT="0" distB="0" distL="0" distR="0" wp14:anchorId="265F5DFD" wp14:editId="5C350F27">
            <wp:extent cx="5787722" cy="2809702"/>
            <wp:effectExtent l="0" t="0" r="3810" b="0"/>
            <wp:docPr id="13" name="Imagen 13" descr="Esquema de una telefonía IP por medio de una red LAN, en la que se involucra: Teléfonos IP, la red privada, Software IP y PS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Esquema de una telefonía IP por medio de una red LAN, en la que se involucra: Teléfonos IP, la red privada, Software IP y PSTN."/>
                    <pic:cNvPicPr/>
                  </pic:nvPicPr>
                  <pic:blipFill>
                    <a:blip r:embed="rId16"/>
                    <a:stretch>
                      <a:fillRect/>
                    </a:stretch>
                  </pic:blipFill>
                  <pic:spPr>
                    <a:xfrm>
                      <a:off x="0" y="0"/>
                      <a:ext cx="5806334" cy="2818737"/>
                    </a:xfrm>
                    <a:prstGeom prst="rect">
                      <a:avLst/>
                    </a:prstGeom>
                  </pic:spPr>
                </pic:pic>
              </a:graphicData>
            </a:graphic>
          </wp:inline>
        </w:drawing>
      </w:r>
    </w:p>
    <w:p w14:paraId="5746B416" w14:textId="77777777" w:rsidR="008F5688" w:rsidRPr="008F5688" w:rsidRDefault="008F5688" w:rsidP="008F5688">
      <w:pPr>
        <w:rPr>
          <w:b/>
          <w:bCs/>
          <w:color w:val="000000" w:themeColor="text1"/>
        </w:rPr>
      </w:pPr>
      <w:r w:rsidRPr="008F5688">
        <w:rPr>
          <w:b/>
          <w:bCs/>
          <w:color w:val="000000" w:themeColor="text1"/>
        </w:rPr>
        <w:lastRenderedPageBreak/>
        <w:t>Protocolos para telefonía IP</w:t>
      </w:r>
    </w:p>
    <w:p w14:paraId="4E77893B" w14:textId="77777777" w:rsidR="008F5688" w:rsidRPr="008F5688" w:rsidRDefault="008F5688" w:rsidP="008F5688">
      <w:pPr>
        <w:rPr>
          <w:color w:val="000000" w:themeColor="text1"/>
          <w:sz w:val="24"/>
          <w:szCs w:val="24"/>
        </w:rPr>
      </w:pPr>
      <w:r w:rsidRPr="008F5688">
        <w:rPr>
          <w:color w:val="000000" w:themeColor="text1"/>
        </w:rPr>
        <w:t>Los protocolos más manejados se encuentran a continuación:</w:t>
      </w:r>
    </w:p>
    <w:p w14:paraId="5AD88316" w14:textId="576C033B" w:rsidR="008F5688" w:rsidRPr="008F5688" w:rsidRDefault="008F5688" w:rsidP="008F5688">
      <w:pPr>
        <w:rPr>
          <w:color w:val="000000" w:themeColor="text1"/>
        </w:rPr>
      </w:pPr>
      <w:r w:rsidRPr="008F5688">
        <w:rPr>
          <w:rStyle w:val="Textoennegrita"/>
          <w:rFonts w:ascii="Roboto" w:hAnsi="Roboto"/>
          <w:color w:val="000000" w:themeColor="text1"/>
          <w:bdr w:val="none" w:sz="0" w:space="0" w:color="auto" w:frame="1"/>
        </w:rPr>
        <w:t>SIP (</w:t>
      </w:r>
      <w:r>
        <w:rPr>
          <w:rStyle w:val="Textoennegrita"/>
          <w:rFonts w:ascii="Roboto" w:hAnsi="Roboto"/>
          <w:color w:val="000000" w:themeColor="text1"/>
          <w:bdr w:val="none" w:sz="0" w:space="0" w:color="auto" w:frame="1"/>
        </w:rPr>
        <w:t>“</w:t>
      </w:r>
      <w:r w:rsidRPr="008F5688">
        <w:rPr>
          <w:rStyle w:val="Extranjerismo"/>
          <w:b/>
          <w:bCs/>
        </w:rPr>
        <w:t>Session Initiation Protocol</w:t>
      </w:r>
      <w:r>
        <w:rPr>
          <w:rStyle w:val="nfasis"/>
          <w:rFonts w:ascii="Roboto" w:hAnsi="Roboto"/>
          <w:b/>
          <w:bCs/>
          <w:color w:val="000000" w:themeColor="text1"/>
          <w:bdr w:val="none" w:sz="0" w:space="0" w:color="auto" w:frame="1"/>
        </w:rPr>
        <w:t>”</w:t>
      </w:r>
      <w:r w:rsidRPr="008F5688">
        <w:rPr>
          <w:rStyle w:val="Textoennegrita"/>
          <w:rFonts w:ascii="Roboto" w:hAnsi="Roboto"/>
          <w:color w:val="000000" w:themeColor="text1"/>
          <w:bdr w:val="none" w:sz="0" w:space="0" w:color="auto" w:frame="1"/>
        </w:rPr>
        <w:t>) (Protocolo de Iniciación de Sesión)</w:t>
      </w:r>
      <w:r w:rsidRPr="008F5688">
        <w:rPr>
          <w:color w:val="000000" w:themeColor="text1"/>
        </w:rPr>
        <w:t>: es un protocolo de señalización definido por el </w:t>
      </w:r>
      <w:r w:rsidRPr="008F5688">
        <w:rPr>
          <w:rStyle w:val="nfasis"/>
          <w:rFonts w:ascii="Roboto" w:hAnsi="Roboto"/>
          <w:color w:val="000000" w:themeColor="text1"/>
          <w:bdr w:val="none" w:sz="0" w:space="0" w:color="auto" w:frame="1"/>
        </w:rPr>
        <w:t>“</w:t>
      </w:r>
      <w:r w:rsidRPr="008F5688">
        <w:rPr>
          <w:rStyle w:val="Extranjerismo"/>
        </w:rPr>
        <w:t>Internet Engineering Task Force</w:t>
      </w:r>
      <w:r w:rsidRPr="008F5688">
        <w:rPr>
          <w:rStyle w:val="nfasis"/>
          <w:rFonts w:ascii="Roboto" w:hAnsi="Roboto"/>
          <w:color w:val="000000" w:themeColor="text1"/>
          <w:bdr w:val="none" w:sz="0" w:space="0" w:color="auto" w:frame="1"/>
        </w:rPr>
        <w:t>”</w:t>
      </w:r>
      <w:r w:rsidRPr="008F5688">
        <w:rPr>
          <w:color w:val="000000" w:themeColor="text1"/>
        </w:rPr>
        <w:t>, o IETF, que permite el establecimiento, la liberación y la modificación de sesiones multimedia donde se lleva a cabo el proceso de sesión con los siguientes estados y señales:</w:t>
      </w:r>
    </w:p>
    <w:p w14:paraId="5B02AFFA" w14:textId="56835B25" w:rsidR="008F5688" w:rsidRDefault="008F5688" w:rsidP="008F5688">
      <w:pPr>
        <w:pStyle w:val="Tabla"/>
        <w:rPr>
          <w:lang w:val="es-419" w:eastAsia="es-CO"/>
        </w:rPr>
      </w:pPr>
      <w:r>
        <w:rPr>
          <w:lang w:val="es-419" w:eastAsia="es-CO"/>
        </w:rPr>
        <w:t>Señales para protocolo SIP</w:t>
      </w:r>
    </w:p>
    <w:tbl>
      <w:tblPr>
        <w:tblStyle w:val="SENA"/>
        <w:tblW w:w="0" w:type="auto"/>
        <w:tblLook w:val="04A0" w:firstRow="1" w:lastRow="0" w:firstColumn="1" w:lastColumn="0" w:noHBand="0" w:noVBand="1"/>
      </w:tblPr>
      <w:tblGrid>
        <w:gridCol w:w="4981"/>
        <w:gridCol w:w="4981"/>
      </w:tblGrid>
      <w:tr w:rsidR="008F5688" w14:paraId="220F8573" w14:textId="77777777" w:rsidTr="008F5688">
        <w:trPr>
          <w:cnfStyle w:val="100000000000" w:firstRow="1" w:lastRow="0" w:firstColumn="0" w:lastColumn="0" w:oddVBand="0" w:evenVBand="0" w:oddHBand="0" w:evenHBand="0" w:firstRowFirstColumn="0" w:firstRowLastColumn="0" w:lastRowFirstColumn="0" w:lastRowLastColumn="0"/>
        </w:trPr>
        <w:tc>
          <w:tcPr>
            <w:tcW w:w="4981" w:type="dxa"/>
          </w:tcPr>
          <w:p w14:paraId="24AE5AE5" w14:textId="7C416D1E" w:rsidR="008F5688" w:rsidRDefault="008F5688" w:rsidP="008F5688">
            <w:pPr>
              <w:pStyle w:val="TextoTablas"/>
              <w:jc w:val="center"/>
            </w:pPr>
            <w:r>
              <w:t>Señal</w:t>
            </w:r>
          </w:p>
        </w:tc>
        <w:tc>
          <w:tcPr>
            <w:tcW w:w="4981" w:type="dxa"/>
          </w:tcPr>
          <w:p w14:paraId="4FE1BCA9" w14:textId="281CE4B1" w:rsidR="008F5688" w:rsidRDefault="008F5688" w:rsidP="008F5688">
            <w:pPr>
              <w:pStyle w:val="TextoTablas"/>
              <w:jc w:val="center"/>
            </w:pPr>
            <w:r>
              <w:t>Acción</w:t>
            </w:r>
          </w:p>
        </w:tc>
      </w:tr>
      <w:tr w:rsidR="008F5688" w14:paraId="6D3C8AD2" w14:textId="77777777" w:rsidTr="008F5688">
        <w:trPr>
          <w:cnfStyle w:val="000000100000" w:firstRow="0" w:lastRow="0" w:firstColumn="0" w:lastColumn="0" w:oddVBand="0" w:evenVBand="0" w:oddHBand="1" w:evenHBand="0" w:firstRowFirstColumn="0" w:firstRowLastColumn="0" w:lastRowFirstColumn="0" w:lastRowLastColumn="0"/>
        </w:trPr>
        <w:tc>
          <w:tcPr>
            <w:tcW w:w="4981" w:type="dxa"/>
          </w:tcPr>
          <w:p w14:paraId="487F4F63" w14:textId="194E3E55" w:rsidR="008F5688" w:rsidRPr="008F5688" w:rsidRDefault="00F77D8B" w:rsidP="00F77D8B">
            <w:pPr>
              <w:pStyle w:val="TextoTablas"/>
              <w:rPr>
                <w:rStyle w:val="Extranjerismo"/>
              </w:rPr>
            </w:pPr>
            <w:r w:rsidRPr="008F5688">
              <w:t>R</w:t>
            </w:r>
            <w:r>
              <w:t>EGISTER</w:t>
            </w:r>
          </w:p>
        </w:tc>
        <w:tc>
          <w:tcPr>
            <w:tcW w:w="4981" w:type="dxa"/>
          </w:tcPr>
          <w:p w14:paraId="57157529" w14:textId="7C52F341" w:rsidR="008F5688" w:rsidRDefault="008F5688" w:rsidP="008F5688">
            <w:pPr>
              <w:pStyle w:val="TextoTablas"/>
            </w:pPr>
            <w:r w:rsidRPr="008F5688">
              <w:t>Registrar un dispositivo.</w:t>
            </w:r>
          </w:p>
        </w:tc>
      </w:tr>
      <w:tr w:rsidR="008F5688" w14:paraId="3C3EB806" w14:textId="77777777" w:rsidTr="008F5688">
        <w:tc>
          <w:tcPr>
            <w:tcW w:w="4981" w:type="dxa"/>
          </w:tcPr>
          <w:p w14:paraId="46A68DD4" w14:textId="370A2551" w:rsidR="008F5688" w:rsidRPr="008F5688" w:rsidRDefault="00F77D8B" w:rsidP="00F77D8B">
            <w:pPr>
              <w:pStyle w:val="TextoTablas"/>
              <w:rPr>
                <w:rStyle w:val="Extranjerismo"/>
              </w:rPr>
            </w:pPr>
            <w:r>
              <w:t>INVITE</w:t>
            </w:r>
          </w:p>
        </w:tc>
        <w:tc>
          <w:tcPr>
            <w:tcW w:w="4981" w:type="dxa"/>
          </w:tcPr>
          <w:p w14:paraId="7E9BDB73" w14:textId="64CD7F45" w:rsidR="008F5688" w:rsidRDefault="008F5688" w:rsidP="008F5688">
            <w:pPr>
              <w:pStyle w:val="TextoTablas"/>
            </w:pPr>
            <w:r w:rsidRPr="008F5688">
              <w:t>Iniciar la llamada.</w:t>
            </w:r>
          </w:p>
        </w:tc>
      </w:tr>
      <w:tr w:rsidR="008F5688" w14:paraId="3CFDDAFC" w14:textId="77777777" w:rsidTr="008F5688">
        <w:trPr>
          <w:cnfStyle w:val="000000100000" w:firstRow="0" w:lastRow="0" w:firstColumn="0" w:lastColumn="0" w:oddVBand="0" w:evenVBand="0" w:oddHBand="1" w:evenHBand="0" w:firstRowFirstColumn="0" w:firstRowLastColumn="0" w:lastRowFirstColumn="0" w:lastRowLastColumn="0"/>
        </w:trPr>
        <w:tc>
          <w:tcPr>
            <w:tcW w:w="4981" w:type="dxa"/>
          </w:tcPr>
          <w:p w14:paraId="4D2691B9" w14:textId="0A458562" w:rsidR="008F5688" w:rsidRPr="008F5688" w:rsidRDefault="00F77D8B" w:rsidP="00F77D8B">
            <w:pPr>
              <w:pStyle w:val="TextoTablas"/>
              <w:rPr>
                <w:rStyle w:val="Extranjerismo"/>
              </w:rPr>
            </w:pPr>
            <w:r>
              <w:t>BYE</w:t>
            </w:r>
          </w:p>
        </w:tc>
        <w:tc>
          <w:tcPr>
            <w:tcW w:w="4981" w:type="dxa"/>
          </w:tcPr>
          <w:p w14:paraId="5BB1545A" w14:textId="281EF490" w:rsidR="008F5688" w:rsidRDefault="008F5688" w:rsidP="008F5688">
            <w:pPr>
              <w:pStyle w:val="TextoTablas"/>
            </w:pPr>
            <w:r w:rsidRPr="008F5688">
              <w:t>Terminar la llamada establecida.</w:t>
            </w:r>
          </w:p>
        </w:tc>
      </w:tr>
      <w:tr w:rsidR="008F5688" w14:paraId="78926990" w14:textId="77777777" w:rsidTr="008F5688">
        <w:tc>
          <w:tcPr>
            <w:tcW w:w="4981" w:type="dxa"/>
          </w:tcPr>
          <w:p w14:paraId="71C6CAAA" w14:textId="26B62E7B" w:rsidR="008F5688" w:rsidRPr="008F5688" w:rsidRDefault="00F77D8B" w:rsidP="00F77D8B">
            <w:pPr>
              <w:pStyle w:val="TextoTablas"/>
              <w:rPr>
                <w:rStyle w:val="Extranjerismo"/>
              </w:rPr>
            </w:pPr>
            <w:r>
              <w:t>ACK</w:t>
            </w:r>
          </w:p>
        </w:tc>
        <w:tc>
          <w:tcPr>
            <w:tcW w:w="4981" w:type="dxa"/>
          </w:tcPr>
          <w:p w14:paraId="7259C2C8" w14:textId="5BF5B39A" w:rsidR="008F5688" w:rsidRDefault="008F5688" w:rsidP="008F5688">
            <w:pPr>
              <w:pStyle w:val="TextoTablas"/>
            </w:pPr>
            <w:r w:rsidRPr="008F5688">
              <w:t>Notificar el recibo de un mensaje.</w:t>
            </w:r>
          </w:p>
        </w:tc>
      </w:tr>
      <w:tr w:rsidR="008F5688" w14:paraId="6B6BCA83" w14:textId="77777777" w:rsidTr="008F5688">
        <w:trPr>
          <w:cnfStyle w:val="000000100000" w:firstRow="0" w:lastRow="0" w:firstColumn="0" w:lastColumn="0" w:oddVBand="0" w:evenVBand="0" w:oddHBand="1" w:evenHBand="0" w:firstRowFirstColumn="0" w:firstRowLastColumn="0" w:lastRowFirstColumn="0" w:lastRowLastColumn="0"/>
        </w:trPr>
        <w:tc>
          <w:tcPr>
            <w:tcW w:w="4981" w:type="dxa"/>
          </w:tcPr>
          <w:p w14:paraId="23E8C3B5" w14:textId="75A0E00D" w:rsidR="008F5688" w:rsidRPr="008F5688" w:rsidRDefault="00F77D8B" w:rsidP="00F77D8B">
            <w:pPr>
              <w:pStyle w:val="TextoTablas"/>
              <w:rPr>
                <w:rStyle w:val="Extranjerismo"/>
              </w:rPr>
            </w:pPr>
            <w:r>
              <w:t>CANCEL</w:t>
            </w:r>
          </w:p>
        </w:tc>
        <w:tc>
          <w:tcPr>
            <w:tcW w:w="4981" w:type="dxa"/>
          </w:tcPr>
          <w:p w14:paraId="33A8BD1D" w14:textId="4143758F" w:rsidR="008F5688" w:rsidRDefault="008F5688" w:rsidP="008F5688">
            <w:pPr>
              <w:pStyle w:val="TextoTablas"/>
            </w:pPr>
            <w:r w:rsidRPr="008F5688">
              <w:t>Anular llamada aún no establecida.</w:t>
            </w:r>
          </w:p>
        </w:tc>
      </w:tr>
      <w:tr w:rsidR="008F5688" w14:paraId="1CBBE6BA" w14:textId="77777777" w:rsidTr="008F5688">
        <w:tc>
          <w:tcPr>
            <w:tcW w:w="4981" w:type="dxa"/>
          </w:tcPr>
          <w:p w14:paraId="214500A6" w14:textId="5A294223" w:rsidR="008F5688" w:rsidRPr="008F5688" w:rsidRDefault="00F77D8B" w:rsidP="00F77D8B">
            <w:pPr>
              <w:pStyle w:val="TextoTablas"/>
              <w:rPr>
                <w:rStyle w:val="Extranjerismo"/>
              </w:rPr>
            </w:pPr>
            <w:r>
              <w:t>OPTIONS</w:t>
            </w:r>
          </w:p>
        </w:tc>
        <w:tc>
          <w:tcPr>
            <w:tcW w:w="4981" w:type="dxa"/>
          </w:tcPr>
          <w:p w14:paraId="6F3699EC" w14:textId="18DB13C6" w:rsidR="008F5688" w:rsidRDefault="00CB3D66" w:rsidP="008F5688">
            <w:pPr>
              <w:pStyle w:val="TextoTablas"/>
            </w:pPr>
            <w:r w:rsidRPr="00CB3D66">
              <w:t>Métodos disponibles, alcance, latencia de un dispositivo.</w:t>
            </w:r>
          </w:p>
        </w:tc>
      </w:tr>
      <w:tr w:rsidR="008F5688" w14:paraId="1DDD6964" w14:textId="77777777" w:rsidTr="008F5688">
        <w:trPr>
          <w:cnfStyle w:val="000000100000" w:firstRow="0" w:lastRow="0" w:firstColumn="0" w:lastColumn="0" w:oddVBand="0" w:evenVBand="0" w:oddHBand="1" w:evenHBand="0" w:firstRowFirstColumn="0" w:firstRowLastColumn="0" w:lastRowFirstColumn="0" w:lastRowLastColumn="0"/>
        </w:trPr>
        <w:tc>
          <w:tcPr>
            <w:tcW w:w="4981" w:type="dxa"/>
          </w:tcPr>
          <w:p w14:paraId="6F8F27F0" w14:textId="69332553" w:rsidR="008F5688" w:rsidRPr="008F5688" w:rsidRDefault="00F77D8B" w:rsidP="00F77D8B">
            <w:pPr>
              <w:pStyle w:val="TextoTablas"/>
              <w:rPr>
                <w:rStyle w:val="Extranjerismo"/>
              </w:rPr>
            </w:pPr>
            <w:r>
              <w:t>INFO</w:t>
            </w:r>
          </w:p>
        </w:tc>
        <w:tc>
          <w:tcPr>
            <w:tcW w:w="4981" w:type="dxa"/>
          </w:tcPr>
          <w:p w14:paraId="61FC0F22" w14:textId="78F388DA" w:rsidR="008F5688" w:rsidRDefault="00CB3D66" w:rsidP="008F5688">
            <w:pPr>
              <w:pStyle w:val="TextoTablas"/>
            </w:pPr>
            <w:r w:rsidRPr="00CB3D66">
              <w:t>Transmitir señales de aplicación a través del canal usado.</w:t>
            </w:r>
          </w:p>
        </w:tc>
      </w:tr>
    </w:tbl>
    <w:p w14:paraId="656FCB3C" w14:textId="01ED93D1" w:rsidR="0083790E" w:rsidRDefault="0083790E" w:rsidP="0083790E">
      <w:pPr>
        <w:rPr>
          <w:sz w:val="24"/>
        </w:rPr>
      </w:pPr>
      <w:r>
        <w:rPr>
          <w:b/>
          <w:bCs/>
          <w:bdr w:val="none" w:sz="0" w:space="0" w:color="auto" w:frame="1"/>
        </w:rPr>
        <w:t>RTP (“</w:t>
      </w:r>
      <w:r w:rsidRPr="0083790E">
        <w:rPr>
          <w:rStyle w:val="Extranjerismo"/>
          <w:b/>
          <w:bCs/>
        </w:rPr>
        <w:t>Real-Time Transport Protocol</w:t>
      </w:r>
      <w:r>
        <w:rPr>
          <w:b/>
          <w:bCs/>
          <w:i/>
          <w:iCs/>
          <w:bdr w:val="none" w:sz="0" w:space="0" w:color="auto" w:frame="1"/>
        </w:rPr>
        <w:t>”</w:t>
      </w:r>
      <w:r>
        <w:rPr>
          <w:b/>
          <w:bCs/>
          <w:bdr w:val="none" w:sz="0" w:space="0" w:color="auto" w:frame="1"/>
        </w:rPr>
        <w:t> - Protocolo de transporte en tiempo real):</w:t>
      </w:r>
      <w:r>
        <w:t> se define como un formato de paquete estándar para el envío de audio y video sobre Internet.</w:t>
      </w:r>
    </w:p>
    <w:p w14:paraId="0CD4B4B0" w14:textId="2E79EE69" w:rsidR="0083790E" w:rsidRDefault="0083790E" w:rsidP="0083790E">
      <w:r>
        <w:rPr>
          <w:b/>
          <w:bCs/>
          <w:bdr w:val="none" w:sz="0" w:space="0" w:color="auto" w:frame="1"/>
        </w:rPr>
        <w:lastRenderedPageBreak/>
        <w:t>SRTP </w:t>
      </w:r>
      <w:r>
        <w:rPr>
          <w:b/>
          <w:bCs/>
          <w:i/>
          <w:iCs/>
          <w:bdr w:val="none" w:sz="0" w:space="0" w:color="auto" w:frame="1"/>
        </w:rPr>
        <w:t>(“</w:t>
      </w:r>
      <w:r w:rsidRPr="0083790E">
        <w:rPr>
          <w:rStyle w:val="Extranjerismo"/>
          <w:b/>
          <w:bCs/>
        </w:rPr>
        <w:t>Secure Real–Time Transport Protocol</w:t>
      </w:r>
      <w:r>
        <w:rPr>
          <w:b/>
          <w:bCs/>
          <w:i/>
          <w:iCs/>
          <w:bdr w:val="none" w:sz="0" w:space="0" w:color="auto" w:frame="1"/>
        </w:rPr>
        <w:t>”)</w:t>
      </w:r>
      <w:r>
        <w:rPr>
          <w:b/>
          <w:bCs/>
          <w:bdr w:val="none" w:sz="0" w:space="0" w:color="auto" w:frame="1"/>
        </w:rPr>
        <w:t>:</w:t>
      </w:r>
      <w:r>
        <w:t xml:space="preserve"> se trata de un perfil de extensión de RTP que agrega funciones de seguridad, como autenticación de mensaje, confidencialidad y protección de respuesta, para las comunicaciones </w:t>
      </w:r>
      <w:proofErr w:type="spellStart"/>
      <w:r>
        <w:t>VoIP</w:t>
      </w:r>
      <w:proofErr w:type="spellEnd"/>
      <w:r>
        <w:t>.</w:t>
      </w:r>
    </w:p>
    <w:p w14:paraId="57246907" w14:textId="120B0930" w:rsidR="0083790E" w:rsidRDefault="0083790E" w:rsidP="0083790E">
      <w:r>
        <w:rPr>
          <w:b/>
          <w:bCs/>
          <w:bdr w:val="none" w:sz="0" w:space="0" w:color="auto" w:frame="1"/>
        </w:rPr>
        <w:t>SDP (“</w:t>
      </w:r>
      <w:r w:rsidRPr="0083790E">
        <w:rPr>
          <w:rStyle w:val="Extranjerismo"/>
          <w:b/>
          <w:bCs/>
        </w:rPr>
        <w:t>Session Description Protocol</w:t>
      </w:r>
      <w:r>
        <w:rPr>
          <w:b/>
          <w:bCs/>
          <w:i/>
          <w:iCs/>
          <w:bdr w:val="none" w:sz="0" w:space="0" w:color="auto" w:frame="1"/>
        </w:rPr>
        <w:t>”</w:t>
      </w:r>
      <w:r>
        <w:rPr>
          <w:b/>
          <w:bCs/>
          <w:bdr w:val="none" w:sz="0" w:space="0" w:color="auto" w:frame="1"/>
        </w:rPr>
        <w:t> - Protocolo de Descripción de Sesión):</w:t>
      </w:r>
      <w:r>
        <w:t xml:space="preserve"> este estándar define los parámetros para el intercambio de media </w:t>
      </w:r>
      <w:r w:rsidRPr="0083790E">
        <w:rPr>
          <w:rFonts w:ascii="Calibri" w:hAnsi="Calibri" w:cs="Calibri"/>
          <w:color w:val="000000" w:themeColor="text1"/>
        </w:rPr>
        <w:t>o “</w:t>
      </w:r>
      <w:r w:rsidRPr="0083790E">
        <w:rPr>
          <w:rStyle w:val="Extranjerismo"/>
          <w:rFonts w:ascii="Calibri" w:hAnsi="Calibri" w:cs="Calibri"/>
          <w:color w:val="000000" w:themeColor="text1"/>
        </w:rPr>
        <w:t>streaming</w:t>
      </w:r>
      <w:r w:rsidRPr="0083790E">
        <w:rPr>
          <w:rStyle w:val="nfasis"/>
          <w:rFonts w:ascii="Calibri" w:hAnsi="Calibri" w:cs="Calibri"/>
          <w:color w:val="000000" w:themeColor="text1"/>
          <w:bdr w:val="none" w:sz="0" w:space="0" w:color="auto" w:frame="1"/>
        </w:rPr>
        <w:t>”</w:t>
      </w:r>
      <w:r w:rsidRPr="0083790E">
        <w:rPr>
          <w:rFonts w:ascii="Calibri" w:hAnsi="Calibri" w:cs="Calibri"/>
          <w:color w:val="000000" w:themeColor="text1"/>
        </w:rPr>
        <w:t> media entre dos puntos de terminación (“</w:t>
      </w:r>
      <w:r w:rsidRPr="0083790E">
        <w:rPr>
          <w:rStyle w:val="Extranjerismo"/>
          <w:rFonts w:ascii="Calibri" w:hAnsi="Calibri" w:cs="Calibri"/>
          <w:color w:val="000000" w:themeColor="text1"/>
        </w:rPr>
        <w:t>endpoints</w:t>
      </w:r>
      <w:r w:rsidRPr="0083790E">
        <w:rPr>
          <w:rStyle w:val="nfasis"/>
          <w:rFonts w:ascii="Calibri" w:hAnsi="Calibri" w:cs="Calibri"/>
          <w:color w:val="000000" w:themeColor="text1"/>
          <w:bdr w:val="none" w:sz="0" w:space="0" w:color="auto" w:frame="1"/>
        </w:rPr>
        <w:t>”</w:t>
      </w:r>
      <w:r w:rsidRPr="0083790E">
        <w:rPr>
          <w:rFonts w:ascii="Calibri" w:hAnsi="Calibri" w:cs="Calibri"/>
          <w:color w:val="000000" w:themeColor="text1"/>
        </w:rPr>
        <w:t>); es usado para describir sesiones “</w:t>
      </w:r>
      <w:r w:rsidRPr="0083790E">
        <w:rPr>
          <w:rStyle w:val="Extranjerismo"/>
          <w:rFonts w:ascii="Calibri" w:hAnsi="Calibri" w:cs="Calibri"/>
          <w:color w:val="000000" w:themeColor="text1"/>
        </w:rPr>
        <w:t>multicast</w:t>
      </w:r>
      <w:r w:rsidRPr="0083790E">
        <w:rPr>
          <w:rStyle w:val="nfasis"/>
          <w:rFonts w:ascii="Calibri" w:hAnsi="Calibri" w:cs="Calibri"/>
          <w:color w:val="000000" w:themeColor="text1"/>
          <w:bdr w:val="none" w:sz="0" w:space="0" w:color="auto" w:frame="1"/>
        </w:rPr>
        <w:t>”</w:t>
      </w:r>
      <w:r w:rsidRPr="0083790E">
        <w:rPr>
          <w:rFonts w:ascii="Calibri" w:hAnsi="Calibri" w:cs="Calibri"/>
          <w:color w:val="000000" w:themeColor="text1"/>
        </w:rPr>
        <w:t> en tiempo</w:t>
      </w:r>
      <w:r w:rsidRPr="0083790E">
        <w:rPr>
          <w:color w:val="000000" w:themeColor="text1"/>
        </w:rPr>
        <w:t xml:space="preserve"> </w:t>
      </w:r>
      <w:r>
        <w:t>real; también es necesario para invitaciones, anuncios y toda clase de inicio de sesiones.</w:t>
      </w:r>
    </w:p>
    <w:p w14:paraId="4C6C38C9" w14:textId="6ECB5E02" w:rsidR="0083790E" w:rsidRDefault="0083790E" w:rsidP="0083790E"/>
    <w:p w14:paraId="0AE252F0" w14:textId="330627A3" w:rsidR="0083790E" w:rsidRDefault="0083790E" w:rsidP="0083790E">
      <w:pPr>
        <w:pStyle w:val="Ttulo2"/>
      </w:pPr>
      <w:bookmarkStart w:id="9" w:name="_Toc150424415"/>
      <w:r>
        <w:t>Ventajas y desventajas de la telefonía IP</w:t>
      </w:r>
      <w:bookmarkEnd w:id="9"/>
    </w:p>
    <w:p w14:paraId="1595DA14" w14:textId="77777777" w:rsidR="0083790E" w:rsidRDefault="0083790E" w:rsidP="0083790E">
      <w:pPr>
        <w:rPr>
          <w:sz w:val="24"/>
        </w:rPr>
      </w:pPr>
      <w:r>
        <w:t>La siguiente tabla condensa las ventajas y desventajas que presenta el servicio de telefonía IP:</w:t>
      </w:r>
    </w:p>
    <w:p w14:paraId="00308FB3" w14:textId="77777777" w:rsidR="0083790E" w:rsidRDefault="0083790E" w:rsidP="0083790E">
      <w:pPr>
        <w:pStyle w:val="Tabla"/>
        <w:rPr>
          <w:sz w:val="24"/>
        </w:rPr>
      </w:pPr>
      <w:r>
        <w:rPr>
          <w:bdr w:val="none" w:sz="0" w:space="0" w:color="auto" w:frame="1"/>
        </w:rPr>
        <w:t>Ventajas y desventajas de la telefonía móvil.</w:t>
      </w:r>
    </w:p>
    <w:tbl>
      <w:tblPr>
        <w:tblStyle w:val="SENA"/>
        <w:tblW w:w="0" w:type="auto"/>
        <w:tblLook w:val="04A0" w:firstRow="1" w:lastRow="0" w:firstColumn="1" w:lastColumn="0" w:noHBand="0" w:noVBand="1"/>
      </w:tblPr>
      <w:tblGrid>
        <w:gridCol w:w="4981"/>
        <w:gridCol w:w="4981"/>
      </w:tblGrid>
      <w:tr w:rsidR="0083790E" w14:paraId="4C1A5DB4" w14:textId="77777777" w:rsidTr="002F1ADC">
        <w:trPr>
          <w:cnfStyle w:val="100000000000" w:firstRow="1" w:lastRow="0" w:firstColumn="0" w:lastColumn="0" w:oddVBand="0" w:evenVBand="0" w:oddHBand="0" w:evenHBand="0" w:firstRowFirstColumn="0" w:firstRowLastColumn="0" w:lastRowFirstColumn="0" w:lastRowLastColumn="0"/>
        </w:trPr>
        <w:tc>
          <w:tcPr>
            <w:tcW w:w="4981" w:type="dxa"/>
          </w:tcPr>
          <w:p w14:paraId="7926551B" w14:textId="3D401325" w:rsidR="0083790E" w:rsidRDefault="0083790E" w:rsidP="002F1ADC">
            <w:pPr>
              <w:pStyle w:val="TextoTablas"/>
              <w:jc w:val="center"/>
            </w:pPr>
            <w:r>
              <w:t>Ventajas</w:t>
            </w:r>
          </w:p>
        </w:tc>
        <w:tc>
          <w:tcPr>
            <w:tcW w:w="4981" w:type="dxa"/>
          </w:tcPr>
          <w:p w14:paraId="4E9BDA81" w14:textId="0EAD0C78" w:rsidR="0083790E" w:rsidRDefault="0083790E" w:rsidP="002F1ADC">
            <w:pPr>
              <w:pStyle w:val="TextoTablas"/>
              <w:jc w:val="center"/>
            </w:pPr>
            <w:r>
              <w:t>Desventajas</w:t>
            </w:r>
          </w:p>
        </w:tc>
      </w:tr>
      <w:tr w:rsidR="0083790E" w14:paraId="0EAD3702" w14:textId="77777777" w:rsidTr="002F1ADC">
        <w:trPr>
          <w:cnfStyle w:val="000000100000" w:firstRow="0" w:lastRow="0" w:firstColumn="0" w:lastColumn="0" w:oddVBand="0" w:evenVBand="0" w:oddHBand="1" w:evenHBand="0" w:firstRowFirstColumn="0" w:firstRowLastColumn="0" w:lastRowFirstColumn="0" w:lastRowLastColumn="0"/>
        </w:trPr>
        <w:tc>
          <w:tcPr>
            <w:tcW w:w="4981" w:type="dxa"/>
          </w:tcPr>
          <w:p w14:paraId="2A89B03D" w14:textId="1DD92092" w:rsidR="0083790E" w:rsidRPr="008F5688" w:rsidRDefault="0083790E" w:rsidP="002F1ADC">
            <w:pPr>
              <w:pStyle w:val="TextoTablas"/>
              <w:rPr>
                <w:rStyle w:val="Extranjerismo"/>
              </w:rPr>
            </w:pPr>
            <w:r>
              <w:t>Bajo costo en facturas telefónicas.</w:t>
            </w:r>
          </w:p>
        </w:tc>
        <w:tc>
          <w:tcPr>
            <w:tcW w:w="4981" w:type="dxa"/>
          </w:tcPr>
          <w:p w14:paraId="7F3AD292" w14:textId="1DDAEFF7" w:rsidR="0083790E" w:rsidRDefault="00C44227" w:rsidP="002F1ADC">
            <w:pPr>
              <w:pStyle w:val="TextoTablas"/>
            </w:pPr>
            <w:r w:rsidRPr="00C44227">
              <w:t>Transporte de información dividida en paquetes.</w:t>
            </w:r>
          </w:p>
        </w:tc>
      </w:tr>
      <w:tr w:rsidR="0083790E" w14:paraId="7B3EB3A4" w14:textId="77777777" w:rsidTr="002F1ADC">
        <w:tc>
          <w:tcPr>
            <w:tcW w:w="4981" w:type="dxa"/>
          </w:tcPr>
          <w:p w14:paraId="262406E5" w14:textId="427501F6" w:rsidR="0083790E" w:rsidRPr="008F5688" w:rsidRDefault="0083790E" w:rsidP="002F1ADC">
            <w:pPr>
              <w:pStyle w:val="TextoTablas"/>
              <w:rPr>
                <w:rStyle w:val="Extranjerismo"/>
              </w:rPr>
            </w:pPr>
            <w:r>
              <w:t>Oficinas virtuales.</w:t>
            </w:r>
          </w:p>
        </w:tc>
        <w:tc>
          <w:tcPr>
            <w:tcW w:w="4981" w:type="dxa"/>
          </w:tcPr>
          <w:p w14:paraId="4F293763" w14:textId="528B2974" w:rsidR="0083790E" w:rsidRDefault="00C44227" w:rsidP="002F1ADC">
            <w:pPr>
              <w:pStyle w:val="TextoTablas"/>
            </w:pPr>
            <w:r w:rsidRPr="00C44227">
              <w:t>Seguridad es relevante.</w:t>
            </w:r>
          </w:p>
        </w:tc>
      </w:tr>
      <w:tr w:rsidR="0083790E" w14:paraId="28CE798D" w14:textId="77777777" w:rsidTr="002F1ADC">
        <w:trPr>
          <w:cnfStyle w:val="000000100000" w:firstRow="0" w:lastRow="0" w:firstColumn="0" w:lastColumn="0" w:oddVBand="0" w:evenVBand="0" w:oddHBand="1" w:evenHBand="0" w:firstRowFirstColumn="0" w:firstRowLastColumn="0" w:lastRowFirstColumn="0" w:lastRowLastColumn="0"/>
        </w:trPr>
        <w:tc>
          <w:tcPr>
            <w:tcW w:w="4981" w:type="dxa"/>
          </w:tcPr>
          <w:p w14:paraId="2F7EA340" w14:textId="14740874" w:rsidR="0083790E" w:rsidRPr="008F5688" w:rsidRDefault="0083790E" w:rsidP="002F1ADC">
            <w:pPr>
              <w:pStyle w:val="TextoTablas"/>
              <w:rPr>
                <w:rStyle w:val="Extranjerismo"/>
              </w:rPr>
            </w:pPr>
            <w:r>
              <w:t>Dirección centralizada.</w:t>
            </w:r>
          </w:p>
        </w:tc>
        <w:tc>
          <w:tcPr>
            <w:tcW w:w="4981" w:type="dxa"/>
          </w:tcPr>
          <w:p w14:paraId="28498DB7" w14:textId="5A5D99E7" w:rsidR="0083790E" w:rsidRDefault="00C44227" w:rsidP="002F1ADC">
            <w:pPr>
              <w:pStyle w:val="TextoTablas"/>
            </w:pPr>
            <w:r w:rsidRPr="00C44227">
              <w:t>Cambia confiabilidad por velocidad.</w:t>
            </w:r>
          </w:p>
        </w:tc>
      </w:tr>
      <w:tr w:rsidR="0083790E" w14:paraId="404FA897" w14:textId="77777777" w:rsidTr="002F1ADC">
        <w:tc>
          <w:tcPr>
            <w:tcW w:w="4981" w:type="dxa"/>
          </w:tcPr>
          <w:p w14:paraId="1419E86C" w14:textId="590D8ACC" w:rsidR="0083790E" w:rsidRPr="008F5688" w:rsidRDefault="0083790E" w:rsidP="002F1ADC">
            <w:pPr>
              <w:pStyle w:val="TextoTablas"/>
              <w:rPr>
                <w:rStyle w:val="Extranjerismo"/>
              </w:rPr>
            </w:pPr>
            <w:r>
              <w:t>Mejor escalabilidad.</w:t>
            </w:r>
          </w:p>
        </w:tc>
        <w:tc>
          <w:tcPr>
            <w:tcW w:w="4981" w:type="dxa"/>
          </w:tcPr>
          <w:p w14:paraId="40F634AD" w14:textId="409973DE" w:rsidR="0083790E" w:rsidRDefault="00C44227" w:rsidP="002F1ADC">
            <w:pPr>
              <w:pStyle w:val="TextoTablas"/>
            </w:pPr>
            <w:r w:rsidRPr="00C44227">
              <w:t>Servicio restringido a redes privadas.</w:t>
            </w:r>
          </w:p>
        </w:tc>
      </w:tr>
      <w:tr w:rsidR="0083790E" w14:paraId="67CC4B5C" w14:textId="77777777" w:rsidTr="002F1ADC">
        <w:trPr>
          <w:cnfStyle w:val="000000100000" w:firstRow="0" w:lastRow="0" w:firstColumn="0" w:lastColumn="0" w:oddVBand="0" w:evenVBand="0" w:oddHBand="1" w:evenHBand="0" w:firstRowFirstColumn="0" w:firstRowLastColumn="0" w:lastRowFirstColumn="0" w:lastRowLastColumn="0"/>
        </w:trPr>
        <w:tc>
          <w:tcPr>
            <w:tcW w:w="4981" w:type="dxa"/>
          </w:tcPr>
          <w:p w14:paraId="4B03773B" w14:textId="3832E30A" w:rsidR="0083790E" w:rsidRPr="008F5688" w:rsidRDefault="00C44227" w:rsidP="002F1ADC">
            <w:pPr>
              <w:pStyle w:val="TextoTablas"/>
              <w:rPr>
                <w:rStyle w:val="Extranjerismo"/>
              </w:rPr>
            </w:pPr>
            <w:r w:rsidRPr="00C44227">
              <w:t>Única red convergente con datos, voz, video.</w:t>
            </w:r>
          </w:p>
        </w:tc>
        <w:tc>
          <w:tcPr>
            <w:tcW w:w="4981" w:type="dxa"/>
          </w:tcPr>
          <w:p w14:paraId="5F01EC1F" w14:textId="3CBCE011" w:rsidR="0083790E" w:rsidRDefault="00C44227" w:rsidP="002F1ADC">
            <w:pPr>
              <w:pStyle w:val="TextoTablas"/>
            </w:pPr>
            <w:r w:rsidRPr="00C44227">
              <w:t>Pérdida de paquetes.</w:t>
            </w:r>
          </w:p>
        </w:tc>
      </w:tr>
      <w:tr w:rsidR="0083790E" w14:paraId="2574AF1C" w14:textId="77777777" w:rsidTr="002F1ADC">
        <w:tc>
          <w:tcPr>
            <w:tcW w:w="4981" w:type="dxa"/>
          </w:tcPr>
          <w:p w14:paraId="2373EA0E" w14:textId="5BE6D177" w:rsidR="0083790E" w:rsidRPr="008F5688" w:rsidRDefault="00C44227" w:rsidP="002F1ADC">
            <w:pPr>
              <w:pStyle w:val="TextoTablas"/>
              <w:rPr>
                <w:rStyle w:val="Extranjerismo"/>
              </w:rPr>
            </w:pPr>
            <w:r>
              <w:t>Uso eficiente de la red.</w:t>
            </w:r>
          </w:p>
        </w:tc>
        <w:tc>
          <w:tcPr>
            <w:tcW w:w="4981" w:type="dxa"/>
          </w:tcPr>
          <w:p w14:paraId="30E6E890" w14:textId="6333188D" w:rsidR="0083790E" w:rsidRDefault="00C44227" w:rsidP="002F1ADC">
            <w:pPr>
              <w:pStyle w:val="TextoTablas"/>
            </w:pPr>
            <w:r w:rsidRPr="00C44227">
              <w:t>Baja calidad de comunicación.</w:t>
            </w:r>
          </w:p>
        </w:tc>
      </w:tr>
      <w:tr w:rsidR="0083790E" w14:paraId="7FE2CF4C" w14:textId="77777777" w:rsidTr="002F1ADC">
        <w:trPr>
          <w:cnfStyle w:val="000000100000" w:firstRow="0" w:lastRow="0" w:firstColumn="0" w:lastColumn="0" w:oddVBand="0" w:evenVBand="0" w:oddHBand="1" w:evenHBand="0" w:firstRowFirstColumn="0" w:firstRowLastColumn="0" w:lastRowFirstColumn="0" w:lastRowLastColumn="0"/>
        </w:trPr>
        <w:tc>
          <w:tcPr>
            <w:tcW w:w="4981" w:type="dxa"/>
          </w:tcPr>
          <w:p w14:paraId="086E9400" w14:textId="072D90B9" w:rsidR="0083790E" w:rsidRPr="008F5688" w:rsidRDefault="00C44227" w:rsidP="002F1ADC">
            <w:pPr>
              <w:pStyle w:val="TextoTablas"/>
              <w:rPr>
                <w:rStyle w:val="Extranjerismo"/>
              </w:rPr>
            </w:pPr>
            <w:r>
              <w:t>Alta calidad de comunicación.</w:t>
            </w:r>
          </w:p>
        </w:tc>
        <w:tc>
          <w:tcPr>
            <w:tcW w:w="4981" w:type="dxa"/>
          </w:tcPr>
          <w:p w14:paraId="15307AC7" w14:textId="0AC92193" w:rsidR="0083790E" w:rsidRDefault="00C44227" w:rsidP="002F1ADC">
            <w:pPr>
              <w:pStyle w:val="TextoTablas"/>
            </w:pPr>
            <w:r>
              <w:t>-</w:t>
            </w:r>
          </w:p>
        </w:tc>
      </w:tr>
    </w:tbl>
    <w:p w14:paraId="6205675E" w14:textId="6119C6F0" w:rsidR="0083790E" w:rsidRDefault="0083790E" w:rsidP="0083790E">
      <w:pPr>
        <w:rPr>
          <w:rFonts w:ascii="Times New Roman" w:hAnsi="Times New Roman"/>
        </w:rPr>
      </w:pPr>
    </w:p>
    <w:p w14:paraId="34F1CA6B" w14:textId="2CBA13EE" w:rsidR="00C44227" w:rsidRDefault="00C44227" w:rsidP="00C44227">
      <w:pPr>
        <w:pStyle w:val="Ttulo2"/>
      </w:pPr>
      <w:bookmarkStart w:id="10" w:name="_Toc150424416"/>
      <w:r>
        <w:lastRenderedPageBreak/>
        <w:t>Servicios avanzados de telefonía IP</w:t>
      </w:r>
      <w:bookmarkEnd w:id="10"/>
    </w:p>
    <w:p w14:paraId="74E841E6" w14:textId="31E15C2E" w:rsidR="00C44227" w:rsidRDefault="00C44227" w:rsidP="00C44227">
      <w:pPr>
        <w:rPr>
          <w:shd w:val="clear" w:color="auto" w:fill="FFFFFF"/>
          <w:lang w:eastAsia="es-ES_tradnl"/>
        </w:rPr>
      </w:pPr>
      <w:r w:rsidRPr="00C44227">
        <w:rPr>
          <w:shd w:val="clear" w:color="auto" w:fill="FFFFFF"/>
          <w:lang w:eastAsia="es-ES_tradnl"/>
        </w:rPr>
        <w:t>Los principales servicios que se pueden obtener o derivar de la telefonía IP son:</w:t>
      </w:r>
    </w:p>
    <w:p w14:paraId="2D9A1CC4" w14:textId="394E1663" w:rsidR="00C44227" w:rsidRDefault="00C44227" w:rsidP="00C44227">
      <w:pPr>
        <w:pStyle w:val="Prrafodelista"/>
        <w:numPr>
          <w:ilvl w:val="0"/>
          <w:numId w:val="34"/>
        </w:numPr>
        <w:rPr>
          <w:lang w:eastAsia="es-ES_tradnl"/>
        </w:rPr>
      </w:pPr>
      <w:r w:rsidRPr="00C44227">
        <w:rPr>
          <w:b/>
          <w:bCs/>
          <w:lang w:eastAsia="es-ES_tradnl"/>
        </w:rPr>
        <w:t>Videoconferencia.</w:t>
      </w:r>
      <w:r>
        <w:rPr>
          <w:lang w:eastAsia="es-ES_tradnl"/>
        </w:rPr>
        <w:t xml:space="preserve"> </w:t>
      </w:r>
      <w:r w:rsidRPr="00C44227">
        <w:rPr>
          <w:lang w:eastAsia="es-ES_tradnl"/>
        </w:rPr>
        <w:t>Es una comunicación que se establece a través de una red de telecomunicaciones y que implica la transmisión de sonido e imagen. La videoconferencia es un sistema muy útil para comunicarse con personas que se encuentran en diferentes lugares. Al permitir la transmisión bidireccional de imágenes y sonido, este tipo de comunicación resulta más completa que la telefonía tradicional.</w:t>
      </w:r>
    </w:p>
    <w:p w14:paraId="03BD9CA6" w14:textId="4FB2EB76" w:rsidR="00C44227" w:rsidRDefault="00C44227" w:rsidP="00C44227">
      <w:pPr>
        <w:pStyle w:val="Prrafodelista"/>
        <w:numPr>
          <w:ilvl w:val="0"/>
          <w:numId w:val="34"/>
        </w:numPr>
        <w:rPr>
          <w:lang w:eastAsia="es-ES_tradnl"/>
        </w:rPr>
      </w:pPr>
      <w:r w:rsidRPr="00C44227">
        <w:rPr>
          <w:b/>
          <w:bCs/>
          <w:lang w:eastAsia="es-ES_tradnl"/>
        </w:rPr>
        <w:t>Mensajería unificada</w:t>
      </w:r>
      <w:r>
        <w:rPr>
          <w:lang w:eastAsia="es-ES_tradnl"/>
        </w:rPr>
        <w:t xml:space="preserve">. Se centralizan los servicios de mensajería de texto, voz y video en un correo electrónico, facilitando la comunicación personal y/o empresarial entre usuarios. Por ejemplo, Gmail ofrece al usuario comunicación mediante un mensaje de texto entre usuarios o también iniciar una llamada por </w:t>
      </w:r>
      <w:proofErr w:type="spellStart"/>
      <w:r>
        <w:rPr>
          <w:lang w:eastAsia="es-ES_tradnl"/>
        </w:rPr>
        <w:t>Meet</w:t>
      </w:r>
      <w:proofErr w:type="spellEnd"/>
      <w:r>
        <w:rPr>
          <w:lang w:eastAsia="es-ES_tradnl"/>
        </w:rPr>
        <w:t>, desde el mismo correo electrónico.</w:t>
      </w:r>
    </w:p>
    <w:p w14:paraId="1DFFDFFE" w14:textId="77777777" w:rsidR="00C44227" w:rsidRDefault="00C44227">
      <w:pPr>
        <w:spacing w:before="0" w:after="160" w:line="259" w:lineRule="auto"/>
        <w:ind w:firstLine="0"/>
        <w:rPr>
          <w:lang w:eastAsia="es-ES_tradnl"/>
        </w:rPr>
      </w:pPr>
      <w:r>
        <w:rPr>
          <w:lang w:eastAsia="es-ES_tradnl"/>
        </w:rPr>
        <w:br w:type="page"/>
      </w:r>
    </w:p>
    <w:p w14:paraId="1CDFC5C6" w14:textId="5248FAC2" w:rsidR="00C44227" w:rsidRDefault="00C44227" w:rsidP="00C44227">
      <w:pPr>
        <w:pStyle w:val="Ttulo1"/>
      </w:pPr>
      <w:bookmarkStart w:id="11" w:name="_Toc150424417"/>
      <w:r>
        <w:lastRenderedPageBreak/>
        <w:t>Configuración</w:t>
      </w:r>
      <w:bookmarkEnd w:id="11"/>
    </w:p>
    <w:p w14:paraId="3C1D9750" w14:textId="070E1314" w:rsidR="0083790E" w:rsidRDefault="00F77D8B" w:rsidP="00F77D8B">
      <w:r w:rsidRPr="00F77D8B">
        <w:t xml:space="preserve">Teniendo como referentes diferentes manuales de servicios de </w:t>
      </w:r>
      <w:proofErr w:type="spellStart"/>
      <w:r w:rsidRPr="00F77D8B">
        <w:t>VoIP</w:t>
      </w:r>
      <w:proofErr w:type="spellEnd"/>
      <w:r w:rsidRPr="00F77D8B">
        <w:t>, se deben tener en cuenta los siguientes aspectos para la configuración</w:t>
      </w:r>
      <w:r>
        <w:t>.</w:t>
      </w:r>
    </w:p>
    <w:p w14:paraId="1AE355B5" w14:textId="41FEA189" w:rsidR="00F77D8B" w:rsidRDefault="00F77D8B" w:rsidP="00F77D8B"/>
    <w:p w14:paraId="6087D23E" w14:textId="581A1376" w:rsidR="00F77D8B" w:rsidRDefault="00F77D8B" w:rsidP="00F77D8B">
      <w:pPr>
        <w:pStyle w:val="Ttulo2"/>
      </w:pPr>
      <w:bookmarkStart w:id="12" w:name="_Toc150424418"/>
      <w:r>
        <w:t>Cálculo del número de líneas de voz</w:t>
      </w:r>
      <w:bookmarkEnd w:id="12"/>
    </w:p>
    <w:p w14:paraId="3CB0350F" w14:textId="727D4051" w:rsidR="00E12016" w:rsidRDefault="00E12016" w:rsidP="00E12016">
      <w:r>
        <w:t xml:space="preserve">Antes de comenzar con la configuración de la red, es necesario saber cuántas líneas dedicadas a voz se necesitan, para lo cual se calcula el ancho de banda disponible; el número de agentes que van a utilizar el sistema; y determinar o escoger el códec de audio que se va a utilizar. Los </w:t>
      </w:r>
      <w:proofErr w:type="spellStart"/>
      <w:r>
        <w:t>códecs</w:t>
      </w:r>
      <w:proofErr w:type="spellEnd"/>
      <w:r>
        <w:t xml:space="preserve"> utilizados para la compresión de la voz permiten comprimir el número de las muestras que se envían a través de la red, haciendo que se use menos ancho de banda; esto es posible porque al tomar una muestra de voz humana 8000 veces en un segundo produce muchas muestras que son muy idénticas unas con otras, es decir que muchas de las muestras tomadas sonarán igual.</w:t>
      </w:r>
    </w:p>
    <w:p w14:paraId="39CE6604" w14:textId="4A194AE7" w:rsidR="00E12016" w:rsidRDefault="00E12016" w:rsidP="00E12016">
      <w:r>
        <w:t xml:space="preserve">En la siguiente tabla, se pueden evidenciar los parámetros para varios de estos </w:t>
      </w:r>
      <w:proofErr w:type="spellStart"/>
      <w:r>
        <w:t>códecs</w:t>
      </w:r>
      <w:proofErr w:type="spellEnd"/>
      <w:r>
        <w:t xml:space="preserve"> que se pueden utilizar:</w:t>
      </w:r>
    </w:p>
    <w:p w14:paraId="475B53EA" w14:textId="17147BAA" w:rsidR="00E12016" w:rsidRDefault="00E12016" w:rsidP="00E12016">
      <w:pPr>
        <w:pStyle w:val="Tabla"/>
      </w:pPr>
      <w:r>
        <w:t xml:space="preserve">Características de </w:t>
      </w:r>
      <w:proofErr w:type="spellStart"/>
      <w:r>
        <w:t>códecs</w:t>
      </w:r>
      <w:proofErr w:type="spellEnd"/>
      <w:r>
        <w:t xml:space="preserve"> de voz</w:t>
      </w:r>
    </w:p>
    <w:tbl>
      <w:tblPr>
        <w:tblStyle w:val="SENA"/>
        <w:tblW w:w="0" w:type="auto"/>
        <w:tblLook w:val="04A0" w:firstRow="1" w:lastRow="0" w:firstColumn="1" w:lastColumn="0" w:noHBand="0" w:noVBand="1"/>
      </w:tblPr>
      <w:tblGrid>
        <w:gridCol w:w="3320"/>
        <w:gridCol w:w="3321"/>
        <w:gridCol w:w="3321"/>
      </w:tblGrid>
      <w:tr w:rsidR="003B6F9B" w14:paraId="259AD72A" w14:textId="77777777" w:rsidTr="00CE6EE6">
        <w:trPr>
          <w:cnfStyle w:val="100000000000" w:firstRow="1" w:lastRow="0" w:firstColumn="0" w:lastColumn="0" w:oddVBand="0" w:evenVBand="0" w:oddHBand="0" w:evenHBand="0" w:firstRowFirstColumn="0" w:firstRowLastColumn="0" w:lastRowFirstColumn="0" w:lastRowLastColumn="0"/>
          <w:tblHeader/>
        </w:trPr>
        <w:tc>
          <w:tcPr>
            <w:tcW w:w="3320" w:type="dxa"/>
          </w:tcPr>
          <w:p w14:paraId="57A2F914" w14:textId="62DD3160" w:rsidR="003B6F9B" w:rsidRDefault="00780B01" w:rsidP="003B6F9B">
            <w:pPr>
              <w:pStyle w:val="TextoTablas"/>
            </w:pPr>
            <w:r>
              <w:t>Códec</w:t>
            </w:r>
          </w:p>
        </w:tc>
        <w:tc>
          <w:tcPr>
            <w:tcW w:w="3321" w:type="dxa"/>
          </w:tcPr>
          <w:p w14:paraId="223A5FDD" w14:textId="6280B722" w:rsidR="003B6F9B" w:rsidRDefault="00780B01" w:rsidP="003B6F9B">
            <w:pPr>
              <w:pStyle w:val="TextoTablas"/>
            </w:pPr>
            <w:r>
              <w:t>Ancho de banda</w:t>
            </w:r>
          </w:p>
        </w:tc>
        <w:tc>
          <w:tcPr>
            <w:tcW w:w="3321" w:type="dxa"/>
          </w:tcPr>
          <w:p w14:paraId="347C74D5" w14:textId="696F36F9" w:rsidR="003B6F9B" w:rsidRDefault="00780B01" w:rsidP="003B6F9B">
            <w:pPr>
              <w:pStyle w:val="TextoTablas"/>
            </w:pPr>
            <w:r>
              <w:t>MOS (calidad del códec)</w:t>
            </w:r>
          </w:p>
        </w:tc>
      </w:tr>
      <w:tr w:rsidR="003B6F9B" w14:paraId="6D377D7D" w14:textId="77777777" w:rsidTr="003B6F9B">
        <w:trPr>
          <w:cnfStyle w:val="000000100000" w:firstRow="0" w:lastRow="0" w:firstColumn="0" w:lastColumn="0" w:oddVBand="0" w:evenVBand="0" w:oddHBand="1" w:evenHBand="0" w:firstRowFirstColumn="0" w:firstRowLastColumn="0" w:lastRowFirstColumn="0" w:lastRowLastColumn="0"/>
        </w:trPr>
        <w:tc>
          <w:tcPr>
            <w:tcW w:w="3320" w:type="dxa"/>
          </w:tcPr>
          <w:p w14:paraId="403D1A2F" w14:textId="6CAC8722" w:rsidR="003B6F9B" w:rsidRDefault="00780B01" w:rsidP="003B6F9B">
            <w:pPr>
              <w:pStyle w:val="TextoTablas"/>
            </w:pPr>
            <w:r>
              <w:t>G.711</w:t>
            </w:r>
          </w:p>
        </w:tc>
        <w:tc>
          <w:tcPr>
            <w:tcW w:w="3321" w:type="dxa"/>
          </w:tcPr>
          <w:p w14:paraId="03225232" w14:textId="7B4784FC" w:rsidR="003B6F9B" w:rsidRDefault="00C469E4" w:rsidP="003B6F9B">
            <w:pPr>
              <w:pStyle w:val="TextoTablas"/>
            </w:pPr>
            <w:r w:rsidRPr="00C469E4">
              <w:t>64 Kbps</w:t>
            </w:r>
          </w:p>
        </w:tc>
        <w:tc>
          <w:tcPr>
            <w:tcW w:w="3321" w:type="dxa"/>
          </w:tcPr>
          <w:p w14:paraId="56B808D3" w14:textId="0FBB9CFF" w:rsidR="003B6F9B" w:rsidRDefault="00C469E4" w:rsidP="003B6F9B">
            <w:pPr>
              <w:pStyle w:val="TextoTablas"/>
            </w:pPr>
            <w:r>
              <w:t>4.1</w:t>
            </w:r>
          </w:p>
        </w:tc>
      </w:tr>
      <w:tr w:rsidR="003B6F9B" w14:paraId="2AC6899E" w14:textId="77777777" w:rsidTr="003B6F9B">
        <w:tc>
          <w:tcPr>
            <w:tcW w:w="3320" w:type="dxa"/>
          </w:tcPr>
          <w:p w14:paraId="04D61867" w14:textId="7C1EDA3D" w:rsidR="003B6F9B" w:rsidRDefault="00C469E4" w:rsidP="003B6F9B">
            <w:pPr>
              <w:pStyle w:val="TextoTablas"/>
            </w:pPr>
            <w:r w:rsidRPr="00C469E4">
              <w:t>Internet Low Bitrate Codec (iLBC)</w:t>
            </w:r>
          </w:p>
        </w:tc>
        <w:tc>
          <w:tcPr>
            <w:tcW w:w="3321" w:type="dxa"/>
          </w:tcPr>
          <w:p w14:paraId="2472E1CA" w14:textId="1664393E" w:rsidR="003B6F9B" w:rsidRDefault="00C469E4" w:rsidP="003B6F9B">
            <w:pPr>
              <w:pStyle w:val="TextoTablas"/>
            </w:pPr>
            <w:r w:rsidRPr="00C469E4">
              <w:t>15.2 Kbps</w:t>
            </w:r>
          </w:p>
        </w:tc>
        <w:tc>
          <w:tcPr>
            <w:tcW w:w="3321" w:type="dxa"/>
          </w:tcPr>
          <w:p w14:paraId="664CC8F7" w14:textId="7CDED4FB" w:rsidR="003B6F9B" w:rsidRDefault="00C469E4" w:rsidP="003B6F9B">
            <w:pPr>
              <w:pStyle w:val="TextoTablas"/>
            </w:pPr>
            <w:r>
              <w:t>4.1</w:t>
            </w:r>
          </w:p>
        </w:tc>
      </w:tr>
      <w:tr w:rsidR="003B6F9B" w14:paraId="7D5286D1" w14:textId="77777777" w:rsidTr="003B6F9B">
        <w:trPr>
          <w:cnfStyle w:val="000000100000" w:firstRow="0" w:lastRow="0" w:firstColumn="0" w:lastColumn="0" w:oddVBand="0" w:evenVBand="0" w:oddHBand="1" w:evenHBand="0" w:firstRowFirstColumn="0" w:firstRowLastColumn="0" w:lastRowFirstColumn="0" w:lastRowLastColumn="0"/>
        </w:trPr>
        <w:tc>
          <w:tcPr>
            <w:tcW w:w="3320" w:type="dxa"/>
          </w:tcPr>
          <w:p w14:paraId="1D9A3CBB" w14:textId="7E9E4F09" w:rsidR="003B6F9B" w:rsidRDefault="00C469E4" w:rsidP="003B6F9B">
            <w:pPr>
              <w:pStyle w:val="TextoTablas"/>
            </w:pPr>
            <w:r w:rsidRPr="00C469E4">
              <w:t>G.729</w:t>
            </w:r>
          </w:p>
        </w:tc>
        <w:tc>
          <w:tcPr>
            <w:tcW w:w="3321" w:type="dxa"/>
          </w:tcPr>
          <w:p w14:paraId="41188C9A" w14:textId="23D623DC" w:rsidR="003B6F9B" w:rsidRDefault="00C469E4" w:rsidP="003B6F9B">
            <w:pPr>
              <w:pStyle w:val="TextoTablas"/>
            </w:pPr>
            <w:r w:rsidRPr="00C469E4">
              <w:t>8 Kbps</w:t>
            </w:r>
          </w:p>
        </w:tc>
        <w:tc>
          <w:tcPr>
            <w:tcW w:w="3321" w:type="dxa"/>
          </w:tcPr>
          <w:p w14:paraId="65D6D266" w14:textId="18758BE7" w:rsidR="003B6F9B" w:rsidRDefault="00C469E4" w:rsidP="003B6F9B">
            <w:pPr>
              <w:pStyle w:val="TextoTablas"/>
            </w:pPr>
            <w:r>
              <w:t>3.92</w:t>
            </w:r>
          </w:p>
        </w:tc>
      </w:tr>
      <w:tr w:rsidR="003B6F9B" w14:paraId="16F26E55" w14:textId="77777777" w:rsidTr="003B6F9B">
        <w:tc>
          <w:tcPr>
            <w:tcW w:w="3320" w:type="dxa"/>
          </w:tcPr>
          <w:p w14:paraId="620AF21D" w14:textId="61F559D6" w:rsidR="003B6F9B" w:rsidRDefault="00C469E4" w:rsidP="003B6F9B">
            <w:pPr>
              <w:pStyle w:val="TextoTablas"/>
            </w:pPr>
            <w:r w:rsidRPr="00C469E4">
              <w:lastRenderedPageBreak/>
              <w:t>G.726</w:t>
            </w:r>
          </w:p>
        </w:tc>
        <w:tc>
          <w:tcPr>
            <w:tcW w:w="3321" w:type="dxa"/>
          </w:tcPr>
          <w:p w14:paraId="58F73BD8" w14:textId="7C6FD582" w:rsidR="003B6F9B" w:rsidRDefault="00C469E4" w:rsidP="003B6F9B">
            <w:pPr>
              <w:pStyle w:val="TextoTablas"/>
            </w:pPr>
            <w:r w:rsidRPr="00C469E4">
              <w:t>32 Kbps</w:t>
            </w:r>
          </w:p>
        </w:tc>
        <w:tc>
          <w:tcPr>
            <w:tcW w:w="3321" w:type="dxa"/>
          </w:tcPr>
          <w:p w14:paraId="1FBFAA3B" w14:textId="0CF689AC" w:rsidR="003B6F9B" w:rsidRDefault="00C469E4" w:rsidP="003B6F9B">
            <w:pPr>
              <w:pStyle w:val="TextoTablas"/>
            </w:pPr>
            <w:r>
              <w:t>3.85</w:t>
            </w:r>
          </w:p>
        </w:tc>
      </w:tr>
      <w:tr w:rsidR="003B6F9B" w14:paraId="4EF0EE5D" w14:textId="77777777" w:rsidTr="003B6F9B">
        <w:trPr>
          <w:cnfStyle w:val="000000100000" w:firstRow="0" w:lastRow="0" w:firstColumn="0" w:lastColumn="0" w:oddVBand="0" w:evenVBand="0" w:oddHBand="1" w:evenHBand="0" w:firstRowFirstColumn="0" w:firstRowLastColumn="0" w:lastRowFirstColumn="0" w:lastRowLastColumn="0"/>
        </w:trPr>
        <w:tc>
          <w:tcPr>
            <w:tcW w:w="3320" w:type="dxa"/>
          </w:tcPr>
          <w:p w14:paraId="6D7F5EA2" w14:textId="08038836" w:rsidR="003B6F9B" w:rsidRDefault="00C469E4" w:rsidP="003B6F9B">
            <w:pPr>
              <w:pStyle w:val="TextoTablas"/>
            </w:pPr>
            <w:r w:rsidRPr="00C469E4">
              <w:t>G.729a</w:t>
            </w:r>
          </w:p>
        </w:tc>
        <w:tc>
          <w:tcPr>
            <w:tcW w:w="3321" w:type="dxa"/>
          </w:tcPr>
          <w:p w14:paraId="4A5E700D" w14:textId="088AFE70" w:rsidR="003B6F9B" w:rsidRDefault="00C469E4" w:rsidP="003B6F9B">
            <w:pPr>
              <w:pStyle w:val="TextoTablas"/>
            </w:pPr>
            <w:r w:rsidRPr="00C469E4">
              <w:t>8 Kbps</w:t>
            </w:r>
          </w:p>
        </w:tc>
        <w:tc>
          <w:tcPr>
            <w:tcW w:w="3321" w:type="dxa"/>
          </w:tcPr>
          <w:p w14:paraId="23FD7EA9" w14:textId="5FDB7E23" w:rsidR="003B6F9B" w:rsidRDefault="00C469E4" w:rsidP="003B6F9B">
            <w:pPr>
              <w:pStyle w:val="TextoTablas"/>
            </w:pPr>
            <w:r>
              <w:t>3.7</w:t>
            </w:r>
          </w:p>
        </w:tc>
      </w:tr>
      <w:tr w:rsidR="003B6F9B" w14:paraId="7B9157B2" w14:textId="77777777" w:rsidTr="003B6F9B">
        <w:tc>
          <w:tcPr>
            <w:tcW w:w="3320" w:type="dxa"/>
          </w:tcPr>
          <w:p w14:paraId="0BF53EE1" w14:textId="5B703330" w:rsidR="003B6F9B" w:rsidRDefault="00C469E4" w:rsidP="003B6F9B">
            <w:pPr>
              <w:pStyle w:val="TextoTablas"/>
            </w:pPr>
            <w:r w:rsidRPr="00C469E4">
              <w:t>G.728</w:t>
            </w:r>
          </w:p>
        </w:tc>
        <w:tc>
          <w:tcPr>
            <w:tcW w:w="3321" w:type="dxa"/>
          </w:tcPr>
          <w:p w14:paraId="5A79F017" w14:textId="70915E2D" w:rsidR="003B6F9B" w:rsidRDefault="00C469E4" w:rsidP="003B6F9B">
            <w:pPr>
              <w:pStyle w:val="TextoTablas"/>
            </w:pPr>
            <w:r w:rsidRPr="00C469E4">
              <w:t>16 Kbps</w:t>
            </w:r>
          </w:p>
        </w:tc>
        <w:tc>
          <w:tcPr>
            <w:tcW w:w="3321" w:type="dxa"/>
          </w:tcPr>
          <w:p w14:paraId="12FC7E98" w14:textId="281108EE" w:rsidR="003B6F9B" w:rsidRDefault="00C469E4" w:rsidP="003B6F9B">
            <w:pPr>
              <w:pStyle w:val="TextoTablas"/>
            </w:pPr>
            <w:r>
              <w:t>3.61</w:t>
            </w:r>
          </w:p>
        </w:tc>
      </w:tr>
    </w:tbl>
    <w:p w14:paraId="05A4FB55" w14:textId="77777777" w:rsidR="00C469E4" w:rsidRPr="00C469E4" w:rsidRDefault="00C469E4" w:rsidP="00C469E4">
      <w:pPr>
        <w:rPr>
          <w:rFonts w:ascii="Roboto" w:eastAsia="Times New Roman" w:hAnsi="Roboto" w:cs="Times New Roman"/>
          <w:color w:val="000000" w:themeColor="text1"/>
          <w:kern w:val="0"/>
          <w:sz w:val="24"/>
          <w:szCs w:val="24"/>
          <w:lang w:eastAsia="es-ES_tradnl"/>
          <w14:ligatures w14:val="none"/>
        </w:rPr>
      </w:pPr>
      <w:r w:rsidRPr="00C469E4">
        <w:rPr>
          <w:rFonts w:ascii="Roboto" w:eastAsia="Times New Roman" w:hAnsi="Roboto" w:cs="Times New Roman"/>
          <w:color w:val="000000" w:themeColor="text1"/>
          <w:kern w:val="0"/>
          <w:sz w:val="24"/>
          <w:szCs w:val="24"/>
          <w:lang w:eastAsia="es-ES_tradnl"/>
          <w14:ligatures w14:val="none"/>
        </w:rPr>
        <w:t>Al momento de seleccionar un códec de voz para ser usado en una red, se debe tener en cuenta lo siguiente:</w:t>
      </w:r>
    </w:p>
    <w:p w14:paraId="254AADF8" w14:textId="77777777" w:rsidR="00C469E4" w:rsidRPr="00C469E4" w:rsidRDefault="00C469E4" w:rsidP="00C469E4">
      <w:pPr>
        <w:pStyle w:val="Prrafodelista"/>
        <w:numPr>
          <w:ilvl w:val="0"/>
          <w:numId w:val="36"/>
        </w:numPr>
        <w:rPr>
          <w:rFonts w:ascii="Roboto" w:eastAsia="Times New Roman" w:hAnsi="Roboto" w:cs="Times New Roman"/>
          <w:color w:val="000000" w:themeColor="text1"/>
          <w:kern w:val="0"/>
          <w:sz w:val="24"/>
          <w:szCs w:val="24"/>
          <w:lang w:eastAsia="es-ES_tradnl"/>
          <w14:ligatures w14:val="none"/>
        </w:rPr>
      </w:pPr>
      <w:r w:rsidRPr="00C469E4">
        <w:rPr>
          <w:rFonts w:ascii="Roboto" w:eastAsia="Times New Roman" w:hAnsi="Roboto" w:cs="Times New Roman"/>
          <w:color w:val="000000" w:themeColor="text1"/>
          <w:kern w:val="0"/>
          <w:sz w:val="24"/>
          <w:szCs w:val="24"/>
          <w:bdr w:val="none" w:sz="0" w:space="0" w:color="auto" w:frame="1"/>
          <w:lang w:eastAsia="es-ES_tradnl"/>
          <w14:ligatures w14:val="none"/>
        </w:rPr>
        <w:t xml:space="preserve">Soporta todos los dispositivos </w:t>
      </w:r>
      <w:proofErr w:type="spellStart"/>
      <w:r w:rsidRPr="00C469E4">
        <w:rPr>
          <w:rFonts w:ascii="Roboto" w:eastAsia="Times New Roman" w:hAnsi="Roboto" w:cs="Times New Roman"/>
          <w:color w:val="000000" w:themeColor="text1"/>
          <w:kern w:val="0"/>
          <w:sz w:val="24"/>
          <w:szCs w:val="24"/>
          <w:bdr w:val="none" w:sz="0" w:space="0" w:color="auto" w:frame="1"/>
          <w:lang w:eastAsia="es-ES_tradnl"/>
          <w14:ligatures w14:val="none"/>
        </w:rPr>
        <w:t>VoIP</w:t>
      </w:r>
      <w:proofErr w:type="spellEnd"/>
      <w:r w:rsidRPr="00C469E4">
        <w:rPr>
          <w:rFonts w:ascii="Roboto" w:eastAsia="Times New Roman" w:hAnsi="Roboto" w:cs="Times New Roman"/>
          <w:color w:val="000000" w:themeColor="text1"/>
          <w:kern w:val="0"/>
          <w:sz w:val="24"/>
          <w:szCs w:val="24"/>
          <w:bdr w:val="none" w:sz="0" w:space="0" w:color="auto" w:frame="1"/>
          <w:lang w:eastAsia="es-ES_tradnl"/>
          <w14:ligatures w14:val="none"/>
        </w:rPr>
        <w:t xml:space="preserve"> de la red.</w:t>
      </w:r>
    </w:p>
    <w:p w14:paraId="3D00BE83" w14:textId="77777777" w:rsidR="00C469E4" w:rsidRPr="00C469E4" w:rsidRDefault="00C469E4" w:rsidP="00C469E4">
      <w:pPr>
        <w:pStyle w:val="Prrafodelista"/>
        <w:numPr>
          <w:ilvl w:val="0"/>
          <w:numId w:val="36"/>
        </w:numPr>
        <w:rPr>
          <w:rFonts w:ascii="Roboto" w:eastAsia="Times New Roman" w:hAnsi="Roboto" w:cs="Times New Roman"/>
          <w:color w:val="000000" w:themeColor="text1"/>
          <w:kern w:val="0"/>
          <w:sz w:val="24"/>
          <w:szCs w:val="24"/>
          <w:lang w:eastAsia="es-ES_tradnl"/>
          <w14:ligatures w14:val="none"/>
        </w:rPr>
      </w:pPr>
      <w:r w:rsidRPr="00C469E4">
        <w:rPr>
          <w:rFonts w:ascii="Roboto" w:eastAsia="Times New Roman" w:hAnsi="Roboto" w:cs="Times New Roman"/>
          <w:color w:val="000000" w:themeColor="text1"/>
          <w:kern w:val="0"/>
          <w:sz w:val="24"/>
          <w:szCs w:val="24"/>
          <w:bdr w:val="none" w:sz="0" w:space="0" w:color="auto" w:frame="1"/>
          <w:lang w:eastAsia="es-ES_tradnl"/>
          <w14:ligatures w14:val="none"/>
        </w:rPr>
        <w:t>Cuántos recursos de procesadores digitales de señales (DSP) son tomados por el uso del códec de audio.</w:t>
      </w:r>
    </w:p>
    <w:p w14:paraId="60998300" w14:textId="77777777" w:rsidR="00C469E4" w:rsidRPr="00C469E4" w:rsidRDefault="00C469E4" w:rsidP="00C469E4">
      <w:pPr>
        <w:pStyle w:val="Prrafodelista"/>
        <w:numPr>
          <w:ilvl w:val="0"/>
          <w:numId w:val="36"/>
        </w:numPr>
        <w:rPr>
          <w:rFonts w:ascii="Roboto" w:eastAsia="Times New Roman" w:hAnsi="Roboto" w:cs="Times New Roman"/>
          <w:color w:val="000000" w:themeColor="text1"/>
          <w:kern w:val="0"/>
          <w:sz w:val="24"/>
          <w:szCs w:val="24"/>
          <w:lang w:eastAsia="es-ES_tradnl"/>
          <w14:ligatures w14:val="none"/>
        </w:rPr>
      </w:pPr>
      <w:r w:rsidRPr="00C469E4">
        <w:rPr>
          <w:rFonts w:ascii="Roboto" w:eastAsia="Times New Roman" w:hAnsi="Roboto" w:cs="Times New Roman"/>
          <w:color w:val="000000" w:themeColor="text1"/>
          <w:kern w:val="0"/>
          <w:sz w:val="24"/>
          <w:szCs w:val="24"/>
          <w:bdr w:val="none" w:sz="0" w:space="0" w:color="auto" w:frame="1"/>
          <w:lang w:eastAsia="es-ES_tradnl"/>
          <w14:ligatures w14:val="none"/>
        </w:rPr>
        <w:t>Ofrece niveles de calidad satisfactorios para todos los tipos de audio de la red.</w:t>
      </w:r>
    </w:p>
    <w:p w14:paraId="7C4387EA" w14:textId="77777777" w:rsidR="00C469E4" w:rsidRPr="00C469E4" w:rsidRDefault="00C469E4" w:rsidP="00C469E4">
      <w:pPr>
        <w:pStyle w:val="Prrafodelista"/>
        <w:numPr>
          <w:ilvl w:val="0"/>
          <w:numId w:val="36"/>
        </w:numPr>
        <w:rPr>
          <w:rFonts w:ascii="Roboto" w:eastAsia="Times New Roman" w:hAnsi="Roboto" w:cs="Times New Roman"/>
          <w:color w:val="000000" w:themeColor="text1"/>
          <w:kern w:val="0"/>
          <w:sz w:val="24"/>
          <w:szCs w:val="24"/>
          <w:lang w:eastAsia="es-ES_tradnl"/>
          <w14:ligatures w14:val="none"/>
        </w:rPr>
      </w:pPr>
      <w:r w:rsidRPr="00C469E4">
        <w:rPr>
          <w:rFonts w:ascii="Roboto" w:eastAsia="Times New Roman" w:hAnsi="Roboto" w:cs="Times New Roman"/>
          <w:color w:val="000000" w:themeColor="text1"/>
          <w:kern w:val="0"/>
          <w:sz w:val="24"/>
          <w:szCs w:val="24"/>
          <w:bdr w:val="none" w:sz="0" w:space="0" w:color="auto" w:frame="1"/>
          <w:lang w:eastAsia="es-ES_tradnl"/>
          <w14:ligatures w14:val="none"/>
        </w:rPr>
        <w:t>Cuánto ancho de banda consume el códec.</w:t>
      </w:r>
    </w:p>
    <w:p w14:paraId="45C211F2" w14:textId="77777777" w:rsidR="00C469E4" w:rsidRPr="00C469E4" w:rsidRDefault="00C469E4" w:rsidP="00C469E4">
      <w:pPr>
        <w:pStyle w:val="Prrafodelista"/>
        <w:numPr>
          <w:ilvl w:val="0"/>
          <w:numId w:val="36"/>
        </w:numPr>
        <w:rPr>
          <w:rFonts w:ascii="Roboto" w:eastAsia="Times New Roman" w:hAnsi="Roboto" w:cs="Times New Roman"/>
          <w:color w:val="000000" w:themeColor="text1"/>
          <w:kern w:val="0"/>
          <w:sz w:val="24"/>
          <w:szCs w:val="24"/>
          <w:lang w:eastAsia="es-ES_tradnl"/>
          <w14:ligatures w14:val="none"/>
        </w:rPr>
      </w:pPr>
      <w:r w:rsidRPr="00C469E4">
        <w:rPr>
          <w:rFonts w:ascii="Roboto" w:eastAsia="Times New Roman" w:hAnsi="Roboto" w:cs="Times New Roman"/>
          <w:color w:val="000000" w:themeColor="text1"/>
          <w:kern w:val="0"/>
          <w:sz w:val="24"/>
          <w:szCs w:val="24"/>
          <w:bdr w:val="none" w:sz="0" w:space="0" w:color="auto" w:frame="1"/>
          <w:lang w:eastAsia="es-ES_tradnl"/>
          <w14:ligatures w14:val="none"/>
        </w:rPr>
        <w:t>Cómo maneja el códec la pérdida de los paquetes.</w:t>
      </w:r>
    </w:p>
    <w:p w14:paraId="41374728" w14:textId="77777777" w:rsidR="00C469E4" w:rsidRPr="00C469E4" w:rsidRDefault="00C469E4" w:rsidP="00C469E4">
      <w:pPr>
        <w:pStyle w:val="Prrafodelista"/>
        <w:numPr>
          <w:ilvl w:val="0"/>
          <w:numId w:val="36"/>
        </w:numPr>
        <w:rPr>
          <w:rFonts w:ascii="Roboto" w:eastAsia="Times New Roman" w:hAnsi="Roboto" w:cs="Times New Roman"/>
          <w:color w:val="000000" w:themeColor="text1"/>
          <w:kern w:val="0"/>
          <w:sz w:val="24"/>
          <w:szCs w:val="24"/>
          <w:lang w:eastAsia="es-ES_tradnl"/>
          <w14:ligatures w14:val="none"/>
        </w:rPr>
      </w:pPr>
      <w:r w:rsidRPr="00C469E4">
        <w:rPr>
          <w:rFonts w:ascii="Roboto" w:eastAsia="Times New Roman" w:hAnsi="Roboto" w:cs="Times New Roman"/>
          <w:color w:val="000000" w:themeColor="text1"/>
          <w:kern w:val="0"/>
          <w:sz w:val="24"/>
          <w:szCs w:val="24"/>
          <w:bdr w:val="none" w:sz="0" w:space="0" w:color="auto" w:frame="1"/>
          <w:lang w:eastAsia="es-ES_tradnl"/>
          <w14:ligatures w14:val="none"/>
        </w:rPr>
        <w:t>Cómo soporta múltiples muestras de diferentes tamaños.</w:t>
      </w:r>
    </w:p>
    <w:p w14:paraId="30FED32D" w14:textId="6207056E" w:rsidR="008F5688" w:rsidRPr="00C469E4" w:rsidRDefault="00C469E4" w:rsidP="00AA45C4">
      <w:pPr>
        <w:rPr>
          <w:b/>
          <w:bCs/>
          <w:lang w:val="es-419" w:eastAsia="es-CO"/>
        </w:rPr>
      </w:pPr>
      <w:r w:rsidRPr="00C469E4">
        <w:rPr>
          <w:b/>
          <w:bCs/>
          <w:lang w:val="es-419" w:eastAsia="es-CO"/>
        </w:rPr>
        <w:t>Obtención del ancho de banda</w:t>
      </w:r>
    </w:p>
    <w:p w14:paraId="426833D6" w14:textId="1866B629" w:rsidR="00C469E4" w:rsidRPr="00CE6EE6" w:rsidRDefault="00C469E4" w:rsidP="00CE6EE6">
      <w:pPr>
        <w:pStyle w:val="Prrafodelista"/>
        <w:numPr>
          <w:ilvl w:val="0"/>
          <w:numId w:val="37"/>
        </w:numPr>
        <w:rPr>
          <w:b/>
          <w:bCs/>
          <w:lang w:val="es-419" w:eastAsia="es-CO"/>
        </w:rPr>
      </w:pPr>
      <w:r w:rsidRPr="00CE6EE6">
        <w:rPr>
          <w:b/>
          <w:bCs/>
          <w:lang w:val="es-419" w:eastAsia="es-CO"/>
        </w:rPr>
        <w:t>Paso 1: determinar el ancho de banda requerido por el códec de audio</w:t>
      </w:r>
    </w:p>
    <w:p w14:paraId="5CD24FB3" w14:textId="70F114AE" w:rsidR="00C469E4" w:rsidRPr="00C469E4" w:rsidRDefault="00C469E4" w:rsidP="00C469E4">
      <w:pPr>
        <w:rPr>
          <w:lang w:val="es-419" w:eastAsia="es-CO"/>
        </w:rPr>
      </w:pPr>
      <w:r w:rsidRPr="00C469E4">
        <w:rPr>
          <w:lang w:val="es-419" w:eastAsia="es-CO"/>
        </w:rPr>
        <w:t xml:space="preserve">Para encontrar la cantidad de ancho de banda requerido por el códec de audio, se determina el tamaño (en </w:t>
      </w:r>
      <w:r>
        <w:rPr>
          <w:lang w:val="es-419" w:eastAsia="es-CO"/>
        </w:rPr>
        <w:t>“</w:t>
      </w:r>
      <w:r w:rsidRPr="00C469E4">
        <w:rPr>
          <w:rStyle w:val="Extranjerismo"/>
          <w:lang w:val="es-419" w:eastAsia="es-CO"/>
        </w:rPr>
        <w:t>bytes</w:t>
      </w:r>
      <w:r>
        <w:rPr>
          <w:lang w:val="es-419" w:eastAsia="es-CO"/>
        </w:rPr>
        <w:t>”</w:t>
      </w:r>
      <w:r w:rsidRPr="00C469E4">
        <w:rPr>
          <w:lang w:val="es-419" w:eastAsia="es-CO"/>
        </w:rPr>
        <w:t>) del audio contenido en cada paquete. El tamaño de la muestra es un intervalo de tiempo específico del audio; para la mayoría de códecs de audio, el tamaño de la muestra es de 20 milisegundos (ms) por defecto.</w:t>
      </w:r>
    </w:p>
    <w:p w14:paraId="37670103" w14:textId="6BB34DAC" w:rsidR="00C469E4" w:rsidRDefault="00C469E4" w:rsidP="00C469E4">
      <w:pPr>
        <w:rPr>
          <w:lang w:val="es-419" w:eastAsia="es-CO"/>
        </w:rPr>
      </w:pPr>
      <w:r w:rsidRPr="00C469E4">
        <w:rPr>
          <w:lang w:val="es-419" w:eastAsia="es-CO"/>
        </w:rPr>
        <w:t>Se puede usar la siguiente fórmula para determinar el tamaño del paquete de voz:</w:t>
      </w:r>
    </w:p>
    <w:p w14:paraId="2EA34F91" w14:textId="77777777" w:rsidR="00C469E4" w:rsidRPr="00C469E4" w:rsidRDefault="00C469E4" w:rsidP="00C469E4">
      <w:pPr>
        <w:rPr>
          <w:b/>
          <w:bCs/>
          <w:lang w:val="es-419" w:eastAsia="es-CO"/>
        </w:rPr>
      </w:pPr>
      <w:r w:rsidRPr="00C469E4">
        <w:rPr>
          <w:b/>
          <w:bCs/>
          <w:lang w:val="es-419" w:eastAsia="es-CO"/>
        </w:rPr>
        <w:t>Bytes_Por_Paquete= (Tamaño_Muestra * Ancho de Banda_Códec) / 8</w:t>
      </w:r>
    </w:p>
    <w:p w14:paraId="4A3045CB" w14:textId="77777777" w:rsidR="00C469E4" w:rsidRPr="00C469E4" w:rsidRDefault="00C469E4" w:rsidP="00C469E4">
      <w:pPr>
        <w:rPr>
          <w:lang w:val="es-419" w:eastAsia="es-CO"/>
        </w:rPr>
      </w:pPr>
    </w:p>
    <w:p w14:paraId="58B7A011" w14:textId="41B1A408" w:rsidR="00C469E4" w:rsidRDefault="00C469E4" w:rsidP="00C469E4">
      <w:pPr>
        <w:rPr>
          <w:lang w:val="es-419" w:eastAsia="es-CO"/>
        </w:rPr>
      </w:pPr>
      <w:r w:rsidRPr="00C469E4">
        <w:rPr>
          <w:lang w:val="es-419" w:eastAsia="es-CO"/>
        </w:rPr>
        <w:lastRenderedPageBreak/>
        <w:t>La variable Tamaño_Muestra en la fórmula se da en segundos y la variable Ancho de Banda_Códec se da en valores de bps.</w:t>
      </w:r>
    </w:p>
    <w:p w14:paraId="56EE8C83" w14:textId="4C2457CA" w:rsidR="00C469E4" w:rsidRDefault="00C469E4" w:rsidP="00C469E4">
      <w:pPr>
        <w:rPr>
          <w:lang w:val="es-419" w:eastAsia="es-CO"/>
        </w:rPr>
      </w:pPr>
      <w:r w:rsidRPr="00C469E4">
        <w:rPr>
          <w:lang w:val="es-419" w:eastAsia="es-CO"/>
        </w:rPr>
        <w:t>Si se tiene, por ejemplo, una llamada que usa el códec G.711 con una muestra de tamaño de 20 ms, la fórmula se puede calcular así:</w:t>
      </w:r>
    </w:p>
    <w:p w14:paraId="722550DC" w14:textId="77777777" w:rsidR="00C469E4" w:rsidRPr="00CE6EE6" w:rsidRDefault="00C469E4" w:rsidP="00C469E4">
      <w:pPr>
        <w:rPr>
          <w:b/>
          <w:bCs/>
          <w:lang w:val="es-419" w:eastAsia="es-CO"/>
        </w:rPr>
      </w:pPr>
      <w:r w:rsidRPr="00CE6EE6">
        <w:rPr>
          <w:b/>
          <w:bCs/>
          <w:lang w:val="es-419" w:eastAsia="es-CO"/>
        </w:rPr>
        <w:t>Bytes_Por_Paquete = (0.02seg * 64000 bps) / 8</w:t>
      </w:r>
    </w:p>
    <w:p w14:paraId="26C2DE76" w14:textId="77777777" w:rsidR="00C469E4" w:rsidRPr="00CE6EE6" w:rsidRDefault="00C469E4" w:rsidP="00C469E4">
      <w:pPr>
        <w:rPr>
          <w:b/>
          <w:bCs/>
          <w:lang w:val="es-419" w:eastAsia="es-CO"/>
        </w:rPr>
      </w:pPr>
      <w:r w:rsidRPr="00CE6EE6">
        <w:rPr>
          <w:b/>
          <w:bCs/>
          <w:lang w:val="es-419" w:eastAsia="es-CO"/>
        </w:rPr>
        <w:t>Bytes_Por_Paquete = 1280 / 8</w:t>
      </w:r>
    </w:p>
    <w:p w14:paraId="2948ADDC" w14:textId="6C6406C7" w:rsidR="00C469E4" w:rsidRPr="00CE6EE6" w:rsidRDefault="00C469E4" w:rsidP="00C469E4">
      <w:pPr>
        <w:rPr>
          <w:b/>
          <w:bCs/>
          <w:lang w:val="es-419" w:eastAsia="es-CO"/>
        </w:rPr>
      </w:pPr>
      <w:r w:rsidRPr="00CE6EE6">
        <w:rPr>
          <w:b/>
          <w:bCs/>
          <w:lang w:val="es-419" w:eastAsia="es-CO"/>
        </w:rPr>
        <w:t>Bytes_Por_Paquete = 160</w:t>
      </w:r>
    </w:p>
    <w:p w14:paraId="27FE9CFA" w14:textId="77777777" w:rsidR="00F70050" w:rsidRPr="00F70050" w:rsidRDefault="00F70050" w:rsidP="00F70050">
      <w:pPr>
        <w:rPr>
          <w:lang w:val="es-419" w:eastAsia="es-CO"/>
        </w:rPr>
      </w:pPr>
      <w:r w:rsidRPr="00F70050">
        <w:rPr>
          <w:lang w:val="es-419" w:eastAsia="es-CO"/>
        </w:rPr>
        <w:t>Aquí otro ejemplo de una llamada usando el códec G.729 con una muestra de tamaño de 20 ms:</w:t>
      </w:r>
    </w:p>
    <w:p w14:paraId="34DB19AD" w14:textId="77777777" w:rsidR="00F70050" w:rsidRPr="00CE6EE6" w:rsidRDefault="00F70050" w:rsidP="00F70050">
      <w:pPr>
        <w:rPr>
          <w:b/>
          <w:bCs/>
          <w:lang w:val="es-419" w:eastAsia="es-CO"/>
        </w:rPr>
      </w:pPr>
      <w:r w:rsidRPr="00CE6EE6">
        <w:rPr>
          <w:b/>
          <w:bCs/>
          <w:lang w:val="es-419" w:eastAsia="es-CO"/>
        </w:rPr>
        <w:t>Bytes_Por_Paquete = (0.02 * 8000) / 8</w:t>
      </w:r>
    </w:p>
    <w:p w14:paraId="207ED33C" w14:textId="77777777" w:rsidR="00F70050" w:rsidRPr="00CE6EE6" w:rsidRDefault="00F70050" w:rsidP="00F70050">
      <w:pPr>
        <w:rPr>
          <w:b/>
          <w:bCs/>
          <w:lang w:val="es-419" w:eastAsia="es-CO"/>
        </w:rPr>
      </w:pPr>
      <w:r w:rsidRPr="00CE6EE6">
        <w:rPr>
          <w:b/>
          <w:bCs/>
          <w:lang w:val="es-419" w:eastAsia="es-CO"/>
        </w:rPr>
        <w:t>Bytes_Por_Paquete = 160 / 8</w:t>
      </w:r>
    </w:p>
    <w:p w14:paraId="6AEB1439" w14:textId="2BA65440" w:rsidR="00A94E85" w:rsidRPr="00CE6EE6" w:rsidRDefault="00F70050" w:rsidP="00F70050">
      <w:pPr>
        <w:rPr>
          <w:b/>
          <w:bCs/>
          <w:lang w:val="es-419" w:eastAsia="es-CO"/>
        </w:rPr>
      </w:pPr>
      <w:r w:rsidRPr="00CE6EE6">
        <w:rPr>
          <w:b/>
          <w:bCs/>
          <w:lang w:val="es-419" w:eastAsia="es-CO"/>
        </w:rPr>
        <w:t>Bytes_Por_Paquete = 20</w:t>
      </w:r>
    </w:p>
    <w:p w14:paraId="26FAF46B" w14:textId="4F7179E8" w:rsidR="00F70050" w:rsidRPr="00CE6EE6" w:rsidRDefault="00F70050" w:rsidP="00CE6EE6">
      <w:pPr>
        <w:pStyle w:val="Prrafodelista"/>
        <w:numPr>
          <w:ilvl w:val="0"/>
          <w:numId w:val="37"/>
        </w:numPr>
        <w:rPr>
          <w:b/>
          <w:bCs/>
          <w:lang w:val="es-419" w:eastAsia="es-CO"/>
        </w:rPr>
      </w:pPr>
      <w:r w:rsidRPr="00CE6EE6">
        <w:rPr>
          <w:b/>
          <w:bCs/>
          <w:lang w:val="es-419" w:eastAsia="es-CO"/>
        </w:rPr>
        <w:t>Paso 2. determinar el encabezado del nivel del modelo OSI del enlace de datos, red y transporte</w:t>
      </w:r>
    </w:p>
    <w:p w14:paraId="2C51D0EB" w14:textId="68756437" w:rsidR="00F70050" w:rsidRPr="00F70050" w:rsidRDefault="00F70050" w:rsidP="00F70050">
      <w:pPr>
        <w:rPr>
          <w:lang w:val="es-419" w:eastAsia="es-CO"/>
        </w:rPr>
      </w:pPr>
      <w:r w:rsidRPr="00F70050">
        <w:rPr>
          <w:lang w:val="es-419" w:eastAsia="es-CO"/>
        </w:rPr>
        <w:t xml:space="preserve">Después de encontrar la cantidad de voz contenida en cada paquete, se calcula a continuación la cantidad de datos contenidos en el encabezado de cada paquete. Los siguientes valores representan la cantidad de </w:t>
      </w:r>
      <w:r>
        <w:rPr>
          <w:lang w:val="es-419" w:eastAsia="es-CO"/>
        </w:rPr>
        <w:t>“</w:t>
      </w:r>
      <w:r w:rsidRPr="00F70050">
        <w:rPr>
          <w:rStyle w:val="Extranjerismo"/>
          <w:lang w:val="es-419" w:eastAsia="es-CO"/>
        </w:rPr>
        <w:t>bytes</w:t>
      </w:r>
      <w:r>
        <w:rPr>
          <w:lang w:val="es-419" w:eastAsia="es-CO"/>
        </w:rPr>
        <w:t>”</w:t>
      </w:r>
      <w:r w:rsidRPr="00F70050">
        <w:rPr>
          <w:lang w:val="es-419" w:eastAsia="es-CO"/>
        </w:rPr>
        <w:t xml:space="preserve"> del encabezado de cada nivel:</w:t>
      </w:r>
    </w:p>
    <w:p w14:paraId="7FC0D317" w14:textId="44051EC5" w:rsidR="00F70050" w:rsidRPr="00CE6EE6" w:rsidRDefault="00F70050" w:rsidP="00F70050">
      <w:pPr>
        <w:rPr>
          <w:b/>
          <w:bCs/>
          <w:lang w:val="es-419" w:eastAsia="es-CO"/>
        </w:rPr>
      </w:pPr>
      <w:r w:rsidRPr="00CE6EE6">
        <w:rPr>
          <w:b/>
          <w:bCs/>
          <w:lang w:val="es-419" w:eastAsia="es-CO"/>
        </w:rPr>
        <w:t>“</w:t>
      </w:r>
      <w:r w:rsidRPr="00CE6EE6">
        <w:rPr>
          <w:rStyle w:val="Extranjerismo"/>
          <w:b/>
          <w:bCs/>
          <w:lang w:val="es-419" w:eastAsia="es-CO"/>
        </w:rPr>
        <w:t>Ethernet</w:t>
      </w:r>
      <w:r w:rsidRPr="00CE6EE6">
        <w:rPr>
          <w:b/>
          <w:bCs/>
          <w:lang w:val="es-419" w:eastAsia="es-CO"/>
        </w:rPr>
        <w:t>”: 20 “</w:t>
      </w:r>
      <w:r w:rsidRPr="00CE6EE6">
        <w:rPr>
          <w:rStyle w:val="Extranjerismo"/>
          <w:b/>
          <w:bCs/>
          <w:lang w:val="es-419" w:eastAsia="es-CO"/>
        </w:rPr>
        <w:t>bytes</w:t>
      </w:r>
      <w:r w:rsidRPr="00CE6EE6">
        <w:rPr>
          <w:b/>
          <w:bCs/>
          <w:lang w:val="es-419" w:eastAsia="es-CO"/>
        </w:rPr>
        <w:t>”</w:t>
      </w:r>
    </w:p>
    <w:p w14:paraId="678F1BFE" w14:textId="2F08643A" w:rsidR="00F70050" w:rsidRPr="00CE6EE6" w:rsidRDefault="00F70050" w:rsidP="00F70050">
      <w:pPr>
        <w:rPr>
          <w:b/>
          <w:bCs/>
          <w:lang w:val="es-419" w:eastAsia="es-CO"/>
        </w:rPr>
      </w:pPr>
      <w:r w:rsidRPr="00CE6EE6">
        <w:rPr>
          <w:b/>
          <w:bCs/>
          <w:lang w:val="es-419" w:eastAsia="es-CO"/>
        </w:rPr>
        <w:t>“</w:t>
      </w:r>
      <w:r w:rsidRPr="00CE6EE6">
        <w:rPr>
          <w:rStyle w:val="Extranjerismo"/>
          <w:b/>
          <w:bCs/>
          <w:lang w:val="es-419" w:eastAsia="es-CO"/>
        </w:rPr>
        <w:t>Frame Relay</w:t>
      </w:r>
      <w:r w:rsidRPr="00CE6EE6">
        <w:rPr>
          <w:b/>
          <w:bCs/>
          <w:lang w:val="es-419" w:eastAsia="es-CO"/>
        </w:rPr>
        <w:t>”: 4–6 “</w:t>
      </w:r>
      <w:r w:rsidRPr="00CE6EE6">
        <w:rPr>
          <w:rStyle w:val="Extranjerismo"/>
          <w:b/>
          <w:bCs/>
          <w:lang w:val="es-419" w:eastAsia="es-CO"/>
        </w:rPr>
        <w:t>bytes</w:t>
      </w:r>
      <w:r w:rsidRPr="00CE6EE6">
        <w:rPr>
          <w:b/>
          <w:bCs/>
          <w:lang w:val="es-419" w:eastAsia="es-CO"/>
        </w:rPr>
        <w:t>”</w:t>
      </w:r>
    </w:p>
    <w:p w14:paraId="7831D030" w14:textId="18DEBDB2" w:rsidR="00F70050" w:rsidRPr="00CE6EE6" w:rsidRDefault="00F70050" w:rsidP="00F70050">
      <w:pPr>
        <w:rPr>
          <w:b/>
          <w:bCs/>
          <w:lang w:val="es-419" w:eastAsia="es-CO"/>
        </w:rPr>
      </w:pPr>
      <w:r w:rsidRPr="00CE6EE6">
        <w:rPr>
          <w:b/>
          <w:bCs/>
          <w:lang w:val="es-419" w:eastAsia="es-CO"/>
        </w:rPr>
        <w:t>“</w:t>
      </w:r>
      <w:r w:rsidRPr="00CE6EE6">
        <w:rPr>
          <w:rStyle w:val="Extranjerismo"/>
          <w:b/>
          <w:bCs/>
          <w:lang w:val="es-419" w:eastAsia="es-CO"/>
        </w:rPr>
        <w:t>Point-to-Point Protocol</w:t>
      </w:r>
      <w:r w:rsidRPr="00CE6EE6">
        <w:rPr>
          <w:b/>
          <w:bCs/>
          <w:lang w:val="es-419" w:eastAsia="es-CO"/>
        </w:rPr>
        <w:t>” (PPP): 6 “</w:t>
      </w:r>
      <w:r w:rsidRPr="00CE6EE6">
        <w:rPr>
          <w:rStyle w:val="Extranjerismo"/>
          <w:b/>
          <w:bCs/>
          <w:lang w:val="es-419" w:eastAsia="es-CO"/>
        </w:rPr>
        <w:t>bytes</w:t>
      </w:r>
      <w:r w:rsidRPr="00CE6EE6">
        <w:rPr>
          <w:b/>
          <w:bCs/>
          <w:lang w:val="es-419" w:eastAsia="es-CO"/>
        </w:rPr>
        <w:t>”</w:t>
      </w:r>
    </w:p>
    <w:p w14:paraId="2A0CB760" w14:textId="77777777" w:rsidR="00F70050" w:rsidRPr="00F70050" w:rsidRDefault="00F70050" w:rsidP="00F70050">
      <w:pPr>
        <w:rPr>
          <w:lang w:val="es-419" w:eastAsia="es-CO"/>
        </w:rPr>
      </w:pPr>
    </w:p>
    <w:p w14:paraId="44E3B41E" w14:textId="77777777" w:rsidR="00F70050" w:rsidRPr="00F70050" w:rsidRDefault="00F70050" w:rsidP="00F70050">
      <w:pPr>
        <w:rPr>
          <w:lang w:val="es-419" w:eastAsia="es-CO"/>
        </w:rPr>
      </w:pPr>
      <w:r w:rsidRPr="00F70050">
        <w:rPr>
          <w:lang w:val="es-419" w:eastAsia="es-CO"/>
        </w:rPr>
        <w:t>Para los niveles de transporte y red del modelo OSI, los valores serán:</w:t>
      </w:r>
    </w:p>
    <w:p w14:paraId="02970BCF" w14:textId="537DC732" w:rsidR="00F70050" w:rsidRPr="00CE6EE6" w:rsidRDefault="00F70050" w:rsidP="00F70050">
      <w:pPr>
        <w:rPr>
          <w:b/>
          <w:bCs/>
          <w:lang w:val="es-419" w:eastAsia="es-CO"/>
        </w:rPr>
      </w:pPr>
      <w:r w:rsidRPr="00CE6EE6">
        <w:rPr>
          <w:b/>
          <w:bCs/>
          <w:lang w:val="es-419" w:eastAsia="es-CO"/>
        </w:rPr>
        <w:t>IP: 20 “</w:t>
      </w:r>
      <w:r w:rsidRPr="00CE6EE6">
        <w:rPr>
          <w:rStyle w:val="Extranjerismo"/>
          <w:b/>
          <w:bCs/>
          <w:lang w:val="es-419" w:eastAsia="es-CO"/>
        </w:rPr>
        <w:t>bytes</w:t>
      </w:r>
      <w:r w:rsidRPr="00CE6EE6">
        <w:rPr>
          <w:b/>
          <w:bCs/>
          <w:lang w:val="es-419" w:eastAsia="es-CO"/>
        </w:rPr>
        <w:t>”</w:t>
      </w:r>
    </w:p>
    <w:p w14:paraId="39626A43" w14:textId="5A861F84" w:rsidR="00F70050" w:rsidRPr="00CE6EE6" w:rsidRDefault="00F70050" w:rsidP="00F70050">
      <w:pPr>
        <w:rPr>
          <w:b/>
          <w:bCs/>
          <w:lang w:val="es-419" w:eastAsia="es-CO"/>
        </w:rPr>
      </w:pPr>
      <w:r w:rsidRPr="00CE6EE6">
        <w:rPr>
          <w:b/>
          <w:bCs/>
          <w:lang w:val="es-419" w:eastAsia="es-CO"/>
        </w:rPr>
        <w:t>UDP: 8 “</w:t>
      </w:r>
      <w:r w:rsidRPr="00CE6EE6">
        <w:rPr>
          <w:rStyle w:val="Extranjerismo"/>
          <w:b/>
          <w:bCs/>
          <w:lang w:val="es-419" w:eastAsia="es-CO"/>
        </w:rPr>
        <w:t>bytes</w:t>
      </w:r>
      <w:r w:rsidRPr="00CE6EE6">
        <w:rPr>
          <w:b/>
          <w:bCs/>
          <w:lang w:val="es-419" w:eastAsia="es-CO"/>
        </w:rPr>
        <w:t>”</w:t>
      </w:r>
    </w:p>
    <w:p w14:paraId="24454A13" w14:textId="169C5D37" w:rsidR="00F70050" w:rsidRPr="00CE6EE6" w:rsidRDefault="00F70050" w:rsidP="00F70050">
      <w:pPr>
        <w:rPr>
          <w:b/>
          <w:bCs/>
          <w:lang w:val="es-419" w:eastAsia="es-CO"/>
        </w:rPr>
      </w:pPr>
      <w:r w:rsidRPr="00CE6EE6">
        <w:rPr>
          <w:b/>
          <w:bCs/>
          <w:lang w:val="es-419" w:eastAsia="es-CO"/>
        </w:rPr>
        <w:t>“</w:t>
      </w:r>
      <w:r w:rsidRPr="00CE6EE6">
        <w:rPr>
          <w:rStyle w:val="Extranjerismo"/>
          <w:b/>
          <w:bCs/>
          <w:lang w:val="es-419" w:eastAsia="es-CO"/>
        </w:rPr>
        <w:t>Real-Time Transport Protocol</w:t>
      </w:r>
      <w:r w:rsidRPr="00CE6EE6">
        <w:rPr>
          <w:b/>
          <w:bCs/>
          <w:lang w:val="es-419" w:eastAsia="es-CO"/>
        </w:rPr>
        <w:t>” (RTP): 12 “</w:t>
      </w:r>
      <w:r w:rsidRPr="00CE6EE6">
        <w:rPr>
          <w:rStyle w:val="Extranjerismo"/>
          <w:b/>
          <w:bCs/>
          <w:lang w:val="es-419" w:eastAsia="es-CO"/>
        </w:rPr>
        <w:t>bytes</w:t>
      </w:r>
      <w:r w:rsidRPr="00CE6EE6">
        <w:rPr>
          <w:b/>
          <w:bCs/>
          <w:lang w:val="es-419" w:eastAsia="es-CO"/>
        </w:rPr>
        <w:t>”</w:t>
      </w:r>
    </w:p>
    <w:p w14:paraId="26803DEB" w14:textId="07B0D1FD" w:rsidR="00F70050" w:rsidRDefault="00F70050" w:rsidP="00F70050">
      <w:pPr>
        <w:rPr>
          <w:lang w:val="es-419" w:eastAsia="es-CO"/>
        </w:rPr>
      </w:pPr>
      <w:r w:rsidRPr="00F70050">
        <w:rPr>
          <w:lang w:val="es-419" w:eastAsia="es-CO"/>
        </w:rPr>
        <w:t>Como todos los paquetes de voz usan RTP, UDP e IP, se pueden entonces usar 40 bytes de datos por paquete en los niveles de red y transporte.</w:t>
      </w:r>
    </w:p>
    <w:p w14:paraId="59CBA94D" w14:textId="7348ED71" w:rsidR="00F70050" w:rsidRPr="00CE6EE6" w:rsidRDefault="00F70050" w:rsidP="00CE6EE6">
      <w:pPr>
        <w:pStyle w:val="Prrafodelista"/>
        <w:numPr>
          <w:ilvl w:val="0"/>
          <w:numId w:val="37"/>
        </w:numPr>
        <w:rPr>
          <w:b/>
          <w:bCs/>
          <w:lang w:val="es-419" w:eastAsia="es-CO"/>
        </w:rPr>
      </w:pPr>
      <w:r w:rsidRPr="00CE6EE6">
        <w:rPr>
          <w:b/>
          <w:bCs/>
          <w:lang w:val="es-419" w:eastAsia="es-CO"/>
        </w:rPr>
        <w:t>Paso 3: sumar otros encabezados</w:t>
      </w:r>
    </w:p>
    <w:p w14:paraId="18E83CF7" w14:textId="3C851D8E" w:rsidR="00F70050" w:rsidRPr="00F70050" w:rsidRDefault="00F70050" w:rsidP="00F70050">
      <w:pPr>
        <w:rPr>
          <w:lang w:val="es-419" w:eastAsia="es-CO"/>
        </w:rPr>
      </w:pPr>
      <w:r w:rsidRPr="00F70050">
        <w:rPr>
          <w:lang w:val="es-419" w:eastAsia="es-CO"/>
        </w:rPr>
        <w:t>Por ejemplo, si se está usando VoIP sobre una conexión VPN, los siguientes son los valores de los encabezados basados en este tipo de VPN:</w:t>
      </w:r>
    </w:p>
    <w:p w14:paraId="27CE2D70" w14:textId="392C84BF" w:rsidR="00F70050" w:rsidRPr="00CE6EE6" w:rsidRDefault="00F70050" w:rsidP="00F70050">
      <w:pPr>
        <w:rPr>
          <w:b/>
          <w:bCs/>
          <w:lang w:val="es-419" w:eastAsia="es-CO"/>
        </w:rPr>
      </w:pPr>
      <w:r w:rsidRPr="00CE6EE6">
        <w:rPr>
          <w:b/>
          <w:bCs/>
          <w:lang w:val="es-419" w:eastAsia="es-CO"/>
        </w:rPr>
        <w:t>GRE/L2TP: 24 “</w:t>
      </w:r>
      <w:r w:rsidRPr="00CE6EE6">
        <w:rPr>
          <w:rStyle w:val="Extranjerismo"/>
          <w:b/>
          <w:bCs/>
          <w:lang w:val="es-419" w:eastAsia="es-CO"/>
        </w:rPr>
        <w:t>bytes</w:t>
      </w:r>
      <w:r w:rsidRPr="00CE6EE6">
        <w:rPr>
          <w:b/>
          <w:bCs/>
          <w:lang w:val="es-419" w:eastAsia="es-CO"/>
        </w:rPr>
        <w:t>”</w:t>
      </w:r>
    </w:p>
    <w:p w14:paraId="18F226E8" w14:textId="5B255AA7" w:rsidR="00F70050" w:rsidRPr="00CE6EE6" w:rsidRDefault="00F70050" w:rsidP="00F70050">
      <w:pPr>
        <w:rPr>
          <w:b/>
          <w:bCs/>
          <w:lang w:val="es-419" w:eastAsia="es-CO"/>
        </w:rPr>
      </w:pPr>
      <w:r w:rsidRPr="00CE6EE6">
        <w:rPr>
          <w:b/>
          <w:bCs/>
          <w:lang w:val="es-419" w:eastAsia="es-CO"/>
        </w:rPr>
        <w:t>MPLS: 4 “</w:t>
      </w:r>
      <w:r w:rsidRPr="00CE6EE6">
        <w:rPr>
          <w:rStyle w:val="Extranjerismo"/>
          <w:b/>
          <w:bCs/>
          <w:lang w:val="es-419" w:eastAsia="es-CO"/>
        </w:rPr>
        <w:t>bytes</w:t>
      </w:r>
      <w:r w:rsidRPr="00CE6EE6">
        <w:rPr>
          <w:b/>
          <w:bCs/>
          <w:lang w:val="es-419" w:eastAsia="es-CO"/>
        </w:rPr>
        <w:t>”</w:t>
      </w:r>
    </w:p>
    <w:p w14:paraId="25749A93" w14:textId="299F30F1" w:rsidR="00F70050" w:rsidRPr="00CE6EE6" w:rsidRDefault="00F70050" w:rsidP="00F70050">
      <w:pPr>
        <w:rPr>
          <w:b/>
          <w:bCs/>
          <w:lang w:val="es-419" w:eastAsia="es-CO"/>
        </w:rPr>
      </w:pPr>
      <w:r w:rsidRPr="00CE6EE6">
        <w:rPr>
          <w:b/>
          <w:bCs/>
          <w:lang w:val="es-419" w:eastAsia="es-CO"/>
        </w:rPr>
        <w:t>IPsec: 50–57 “</w:t>
      </w:r>
      <w:r w:rsidRPr="00CE6EE6">
        <w:rPr>
          <w:rStyle w:val="Extranjerismo"/>
          <w:b/>
          <w:bCs/>
          <w:lang w:val="es-419" w:eastAsia="es-CO"/>
        </w:rPr>
        <w:t>bytes</w:t>
      </w:r>
      <w:r w:rsidRPr="00CE6EE6">
        <w:rPr>
          <w:b/>
          <w:bCs/>
          <w:lang w:val="es-419" w:eastAsia="es-CO"/>
        </w:rPr>
        <w:t>”</w:t>
      </w:r>
    </w:p>
    <w:p w14:paraId="7B0D67B5" w14:textId="225382F4" w:rsidR="00C469E4" w:rsidRPr="00CE6EE6" w:rsidRDefault="00F70050" w:rsidP="00CE6EE6">
      <w:pPr>
        <w:pStyle w:val="Prrafodelista"/>
        <w:numPr>
          <w:ilvl w:val="0"/>
          <w:numId w:val="37"/>
        </w:numPr>
        <w:rPr>
          <w:b/>
          <w:bCs/>
          <w:lang w:val="es-419" w:eastAsia="es-CO"/>
        </w:rPr>
      </w:pPr>
      <w:r w:rsidRPr="00CE6EE6">
        <w:rPr>
          <w:b/>
          <w:bCs/>
          <w:lang w:val="es-419" w:eastAsia="es-CO"/>
        </w:rPr>
        <w:t>Paso 4: sumar todo lo obtenido en los pasos 1, 2 y 3</w:t>
      </w:r>
    </w:p>
    <w:p w14:paraId="7E2E736A" w14:textId="77777777" w:rsidR="00F70050" w:rsidRPr="00F70050" w:rsidRDefault="00F70050" w:rsidP="00F70050">
      <w:pPr>
        <w:rPr>
          <w:lang w:val="es-419" w:eastAsia="es-CO"/>
        </w:rPr>
      </w:pPr>
      <w:r w:rsidRPr="00F70050">
        <w:rPr>
          <w:lang w:val="es-419" w:eastAsia="es-CO"/>
        </w:rPr>
        <w:t>En este paso se usa la siguiente fórmula:</w:t>
      </w:r>
    </w:p>
    <w:p w14:paraId="692F95D3" w14:textId="77777777" w:rsidR="00F70050" w:rsidRPr="00CE6EE6" w:rsidRDefault="00F70050" w:rsidP="00F70050">
      <w:pPr>
        <w:rPr>
          <w:b/>
          <w:bCs/>
          <w:lang w:val="es-419" w:eastAsia="es-CO"/>
        </w:rPr>
      </w:pPr>
      <w:r w:rsidRPr="00CE6EE6">
        <w:rPr>
          <w:b/>
          <w:bCs/>
          <w:lang w:val="es-419" w:eastAsia="es-CO"/>
        </w:rPr>
        <w:t>Ancho de Banda_Total = Tamaño_Paquete * Paquetes_Por_Segundo</w:t>
      </w:r>
    </w:p>
    <w:p w14:paraId="7900CB16" w14:textId="69DE478A" w:rsidR="00F70050" w:rsidRPr="00F70050" w:rsidRDefault="00F70050" w:rsidP="00F70050">
      <w:pPr>
        <w:rPr>
          <w:lang w:val="es-419" w:eastAsia="es-CO"/>
        </w:rPr>
      </w:pPr>
      <w:r w:rsidRPr="00F70050">
        <w:rPr>
          <w:lang w:val="es-419" w:eastAsia="es-CO"/>
        </w:rPr>
        <w:t xml:space="preserve">Por ejemplo, si se está usando el códec G.729 con 20 ms de tamaño de la muestra en una red </w:t>
      </w:r>
      <w:r>
        <w:rPr>
          <w:lang w:val="es-419" w:eastAsia="es-CO"/>
        </w:rPr>
        <w:t>“</w:t>
      </w:r>
      <w:r w:rsidRPr="00F70050">
        <w:rPr>
          <w:rStyle w:val="Extranjerismo"/>
          <w:lang w:val="es-419" w:eastAsia="es-CO"/>
        </w:rPr>
        <w:t>Ethernet</w:t>
      </w:r>
      <w:r>
        <w:rPr>
          <w:lang w:val="es-419" w:eastAsia="es-CO"/>
        </w:rPr>
        <w:t>”</w:t>
      </w:r>
      <w:r w:rsidRPr="00F70050">
        <w:rPr>
          <w:lang w:val="es-419" w:eastAsia="es-CO"/>
        </w:rPr>
        <w:t>, el tamaño del paquete podría darse así:</w:t>
      </w:r>
    </w:p>
    <w:p w14:paraId="657EC916" w14:textId="150D1A69" w:rsidR="00F70050" w:rsidRPr="00CE6EE6" w:rsidRDefault="00F70050" w:rsidP="00F70050">
      <w:pPr>
        <w:rPr>
          <w:b/>
          <w:bCs/>
          <w:lang w:val="es-419" w:eastAsia="es-CO"/>
        </w:rPr>
      </w:pPr>
      <w:r w:rsidRPr="00CE6EE6">
        <w:rPr>
          <w:b/>
          <w:bCs/>
          <w:lang w:val="es-419" w:eastAsia="es-CO"/>
        </w:rPr>
        <w:t>20 “</w:t>
      </w:r>
      <w:r w:rsidRPr="00CE6EE6">
        <w:rPr>
          <w:rStyle w:val="Extranjerismo"/>
          <w:b/>
          <w:bCs/>
          <w:lang w:val="es-419" w:eastAsia="es-CO"/>
        </w:rPr>
        <w:t>bytes</w:t>
      </w:r>
      <w:r w:rsidRPr="00CE6EE6">
        <w:rPr>
          <w:b/>
          <w:bCs/>
          <w:lang w:val="es-419" w:eastAsia="es-CO"/>
        </w:rPr>
        <w:t>” (Paso 1)</w:t>
      </w:r>
    </w:p>
    <w:p w14:paraId="4BF54954" w14:textId="77777777" w:rsidR="00F70050" w:rsidRPr="00F70050" w:rsidRDefault="00F70050" w:rsidP="00F70050">
      <w:pPr>
        <w:rPr>
          <w:lang w:val="es-419" w:eastAsia="es-CO"/>
        </w:rPr>
      </w:pPr>
    </w:p>
    <w:p w14:paraId="69CFC89C" w14:textId="617678A6" w:rsidR="00F70050" w:rsidRPr="00CE6EE6" w:rsidRDefault="00F70050" w:rsidP="00F70050">
      <w:pPr>
        <w:rPr>
          <w:b/>
          <w:bCs/>
          <w:lang w:val="es-419" w:eastAsia="es-CO"/>
        </w:rPr>
      </w:pPr>
      <w:r w:rsidRPr="00CE6EE6">
        <w:rPr>
          <w:b/>
          <w:bCs/>
          <w:lang w:val="es-419" w:eastAsia="es-CO"/>
        </w:rPr>
        <w:lastRenderedPageBreak/>
        <w:t>20 “</w:t>
      </w:r>
      <w:r w:rsidRPr="00CE6EE6">
        <w:rPr>
          <w:rStyle w:val="Extranjerismo"/>
          <w:b/>
          <w:bCs/>
          <w:lang w:val="es-419" w:eastAsia="es-CO"/>
        </w:rPr>
        <w:t>bytes</w:t>
      </w:r>
      <w:r w:rsidRPr="00CE6EE6">
        <w:rPr>
          <w:b/>
          <w:bCs/>
          <w:lang w:val="es-419" w:eastAsia="es-CO"/>
        </w:rPr>
        <w:t>” (encabezado IP)</w:t>
      </w:r>
    </w:p>
    <w:p w14:paraId="0E8E60C7" w14:textId="7DE3B1CB" w:rsidR="00F70050" w:rsidRPr="00CE6EE6" w:rsidRDefault="00F70050" w:rsidP="00F70050">
      <w:pPr>
        <w:rPr>
          <w:b/>
          <w:bCs/>
          <w:lang w:val="es-419" w:eastAsia="es-CO"/>
        </w:rPr>
      </w:pPr>
      <w:r w:rsidRPr="00CE6EE6">
        <w:rPr>
          <w:b/>
          <w:bCs/>
          <w:lang w:val="es-419" w:eastAsia="es-CO"/>
        </w:rPr>
        <w:t>8 “</w:t>
      </w:r>
      <w:r w:rsidRPr="00CE6EE6">
        <w:rPr>
          <w:rStyle w:val="Extranjerismo"/>
          <w:b/>
          <w:bCs/>
          <w:lang w:val="es-419" w:eastAsia="es-CO"/>
        </w:rPr>
        <w:t>bytes</w:t>
      </w:r>
      <w:r w:rsidRPr="00CE6EE6">
        <w:rPr>
          <w:b/>
          <w:bCs/>
          <w:lang w:val="es-419" w:eastAsia="es-CO"/>
        </w:rPr>
        <w:t>”  (encabezado UDP)</w:t>
      </w:r>
    </w:p>
    <w:p w14:paraId="7437C5E8" w14:textId="6D403DC7" w:rsidR="00F70050" w:rsidRPr="00CE6EE6" w:rsidRDefault="00F70050" w:rsidP="00F70050">
      <w:pPr>
        <w:rPr>
          <w:b/>
          <w:bCs/>
          <w:lang w:val="es-419" w:eastAsia="es-CO"/>
        </w:rPr>
      </w:pPr>
      <w:r w:rsidRPr="00CE6EE6">
        <w:rPr>
          <w:b/>
          <w:bCs/>
          <w:lang w:val="es-419" w:eastAsia="es-CO"/>
        </w:rPr>
        <w:t>12 “</w:t>
      </w:r>
      <w:r w:rsidRPr="00CE6EE6">
        <w:rPr>
          <w:rStyle w:val="Extranjerismo"/>
          <w:b/>
          <w:bCs/>
          <w:lang w:val="es-419" w:eastAsia="es-CO"/>
        </w:rPr>
        <w:t>bytes</w:t>
      </w:r>
      <w:r w:rsidRPr="00CE6EE6">
        <w:rPr>
          <w:b/>
          <w:bCs/>
          <w:lang w:val="es-419" w:eastAsia="es-CO"/>
        </w:rPr>
        <w:t>”  (encabezado RTP)</w:t>
      </w:r>
    </w:p>
    <w:p w14:paraId="1AB05796" w14:textId="6A522AC9" w:rsidR="00F70050" w:rsidRPr="00CE6EE6" w:rsidRDefault="00F70050" w:rsidP="00F70050">
      <w:pPr>
        <w:rPr>
          <w:b/>
          <w:bCs/>
          <w:lang w:val="es-419" w:eastAsia="es-CO"/>
        </w:rPr>
      </w:pPr>
      <w:r w:rsidRPr="00CE6EE6">
        <w:rPr>
          <w:b/>
          <w:bCs/>
          <w:lang w:val="es-419" w:eastAsia="es-CO"/>
        </w:rPr>
        <w:t>20 “</w:t>
      </w:r>
      <w:r w:rsidRPr="00CE6EE6">
        <w:rPr>
          <w:rStyle w:val="Extranjerismo"/>
          <w:b/>
          <w:bCs/>
          <w:lang w:val="es-419" w:eastAsia="es-CO"/>
        </w:rPr>
        <w:t>bytes</w:t>
      </w:r>
      <w:r w:rsidRPr="00CE6EE6">
        <w:rPr>
          <w:b/>
          <w:bCs/>
          <w:lang w:val="es-419" w:eastAsia="es-CO"/>
        </w:rPr>
        <w:t>” (encabezado | Ethernet)</w:t>
      </w:r>
    </w:p>
    <w:p w14:paraId="3C9EAC0B" w14:textId="77777777" w:rsidR="00F70050" w:rsidRPr="00F70050" w:rsidRDefault="00F70050" w:rsidP="00F70050">
      <w:pPr>
        <w:rPr>
          <w:lang w:val="es-419" w:eastAsia="es-CO"/>
        </w:rPr>
      </w:pPr>
      <w:r w:rsidRPr="00F70050">
        <w:rPr>
          <w:lang w:val="es-419" w:eastAsia="es-CO"/>
        </w:rPr>
        <w:t>-----------------------</w:t>
      </w:r>
    </w:p>
    <w:p w14:paraId="2E3AF6BE" w14:textId="0B95516C" w:rsidR="00F70050" w:rsidRPr="00CE6EE6" w:rsidRDefault="00F70050" w:rsidP="00F70050">
      <w:pPr>
        <w:rPr>
          <w:b/>
          <w:bCs/>
          <w:lang w:val="es-419" w:eastAsia="es-CO"/>
        </w:rPr>
      </w:pPr>
      <w:r w:rsidRPr="00CE6EE6">
        <w:rPr>
          <w:b/>
          <w:bCs/>
          <w:lang w:val="es-419" w:eastAsia="es-CO"/>
        </w:rPr>
        <w:t>80 “</w:t>
      </w:r>
      <w:r w:rsidRPr="00CE6EE6">
        <w:rPr>
          <w:rStyle w:val="Extranjerismo"/>
          <w:b/>
          <w:bCs/>
          <w:lang w:val="es-419" w:eastAsia="es-CO"/>
        </w:rPr>
        <w:t>bytes</w:t>
      </w:r>
      <w:r w:rsidRPr="00CE6EE6">
        <w:rPr>
          <w:b/>
          <w:bCs/>
          <w:lang w:val="es-419" w:eastAsia="es-CO"/>
        </w:rPr>
        <w:t>”  por paquete</w:t>
      </w:r>
    </w:p>
    <w:p w14:paraId="76072554" w14:textId="77777777" w:rsidR="00F70050" w:rsidRPr="00F70050" w:rsidRDefault="00F70050" w:rsidP="00F70050">
      <w:pPr>
        <w:rPr>
          <w:lang w:val="es-419" w:eastAsia="es-CO"/>
        </w:rPr>
      </w:pPr>
      <w:r w:rsidRPr="00F70050">
        <w:rPr>
          <w:lang w:val="es-419" w:eastAsia="es-CO"/>
        </w:rPr>
        <w:t>Ahora, para encontrar el número de paquetes por segundo, se debe tener en cuenta que cada paquete contiene una muestra de tamaño 20 ms, y como 1 segundo equivale a 1000 milisegundos, se toman:</w:t>
      </w:r>
    </w:p>
    <w:p w14:paraId="4CD5CD51" w14:textId="77777777" w:rsidR="00F70050" w:rsidRPr="00CE6EE6" w:rsidRDefault="00F70050" w:rsidP="00F70050">
      <w:pPr>
        <w:rPr>
          <w:b/>
          <w:bCs/>
          <w:lang w:val="es-419" w:eastAsia="es-CO"/>
        </w:rPr>
      </w:pPr>
      <w:r w:rsidRPr="00CE6EE6">
        <w:rPr>
          <w:b/>
          <w:bCs/>
          <w:lang w:val="es-419" w:eastAsia="es-CO"/>
        </w:rPr>
        <w:t>1000 ms / 20 ms = 50.</w:t>
      </w:r>
    </w:p>
    <w:p w14:paraId="48DE75A4" w14:textId="77777777" w:rsidR="00F70050" w:rsidRPr="00F70050" w:rsidRDefault="00F70050" w:rsidP="00F70050">
      <w:pPr>
        <w:rPr>
          <w:lang w:val="es-419" w:eastAsia="es-CO"/>
        </w:rPr>
      </w:pPr>
      <w:r w:rsidRPr="00F70050">
        <w:rPr>
          <w:lang w:val="es-419" w:eastAsia="es-CO"/>
        </w:rPr>
        <w:t>Esto indica que se tomarán 50 paquetes por segundo para generar un segundo de audio. Con esta información ya se puede encontrar la cantidad de ancho de banda por cada llamada.</w:t>
      </w:r>
    </w:p>
    <w:p w14:paraId="4458ABC2" w14:textId="77777777" w:rsidR="00F70050" w:rsidRPr="00CE6EE6" w:rsidRDefault="00F70050" w:rsidP="00F70050">
      <w:pPr>
        <w:rPr>
          <w:b/>
          <w:bCs/>
          <w:lang w:val="es-419" w:eastAsia="es-CO"/>
        </w:rPr>
      </w:pPr>
      <w:r w:rsidRPr="00CE6EE6">
        <w:rPr>
          <w:b/>
          <w:bCs/>
          <w:lang w:val="es-419" w:eastAsia="es-CO"/>
        </w:rPr>
        <w:t>Ancho de Banda_Total = Tamaño_Paquete * Paquetes_Por_Segundo</w:t>
      </w:r>
    </w:p>
    <w:p w14:paraId="674D1331" w14:textId="03BA1998" w:rsidR="00F70050" w:rsidRPr="00CE6EE6" w:rsidRDefault="00F70050" w:rsidP="00F70050">
      <w:pPr>
        <w:rPr>
          <w:b/>
          <w:bCs/>
          <w:lang w:val="es-419" w:eastAsia="es-CO"/>
        </w:rPr>
      </w:pPr>
      <w:r w:rsidRPr="00CE6EE6">
        <w:rPr>
          <w:b/>
          <w:bCs/>
          <w:lang w:val="es-419" w:eastAsia="es-CO"/>
        </w:rPr>
        <w:t>Ancho de Banda_Total = 80 “</w:t>
      </w:r>
      <w:r w:rsidRPr="00CE6EE6">
        <w:rPr>
          <w:rStyle w:val="Extranjerismo"/>
          <w:b/>
          <w:bCs/>
          <w:lang w:val="es-419" w:eastAsia="es-CO"/>
        </w:rPr>
        <w:t>bytes</w:t>
      </w:r>
      <w:r w:rsidRPr="00CE6EE6">
        <w:rPr>
          <w:b/>
          <w:bCs/>
          <w:lang w:val="es-419" w:eastAsia="es-CO"/>
        </w:rPr>
        <w:t>”  por paquete * 50 paquetes por segundo</w:t>
      </w:r>
    </w:p>
    <w:p w14:paraId="21A7ED9B" w14:textId="320484FF" w:rsidR="00F70050" w:rsidRPr="00CE6EE6" w:rsidRDefault="00F70050" w:rsidP="00F70050">
      <w:pPr>
        <w:rPr>
          <w:b/>
          <w:bCs/>
          <w:lang w:val="es-419" w:eastAsia="es-CO"/>
        </w:rPr>
      </w:pPr>
      <w:r w:rsidRPr="00CE6EE6">
        <w:rPr>
          <w:b/>
          <w:bCs/>
          <w:lang w:val="es-419" w:eastAsia="es-CO"/>
        </w:rPr>
        <w:t>Ancho de Banda_Total = 4000 “</w:t>
      </w:r>
      <w:r w:rsidRPr="00CE6EE6">
        <w:rPr>
          <w:rStyle w:val="Extranjerismo"/>
          <w:b/>
          <w:bCs/>
          <w:lang w:val="es-419" w:eastAsia="es-CO"/>
        </w:rPr>
        <w:t>bytes</w:t>
      </w:r>
      <w:r w:rsidRPr="00CE6EE6">
        <w:rPr>
          <w:b/>
          <w:bCs/>
          <w:lang w:val="es-419" w:eastAsia="es-CO"/>
        </w:rPr>
        <w:t>” por segundo</w:t>
      </w:r>
    </w:p>
    <w:p w14:paraId="0629BF58" w14:textId="5E8938B2" w:rsidR="00F70050" w:rsidRPr="00F70050" w:rsidRDefault="00F70050" w:rsidP="00F70050">
      <w:pPr>
        <w:rPr>
          <w:lang w:val="es-419" w:eastAsia="es-CO"/>
        </w:rPr>
      </w:pPr>
      <w:r w:rsidRPr="00F70050">
        <w:rPr>
          <w:lang w:val="es-419" w:eastAsia="es-CO"/>
        </w:rPr>
        <w:t xml:space="preserve">Para encontrar los </w:t>
      </w:r>
      <w:r>
        <w:rPr>
          <w:lang w:val="es-419" w:eastAsia="es-CO"/>
        </w:rPr>
        <w:t>“</w:t>
      </w:r>
      <w:r w:rsidRPr="00F70050">
        <w:rPr>
          <w:rStyle w:val="Extranjerismo"/>
          <w:lang w:val="es-419" w:eastAsia="es-CO"/>
        </w:rPr>
        <w:t>bits</w:t>
      </w:r>
      <w:r>
        <w:rPr>
          <w:lang w:val="es-419" w:eastAsia="es-CO"/>
        </w:rPr>
        <w:t>”</w:t>
      </w:r>
      <w:r w:rsidRPr="00F70050">
        <w:rPr>
          <w:lang w:val="es-419" w:eastAsia="es-CO"/>
        </w:rPr>
        <w:t xml:space="preserve"> por segundo:</w:t>
      </w:r>
    </w:p>
    <w:p w14:paraId="696D1B88" w14:textId="187B39F1" w:rsidR="00F70050" w:rsidRPr="00CE6EE6" w:rsidRDefault="00F70050" w:rsidP="00F70050">
      <w:pPr>
        <w:rPr>
          <w:b/>
          <w:bCs/>
          <w:lang w:val="es-419" w:eastAsia="es-CO"/>
        </w:rPr>
      </w:pPr>
      <w:r w:rsidRPr="00CE6EE6">
        <w:rPr>
          <w:b/>
          <w:bCs/>
          <w:lang w:val="es-419" w:eastAsia="es-CO"/>
        </w:rPr>
        <w:t>4000 * 8 = 32000 “</w:t>
      </w:r>
      <w:r w:rsidRPr="00CE6EE6">
        <w:rPr>
          <w:rStyle w:val="Extranjerismo"/>
          <w:b/>
          <w:bCs/>
          <w:lang w:val="es-419" w:eastAsia="es-CO"/>
        </w:rPr>
        <w:t>bits</w:t>
      </w:r>
      <w:r w:rsidRPr="00CE6EE6">
        <w:rPr>
          <w:b/>
          <w:bCs/>
          <w:lang w:val="es-419" w:eastAsia="es-CO"/>
        </w:rPr>
        <w:t>” por segundo (32 kbps)</w:t>
      </w:r>
    </w:p>
    <w:p w14:paraId="61734D5E" w14:textId="77777777" w:rsidR="00CE6EE6" w:rsidRDefault="00CE6EE6" w:rsidP="00CE6EE6">
      <w:pPr>
        <w:rPr>
          <w:b/>
          <w:bCs/>
          <w:lang w:val="es-419" w:eastAsia="es-CO"/>
        </w:rPr>
      </w:pPr>
    </w:p>
    <w:p w14:paraId="0AE7174D" w14:textId="77777777" w:rsidR="00CE6EE6" w:rsidRDefault="00CE6EE6" w:rsidP="00CE6EE6">
      <w:pPr>
        <w:rPr>
          <w:b/>
          <w:bCs/>
          <w:lang w:val="es-419" w:eastAsia="es-CO"/>
        </w:rPr>
      </w:pPr>
    </w:p>
    <w:p w14:paraId="55B8A43B" w14:textId="1F6BF01C" w:rsidR="00CE6EE6" w:rsidRPr="00CE6EE6" w:rsidRDefault="00CE6EE6" w:rsidP="00CE6EE6">
      <w:pPr>
        <w:rPr>
          <w:b/>
          <w:bCs/>
          <w:lang w:val="es-419" w:eastAsia="es-CO"/>
        </w:rPr>
      </w:pPr>
      <w:r w:rsidRPr="00CE6EE6">
        <w:rPr>
          <w:b/>
          <w:bCs/>
          <w:lang w:val="es-419" w:eastAsia="es-CO"/>
        </w:rPr>
        <w:lastRenderedPageBreak/>
        <w:t>Cálculo del número de agentes simultáneos</w:t>
      </w:r>
    </w:p>
    <w:p w14:paraId="60613CFA" w14:textId="5E759021" w:rsidR="00F70050" w:rsidRDefault="00CE6EE6" w:rsidP="00CE6EE6">
      <w:pPr>
        <w:rPr>
          <w:lang w:val="es-419" w:eastAsia="es-CO"/>
        </w:rPr>
      </w:pPr>
      <w:r w:rsidRPr="00CE6EE6">
        <w:rPr>
          <w:lang w:val="es-419" w:eastAsia="es-CO"/>
        </w:rPr>
        <w:t>Cada conversación ocupa 32 kbps, por lo que el número de conversaciones simultáneas que puede soportar una línea es igual a la velocidad de subida/32 kbps. Para saber la velocidad de subida se debe acudir a los medidores que tiene disponible el operador de Internet. Por ejemplo, en la siguiente gráfica se muestra la medición para el operador Tigo Une:</w:t>
      </w:r>
    </w:p>
    <w:p w14:paraId="5F2733CE" w14:textId="31CF3A3A" w:rsidR="00CE6EE6" w:rsidRDefault="00CE6EE6" w:rsidP="00CE6EE6">
      <w:pPr>
        <w:pStyle w:val="Figura"/>
        <w:rPr>
          <w:lang w:val="es-419"/>
        </w:rPr>
      </w:pPr>
      <w:r>
        <w:rPr>
          <w:lang w:val="es-419"/>
        </w:rPr>
        <w:t>Medición velocidad de internet</w:t>
      </w:r>
    </w:p>
    <w:p w14:paraId="3716ADEE" w14:textId="2FB39181" w:rsidR="00F70050" w:rsidRDefault="00CE6EE6" w:rsidP="00CE6EE6">
      <w:pPr>
        <w:ind w:firstLine="0"/>
        <w:rPr>
          <w:lang w:val="es-419" w:eastAsia="es-CO"/>
        </w:rPr>
      </w:pPr>
      <w:r w:rsidRPr="00CE6EE6">
        <w:rPr>
          <w:noProof/>
          <w:lang w:val="es-419" w:eastAsia="es-CO"/>
        </w:rPr>
        <w:drawing>
          <wp:inline distT="0" distB="0" distL="0" distR="0" wp14:anchorId="16E1CA79" wp14:editId="04336640">
            <wp:extent cx="6332220" cy="4051300"/>
            <wp:effectExtent l="0" t="0" r="5080" b="0"/>
            <wp:docPr id="15" name="Imagen 15" descr="Captura de pantalla de medición de velocidad de Internet de la red de T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Captura de pantalla de medición de velocidad de Internet de la red de Tigo."/>
                    <pic:cNvPicPr/>
                  </pic:nvPicPr>
                  <pic:blipFill>
                    <a:blip r:embed="rId17"/>
                    <a:stretch>
                      <a:fillRect/>
                    </a:stretch>
                  </pic:blipFill>
                  <pic:spPr>
                    <a:xfrm>
                      <a:off x="0" y="0"/>
                      <a:ext cx="6332220" cy="4051300"/>
                    </a:xfrm>
                    <a:prstGeom prst="rect">
                      <a:avLst/>
                    </a:prstGeom>
                  </pic:spPr>
                </pic:pic>
              </a:graphicData>
            </a:graphic>
          </wp:inline>
        </w:drawing>
      </w:r>
    </w:p>
    <w:p w14:paraId="776A9EDA" w14:textId="77777777" w:rsidR="00CE6EE6" w:rsidRPr="00CE6EE6" w:rsidRDefault="00CE6EE6" w:rsidP="00CE6EE6">
      <w:pPr>
        <w:rPr>
          <w:lang w:val="es-419" w:eastAsia="es-CO"/>
        </w:rPr>
      </w:pPr>
      <w:r w:rsidRPr="00CE6EE6">
        <w:rPr>
          <w:lang w:val="es-419" w:eastAsia="es-CO"/>
        </w:rPr>
        <w:t>La medida de la velocidad de subida es de 5.3 Mbps o sea 5300 kbps; entonces el número máximo de conversaciones simultáneas por línea es:</w:t>
      </w:r>
    </w:p>
    <w:p w14:paraId="505CFF44" w14:textId="77777777" w:rsidR="00CE6EE6" w:rsidRPr="00CE6EE6" w:rsidRDefault="00CE6EE6" w:rsidP="00CE6EE6">
      <w:pPr>
        <w:rPr>
          <w:lang w:val="es-419" w:eastAsia="es-CO"/>
        </w:rPr>
      </w:pPr>
    </w:p>
    <w:p w14:paraId="1AB9A71A" w14:textId="77777777" w:rsidR="00CE6EE6" w:rsidRPr="00CE6EE6" w:rsidRDefault="00CE6EE6" w:rsidP="00CE6EE6">
      <w:pPr>
        <w:rPr>
          <w:b/>
          <w:bCs/>
          <w:lang w:val="es-419" w:eastAsia="es-CO"/>
        </w:rPr>
      </w:pPr>
      <w:r w:rsidRPr="00CE6EE6">
        <w:rPr>
          <w:b/>
          <w:bCs/>
          <w:lang w:val="es-419" w:eastAsia="es-CO"/>
        </w:rPr>
        <w:lastRenderedPageBreak/>
        <w:t>5300 kbps/32 kbps = 165,625</w:t>
      </w:r>
    </w:p>
    <w:p w14:paraId="0CCADB6B" w14:textId="77777777" w:rsidR="00CE6EE6" w:rsidRPr="00CE6EE6" w:rsidRDefault="00CE6EE6" w:rsidP="00CE6EE6">
      <w:pPr>
        <w:rPr>
          <w:b/>
          <w:bCs/>
          <w:lang w:val="es-419" w:eastAsia="es-CO"/>
        </w:rPr>
      </w:pPr>
      <w:r w:rsidRPr="00CE6EE6">
        <w:rPr>
          <w:b/>
          <w:bCs/>
          <w:lang w:val="es-419" w:eastAsia="es-CO"/>
        </w:rPr>
        <w:t>Conversaciones simultáneas = 165 agentes</w:t>
      </w:r>
    </w:p>
    <w:p w14:paraId="6BDCD3B3" w14:textId="63D338BC" w:rsidR="00CE6EE6" w:rsidRDefault="00CE6EE6" w:rsidP="00CE6EE6">
      <w:pPr>
        <w:rPr>
          <w:lang w:val="es-419" w:eastAsia="es-CO"/>
        </w:rPr>
      </w:pPr>
      <w:r w:rsidRPr="00CE6EE6">
        <w:rPr>
          <w:lang w:val="es-419" w:eastAsia="es-CO"/>
        </w:rPr>
        <w:t>La siguiente tabla muestra la cantidad de agentes que puede soportar cada línea según la velocidad de subida disponible:</w:t>
      </w:r>
    </w:p>
    <w:p w14:paraId="39345D8A" w14:textId="39846F73" w:rsidR="00CE6EE6" w:rsidRDefault="00CE6EE6" w:rsidP="00CE6EE6">
      <w:pPr>
        <w:pStyle w:val="Tabla"/>
        <w:rPr>
          <w:lang w:val="es-419" w:eastAsia="es-CO"/>
        </w:rPr>
      </w:pPr>
      <w:r>
        <w:rPr>
          <w:lang w:val="es-419" w:eastAsia="es-CO"/>
        </w:rPr>
        <w:t>Agentes vs. Velocidad</w:t>
      </w:r>
    </w:p>
    <w:tbl>
      <w:tblPr>
        <w:tblStyle w:val="SENA"/>
        <w:tblW w:w="0" w:type="auto"/>
        <w:tblLook w:val="04A0" w:firstRow="1" w:lastRow="0" w:firstColumn="1" w:lastColumn="0" w:noHBand="0" w:noVBand="1"/>
      </w:tblPr>
      <w:tblGrid>
        <w:gridCol w:w="4981"/>
        <w:gridCol w:w="4981"/>
      </w:tblGrid>
      <w:tr w:rsidR="00CE6EE6" w14:paraId="534268D3" w14:textId="77777777" w:rsidTr="00CE6EE6">
        <w:trPr>
          <w:cnfStyle w:val="100000000000" w:firstRow="1" w:lastRow="0" w:firstColumn="0" w:lastColumn="0" w:oddVBand="0" w:evenVBand="0" w:oddHBand="0" w:evenHBand="0" w:firstRowFirstColumn="0" w:firstRowLastColumn="0" w:lastRowFirstColumn="0" w:lastRowLastColumn="0"/>
        </w:trPr>
        <w:tc>
          <w:tcPr>
            <w:tcW w:w="4981" w:type="dxa"/>
          </w:tcPr>
          <w:p w14:paraId="46505D5C" w14:textId="1B3986CB" w:rsidR="00CE6EE6" w:rsidRDefault="00CE6EE6" w:rsidP="00CE6EE6">
            <w:pPr>
              <w:pStyle w:val="TextoTablas"/>
              <w:jc w:val="center"/>
            </w:pPr>
            <w:r>
              <w:t>Velocidad de subida</w:t>
            </w:r>
          </w:p>
        </w:tc>
        <w:tc>
          <w:tcPr>
            <w:tcW w:w="4981" w:type="dxa"/>
          </w:tcPr>
          <w:p w14:paraId="141A6286" w14:textId="3E2CCC15" w:rsidR="00CE6EE6" w:rsidRDefault="00CE6EE6" w:rsidP="00CE6EE6">
            <w:pPr>
              <w:pStyle w:val="TextoTablas"/>
              <w:jc w:val="center"/>
            </w:pPr>
            <w:r>
              <w:t>Agentes simultáneos</w:t>
            </w:r>
          </w:p>
        </w:tc>
      </w:tr>
      <w:tr w:rsidR="00CE6EE6" w14:paraId="3FA8486E" w14:textId="77777777" w:rsidTr="00CE6EE6">
        <w:trPr>
          <w:cnfStyle w:val="000000100000" w:firstRow="0" w:lastRow="0" w:firstColumn="0" w:lastColumn="0" w:oddVBand="0" w:evenVBand="0" w:oddHBand="1" w:evenHBand="0" w:firstRowFirstColumn="0" w:firstRowLastColumn="0" w:lastRowFirstColumn="0" w:lastRowLastColumn="0"/>
        </w:trPr>
        <w:tc>
          <w:tcPr>
            <w:tcW w:w="4981" w:type="dxa"/>
          </w:tcPr>
          <w:p w14:paraId="35BC3EB2" w14:textId="1AABD925" w:rsidR="00CE6EE6" w:rsidRDefault="00CE6EE6" w:rsidP="00487D62">
            <w:pPr>
              <w:pStyle w:val="TextoTablas"/>
              <w:jc w:val="center"/>
            </w:pPr>
            <w:r w:rsidRPr="00CE6EE6">
              <w:t>256 kbps</w:t>
            </w:r>
          </w:p>
        </w:tc>
        <w:tc>
          <w:tcPr>
            <w:tcW w:w="4981" w:type="dxa"/>
          </w:tcPr>
          <w:p w14:paraId="11BDF68D" w14:textId="319C02C4" w:rsidR="00CE6EE6" w:rsidRDefault="00487D62" w:rsidP="00487D62">
            <w:pPr>
              <w:pStyle w:val="TextoTablas"/>
              <w:jc w:val="center"/>
            </w:pPr>
            <w:r>
              <w:t>8</w:t>
            </w:r>
          </w:p>
        </w:tc>
      </w:tr>
      <w:tr w:rsidR="00CE6EE6" w14:paraId="660DEBE6" w14:textId="77777777" w:rsidTr="00CE6EE6">
        <w:tc>
          <w:tcPr>
            <w:tcW w:w="4981" w:type="dxa"/>
          </w:tcPr>
          <w:p w14:paraId="35EF6932" w14:textId="67F4DEE2" w:rsidR="00CE6EE6" w:rsidRDefault="00CE6EE6" w:rsidP="00487D62">
            <w:pPr>
              <w:pStyle w:val="TextoTablas"/>
              <w:jc w:val="center"/>
            </w:pPr>
            <w:r w:rsidRPr="00CE6EE6">
              <w:t>512 kbps</w:t>
            </w:r>
          </w:p>
        </w:tc>
        <w:tc>
          <w:tcPr>
            <w:tcW w:w="4981" w:type="dxa"/>
          </w:tcPr>
          <w:p w14:paraId="3CA376B6" w14:textId="5BDE69A9" w:rsidR="00CE6EE6" w:rsidRDefault="00487D62" w:rsidP="00487D62">
            <w:pPr>
              <w:pStyle w:val="TextoTablas"/>
              <w:jc w:val="center"/>
            </w:pPr>
            <w:r>
              <w:t>16</w:t>
            </w:r>
          </w:p>
        </w:tc>
      </w:tr>
      <w:tr w:rsidR="00CE6EE6" w14:paraId="74F21884" w14:textId="77777777" w:rsidTr="00CE6EE6">
        <w:trPr>
          <w:cnfStyle w:val="000000100000" w:firstRow="0" w:lastRow="0" w:firstColumn="0" w:lastColumn="0" w:oddVBand="0" w:evenVBand="0" w:oddHBand="1" w:evenHBand="0" w:firstRowFirstColumn="0" w:firstRowLastColumn="0" w:lastRowFirstColumn="0" w:lastRowLastColumn="0"/>
        </w:trPr>
        <w:tc>
          <w:tcPr>
            <w:tcW w:w="4981" w:type="dxa"/>
          </w:tcPr>
          <w:p w14:paraId="3F1FB0D8" w14:textId="05198A9D" w:rsidR="00CE6EE6" w:rsidRDefault="00CE6EE6" w:rsidP="00487D62">
            <w:pPr>
              <w:pStyle w:val="TextoTablas"/>
              <w:jc w:val="center"/>
            </w:pPr>
            <w:r w:rsidRPr="00CE6EE6">
              <w:t>1.024 kbps = 1 Mbps</w:t>
            </w:r>
          </w:p>
        </w:tc>
        <w:tc>
          <w:tcPr>
            <w:tcW w:w="4981" w:type="dxa"/>
          </w:tcPr>
          <w:p w14:paraId="3DD02396" w14:textId="4F76F194" w:rsidR="00CE6EE6" w:rsidRDefault="00487D62" w:rsidP="00487D62">
            <w:pPr>
              <w:pStyle w:val="TextoTablas"/>
              <w:jc w:val="center"/>
            </w:pPr>
            <w:r>
              <w:t>32</w:t>
            </w:r>
          </w:p>
        </w:tc>
      </w:tr>
      <w:tr w:rsidR="00CE6EE6" w14:paraId="4F4DBFB0" w14:textId="77777777" w:rsidTr="00CE6EE6">
        <w:tc>
          <w:tcPr>
            <w:tcW w:w="4981" w:type="dxa"/>
          </w:tcPr>
          <w:p w14:paraId="06A376CB" w14:textId="7F2AD0E4" w:rsidR="00CE6EE6" w:rsidRDefault="00CE6EE6" w:rsidP="00487D62">
            <w:pPr>
              <w:pStyle w:val="TextoTablas"/>
              <w:jc w:val="center"/>
            </w:pPr>
            <w:r w:rsidRPr="00CE6EE6">
              <w:t>2.048 kbps = 2 Mbps</w:t>
            </w:r>
          </w:p>
        </w:tc>
        <w:tc>
          <w:tcPr>
            <w:tcW w:w="4981" w:type="dxa"/>
          </w:tcPr>
          <w:p w14:paraId="48110085" w14:textId="2FBBB303" w:rsidR="00CE6EE6" w:rsidRDefault="00487D62" w:rsidP="00487D62">
            <w:pPr>
              <w:pStyle w:val="TextoTablas"/>
              <w:jc w:val="center"/>
            </w:pPr>
            <w:r>
              <w:t>64</w:t>
            </w:r>
          </w:p>
        </w:tc>
      </w:tr>
      <w:tr w:rsidR="00CE6EE6" w14:paraId="0C35A05F" w14:textId="77777777" w:rsidTr="00CE6EE6">
        <w:trPr>
          <w:cnfStyle w:val="000000100000" w:firstRow="0" w:lastRow="0" w:firstColumn="0" w:lastColumn="0" w:oddVBand="0" w:evenVBand="0" w:oddHBand="1" w:evenHBand="0" w:firstRowFirstColumn="0" w:firstRowLastColumn="0" w:lastRowFirstColumn="0" w:lastRowLastColumn="0"/>
        </w:trPr>
        <w:tc>
          <w:tcPr>
            <w:tcW w:w="4981" w:type="dxa"/>
          </w:tcPr>
          <w:p w14:paraId="0698067E" w14:textId="48925A38" w:rsidR="00CE6EE6" w:rsidRPr="00CE6EE6" w:rsidRDefault="00487D62" w:rsidP="00487D62">
            <w:pPr>
              <w:pStyle w:val="TextoTablas"/>
              <w:jc w:val="center"/>
            </w:pPr>
            <w:r w:rsidRPr="00487D62">
              <w:t>4.096 kbps = 4 Mbps</w:t>
            </w:r>
          </w:p>
        </w:tc>
        <w:tc>
          <w:tcPr>
            <w:tcW w:w="4981" w:type="dxa"/>
          </w:tcPr>
          <w:p w14:paraId="113DD589" w14:textId="2DB270E6" w:rsidR="00CE6EE6" w:rsidRDefault="00487D62" w:rsidP="00487D62">
            <w:pPr>
              <w:pStyle w:val="TextoTablas"/>
              <w:jc w:val="center"/>
            </w:pPr>
            <w:r>
              <w:t>128</w:t>
            </w:r>
          </w:p>
        </w:tc>
      </w:tr>
    </w:tbl>
    <w:p w14:paraId="1B12254A" w14:textId="77777777" w:rsidR="00487D62" w:rsidRPr="00487D62" w:rsidRDefault="00487D62" w:rsidP="00487D62">
      <w:pPr>
        <w:rPr>
          <w:b/>
          <w:bCs/>
          <w:lang w:val="es-419" w:eastAsia="es-CO"/>
        </w:rPr>
      </w:pPr>
      <w:r w:rsidRPr="00487D62">
        <w:rPr>
          <w:b/>
          <w:bCs/>
          <w:lang w:val="es-419" w:eastAsia="es-CO"/>
        </w:rPr>
        <w:t>Cálculo del número de líneas dedicadas a voz</w:t>
      </w:r>
    </w:p>
    <w:p w14:paraId="222D4D45" w14:textId="77777777" w:rsidR="00487D62" w:rsidRPr="00487D62" w:rsidRDefault="00487D62" w:rsidP="00487D62">
      <w:pPr>
        <w:rPr>
          <w:lang w:val="es-419" w:eastAsia="es-CO"/>
        </w:rPr>
      </w:pPr>
      <w:r w:rsidRPr="00487D62">
        <w:rPr>
          <w:lang w:val="es-419" w:eastAsia="es-CO"/>
        </w:rPr>
        <w:t>Para calcular el número de líneas necesarias, basta con dividir el número de agentes que van a trabajar de forma simultánea entre la capacidad de cada línea. Por ejemplo: las líneas contratadas tienen una capacidad para 64 agentes y el centro de llamadas necesita trabajar con 50 agentes simultáneos.</w:t>
      </w:r>
    </w:p>
    <w:p w14:paraId="198BEFFB" w14:textId="77777777" w:rsidR="00487D62" w:rsidRPr="00487D62" w:rsidRDefault="00487D62" w:rsidP="00487D62">
      <w:pPr>
        <w:rPr>
          <w:lang w:val="es-419" w:eastAsia="es-CO"/>
        </w:rPr>
      </w:pPr>
      <w:r w:rsidRPr="00487D62">
        <w:rPr>
          <w:lang w:val="es-419" w:eastAsia="es-CO"/>
        </w:rPr>
        <w:t>Entonces el número de líneas es:</w:t>
      </w:r>
    </w:p>
    <w:p w14:paraId="23CCDA00" w14:textId="77777777" w:rsidR="00487D62" w:rsidRPr="00487D62" w:rsidRDefault="00487D62" w:rsidP="00487D62">
      <w:pPr>
        <w:rPr>
          <w:b/>
          <w:bCs/>
          <w:lang w:val="es-419" w:eastAsia="es-CO"/>
        </w:rPr>
      </w:pPr>
      <w:r w:rsidRPr="00487D62">
        <w:rPr>
          <w:b/>
          <w:bCs/>
          <w:lang w:val="es-419" w:eastAsia="es-CO"/>
        </w:rPr>
        <w:t>Nº líneas = (Nº Agentes) / (Agentes por línea)</w:t>
      </w:r>
    </w:p>
    <w:p w14:paraId="51A3F925" w14:textId="77777777" w:rsidR="00487D62" w:rsidRPr="00487D62" w:rsidRDefault="00487D62" w:rsidP="00487D62">
      <w:pPr>
        <w:rPr>
          <w:b/>
          <w:bCs/>
          <w:lang w:val="es-419" w:eastAsia="es-CO"/>
        </w:rPr>
      </w:pPr>
      <w:r w:rsidRPr="00487D62">
        <w:rPr>
          <w:b/>
          <w:bCs/>
          <w:lang w:val="es-419" w:eastAsia="es-CO"/>
        </w:rPr>
        <w:t>Nº líneas = 64 / 50</w:t>
      </w:r>
    </w:p>
    <w:p w14:paraId="1C4942F8" w14:textId="77777777" w:rsidR="00487D62" w:rsidRPr="00487D62" w:rsidRDefault="00487D62" w:rsidP="00487D62">
      <w:pPr>
        <w:rPr>
          <w:b/>
          <w:bCs/>
          <w:lang w:val="es-419" w:eastAsia="es-CO"/>
        </w:rPr>
      </w:pPr>
      <w:r w:rsidRPr="00487D62">
        <w:rPr>
          <w:b/>
          <w:bCs/>
          <w:lang w:val="es-419" w:eastAsia="es-CO"/>
        </w:rPr>
        <w:t>Nº líneas = 1,28</w:t>
      </w:r>
    </w:p>
    <w:p w14:paraId="419AD639" w14:textId="77777777" w:rsidR="00487D62" w:rsidRPr="00487D62" w:rsidRDefault="00487D62" w:rsidP="00487D62">
      <w:pPr>
        <w:rPr>
          <w:lang w:val="es-419" w:eastAsia="es-CO"/>
        </w:rPr>
      </w:pPr>
    </w:p>
    <w:p w14:paraId="07109ADF" w14:textId="6C191009" w:rsidR="00CE6EE6" w:rsidRDefault="00487D62" w:rsidP="00487D62">
      <w:pPr>
        <w:rPr>
          <w:lang w:val="es-419" w:eastAsia="es-CO"/>
        </w:rPr>
      </w:pPr>
      <w:r w:rsidRPr="00487D62">
        <w:rPr>
          <w:lang w:val="es-419" w:eastAsia="es-CO"/>
        </w:rPr>
        <w:lastRenderedPageBreak/>
        <w:t>Por lo tanto, el número de líneas es 2, ya que siempre se redondea por lo alto.</w:t>
      </w:r>
    </w:p>
    <w:p w14:paraId="2BF32903" w14:textId="1889267A" w:rsidR="00CE6EE6" w:rsidRDefault="00CE6EE6" w:rsidP="00AA45C4">
      <w:pPr>
        <w:rPr>
          <w:lang w:val="es-419" w:eastAsia="es-CO"/>
        </w:rPr>
      </w:pPr>
    </w:p>
    <w:p w14:paraId="6095DDE0" w14:textId="38C7C98D" w:rsidR="00487D62" w:rsidRDefault="00487D62" w:rsidP="00487D62">
      <w:pPr>
        <w:pStyle w:val="Ttulo2"/>
      </w:pPr>
      <w:bookmarkStart w:id="13" w:name="_Toc150424419"/>
      <w:r>
        <w:t>Elementos comunes de la configuración</w:t>
      </w:r>
      <w:bookmarkEnd w:id="13"/>
    </w:p>
    <w:p w14:paraId="386BCEB2" w14:textId="77777777" w:rsidR="00487D62" w:rsidRPr="00487D62" w:rsidRDefault="00487D62" w:rsidP="00487D62">
      <w:pPr>
        <w:rPr>
          <w:lang w:val="es-419" w:eastAsia="es-CO"/>
        </w:rPr>
      </w:pPr>
      <w:r w:rsidRPr="00487D62">
        <w:rPr>
          <w:lang w:val="es-419" w:eastAsia="es-CO"/>
        </w:rPr>
        <w:t>El tráfico de datos se concentra por una sola línea del proveedor (puede ser ADSL), para liberar de esta forma a las líneas de voz.</w:t>
      </w:r>
    </w:p>
    <w:p w14:paraId="1AE55B75" w14:textId="729D7AE4" w:rsidR="00487D62" w:rsidRPr="00487D62" w:rsidRDefault="00487D62" w:rsidP="00487D62">
      <w:pPr>
        <w:pStyle w:val="Prrafodelista"/>
        <w:numPr>
          <w:ilvl w:val="0"/>
          <w:numId w:val="37"/>
        </w:numPr>
        <w:rPr>
          <w:lang w:val="es-419" w:eastAsia="es-CO"/>
        </w:rPr>
      </w:pPr>
      <w:r w:rsidRPr="00487D62">
        <w:rPr>
          <w:lang w:val="es-419" w:eastAsia="es-CO"/>
        </w:rPr>
        <w:t>Todos los elementos de red se encuentran físicamente conectados mediante “</w:t>
      </w:r>
      <w:r w:rsidRPr="00487D62">
        <w:rPr>
          <w:rStyle w:val="Extranjerismo"/>
          <w:lang w:val="es-419" w:eastAsia="es-CO"/>
        </w:rPr>
        <w:t>hubs</w:t>
      </w:r>
      <w:r w:rsidRPr="00487D62">
        <w:rPr>
          <w:lang w:val="es-419" w:eastAsia="es-CO"/>
        </w:rPr>
        <w:t>” o “s</w:t>
      </w:r>
      <w:r w:rsidRPr="00487D62">
        <w:rPr>
          <w:rStyle w:val="Extranjerismo"/>
          <w:lang w:val="es-419" w:eastAsia="es-CO"/>
        </w:rPr>
        <w:t>witches</w:t>
      </w:r>
      <w:r w:rsidRPr="00487D62">
        <w:rPr>
          <w:lang w:val="es-419" w:eastAsia="es-CO"/>
        </w:rPr>
        <w:t>”.</w:t>
      </w:r>
    </w:p>
    <w:p w14:paraId="6BF25458" w14:textId="218BC9CD" w:rsidR="00487D62" w:rsidRPr="00487D62" w:rsidRDefault="00487D62" w:rsidP="00487D62">
      <w:pPr>
        <w:pStyle w:val="Prrafodelista"/>
        <w:numPr>
          <w:ilvl w:val="0"/>
          <w:numId w:val="37"/>
        </w:numPr>
        <w:rPr>
          <w:lang w:val="es-419" w:eastAsia="es-CO"/>
        </w:rPr>
      </w:pPr>
      <w:r w:rsidRPr="00487D62">
        <w:rPr>
          <w:lang w:val="es-419" w:eastAsia="es-CO"/>
        </w:rPr>
        <w:t>Cada línea de Internet dispone de su propio “</w:t>
      </w:r>
      <w:r w:rsidRPr="00487D62">
        <w:rPr>
          <w:rStyle w:val="Extranjerismo"/>
          <w:lang w:val="es-419" w:eastAsia="es-CO"/>
        </w:rPr>
        <w:t>router</w:t>
      </w:r>
      <w:r w:rsidRPr="00487D62">
        <w:rPr>
          <w:lang w:val="es-419" w:eastAsia="es-CO"/>
        </w:rPr>
        <w:t>”; habrá entonces router de datos y “</w:t>
      </w:r>
      <w:r w:rsidRPr="00487D62">
        <w:rPr>
          <w:rStyle w:val="Extranjerismo"/>
          <w:lang w:val="es-419" w:eastAsia="es-CO"/>
        </w:rPr>
        <w:t>router</w:t>
      </w:r>
      <w:r w:rsidRPr="00487D62">
        <w:rPr>
          <w:lang w:val="es-419" w:eastAsia="es-CO"/>
        </w:rPr>
        <w:t>” de voz que se deben configurar.</w:t>
      </w:r>
    </w:p>
    <w:p w14:paraId="4A9AA0B0" w14:textId="77777777" w:rsidR="00487D62" w:rsidRPr="00487D62" w:rsidRDefault="00487D62" w:rsidP="00487D62">
      <w:pPr>
        <w:pStyle w:val="Prrafodelista"/>
        <w:numPr>
          <w:ilvl w:val="0"/>
          <w:numId w:val="37"/>
        </w:numPr>
        <w:rPr>
          <w:lang w:val="es-419" w:eastAsia="es-CO"/>
        </w:rPr>
      </w:pPr>
      <w:r w:rsidRPr="00487D62">
        <w:rPr>
          <w:lang w:val="es-419" w:eastAsia="es-CO"/>
        </w:rPr>
        <w:t>Para cursar el tráfico de voz, deben emplearse las líneas con la mayor velocidad de subida disponible en la oficina, pues la velocidad de bajada siempre es suficientemente elevada. Entonces se deben contratar las líneas con la mayor velocidad de subida.</w:t>
      </w:r>
    </w:p>
    <w:p w14:paraId="29136F5C" w14:textId="4C551652" w:rsidR="00487D62" w:rsidRPr="00487D62" w:rsidRDefault="00487D62" w:rsidP="00487D62">
      <w:pPr>
        <w:pStyle w:val="Prrafodelista"/>
        <w:numPr>
          <w:ilvl w:val="0"/>
          <w:numId w:val="37"/>
        </w:numPr>
        <w:rPr>
          <w:lang w:val="es-419" w:eastAsia="es-CO"/>
        </w:rPr>
      </w:pPr>
      <w:r w:rsidRPr="00487D62">
        <w:rPr>
          <w:lang w:val="es-419" w:eastAsia="es-CO"/>
        </w:rPr>
        <w:t>Todo el tráfico de voz va dirigido hacia un PBX “</w:t>
      </w:r>
      <w:r w:rsidRPr="00487D62">
        <w:rPr>
          <w:rStyle w:val="Extranjerismo"/>
          <w:lang w:val="es-419" w:eastAsia="es-CO"/>
        </w:rPr>
        <w:t>online</w:t>
      </w:r>
      <w:r w:rsidRPr="00487D62">
        <w:rPr>
          <w:lang w:val="es-419" w:eastAsia="es-CO"/>
        </w:rPr>
        <w:t>” con una dirección IP concreta para distinguir el tráfico de voz del resto del tráfico.</w:t>
      </w:r>
    </w:p>
    <w:p w14:paraId="638C0741" w14:textId="455274C0" w:rsidR="00487D62" w:rsidRPr="00487D62" w:rsidRDefault="00487D62" w:rsidP="00487D62">
      <w:pPr>
        <w:pStyle w:val="Prrafodelista"/>
        <w:numPr>
          <w:ilvl w:val="0"/>
          <w:numId w:val="37"/>
        </w:numPr>
        <w:rPr>
          <w:lang w:val="es-419" w:eastAsia="es-CO"/>
        </w:rPr>
      </w:pPr>
      <w:r w:rsidRPr="00487D62">
        <w:rPr>
          <w:lang w:val="es-419" w:eastAsia="es-CO"/>
        </w:rPr>
        <w:t>La separación del tráfico de voz la realizan “</w:t>
      </w:r>
      <w:r w:rsidRPr="00487D62">
        <w:rPr>
          <w:rStyle w:val="Extranjerismo"/>
          <w:lang w:val="es-419" w:eastAsia="es-CO"/>
        </w:rPr>
        <w:t>routers</w:t>
      </w:r>
      <w:r w:rsidRPr="00487D62">
        <w:rPr>
          <w:lang w:val="es-419" w:eastAsia="es-CO"/>
        </w:rPr>
        <w:t>”, desviando todo el tráfico dirigido a la dirección IP del PBX “</w:t>
      </w:r>
      <w:r w:rsidRPr="00487D62">
        <w:rPr>
          <w:rStyle w:val="Extranjerismo"/>
          <w:lang w:val="es-419" w:eastAsia="es-CO"/>
        </w:rPr>
        <w:t>online</w:t>
      </w:r>
      <w:r w:rsidRPr="00487D62">
        <w:rPr>
          <w:lang w:val="es-419" w:eastAsia="es-CO"/>
        </w:rPr>
        <w:t>” a una línea dedicada de voz.</w:t>
      </w:r>
    </w:p>
    <w:p w14:paraId="7A0F1253" w14:textId="71940903" w:rsidR="00487D62" w:rsidRDefault="00487D62" w:rsidP="00487D62">
      <w:pPr>
        <w:rPr>
          <w:lang w:val="es-419" w:eastAsia="es-CO"/>
        </w:rPr>
      </w:pPr>
      <w:r w:rsidRPr="00487D62">
        <w:rPr>
          <w:lang w:val="es-419" w:eastAsia="es-CO"/>
        </w:rPr>
        <w:t>La siguiente figura muestra los diferentes dispositivos que se pueden configurar y que son comunes a la red VoIP.</w:t>
      </w:r>
    </w:p>
    <w:p w14:paraId="572AB153" w14:textId="1BE19319" w:rsidR="00487D62" w:rsidRDefault="00487D62" w:rsidP="00487D62">
      <w:pPr>
        <w:rPr>
          <w:lang w:val="es-419" w:eastAsia="es-CO"/>
        </w:rPr>
      </w:pPr>
    </w:p>
    <w:p w14:paraId="37D4E6AC" w14:textId="7DA21DFC" w:rsidR="00487D62" w:rsidRDefault="00487D62" w:rsidP="00487D62">
      <w:pPr>
        <w:rPr>
          <w:lang w:val="es-419" w:eastAsia="es-CO"/>
        </w:rPr>
      </w:pPr>
    </w:p>
    <w:p w14:paraId="4F655404" w14:textId="7EB65322" w:rsidR="00487D62" w:rsidRDefault="00487D62" w:rsidP="00487D62">
      <w:pPr>
        <w:pStyle w:val="Figura"/>
        <w:rPr>
          <w:lang w:val="es-419"/>
        </w:rPr>
      </w:pPr>
      <w:r>
        <w:rPr>
          <w:lang w:val="es-419"/>
        </w:rPr>
        <w:lastRenderedPageBreak/>
        <w:t>Dispositivos comunes VoIP</w:t>
      </w:r>
    </w:p>
    <w:p w14:paraId="33A03331" w14:textId="168DF700" w:rsidR="00487D62" w:rsidRDefault="00487D62" w:rsidP="00487D62">
      <w:pPr>
        <w:ind w:firstLine="0"/>
        <w:rPr>
          <w:lang w:val="es-419" w:eastAsia="es-CO"/>
        </w:rPr>
      </w:pPr>
      <w:r w:rsidRPr="00487D62">
        <w:rPr>
          <w:noProof/>
          <w:lang w:val="es-419" w:eastAsia="es-CO"/>
        </w:rPr>
        <w:drawing>
          <wp:inline distT="0" distB="0" distL="0" distR="0" wp14:anchorId="5F49688E" wp14:editId="45BCA5F5">
            <wp:extent cx="6332220" cy="4789170"/>
            <wp:effectExtent l="0" t="0" r="5080" b="0"/>
            <wp:docPr id="17" name="Imagen 17" descr="Gráfico en el que se muestran los elementos comunes del protocolo VoIP como son: el router, el modem, el software voIP y la red de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en el que se muestran los elementos comunes del protocolo VoIP como son: el router, el modem, el software voIP y la red de internet."/>
                    <pic:cNvPicPr/>
                  </pic:nvPicPr>
                  <pic:blipFill>
                    <a:blip r:embed="rId18"/>
                    <a:stretch>
                      <a:fillRect/>
                    </a:stretch>
                  </pic:blipFill>
                  <pic:spPr>
                    <a:xfrm>
                      <a:off x="0" y="0"/>
                      <a:ext cx="6332220" cy="4789170"/>
                    </a:xfrm>
                    <a:prstGeom prst="rect">
                      <a:avLst/>
                    </a:prstGeom>
                  </pic:spPr>
                </pic:pic>
              </a:graphicData>
            </a:graphic>
          </wp:inline>
        </w:drawing>
      </w:r>
    </w:p>
    <w:p w14:paraId="043003A6" w14:textId="7F95D816" w:rsidR="00CE6EE6" w:rsidRDefault="00487D62" w:rsidP="00487D62">
      <w:pPr>
        <w:jc w:val="center"/>
        <w:rPr>
          <w:lang w:val="es-419" w:eastAsia="es-CO"/>
        </w:rPr>
      </w:pPr>
      <w:r w:rsidRPr="00487D62">
        <w:rPr>
          <w:lang w:val="es-419" w:eastAsia="es-CO"/>
        </w:rPr>
        <w:t>Nota. Adaptada de areatecnología (s.f)</w:t>
      </w:r>
    </w:p>
    <w:p w14:paraId="427B7F23" w14:textId="3CD5D2D6" w:rsidR="00EE4C61" w:rsidRPr="00EE4C61" w:rsidRDefault="00EE4C61" w:rsidP="00B63204">
      <w:pPr>
        <w:pStyle w:val="Titulosgenerales"/>
      </w:pPr>
      <w:bookmarkStart w:id="14" w:name="_Toc150424420"/>
      <w:r w:rsidRPr="00EE4C61">
        <w:lastRenderedPageBreak/>
        <w:t>Síntesis</w:t>
      </w:r>
      <w:bookmarkEnd w:id="14"/>
      <w:r w:rsidRPr="00EE4C61">
        <w:t xml:space="preserve"> </w:t>
      </w:r>
    </w:p>
    <w:p w14:paraId="73B9344D" w14:textId="60C88EAF" w:rsidR="00DA2AFB" w:rsidRDefault="00DA2AFB" w:rsidP="009F64DE">
      <w:pPr>
        <w:rPr>
          <w:lang w:val="es-419" w:eastAsia="es-CO"/>
        </w:rPr>
      </w:pPr>
      <w:r w:rsidRPr="00DA2AFB">
        <w:rPr>
          <w:lang w:val="es-419" w:eastAsia="es-CO"/>
        </w:rPr>
        <w:t>A continuación, se presenta a modo de diagrama una síntesis de lo desarrollado en este componente formativo.</w:t>
      </w:r>
    </w:p>
    <w:p w14:paraId="13B88844" w14:textId="52AC7020" w:rsidR="009F64DE" w:rsidRDefault="00DA2AFB" w:rsidP="00DA2AFB">
      <w:pPr>
        <w:ind w:firstLine="0"/>
        <w:jc w:val="center"/>
        <w:rPr>
          <w:lang w:val="es-419" w:eastAsia="es-CO"/>
        </w:rPr>
      </w:pPr>
      <w:r>
        <w:rPr>
          <w:noProof/>
          <w:lang w:val="es-419" w:eastAsia="es-CO"/>
        </w:rPr>
        <w:drawing>
          <wp:inline distT="0" distB="0" distL="0" distR="0" wp14:anchorId="3C566067" wp14:editId="7C3A21FE">
            <wp:extent cx="6533804" cy="5205028"/>
            <wp:effectExtent l="0" t="0" r="0" b="2540"/>
            <wp:docPr id="18" name="Gráfico 18" descr="La comunicación mediante Internet  puede ser de acceso local o VoIP, teniendo en cuenta la codificación, protocolos y configuración de líneas y equi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áfico 18" descr="La comunicación mediante Internet  puede ser de acceso local o VoIP, teniendo en cuenta la codificación, protocolos y configuración de líneas y equipos."/>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535211" cy="5206149"/>
                    </a:xfrm>
                    <a:prstGeom prst="rect">
                      <a:avLst/>
                    </a:prstGeom>
                  </pic:spPr>
                </pic:pic>
              </a:graphicData>
            </a:graphic>
          </wp:inline>
        </w:drawing>
      </w:r>
    </w:p>
    <w:p w14:paraId="1D10F012" w14:textId="15AFE530" w:rsidR="00CE2C4A" w:rsidRPr="00CE2C4A" w:rsidRDefault="00EE4C61" w:rsidP="00653546">
      <w:pPr>
        <w:pStyle w:val="Titulosgenerales"/>
      </w:pPr>
      <w:bookmarkStart w:id="15" w:name="_Toc150424421"/>
      <w:r w:rsidRPr="00723503">
        <w:lastRenderedPageBreak/>
        <w:t>Material complementario</w:t>
      </w:r>
      <w:bookmarkEnd w:id="15"/>
    </w:p>
    <w:tbl>
      <w:tblPr>
        <w:tblStyle w:val="SENA"/>
        <w:tblW w:w="0" w:type="auto"/>
        <w:tblLayout w:type="fixed"/>
        <w:tblLook w:val="04A0" w:firstRow="1" w:lastRow="0" w:firstColumn="1" w:lastColumn="0" w:noHBand="0" w:noVBand="1"/>
      </w:tblPr>
      <w:tblGrid>
        <w:gridCol w:w="1838"/>
        <w:gridCol w:w="2977"/>
        <w:gridCol w:w="2268"/>
        <w:gridCol w:w="2879"/>
      </w:tblGrid>
      <w:tr w:rsidR="00F36C9D" w14:paraId="5ACFD6FC" w14:textId="77777777" w:rsidTr="004629D2">
        <w:trPr>
          <w:cnfStyle w:val="100000000000" w:firstRow="1" w:lastRow="0" w:firstColumn="0" w:lastColumn="0" w:oddVBand="0" w:evenVBand="0" w:oddHBand="0" w:evenHBand="0" w:firstRowFirstColumn="0" w:firstRowLastColumn="0" w:lastRowFirstColumn="0" w:lastRowLastColumn="0"/>
        </w:trPr>
        <w:tc>
          <w:tcPr>
            <w:tcW w:w="1838" w:type="dxa"/>
          </w:tcPr>
          <w:p w14:paraId="2E11C96E" w14:textId="23095499" w:rsidR="00F36C9D" w:rsidRDefault="00F36C9D" w:rsidP="00723503">
            <w:pPr>
              <w:ind w:firstLine="0"/>
              <w:rPr>
                <w:lang w:val="es-419" w:eastAsia="es-CO"/>
              </w:rPr>
            </w:pPr>
            <w:r>
              <w:rPr>
                <w:lang w:val="es-419" w:eastAsia="es-CO"/>
              </w:rPr>
              <w:t>Tema</w:t>
            </w:r>
          </w:p>
        </w:tc>
        <w:tc>
          <w:tcPr>
            <w:tcW w:w="2977"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F36C9D" w14:paraId="1C24F5E1" w14:textId="77777777" w:rsidTr="004629D2">
        <w:trPr>
          <w:cnfStyle w:val="000000100000" w:firstRow="0" w:lastRow="0" w:firstColumn="0" w:lastColumn="0" w:oddVBand="0" w:evenVBand="0" w:oddHBand="1" w:evenHBand="0" w:firstRowFirstColumn="0" w:firstRowLastColumn="0" w:lastRowFirstColumn="0" w:lastRowLastColumn="0"/>
        </w:trPr>
        <w:tc>
          <w:tcPr>
            <w:tcW w:w="1838" w:type="dxa"/>
          </w:tcPr>
          <w:p w14:paraId="72777169" w14:textId="72C52BCD" w:rsidR="00F36C9D" w:rsidRDefault="004629D2" w:rsidP="00F36C9D">
            <w:pPr>
              <w:pStyle w:val="TextoTablas"/>
            </w:pPr>
            <w:r w:rsidRPr="004629D2">
              <w:t>1.3. Elementos necesarios para VoIP</w:t>
            </w:r>
          </w:p>
        </w:tc>
        <w:tc>
          <w:tcPr>
            <w:tcW w:w="2977" w:type="dxa"/>
          </w:tcPr>
          <w:p w14:paraId="6B46D09D" w14:textId="33168247" w:rsidR="00F36C9D" w:rsidRDefault="004629D2" w:rsidP="00F36C9D">
            <w:pPr>
              <w:pStyle w:val="TextoTablas"/>
            </w:pPr>
            <w:r w:rsidRPr="004629D2">
              <w:t>CISCO Networking Academy. (s.f.). CCNA: Switching, Routing, and Wireless Essentials.</w:t>
            </w:r>
          </w:p>
        </w:tc>
        <w:tc>
          <w:tcPr>
            <w:tcW w:w="2268" w:type="dxa"/>
          </w:tcPr>
          <w:p w14:paraId="16BE0076" w14:textId="46B816A6" w:rsidR="00F36C9D" w:rsidRDefault="004629D2" w:rsidP="00F36C9D">
            <w:pPr>
              <w:pStyle w:val="TextoTablas"/>
            </w:pPr>
            <w:r w:rsidRPr="004629D2">
              <w:t>Capítulo de libro</w:t>
            </w:r>
          </w:p>
        </w:tc>
        <w:tc>
          <w:tcPr>
            <w:tcW w:w="2879" w:type="dxa"/>
          </w:tcPr>
          <w:p w14:paraId="1224783A" w14:textId="15FA0D8D" w:rsidR="004629D2" w:rsidRDefault="001F2D47" w:rsidP="004629D2">
            <w:pPr>
              <w:pStyle w:val="TextoTablas"/>
            </w:pPr>
            <w:hyperlink r:id="rId21" w:history="1">
              <w:r w:rsidR="004629D2" w:rsidRPr="00802776">
                <w:rPr>
                  <w:rStyle w:val="Hipervnculo"/>
                </w:rPr>
                <w:t>https://www.netacad.com/courses/networking/ccna-switching-routing-wireless-essentials</w:t>
              </w:r>
            </w:hyperlink>
          </w:p>
        </w:tc>
      </w:tr>
      <w:tr w:rsidR="00F36C9D" w14:paraId="1CAB4FF1" w14:textId="77777777" w:rsidTr="004629D2">
        <w:tc>
          <w:tcPr>
            <w:tcW w:w="1838" w:type="dxa"/>
          </w:tcPr>
          <w:p w14:paraId="50F9840A" w14:textId="0AE642BE" w:rsidR="00F36C9D" w:rsidRDefault="001227AB" w:rsidP="00F36C9D">
            <w:pPr>
              <w:pStyle w:val="TextoTablas"/>
            </w:pPr>
            <w:r w:rsidRPr="001227AB">
              <w:t xml:space="preserve">2. </w:t>
            </w:r>
            <w:r w:rsidR="004629D2">
              <w:t>Configuración</w:t>
            </w:r>
          </w:p>
        </w:tc>
        <w:tc>
          <w:tcPr>
            <w:tcW w:w="2977" w:type="dxa"/>
          </w:tcPr>
          <w:p w14:paraId="0F4B6288" w14:textId="34FEB807" w:rsidR="00F36C9D" w:rsidRDefault="004629D2" w:rsidP="00F36C9D">
            <w:pPr>
              <w:pStyle w:val="TextoTablas"/>
            </w:pPr>
            <w:r w:rsidRPr="004629D2">
              <w:t>Kronotek. (s. f.). Configuración de red para VoIP.</w:t>
            </w:r>
          </w:p>
        </w:tc>
        <w:tc>
          <w:tcPr>
            <w:tcW w:w="2268" w:type="dxa"/>
          </w:tcPr>
          <w:p w14:paraId="5A0FA849" w14:textId="47E1472D" w:rsidR="00F36C9D" w:rsidRDefault="004629D2" w:rsidP="00F36C9D">
            <w:pPr>
              <w:pStyle w:val="TextoTablas"/>
            </w:pPr>
            <w:r>
              <w:t>Manual</w:t>
            </w:r>
          </w:p>
        </w:tc>
        <w:tc>
          <w:tcPr>
            <w:tcW w:w="2879" w:type="dxa"/>
          </w:tcPr>
          <w:p w14:paraId="25B7F128" w14:textId="507E0930" w:rsidR="004629D2" w:rsidRDefault="001F2D47" w:rsidP="004629D2">
            <w:pPr>
              <w:pStyle w:val="TextoTablas"/>
            </w:pPr>
            <w:hyperlink r:id="rId22" w:history="1">
              <w:r w:rsidR="004629D2" w:rsidRPr="00802776">
                <w:rPr>
                  <w:rStyle w:val="Hipervnculo"/>
                </w:rPr>
                <w:t>https://silo.tips/download/kronotek-configuracion-de-red-para-voip</w:t>
              </w:r>
            </w:hyperlink>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16" w:name="_Toc150424422"/>
      <w:r>
        <w:lastRenderedPageBreak/>
        <w:t>Glosario</w:t>
      </w:r>
      <w:bookmarkEnd w:id="16"/>
    </w:p>
    <w:p w14:paraId="298822E2" w14:textId="6B1E893E" w:rsidR="000B1A21" w:rsidRPr="000B1A21" w:rsidRDefault="000B1A21" w:rsidP="000B1A21">
      <w:pPr>
        <w:rPr>
          <w:b/>
          <w:bCs/>
        </w:rPr>
      </w:pPr>
      <w:r w:rsidRPr="000B1A21">
        <w:rPr>
          <w:b/>
          <w:bCs/>
        </w:rPr>
        <w:t xml:space="preserve">Adaptador de red: </w:t>
      </w:r>
      <w:r w:rsidRPr="000B1A21">
        <w:t xml:space="preserve">dispositivo de </w:t>
      </w:r>
      <w:r>
        <w:t>“</w:t>
      </w:r>
      <w:r w:rsidRPr="000B1A21">
        <w:rPr>
          <w:rStyle w:val="Extranjerismo"/>
        </w:rPr>
        <w:t>hardware</w:t>
      </w:r>
      <w:r>
        <w:t>”</w:t>
      </w:r>
      <w:r w:rsidRPr="000B1A21">
        <w:t xml:space="preserve"> que se inserta en una estación de trabajo de una red y le permite comunicarse con otros elementos unidos a la red. El adaptador de red recibe y convierte señales entrantes de la red a la estación de trabajo y convierte y envía comunicaciones salientes a la red.</w:t>
      </w:r>
    </w:p>
    <w:p w14:paraId="40458DDD" w14:textId="77777777" w:rsidR="000B1A21" w:rsidRPr="000B1A21" w:rsidRDefault="000B1A21" w:rsidP="000B1A21">
      <w:pPr>
        <w:rPr>
          <w:b/>
          <w:bCs/>
        </w:rPr>
      </w:pPr>
      <w:r w:rsidRPr="000B1A21">
        <w:rPr>
          <w:b/>
          <w:bCs/>
        </w:rPr>
        <w:t xml:space="preserve">kbps: </w:t>
      </w:r>
      <w:r w:rsidRPr="000B1A21">
        <w:t>Kilobits por segundo.</w:t>
      </w:r>
    </w:p>
    <w:p w14:paraId="50188C7F" w14:textId="77777777" w:rsidR="000B1A21" w:rsidRPr="000B1A21" w:rsidRDefault="000B1A21" w:rsidP="000B1A21">
      <w:proofErr w:type="spellStart"/>
      <w:r w:rsidRPr="000B1A21">
        <w:rPr>
          <w:b/>
          <w:bCs/>
        </w:rPr>
        <w:t>kBps</w:t>
      </w:r>
      <w:proofErr w:type="spellEnd"/>
      <w:r w:rsidRPr="000B1A21">
        <w:rPr>
          <w:b/>
          <w:bCs/>
        </w:rPr>
        <w:t xml:space="preserve">: </w:t>
      </w:r>
      <w:r w:rsidRPr="000B1A21">
        <w:t>Kilobytes por segundo. La relación es 1 kB/s = 8 kbps.</w:t>
      </w:r>
    </w:p>
    <w:p w14:paraId="5CF1FC8C" w14:textId="77777777" w:rsidR="000B1A21" w:rsidRPr="000B1A21" w:rsidRDefault="000B1A21" w:rsidP="000B1A21">
      <w:pPr>
        <w:rPr>
          <w:b/>
          <w:bCs/>
        </w:rPr>
      </w:pPr>
      <w:r w:rsidRPr="000B1A21">
        <w:rPr>
          <w:b/>
          <w:bCs/>
        </w:rPr>
        <w:t xml:space="preserve">Latencia: </w:t>
      </w:r>
      <w:r w:rsidRPr="000B1A21">
        <w:t>retardo o demora de transmisión a través de la red.</w:t>
      </w:r>
    </w:p>
    <w:p w14:paraId="50F166FC" w14:textId="58879061" w:rsidR="000B1A21" w:rsidRPr="000B1A21" w:rsidRDefault="000B1A21" w:rsidP="000B1A21">
      <w:pPr>
        <w:rPr>
          <w:b/>
          <w:bCs/>
        </w:rPr>
      </w:pPr>
      <w:r w:rsidRPr="000B1A21">
        <w:rPr>
          <w:b/>
          <w:bCs/>
        </w:rPr>
        <w:t xml:space="preserve">PBX: </w:t>
      </w:r>
      <w:r w:rsidRPr="000B1A21">
        <w:t>“</w:t>
      </w:r>
      <w:r w:rsidRPr="000B1A21">
        <w:rPr>
          <w:rStyle w:val="Extranjerismo"/>
        </w:rPr>
        <w:t>Private Branch Exchange</w:t>
      </w:r>
      <w:r w:rsidRPr="000B1A21">
        <w:t>”. Equipo privado que administra las llamadas telefónicas de una empresa.</w:t>
      </w:r>
    </w:p>
    <w:p w14:paraId="624FE7DB" w14:textId="46F7997A" w:rsidR="000B1A21" w:rsidRPr="000B1A21" w:rsidRDefault="000B1A21" w:rsidP="000B1A21">
      <w:pPr>
        <w:rPr>
          <w:b/>
          <w:bCs/>
        </w:rPr>
      </w:pPr>
      <w:r w:rsidRPr="000B1A21">
        <w:rPr>
          <w:b/>
          <w:bCs/>
        </w:rPr>
        <w:t xml:space="preserve">SIP: </w:t>
      </w:r>
      <w:r w:rsidRPr="000B1A21">
        <w:t>“</w:t>
      </w:r>
      <w:r w:rsidRPr="000B1A21">
        <w:rPr>
          <w:rStyle w:val="Extranjerismo"/>
        </w:rPr>
        <w:t>Session Initiation Protocol</w:t>
      </w:r>
      <w:r w:rsidRPr="000B1A21">
        <w:t>”. Es un protocolo de señalización para inicio de sesión.</w:t>
      </w:r>
    </w:p>
    <w:p w14:paraId="0E532794" w14:textId="6C91FEC4" w:rsidR="00B63204" w:rsidRDefault="000B1A21" w:rsidP="000B1A21">
      <w:pPr>
        <w:rPr>
          <w:lang w:val="es-419" w:eastAsia="es-CO"/>
        </w:rPr>
      </w:pPr>
      <w:proofErr w:type="spellStart"/>
      <w:r w:rsidRPr="000B1A21">
        <w:rPr>
          <w:b/>
          <w:bCs/>
        </w:rPr>
        <w:t>VoIP</w:t>
      </w:r>
      <w:proofErr w:type="spellEnd"/>
      <w:r w:rsidRPr="000B1A21">
        <w:rPr>
          <w:b/>
          <w:bCs/>
        </w:rPr>
        <w:t xml:space="preserve">: </w:t>
      </w:r>
      <w:r w:rsidRPr="000B1A21">
        <w:t>es un conjunto de recursos que hacen posible que la señal de voz viaje a través de Internet empleando el protocolo IP (“</w:t>
      </w:r>
      <w:proofErr w:type="spellStart"/>
      <w:r w:rsidRPr="000B1A21">
        <w:rPr>
          <w:rStyle w:val="Extranjerismo"/>
        </w:rPr>
        <w:t>Protocolo</w:t>
      </w:r>
      <w:proofErr w:type="spellEnd"/>
      <w:r w:rsidRPr="000B1A21">
        <w:rPr>
          <w:rStyle w:val="Extranjerismo"/>
        </w:rPr>
        <w:t xml:space="preserve"> de Internet</w:t>
      </w:r>
      <w:r w:rsidRPr="000B1A21">
        <w:t>”).</w:t>
      </w: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7" w:name="_Toc150424423"/>
      <w:r>
        <w:lastRenderedPageBreak/>
        <w:t>Referencias bibliográficas</w:t>
      </w:r>
      <w:bookmarkEnd w:id="17"/>
      <w:r>
        <w:t xml:space="preserve"> </w:t>
      </w:r>
    </w:p>
    <w:p w14:paraId="680E2D78" w14:textId="153152B9" w:rsidR="000B1A21" w:rsidRDefault="000B1A21" w:rsidP="000B1A21">
      <w:pPr>
        <w:rPr>
          <w:lang w:val="es-419" w:eastAsia="es-CO"/>
        </w:rPr>
      </w:pPr>
      <w:r w:rsidRPr="000B1A21">
        <w:rPr>
          <w:lang w:val="es-419" w:eastAsia="es-CO"/>
        </w:rPr>
        <w:t>Almeida, R. (2015). Implementar una Central Telefónica IP basada en tecnología Open Source en la carrera de Ingeniería en Sistemas Computacionales [Doctoral dissertation, Universidad de Guayaquil. Ecuador]. Repositorio Institucional de la Universidad de Guayaquil.</w:t>
      </w:r>
      <w:r>
        <w:rPr>
          <w:lang w:val="es-419" w:eastAsia="es-CO"/>
        </w:rPr>
        <w:t xml:space="preserve"> </w:t>
      </w:r>
      <w:hyperlink r:id="rId23" w:history="1">
        <w:r w:rsidRPr="00802776">
          <w:rPr>
            <w:rStyle w:val="Hipervnculo"/>
            <w:lang w:val="es-419" w:eastAsia="es-CO"/>
          </w:rPr>
          <w:t>http://repositorio.ug.edu.ec/handle/redug/9946</w:t>
        </w:r>
      </w:hyperlink>
    </w:p>
    <w:p w14:paraId="02F3546D" w14:textId="77777777" w:rsidR="000B1A21" w:rsidRPr="000B1A21" w:rsidRDefault="000B1A21" w:rsidP="000B1A21">
      <w:pPr>
        <w:rPr>
          <w:lang w:val="es-419" w:eastAsia="es-CO"/>
        </w:rPr>
      </w:pPr>
      <w:r w:rsidRPr="000B1A21">
        <w:rPr>
          <w:lang w:val="es-419" w:eastAsia="es-CO"/>
        </w:rPr>
        <w:t>Dordoigne, J. y Bardot, Y. (2020). Redes informáticas. ENI.</w:t>
      </w:r>
    </w:p>
    <w:p w14:paraId="4BFA886D" w14:textId="2A5C1C8F" w:rsidR="000B1A21" w:rsidRDefault="000B1A21" w:rsidP="000B1A21">
      <w:pPr>
        <w:rPr>
          <w:lang w:val="es-419" w:eastAsia="es-CO"/>
        </w:rPr>
      </w:pPr>
      <w:r w:rsidRPr="000B1A21">
        <w:rPr>
          <w:lang w:val="es-419" w:eastAsia="es-CO"/>
        </w:rPr>
        <w:t>Handley, M., Jacobson, V. y Perkins, C. (2006). RFC 4566: SDP: session description protocol. The Internet Society.</w:t>
      </w:r>
      <w:r>
        <w:rPr>
          <w:lang w:val="es-419" w:eastAsia="es-CO"/>
        </w:rPr>
        <w:t xml:space="preserve"> </w:t>
      </w:r>
      <w:hyperlink r:id="rId24" w:history="1">
        <w:r w:rsidRPr="00802776">
          <w:rPr>
            <w:rStyle w:val="Hipervnculo"/>
            <w:lang w:val="es-419" w:eastAsia="es-CO"/>
          </w:rPr>
          <w:t>https://datatracker.ietf.org/doc/html/rfc4566</w:t>
        </w:r>
      </w:hyperlink>
    </w:p>
    <w:p w14:paraId="6550AB98" w14:textId="56F9E3C8" w:rsidR="000B1A21" w:rsidRDefault="000B1A21" w:rsidP="000B1A21">
      <w:pPr>
        <w:rPr>
          <w:lang w:val="es-419" w:eastAsia="es-CO"/>
        </w:rPr>
      </w:pPr>
      <w:r w:rsidRPr="000B1A21">
        <w:rPr>
          <w:lang w:val="es-419" w:eastAsia="es-CO"/>
        </w:rPr>
        <w:t>Matango, F. (2016, 29 marzo). Cuales son los Elementos de la Red – Arquitectura. SERVER VoIP.</w:t>
      </w:r>
      <w:r>
        <w:rPr>
          <w:lang w:val="es-419" w:eastAsia="es-CO"/>
        </w:rPr>
        <w:t xml:space="preserve"> </w:t>
      </w:r>
      <w:hyperlink r:id="rId25" w:history="1">
        <w:r w:rsidRPr="00802776">
          <w:rPr>
            <w:rStyle w:val="Hipervnculo"/>
            <w:lang w:val="es-419" w:eastAsia="es-CO"/>
          </w:rPr>
          <w:t>http://www.servervoip.com/blog/arquitectura-red-voip/</w:t>
        </w:r>
      </w:hyperlink>
    </w:p>
    <w:p w14:paraId="54D60496" w14:textId="5A1C3382" w:rsidR="000B1A21" w:rsidRDefault="000B1A21" w:rsidP="000B1A21">
      <w:pPr>
        <w:rPr>
          <w:lang w:val="es-419" w:eastAsia="es-CO"/>
        </w:rPr>
      </w:pPr>
      <w:r w:rsidRPr="000B1A21">
        <w:rPr>
          <w:lang w:val="es-419" w:eastAsia="es-CO"/>
        </w:rPr>
        <w:t>UIT-T. (2003). Serie G Suplemento 39. Serie G: Sistemas y medios de transmisión, sistemas y redes digitales. Unión Internacional de Telecomunicaciones.</w:t>
      </w:r>
      <w:r>
        <w:rPr>
          <w:lang w:val="es-419" w:eastAsia="es-CO"/>
        </w:rPr>
        <w:t xml:space="preserve"> </w:t>
      </w:r>
      <w:hyperlink r:id="rId26" w:history="1">
        <w:r w:rsidRPr="00802776">
          <w:rPr>
            <w:rStyle w:val="Hipervnculo"/>
            <w:lang w:val="es-419" w:eastAsia="es-CO"/>
          </w:rPr>
          <w:t>https://www.itu.int/rec/dologin_pub.asp?lang=e&amp;id=T-REC-G.Sup39-200310-S!!PDF-S&amp;type=items</w:t>
        </w:r>
      </w:hyperlink>
    </w:p>
    <w:p w14:paraId="0E00F3C5" w14:textId="77777777" w:rsidR="000B1A21" w:rsidRDefault="000B1A21" w:rsidP="000B1A21">
      <w:pPr>
        <w:rPr>
          <w:lang w:val="es-419" w:eastAsia="es-CO"/>
        </w:rPr>
      </w:pPr>
    </w:p>
    <w:p w14:paraId="6AF86081" w14:textId="2CDF4DFB" w:rsidR="00B63204" w:rsidRDefault="00F36C9D" w:rsidP="001227AB">
      <w:pPr>
        <w:pStyle w:val="Titulosgenerales"/>
      </w:pPr>
      <w:bookmarkStart w:id="18" w:name="_Toc150424424"/>
      <w:r>
        <w:lastRenderedPageBreak/>
        <w:t>Créditos</w:t>
      </w:r>
      <w:bookmarkEnd w:id="18"/>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4081EDCB" w:rsidR="004554CA" w:rsidRDefault="004554CA" w:rsidP="00DE0F92">
            <w:pPr>
              <w:ind w:firstLine="0"/>
              <w:rPr>
                <w:lang w:val="es-419" w:eastAsia="es-CO"/>
              </w:rPr>
            </w:pPr>
            <w:r w:rsidRPr="004554CA">
              <w:rPr>
                <w:lang w:val="es-419" w:eastAsia="es-CO"/>
              </w:rPr>
              <w:t>Centro de Formación</w:t>
            </w:r>
            <w:r w:rsidR="007014EE">
              <w:rPr>
                <w:lang w:val="es-419" w:eastAsia="es-CO"/>
              </w:rPr>
              <w:t xml:space="preserve"> y Regional</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30BAE00C" w:rsidR="004554CA" w:rsidRDefault="007014EE" w:rsidP="004554CA">
            <w:pPr>
              <w:pStyle w:val="TextoTablas"/>
            </w:pPr>
            <w:r>
              <w:t>Responsable del</w:t>
            </w:r>
            <w:r w:rsidR="004554CA" w:rsidRPr="005410F6">
              <w:t xml:space="preserve"> Ecosistema</w:t>
            </w:r>
          </w:p>
        </w:tc>
        <w:tc>
          <w:tcPr>
            <w:tcW w:w="3969" w:type="dxa"/>
          </w:tcPr>
          <w:p w14:paraId="26021717" w14:textId="1866D890" w:rsidR="004554CA" w:rsidRDefault="004554CA" w:rsidP="004554CA">
            <w:pPr>
              <w:pStyle w:val="TextoTablas"/>
            </w:pPr>
            <w:r w:rsidRPr="00A57A9E">
              <w:t>Dirección General</w:t>
            </w:r>
          </w:p>
        </w:tc>
      </w:tr>
      <w:tr w:rsidR="004554CA" w14:paraId="2E62ACF7" w14:textId="77777777" w:rsidTr="004554CA">
        <w:tc>
          <w:tcPr>
            <w:tcW w:w="2830" w:type="dxa"/>
          </w:tcPr>
          <w:p w14:paraId="11C6E15E" w14:textId="36DE60E7" w:rsidR="004554CA" w:rsidRDefault="007014EE" w:rsidP="004554CA">
            <w:pPr>
              <w:pStyle w:val="TextoTablas"/>
            </w:pPr>
            <w:r w:rsidRPr="007014EE">
              <w:t>Rafael Neftalí Lizcano Reyes</w:t>
            </w:r>
          </w:p>
        </w:tc>
        <w:tc>
          <w:tcPr>
            <w:tcW w:w="3261" w:type="dxa"/>
          </w:tcPr>
          <w:p w14:paraId="15C0928A" w14:textId="5F377924" w:rsidR="004554CA" w:rsidRDefault="004554CA" w:rsidP="004554CA">
            <w:pPr>
              <w:pStyle w:val="TextoTablas"/>
            </w:pPr>
            <w:r w:rsidRPr="005410F6">
              <w:t>Responsable de Línea de Producción</w:t>
            </w:r>
          </w:p>
        </w:tc>
        <w:tc>
          <w:tcPr>
            <w:tcW w:w="3969" w:type="dxa"/>
          </w:tcPr>
          <w:p w14:paraId="17C2853D" w14:textId="00FAA4AE" w:rsidR="004554CA" w:rsidRDefault="004554CA" w:rsidP="004554CA">
            <w:pPr>
              <w:pStyle w:val="TextoTablas"/>
            </w:pPr>
            <w:r w:rsidRPr="00A57A9E">
              <w:t>Centro Industrial del Diseño y la Manufactura - Regional Santander</w:t>
            </w:r>
          </w:p>
        </w:tc>
      </w:tr>
      <w:tr w:rsidR="00491BD6" w14:paraId="2AE9384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3FC5B77" w14:textId="73349FC5" w:rsidR="00491BD6" w:rsidRPr="007014EE" w:rsidRDefault="00491BD6" w:rsidP="00491BD6">
            <w:pPr>
              <w:pStyle w:val="TextoTablas"/>
            </w:pPr>
            <w:r w:rsidRPr="00435198">
              <w:t>Carlos Mauricio Tovar Artunduaga</w:t>
            </w:r>
          </w:p>
        </w:tc>
        <w:tc>
          <w:tcPr>
            <w:tcW w:w="3261" w:type="dxa"/>
          </w:tcPr>
          <w:p w14:paraId="234DA9FE" w14:textId="22DBD269" w:rsidR="00491BD6" w:rsidRDefault="00491BD6" w:rsidP="00491BD6">
            <w:pPr>
              <w:pStyle w:val="TextoTablas"/>
            </w:pPr>
            <w:r>
              <w:t>Instructor</w:t>
            </w:r>
          </w:p>
        </w:tc>
        <w:tc>
          <w:tcPr>
            <w:tcW w:w="3969" w:type="dxa"/>
          </w:tcPr>
          <w:p w14:paraId="757F2CDE" w14:textId="6623C3E2" w:rsidR="00491BD6" w:rsidRPr="007014EE" w:rsidRDefault="00491BD6" w:rsidP="00491BD6">
            <w:pPr>
              <w:pStyle w:val="TextoTablas"/>
            </w:pPr>
            <w:r w:rsidRPr="007014EE">
              <w:t>Centros de Servicios y Gestión Empresarial - Regional Antioquia</w:t>
            </w:r>
          </w:p>
        </w:tc>
      </w:tr>
      <w:tr w:rsidR="00491BD6" w14:paraId="5D0928E7" w14:textId="77777777" w:rsidTr="004554CA">
        <w:tc>
          <w:tcPr>
            <w:tcW w:w="2830" w:type="dxa"/>
          </w:tcPr>
          <w:p w14:paraId="1A925AFF" w14:textId="526F610E" w:rsidR="00491BD6" w:rsidRDefault="00491BD6" w:rsidP="00491BD6">
            <w:pPr>
              <w:pStyle w:val="TextoTablas"/>
            </w:pPr>
            <w:r w:rsidRPr="007014EE">
              <w:t>Jorge Eliécer Loaiza Muño</w:t>
            </w:r>
            <w:r>
              <w:t>z</w:t>
            </w:r>
          </w:p>
        </w:tc>
        <w:tc>
          <w:tcPr>
            <w:tcW w:w="3261" w:type="dxa"/>
          </w:tcPr>
          <w:p w14:paraId="7BB9A540" w14:textId="5A723354" w:rsidR="00491BD6" w:rsidRDefault="00491BD6" w:rsidP="00491BD6">
            <w:pPr>
              <w:pStyle w:val="TextoTablas"/>
            </w:pPr>
            <w:r>
              <w:t>Instructor</w:t>
            </w:r>
          </w:p>
        </w:tc>
        <w:tc>
          <w:tcPr>
            <w:tcW w:w="3969" w:type="dxa"/>
          </w:tcPr>
          <w:p w14:paraId="1C05866F" w14:textId="5AC969C2" w:rsidR="00491BD6" w:rsidRDefault="00491BD6" w:rsidP="00491BD6">
            <w:pPr>
              <w:pStyle w:val="TextoTablas"/>
            </w:pPr>
            <w:r w:rsidRPr="007014EE">
              <w:t>Centros de Servicios y Gestión Empresarial - Regional Antioquia</w:t>
            </w:r>
          </w:p>
        </w:tc>
      </w:tr>
      <w:tr w:rsidR="00491BD6" w14:paraId="769850F0"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682873" w14:textId="6FA7737B" w:rsidR="00491BD6" w:rsidRPr="00435198" w:rsidRDefault="00491BD6" w:rsidP="00491BD6">
            <w:pPr>
              <w:pStyle w:val="TextoTablas"/>
            </w:pPr>
            <w:r w:rsidRPr="00435198">
              <w:t>Claudia López Arboleda</w:t>
            </w:r>
          </w:p>
        </w:tc>
        <w:tc>
          <w:tcPr>
            <w:tcW w:w="3261" w:type="dxa"/>
          </w:tcPr>
          <w:p w14:paraId="2EE4B598" w14:textId="2DD72DEF" w:rsidR="00491BD6" w:rsidRDefault="00491BD6" w:rsidP="00491BD6">
            <w:pPr>
              <w:pStyle w:val="TextoTablas"/>
            </w:pPr>
            <w:r>
              <w:t>Experta temática</w:t>
            </w:r>
          </w:p>
        </w:tc>
        <w:tc>
          <w:tcPr>
            <w:tcW w:w="3969" w:type="dxa"/>
          </w:tcPr>
          <w:p w14:paraId="17175EB0" w14:textId="2A0CEE9A" w:rsidR="00491BD6" w:rsidRPr="007014EE" w:rsidRDefault="00491BD6" w:rsidP="00491BD6">
            <w:pPr>
              <w:pStyle w:val="TextoTablas"/>
            </w:pPr>
            <w:r w:rsidRPr="00435198">
              <w:t>Centro de Teleinformática y Producción Industrial - Regional Cauca</w:t>
            </w:r>
          </w:p>
        </w:tc>
      </w:tr>
      <w:tr w:rsidR="00491BD6" w14:paraId="0028F173" w14:textId="77777777" w:rsidTr="004554CA">
        <w:tc>
          <w:tcPr>
            <w:tcW w:w="2830" w:type="dxa"/>
          </w:tcPr>
          <w:p w14:paraId="3528A5DC" w14:textId="5F90E834" w:rsidR="00491BD6" w:rsidRPr="00435198" w:rsidRDefault="00491BD6" w:rsidP="00491BD6">
            <w:pPr>
              <w:pStyle w:val="TextoTablas"/>
            </w:pPr>
            <w:r w:rsidRPr="00435198">
              <w:t>Miroslava González Hernández</w:t>
            </w:r>
          </w:p>
        </w:tc>
        <w:tc>
          <w:tcPr>
            <w:tcW w:w="3261" w:type="dxa"/>
          </w:tcPr>
          <w:p w14:paraId="736FC6A8" w14:textId="1DCE43A0" w:rsidR="00491BD6" w:rsidRDefault="00491BD6" w:rsidP="00491BD6">
            <w:pPr>
              <w:pStyle w:val="TextoTablas"/>
            </w:pPr>
            <w:r w:rsidRPr="00435198">
              <w:t>Diseñador</w:t>
            </w:r>
            <w:r>
              <w:t>a</w:t>
            </w:r>
            <w:r w:rsidRPr="00435198">
              <w:t xml:space="preserve"> instruccional</w:t>
            </w:r>
          </w:p>
        </w:tc>
        <w:tc>
          <w:tcPr>
            <w:tcW w:w="3969" w:type="dxa"/>
          </w:tcPr>
          <w:p w14:paraId="2224FDCA" w14:textId="70FBB352" w:rsidR="00491BD6" w:rsidRPr="00435198" w:rsidRDefault="00491BD6" w:rsidP="00491BD6">
            <w:pPr>
              <w:pStyle w:val="TextoTablas"/>
            </w:pPr>
            <w:r w:rsidRPr="00435198">
              <w:t>Centro Industrial del Diseño y la Manufactura - Regional Santander</w:t>
            </w:r>
          </w:p>
        </w:tc>
      </w:tr>
      <w:tr w:rsidR="00491BD6"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589CFACC" w:rsidR="00491BD6" w:rsidRDefault="00491BD6" w:rsidP="00491BD6">
            <w:pPr>
              <w:pStyle w:val="TextoTablas"/>
            </w:pPr>
            <w:r w:rsidRPr="00435198">
              <w:t>Juan Daniel Polanco</w:t>
            </w:r>
          </w:p>
        </w:tc>
        <w:tc>
          <w:tcPr>
            <w:tcW w:w="3261" w:type="dxa"/>
          </w:tcPr>
          <w:p w14:paraId="04888E23" w14:textId="793858B3" w:rsidR="00491BD6" w:rsidRDefault="00491BD6" w:rsidP="00491BD6">
            <w:pPr>
              <w:pStyle w:val="TextoTablas"/>
            </w:pPr>
            <w:r>
              <w:t>Diseñador de Contenidos Digitales</w:t>
            </w:r>
          </w:p>
        </w:tc>
        <w:tc>
          <w:tcPr>
            <w:tcW w:w="3969" w:type="dxa"/>
          </w:tcPr>
          <w:p w14:paraId="05C18D4A" w14:textId="0D393DFB" w:rsidR="00491BD6" w:rsidRDefault="00491BD6" w:rsidP="00491BD6">
            <w:pPr>
              <w:pStyle w:val="TextoTablas"/>
            </w:pPr>
            <w:r w:rsidRPr="00435198">
              <w:t>Centro Industrial del Diseño y la Manufactura - Regional Santander</w:t>
            </w:r>
          </w:p>
        </w:tc>
      </w:tr>
      <w:tr w:rsidR="00DE7A3C" w14:paraId="1B74A23D" w14:textId="77777777" w:rsidTr="004554CA">
        <w:tc>
          <w:tcPr>
            <w:tcW w:w="2830" w:type="dxa"/>
          </w:tcPr>
          <w:p w14:paraId="144C8A89" w14:textId="4DB3D1F8" w:rsidR="00DE7A3C" w:rsidRPr="00435198" w:rsidRDefault="00DE7A3C" w:rsidP="00491BD6">
            <w:pPr>
              <w:pStyle w:val="TextoTablas"/>
            </w:pPr>
            <w:r w:rsidRPr="00DE7A3C">
              <w:t>Emilsen Alfonso Bautista</w:t>
            </w:r>
          </w:p>
        </w:tc>
        <w:tc>
          <w:tcPr>
            <w:tcW w:w="3261" w:type="dxa"/>
          </w:tcPr>
          <w:p w14:paraId="576B66E9" w14:textId="39F8E43F" w:rsidR="00DE7A3C" w:rsidRDefault="00DE7A3C" w:rsidP="00491BD6">
            <w:pPr>
              <w:pStyle w:val="TextoTablas"/>
            </w:pPr>
            <w:r>
              <w:t>Desarrollador Fullstack</w:t>
            </w:r>
          </w:p>
        </w:tc>
        <w:tc>
          <w:tcPr>
            <w:tcW w:w="3969" w:type="dxa"/>
          </w:tcPr>
          <w:p w14:paraId="4E57DAE0" w14:textId="5F9F9655" w:rsidR="00DE7A3C" w:rsidRPr="00435198" w:rsidRDefault="00DE7A3C" w:rsidP="00491BD6">
            <w:pPr>
              <w:pStyle w:val="TextoTablas"/>
            </w:pPr>
            <w:r w:rsidRPr="00435198">
              <w:t>Centro Industrial del Diseño y la Manufactura - Regional Santander</w:t>
            </w:r>
          </w:p>
        </w:tc>
      </w:tr>
      <w:tr w:rsidR="00491BD6"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6CFF04A8" w:rsidR="00491BD6" w:rsidRDefault="00DE7A3C" w:rsidP="00491BD6">
            <w:pPr>
              <w:pStyle w:val="TextoTablas"/>
            </w:pPr>
            <w:r w:rsidRPr="00DE7A3C">
              <w:t>Daniela Muñoz Bedoya</w:t>
            </w:r>
          </w:p>
        </w:tc>
        <w:tc>
          <w:tcPr>
            <w:tcW w:w="3261" w:type="dxa"/>
          </w:tcPr>
          <w:p w14:paraId="670BEF51" w14:textId="00FE57B8" w:rsidR="00491BD6" w:rsidRDefault="00491BD6" w:rsidP="00491BD6">
            <w:pPr>
              <w:pStyle w:val="TextoTablas"/>
            </w:pPr>
            <w:r w:rsidRPr="00435198">
              <w:t>Animador y Producción audiovisual</w:t>
            </w:r>
          </w:p>
        </w:tc>
        <w:tc>
          <w:tcPr>
            <w:tcW w:w="3969" w:type="dxa"/>
          </w:tcPr>
          <w:p w14:paraId="4FE8F654" w14:textId="60294B07" w:rsidR="00491BD6" w:rsidRDefault="00491BD6" w:rsidP="00491BD6">
            <w:pPr>
              <w:pStyle w:val="TextoTablas"/>
            </w:pPr>
            <w:r w:rsidRPr="00435198">
              <w:t>Centro Industrial del Diseño y la Manufactura - Regional Santander</w:t>
            </w:r>
          </w:p>
        </w:tc>
      </w:tr>
      <w:tr w:rsidR="00491BD6" w14:paraId="0737D40F" w14:textId="77777777" w:rsidTr="004554CA">
        <w:tc>
          <w:tcPr>
            <w:tcW w:w="2830" w:type="dxa"/>
          </w:tcPr>
          <w:p w14:paraId="67CABB3B" w14:textId="646EE28E" w:rsidR="00491BD6" w:rsidRDefault="00491BD6" w:rsidP="00491BD6">
            <w:pPr>
              <w:pStyle w:val="TextoTablas"/>
            </w:pPr>
            <w:r w:rsidRPr="00435198">
              <w:t>Zuleidy María Ruiz Torres</w:t>
            </w:r>
          </w:p>
        </w:tc>
        <w:tc>
          <w:tcPr>
            <w:tcW w:w="3261" w:type="dxa"/>
          </w:tcPr>
          <w:p w14:paraId="677DC104" w14:textId="5DCC1F2E" w:rsidR="00491BD6" w:rsidRDefault="00491BD6" w:rsidP="00491BD6">
            <w:pPr>
              <w:pStyle w:val="TextoTablas"/>
            </w:pPr>
            <w:r w:rsidRPr="00435198">
              <w:t>Validador de Recursos Educativos Digitales</w:t>
            </w:r>
          </w:p>
        </w:tc>
        <w:tc>
          <w:tcPr>
            <w:tcW w:w="3969" w:type="dxa"/>
          </w:tcPr>
          <w:p w14:paraId="5E629696" w14:textId="159A78B5" w:rsidR="00491BD6" w:rsidRDefault="00491BD6" w:rsidP="00491BD6">
            <w:pPr>
              <w:pStyle w:val="TextoTablas"/>
            </w:pPr>
            <w:r w:rsidRPr="00435198">
              <w:t>Centro Industrial del Diseño y la Manufactura - Regional Santander</w:t>
            </w:r>
          </w:p>
        </w:tc>
      </w:tr>
      <w:tr w:rsidR="00491BD6"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199D900B" w:rsidR="00491BD6" w:rsidRDefault="00491BD6" w:rsidP="00491BD6">
            <w:pPr>
              <w:pStyle w:val="TextoTablas"/>
            </w:pPr>
            <w:r w:rsidRPr="00435198">
              <w:t>Luis Gabriel Urueta Alvarez</w:t>
            </w:r>
          </w:p>
        </w:tc>
        <w:tc>
          <w:tcPr>
            <w:tcW w:w="3261" w:type="dxa"/>
          </w:tcPr>
          <w:p w14:paraId="46CA6BD9" w14:textId="1485B3F3" w:rsidR="00491BD6" w:rsidRDefault="00491BD6" w:rsidP="00491BD6">
            <w:pPr>
              <w:pStyle w:val="TextoTablas"/>
            </w:pPr>
            <w:r>
              <w:t>Validación de Recursos Educativos Digitales</w:t>
            </w:r>
          </w:p>
        </w:tc>
        <w:tc>
          <w:tcPr>
            <w:tcW w:w="3969" w:type="dxa"/>
          </w:tcPr>
          <w:p w14:paraId="5E983F3E" w14:textId="7EDEFD4C" w:rsidR="00491BD6" w:rsidRDefault="00491BD6" w:rsidP="00491BD6">
            <w:pPr>
              <w:pStyle w:val="TextoTablas"/>
            </w:pPr>
            <w:r w:rsidRPr="00435198">
              <w:t>Centro Industrial del Diseño y la Manufactura - Regional Santander</w:t>
            </w:r>
          </w:p>
        </w:tc>
      </w:tr>
      <w:tr w:rsidR="00491BD6" w14:paraId="693EAB4E" w14:textId="77777777" w:rsidTr="004554CA">
        <w:tc>
          <w:tcPr>
            <w:tcW w:w="2830" w:type="dxa"/>
          </w:tcPr>
          <w:p w14:paraId="5FC3913F" w14:textId="77777777" w:rsidR="00491BD6" w:rsidRPr="00435198" w:rsidRDefault="00491BD6" w:rsidP="00491BD6">
            <w:pPr>
              <w:pStyle w:val="TextoTablas"/>
              <w:rPr>
                <w:lang w:val="es-CO"/>
              </w:rPr>
            </w:pPr>
            <w:r w:rsidRPr="00435198">
              <w:rPr>
                <w:lang w:val="es-CO"/>
              </w:rPr>
              <w:t>Daniel Ricardo Mutis Gómez</w:t>
            </w:r>
          </w:p>
          <w:p w14:paraId="692CE64C" w14:textId="02D27AF4" w:rsidR="00491BD6" w:rsidRDefault="00491BD6" w:rsidP="00491BD6">
            <w:pPr>
              <w:pStyle w:val="TextoTablas"/>
            </w:pPr>
          </w:p>
        </w:tc>
        <w:tc>
          <w:tcPr>
            <w:tcW w:w="3261" w:type="dxa"/>
          </w:tcPr>
          <w:p w14:paraId="7A8BEF09" w14:textId="24CFD2BF" w:rsidR="00491BD6" w:rsidRDefault="00491BD6" w:rsidP="00491BD6">
            <w:pPr>
              <w:pStyle w:val="TextoTablas"/>
            </w:pPr>
            <w:r>
              <w:t>Evaluador para Contenidos Inclusivos y Accesibles</w:t>
            </w:r>
          </w:p>
        </w:tc>
        <w:tc>
          <w:tcPr>
            <w:tcW w:w="3969" w:type="dxa"/>
          </w:tcPr>
          <w:p w14:paraId="655E2F04" w14:textId="207EEC54" w:rsidR="00491BD6" w:rsidRDefault="00491BD6" w:rsidP="00491BD6">
            <w:pPr>
              <w:pStyle w:val="TextoTablas"/>
            </w:pPr>
            <w:r w:rsidRPr="00435198">
              <w:t>Centro Industrial del Diseño y la Manufactura - Regional Santander</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27"/>
      <w:footerReference w:type="default" r:id="rId2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8BC976" w14:textId="77777777" w:rsidR="001F2D47" w:rsidRDefault="001F2D47" w:rsidP="00EC0858">
      <w:pPr>
        <w:spacing w:before="0" w:after="0" w:line="240" w:lineRule="auto"/>
      </w:pPr>
      <w:r>
        <w:separator/>
      </w:r>
    </w:p>
  </w:endnote>
  <w:endnote w:type="continuationSeparator" w:id="0">
    <w:p w14:paraId="09C50352" w14:textId="77777777" w:rsidR="001F2D47" w:rsidRDefault="001F2D4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Títulos en alf">
    <w:altName w:val="Times New Roman"/>
    <w:panose1 w:val="020B0604020202020204"/>
    <w:charset w:val="00"/>
    <w:family w:val="roman"/>
    <w:pitch w:val="default"/>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 w:name="Roboto">
    <w:altName w:val="Times New Roman"/>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1F2D47">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&#13;&#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33F709" w14:textId="77777777" w:rsidR="001F2D47" w:rsidRDefault="001F2D47" w:rsidP="00EC0858">
      <w:pPr>
        <w:spacing w:before="0" w:after="0" w:line="240" w:lineRule="auto"/>
      </w:pPr>
      <w:r>
        <w:separator/>
      </w:r>
    </w:p>
  </w:footnote>
  <w:footnote w:type="continuationSeparator" w:id="0">
    <w:p w14:paraId="2E3E0AF9" w14:textId="77777777" w:rsidR="001F2D47" w:rsidRDefault="001F2D4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A24E32"/>
    <w:multiLevelType w:val="hybridMultilevel"/>
    <w:tmpl w:val="378208BE"/>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2" w15:restartNumberingAfterBreak="0">
    <w:nsid w:val="08236130"/>
    <w:multiLevelType w:val="hybridMultilevel"/>
    <w:tmpl w:val="9374643A"/>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3" w15:restartNumberingAfterBreak="0">
    <w:nsid w:val="0A83747D"/>
    <w:multiLevelType w:val="hybridMultilevel"/>
    <w:tmpl w:val="7D00F9FE"/>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4" w15:restartNumberingAfterBreak="0">
    <w:nsid w:val="0B7B1027"/>
    <w:multiLevelType w:val="hybridMultilevel"/>
    <w:tmpl w:val="9E406624"/>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5" w15:restartNumberingAfterBreak="0">
    <w:nsid w:val="0D256A31"/>
    <w:multiLevelType w:val="hybridMultilevel"/>
    <w:tmpl w:val="2F6A4904"/>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6" w15:restartNumberingAfterBreak="0">
    <w:nsid w:val="19505B0B"/>
    <w:multiLevelType w:val="hybridMultilevel"/>
    <w:tmpl w:val="FCB686E8"/>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7" w15:restartNumberingAfterBreak="0">
    <w:nsid w:val="1B694CBB"/>
    <w:multiLevelType w:val="hybridMultilevel"/>
    <w:tmpl w:val="D7CAFADC"/>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8" w15:restartNumberingAfterBreak="0">
    <w:nsid w:val="1C0D52C9"/>
    <w:multiLevelType w:val="hybridMultilevel"/>
    <w:tmpl w:val="489AA134"/>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9" w15:restartNumberingAfterBreak="0">
    <w:nsid w:val="23621B17"/>
    <w:multiLevelType w:val="multilevel"/>
    <w:tmpl w:val="F39EB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99508C"/>
    <w:multiLevelType w:val="hybridMultilevel"/>
    <w:tmpl w:val="A9B6163A"/>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11" w15:restartNumberingAfterBreak="0">
    <w:nsid w:val="25556C83"/>
    <w:multiLevelType w:val="hybridMultilevel"/>
    <w:tmpl w:val="B8A29E0A"/>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12" w15:restartNumberingAfterBreak="0">
    <w:nsid w:val="27412B07"/>
    <w:multiLevelType w:val="hybridMultilevel"/>
    <w:tmpl w:val="4228667A"/>
    <w:lvl w:ilvl="0" w:tplc="B9FC9BD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ABC196D"/>
    <w:multiLevelType w:val="hybridMultilevel"/>
    <w:tmpl w:val="4282C244"/>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1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6FB688D"/>
    <w:multiLevelType w:val="hybridMultilevel"/>
    <w:tmpl w:val="588685A6"/>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16" w15:restartNumberingAfterBreak="0">
    <w:nsid w:val="3A6441B3"/>
    <w:multiLevelType w:val="hybridMultilevel"/>
    <w:tmpl w:val="81504C08"/>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17" w15:restartNumberingAfterBreak="0">
    <w:nsid w:val="3F821216"/>
    <w:multiLevelType w:val="hybridMultilevel"/>
    <w:tmpl w:val="FFE49562"/>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18" w15:restartNumberingAfterBreak="0">
    <w:nsid w:val="438B62A5"/>
    <w:multiLevelType w:val="hybridMultilevel"/>
    <w:tmpl w:val="23C82F48"/>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19" w15:restartNumberingAfterBreak="0">
    <w:nsid w:val="486043DC"/>
    <w:multiLevelType w:val="hybridMultilevel"/>
    <w:tmpl w:val="24D685D2"/>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20" w15:restartNumberingAfterBreak="0">
    <w:nsid w:val="49BD093D"/>
    <w:multiLevelType w:val="hybridMultilevel"/>
    <w:tmpl w:val="377850EA"/>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2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4CE24E4"/>
    <w:multiLevelType w:val="hybridMultilevel"/>
    <w:tmpl w:val="D2500270"/>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23" w15:restartNumberingAfterBreak="0">
    <w:nsid w:val="569D0012"/>
    <w:multiLevelType w:val="hybridMultilevel"/>
    <w:tmpl w:val="DA86C896"/>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24" w15:restartNumberingAfterBreak="0">
    <w:nsid w:val="570B0E47"/>
    <w:multiLevelType w:val="hybridMultilevel"/>
    <w:tmpl w:val="D2F24930"/>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25" w15:restartNumberingAfterBreak="0">
    <w:nsid w:val="577605F4"/>
    <w:multiLevelType w:val="hybridMultilevel"/>
    <w:tmpl w:val="2E12EFF8"/>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26" w15:restartNumberingAfterBreak="0">
    <w:nsid w:val="596B3003"/>
    <w:multiLevelType w:val="hybridMultilevel"/>
    <w:tmpl w:val="2E54DAD6"/>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27" w15:restartNumberingAfterBreak="0">
    <w:nsid w:val="5C20118A"/>
    <w:multiLevelType w:val="hybridMultilevel"/>
    <w:tmpl w:val="00E0D77E"/>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28" w15:restartNumberingAfterBreak="0">
    <w:nsid w:val="5C7A0BFC"/>
    <w:multiLevelType w:val="hybridMultilevel"/>
    <w:tmpl w:val="D9B4839E"/>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29" w15:restartNumberingAfterBreak="0">
    <w:nsid w:val="6009051C"/>
    <w:multiLevelType w:val="hybridMultilevel"/>
    <w:tmpl w:val="4D728B64"/>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30" w15:restartNumberingAfterBreak="0">
    <w:nsid w:val="65BD4D71"/>
    <w:multiLevelType w:val="hybridMultilevel"/>
    <w:tmpl w:val="79B0BF6E"/>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31" w15:restartNumberingAfterBreak="0">
    <w:nsid w:val="67F164BA"/>
    <w:multiLevelType w:val="hybridMultilevel"/>
    <w:tmpl w:val="122A369A"/>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32" w15:restartNumberingAfterBreak="0">
    <w:nsid w:val="680716AB"/>
    <w:multiLevelType w:val="hybridMultilevel"/>
    <w:tmpl w:val="98E86180"/>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33" w15:restartNumberingAfterBreak="0">
    <w:nsid w:val="7385003A"/>
    <w:multiLevelType w:val="hybridMultilevel"/>
    <w:tmpl w:val="9A649AF0"/>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34" w15:restartNumberingAfterBreak="0">
    <w:nsid w:val="780B2189"/>
    <w:multiLevelType w:val="hybridMultilevel"/>
    <w:tmpl w:val="71786A90"/>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35" w15:restartNumberingAfterBreak="0">
    <w:nsid w:val="7B617BBB"/>
    <w:multiLevelType w:val="hybridMultilevel"/>
    <w:tmpl w:val="F20C3C08"/>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36"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6"/>
  </w:num>
  <w:num w:numId="2">
    <w:abstractNumId w:val="0"/>
  </w:num>
  <w:num w:numId="3">
    <w:abstractNumId w:val="12"/>
  </w:num>
  <w:num w:numId="4">
    <w:abstractNumId w:val="21"/>
  </w:num>
  <w:num w:numId="5">
    <w:abstractNumId w:val="14"/>
  </w:num>
  <w:num w:numId="6">
    <w:abstractNumId w:val="3"/>
  </w:num>
  <w:num w:numId="7">
    <w:abstractNumId w:val="35"/>
  </w:num>
  <w:num w:numId="8">
    <w:abstractNumId w:val="29"/>
  </w:num>
  <w:num w:numId="9">
    <w:abstractNumId w:val="28"/>
  </w:num>
  <w:num w:numId="10">
    <w:abstractNumId w:val="24"/>
  </w:num>
  <w:num w:numId="11">
    <w:abstractNumId w:val="25"/>
  </w:num>
  <w:num w:numId="12">
    <w:abstractNumId w:val="19"/>
  </w:num>
  <w:num w:numId="13">
    <w:abstractNumId w:val="31"/>
  </w:num>
  <w:num w:numId="14">
    <w:abstractNumId w:val="23"/>
  </w:num>
  <w:num w:numId="15">
    <w:abstractNumId w:val="6"/>
  </w:num>
  <w:num w:numId="16">
    <w:abstractNumId w:val="5"/>
  </w:num>
  <w:num w:numId="17">
    <w:abstractNumId w:val="18"/>
  </w:num>
  <w:num w:numId="18">
    <w:abstractNumId w:val="1"/>
  </w:num>
  <w:num w:numId="19">
    <w:abstractNumId w:val="2"/>
  </w:num>
  <w:num w:numId="20">
    <w:abstractNumId w:val="34"/>
  </w:num>
  <w:num w:numId="21">
    <w:abstractNumId w:val="22"/>
  </w:num>
  <w:num w:numId="22">
    <w:abstractNumId w:val="17"/>
  </w:num>
  <w:num w:numId="23">
    <w:abstractNumId w:val="15"/>
  </w:num>
  <w:num w:numId="24">
    <w:abstractNumId w:val="27"/>
  </w:num>
  <w:num w:numId="25">
    <w:abstractNumId w:val="33"/>
  </w:num>
  <w:num w:numId="26">
    <w:abstractNumId w:val="8"/>
  </w:num>
  <w:num w:numId="27">
    <w:abstractNumId w:val="4"/>
  </w:num>
  <w:num w:numId="28">
    <w:abstractNumId w:val="11"/>
  </w:num>
  <w:num w:numId="29">
    <w:abstractNumId w:val="13"/>
  </w:num>
  <w:num w:numId="30">
    <w:abstractNumId w:val="30"/>
  </w:num>
  <w:num w:numId="31">
    <w:abstractNumId w:val="16"/>
  </w:num>
  <w:num w:numId="32">
    <w:abstractNumId w:val="10"/>
  </w:num>
  <w:num w:numId="33">
    <w:abstractNumId w:val="7"/>
  </w:num>
  <w:num w:numId="34">
    <w:abstractNumId w:val="32"/>
  </w:num>
  <w:num w:numId="35">
    <w:abstractNumId w:val="9"/>
  </w:num>
  <w:num w:numId="36">
    <w:abstractNumId w:val="26"/>
  </w:num>
  <w:num w:numId="37">
    <w:abstractNumId w:val="2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0B92"/>
    <w:rsid w:val="00024D63"/>
    <w:rsid w:val="00030AA6"/>
    <w:rsid w:val="00034D59"/>
    <w:rsid w:val="00040172"/>
    <w:rsid w:val="000434FA"/>
    <w:rsid w:val="0005476E"/>
    <w:rsid w:val="00055746"/>
    <w:rsid w:val="00060242"/>
    <w:rsid w:val="0006594F"/>
    <w:rsid w:val="00072B1B"/>
    <w:rsid w:val="0008508D"/>
    <w:rsid w:val="000A4731"/>
    <w:rsid w:val="000A4B5D"/>
    <w:rsid w:val="000A5361"/>
    <w:rsid w:val="000B1A21"/>
    <w:rsid w:val="000B449C"/>
    <w:rsid w:val="000C3F4A"/>
    <w:rsid w:val="000C5A51"/>
    <w:rsid w:val="000D5447"/>
    <w:rsid w:val="000F51A5"/>
    <w:rsid w:val="000F6419"/>
    <w:rsid w:val="0010349A"/>
    <w:rsid w:val="001227AB"/>
    <w:rsid w:val="00123EA6"/>
    <w:rsid w:val="00127C17"/>
    <w:rsid w:val="00132EAC"/>
    <w:rsid w:val="00157993"/>
    <w:rsid w:val="00160D56"/>
    <w:rsid w:val="001751BC"/>
    <w:rsid w:val="0017719B"/>
    <w:rsid w:val="00182157"/>
    <w:rsid w:val="001926E3"/>
    <w:rsid w:val="001A6D42"/>
    <w:rsid w:val="001B3C10"/>
    <w:rsid w:val="001B57A6"/>
    <w:rsid w:val="001F2D47"/>
    <w:rsid w:val="00203367"/>
    <w:rsid w:val="002133B0"/>
    <w:rsid w:val="00217D36"/>
    <w:rsid w:val="0022249E"/>
    <w:rsid w:val="002227A0"/>
    <w:rsid w:val="002401C2"/>
    <w:rsid w:val="0024339E"/>
    <w:rsid w:val="002450B6"/>
    <w:rsid w:val="002824AA"/>
    <w:rsid w:val="00284FD1"/>
    <w:rsid w:val="00291787"/>
    <w:rsid w:val="00291F8C"/>
    <w:rsid w:val="00296B7D"/>
    <w:rsid w:val="002B4853"/>
    <w:rsid w:val="002D0E97"/>
    <w:rsid w:val="002E5B3A"/>
    <w:rsid w:val="002F5D51"/>
    <w:rsid w:val="003137E4"/>
    <w:rsid w:val="003162F3"/>
    <w:rsid w:val="003219FD"/>
    <w:rsid w:val="00353681"/>
    <w:rsid w:val="00380D7A"/>
    <w:rsid w:val="0038306E"/>
    <w:rsid w:val="003842F1"/>
    <w:rsid w:val="003A0FFD"/>
    <w:rsid w:val="003A634A"/>
    <w:rsid w:val="003B15D0"/>
    <w:rsid w:val="003B6F9B"/>
    <w:rsid w:val="003C4559"/>
    <w:rsid w:val="003C7D34"/>
    <w:rsid w:val="003D1FAE"/>
    <w:rsid w:val="003E7363"/>
    <w:rsid w:val="00402C5B"/>
    <w:rsid w:val="00405967"/>
    <w:rsid w:val="004139C8"/>
    <w:rsid w:val="00422C6D"/>
    <w:rsid w:val="00425E49"/>
    <w:rsid w:val="004300AD"/>
    <w:rsid w:val="00435198"/>
    <w:rsid w:val="004376E8"/>
    <w:rsid w:val="004446AD"/>
    <w:rsid w:val="00445962"/>
    <w:rsid w:val="00447013"/>
    <w:rsid w:val="004554CA"/>
    <w:rsid w:val="004628BC"/>
    <w:rsid w:val="004629D2"/>
    <w:rsid w:val="0047354C"/>
    <w:rsid w:val="00487D62"/>
    <w:rsid w:val="00491BD6"/>
    <w:rsid w:val="00493AF3"/>
    <w:rsid w:val="00495F48"/>
    <w:rsid w:val="004B15E9"/>
    <w:rsid w:val="004B484B"/>
    <w:rsid w:val="004C2653"/>
    <w:rsid w:val="004E645F"/>
    <w:rsid w:val="004F0542"/>
    <w:rsid w:val="0050650A"/>
    <w:rsid w:val="00512394"/>
    <w:rsid w:val="0052208E"/>
    <w:rsid w:val="0052729E"/>
    <w:rsid w:val="00540F7F"/>
    <w:rsid w:val="005468A8"/>
    <w:rsid w:val="00547AC4"/>
    <w:rsid w:val="00572AB2"/>
    <w:rsid w:val="0058441F"/>
    <w:rsid w:val="00590D20"/>
    <w:rsid w:val="0059149F"/>
    <w:rsid w:val="00597DB8"/>
    <w:rsid w:val="005D5039"/>
    <w:rsid w:val="00605670"/>
    <w:rsid w:val="006074C9"/>
    <w:rsid w:val="0061754B"/>
    <w:rsid w:val="00653546"/>
    <w:rsid w:val="0067050E"/>
    <w:rsid w:val="00680229"/>
    <w:rsid w:val="00691A04"/>
    <w:rsid w:val="0069718E"/>
    <w:rsid w:val="006A0829"/>
    <w:rsid w:val="006B14D2"/>
    <w:rsid w:val="006B55C4"/>
    <w:rsid w:val="006B578D"/>
    <w:rsid w:val="006C4664"/>
    <w:rsid w:val="006C6510"/>
    <w:rsid w:val="006D5341"/>
    <w:rsid w:val="006E6D23"/>
    <w:rsid w:val="006F6971"/>
    <w:rsid w:val="0070112D"/>
    <w:rsid w:val="007014EE"/>
    <w:rsid w:val="0071528F"/>
    <w:rsid w:val="00723503"/>
    <w:rsid w:val="00726038"/>
    <w:rsid w:val="00746AD1"/>
    <w:rsid w:val="00756789"/>
    <w:rsid w:val="00780B01"/>
    <w:rsid w:val="00793894"/>
    <w:rsid w:val="007B2854"/>
    <w:rsid w:val="007B5EF2"/>
    <w:rsid w:val="007B700E"/>
    <w:rsid w:val="007C2DD9"/>
    <w:rsid w:val="007F2B44"/>
    <w:rsid w:val="00804D03"/>
    <w:rsid w:val="00813CE3"/>
    <w:rsid w:val="00815320"/>
    <w:rsid w:val="008326A1"/>
    <w:rsid w:val="008353DB"/>
    <w:rsid w:val="0083790E"/>
    <w:rsid w:val="00874C1B"/>
    <w:rsid w:val="0089468F"/>
    <w:rsid w:val="008A211B"/>
    <w:rsid w:val="008B3932"/>
    <w:rsid w:val="008C258A"/>
    <w:rsid w:val="008C3103"/>
    <w:rsid w:val="008C3DDB"/>
    <w:rsid w:val="008C7CC5"/>
    <w:rsid w:val="008E1302"/>
    <w:rsid w:val="008F4C05"/>
    <w:rsid w:val="008F5688"/>
    <w:rsid w:val="008F7C61"/>
    <w:rsid w:val="00902033"/>
    <w:rsid w:val="00913AA2"/>
    <w:rsid w:val="00913EEF"/>
    <w:rsid w:val="00923276"/>
    <w:rsid w:val="009238B3"/>
    <w:rsid w:val="009366E8"/>
    <w:rsid w:val="0094613B"/>
    <w:rsid w:val="00946EBE"/>
    <w:rsid w:val="00950BFF"/>
    <w:rsid w:val="00951C59"/>
    <w:rsid w:val="0097131A"/>
    <w:rsid w:val="009714D3"/>
    <w:rsid w:val="0098428C"/>
    <w:rsid w:val="00990035"/>
    <w:rsid w:val="009A317A"/>
    <w:rsid w:val="009B57D3"/>
    <w:rsid w:val="009D79A8"/>
    <w:rsid w:val="009F64DE"/>
    <w:rsid w:val="00A00B19"/>
    <w:rsid w:val="00A2799A"/>
    <w:rsid w:val="00A33B1B"/>
    <w:rsid w:val="00A4099F"/>
    <w:rsid w:val="00A667F5"/>
    <w:rsid w:val="00A67D01"/>
    <w:rsid w:val="00A72866"/>
    <w:rsid w:val="00A77E96"/>
    <w:rsid w:val="00A83AE5"/>
    <w:rsid w:val="00A94E85"/>
    <w:rsid w:val="00AA45C4"/>
    <w:rsid w:val="00AF3441"/>
    <w:rsid w:val="00AF5F9F"/>
    <w:rsid w:val="00B00EFB"/>
    <w:rsid w:val="00B155B6"/>
    <w:rsid w:val="00B41B36"/>
    <w:rsid w:val="00B63204"/>
    <w:rsid w:val="00B74608"/>
    <w:rsid w:val="00B81A92"/>
    <w:rsid w:val="00B8508E"/>
    <w:rsid w:val="00B8759F"/>
    <w:rsid w:val="00B94CE1"/>
    <w:rsid w:val="00B9538F"/>
    <w:rsid w:val="00B96116"/>
    <w:rsid w:val="00B9733A"/>
    <w:rsid w:val="00B97642"/>
    <w:rsid w:val="00BA126E"/>
    <w:rsid w:val="00BB016D"/>
    <w:rsid w:val="00BB207C"/>
    <w:rsid w:val="00BB336E"/>
    <w:rsid w:val="00BC20BA"/>
    <w:rsid w:val="00BC2A7F"/>
    <w:rsid w:val="00BF2E8A"/>
    <w:rsid w:val="00C03DFD"/>
    <w:rsid w:val="00C05612"/>
    <w:rsid w:val="00C35BF5"/>
    <w:rsid w:val="00C407C1"/>
    <w:rsid w:val="00C4080B"/>
    <w:rsid w:val="00C432EF"/>
    <w:rsid w:val="00C44227"/>
    <w:rsid w:val="00C467A9"/>
    <w:rsid w:val="00C469E4"/>
    <w:rsid w:val="00C5146D"/>
    <w:rsid w:val="00C516C9"/>
    <w:rsid w:val="00C5501B"/>
    <w:rsid w:val="00C64C40"/>
    <w:rsid w:val="00C651FC"/>
    <w:rsid w:val="00C7377B"/>
    <w:rsid w:val="00C812B6"/>
    <w:rsid w:val="00C82BDA"/>
    <w:rsid w:val="00CA3736"/>
    <w:rsid w:val="00CA53DA"/>
    <w:rsid w:val="00CB3D66"/>
    <w:rsid w:val="00CB479E"/>
    <w:rsid w:val="00CE2C4A"/>
    <w:rsid w:val="00CE6EE6"/>
    <w:rsid w:val="00CE7B5B"/>
    <w:rsid w:val="00CF01EC"/>
    <w:rsid w:val="00D02957"/>
    <w:rsid w:val="00D06757"/>
    <w:rsid w:val="00D13E46"/>
    <w:rsid w:val="00D162EC"/>
    <w:rsid w:val="00D16756"/>
    <w:rsid w:val="00D270B1"/>
    <w:rsid w:val="00D51EA0"/>
    <w:rsid w:val="00D55F04"/>
    <w:rsid w:val="00D578C7"/>
    <w:rsid w:val="00D672C1"/>
    <w:rsid w:val="00D77283"/>
    <w:rsid w:val="00D77E5E"/>
    <w:rsid w:val="00D8180B"/>
    <w:rsid w:val="00D92EC4"/>
    <w:rsid w:val="00DA2AFB"/>
    <w:rsid w:val="00DB4017"/>
    <w:rsid w:val="00DC10D3"/>
    <w:rsid w:val="00DE234C"/>
    <w:rsid w:val="00DE2964"/>
    <w:rsid w:val="00DE7A3C"/>
    <w:rsid w:val="00E04140"/>
    <w:rsid w:val="00E10D4E"/>
    <w:rsid w:val="00E12016"/>
    <w:rsid w:val="00E137BE"/>
    <w:rsid w:val="00E343DA"/>
    <w:rsid w:val="00E46AC3"/>
    <w:rsid w:val="00E5020B"/>
    <w:rsid w:val="00E5193B"/>
    <w:rsid w:val="00E611DA"/>
    <w:rsid w:val="00E71689"/>
    <w:rsid w:val="00E718D4"/>
    <w:rsid w:val="00E92C3E"/>
    <w:rsid w:val="00EA0555"/>
    <w:rsid w:val="00EC014D"/>
    <w:rsid w:val="00EC0858"/>
    <w:rsid w:val="00EC279D"/>
    <w:rsid w:val="00ED06FA"/>
    <w:rsid w:val="00ED749F"/>
    <w:rsid w:val="00EE4C61"/>
    <w:rsid w:val="00F02D19"/>
    <w:rsid w:val="00F03830"/>
    <w:rsid w:val="00F145F2"/>
    <w:rsid w:val="00F24245"/>
    <w:rsid w:val="00F26557"/>
    <w:rsid w:val="00F32FAC"/>
    <w:rsid w:val="00F35D2B"/>
    <w:rsid w:val="00F36C9D"/>
    <w:rsid w:val="00F70050"/>
    <w:rsid w:val="00F704E3"/>
    <w:rsid w:val="00F710F2"/>
    <w:rsid w:val="00F731F5"/>
    <w:rsid w:val="00F761A0"/>
    <w:rsid w:val="00F77D8B"/>
    <w:rsid w:val="00F823E5"/>
    <w:rsid w:val="00F929FB"/>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67050E"/>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67050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mb-5">
    <w:name w:val="mb-5"/>
    <w:basedOn w:val="Normal"/>
    <w:rsid w:val="00AF5F9F"/>
    <w:pPr>
      <w:spacing w:before="100" w:beforeAutospacing="1" w:after="100" w:afterAutospacing="1" w:line="240" w:lineRule="auto"/>
      <w:ind w:firstLine="0"/>
    </w:pPr>
    <w:rPr>
      <w:rFonts w:ascii="Times New Roman" w:eastAsia="Times New Roman" w:hAnsi="Times New Roman" w:cs="Times New Roman"/>
      <w:kern w:val="0"/>
      <w:sz w:val="24"/>
      <w:szCs w:val="24"/>
      <w:lang w:eastAsia="es-ES_tradnl"/>
      <w14:ligatures w14:val="none"/>
    </w:rPr>
  </w:style>
  <w:style w:type="character" w:styleId="nfasis">
    <w:name w:val="Emphasis"/>
    <w:basedOn w:val="Fuentedeprrafopredeter"/>
    <w:uiPriority w:val="20"/>
    <w:qFormat/>
    <w:rsid w:val="0052208E"/>
    <w:rPr>
      <w:i/>
      <w:iCs/>
    </w:rPr>
  </w:style>
  <w:style w:type="paragraph" w:styleId="NormalWeb">
    <w:name w:val="Normal (Web)"/>
    <w:basedOn w:val="Normal"/>
    <w:uiPriority w:val="99"/>
    <w:semiHidden/>
    <w:unhideWhenUsed/>
    <w:rsid w:val="005D5039"/>
    <w:pPr>
      <w:spacing w:before="100" w:beforeAutospacing="1" w:after="100" w:afterAutospacing="1" w:line="240" w:lineRule="auto"/>
      <w:ind w:firstLine="0"/>
    </w:pPr>
    <w:rPr>
      <w:rFonts w:ascii="Times New Roman" w:eastAsia="Times New Roman" w:hAnsi="Times New Roman" w:cs="Times New Roman"/>
      <w:kern w:val="0"/>
      <w:sz w:val="24"/>
      <w:szCs w:val="24"/>
      <w:lang w:eastAsia="es-ES_tradnl"/>
      <w14:ligatures w14:val="none"/>
    </w:rPr>
  </w:style>
  <w:style w:type="paragraph" w:customStyle="1" w:styleId="mb-0">
    <w:name w:val="mb-0"/>
    <w:basedOn w:val="Normal"/>
    <w:rsid w:val="005D5039"/>
    <w:pPr>
      <w:spacing w:before="100" w:beforeAutospacing="1" w:after="100" w:afterAutospacing="1" w:line="240" w:lineRule="auto"/>
      <w:ind w:firstLine="0"/>
    </w:pPr>
    <w:rPr>
      <w:rFonts w:ascii="Times New Roman" w:eastAsia="Times New Roman" w:hAnsi="Times New Roman" w:cs="Times New Roman"/>
      <w:kern w:val="0"/>
      <w:sz w:val="24"/>
      <w:szCs w:val="24"/>
      <w:lang w:eastAsia="es-ES_tradnl"/>
      <w14:ligatures w14:val="none"/>
    </w:rPr>
  </w:style>
  <w:style w:type="character" w:customStyle="1" w:styleId="color-morado">
    <w:name w:val="color-morado"/>
    <w:basedOn w:val="Fuentedeprrafopredeter"/>
    <w:rsid w:val="001926E3"/>
  </w:style>
  <w:style w:type="paragraph" w:customStyle="1" w:styleId="paragraph">
    <w:name w:val="paragraph"/>
    <w:basedOn w:val="Normal"/>
    <w:rsid w:val="00547AC4"/>
    <w:pPr>
      <w:spacing w:before="100" w:beforeAutospacing="1" w:after="100" w:afterAutospacing="1" w:line="240" w:lineRule="auto"/>
      <w:ind w:firstLine="0"/>
    </w:pPr>
    <w:rPr>
      <w:rFonts w:ascii="Times New Roman" w:eastAsia="Times New Roman" w:hAnsi="Times New Roman" w:cs="Times New Roman"/>
      <w:kern w:val="0"/>
      <w:sz w:val="24"/>
      <w:szCs w:val="24"/>
      <w:lang w:eastAsia="es-ES_tradnl"/>
      <w14:ligatures w14:val="none"/>
    </w:rPr>
  </w:style>
  <w:style w:type="character" w:customStyle="1" w:styleId="normaltextrun">
    <w:name w:val="normaltextrun"/>
    <w:basedOn w:val="Fuentedeprrafopredeter"/>
    <w:rsid w:val="00547AC4"/>
  </w:style>
  <w:style w:type="character" w:customStyle="1" w:styleId="eop">
    <w:name w:val="eop"/>
    <w:basedOn w:val="Fuentedeprrafopredeter"/>
    <w:rsid w:val="00547AC4"/>
  </w:style>
  <w:style w:type="character" w:styleId="Textoennegrita">
    <w:name w:val="Strong"/>
    <w:basedOn w:val="Fuentedeprrafopredeter"/>
    <w:uiPriority w:val="22"/>
    <w:qFormat/>
    <w:rsid w:val="006A0829"/>
    <w:rPr>
      <w:b/>
      <w:bCs/>
    </w:rPr>
  </w:style>
  <w:style w:type="paragraph" w:customStyle="1" w:styleId="mb-4">
    <w:name w:val="mb-4"/>
    <w:basedOn w:val="Normal"/>
    <w:rsid w:val="0083790E"/>
    <w:pPr>
      <w:spacing w:before="100" w:beforeAutospacing="1" w:after="100" w:afterAutospacing="1" w:line="240" w:lineRule="auto"/>
      <w:ind w:firstLine="0"/>
    </w:pPr>
    <w:rPr>
      <w:rFonts w:ascii="Times New Roman" w:eastAsia="Times New Roman" w:hAnsi="Times New Roman" w:cs="Times New Roman"/>
      <w:kern w:val="0"/>
      <w:sz w:val="24"/>
      <w:szCs w:val="24"/>
      <w:lang w:eastAsia="es-ES_tradnl"/>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586">
      <w:bodyDiv w:val="1"/>
      <w:marLeft w:val="0"/>
      <w:marRight w:val="0"/>
      <w:marTop w:val="0"/>
      <w:marBottom w:val="0"/>
      <w:divBdr>
        <w:top w:val="none" w:sz="0" w:space="0" w:color="auto"/>
        <w:left w:val="none" w:sz="0" w:space="0" w:color="auto"/>
        <w:bottom w:val="none" w:sz="0" w:space="0" w:color="auto"/>
        <w:right w:val="none" w:sz="0" w:space="0" w:color="auto"/>
      </w:divBdr>
    </w:div>
    <w:div w:id="16516351">
      <w:bodyDiv w:val="1"/>
      <w:marLeft w:val="0"/>
      <w:marRight w:val="0"/>
      <w:marTop w:val="0"/>
      <w:marBottom w:val="0"/>
      <w:divBdr>
        <w:top w:val="none" w:sz="0" w:space="0" w:color="auto"/>
        <w:left w:val="none" w:sz="0" w:space="0" w:color="auto"/>
        <w:bottom w:val="none" w:sz="0" w:space="0" w:color="auto"/>
        <w:right w:val="none" w:sz="0" w:space="0" w:color="auto"/>
      </w:divBdr>
    </w:div>
    <w:div w:id="21128039">
      <w:bodyDiv w:val="1"/>
      <w:marLeft w:val="0"/>
      <w:marRight w:val="0"/>
      <w:marTop w:val="0"/>
      <w:marBottom w:val="0"/>
      <w:divBdr>
        <w:top w:val="none" w:sz="0" w:space="0" w:color="auto"/>
        <w:left w:val="none" w:sz="0" w:space="0" w:color="auto"/>
        <w:bottom w:val="none" w:sz="0" w:space="0" w:color="auto"/>
        <w:right w:val="none" w:sz="0" w:space="0" w:color="auto"/>
      </w:divBdr>
    </w:div>
    <w:div w:id="35324861">
      <w:bodyDiv w:val="1"/>
      <w:marLeft w:val="0"/>
      <w:marRight w:val="0"/>
      <w:marTop w:val="0"/>
      <w:marBottom w:val="0"/>
      <w:divBdr>
        <w:top w:val="none" w:sz="0" w:space="0" w:color="auto"/>
        <w:left w:val="none" w:sz="0" w:space="0" w:color="auto"/>
        <w:bottom w:val="none" w:sz="0" w:space="0" w:color="auto"/>
        <w:right w:val="none" w:sz="0" w:space="0" w:color="auto"/>
      </w:divBdr>
    </w:div>
    <w:div w:id="35399937">
      <w:bodyDiv w:val="1"/>
      <w:marLeft w:val="0"/>
      <w:marRight w:val="0"/>
      <w:marTop w:val="0"/>
      <w:marBottom w:val="0"/>
      <w:divBdr>
        <w:top w:val="none" w:sz="0" w:space="0" w:color="auto"/>
        <w:left w:val="none" w:sz="0" w:space="0" w:color="auto"/>
        <w:bottom w:val="none" w:sz="0" w:space="0" w:color="auto"/>
        <w:right w:val="none" w:sz="0" w:space="0" w:color="auto"/>
      </w:divBdr>
    </w:div>
    <w:div w:id="38863156">
      <w:bodyDiv w:val="1"/>
      <w:marLeft w:val="0"/>
      <w:marRight w:val="0"/>
      <w:marTop w:val="0"/>
      <w:marBottom w:val="0"/>
      <w:divBdr>
        <w:top w:val="none" w:sz="0" w:space="0" w:color="auto"/>
        <w:left w:val="none" w:sz="0" w:space="0" w:color="auto"/>
        <w:bottom w:val="none" w:sz="0" w:space="0" w:color="auto"/>
        <w:right w:val="none" w:sz="0" w:space="0" w:color="auto"/>
      </w:divBdr>
      <w:divsChild>
        <w:div w:id="2054574584">
          <w:marLeft w:val="0"/>
          <w:marRight w:val="0"/>
          <w:marTop w:val="0"/>
          <w:marBottom w:val="0"/>
          <w:divBdr>
            <w:top w:val="none" w:sz="0" w:space="0" w:color="auto"/>
            <w:left w:val="none" w:sz="0" w:space="0" w:color="auto"/>
            <w:bottom w:val="none" w:sz="0" w:space="0" w:color="auto"/>
            <w:right w:val="none" w:sz="0" w:space="0" w:color="auto"/>
          </w:divBdr>
        </w:div>
        <w:div w:id="1161459287">
          <w:marLeft w:val="0"/>
          <w:marRight w:val="0"/>
          <w:marTop w:val="0"/>
          <w:marBottom w:val="0"/>
          <w:divBdr>
            <w:top w:val="none" w:sz="0" w:space="0" w:color="auto"/>
            <w:left w:val="none" w:sz="0" w:space="0" w:color="auto"/>
            <w:bottom w:val="none" w:sz="0" w:space="0" w:color="auto"/>
            <w:right w:val="none" w:sz="0" w:space="0" w:color="auto"/>
          </w:divBdr>
        </w:div>
      </w:divsChild>
    </w:div>
    <w:div w:id="41179312">
      <w:bodyDiv w:val="1"/>
      <w:marLeft w:val="0"/>
      <w:marRight w:val="0"/>
      <w:marTop w:val="0"/>
      <w:marBottom w:val="0"/>
      <w:divBdr>
        <w:top w:val="none" w:sz="0" w:space="0" w:color="auto"/>
        <w:left w:val="none" w:sz="0" w:space="0" w:color="auto"/>
        <w:bottom w:val="none" w:sz="0" w:space="0" w:color="auto"/>
        <w:right w:val="none" w:sz="0" w:space="0" w:color="auto"/>
      </w:divBdr>
    </w:div>
    <w:div w:id="41638711">
      <w:bodyDiv w:val="1"/>
      <w:marLeft w:val="0"/>
      <w:marRight w:val="0"/>
      <w:marTop w:val="0"/>
      <w:marBottom w:val="0"/>
      <w:divBdr>
        <w:top w:val="none" w:sz="0" w:space="0" w:color="auto"/>
        <w:left w:val="none" w:sz="0" w:space="0" w:color="auto"/>
        <w:bottom w:val="none" w:sz="0" w:space="0" w:color="auto"/>
        <w:right w:val="none" w:sz="0" w:space="0" w:color="auto"/>
      </w:divBdr>
    </w:div>
    <w:div w:id="48236666">
      <w:bodyDiv w:val="1"/>
      <w:marLeft w:val="0"/>
      <w:marRight w:val="0"/>
      <w:marTop w:val="0"/>
      <w:marBottom w:val="0"/>
      <w:divBdr>
        <w:top w:val="none" w:sz="0" w:space="0" w:color="auto"/>
        <w:left w:val="none" w:sz="0" w:space="0" w:color="auto"/>
        <w:bottom w:val="none" w:sz="0" w:space="0" w:color="auto"/>
        <w:right w:val="none" w:sz="0" w:space="0" w:color="auto"/>
      </w:divBdr>
    </w:div>
    <w:div w:id="75983169">
      <w:bodyDiv w:val="1"/>
      <w:marLeft w:val="0"/>
      <w:marRight w:val="0"/>
      <w:marTop w:val="0"/>
      <w:marBottom w:val="0"/>
      <w:divBdr>
        <w:top w:val="none" w:sz="0" w:space="0" w:color="auto"/>
        <w:left w:val="none" w:sz="0" w:space="0" w:color="auto"/>
        <w:bottom w:val="none" w:sz="0" w:space="0" w:color="auto"/>
        <w:right w:val="none" w:sz="0" w:space="0" w:color="auto"/>
      </w:divBdr>
    </w:div>
    <w:div w:id="76480644">
      <w:bodyDiv w:val="1"/>
      <w:marLeft w:val="0"/>
      <w:marRight w:val="0"/>
      <w:marTop w:val="0"/>
      <w:marBottom w:val="0"/>
      <w:divBdr>
        <w:top w:val="none" w:sz="0" w:space="0" w:color="auto"/>
        <w:left w:val="none" w:sz="0" w:space="0" w:color="auto"/>
        <w:bottom w:val="none" w:sz="0" w:space="0" w:color="auto"/>
        <w:right w:val="none" w:sz="0" w:space="0" w:color="auto"/>
      </w:divBdr>
    </w:div>
    <w:div w:id="99300288">
      <w:bodyDiv w:val="1"/>
      <w:marLeft w:val="0"/>
      <w:marRight w:val="0"/>
      <w:marTop w:val="0"/>
      <w:marBottom w:val="0"/>
      <w:divBdr>
        <w:top w:val="none" w:sz="0" w:space="0" w:color="auto"/>
        <w:left w:val="none" w:sz="0" w:space="0" w:color="auto"/>
        <w:bottom w:val="none" w:sz="0" w:space="0" w:color="auto"/>
        <w:right w:val="none" w:sz="0" w:space="0" w:color="auto"/>
      </w:divBdr>
      <w:divsChild>
        <w:div w:id="654602362">
          <w:marLeft w:val="0"/>
          <w:marRight w:val="0"/>
          <w:marTop w:val="0"/>
          <w:marBottom w:val="375"/>
          <w:divBdr>
            <w:top w:val="none" w:sz="0" w:space="0" w:color="auto"/>
            <w:left w:val="none" w:sz="0" w:space="0" w:color="auto"/>
            <w:bottom w:val="none" w:sz="0" w:space="0" w:color="auto"/>
            <w:right w:val="none" w:sz="0" w:space="0" w:color="auto"/>
          </w:divBdr>
          <w:divsChild>
            <w:div w:id="1349524443">
              <w:marLeft w:val="0"/>
              <w:marRight w:val="0"/>
              <w:marTop w:val="0"/>
              <w:marBottom w:val="0"/>
              <w:divBdr>
                <w:top w:val="none" w:sz="0" w:space="0" w:color="auto"/>
                <w:left w:val="none" w:sz="0" w:space="0" w:color="auto"/>
                <w:bottom w:val="none" w:sz="0" w:space="0" w:color="auto"/>
                <w:right w:val="none" w:sz="0" w:space="0" w:color="auto"/>
              </w:divBdr>
              <w:divsChild>
                <w:div w:id="65588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058464">
          <w:marLeft w:val="0"/>
          <w:marRight w:val="0"/>
          <w:marTop w:val="0"/>
          <w:marBottom w:val="0"/>
          <w:divBdr>
            <w:top w:val="none" w:sz="0" w:space="0" w:color="auto"/>
            <w:left w:val="none" w:sz="0" w:space="0" w:color="auto"/>
            <w:bottom w:val="none" w:sz="0" w:space="0" w:color="auto"/>
            <w:right w:val="none" w:sz="0" w:space="0" w:color="auto"/>
          </w:divBdr>
          <w:divsChild>
            <w:div w:id="1474714061">
              <w:marLeft w:val="0"/>
              <w:marRight w:val="0"/>
              <w:marTop w:val="0"/>
              <w:marBottom w:val="0"/>
              <w:divBdr>
                <w:top w:val="none" w:sz="0" w:space="0" w:color="auto"/>
                <w:left w:val="none" w:sz="0" w:space="0" w:color="auto"/>
                <w:bottom w:val="none" w:sz="0" w:space="0" w:color="auto"/>
                <w:right w:val="none" w:sz="0" w:space="0" w:color="auto"/>
              </w:divBdr>
              <w:divsChild>
                <w:div w:id="51584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27714">
      <w:bodyDiv w:val="1"/>
      <w:marLeft w:val="0"/>
      <w:marRight w:val="0"/>
      <w:marTop w:val="0"/>
      <w:marBottom w:val="0"/>
      <w:divBdr>
        <w:top w:val="none" w:sz="0" w:space="0" w:color="auto"/>
        <w:left w:val="none" w:sz="0" w:space="0" w:color="auto"/>
        <w:bottom w:val="none" w:sz="0" w:space="0" w:color="auto"/>
        <w:right w:val="none" w:sz="0" w:space="0" w:color="auto"/>
      </w:divBdr>
    </w:div>
    <w:div w:id="116727805">
      <w:bodyDiv w:val="1"/>
      <w:marLeft w:val="0"/>
      <w:marRight w:val="0"/>
      <w:marTop w:val="0"/>
      <w:marBottom w:val="0"/>
      <w:divBdr>
        <w:top w:val="none" w:sz="0" w:space="0" w:color="auto"/>
        <w:left w:val="none" w:sz="0" w:space="0" w:color="auto"/>
        <w:bottom w:val="none" w:sz="0" w:space="0" w:color="auto"/>
        <w:right w:val="none" w:sz="0" w:space="0" w:color="auto"/>
      </w:divBdr>
    </w:div>
    <w:div w:id="117065589">
      <w:bodyDiv w:val="1"/>
      <w:marLeft w:val="0"/>
      <w:marRight w:val="0"/>
      <w:marTop w:val="0"/>
      <w:marBottom w:val="0"/>
      <w:divBdr>
        <w:top w:val="none" w:sz="0" w:space="0" w:color="auto"/>
        <w:left w:val="none" w:sz="0" w:space="0" w:color="auto"/>
        <w:bottom w:val="none" w:sz="0" w:space="0" w:color="auto"/>
        <w:right w:val="none" w:sz="0" w:space="0" w:color="auto"/>
      </w:divBdr>
    </w:div>
    <w:div w:id="122815138">
      <w:bodyDiv w:val="1"/>
      <w:marLeft w:val="0"/>
      <w:marRight w:val="0"/>
      <w:marTop w:val="0"/>
      <w:marBottom w:val="0"/>
      <w:divBdr>
        <w:top w:val="none" w:sz="0" w:space="0" w:color="auto"/>
        <w:left w:val="none" w:sz="0" w:space="0" w:color="auto"/>
        <w:bottom w:val="none" w:sz="0" w:space="0" w:color="auto"/>
        <w:right w:val="none" w:sz="0" w:space="0" w:color="auto"/>
      </w:divBdr>
    </w:div>
    <w:div w:id="124857247">
      <w:bodyDiv w:val="1"/>
      <w:marLeft w:val="0"/>
      <w:marRight w:val="0"/>
      <w:marTop w:val="0"/>
      <w:marBottom w:val="0"/>
      <w:divBdr>
        <w:top w:val="none" w:sz="0" w:space="0" w:color="auto"/>
        <w:left w:val="none" w:sz="0" w:space="0" w:color="auto"/>
        <w:bottom w:val="none" w:sz="0" w:space="0" w:color="auto"/>
        <w:right w:val="none" w:sz="0" w:space="0" w:color="auto"/>
      </w:divBdr>
    </w:div>
    <w:div w:id="135147190">
      <w:bodyDiv w:val="1"/>
      <w:marLeft w:val="0"/>
      <w:marRight w:val="0"/>
      <w:marTop w:val="0"/>
      <w:marBottom w:val="0"/>
      <w:divBdr>
        <w:top w:val="none" w:sz="0" w:space="0" w:color="auto"/>
        <w:left w:val="none" w:sz="0" w:space="0" w:color="auto"/>
        <w:bottom w:val="none" w:sz="0" w:space="0" w:color="auto"/>
        <w:right w:val="none" w:sz="0" w:space="0" w:color="auto"/>
      </w:divBdr>
    </w:div>
    <w:div w:id="140541784">
      <w:bodyDiv w:val="1"/>
      <w:marLeft w:val="0"/>
      <w:marRight w:val="0"/>
      <w:marTop w:val="0"/>
      <w:marBottom w:val="0"/>
      <w:divBdr>
        <w:top w:val="none" w:sz="0" w:space="0" w:color="auto"/>
        <w:left w:val="none" w:sz="0" w:space="0" w:color="auto"/>
        <w:bottom w:val="none" w:sz="0" w:space="0" w:color="auto"/>
        <w:right w:val="none" w:sz="0" w:space="0" w:color="auto"/>
      </w:divBdr>
    </w:div>
    <w:div w:id="145633716">
      <w:bodyDiv w:val="1"/>
      <w:marLeft w:val="0"/>
      <w:marRight w:val="0"/>
      <w:marTop w:val="0"/>
      <w:marBottom w:val="0"/>
      <w:divBdr>
        <w:top w:val="none" w:sz="0" w:space="0" w:color="auto"/>
        <w:left w:val="none" w:sz="0" w:space="0" w:color="auto"/>
        <w:bottom w:val="none" w:sz="0" w:space="0" w:color="auto"/>
        <w:right w:val="none" w:sz="0" w:space="0" w:color="auto"/>
      </w:divBdr>
    </w:div>
    <w:div w:id="149950915">
      <w:bodyDiv w:val="1"/>
      <w:marLeft w:val="0"/>
      <w:marRight w:val="0"/>
      <w:marTop w:val="0"/>
      <w:marBottom w:val="0"/>
      <w:divBdr>
        <w:top w:val="none" w:sz="0" w:space="0" w:color="auto"/>
        <w:left w:val="none" w:sz="0" w:space="0" w:color="auto"/>
        <w:bottom w:val="none" w:sz="0" w:space="0" w:color="auto"/>
        <w:right w:val="none" w:sz="0" w:space="0" w:color="auto"/>
      </w:divBdr>
    </w:div>
    <w:div w:id="154152590">
      <w:bodyDiv w:val="1"/>
      <w:marLeft w:val="0"/>
      <w:marRight w:val="0"/>
      <w:marTop w:val="0"/>
      <w:marBottom w:val="0"/>
      <w:divBdr>
        <w:top w:val="none" w:sz="0" w:space="0" w:color="auto"/>
        <w:left w:val="none" w:sz="0" w:space="0" w:color="auto"/>
        <w:bottom w:val="none" w:sz="0" w:space="0" w:color="auto"/>
        <w:right w:val="none" w:sz="0" w:space="0" w:color="auto"/>
      </w:divBdr>
    </w:div>
    <w:div w:id="156267270">
      <w:bodyDiv w:val="1"/>
      <w:marLeft w:val="0"/>
      <w:marRight w:val="0"/>
      <w:marTop w:val="0"/>
      <w:marBottom w:val="0"/>
      <w:divBdr>
        <w:top w:val="none" w:sz="0" w:space="0" w:color="auto"/>
        <w:left w:val="none" w:sz="0" w:space="0" w:color="auto"/>
        <w:bottom w:val="none" w:sz="0" w:space="0" w:color="auto"/>
        <w:right w:val="none" w:sz="0" w:space="0" w:color="auto"/>
      </w:divBdr>
    </w:div>
    <w:div w:id="163207212">
      <w:bodyDiv w:val="1"/>
      <w:marLeft w:val="0"/>
      <w:marRight w:val="0"/>
      <w:marTop w:val="0"/>
      <w:marBottom w:val="0"/>
      <w:divBdr>
        <w:top w:val="none" w:sz="0" w:space="0" w:color="auto"/>
        <w:left w:val="none" w:sz="0" w:space="0" w:color="auto"/>
        <w:bottom w:val="none" w:sz="0" w:space="0" w:color="auto"/>
        <w:right w:val="none" w:sz="0" w:space="0" w:color="auto"/>
      </w:divBdr>
    </w:div>
    <w:div w:id="179197773">
      <w:bodyDiv w:val="1"/>
      <w:marLeft w:val="0"/>
      <w:marRight w:val="0"/>
      <w:marTop w:val="0"/>
      <w:marBottom w:val="0"/>
      <w:divBdr>
        <w:top w:val="none" w:sz="0" w:space="0" w:color="auto"/>
        <w:left w:val="none" w:sz="0" w:space="0" w:color="auto"/>
        <w:bottom w:val="none" w:sz="0" w:space="0" w:color="auto"/>
        <w:right w:val="none" w:sz="0" w:space="0" w:color="auto"/>
      </w:divBdr>
      <w:divsChild>
        <w:div w:id="753624548">
          <w:marLeft w:val="0"/>
          <w:marRight w:val="0"/>
          <w:marTop w:val="0"/>
          <w:marBottom w:val="0"/>
          <w:divBdr>
            <w:top w:val="none" w:sz="0" w:space="0" w:color="auto"/>
            <w:left w:val="none" w:sz="0" w:space="0" w:color="auto"/>
            <w:bottom w:val="none" w:sz="0" w:space="0" w:color="auto"/>
            <w:right w:val="none" w:sz="0" w:space="0" w:color="auto"/>
          </w:divBdr>
          <w:divsChild>
            <w:div w:id="1405183374">
              <w:marLeft w:val="0"/>
              <w:marRight w:val="0"/>
              <w:marTop w:val="0"/>
              <w:marBottom w:val="0"/>
              <w:divBdr>
                <w:top w:val="none" w:sz="0" w:space="0" w:color="auto"/>
                <w:left w:val="none" w:sz="0" w:space="0" w:color="auto"/>
                <w:bottom w:val="none" w:sz="0" w:space="0" w:color="auto"/>
                <w:right w:val="none" w:sz="0" w:space="0" w:color="auto"/>
              </w:divBdr>
            </w:div>
          </w:divsChild>
        </w:div>
        <w:div w:id="1213662119">
          <w:marLeft w:val="0"/>
          <w:marRight w:val="0"/>
          <w:marTop w:val="0"/>
          <w:marBottom w:val="0"/>
          <w:divBdr>
            <w:top w:val="none" w:sz="0" w:space="0" w:color="auto"/>
            <w:left w:val="none" w:sz="0" w:space="0" w:color="auto"/>
            <w:bottom w:val="none" w:sz="0" w:space="0" w:color="auto"/>
            <w:right w:val="none" w:sz="0" w:space="0" w:color="auto"/>
          </w:divBdr>
          <w:divsChild>
            <w:div w:id="717314019">
              <w:marLeft w:val="0"/>
              <w:marRight w:val="0"/>
              <w:marTop w:val="0"/>
              <w:marBottom w:val="0"/>
              <w:divBdr>
                <w:top w:val="none" w:sz="0" w:space="0" w:color="auto"/>
                <w:left w:val="none" w:sz="0" w:space="0" w:color="auto"/>
                <w:bottom w:val="none" w:sz="0" w:space="0" w:color="auto"/>
                <w:right w:val="none" w:sz="0" w:space="0" w:color="auto"/>
              </w:divBdr>
              <w:divsChild>
                <w:div w:id="33777679">
                  <w:marLeft w:val="0"/>
                  <w:marRight w:val="0"/>
                  <w:marTop w:val="0"/>
                  <w:marBottom w:val="0"/>
                  <w:divBdr>
                    <w:top w:val="none" w:sz="0" w:space="0" w:color="auto"/>
                    <w:left w:val="none" w:sz="0" w:space="0" w:color="auto"/>
                    <w:bottom w:val="none" w:sz="0" w:space="0" w:color="auto"/>
                    <w:right w:val="none" w:sz="0" w:space="0" w:color="auto"/>
                  </w:divBdr>
                </w:div>
              </w:divsChild>
            </w:div>
            <w:div w:id="909121239">
              <w:marLeft w:val="0"/>
              <w:marRight w:val="0"/>
              <w:marTop w:val="0"/>
              <w:marBottom w:val="0"/>
              <w:divBdr>
                <w:top w:val="none" w:sz="0" w:space="0" w:color="auto"/>
                <w:left w:val="none" w:sz="0" w:space="0" w:color="auto"/>
                <w:bottom w:val="none" w:sz="0" w:space="0" w:color="auto"/>
                <w:right w:val="none" w:sz="0" w:space="0" w:color="auto"/>
              </w:divBdr>
            </w:div>
          </w:divsChild>
        </w:div>
        <w:div w:id="1662657367">
          <w:marLeft w:val="0"/>
          <w:marRight w:val="0"/>
          <w:marTop w:val="0"/>
          <w:marBottom w:val="0"/>
          <w:divBdr>
            <w:top w:val="none" w:sz="0" w:space="0" w:color="auto"/>
            <w:left w:val="none" w:sz="0" w:space="0" w:color="auto"/>
            <w:bottom w:val="none" w:sz="0" w:space="0" w:color="auto"/>
            <w:right w:val="none" w:sz="0" w:space="0" w:color="auto"/>
          </w:divBdr>
          <w:divsChild>
            <w:div w:id="316223429">
              <w:marLeft w:val="0"/>
              <w:marRight w:val="0"/>
              <w:marTop w:val="0"/>
              <w:marBottom w:val="0"/>
              <w:divBdr>
                <w:top w:val="none" w:sz="0" w:space="0" w:color="auto"/>
                <w:left w:val="none" w:sz="0" w:space="0" w:color="auto"/>
                <w:bottom w:val="none" w:sz="0" w:space="0" w:color="auto"/>
                <w:right w:val="none" w:sz="0" w:space="0" w:color="auto"/>
              </w:divBdr>
              <w:divsChild>
                <w:div w:id="443158209">
                  <w:marLeft w:val="0"/>
                  <w:marRight w:val="0"/>
                  <w:marTop w:val="0"/>
                  <w:marBottom w:val="0"/>
                  <w:divBdr>
                    <w:top w:val="none" w:sz="0" w:space="0" w:color="auto"/>
                    <w:left w:val="none" w:sz="0" w:space="0" w:color="auto"/>
                    <w:bottom w:val="none" w:sz="0" w:space="0" w:color="auto"/>
                    <w:right w:val="none" w:sz="0" w:space="0" w:color="auto"/>
                  </w:divBdr>
                </w:div>
              </w:divsChild>
            </w:div>
            <w:div w:id="673993993">
              <w:marLeft w:val="0"/>
              <w:marRight w:val="0"/>
              <w:marTop w:val="0"/>
              <w:marBottom w:val="0"/>
              <w:divBdr>
                <w:top w:val="none" w:sz="0" w:space="0" w:color="auto"/>
                <w:left w:val="none" w:sz="0" w:space="0" w:color="auto"/>
                <w:bottom w:val="none" w:sz="0" w:space="0" w:color="auto"/>
                <w:right w:val="none" w:sz="0" w:space="0" w:color="auto"/>
              </w:divBdr>
            </w:div>
          </w:divsChild>
        </w:div>
        <w:div w:id="160320618">
          <w:marLeft w:val="0"/>
          <w:marRight w:val="0"/>
          <w:marTop w:val="0"/>
          <w:marBottom w:val="0"/>
          <w:divBdr>
            <w:top w:val="none" w:sz="0" w:space="0" w:color="auto"/>
            <w:left w:val="none" w:sz="0" w:space="0" w:color="auto"/>
            <w:bottom w:val="none" w:sz="0" w:space="0" w:color="auto"/>
            <w:right w:val="none" w:sz="0" w:space="0" w:color="auto"/>
          </w:divBdr>
          <w:divsChild>
            <w:div w:id="1377510060">
              <w:marLeft w:val="0"/>
              <w:marRight w:val="0"/>
              <w:marTop w:val="0"/>
              <w:marBottom w:val="0"/>
              <w:divBdr>
                <w:top w:val="none" w:sz="0" w:space="0" w:color="auto"/>
                <w:left w:val="none" w:sz="0" w:space="0" w:color="auto"/>
                <w:bottom w:val="none" w:sz="0" w:space="0" w:color="auto"/>
                <w:right w:val="none" w:sz="0" w:space="0" w:color="auto"/>
              </w:divBdr>
              <w:divsChild>
                <w:div w:id="1427505184">
                  <w:marLeft w:val="0"/>
                  <w:marRight w:val="0"/>
                  <w:marTop w:val="0"/>
                  <w:marBottom w:val="0"/>
                  <w:divBdr>
                    <w:top w:val="none" w:sz="0" w:space="0" w:color="auto"/>
                    <w:left w:val="none" w:sz="0" w:space="0" w:color="auto"/>
                    <w:bottom w:val="none" w:sz="0" w:space="0" w:color="auto"/>
                    <w:right w:val="none" w:sz="0" w:space="0" w:color="auto"/>
                  </w:divBdr>
                </w:div>
              </w:divsChild>
            </w:div>
            <w:div w:id="653333299">
              <w:marLeft w:val="0"/>
              <w:marRight w:val="0"/>
              <w:marTop w:val="0"/>
              <w:marBottom w:val="0"/>
              <w:divBdr>
                <w:top w:val="none" w:sz="0" w:space="0" w:color="auto"/>
                <w:left w:val="none" w:sz="0" w:space="0" w:color="auto"/>
                <w:bottom w:val="none" w:sz="0" w:space="0" w:color="auto"/>
                <w:right w:val="none" w:sz="0" w:space="0" w:color="auto"/>
              </w:divBdr>
            </w:div>
          </w:divsChild>
        </w:div>
        <w:div w:id="1443958402">
          <w:marLeft w:val="0"/>
          <w:marRight w:val="0"/>
          <w:marTop w:val="0"/>
          <w:marBottom w:val="0"/>
          <w:divBdr>
            <w:top w:val="none" w:sz="0" w:space="0" w:color="auto"/>
            <w:left w:val="none" w:sz="0" w:space="0" w:color="auto"/>
            <w:bottom w:val="none" w:sz="0" w:space="0" w:color="auto"/>
            <w:right w:val="none" w:sz="0" w:space="0" w:color="auto"/>
          </w:divBdr>
          <w:divsChild>
            <w:div w:id="786969424">
              <w:marLeft w:val="0"/>
              <w:marRight w:val="0"/>
              <w:marTop w:val="0"/>
              <w:marBottom w:val="0"/>
              <w:divBdr>
                <w:top w:val="none" w:sz="0" w:space="0" w:color="auto"/>
                <w:left w:val="none" w:sz="0" w:space="0" w:color="auto"/>
                <w:bottom w:val="none" w:sz="0" w:space="0" w:color="auto"/>
                <w:right w:val="none" w:sz="0" w:space="0" w:color="auto"/>
              </w:divBdr>
              <w:divsChild>
                <w:div w:id="173611558">
                  <w:marLeft w:val="0"/>
                  <w:marRight w:val="0"/>
                  <w:marTop w:val="0"/>
                  <w:marBottom w:val="0"/>
                  <w:divBdr>
                    <w:top w:val="none" w:sz="0" w:space="0" w:color="auto"/>
                    <w:left w:val="none" w:sz="0" w:space="0" w:color="auto"/>
                    <w:bottom w:val="none" w:sz="0" w:space="0" w:color="auto"/>
                    <w:right w:val="none" w:sz="0" w:space="0" w:color="auto"/>
                  </w:divBdr>
                </w:div>
              </w:divsChild>
            </w:div>
            <w:div w:id="202065547">
              <w:marLeft w:val="0"/>
              <w:marRight w:val="0"/>
              <w:marTop w:val="0"/>
              <w:marBottom w:val="0"/>
              <w:divBdr>
                <w:top w:val="none" w:sz="0" w:space="0" w:color="auto"/>
                <w:left w:val="none" w:sz="0" w:space="0" w:color="auto"/>
                <w:bottom w:val="none" w:sz="0" w:space="0" w:color="auto"/>
                <w:right w:val="none" w:sz="0" w:space="0" w:color="auto"/>
              </w:divBdr>
            </w:div>
          </w:divsChild>
        </w:div>
        <w:div w:id="1703356696">
          <w:marLeft w:val="0"/>
          <w:marRight w:val="0"/>
          <w:marTop w:val="0"/>
          <w:marBottom w:val="0"/>
          <w:divBdr>
            <w:top w:val="none" w:sz="0" w:space="0" w:color="auto"/>
            <w:left w:val="none" w:sz="0" w:space="0" w:color="auto"/>
            <w:bottom w:val="none" w:sz="0" w:space="0" w:color="auto"/>
            <w:right w:val="none" w:sz="0" w:space="0" w:color="auto"/>
          </w:divBdr>
          <w:divsChild>
            <w:div w:id="929511059">
              <w:marLeft w:val="0"/>
              <w:marRight w:val="0"/>
              <w:marTop w:val="0"/>
              <w:marBottom w:val="0"/>
              <w:divBdr>
                <w:top w:val="none" w:sz="0" w:space="0" w:color="auto"/>
                <w:left w:val="none" w:sz="0" w:space="0" w:color="auto"/>
                <w:bottom w:val="none" w:sz="0" w:space="0" w:color="auto"/>
                <w:right w:val="none" w:sz="0" w:space="0" w:color="auto"/>
              </w:divBdr>
              <w:divsChild>
                <w:div w:id="444688976">
                  <w:marLeft w:val="0"/>
                  <w:marRight w:val="0"/>
                  <w:marTop w:val="0"/>
                  <w:marBottom w:val="0"/>
                  <w:divBdr>
                    <w:top w:val="none" w:sz="0" w:space="0" w:color="auto"/>
                    <w:left w:val="none" w:sz="0" w:space="0" w:color="auto"/>
                    <w:bottom w:val="none" w:sz="0" w:space="0" w:color="auto"/>
                    <w:right w:val="none" w:sz="0" w:space="0" w:color="auto"/>
                  </w:divBdr>
                </w:div>
              </w:divsChild>
            </w:div>
            <w:div w:id="101098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135">
      <w:bodyDiv w:val="1"/>
      <w:marLeft w:val="0"/>
      <w:marRight w:val="0"/>
      <w:marTop w:val="0"/>
      <w:marBottom w:val="0"/>
      <w:divBdr>
        <w:top w:val="none" w:sz="0" w:space="0" w:color="auto"/>
        <w:left w:val="none" w:sz="0" w:space="0" w:color="auto"/>
        <w:bottom w:val="none" w:sz="0" w:space="0" w:color="auto"/>
        <w:right w:val="none" w:sz="0" w:space="0" w:color="auto"/>
      </w:divBdr>
    </w:div>
    <w:div w:id="200560523">
      <w:bodyDiv w:val="1"/>
      <w:marLeft w:val="0"/>
      <w:marRight w:val="0"/>
      <w:marTop w:val="0"/>
      <w:marBottom w:val="0"/>
      <w:divBdr>
        <w:top w:val="none" w:sz="0" w:space="0" w:color="auto"/>
        <w:left w:val="none" w:sz="0" w:space="0" w:color="auto"/>
        <w:bottom w:val="none" w:sz="0" w:space="0" w:color="auto"/>
        <w:right w:val="none" w:sz="0" w:space="0" w:color="auto"/>
      </w:divBdr>
    </w:div>
    <w:div w:id="208420402">
      <w:bodyDiv w:val="1"/>
      <w:marLeft w:val="0"/>
      <w:marRight w:val="0"/>
      <w:marTop w:val="0"/>
      <w:marBottom w:val="0"/>
      <w:divBdr>
        <w:top w:val="none" w:sz="0" w:space="0" w:color="auto"/>
        <w:left w:val="none" w:sz="0" w:space="0" w:color="auto"/>
        <w:bottom w:val="none" w:sz="0" w:space="0" w:color="auto"/>
        <w:right w:val="none" w:sz="0" w:space="0" w:color="auto"/>
      </w:divBdr>
      <w:divsChild>
        <w:div w:id="1961253758">
          <w:marLeft w:val="0"/>
          <w:marRight w:val="0"/>
          <w:marTop w:val="0"/>
          <w:marBottom w:val="0"/>
          <w:divBdr>
            <w:top w:val="none" w:sz="0" w:space="0" w:color="auto"/>
            <w:left w:val="none" w:sz="0" w:space="0" w:color="auto"/>
            <w:bottom w:val="none" w:sz="0" w:space="0" w:color="auto"/>
            <w:right w:val="none" w:sz="0" w:space="0" w:color="auto"/>
          </w:divBdr>
        </w:div>
        <w:div w:id="322272065">
          <w:marLeft w:val="0"/>
          <w:marRight w:val="0"/>
          <w:marTop w:val="0"/>
          <w:marBottom w:val="0"/>
          <w:divBdr>
            <w:top w:val="none" w:sz="0" w:space="0" w:color="auto"/>
            <w:left w:val="none" w:sz="0" w:space="0" w:color="auto"/>
            <w:bottom w:val="none" w:sz="0" w:space="0" w:color="auto"/>
            <w:right w:val="none" w:sz="0" w:space="0" w:color="auto"/>
          </w:divBdr>
        </w:div>
      </w:divsChild>
    </w:div>
    <w:div w:id="215894886">
      <w:bodyDiv w:val="1"/>
      <w:marLeft w:val="0"/>
      <w:marRight w:val="0"/>
      <w:marTop w:val="0"/>
      <w:marBottom w:val="0"/>
      <w:divBdr>
        <w:top w:val="none" w:sz="0" w:space="0" w:color="auto"/>
        <w:left w:val="none" w:sz="0" w:space="0" w:color="auto"/>
        <w:bottom w:val="none" w:sz="0" w:space="0" w:color="auto"/>
        <w:right w:val="none" w:sz="0" w:space="0" w:color="auto"/>
      </w:divBdr>
    </w:div>
    <w:div w:id="221990504">
      <w:bodyDiv w:val="1"/>
      <w:marLeft w:val="0"/>
      <w:marRight w:val="0"/>
      <w:marTop w:val="0"/>
      <w:marBottom w:val="0"/>
      <w:divBdr>
        <w:top w:val="none" w:sz="0" w:space="0" w:color="auto"/>
        <w:left w:val="none" w:sz="0" w:space="0" w:color="auto"/>
        <w:bottom w:val="none" w:sz="0" w:space="0" w:color="auto"/>
        <w:right w:val="none" w:sz="0" w:space="0" w:color="auto"/>
      </w:divBdr>
    </w:div>
    <w:div w:id="238027261">
      <w:bodyDiv w:val="1"/>
      <w:marLeft w:val="0"/>
      <w:marRight w:val="0"/>
      <w:marTop w:val="0"/>
      <w:marBottom w:val="0"/>
      <w:divBdr>
        <w:top w:val="none" w:sz="0" w:space="0" w:color="auto"/>
        <w:left w:val="none" w:sz="0" w:space="0" w:color="auto"/>
        <w:bottom w:val="none" w:sz="0" w:space="0" w:color="auto"/>
        <w:right w:val="none" w:sz="0" w:space="0" w:color="auto"/>
      </w:divBdr>
    </w:div>
    <w:div w:id="256913975">
      <w:bodyDiv w:val="1"/>
      <w:marLeft w:val="0"/>
      <w:marRight w:val="0"/>
      <w:marTop w:val="0"/>
      <w:marBottom w:val="0"/>
      <w:divBdr>
        <w:top w:val="none" w:sz="0" w:space="0" w:color="auto"/>
        <w:left w:val="none" w:sz="0" w:space="0" w:color="auto"/>
        <w:bottom w:val="none" w:sz="0" w:space="0" w:color="auto"/>
        <w:right w:val="none" w:sz="0" w:space="0" w:color="auto"/>
      </w:divBdr>
    </w:div>
    <w:div w:id="259604744">
      <w:bodyDiv w:val="1"/>
      <w:marLeft w:val="0"/>
      <w:marRight w:val="0"/>
      <w:marTop w:val="0"/>
      <w:marBottom w:val="0"/>
      <w:divBdr>
        <w:top w:val="none" w:sz="0" w:space="0" w:color="auto"/>
        <w:left w:val="none" w:sz="0" w:space="0" w:color="auto"/>
        <w:bottom w:val="none" w:sz="0" w:space="0" w:color="auto"/>
        <w:right w:val="none" w:sz="0" w:space="0" w:color="auto"/>
      </w:divBdr>
    </w:div>
    <w:div w:id="265770524">
      <w:bodyDiv w:val="1"/>
      <w:marLeft w:val="0"/>
      <w:marRight w:val="0"/>
      <w:marTop w:val="0"/>
      <w:marBottom w:val="0"/>
      <w:divBdr>
        <w:top w:val="none" w:sz="0" w:space="0" w:color="auto"/>
        <w:left w:val="none" w:sz="0" w:space="0" w:color="auto"/>
        <w:bottom w:val="none" w:sz="0" w:space="0" w:color="auto"/>
        <w:right w:val="none" w:sz="0" w:space="0" w:color="auto"/>
      </w:divBdr>
      <w:divsChild>
        <w:div w:id="859314674">
          <w:marLeft w:val="0"/>
          <w:marRight w:val="0"/>
          <w:marTop w:val="0"/>
          <w:marBottom w:val="375"/>
          <w:divBdr>
            <w:top w:val="none" w:sz="0" w:space="0" w:color="auto"/>
            <w:left w:val="none" w:sz="0" w:space="0" w:color="auto"/>
            <w:bottom w:val="none" w:sz="0" w:space="0" w:color="auto"/>
            <w:right w:val="none" w:sz="0" w:space="0" w:color="auto"/>
          </w:divBdr>
          <w:divsChild>
            <w:div w:id="1921600475">
              <w:marLeft w:val="0"/>
              <w:marRight w:val="0"/>
              <w:marTop w:val="0"/>
              <w:marBottom w:val="0"/>
              <w:divBdr>
                <w:top w:val="none" w:sz="0" w:space="0" w:color="auto"/>
                <w:left w:val="none" w:sz="0" w:space="0" w:color="auto"/>
                <w:bottom w:val="none" w:sz="0" w:space="0" w:color="auto"/>
                <w:right w:val="none" w:sz="0" w:space="0" w:color="auto"/>
              </w:divBdr>
              <w:divsChild>
                <w:div w:id="111444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15989">
          <w:marLeft w:val="0"/>
          <w:marRight w:val="0"/>
          <w:marTop w:val="0"/>
          <w:marBottom w:val="0"/>
          <w:divBdr>
            <w:top w:val="none" w:sz="0" w:space="0" w:color="auto"/>
            <w:left w:val="none" w:sz="0" w:space="0" w:color="auto"/>
            <w:bottom w:val="none" w:sz="0" w:space="0" w:color="auto"/>
            <w:right w:val="none" w:sz="0" w:space="0" w:color="auto"/>
          </w:divBdr>
          <w:divsChild>
            <w:div w:id="2053074219">
              <w:marLeft w:val="0"/>
              <w:marRight w:val="0"/>
              <w:marTop w:val="0"/>
              <w:marBottom w:val="0"/>
              <w:divBdr>
                <w:top w:val="none" w:sz="0" w:space="0" w:color="auto"/>
                <w:left w:val="none" w:sz="0" w:space="0" w:color="auto"/>
                <w:bottom w:val="none" w:sz="0" w:space="0" w:color="auto"/>
                <w:right w:val="none" w:sz="0" w:space="0" w:color="auto"/>
              </w:divBdr>
              <w:divsChild>
                <w:div w:id="194190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672922">
      <w:bodyDiv w:val="1"/>
      <w:marLeft w:val="0"/>
      <w:marRight w:val="0"/>
      <w:marTop w:val="0"/>
      <w:marBottom w:val="0"/>
      <w:divBdr>
        <w:top w:val="none" w:sz="0" w:space="0" w:color="auto"/>
        <w:left w:val="none" w:sz="0" w:space="0" w:color="auto"/>
        <w:bottom w:val="none" w:sz="0" w:space="0" w:color="auto"/>
        <w:right w:val="none" w:sz="0" w:space="0" w:color="auto"/>
      </w:divBdr>
    </w:div>
    <w:div w:id="277564428">
      <w:bodyDiv w:val="1"/>
      <w:marLeft w:val="0"/>
      <w:marRight w:val="0"/>
      <w:marTop w:val="0"/>
      <w:marBottom w:val="0"/>
      <w:divBdr>
        <w:top w:val="none" w:sz="0" w:space="0" w:color="auto"/>
        <w:left w:val="none" w:sz="0" w:space="0" w:color="auto"/>
        <w:bottom w:val="none" w:sz="0" w:space="0" w:color="auto"/>
        <w:right w:val="none" w:sz="0" w:space="0" w:color="auto"/>
      </w:divBdr>
    </w:div>
    <w:div w:id="277954012">
      <w:bodyDiv w:val="1"/>
      <w:marLeft w:val="0"/>
      <w:marRight w:val="0"/>
      <w:marTop w:val="0"/>
      <w:marBottom w:val="0"/>
      <w:divBdr>
        <w:top w:val="none" w:sz="0" w:space="0" w:color="auto"/>
        <w:left w:val="none" w:sz="0" w:space="0" w:color="auto"/>
        <w:bottom w:val="none" w:sz="0" w:space="0" w:color="auto"/>
        <w:right w:val="none" w:sz="0" w:space="0" w:color="auto"/>
      </w:divBdr>
    </w:div>
    <w:div w:id="282620550">
      <w:bodyDiv w:val="1"/>
      <w:marLeft w:val="0"/>
      <w:marRight w:val="0"/>
      <w:marTop w:val="0"/>
      <w:marBottom w:val="0"/>
      <w:divBdr>
        <w:top w:val="none" w:sz="0" w:space="0" w:color="auto"/>
        <w:left w:val="none" w:sz="0" w:space="0" w:color="auto"/>
        <w:bottom w:val="none" w:sz="0" w:space="0" w:color="auto"/>
        <w:right w:val="none" w:sz="0" w:space="0" w:color="auto"/>
      </w:divBdr>
    </w:div>
    <w:div w:id="285236726">
      <w:bodyDiv w:val="1"/>
      <w:marLeft w:val="0"/>
      <w:marRight w:val="0"/>
      <w:marTop w:val="0"/>
      <w:marBottom w:val="0"/>
      <w:divBdr>
        <w:top w:val="none" w:sz="0" w:space="0" w:color="auto"/>
        <w:left w:val="none" w:sz="0" w:space="0" w:color="auto"/>
        <w:bottom w:val="none" w:sz="0" w:space="0" w:color="auto"/>
        <w:right w:val="none" w:sz="0" w:space="0" w:color="auto"/>
      </w:divBdr>
    </w:div>
    <w:div w:id="290746572">
      <w:bodyDiv w:val="1"/>
      <w:marLeft w:val="0"/>
      <w:marRight w:val="0"/>
      <w:marTop w:val="0"/>
      <w:marBottom w:val="0"/>
      <w:divBdr>
        <w:top w:val="none" w:sz="0" w:space="0" w:color="auto"/>
        <w:left w:val="none" w:sz="0" w:space="0" w:color="auto"/>
        <w:bottom w:val="none" w:sz="0" w:space="0" w:color="auto"/>
        <w:right w:val="none" w:sz="0" w:space="0" w:color="auto"/>
      </w:divBdr>
      <w:divsChild>
        <w:div w:id="1645744252">
          <w:marLeft w:val="0"/>
          <w:marRight w:val="0"/>
          <w:marTop w:val="0"/>
          <w:marBottom w:val="0"/>
          <w:divBdr>
            <w:top w:val="none" w:sz="0" w:space="0" w:color="auto"/>
            <w:left w:val="none" w:sz="0" w:space="0" w:color="auto"/>
            <w:bottom w:val="none" w:sz="0" w:space="0" w:color="auto"/>
            <w:right w:val="none" w:sz="0" w:space="0" w:color="auto"/>
          </w:divBdr>
          <w:divsChild>
            <w:div w:id="153684441">
              <w:marLeft w:val="0"/>
              <w:marRight w:val="0"/>
              <w:marTop w:val="0"/>
              <w:marBottom w:val="0"/>
              <w:divBdr>
                <w:top w:val="none" w:sz="0" w:space="0" w:color="auto"/>
                <w:left w:val="none" w:sz="0" w:space="0" w:color="auto"/>
                <w:bottom w:val="none" w:sz="0" w:space="0" w:color="auto"/>
                <w:right w:val="none" w:sz="0" w:space="0" w:color="auto"/>
              </w:divBdr>
            </w:div>
          </w:divsChild>
        </w:div>
        <w:div w:id="39599412">
          <w:marLeft w:val="0"/>
          <w:marRight w:val="0"/>
          <w:marTop w:val="0"/>
          <w:marBottom w:val="0"/>
          <w:divBdr>
            <w:top w:val="none" w:sz="0" w:space="0" w:color="auto"/>
            <w:left w:val="none" w:sz="0" w:space="0" w:color="auto"/>
            <w:bottom w:val="none" w:sz="0" w:space="0" w:color="auto"/>
            <w:right w:val="none" w:sz="0" w:space="0" w:color="auto"/>
          </w:divBdr>
          <w:divsChild>
            <w:div w:id="1036198734">
              <w:marLeft w:val="0"/>
              <w:marRight w:val="0"/>
              <w:marTop w:val="0"/>
              <w:marBottom w:val="0"/>
              <w:divBdr>
                <w:top w:val="none" w:sz="0" w:space="0" w:color="auto"/>
                <w:left w:val="none" w:sz="0" w:space="0" w:color="auto"/>
                <w:bottom w:val="none" w:sz="0" w:space="0" w:color="auto"/>
                <w:right w:val="none" w:sz="0" w:space="0" w:color="auto"/>
              </w:divBdr>
              <w:divsChild>
                <w:div w:id="2036151288">
                  <w:marLeft w:val="0"/>
                  <w:marRight w:val="0"/>
                  <w:marTop w:val="0"/>
                  <w:marBottom w:val="0"/>
                  <w:divBdr>
                    <w:top w:val="none" w:sz="0" w:space="0" w:color="auto"/>
                    <w:left w:val="none" w:sz="0" w:space="0" w:color="auto"/>
                    <w:bottom w:val="none" w:sz="0" w:space="0" w:color="auto"/>
                    <w:right w:val="none" w:sz="0" w:space="0" w:color="auto"/>
                  </w:divBdr>
                  <w:divsChild>
                    <w:div w:id="1033841860">
                      <w:marLeft w:val="0"/>
                      <w:marRight w:val="0"/>
                      <w:marTop w:val="0"/>
                      <w:marBottom w:val="0"/>
                      <w:divBdr>
                        <w:top w:val="none" w:sz="0" w:space="0" w:color="auto"/>
                        <w:left w:val="none" w:sz="0" w:space="0" w:color="auto"/>
                        <w:bottom w:val="none" w:sz="0" w:space="0" w:color="auto"/>
                        <w:right w:val="none" w:sz="0" w:space="0" w:color="auto"/>
                      </w:divBdr>
                      <w:divsChild>
                        <w:div w:id="1648363524">
                          <w:marLeft w:val="0"/>
                          <w:marRight w:val="0"/>
                          <w:marTop w:val="0"/>
                          <w:marBottom w:val="0"/>
                          <w:divBdr>
                            <w:top w:val="none" w:sz="0" w:space="0" w:color="auto"/>
                            <w:left w:val="none" w:sz="0" w:space="0" w:color="auto"/>
                            <w:bottom w:val="none" w:sz="0" w:space="0" w:color="auto"/>
                            <w:right w:val="none" w:sz="0" w:space="0" w:color="auto"/>
                          </w:divBdr>
                        </w:div>
                        <w:div w:id="214715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3876136">
      <w:bodyDiv w:val="1"/>
      <w:marLeft w:val="0"/>
      <w:marRight w:val="0"/>
      <w:marTop w:val="0"/>
      <w:marBottom w:val="0"/>
      <w:divBdr>
        <w:top w:val="none" w:sz="0" w:space="0" w:color="auto"/>
        <w:left w:val="none" w:sz="0" w:space="0" w:color="auto"/>
        <w:bottom w:val="none" w:sz="0" w:space="0" w:color="auto"/>
        <w:right w:val="none" w:sz="0" w:space="0" w:color="auto"/>
      </w:divBdr>
    </w:div>
    <w:div w:id="298993258">
      <w:bodyDiv w:val="1"/>
      <w:marLeft w:val="0"/>
      <w:marRight w:val="0"/>
      <w:marTop w:val="0"/>
      <w:marBottom w:val="0"/>
      <w:divBdr>
        <w:top w:val="none" w:sz="0" w:space="0" w:color="auto"/>
        <w:left w:val="none" w:sz="0" w:space="0" w:color="auto"/>
        <w:bottom w:val="none" w:sz="0" w:space="0" w:color="auto"/>
        <w:right w:val="none" w:sz="0" w:space="0" w:color="auto"/>
      </w:divBdr>
    </w:div>
    <w:div w:id="314341753">
      <w:bodyDiv w:val="1"/>
      <w:marLeft w:val="0"/>
      <w:marRight w:val="0"/>
      <w:marTop w:val="0"/>
      <w:marBottom w:val="0"/>
      <w:divBdr>
        <w:top w:val="none" w:sz="0" w:space="0" w:color="auto"/>
        <w:left w:val="none" w:sz="0" w:space="0" w:color="auto"/>
        <w:bottom w:val="none" w:sz="0" w:space="0" w:color="auto"/>
        <w:right w:val="none" w:sz="0" w:space="0" w:color="auto"/>
      </w:divBdr>
    </w:div>
    <w:div w:id="318929614">
      <w:bodyDiv w:val="1"/>
      <w:marLeft w:val="0"/>
      <w:marRight w:val="0"/>
      <w:marTop w:val="0"/>
      <w:marBottom w:val="0"/>
      <w:divBdr>
        <w:top w:val="none" w:sz="0" w:space="0" w:color="auto"/>
        <w:left w:val="none" w:sz="0" w:space="0" w:color="auto"/>
        <w:bottom w:val="none" w:sz="0" w:space="0" w:color="auto"/>
        <w:right w:val="none" w:sz="0" w:space="0" w:color="auto"/>
      </w:divBdr>
    </w:div>
    <w:div w:id="329603531">
      <w:bodyDiv w:val="1"/>
      <w:marLeft w:val="0"/>
      <w:marRight w:val="0"/>
      <w:marTop w:val="0"/>
      <w:marBottom w:val="0"/>
      <w:divBdr>
        <w:top w:val="none" w:sz="0" w:space="0" w:color="auto"/>
        <w:left w:val="none" w:sz="0" w:space="0" w:color="auto"/>
        <w:bottom w:val="none" w:sz="0" w:space="0" w:color="auto"/>
        <w:right w:val="none" w:sz="0" w:space="0" w:color="auto"/>
      </w:divBdr>
    </w:div>
    <w:div w:id="334191793">
      <w:bodyDiv w:val="1"/>
      <w:marLeft w:val="0"/>
      <w:marRight w:val="0"/>
      <w:marTop w:val="0"/>
      <w:marBottom w:val="0"/>
      <w:divBdr>
        <w:top w:val="none" w:sz="0" w:space="0" w:color="auto"/>
        <w:left w:val="none" w:sz="0" w:space="0" w:color="auto"/>
        <w:bottom w:val="none" w:sz="0" w:space="0" w:color="auto"/>
        <w:right w:val="none" w:sz="0" w:space="0" w:color="auto"/>
      </w:divBdr>
    </w:div>
    <w:div w:id="342584918">
      <w:bodyDiv w:val="1"/>
      <w:marLeft w:val="0"/>
      <w:marRight w:val="0"/>
      <w:marTop w:val="0"/>
      <w:marBottom w:val="0"/>
      <w:divBdr>
        <w:top w:val="none" w:sz="0" w:space="0" w:color="auto"/>
        <w:left w:val="none" w:sz="0" w:space="0" w:color="auto"/>
        <w:bottom w:val="none" w:sz="0" w:space="0" w:color="auto"/>
        <w:right w:val="none" w:sz="0" w:space="0" w:color="auto"/>
      </w:divBdr>
    </w:div>
    <w:div w:id="349720333">
      <w:bodyDiv w:val="1"/>
      <w:marLeft w:val="0"/>
      <w:marRight w:val="0"/>
      <w:marTop w:val="0"/>
      <w:marBottom w:val="0"/>
      <w:divBdr>
        <w:top w:val="none" w:sz="0" w:space="0" w:color="auto"/>
        <w:left w:val="none" w:sz="0" w:space="0" w:color="auto"/>
        <w:bottom w:val="none" w:sz="0" w:space="0" w:color="auto"/>
        <w:right w:val="none" w:sz="0" w:space="0" w:color="auto"/>
      </w:divBdr>
    </w:div>
    <w:div w:id="350958847">
      <w:bodyDiv w:val="1"/>
      <w:marLeft w:val="0"/>
      <w:marRight w:val="0"/>
      <w:marTop w:val="0"/>
      <w:marBottom w:val="0"/>
      <w:divBdr>
        <w:top w:val="none" w:sz="0" w:space="0" w:color="auto"/>
        <w:left w:val="none" w:sz="0" w:space="0" w:color="auto"/>
        <w:bottom w:val="none" w:sz="0" w:space="0" w:color="auto"/>
        <w:right w:val="none" w:sz="0" w:space="0" w:color="auto"/>
      </w:divBdr>
    </w:div>
    <w:div w:id="352460981">
      <w:bodyDiv w:val="1"/>
      <w:marLeft w:val="0"/>
      <w:marRight w:val="0"/>
      <w:marTop w:val="0"/>
      <w:marBottom w:val="0"/>
      <w:divBdr>
        <w:top w:val="none" w:sz="0" w:space="0" w:color="auto"/>
        <w:left w:val="none" w:sz="0" w:space="0" w:color="auto"/>
        <w:bottom w:val="none" w:sz="0" w:space="0" w:color="auto"/>
        <w:right w:val="none" w:sz="0" w:space="0" w:color="auto"/>
      </w:divBdr>
      <w:divsChild>
        <w:div w:id="165481427">
          <w:marLeft w:val="0"/>
          <w:marRight w:val="0"/>
          <w:marTop w:val="0"/>
          <w:marBottom w:val="0"/>
          <w:divBdr>
            <w:top w:val="none" w:sz="0" w:space="0" w:color="auto"/>
            <w:left w:val="none" w:sz="0" w:space="0" w:color="auto"/>
            <w:bottom w:val="none" w:sz="0" w:space="0" w:color="auto"/>
            <w:right w:val="none" w:sz="0" w:space="0" w:color="auto"/>
          </w:divBdr>
        </w:div>
        <w:div w:id="181553474">
          <w:marLeft w:val="0"/>
          <w:marRight w:val="0"/>
          <w:marTop w:val="0"/>
          <w:marBottom w:val="0"/>
          <w:divBdr>
            <w:top w:val="none" w:sz="0" w:space="0" w:color="auto"/>
            <w:left w:val="none" w:sz="0" w:space="0" w:color="auto"/>
            <w:bottom w:val="none" w:sz="0" w:space="0" w:color="auto"/>
            <w:right w:val="none" w:sz="0" w:space="0" w:color="auto"/>
          </w:divBdr>
          <w:divsChild>
            <w:div w:id="758136370">
              <w:marLeft w:val="0"/>
              <w:marRight w:val="0"/>
              <w:marTop w:val="0"/>
              <w:marBottom w:val="0"/>
              <w:divBdr>
                <w:top w:val="none" w:sz="0" w:space="0" w:color="auto"/>
                <w:left w:val="none" w:sz="0" w:space="0" w:color="auto"/>
                <w:bottom w:val="none" w:sz="0" w:space="0" w:color="auto"/>
                <w:right w:val="none" w:sz="0" w:space="0" w:color="auto"/>
              </w:divBdr>
            </w:div>
            <w:div w:id="67522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65048">
      <w:bodyDiv w:val="1"/>
      <w:marLeft w:val="0"/>
      <w:marRight w:val="0"/>
      <w:marTop w:val="0"/>
      <w:marBottom w:val="0"/>
      <w:divBdr>
        <w:top w:val="none" w:sz="0" w:space="0" w:color="auto"/>
        <w:left w:val="none" w:sz="0" w:space="0" w:color="auto"/>
        <w:bottom w:val="none" w:sz="0" w:space="0" w:color="auto"/>
        <w:right w:val="none" w:sz="0" w:space="0" w:color="auto"/>
      </w:divBdr>
    </w:div>
    <w:div w:id="359163226">
      <w:bodyDiv w:val="1"/>
      <w:marLeft w:val="0"/>
      <w:marRight w:val="0"/>
      <w:marTop w:val="0"/>
      <w:marBottom w:val="0"/>
      <w:divBdr>
        <w:top w:val="none" w:sz="0" w:space="0" w:color="auto"/>
        <w:left w:val="none" w:sz="0" w:space="0" w:color="auto"/>
        <w:bottom w:val="none" w:sz="0" w:space="0" w:color="auto"/>
        <w:right w:val="none" w:sz="0" w:space="0" w:color="auto"/>
      </w:divBdr>
    </w:div>
    <w:div w:id="362899891">
      <w:bodyDiv w:val="1"/>
      <w:marLeft w:val="0"/>
      <w:marRight w:val="0"/>
      <w:marTop w:val="0"/>
      <w:marBottom w:val="0"/>
      <w:divBdr>
        <w:top w:val="none" w:sz="0" w:space="0" w:color="auto"/>
        <w:left w:val="none" w:sz="0" w:space="0" w:color="auto"/>
        <w:bottom w:val="none" w:sz="0" w:space="0" w:color="auto"/>
        <w:right w:val="none" w:sz="0" w:space="0" w:color="auto"/>
      </w:divBdr>
    </w:div>
    <w:div w:id="365641076">
      <w:bodyDiv w:val="1"/>
      <w:marLeft w:val="0"/>
      <w:marRight w:val="0"/>
      <w:marTop w:val="0"/>
      <w:marBottom w:val="0"/>
      <w:divBdr>
        <w:top w:val="none" w:sz="0" w:space="0" w:color="auto"/>
        <w:left w:val="none" w:sz="0" w:space="0" w:color="auto"/>
        <w:bottom w:val="none" w:sz="0" w:space="0" w:color="auto"/>
        <w:right w:val="none" w:sz="0" w:space="0" w:color="auto"/>
      </w:divBdr>
    </w:div>
    <w:div w:id="376317077">
      <w:bodyDiv w:val="1"/>
      <w:marLeft w:val="0"/>
      <w:marRight w:val="0"/>
      <w:marTop w:val="0"/>
      <w:marBottom w:val="0"/>
      <w:divBdr>
        <w:top w:val="none" w:sz="0" w:space="0" w:color="auto"/>
        <w:left w:val="none" w:sz="0" w:space="0" w:color="auto"/>
        <w:bottom w:val="none" w:sz="0" w:space="0" w:color="auto"/>
        <w:right w:val="none" w:sz="0" w:space="0" w:color="auto"/>
      </w:divBdr>
      <w:divsChild>
        <w:div w:id="1180391114">
          <w:marLeft w:val="0"/>
          <w:marRight w:val="0"/>
          <w:marTop w:val="0"/>
          <w:marBottom w:val="0"/>
          <w:divBdr>
            <w:top w:val="none" w:sz="0" w:space="0" w:color="auto"/>
            <w:left w:val="none" w:sz="0" w:space="0" w:color="auto"/>
            <w:bottom w:val="none" w:sz="0" w:space="0" w:color="auto"/>
            <w:right w:val="none" w:sz="0" w:space="0" w:color="auto"/>
          </w:divBdr>
          <w:divsChild>
            <w:div w:id="821388315">
              <w:marLeft w:val="0"/>
              <w:marRight w:val="0"/>
              <w:marTop w:val="0"/>
              <w:marBottom w:val="0"/>
              <w:divBdr>
                <w:top w:val="none" w:sz="0" w:space="0" w:color="auto"/>
                <w:left w:val="none" w:sz="0" w:space="0" w:color="auto"/>
                <w:bottom w:val="none" w:sz="0" w:space="0" w:color="auto"/>
                <w:right w:val="none" w:sz="0" w:space="0" w:color="auto"/>
              </w:divBdr>
              <w:divsChild>
                <w:div w:id="1301614087">
                  <w:marLeft w:val="0"/>
                  <w:marRight w:val="0"/>
                  <w:marTop w:val="0"/>
                  <w:marBottom w:val="0"/>
                  <w:divBdr>
                    <w:top w:val="none" w:sz="0" w:space="0" w:color="auto"/>
                    <w:left w:val="none" w:sz="0" w:space="0" w:color="auto"/>
                    <w:bottom w:val="none" w:sz="0" w:space="0" w:color="auto"/>
                    <w:right w:val="none" w:sz="0" w:space="0" w:color="auto"/>
                  </w:divBdr>
                  <w:divsChild>
                    <w:div w:id="2000185380">
                      <w:marLeft w:val="0"/>
                      <w:marRight w:val="0"/>
                      <w:marTop w:val="0"/>
                      <w:marBottom w:val="0"/>
                      <w:divBdr>
                        <w:top w:val="none" w:sz="0" w:space="0" w:color="auto"/>
                        <w:left w:val="none" w:sz="0" w:space="0" w:color="auto"/>
                        <w:bottom w:val="none" w:sz="0" w:space="0" w:color="auto"/>
                        <w:right w:val="none" w:sz="0" w:space="0" w:color="auto"/>
                      </w:divBdr>
                      <w:divsChild>
                        <w:div w:id="176406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046298">
              <w:marLeft w:val="0"/>
              <w:marRight w:val="0"/>
              <w:marTop w:val="0"/>
              <w:marBottom w:val="0"/>
              <w:divBdr>
                <w:top w:val="none" w:sz="0" w:space="0" w:color="auto"/>
                <w:left w:val="none" w:sz="0" w:space="0" w:color="auto"/>
                <w:bottom w:val="none" w:sz="0" w:space="0" w:color="auto"/>
                <w:right w:val="none" w:sz="0" w:space="0" w:color="auto"/>
              </w:divBdr>
              <w:divsChild>
                <w:div w:id="2098671646">
                  <w:marLeft w:val="0"/>
                  <w:marRight w:val="0"/>
                  <w:marTop w:val="0"/>
                  <w:marBottom w:val="0"/>
                  <w:divBdr>
                    <w:top w:val="none" w:sz="0" w:space="0" w:color="auto"/>
                    <w:left w:val="none" w:sz="0" w:space="0" w:color="auto"/>
                    <w:bottom w:val="none" w:sz="0" w:space="0" w:color="auto"/>
                    <w:right w:val="none" w:sz="0" w:space="0" w:color="auto"/>
                  </w:divBdr>
                  <w:divsChild>
                    <w:div w:id="1288396326">
                      <w:marLeft w:val="0"/>
                      <w:marRight w:val="0"/>
                      <w:marTop w:val="0"/>
                      <w:marBottom w:val="0"/>
                      <w:divBdr>
                        <w:top w:val="none" w:sz="0" w:space="0" w:color="auto"/>
                        <w:left w:val="none" w:sz="0" w:space="0" w:color="auto"/>
                        <w:bottom w:val="none" w:sz="0" w:space="0" w:color="auto"/>
                        <w:right w:val="none" w:sz="0" w:space="0" w:color="auto"/>
                      </w:divBdr>
                      <w:divsChild>
                        <w:div w:id="34860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693884">
          <w:marLeft w:val="0"/>
          <w:marRight w:val="0"/>
          <w:marTop w:val="0"/>
          <w:marBottom w:val="0"/>
          <w:divBdr>
            <w:top w:val="none" w:sz="0" w:space="0" w:color="auto"/>
            <w:left w:val="none" w:sz="0" w:space="0" w:color="auto"/>
            <w:bottom w:val="none" w:sz="0" w:space="0" w:color="auto"/>
            <w:right w:val="none" w:sz="0" w:space="0" w:color="auto"/>
          </w:divBdr>
          <w:divsChild>
            <w:div w:id="2121025703">
              <w:marLeft w:val="0"/>
              <w:marRight w:val="0"/>
              <w:marTop w:val="0"/>
              <w:marBottom w:val="0"/>
              <w:divBdr>
                <w:top w:val="none" w:sz="0" w:space="0" w:color="auto"/>
                <w:left w:val="none" w:sz="0" w:space="0" w:color="auto"/>
                <w:bottom w:val="none" w:sz="0" w:space="0" w:color="auto"/>
                <w:right w:val="none" w:sz="0" w:space="0" w:color="auto"/>
              </w:divBdr>
              <w:divsChild>
                <w:div w:id="1264876839">
                  <w:marLeft w:val="0"/>
                  <w:marRight w:val="0"/>
                  <w:marTop w:val="0"/>
                  <w:marBottom w:val="0"/>
                  <w:divBdr>
                    <w:top w:val="none" w:sz="0" w:space="0" w:color="auto"/>
                    <w:left w:val="none" w:sz="0" w:space="0" w:color="auto"/>
                    <w:bottom w:val="none" w:sz="0" w:space="0" w:color="auto"/>
                    <w:right w:val="none" w:sz="0" w:space="0" w:color="auto"/>
                  </w:divBdr>
                  <w:divsChild>
                    <w:div w:id="1925650582">
                      <w:marLeft w:val="0"/>
                      <w:marRight w:val="0"/>
                      <w:marTop w:val="0"/>
                      <w:marBottom w:val="0"/>
                      <w:divBdr>
                        <w:top w:val="none" w:sz="0" w:space="0" w:color="auto"/>
                        <w:left w:val="none" w:sz="0" w:space="0" w:color="auto"/>
                        <w:bottom w:val="none" w:sz="0" w:space="0" w:color="auto"/>
                        <w:right w:val="none" w:sz="0" w:space="0" w:color="auto"/>
                      </w:divBdr>
                      <w:divsChild>
                        <w:div w:id="50910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160619">
              <w:marLeft w:val="0"/>
              <w:marRight w:val="0"/>
              <w:marTop w:val="0"/>
              <w:marBottom w:val="0"/>
              <w:divBdr>
                <w:top w:val="none" w:sz="0" w:space="0" w:color="auto"/>
                <w:left w:val="none" w:sz="0" w:space="0" w:color="auto"/>
                <w:bottom w:val="none" w:sz="0" w:space="0" w:color="auto"/>
                <w:right w:val="none" w:sz="0" w:space="0" w:color="auto"/>
              </w:divBdr>
              <w:divsChild>
                <w:div w:id="1185755405">
                  <w:marLeft w:val="0"/>
                  <w:marRight w:val="0"/>
                  <w:marTop w:val="0"/>
                  <w:marBottom w:val="0"/>
                  <w:divBdr>
                    <w:top w:val="none" w:sz="0" w:space="0" w:color="auto"/>
                    <w:left w:val="none" w:sz="0" w:space="0" w:color="auto"/>
                    <w:bottom w:val="none" w:sz="0" w:space="0" w:color="auto"/>
                    <w:right w:val="none" w:sz="0" w:space="0" w:color="auto"/>
                  </w:divBdr>
                  <w:divsChild>
                    <w:div w:id="1227765215">
                      <w:marLeft w:val="0"/>
                      <w:marRight w:val="0"/>
                      <w:marTop w:val="0"/>
                      <w:marBottom w:val="0"/>
                      <w:divBdr>
                        <w:top w:val="none" w:sz="0" w:space="0" w:color="auto"/>
                        <w:left w:val="none" w:sz="0" w:space="0" w:color="auto"/>
                        <w:bottom w:val="none" w:sz="0" w:space="0" w:color="auto"/>
                        <w:right w:val="none" w:sz="0" w:space="0" w:color="auto"/>
                      </w:divBdr>
                      <w:divsChild>
                        <w:div w:id="124460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254550">
              <w:marLeft w:val="0"/>
              <w:marRight w:val="0"/>
              <w:marTop w:val="0"/>
              <w:marBottom w:val="0"/>
              <w:divBdr>
                <w:top w:val="none" w:sz="0" w:space="0" w:color="auto"/>
                <w:left w:val="none" w:sz="0" w:space="0" w:color="auto"/>
                <w:bottom w:val="none" w:sz="0" w:space="0" w:color="auto"/>
                <w:right w:val="none" w:sz="0" w:space="0" w:color="auto"/>
              </w:divBdr>
              <w:divsChild>
                <w:div w:id="205683103">
                  <w:marLeft w:val="0"/>
                  <w:marRight w:val="0"/>
                  <w:marTop w:val="0"/>
                  <w:marBottom w:val="0"/>
                  <w:divBdr>
                    <w:top w:val="none" w:sz="0" w:space="0" w:color="auto"/>
                    <w:left w:val="none" w:sz="0" w:space="0" w:color="auto"/>
                    <w:bottom w:val="none" w:sz="0" w:space="0" w:color="auto"/>
                    <w:right w:val="none" w:sz="0" w:space="0" w:color="auto"/>
                  </w:divBdr>
                  <w:divsChild>
                    <w:div w:id="861553852">
                      <w:marLeft w:val="0"/>
                      <w:marRight w:val="0"/>
                      <w:marTop w:val="0"/>
                      <w:marBottom w:val="0"/>
                      <w:divBdr>
                        <w:top w:val="none" w:sz="0" w:space="0" w:color="auto"/>
                        <w:left w:val="none" w:sz="0" w:space="0" w:color="auto"/>
                        <w:bottom w:val="none" w:sz="0" w:space="0" w:color="auto"/>
                        <w:right w:val="none" w:sz="0" w:space="0" w:color="auto"/>
                      </w:divBdr>
                      <w:divsChild>
                        <w:div w:id="86344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9520825">
      <w:bodyDiv w:val="1"/>
      <w:marLeft w:val="0"/>
      <w:marRight w:val="0"/>
      <w:marTop w:val="0"/>
      <w:marBottom w:val="0"/>
      <w:divBdr>
        <w:top w:val="none" w:sz="0" w:space="0" w:color="auto"/>
        <w:left w:val="none" w:sz="0" w:space="0" w:color="auto"/>
        <w:bottom w:val="none" w:sz="0" w:space="0" w:color="auto"/>
        <w:right w:val="none" w:sz="0" w:space="0" w:color="auto"/>
      </w:divBdr>
    </w:div>
    <w:div w:id="380204303">
      <w:bodyDiv w:val="1"/>
      <w:marLeft w:val="0"/>
      <w:marRight w:val="0"/>
      <w:marTop w:val="0"/>
      <w:marBottom w:val="0"/>
      <w:divBdr>
        <w:top w:val="none" w:sz="0" w:space="0" w:color="auto"/>
        <w:left w:val="none" w:sz="0" w:space="0" w:color="auto"/>
        <w:bottom w:val="none" w:sz="0" w:space="0" w:color="auto"/>
        <w:right w:val="none" w:sz="0" w:space="0" w:color="auto"/>
      </w:divBdr>
    </w:div>
    <w:div w:id="384524904">
      <w:bodyDiv w:val="1"/>
      <w:marLeft w:val="0"/>
      <w:marRight w:val="0"/>
      <w:marTop w:val="0"/>
      <w:marBottom w:val="0"/>
      <w:divBdr>
        <w:top w:val="none" w:sz="0" w:space="0" w:color="auto"/>
        <w:left w:val="none" w:sz="0" w:space="0" w:color="auto"/>
        <w:bottom w:val="none" w:sz="0" w:space="0" w:color="auto"/>
        <w:right w:val="none" w:sz="0" w:space="0" w:color="auto"/>
      </w:divBdr>
    </w:div>
    <w:div w:id="390735786">
      <w:bodyDiv w:val="1"/>
      <w:marLeft w:val="0"/>
      <w:marRight w:val="0"/>
      <w:marTop w:val="0"/>
      <w:marBottom w:val="0"/>
      <w:divBdr>
        <w:top w:val="none" w:sz="0" w:space="0" w:color="auto"/>
        <w:left w:val="none" w:sz="0" w:space="0" w:color="auto"/>
        <w:bottom w:val="none" w:sz="0" w:space="0" w:color="auto"/>
        <w:right w:val="none" w:sz="0" w:space="0" w:color="auto"/>
      </w:divBdr>
      <w:divsChild>
        <w:div w:id="1462845632">
          <w:marLeft w:val="0"/>
          <w:marRight w:val="0"/>
          <w:marTop w:val="0"/>
          <w:marBottom w:val="0"/>
          <w:divBdr>
            <w:top w:val="none" w:sz="0" w:space="0" w:color="auto"/>
            <w:left w:val="none" w:sz="0" w:space="0" w:color="auto"/>
            <w:bottom w:val="none" w:sz="0" w:space="0" w:color="auto"/>
            <w:right w:val="none" w:sz="0" w:space="0" w:color="auto"/>
          </w:divBdr>
        </w:div>
      </w:divsChild>
    </w:div>
    <w:div w:id="397872047">
      <w:bodyDiv w:val="1"/>
      <w:marLeft w:val="0"/>
      <w:marRight w:val="0"/>
      <w:marTop w:val="0"/>
      <w:marBottom w:val="0"/>
      <w:divBdr>
        <w:top w:val="none" w:sz="0" w:space="0" w:color="auto"/>
        <w:left w:val="none" w:sz="0" w:space="0" w:color="auto"/>
        <w:bottom w:val="none" w:sz="0" w:space="0" w:color="auto"/>
        <w:right w:val="none" w:sz="0" w:space="0" w:color="auto"/>
      </w:divBdr>
      <w:divsChild>
        <w:div w:id="527958702">
          <w:marLeft w:val="0"/>
          <w:marRight w:val="0"/>
          <w:marTop w:val="0"/>
          <w:marBottom w:val="0"/>
          <w:divBdr>
            <w:top w:val="none" w:sz="0" w:space="0" w:color="auto"/>
            <w:left w:val="none" w:sz="0" w:space="0" w:color="auto"/>
            <w:bottom w:val="none" w:sz="0" w:space="0" w:color="auto"/>
            <w:right w:val="none" w:sz="0" w:space="0" w:color="auto"/>
          </w:divBdr>
          <w:divsChild>
            <w:div w:id="549995682">
              <w:marLeft w:val="0"/>
              <w:marRight w:val="0"/>
              <w:marTop w:val="0"/>
              <w:marBottom w:val="0"/>
              <w:divBdr>
                <w:top w:val="none" w:sz="0" w:space="0" w:color="auto"/>
                <w:left w:val="none" w:sz="0" w:space="0" w:color="auto"/>
                <w:bottom w:val="none" w:sz="0" w:space="0" w:color="auto"/>
                <w:right w:val="none" w:sz="0" w:space="0" w:color="auto"/>
              </w:divBdr>
              <w:divsChild>
                <w:div w:id="1680697607">
                  <w:marLeft w:val="0"/>
                  <w:marRight w:val="0"/>
                  <w:marTop w:val="0"/>
                  <w:marBottom w:val="0"/>
                  <w:divBdr>
                    <w:top w:val="none" w:sz="0" w:space="0" w:color="auto"/>
                    <w:left w:val="none" w:sz="0" w:space="0" w:color="auto"/>
                    <w:bottom w:val="none" w:sz="0" w:space="0" w:color="auto"/>
                    <w:right w:val="none" w:sz="0" w:space="0" w:color="auto"/>
                  </w:divBdr>
                </w:div>
                <w:div w:id="120613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93478">
          <w:marLeft w:val="0"/>
          <w:marRight w:val="0"/>
          <w:marTop w:val="0"/>
          <w:marBottom w:val="0"/>
          <w:divBdr>
            <w:top w:val="none" w:sz="0" w:space="0" w:color="auto"/>
            <w:left w:val="none" w:sz="0" w:space="0" w:color="auto"/>
            <w:bottom w:val="none" w:sz="0" w:space="0" w:color="auto"/>
            <w:right w:val="none" w:sz="0" w:space="0" w:color="auto"/>
          </w:divBdr>
          <w:divsChild>
            <w:div w:id="2145806768">
              <w:marLeft w:val="0"/>
              <w:marRight w:val="0"/>
              <w:marTop w:val="0"/>
              <w:marBottom w:val="0"/>
              <w:divBdr>
                <w:top w:val="none" w:sz="0" w:space="0" w:color="auto"/>
                <w:left w:val="none" w:sz="0" w:space="0" w:color="auto"/>
                <w:bottom w:val="none" w:sz="0" w:space="0" w:color="auto"/>
                <w:right w:val="none" w:sz="0" w:space="0" w:color="auto"/>
              </w:divBdr>
              <w:divsChild>
                <w:div w:id="1462264247">
                  <w:marLeft w:val="0"/>
                  <w:marRight w:val="0"/>
                  <w:marTop w:val="0"/>
                  <w:marBottom w:val="0"/>
                  <w:divBdr>
                    <w:top w:val="none" w:sz="0" w:space="0" w:color="auto"/>
                    <w:left w:val="none" w:sz="0" w:space="0" w:color="auto"/>
                    <w:bottom w:val="none" w:sz="0" w:space="0" w:color="auto"/>
                    <w:right w:val="none" w:sz="0" w:space="0" w:color="auto"/>
                  </w:divBdr>
                </w:div>
                <w:div w:id="128858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84882">
          <w:marLeft w:val="0"/>
          <w:marRight w:val="0"/>
          <w:marTop w:val="0"/>
          <w:marBottom w:val="0"/>
          <w:divBdr>
            <w:top w:val="none" w:sz="0" w:space="0" w:color="auto"/>
            <w:left w:val="none" w:sz="0" w:space="0" w:color="auto"/>
            <w:bottom w:val="none" w:sz="0" w:space="0" w:color="auto"/>
            <w:right w:val="none" w:sz="0" w:space="0" w:color="auto"/>
          </w:divBdr>
          <w:divsChild>
            <w:div w:id="713429412">
              <w:marLeft w:val="0"/>
              <w:marRight w:val="0"/>
              <w:marTop w:val="0"/>
              <w:marBottom w:val="0"/>
              <w:divBdr>
                <w:top w:val="none" w:sz="0" w:space="0" w:color="auto"/>
                <w:left w:val="none" w:sz="0" w:space="0" w:color="auto"/>
                <w:bottom w:val="none" w:sz="0" w:space="0" w:color="auto"/>
                <w:right w:val="none" w:sz="0" w:space="0" w:color="auto"/>
              </w:divBdr>
              <w:divsChild>
                <w:div w:id="122109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191909">
      <w:bodyDiv w:val="1"/>
      <w:marLeft w:val="0"/>
      <w:marRight w:val="0"/>
      <w:marTop w:val="0"/>
      <w:marBottom w:val="0"/>
      <w:divBdr>
        <w:top w:val="none" w:sz="0" w:space="0" w:color="auto"/>
        <w:left w:val="none" w:sz="0" w:space="0" w:color="auto"/>
        <w:bottom w:val="none" w:sz="0" w:space="0" w:color="auto"/>
        <w:right w:val="none" w:sz="0" w:space="0" w:color="auto"/>
      </w:divBdr>
    </w:div>
    <w:div w:id="428701116">
      <w:bodyDiv w:val="1"/>
      <w:marLeft w:val="0"/>
      <w:marRight w:val="0"/>
      <w:marTop w:val="0"/>
      <w:marBottom w:val="0"/>
      <w:divBdr>
        <w:top w:val="none" w:sz="0" w:space="0" w:color="auto"/>
        <w:left w:val="none" w:sz="0" w:space="0" w:color="auto"/>
        <w:bottom w:val="none" w:sz="0" w:space="0" w:color="auto"/>
        <w:right w:val="none" w:sz="0" w:space="0" w:color="auto"/>
      </w:divBdr>
    </w:div>
    <w:div w:id="432210887">
      <w:bodyDiv w:val="1"/>
      <w:marLeft w:val="0"/>
      <w:marRight w:val="0"/>
      <w:marTop w:val="0"/>
      <w:marBottom w:val="0"/>
      <w:divBdr>
        <w:top w:val="none" w:sz="0" w:space="0" w:color="auto"/>
        <w:left w:val="none" w:sz="0" w:space="0" w:color="auto"/>
        <w:bottom w:val="none" w:sz="0" w:space="0" w:color="auto"/>
        <w:right w:val="none" w:sz="0" w:space="0" w:color="auto"/>
      </w:divBdr>
    </w:div>
    <w:div w:id="440614462">
      <w:bodyDiv w:val="1"/>
      <w:marLeft w:val="0"/>
      <w:marRight w:val="0"/>
      <w:marTop w:val="0"/>
      <w:marBottom w:val="0"/>
      <w:divBdr>
        <w:top w:val="none" w:sz="0" w:space="0" w:color="auto"/>
        <w:left w:val="none" w:sz="0" w:space="0" w:color="auto"/>
        <w:bottom w:val="none" w:sz="0" w:space="0" w:color="auto"/>
        <w:right w:val="none" w:sz="0" w:space="0" w:color="auto"/>
      </w:divBdr>
    </w:div>
    <w:div w:id="462356726">
      <w:bodyDiv w:val="1"/>
      <w:marLeft w:val="0"/>
      <w:marRight w:val="0"/>
      <w:marTop w:val="0"/>
      <w:marBottom w:val="0"/>
      <w:divBdr>
        <w:top w:val="none" w:sz="0" w:space="0" w:color="auto"/>
        <w:left w:val="none" w:sz="0" w:space="0" w:color="auto"/>
        <w:bottom w:val="none" w:sz="0" w:space="0" w:color="auto"/>
        <w:right w:val="none" w:sz="0" w:space="0" w:color="auto"/>
      </w:divBdr>
    </w:div>
    <w:div w:id="462890984">
      <w:bodyDiv w:val="1"/>
      <w:marLeft w:val="0"/>
      <w:marRight w:val="0"/>
      <w:marTop w:val="0"/>
      <w:marBottom w:val="0"/>
      <w:divBdr>
        <w:top w:val="none" w:sz="0" w:space="0" w:color="auto"/>
        <w:left w:val="none" w:sz="0" w:space="0" w:color="auto"/>
        <w:bottom w:val="none" w:sz="0" w:space="0" w:color="auto"/>
        <w:right w:val="none" w:sz="0" w:space="0" w:color="auto"/>
      </w:divBdr>
    </w:div>
    <w:div w:id="467743043">
      <w:bodyDiv w:val="1"/>
      <w:marLeft w:val="0"/>
      <w:marRight w:val="0"/>
      <w:marTop w:val="0"/>
      <w:marBottom w:val="0"/>
      <w:divBdr>
        <w:top w:val="none" w:sz="0" w:space="0" w:color="auto"/>
        <w:left w:val="none" w:sz="0" w:space="0" w:color="auto"/>
        <w:bottom w:val="none" w:sz="0" w:space="0" w:color="auto"/>
        <w:right w:val="none" w:sz="0" w:space="0" w:color="auto"/>
      </w:divBdr>
    </w:div>
    <w:div w:id="471604327">
      <w:bodyDiv w:val="1"/>
      <w:marLeft w:val="0"/>
      <w:marRight w:val="0"/>
      <w:marTop w:val="0"/>
      <w:marBottom w:val="0"/>
      <w:divBdr>
        <w:top w:val="none" w:sz="0" w:space="0" w:color="auto"/>
        <w:left w:val="none" w:sz="0" w:space="0" w:color="auto"/>
        <w:bottom w:val="none" w:sz="0" w:space="0" w:color="auto"/>
        <w:right w:val="none" w:sz="0" w:space="0" w:color="auto"/>
      </w:divBdr>
    </w:div>
    <w:div w:id="506596460">
      <w:bodyDiv w:val="1"/>
      <w:marLeft w:val="0"/>
      <w:marRight w:val="0"/>
      <w:marTop w:val="0"/>
      <w:marBottom w:val="0"/>
      <w:divBdr>
        <w:top w:val="none" w:sz="0" w:space="0" w:color="auto"/>
        <w:left w:val="none" w:sz="0" w:space="0" w:color="auto"/>
        <w:bottom w:val="none" w:sz="0" w:space="0" w:color="auto"/>
        <w:right w:val="none" w:sz="0" w:space="0" w:color="auto"/>
      </w:divBdr>
    </w:div>
    <w:div w:id="508956350">
      <w:bodyDiv w:val="1"/>
      <w:marLeft w:val="0"/>
      <w:marRight w:val="0"/>
      <w:marTop w:val="0"/>
      <w:marBottom w:val="0"/>
      <w:divBdr>
        <w:top w:val="none" w:sz="0" w:space="0" w:color="auto"/>
        <w:left w:val="none" w:sz="0" w:space="0" w:color="auto"/>
        <w:bottom w:val="none" w:sz="0" w:space="0" w:color="auto"/>
        <w:right w:val="none" w:sz="0" w:space="0" w:color="auto"/>
      </w:divBdr>
    </w:div>
    <w:div w:id="524900550">
      <w:bodyDiv w:val="1"/>
      <w:marLeft w:val="0"/>
      <w:marRight w:val="0"/>
      <w:marTop w:val="0"/>
      <w:marBottom w:val="0"/>
      <w:divBdr>
        <w:top w:val="none" w:sz="0" w:space="0" w:color="auto"/>
        <w:left w:val="none" w:sz="0" w:space="0" w:color="auto"/>
        <w:bottom w:val="none" w:sz="0" w:space="0" w:color="auto"/>
        <w:right w:val="none" w:sz="0" w:space="0" w:color="auto"/>
      </w:divBdr>
    </w:div>
    <w:div w:id="545485237">
      <w:bodyDiv w:val="1"/>
      <w:marLeft w:val="0"/>
      <w:marRight w:val="0"/>
      <w:marTop w:val="0"/>
      <w:marBottom w:val="0"/>
      <w:divBdr>
        <w:top w:val="none" w:sz="0" w:space="0" w:color="auto"/>
        <w:left w:val="none" w:sz="0" w:space="0" w:color="auto"/>
        <w:bottom w:val="none" w:sz="0" w:space="0" w:color="auto"/>
        <w:right w:val="none" w:sz="0" w:space="0" w:color="auto"/>
      </w:divBdr>
      <w:divsChild>
        <w:div w:id="1799061362">
          <w:marLeft w:val="0"/>
          <w:marRight w:val="0"/>
          <w:marTop w:val="0"/>
          <w:marBottom w:val="375"/>
          <w:divBdr>
            <w:top w:val="none" w:sz="0" w:space="0" w:color="auto"/>
            <w:left w:val="none" w:sz="0" w:space="0" w:color="auto"/>
            <w:bottom w:val="none" w:sz="0" w:space="0" w:color="auto"/>
            <w:right w:val="none" w:sz="0" w:space="0" w:color="auto"/>
          </w:divBdr>
          <w:divsChild>
            <w:div w:id="478574823">
              <w:marLeft w:val="0"/>
              <w:marRight w:val="0"/>
              <w:marTop w:val="0"/>
              <w:marBottom w:val="0"/>
              <w:divBdr>
                <w:top w:val="none" w:sz="0" w:space="0" w:color="auto"/>
                <w:left w:val="none" w:sz="0" w:space="0" w:color="auto"/>
                <w:bottom w:val="none" w:sz="0" w:space="0" w:color="auto"/>
                <w:right w:val="none" w:sz="0" w:space="0" w:color="auto"/>
              </w:divBdr>
              <w:divsChild>
                <w:div w:id="174321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115417">
          <w:marLeft w:val="0"/>
          <w:marRight w:val="0"/>
          <w:marTop w:val="0"/>
          <w:marBottom w:val="0"/>
          <w:divBdr>
            <w:top w:val="none" w:sz="0" w:space="0" w:color="auto"/>
            <w:left w:val="none" w:sz="0" w:space="0" w:color="auto"/>
            <w:bottom w:val="none" w:sz="0" w:space="0" w:color="auto"/>
            <w:right w:val="none" w:sz="0" w:space="0" w:color="auto"/>
          </w:divBdr>
          <w:divsChild>
            <w:div w:id="688872674">
              <w:marLeft w:val="0"/>
              <w:marRight w:val="0"/>
              <w:marTop w:val="0"/>
              <w:marBottom w:val="0"/>
              <w:divBdr>
                <w:top w:val="none" w:sz="0" w:space="0" w:color="auto"/>
                <w:left w:val="none" w:sz="0" w:space="0" w:color="auto"/>
                <w:bottom w:val="none" w:sz="0" w:space="0" w:color="auto"/>
                <w:right w:val="none" w:sz="0" w:space="0" w:color="auto"/>
              </w:divBdr>
              <w:divsChild>
                <w:div w:id="191773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878000">
      <w:bodyDiv w:val="1"/>
      <w:marLeft w:val="0"/>
      <w:marRight w:val="0"/>
      <w:marTop w:val="0"/>
      <w:marBottom w:val="0"/>
      <w:divBdr>
        <w:top w:val="none" w:sz="0" w:space="0" w:color="auto"/>
        <w:left w:val="none" w:sz="0" w:space="0" w:color="auto"/>
        <w:bottom w:val="none" w:sz="0" w:space="0" w:color="auto"/>
        <w:right w:val="none" w:sz="0" w:space="0" w:color="auto"/>
      </w:divBdr>
    </w:div>
    <w:div w:id="555313837">
      <w:bodyDiv w:val="1"/>
      <w:marLeft w:val="0"/>
      <w:marRight w:val="0"/>
      <w:marTop w:val="0"/>
      <w:marBottom w:val="0"/>
      <w:divBdr>
        <w:top w:val="none" w:sz="0" w:space="0" w:color="auto"/>
        <w:left w:val="none" w:sz="0" w:space="0" w:color="auto"/>
        <w:bottom w:val="none" w:sz="0" w:space="0" w:color="auto"/>
        <w:right w:val="none" w:sz="0" w:space="0" w:color="auto"/>
      </w:divBdr>
      <w:divsChild>
        <w:div w:id="1219825198">
          <w:marLeft w:val="0"/>
          <w:marRight w:val="0"/>
          <w:marTop w:val="0"/>
          <w:marBottom w:val="0"/>
          <w:divBdr>
            <w:top w:val="none" w:sz="0" w:space="0" w:color="auto"/>
            <w:left w:val="none" w:sz="0" w:space="0" w:color="auto"/>
            <w:bottom w:val="none" w:sz="0" w:space="0" w:color="auto"/>
            <w:right w:val="none" w:sz="0" w:space="0" w:color="auto"/>
          </w:divBdr>
        </w:div>
        <w:div w:id="430320791">
          <w:marLeft w:val="0"/>
          <w:marRight w:val="0"/>
          <w:marTop w:val="0"/>
          <w:marBottom w:val="0"/>
          <w:divBdr>
            <w:top w:val="none" w:sz="0" w:space="0" w:color="auto"/>
            <w:left w:val="none" w:sz="0" w:space="0" w:color="auto"/>
            <w:bottom w:val="none" w:sz="0" w:space="0" w:color="auto"/>
            <w:right w:val="none" w:sz="0" w:space="0" w:color="auto"/>
          </w:divBdr>
        </w:div>
        <w:div w:id="521091522">
          <w:marLeft w:val="0"/>
          <w:marRight w:val="0"/>
          <w:marTop w:val="0"/>
          <w:marBottom w:val="0"/>
          <w:divBdr>
            <w:top w:val="none" w:sz="0" w:space="0" w:color="auto"/>
            <w:left w:val="none" w:sz="0" w:space="0" w:color="auto"/>
            <w:bottom w:val="none" w:sz="0" w:space="0" w:color="auto"/>
            <w:right w:val="none" w:sz="0" w:space="0" w:color="auto"/>
          </w:divBdr>
        </w:div>
        <w:div w:id="1345859451">
          <w:marLeft w:val="0"/>
          <w:marRight w:val="0"/>
          <w:marTop w:val="0"/>
          <w:marBottom w:val="0"/>
          <w:divBdr>
            <w:top w:val="none" w:sz="0" w:space="0" w:color="auto"/>
            <w:left w:val="none" w:sz="0" w:space="0" w:color="auto"/>
            <w:bottom w:val="none" w:sz="0" w:space="0" w:color="auto"/>
            <w:right w:val="none" w:sz="0" w:space="0" w:color="auto"/>
          </w:divBdr>
        </w:div>
        <w:div w:id="343287608">
          <w:marLeft w:val="0"/>
          <w:marRight w:val="0"/>
          <w:marTop w:val="0"/>
          <w:marBottom w:val="0"/>
          <w:divBdr>
            <w:top w:val="none" w:sz="0" w:space="0" w:color="auto"/>
            <w:left w:val="none" w:sz="0" w:space="0" w:color="auto"/>
            <w:bottom w:val="none" w:sz="0" w:space="0" w:color="auto"/>
            <w:right w:val="none" w:sz="0" w:space="0" w:color="auto"/>
          </w:divBdr>
        </w:div>
      </w:divsChild>
    </w:div>
    <w:div w:id="568349669">
      <w:bodyDiv w:val="1"/>
      <w:marLeft w:val="0"/>
      <w:marRight w:val="0"/>
      <w:marTop w:val="0"/>
      <w:marBottom w:val="0"/>
      <w:divBdr>
        <w:top w:val="none" w:sz="0" w:space="0" w:color="auto"/>
        <w:left w:val="none" w:sz="0" w:space="0" w:color="auto"/>
        <w:bottom w:val="none" w:sz="0" w:space="0" w:color="auto"/>
        <w:right w:val="none" w:sz="0" w:space="0" w:color="auto"/>
      </w:divBdr>
    </w:div>
    <w:div w:id="583995065">
      <w:bodyDiv w:val="1"/>
      <w:marLeft w:val="0"/>
      <w:marRight w:val="0"/>
      <w:marTop w:val="0"/>
      <w:marBottom w:val="0"/>
      <w:divBdr>
        <w:top w:val="none" w:sz="0" w:space="0" w:color="auto"/>
        <w:left w:val="none" w:sz="0" w:space="0" w:color="auto"/>
        <w:bottom w:val="none" w:sz="0" w:space="0" w:color="auto"/>
        <w:right w:val="none" w:sz="0" w:space="0" w:color="auto"/>
      </w:divBdr>
    </w:div>
    <w:div w:id="586767935">
      <w:bodyDiv w:val="1"/>
      <w:marLeft w:val="0"/>
      <w:marRight w:val="0"/>
      <w:marTop w:val="0"/>
      <w:marBottom w:val="0"/>
      <w:divBdr>
        <w:top w:val="none" w:sz="0" w:space="0" w:color="auto"/>
        <w:left w:val="none" w:sz="0" w:space="0" w:color="auto"/>
        <w:bottom w:val="none" w:sz="0" w:space="0" w:color="auto"/>
        <w:right w:val="none" w:sz="0" w:space="0" w:color="auto"/>
      </w:divBdr>
    </w:div>
    <w:div w:id="615990486">
      <w:bodyDiv w:val="1"/>
      <w:marLeft w:val="0"/>
      <w:marRight w:val="0"/>
      <w:marTop w:val="0"/>
      <w:marBottom w:val="0"/>
      <w:divBdr>
        <w:top w:val="none" w:sz="0" w:space="0" w:color="auto"/>
        <w:left w:val="none" w:sz="0" w:space="0" w:color="auto"/>
        <w:bottom w:val="none" w:sz="0" w:space="0" w:color="auto"/>
        <w:right w:val="none" w:sz="0" w:space="0" w:color="auto"/>
      </w:divBdr>
      <w:divsChild>
        <w:div w:id="202059251">
          <w:marLeft w:val="0"/>
          <w:marRight w:val="0"/>
          <w:marTop w:val="0"/>
          <w:marBottom w:val="375"/>
          <w:divBdr>
            <w:top w:val="none" w:sz="0" w:space="0" w:color="auto"/>
            <w:left w:val="none" w:sz="0" w:space="0" w:color="auto"/>
            <w:bottom w:val="none" w:sz="0" w:space="0" w:color="auto"/>
            <w:right w:val="none" w:sz="0" w:space="0" w:color="auto"/>
          </w:divBdr>
          <w:divsChild>
            <w:div w:id="1107699882">
              <w:marLeft w:val="0"/>
              <w:marRight w:val="0"/>
              <w:marTop w:val="0"/>
              <w:marBottom w:val="0"/>
              <w:divBdr>
                <w:top w:val="none" w:sz="0" w:space="0" w:color="auto"/>
                <w:left w:val="none" w:sz="0" w:space="0" w:color="auto"/>
                <w:bottom w:val="none" w:sz="0" w:space="0" w:color="auto"/>
                <w:right w:val="none" w:sz="0" w:space="0" w:color="auto"/>
              </w:divBdr>
              <w:divsChild>
                <w:div w:id="13862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462816">
          <w:marLeft w:val="0"/>
          <w:marRight w:val="0"/>
          <w:marTop w:val="0"/>
          <w:marBottom w:val="0"/>
          <w:divBdr>
            <w:top w:val="none" w:sz="0" w:space="0" w:color="auto"/>
            <w:left w:val="none" w:sz="0" w:space="0" w:color="auto"/>
            <w:bottom w:val="none" w:sz="0" w:space="0" w:color="auto"/>
            <w:right w:val="none" w:sz="0" w:space="0" w:color="auto"/>
          </w:divBdr>
          <w:divsChild>
            <w:div w:id="244457257">
              <w:marLeft w:val="0"/>
              <w:marRight w:val="0"/>
              <w:marTop w:val="0"/>
              <w:marBottom w:val="0"/>
              <w:divBdr>
                <w:top w:val="none" w:sz="0" w:space="0" w:color="auto"/>
                <w:left w:val="none" w:sz="0" w:space="0" w:color="auto"/>
                <w:bottom w:val="none" w:sz="0" w:space="0" w:color="auto"/>
                <w:right w:val="none" w:sz="0" w:space="0" w:color="auto"/>
              </w:divBdr>
              <w:divsChild>
                <w:div w:id="163035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069503">
      <w:bodyDiv w:val="1"/>
      <w:marLeft w:val="0"/>
      <w:marRight w:val="0"/>
      <w:marTop w:val="0"/>
      <w:marBottom w:val="0"/>
      <w:divBdr>
        <w:top w:val="none" w:sz="0" w:space="0" w:color="auto"/>
        <w:left w:val="none" w:sz="0" w:space="0" w:color="auto"/>
        <w:bottom w:val="none" w:sz="0" w:space="0" w:color="auto"/>
        <w:right w:val="none" w:sz="0" w:space="0" w:color="auto"/>
      </w:divBdr>
    </w:div>
    <w:div w:id="636110361">
      <w:bodyDiv w:val="1"/>
      <w:marLeft w:val="0"/>
      <w:marRight w:val="0"/>
      <w:marTop w:val="0"/>
      <w:marBottom w:val="0"/>
      <w:divBdr>
        <w:top w:val="none" w:sz="0" w:space="0" w:color="auto"/>
        <w:left w:val="none" w:sz="0" w:space="0" w:color="auto"/>
        <w:bottom w:val="none" w:sz="0" w:space="0" w:color="auto"/>
        <w:right w:val="none" w:sz="0" w:space="0" w:color="auto"/>
      </w:divBdr>
      <w:divsChild>
        <w:div w:id="352921914">
          <w:marLeft w:val="0"/>
          <w:marRight w:val="0"/>
          <w:marTop w:val="0"/>
          <w:marBottom w:val="360"/>
          <w:divBdr>
            <w:top w:val="none" w:sz="0" w:space="4" w:color="auto"/>
            <w:left w:val="single" w:sz="36" w:space="11" w:color="6E40FC"/>
            <w:bottom w:val="none" w:sz="0" w:space="4" w:color="auto"/>
            <w:right w:val="none" w:sz="0" w:space="0" w:color="auto"/>
          </w:divBdr>
        </w:div>
      </w:divsChild>
    </w:div>
    <w:div w:id="644090548">
      <w:bodyDiv w:val="1"/>
      <w:marLeft w:val="0"/>
      <w:marRight w:val="0"/>
      <w:marTop w:val="0"/>
      <w:marBottom w:val="0"/>
      <w:divBdr>
        <w:top w:val="none" w:sz="0" w:space="0" w:color="auto"/>
        <w:left w:val="none" w:sz="0" w:space="0" w:color="auto"/>
        <w:bottom w:val="none" w:sz="0" w:space="0" w:color="auto"/>
        <w:right w:val="none" w:sz="0" w:space="0" w:color="auto"/>
      </w:divBdr>
      <w:divsChild>
        <w:div w:id="810680598">
          <w:marLeft w:val="0"/>
          <w:marRight w:val="0"/>
          <w:marTop w:val="0"/>
          <w:marBottom w:val="0"/>
          <w:divBdr>
            <w:top w:val="none" w:sz="0" w:space="0" w:color="auto"/>
            <w:left w:val="none" w:sz="0" w:space="0" w:color="auto"/>
            <w:bottom w:val="none" w:sz="0" w:space="0" w:color="auto"/>
            <w:right w:val="none" w:sz="0" w:space="0" w:color="auto"/>
          </w:divBdr>
        </w:div>
      </w:divsChild>
    </w:div>
    <w:div w:id="647828936">
      <w:bodyDiv w:val="1"/>
      <w:marLeft w:val="0"/>
      <w:marRight w:val="0"/>
      <w:marTop w:val="0"/>
      <w:marBottom w:val="0"/>
      <w:divBdr>
        <w:top w:val="none" w:sz="0" w:space="0" w:color="auto"/>
        <w:left w:val="none" w:sz="0" w:space="0" w:color="auto"/>
        <w:bottom w:val="none" w:sz="0" w:space="0" w:color="auto"/>
        <w:right w:val="none" w:sz="0" w:space="0" w:color="auto"/>
      </w:divBdr>
      <w:divsChild>
        <w:div w:id="1355763901">
          <w:marLeft w:val="0"/>
          <w:marRight w:val="0"/>
          <w:marTop w:val="0"/>
          <w:marBottom w:val="0"/>
          <w:divBdr>
            <w:top w:val="none" w:sz="0" w:space="0" w:color="auto"/>
            <w:left w:val="none" w:sz="0" w:space="0" w:color="auto"/>
            <w:bottom w:val="none" w:sz="0" w:space="0" w:color="auto"/>
            <w:right w:val="none" w:sz="0" w:space="0" w:color="auto"/>
          </w:divBdr>
        </w:div>
        <w:div w:id="221257702">
          <w:marLeft w:val="0"/>
          <w:marRight w:val="0"/>
          <w:marTop w:val="0"/>
          <w:marBottom w:val="0"/>
          <w:divBdr>
            <w:top w:val="none" w:sz="0" w:space="0" w:color="auto"/>
            <w:left w:val="none" w:sz="0" w:space="0" w:color="auto"/>
            <w:bottom w:val="none" w:sz="0" w:space="0" w:color="auto"/>
            <w:right w:val="none" w:sz="0" w:space="0" w:color="auto"/>
          </w:divBdr>
        </w:div>
        <w:div w:id="1456287108">
          <w:marLeft w:val="0"/>
          <w:marRight w:val="0"/>
          <w:marTop w:val="0"/>
          <w:marBottom w:val="0"/>
          <w:divBdr>
            <w:top w:val="none" w:sz="0" w:space="0" w:color="auto"/>
            <w:left w:val="none" w:sz="0" w:space="0" w:color="auto"/>
            <w:bottom w:val="none" w:sz="0" w:space="0" w:color="auto"/>
            <w:right w:val="none" w:sz="0" w:space="0" w:color="auto"/>
          </w:divBdr>
        </w:div>
        <w:div w:id="973826513">
          <w:marLeft w:val="0"/>
          <w:marRight w:val="0"/>
          <w:marTop w:val="0"/>
          <w:marBottom w:val="0"/>
          <w:divBdr>
            <w:top w:val="none" w:sz="0" w:space="0" w:color="auto"/>
            <w:left w:val="none" w:sz="0" w:space="0" w:color="auto"/>
            <w:bottom w:val="none" w:sz="0" w:space="0" w:color="auto"/>
            <w:right w:val="none" w:sz="0" w:space="0" w:color="auto"/>
          </w:divBdr>
        </w:div>
      </w:divsChild>
    </w:div>
    <w:div w:id="652223323">
      <w:bodyDiv w:val="1"/>
      <w:marLeft w:val="0"/>
      <w:marRight w:val="0"/>
      <w:marTop w:val="0"/>
      <w:marBottom w:val="0"/>
      <w:divBdr>
        <w:top w:val="none" w:sz="0" w:space="0" w:color="auto"/>
        <w:left w:val="none" w:sz="0" w:space="0" w:color="auto"/>
        <w:bottom w:val="none" w:sz="0" w:space="0" w:color="auto"/>
        <w:right w:val="none" w:sz="0" w:space="0" w:color="auto"/>
      </w:divBdr>
    </w:div>
    <w:div w:id="656494915">
      <w:bodyDiv w:val="1"/>
      <w:marLeft w:val="0"/>
      <w:marRight w:val="0"/>
      <w:marTop w:val="0"/>
      <w:marBottom w:val="0"/>
      <w:divBdr>
        <w:top w:val="none" w:sz="0" w:space="0" w:color="auto"/>
        <w:left w:val="none" w:sz="0" w:space="0" w:color="auto"/>
        <w:bottom w:val="none" w:sz="0" w:space="0" w:color="auto"/>
        <w:right w:val="none" w:sz="0" w:space="0" w:color="auto"/>
      </w:divBdr>
    </w:div>
    <w:div w:id="658538271">
      <w:bodyDiv w:val="1"/>
      <w:marLeft w:val="0"/>
      <w:marRight w:val="0"/>
      <w:marTop w:val="0"/>
      <w:marBottom w:val="0"/>
      <w:divBdr>
        <w:top w:val="none" w:sz="0" w:space="0" w:color="auto"/>
        <w:left w:val="none" w:sz="0" w:space="0" w:color="auto"/>
        <w:bottom w:val="none" w:sz="0" w:space="0" w:color="auto"/>
        <w:right w:val="none" w:sz="0" w:space="0" w:color="auto"/>
      </w:divBdr>
    </w:div>
    <w:div w:id="659118837">
      <w:bodyDiv w:val="1"/>
      <w:marLeft w:val="0"/>
      <w:marRight w:val="0"/>
      <w:marTop w:val="0"/>
      <w:marBottom w:val="0"/>
      <w:divBdr>
        <w:top w:val="none" w:sz="0" w:space="0" w:color="auto"/>
        <w:left w:val="none" w:sz="0" w:space="0" w:color="auto"/>
        <w:bottom w:val="none" w:sz="0" w:space="0" w:color="auto"/>
        <w:right w:val="none" w:sz="0" w:space="0" w:color="auto"/>
      </w:divBdr>
    </w:div>
    <w:div w:id="674456517">
      <w:bodyDiv w:val="1"/>
      <w:marLeft w:val="0"/>
      <w:marRight w:val="0"/>
      <w:marTop w:val="0"/>
      <w:marBottom w:val="0"/>
      <w:divBdr>
        <w:top w:val="none" w:sz="0" w:space="0" w:color="auto"/>
        <w:left w:val="none" w:sz="0" w:space="0" w:color="auto"/>
        <w:bottom w:val="none" w:sz="0" w:space="0" w:color="auto"/>
        <w:right w:val="none" w:sz="0" w:space="0" w:color="auto"/>
      </w:divBdr>
      <w:divsChild>
        <w:div w:id="947544572">
          <w:marLeft w:val="0"/>
          <w:marRight w:val="0"/>
          <w:marTop w:val="0"/>
          <w:marBottom w:val="0"/>
          <w:divBdr>
            <w:top w:val="none" w:sz="0" w:space="0" w:color="auto"/>
            <w:left w:val="none" w:sz="0" w:space="0" w:color="auto"/>
            <w:bottom w:val="none" w:sz="0" w:space="0" w:color="auto"/>
            <w:right w:val="none" w:sz="0" w:space="0" w:color="auto"/>
          </w:divBdr>
          <w:divsChild>
            <w:div w:id="659507053">
              <w:marLeft w:val="0"/>
              <w:marRight w:val="0"/>
              <w:marTop w:val="0"/>
              <w:marBottom w:val="0"/>
              <w:divBdr>
                <w:top w:val="none" w:sz="0" w:space="0" w:color="auto"/>
                <w:left w:val="none" w:sz="0" w:space="0" w:color="auto"/>
                <w:bottom w:val="none" w:sz="0" w:space="0" w:color="auto"/>
                <w:right w:val="none" w:sz="0" w:space="0" w:color="auto"/>
              </w:divBdr>
              <w:divsChild>
                <w:div w:id="1593735982">
                  <w:marLeft w:val="0"/>
                  <w:marRight w:val="0"/>
                  <w:marTop w:val="0"/>
                  <w:marBottom w:val="0"/>
                  <w:divBdr>
                    <w:top w:val="none" w:sz="0" w:space="0" w:color="auto"/>
                    <w:left w:val="none" w:sz="0" w:space="0" w:color="auto"/>
                    <w:bottom w:val="none" w:sz="0" w:space="0" w:color="auto"/>
                    <w:right w:val="none" w:sz="0" w:space="0" w:color="auto"/>
                  </w:divBdr>
                </w:div>
                <w:div w:id="80558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92038">
          <w:marLeft w:val="0"/>
          <w:marRight w:val="0"/>
          <w:marTop w:val="0"/>
          <w:marBottom w:val="0"/>
          <w:divBdr>
            <w:top w:val="none" w:sz="0" w:space="0" w:color="auto"/>
            <w:left w:val="none" w:sz="0" w:space="0" w:color="auto"/>
            <w:bottom w:val="none" w:sz="0" w:space="0" w:color="auto"/>
            <w:right w:val="none" w:sz="0" w:space="0" w:color="auto"/>
          </w:divBdr>
          <w:divsChild>
            <w:div w:id="951286136">
              <w:marLeft w:val="0"/>
              <w:marRight w:val="0"/>
              <w:marTop w:val="0"/>
              <w:marBottom w:val="0"/>
              <w:divBdr>
                <w:top w:val="none" w:sz="0" w:space="0" w:color="auto"/>
                <w:left w:val="none" w:sz="0" w:space="0" w:color="auto"/>
                <w:bottom w:val="none" w:sz="0" w:space="0" w:color="auto"/>
                <w:right w:val="none" w:sz="0" w:space="0" w:color="auto"/>
              </w:divBdr>
            </w:div>
            <w:div w:id="68486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0595">
      <w:bodyDiv w:val="1"/>
      <w:marLeft w:val="0"/>
      <w:marRight w:val="0"/>
      <w:marTop w:val="0"/>
      <w:marBottom w:val="0"/>
      <w:divBdr>
        <w:top w:val="none" w:sz="0" w:space="0" w:color="auto"/>
        <w:left w:val="none" w:sz="0" w:space="0" w:color="auto"/>
        <w:bottom w:val="none" w:sz="0" w:space="0" w:color="auto"/>
        <w:right w:val="none" w:sz="0" w:space="0" w:color="auto"/>
      </w:divBdr>
    </w:div>
    <w:div w:id="683169121">
      <w:bodyDiv w:val="1"/>
      <w:marLeft w:val="0"/>
      <w:marRight w:val="0"/>
      <w:marTop w:val="0"/>
      <w:marBottom w:val="0"/>
      <w:divBdr>
        <w:top w:val="none" w:sz="0" w:space="0" w:color="auto"/>
        <w:left w:val="none" w:sz="0" w:space="0" w:color="auto"/>
        <w:bottom w:val="none" w:sz="0" w:space="0" w:color="auto"/>
        <w:right w:val="none" w:sz="0" w:space="0" w:color="auto"/>
      </w:divBdr>
    </w:div>
    <w:div w:id="695816826">
      <w:bodyDiv w:val="1"/>
      <w:marLeft w:val="0"/>
      <w:marRight w:val="0"/>
      <w:marTop w:val="0"/>
      <w:marBottom w:val="0"/>
      <w:divBdr>
        <w:top w:val="none" w:sz="0" w:space="0" w:color="auto"/>
        <w:left w:val="none" w:sz="0" w:space="0" w:color="auto"/>
        <w:bottom w:val="none" w:sz="0" w:space="0" w:color="auto"/>
        <w:right w:val="none" w:sz="0" w:space="0" w:color="auto"/>
      </w:divBdr>
    </w:div>
    <w:div w:id="700014153">
      <w:bodyDiv w:val="1"/>
      <w:marLeft w:val="0"/>
      <w:marRight w:val="0"/>
      <w:marTop w:val="0"/>
      <w:marBottom w:val="0"/>
      <w:divBdr>
        <w:top w:val="none" w:sz="0" w:space="0" w:color="auto"/>
        <w:left w:val="none" w:sz="0" w:space="0" w:color="auto"/>
        <w:bottom w:val="none" w:sz="0" w:space="0" w:color="auto"/>
        <w:right w:val="none" w:sz="0" w:space="0" w:color="auto"/>
      </w:divBdr>
    </w:div>
    <w:div w:id="708067971">
      <w:bodyDiv w:val="1"/>
      <w:marLeft w:val="0"/>
      <w:marRight w:val="0"/>
      <w:marTop w:val="0"/>
      <w:marBottom w:val="0"/>
      <w:divBdr>
        <w:top w:val="none" w:sz="0" w:space="0" w:color="auto"/>
        <w:left w:val="none" w:sz="0" w:space="0" w:color="auto"/>
        <w:bottom w:val="none" w:sz="0" w:space="0" w:color="auto"/>
        <w:right w:val="none" w:sz="0" w:space="0" w:color="auto"/>
      </w:divBdr>
    </w:div>
    <w:div w:id="708528186">
      <w:bodyDiv w:val="1"/>
      <w:marLeft w:val="0"/>
      <w:marRight w:val="0"/>
      <w:marTop w:val="0"/>
      <w:marBottom w:val="0"/>
      <w:divBdr>
        <w:top w:val="none" w:sz="0" w:space="0" w:color="auto"/>
        <w:left w:val="none" w:sz="0" w:space="0" w:color="auto"/>
        <w:bottom w:val="none" w:sz="0" w:space="0" w:color="auto"/>
        <w:right w:val="none" w:sz="0" w:space="0" w:color="auto"/>
      </w:divBdr>
    </w:div>
    <w:div w:id="711345648">
      <w:bodyDiv w:val="1"/>
      <w:marLeft w:val="0"/>
      <w:marRight w:val="0"/>
      <w:marTop w:val="0"/>
      <w:marBottom w:val="0"/>
      <w:divBdr>
        <w:top w:val="none" w:sz="0" w:space="0" w:color="auto"/>
        <w:left w:val="none" w:sz="0" w:space="0" w:color="auto"/>
        <w:bottom w:val="none" w:sz="0" w:space="0" w:color="auto"/>
        <w:right w:val="none" w:sz="0" w:space="0" w:color="auto"/>
      </w:divBdr>
    </w:div>
    <w:div w:id="711618289">
      <w:bodyDiv w:val="1"/>
      <w:marLeft w:val="0"/>
      <w:marRight w:val="0"/>
      <w:marTop w:val="0"/>
      <w:marBottom w:val="0"/>
      <w:divBdr>
        <w:top w:val="none" w:sz="0" w:space="0" w:color="auto"/>
        <w:left w:val="none" w:sz="0" w:space="0" w:color="auto"/>
        <w:bottom w:val="none" w:sz="0" w:space="0" w:color="auto"/>
        <w:right w:val="none" w:sz="0" w:space="0" w:color="auto"/>
      </w:divBdr>
    </w:div>
    <w:div w:id="731932269">
      <w:bodyDiv w:val="1"/>
      <w:marLeft w:val="0"/>
      <w:marRight w:val="0"/>
      <w:marTop w:val="0"/>
      <w:marBottom w:val="0"/>
      <w:divBdr>
        <w:top w:val="none" w:sz="0" w:space="0" w:color="auto"/>
        <w:left w:val="none" w:sz="0" w:space="0" w:color="auto"/>
        <w:bottom w:val="none" w:sz="0" w:space="0" w:color="auto"/>
        <w:right w:val="none" w:sz="0" w:space="0" w:color="auto"/>
      </w:divBdr>
    </w:div>
    <w:div w:id="732973029">
      <w:bodyDiv w:val="1"/>
      <w:marLeft w:val="0"/>
      <w:marRight w:val="0"/>
      <w:marTop w:val="0"/>
      <w:marBottom w:val="0"/>
      <w:divBdr>
        <w:top w:val="none" w:sz="0" w:space="0" w:color="auto"/>
        <w:left w:val="none" w:sz="0" w:space="0" w:color="auto"/>
        <w:bottom w:val="none" w:sz="0" w:space="0" w:color="auto"/>
        <w:right w:val="none" w:sz="0" w:space="0" w:color="auto"/>
      </w:divBdr>
    </w:div>
    <w:div w:id="738556583">
      <w:bodyDiv w:val="1"/>
      <w:marLeft w:val="0"/>
      <w:marRight w:val="0"/>
      <w:marTop w:val="0"/>
      <w:marBottom w:val="0"/>
      <w:divBdr>
        <w:top w:val="none" w:sz="0" w:space="0" w:color="auto"/>
        <w:left w:val="none" w:sz="0" w:space="0" w:color="auto"/>
        <w:bottom w:val="none" w:sz="0" w:space="0" w:color="auto"/>
        <w:right w:val="none" w:sz="0" w:space="0" w:color="auto"/>
      </w:divBdr>
    </w:div>
    <w:div w:id="748500820">
      <w:bodyDiv w:val="1"/>
      <w:marLeft w:val="0"/>
      <w:marRight w:val="0"/>
      <w:marTop w:val="0"/>
      <w:marBottom w:val="0"/>
      <w:divBdr>
        <w:top w:val="none" w:sz="0" w:space="0" w:color="auto"/>
        <w:left w:val="none" w:sz="0" w:space="0" w:color="auto"/>
        <w:bottom w:val="none" w:sz="0" w:space="0" w:color="auto"/>
        <w:right w:val="none" w:sz="0" w:space="0" w:color="auto"/>
      </w:divBdr>
    </w:div>
    <w:div w:id="769280318">
      <w:bodyDiv w:val="1"/>
      <w:marLeft w:val="0"/>
      <w:marRight w:val="0"/>
      <w:marTop w:val="0"/>
      <w:marBottom w:val="0"/>
      <w:divBdr>
        <w:top w:val="none" w:sz="0" w:space="0" w:color="auto"/>
        <w:left w:val="none" w:sz="0" w:space="0" w:color="auto"/>
        <w:bottom w:val="none" w:sz="0" w:space="0" w:color="auto"/>
        <w:right w:val="none" w:sz="0" w:space="0" w:color="auto"/>
      </w:divBdr>
    </w:div>
    <w:div w:id="773478854">
      <w:bodyDiv w:val="1"/>
      <w:marLeft w:val="0"/>
      <w:marRight w:val="0"/>
      <w:marTop w:val="0"/>
      <w:marBottom w:val="0"/>
      <w:divBdr>
        <w:top w:val="none" w:sz="0" w:space="0" w:color="auto"/>
        <w:left w:val="none" w:sz="0" w:space="0" w:color="auto"/>
        <w:bottom w:val="none" w:sz="0" w:space="0" w:color="auto"/>
        <w:right w:val="none" w:sz="0" w:space="0" w:color="auto"/>
      </w:divBdr>
    </w:div>
    <w:div w:id="775177980">
      <w:bodyDiv w:val="1"/>
      <w:marLeft w:val="0"/>
      <w:marRight w:val="0"/>
      <w:marTop w:val="0"/>
      <w:marBottom w:val="0"/>
      <w:divBdr>
        <w:top w:val="none" w:sz="0" w:space="0" w:color="auto"/>
        <w:left w:val="none" w:sz="0" w:space="0" w:color="auto"/>
        <w:bottom w:val="none" w:sz="0" w:space="0" w:color="auto"/>
        <w:right w:val="none" w:sz="0" w:space="0" w:color="auto"/>
      </w:divBdr>
    </w:div>
    <w:div w:id="786966454">
      <w:bodyDiv w:val="1"/>
      <w:marLeft w:val="0"/>
      <w:marRight w:val="0"/>
      <w:marTop w:val="0"/>
      <w:marBottom w:val="0"/>
      <w:divBdr>
        <w:top w:val="none" w:sz="0" w:space="0" w:color="auto"/>
        <w:left w:val="none" w:sz="0" w:space="0" w:color="auto"/>
        <w:bottom w:val="none" w:sz="0" w:space="0" w:color="auto"/>
        <w:right w:val="none" w:sz="0" w:space="0" w:color="auto"/>
      </w:divBdr>
    </w:div>
    <w:div w:id="791556006">
      <w:bodyDiv w:val="1"/>
      <w:marLeft w:val="0"/>
      <w:marRight w:val="0"/>
      <w:marTop w:val="0"/>
      <w:marBottom w:val="0"/>
      <w:divBdr>
        <w:top w:val="none" w:sz="0" w:space="0" w:color="auto"/>
        <w:left w:val="none" w:sz="0" w:space="0" w:color="auto"/>
        <w:bottom w:val="none" w:sz="0" w:space="0" w:color="auto"/>
        <w:right w:val="none" w:sz="0" w:space="0" w:color="auto"/>
      </w:divBdr>
    </w:div>
    <w:div w:id="799766950">
      <w:bodyDiv w:val="1"/>
      <w:marLeft w:val="0"/>
      <w:marRight w:val="0"/>
      <w:marTop w:val="0"/>
      <w:marBottom w:val="0"/>
      <w:divBdr>
        <w:top w:val="none" w:sz="0" w:space="0" w:color="auto"/>
        <w:left w:val="none" w:sz="0" w:space="0" w:color="auto"/>
        <w:bottom w:val="none" w:sz="0" w:space="0" w:color="auto"/>
        <w:right w:val="none" w:sz="0" w:space="0" w:color="auto"/>
      </w:divBdr>
      <w:divsChild>
        <w:div w:id="1875345401">
          <w:marLeft w:val="0"/>
          <w:marRight w:val="0"/>
          <w:marTop w:val="0"/>
          <w:marBottom w:val="0"/>
          <w:divBdr>
            <w:top w:val="none" w:sz="0" w:space="0" w:color="auto"/>
            <w:left w:val="none" w:sz="0" w:space="0" w:color="auto"/>
            <w:bottom w:val="none" w:sz="0" w:space="0" w:color="auto"/>
            <w:right w:val="none" w:sz="0" w:space="0" w:color="auto"/>
          </w:divBdr>
          <w:divsChild>
            <w:div w:id="1113092494">
              <w:marLeft w:val="0"/>
              <w:marRight w:val="0"/>
              <w:marTop w:val="0"/>
              <w:marBottom w:val="0"/>
              <w:divBdr>
                <w:top w:val="none" w:sz="0" w:space="0" w:color="auto"/>
                <w:left w:val="none" w:sz="0" w:space="0" w:color="auto"/>
                <w:bottom w:val="none" w:sz="0" w:space="0" w:color="auto"/>
                <w:right w:val="none" w:sz="0" w:space="0" w:color="auto"/>
              </w:divBdr>
              <w:divsChild>
                <w:div w:id="205908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002026">
      <w:bodyDiv w:val="1"/>
      <w:marLeft w:val="0"/>
      <w:marRight w:val="0"/>
      <w:marTop w:val="0"/>
      <w:marBottom w:val="0"/>
      <w:divBdr>
        <w:top w:val="none" w:sz="0" w:space="0" w:color="auto"/>
        <w:left w:val="none" w:sz="0" w:space="0" w:color="auto"/>
        <w:bottom w:val="none" w:sz="0" w:space="0" w:color="auto"/>
        <w:right w:val="none" w:sz="0" w:space="0" w:color="auto"/>
      </w:divBdr>
    </w:div>
    <w:div w:id="823474819">
      <w:bodyDiv w:val="1"/>
      <w:marLeft w:val="0"/>
      <w:marRight w:val="0"/>
      <w:marTop w:val="0"/>
      <w:marBottom w:val="0"/>
      <w:divBdr>
        <w:top w:val="none" w:sz="0" w:space="0" w:color="auto"/>
        <w:left w:val="none" w:sz="0" w:space="0" w:color="auto"/>
        <w:bottom w:val="none" w:sz="0" w:space="0" w:color="auto"/>
        <w:right w:val="none" w:sz="0" w:space="0" w:color="auto"/>
      </w:divBdr>
      <w:divsChild>
        <w:div w:id="2140956310">
          <w:marLeft w:val="0"/>
          <w:marRight w:val="0"/>
          <w:marTop w:val="0"/>
          <w:marBottom w:val="0"/>
          <w:divBdr>
            <w:top w:val="none" w:sz="0" w:space="0" w:color="auto"/>
            <w:left w:val="none" w:sz="0" w:space="0" w:color="auto"/>
            <w:bottom w:val="none" w:sz="0" w:space="0" w:color="auto"/>
            <w:right w:val="none" w:sz="0" w:space="0" w:color="auto"/>
          </w:divBdr>
          <w:divsChild>
            <w:div w:id="385489158">
              <w:marLeft w:val="0"/>
              <w:marRight w:val="0"/>
              <w:marTop w:val="0"/>
              <w:marBottom w:val="0"/>
              <w:divBdr>
                <w:top w:val="none" w:sz="0" w:space="0" w:color="auto"/>
                <w:left w:val="none" w:sz="0" w:space="0" w:color="auto"/>
                <w:bottom w:val="none" w:sz="0" w:space="0" w:color="auto"/>
                <w:right w:val="none" w:sz="0" w:space="0" w:color="auto"/>
              </w:divBdr>
            </w:div>
          </w:divsChild>
        </w:div>
        <w:div w:id="1848516264">
          <w:marLeft w:val="0"/>
          <w:marRight w:val="0"/>
          <w:marTop w:val="0"/>
          <w:marBottom w:val="0"/>
          <w:divBdr>
            <w:top w:val="none" w:sz="0" w:space="0" w:color="auto"/>
            <w:left w:val="none" w:sz="0" w:space="0" w:color="auto"/>
            <w:bottom w:val="none" w:sz="0" w:space="0" w:color="auto"/>
            <w:right w:val="none" w:sz="0" w:space="0" w:color="auto"/>
          </w:divBdr>
          <w:divsChild>
            <w:div w:id="913928961">
              <w:marLeft w:val="0"/>
              <w:marRight w:val="0"/>
              <w:marTop w:val="0"/>
              <w:marBottom w:val="0"/>
              <w:divBdr>
                <w:top w:val="none" w:sz="0" w:space="0" w:color="auto"/>
                <w:left w:val="none" w:sz="0" w:space="0" w:color="auto"/>
                <w:bottom w:val="none" w:sz="0" w:space="0" w:color="auto"/>
                <w:right w:val="none" w:sz="0" w:space="0" w:color="auto"/>
              </w:divBdr>
            </w:div>
            <w:div w:id="694573806">
              <w:marLeft w:val="0"/>
              <w:marRight w:val="0"/>
              <w:marTop w:val="0"/>
              <w:marBottom w:val="0"/>
              <w:divBdr>
                <w:top w:val="none" w:sz="0" w:space="0" w:color="auto"/>
                <w:left w:val="none" w:sz="0" w:space="0" w:color="auto"/>
                <w:bottom w:val="none" w:sz="0" w:space="0" w:color="auto"/>
                <w:right w:val="none" w:sz="0" w:space="0" w:color="auto"/>
              </w:divBdr>
            </w:div>
          </w:divsChild>
        </w:div>
        <w:div w:id="518156854">
          <w:marLeft w:val="0"/>
          <w:marRight w:val="0"/>
          <w:marTop w:val="0"/>
          <w:marBottom w:val="0"/>
          <w:divBdr>
            <w:top w:val="none" w:sz="0" w:space="0" w:color="auto"/>
            <w:left w:val="none" w:sz="0" w:space="0" w:color="auto"/>
            <w:bottom w:val="none" w:sz="0" w:space="0" w:color="auto"/>
            <w:right w:val="none" w:sz="0" w:space="0" w:color="auto"/>
          </w:divBdr>
          <w:divsChild>
            <w:div w:id="484049730">
              <w:marLeft w:val="0"/>
              <w:marRight w:val="0"/>
              <w:marTop w:val="0"/>
              <w:marBottom w:val="0"/>
              <w:divBdr>
                <w:top w:val="none" w:sz="0" w:space="0" w:color="auto"/>
                <w:left w:val="none" w:sz="0" w:space="0" w:color="auto"/>
                <w:bottom w:val="none" w:sz="0" w:space="0" w:color="auto"/>
                <w:right w:val="none" w:sz="0" w:space="0" w:color="auto"/>
              </w:divBdr>
            </w:div>
            <w:div w:id="2010407793">
              <w:marLeft w:val="0"/>
              <w:marRight w:val="0"/>
              <w:marTop w:val="0"/>
              <w:marBottom w:val="0"/>
              <w:divBdr>
                <w:top w:val="none" w:sz="0" w:space="0" w:color="auto"/>
                <w:left w:val="none" w:sz="0" w:space="0" w:color="auto"/>
                <w:bottom w:val="none" w:sz="0" w:space="0" w:color="auto"/>
                <w:right w:val="none" w:sz="0" w:space="0" w:color="auto"/>
              </w:divBdr>
            </w:div>
          </w:divsChild>
        </w:div>
        <w:div w:id="1512833431">
          <w:marLeft w:val="0"/>
          <w:marRight w:val="0"/>
          <w:marTop w:val="0"/>
          <w:marBottom w:val="0"/>
          <w:divBdr>
            <w:top w:val="none" w:sz="0" w:space="0" w:color="auto"/>
            <w:left w:val="none" w:sz="0" w:space="0" w:color="auto"/>
            <w:bottom w:val="none" w:sz="0" w:space="0" w:color="auto"/>
            <w:right w:val="none" w:sz="0" w:space="0" w:color="auto"/>
          </w:divBdr>
          <w:divsChild>
            <w:div w:id="974601585">
              <w:marLeft w:val="0"/>
              <w:marRight w:val="0"/>
              <w:marTop w:val="0"/>
              <w:marBottom w:val="0"/>
              <w:divBdr>
                <w:top w:val="none" w:sz="0" w:space="0" w:color="auto"/>
                <w:left w:val="none" w:sz="0" w:space="0" w:color="auto"/>
                <w:bottom w:val="none" w:sz="0" w:space="0" w:color="auto"/>
                <w:right w:val="none" w:sz="0" w:space="0" w:color="auto"/>
              </w:divBdr>
            </w:div>
            <w:div w:id="738331211">
              <w:marLeft w:val="0"/>
              <w:marRight w:val="0"/>
              <w:marTop w:val="0"/>
              <w:marBottom w:val="0"/>
              <w:divBdr>
                <w:top w:val="none" w:sz="0" w:space="0" w:color="auto"/>
                <w:left w:val="none" w:sz="0" w:space="0" w:color="auto"/>
                <w:bottom w:val="none" w:sz="0" w:space="0" w:color="auto"/>
                <w:right w:val="none" w:sz="0" w:space="0" w:color="auto"/>
              </w:divBdr>
            </w:div>
          </w:divsChild>
        </w:div>
        <w:div w:id="2011324924">
          <w:marLeft w:val="0"/>
          <w:marRight w:val="0"/>
          <w:marTop w:val="0"/>
          <w:marBottom w:val="0"/>
          <w:divBdr>
            <w:top w:val="none" w:sz="0" w:space="0" w:color="auto"/>
            <w:left w:val="none" w:sz="0" w:space="0" w:color="auto"/>
            <w:bottom w:val="none" w:sz="0" w:space="0" w:color="auto"/>
            <w:right w:val="none" w:sz="0" w:space="0" w:color="auto"/>
          </w:divBdr>
          <w:divsChild>
            <w:div w:id="120996551">
              <w:marLeft w:val="0"/>
              <w:marRight w:val="0"/>
              <w:marTop w:val="0"/>
              <w:marBottom w:val="0"/>
              <w:divBdr>
                <w:top w:val="none" w:sz="0" w:space="0" w:color="auto"/>
                <w:left w:val="none" w:sz="0" w:space="0" w:color="auto"/>
                <w:bottom w:val="none" w:sz="0" w:space="0" w:color="auto"/>
                <w:right w:val="none" w:sz="0" w:space="0" w:color="auto"/>
              </w:divBdr>
            </w:div>
            <w:div w:id="206629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958883">
      <w:bodyDiv w:val="1"/>
      <w:marLeft w:val="0"/>
      <w:marRight w:val="0"/>
      <w:marTop w:val="0"/>
      <w:marBottom w:val="0"/>
      <w:divBdr>
        <w:top w:val="none" w:sz="0" w:space="0" w:color="auto"/>
        <w:left w:val="none" w:sz="0" w:space="0" w:color="auto"/>
        <w:bottom w:val="none" w:sz="0" w:space="0" w:color="auto"/>
        <w:right w:val="none" w:sz="0" w:space="0" w:color="auto"/>
      </w:divBdr>
    </w:div>
    <w:div w:id="841436958">
      <w:bodyDiv w:val="1"/>
      <w:marLeft w:val="0"/>
      <w:marRight w:val="0"/>
      <w:marTop w:val="0"/>
      <w:marBottom w:val="0"/>
      <w:divBdr>
        <w:top w:val="none" w:sz="0" w:space="0" w:color="auto"/>
        <w:left w:val="none" w:sz="0" w:space="0" w:color="auto"/>
        <w:bottom w:val="none" w:sz="0" w:space="0" w:color="auto"/>
        <w:right w:val="none" w:sz="0" w:space="0" w:color="auto"/>
      </w:divBdr>
    </w:div>
    <w:div w:id="851649566">
      <w:bodyDiv w:val="1"/>
      <w:marLeft w:val="0"/>
      <w:marRight w:val="0"/>
      <w:marTop w:val="0"/>
      <w:marBottom w:val="0"/>
      <w:divBdr>
        <w:top w:val="none" w:sz="0" w:space="0" w:color="auto"/>
        <w:left w:val="none" w:sz="0" w:space="0" w:color="auto"/>
        <w:bottom w:val="none" w:sz="0" w:space="0" w:color="auto"/>
        <w:right w:val="none" w:sz="0" w:space="0" w:color="auto"/>
      </w:divBdr>
      <w:divsChild>
        <w:div w:id="1003624277">
          <w:marLeft w:val="0"/>
          <w:marRight w:val="0"/>
          <w:marTop w:val="0"/>
          <w:marBottom w:val="0"/>
          <w:divBdr>
            <w:top w:val="none" w:sz="0" w:space="0" w:color="auto"/>
            <w:left w:val="none" w:sz="0" w:space="0" w:color="auto"/>
            <w:bottom w:val="none" w:sz="0" w:space="0" w:color="auto"/>
            <w:right w:val="none" w:sz="0" w:space="0" w:color="auto"/>
          </w:divBdr>
          <w:divsChild>
            <w:div w:id="1323973611">
              <w:marLeft w:val="0"/>
              <w:marRight w:val="0"/>
              <w:marTop w:val="0"/>
              <w:marBottom w:val="0"/>
              <w:divBdr>
                <w:top w:val="none" w:sz="0" w:space="0" w:color="auto"/>
                <w:left w:val="none" w:sz="0" w:space="0" w:color="auto"/>
                <w:bottom w:val="none" w:sz="0" w:space="0" w:color="auto"/>
                <w:right w:val="none" w:sz="0" w:space="0" w:color="auto"/>
              </w:divBdr>
              <w:divsChild>
                <w:div w:id="822624790">
                  <w:marLeft w:val="0"/>
                  <w:marRight w:val="0"/>
                  <w:marTop w:val="0"/>
                  <w:marBottom w:val="0"/>
                  <w:divBdr>
                    <w:top w:val="none" w:sz="0" w:space="0" w:color="auto"/>
                    <w:left w:val="none" w:sz="0" w:space="0" w:color="auto"/>
                    <w:bottom w:val="none" w:sz="0" w:space="0" w:color="auto"/>
                    <w:right w:val="none" w:sz="0" w:space="0" w:color="auto"/>
                  </w:divBdr>
                  <w:divsChild>
                    <w:div w:id="13919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653478">
      <w:bodyDiv w:val="1"/>
      <w:marLeft w:val="0"/>
      <w:marRight w:val="0"/>
      <w:marTop w:val="0"/>
      <w:marBottom w:val="0"/>
      <w:divBdr>
        <w:top w:val="none" w:sz="0" w:space="0" w:color="auto"/>
        <w:left w:val="none" w:sz="0" w:space="0" w:color="auto"/>
        <w:bottom w:val="none" w:sz="0" w:space="0" w:color="auto"/>
        <w:right w:val="none" w:sz="0" w:space="0" w:color="auto"/>
      </w:divBdr>
    </w:div>
    <w:div w:id="877353243">
      <w:bodyDiv w:val="1"/>
      <w:marLeft w:val="0"/>
      <w:marRight w:val="0"/>
      <w:marTop w:val="0"/>
      <w:marBottom w:val="0"/>
      <w:divBdr>
        <w:top w:val="none" w:sz="0" w:space="0" w:color="auto"/>
        <w:left w:val="none" w:sz="0" w:space="0" w:color="auto"/>
        <w:bottom w:val="none" w:sz="0" w:space="0" w:color="auto"/>
        <w:right w:val="none" w:sz="0" w:space="0" w:color="auto"/>
      </w:divBdr>
    </w:div>
    <w:div w:id="877813489">
      <w:bodyDiv w:val="1"/>
      <w:marLeft w:val="0"/>
      <w:marRight w:val="0"/>
      <w:marTop w:val="0"/>
      <w:marBottom w:val="0"/>
      <w:divBdr>
        <w:top w:val="none" w:sz="0" w:space="0" w:color="auto"/>
        <w:left w:val="none" w:sz="0" w:space="0" w:color="auto"/>
        <w:bottom w:val="none" w:sz="0" w:space="0" w:color="auto"/>
        <w:right w:val="none" w:sz="0" w:space="0" w:color="auto"/>
      </w:divBdr>
    </w:div>
    <w:div w:id="880290492">
      <w:bodyDiv w:val="1"/>
      <w:marLeft w:val="0"/>
      <w:marRight w:val="0"/>
      <w:marTop w:val="0"/>
      <w:marBottom w:val="0"/>
      <w:divBdr>
        <w:top w:val="none" w:sz="0" w:space="0" w:color="auto"/>
        <w:left w:val="none" w:sz="0" w:space="0" w:color="auto"/>
        <w:bottom w:val="none" w:sz="0" w:space="0" w:color="auto"/>
        <w:right w:val="none" w:sz="0" w:space="0" w:color="auto"/>
      </w:divBdr>
      <w:divsChild>
        <w:div w:id="1896575667">
          <w:marLeft w:val="0"/>
          <w:marRight w:val="0"/>
          <w:marTop w:val="0"/>
          <w:marBottom w:val="0"/>
          <w:divBdr>
            <w:top w:val="none" w:sz="0" w:space="0" w:color="auto"/>
            <w:left w:val="none" w:sz="0" w:space="0" w:color="auto"/>
            <w:bottom w:val="none" w:sz="0" w:space="0" w:color="auto"/>
            <w:right w:val="none" w:sz="0" w:space="0" w:color="auto"/>
          </w:divBdr>
        </w:div>
        <w:div w:id="1788742960">
          <w:marLeft w:val="0"/>
          <w:marRight w:val="0"/>
          <w:marTop w:val="0"/>
          <w:marBottom w:val="0"/>
          <w:divBdr>
            <w:top w:val="none" w:sz="0" w:space="0" w:color="auto"/>
            <w:left w:val="none" w:sz="0" w:space="0" w:color="auto"/>
            <w:bottom w:val="none" w:sz="0" w:space="0" w:color="auto"/>
            <w:right w:val="none" w:sz="0" w:space="0" w:color="auto"/>
          </w:divBdr>
          <w:divsChild>
            <w:div w:id="169176922">
              <w:marLeft w:val="0"/>
              <w:marRight w:val="0"/>
              <w:marTop w:val="0"/>
              <w:marBottom w:val="0"/>
              <w:divBdr>
                <w:top w:val="none" w:sz="0" w:space="0" w:color="auto"/>
                <w:left w:val="none" w:sz="0" w:space="0" w:color="auto"/>
                <w:bottom w:val="none" w:sz="0" w:space="0" w:color="auto"/>
                <w:right w:val="none" w:sz="0" w:space="0" w:color="auto"/>
              </w:divBdr>
              <w:divsChild>
                <w:div w:id="1518619653">
                  <w:marLeft w:val="0"/>
                  <w:marRight w:val="0"/>
                  <w:marTop w:val="0"/>
                  <w:marBottom w:val="0"/>
                  <w:divBdr>
                    <w:top w:val="none" w:sz="0" w:space="0" w:color="auto"/>
                    <w:left w:val="none" w:sz="0" w:space="0" w:color="auto"/>
                    <w:bottom w:val="none" w:sz="0" w:space="0" w:color="auto"/>
                    <w:right w:val="none" w:sz="0" w:space="0" w:color="auto"/>
                  </w:divBdr>
                  <w:divsChild>
                    <w:div w:id="1738085673">
                      <w:marLeft w:val="0"/>
                      <w:marRight w:val="0"/>
                      <w:marTop w:val="0"/>
                      <w:marBottom w:val="0"/>
                      <w:divBdr>
                        <w:top w:val="none" w:sz="0" w:space="0" w:color="auto"/>
                        <w:left w:val="none" w:sz="0" w:space="0" w:color="auto"/>
                        <w:bottom w:val="none" w:sz="0" w:space="0" w:color="auto"/>
                        <w:right w:val="none" w:sz="0" w:space="0" w:color="auto"/>
                      </w:divBdr>
                      <w:divsChild>
                        <w:div w:id="1816099444">
                          <w:marLeft w:val="0"/>
                          <w:marRight w:val="0"/>
                          <w:marTop w:val="0"/>
                          <w:marBottom w:val="0"/>
                          <w:divBdr>
                            <w:top w:val="none" w:sz="0" w:space="0" w:color="auto"/>
                            <w:left w:val="none" w:sz="0" w:space="0" w:color="auto"/>
                            <w:bottom w:val="none" w:sz="0" w:space="0" w:color="auto"/>
                            <w:right w:val="none" w:sz="0" w:space="0" w:color="auto"/>
                          </w:divBdr>
                        </w:div>
                        <w:div w:id="166743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1160419">
          <w:marLeft w:val="0"/>
          <w:marRight w:val="0"/>
          <w:marTop w:val="0"/>
          <w:marBottom w:val="0"/>
          <w:divBdr>
            <w:top w:val="none" w:sz="0" w:space="0" w:color="auto"/>
            <w:left w:val="none" w:sz="0" w:space="0" w:color="auto"/>
            <w:bottom w:val="none" w:sz="0" w:space="0" w:color="auto"/>
            <w:right w:val="none" w:sz="0" w:space="0" w:color="auto"/>
          </w:divBdr>
        </w:div>
      </w:divsChild>
    </w:div>
    <w:div w:id="887644879">
      <w:bodyDiv w:val="1"/>
      <w:marLeft w:val="0"/>
      <w:marRight w:val="0"/>
      <w:marTop w:val="0"/>
      <w:marBottom w:val="0"/>
      <w:divBdr>
        <w:top w:val="none" w:sz="0" w:space="0" w:color="auto"/>
        <w:left w:val="none" w:sz="0" w:space="0" w:color="auto"/>
        <w:bottom w:val="none" w:sz="0" w:space="0" w:color="auto"/>
        <w:right w:val="none" w:sz="0" w:space="0" w:color="auto"/>
      </w:divBdr>
    </w:div>
    <w:div w:id="893345719">
      <w:bodyDiv w:val="1"/>
      <w:marLeft w:val="0"/>
      <w:marRight w:val="0"/>
      <w:marTop w:val="0"/>
      <w:marBottom w:val="0"/>
      <w:divBdr>
        <w:top w:val="none" w:sz="0" w:space="0" w:color="auto"/>
        <w:left w:val="none" w:sz="0" w:space="0" w:color="auto"/>
        <w:bottom w:val="none" w:sz="0" w:space="0" w:color="auto"/>
        <w:right w:val="none" w:sz="0" w:space="0" w:color="auto"/>
      </w:divBdr>
    </w:div>
    <w:div w:id="907349251">
      <w:bodyDiv w:val="1"/>
      <w:marLeft w:val="0"/>
      <w:marRight w:val="0"/>
      <w:marTop w:val="0"/>
      <w:marBottom w:val="0"/>
      <w:divBdr>
        <w:top w:val="none" w:sz="0" w:space="0" w:color="auto"/>
        <w:left w:val="none" w:sz="0" w:space="0" w:color="auto"/>
        <w:bottom w:val="none" w:sz="0" w:space="0" w:color="auto"/>
        <w:right w:val="none" w:sz="0" w:space="0" w:color="auto"/>
      </w:divBdr>
    </w:div>
    <w:div w:id="920484550">
      <w:bodyDiv w:val="1"/>
      <w:marLeft w:val="0"/>
      <w:marRight w:val="0"/>
      <w:marTop w:val="0"/>
      <w:marBottom w:val="0"/>
      <w:divBdr>
        <w:top w:val="none" w:sz="0" w:space="0" w:color="auto"/>
        <w:left w:val="none" w:sz="0" w:space="0" w:color="auto"/>
        <w:bottom w:val="none" w:sz="0" w:space="0" w:color="auto"/>
        <w:right w:val="none" w:sz="0" w:space="0" w:color="auto"/>
      </w:divBdr>
    </w:div>
    <w:div w:id="941574778">
      <w:bodyDiv w:val="1"/>
      <w:marLeft w:val="0"/>
      <w:marRight w:val="0"/>
      <w:marTop w:val="0"/>
      <w:marBottom w:val="0"/>
      <w:divBdr>
        <w:top w:val="none" w:sz="0" w:space="0" w:color="auto"/>
        <w:left w:val="none" w:sz="0" w:space="0" w:color="auto"/>
        <w:bottom w:val="none" w:sz="0" w:space="0" w:color="auto"/>
        <w:right w:val="none" w:sz="0" w:space="0" w:color="auto"/>
      </w:divBdr>
    </w:div>
    <w:div w:id="945114805">
      <w:bodyDiv w:val="1"/>
      <w:marLeft w:val="0"/>
      <w:marRight w:val="0"/>
      <w:marTop w:val="0"/>
      <w:marBottom w:val="0"/>
      <w:divBdr>
        <w:top w:val="none" w:sz="0" w:space="0" w:color="auto"/>
        <w:left w:val="none" w:sz="0" w:space="0" w:color="auto"/>
        <w:bottom w:val="none" w:sz="0" w:space="0" w:color="auto"/>
        <w:right w:val="none" w:sz="0" w:space="0" w:color="auto"/>
      </w:divBdr>
    </w:div>
    <w:div w:id="949554682">
      <w:bodyDiv w:val="1"/>
      <w:marLeft w:val="0"/>
      <w:marRight w:val="0"/>
      <w:marTop w:val="0"/>
      <w:marBottom w:val="0"/>
      <w:divBdr>
        <w:top w:val="none" w:sz="0" w:space="0" w:color="auto"/>
        <w:left w:val="none" w:sz="0" w:space="0" w:color="auto"/>
        <w:bottom w:val="none" w:sz="0" w:space="0" w:color="auto"/>
        <w:right w:val="none" w:sz="0" w:space="0" w:color="auto"/>
      </w:divBdr>
    </w:div>
    <w:div w:id="954941048">
      <w:bodyDiv w:val="1"/>
      <w:marLeft w:val="0"/>
      <w:marRight w:val="0"/>
      <w:marTop w:val="0"/>
      <w:marBottom w:val="0"/>
      <w:divBdr>
        <w:top w:val="none" w:sz="0" w:space="0" w:color="auto"/>
        <w:left w:val="none" w:sz="0" w:space="0" w:color="auto"/>
        <w:bottom w:val="none" w:sz="0" w:space="0" w:color="auto"/>
        <w:right w:val="none" w:sz="0" w:space="0" w:color="auto"/>
      </w:divBdr>
    </w:div>
    <w:div w:id="969899206">
      <w:bodyDiv w:val="1"/>
      <w:marLeft w:val="0"/>
      <w:marRight w:val="0"/>
      <w:marTop w:val="0"/>
      <w:marBottom w:val="0"/>
      <w:divBdr>
        <w:top w:val="none" w:sz="0" w:space="0" w:color="auto"/>
        <w:left w:val="none" w:sz="0" w:space="0" w:color="auto"/>
        <w:bottom w:val="none" w:sz="0" w:space="0" w:color="auto"/>
        <w:right w:val="none" w:sz="0" w:space="0" w:color="auto"/>
      </w:divBdr>
    </w:div>
    <w:div w:id="970404547">
      <w:bodyDiv w:val="1"/>
      <w:marLeft w:val="0"/>
      <w:marRight w:val="0"/>
      <w:marTop w:val="0"/>
      <w:marBottom w:val="0"/>
      <w:divBdr>
        <w:top w:val="none" w:sz="0" w:space="0" w:color="auto"/>
        <w:left w:val="none" w:sz="0" w:space="0" w:color="auto"/>
        <w:bottom w:val="none" w:sz="0" w:space="0" w:color="auto"/>
        <w:right w:val="none" w:sz="0" w:space="0" w:color="auto"/>
      </w:divBdr>
    </w:div>
    <w:div w:id="983895212">
      <w:bodyDiv w:val="1"/>
      <w:marLeft w:val="0"/>
      <w:marRight w:val="0"/>
      <w:marTop w:val="0"/>
      <w:marBottom w:val="0"/>
      <w:divBdr>
        <w:top w:val="none" w:sz="0" w:space="0" w:color="auto"/>
        <w:left w:val="none" w:sz="0" w:space="0" w:color="auto"/>
        <w:bottom w:val="none" w:sz="0" w:space="0" w:color="auto"/>
        <w:right w:val="none" w:sz="0" w:space="0" w:color="auto"/>
      </w:divBdr>
      <w:divsChild>
        <w:div w:id="1703896142">
          <w:marLeft w:val="0"/>
          <w:marRight w:val="0"/>
          <w:marTop w:val="0"/>
          <w:marBottom w:val="0"/>
          <w:divBdr>
            <w:top w:val="none" w:sz="0" w:space="0" w:color="auto"/>
            <w:left w:val="none" w:sz="0" w:space="0" w:color="auto"/>
            <w:bottom w:val="none" w:sz="0" w:space="0" w:color="auto"/>
            <w:right w:val="none" w:sz="0" w:space="0" w:color="auto"/>
          </w:divBdr>
          <w:divsChild>
            <w:div w:id="629168090">
              <w:marLeft w:val="0"/>
              <w:marRight w:val="0"/>
              <w:marTop w:val="0"/>
              <w:marBottom w:val="0"/>
              <w:divBdr>
                <w:top w:val="none" w:sz="0" w:space="0" w:color="auto"/>
                <w:left w:val="none" w:sz="0" w:space="0" w:color="auto"/>
                <w:bottom w:val="none" w:sz="0" w:space="0" w:color="auto"/>
                <w:right w:val="none" w:sz="0" w:space="0" w:color="auto"/>
              </w:divBdr>
              <w:divsChild>
                <w:div w:id="112323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667942">
      <w:bodyDiv w:val="1"/>
      <w:marLeft w:val="0"/>
      <w:marRight w:val="0"/>
      <w:marTop w:val="0"/>
      <w:marBottom w:val="0"/>
      <w:divBdr>
        <w:top w:val="none" w:sz="0" w:space="0" w:color="auto"/>
        <w:left w:val="none" w:sz="0" w:space="0" w:color="auto"/>
        <w:bottom w:val="none" w:sz="0" w:space="0" w:color="auto"/>
        <w:right w:val="none" w:sz="0" w:space="0" w:color="auto"/>
      </w:divBdr>
    </w:div>
    <w:div w:id="987703800">
      <w:bodyDiv w:val="1"/>
      <w:marLeft w:val="0"/>
      <w:marRight w:val="0"/>
      <w:marTop w:val="0"/>
      <w:marBottom w:val="0"/>
      <w:divBdr>
        <w:top w:val="none" w:sz="0" w:space="0" w:color="auto"/>
        <w:left w:val="none" w:sz="0" w:space="0" w:color="auto"/>
        <w:bottom w:val="none" w:sz="0" w:space="0" w:color="auto"/>
        <w:right w:val="none" w:sz="0" w:space="0" w:color="auto"/>
      </w:divBdr>
      <w:divsChild>
        <w:div w:id="685595396">
          <w:marLeft w:val="0"/>
          <w:marRight w:val="0"/>
          <w:marTop w:val="0"/>
          <w:marBottom w:val="0"/>
          <w:divBdr>
            <w:top w:val="none" w:sz="0" w:space="0" w:color="auto"/>
            <w:left w:val="none" w:sz="0" w:space="0" w:color="auto"/>
            <w:bottom w:val="none" w:sz="0" w:space="0" w:color="auto"/>
            <w:right w:val="none" w:sz="0" w:space="0" w:color="auto"/>
          </w:divBdr>
        </w:div>
        <w:div w:id="1107122247">
          <w:marLeft w:val="0"/>
          <w:marRight w:val="0"/>
          <w:marTop w:val="0"/>
          <w:marBottom w:val="0"/>
          <w:divBdr>
            <w:top w:val="none" w:sz="0" w:space="0" w:color="auto"/>
            <w:left w:val="none" w:sz="0" w:space="0" w:color="auto"/>
            <w:bottom w:val="none" w:sz="0" w:space="0" w:color="auto"/>
            <w:right w:val="none" w:sz="0" w:space="0" w:color="auto"/>
          </w:divBdr>
          <w:divsChild>
            <w:div w:id="1340813323">
              <w:marLeft w:val="0"/>
              <w:marRight w:val="0"/>
              <w:marTop w:val="0"/>
              <w:marBottom w:val="0"/>
              <w:divBdr>
                <w:top w:val="none" w:sz="0" w:space="0" w:color="auto"/>
                <w:left w:val="none" w:sz="0" w:space="0" w:color="auto"/>
                <w:bottom w:val="none" w:sz="0" w:space="0" w:color="auto"/>
                <w:right w:val="none" w:sz="0" w:space="0" w:color="auto"/>
              </w:divBdr>
            </w:div>
            <w:div w:id="73093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144577">
      <w:bodyDiv w:val="1"/>
      <w:marLeft w:val="0"/>
      <w:marRight w:val="0"/>
      <w:marTop w:val="0"/>
      <w:marBottom w:val="0"/>
      <w:divBdr>
        <w:top w:val="none" w:sz="0" w:space="0" w:color="auto"/>
        <w:left w:val="none" w:sz="0" w:space="0" w:color="auto"/>
        <w:bottom w:val="none" w:sz="0" w:space="0" w:color="auto"/>
        <w:right w:val="none" w:sz="0" w:space="0" w:color="auto"/>
      </w:divBdr>
    </w:div>
    <w:div w:id="993993271">
      <w:bodyDiv w:val="1"/>
      <w:marLeft w:val="0"/>
      <w:marRight w:val="0"/>
      <w:marTop w:val="0"/>
      <w:marBottom w:val="0"/>
      <w:divBdr>
        <w:top w:val="none" w:sz="0" w:space="0" w:color="auto"/>
        <w:left w:val="none" w:sz="0" w:space="0" w:color="auto"/>
        <w:bottom w:val="none" w:sz="0" w:space="0" w:color="auto"/>
        <w:right w:val="none" w:sz="0" w:space="0" w:color="auto"/>
      </w:divBdr>
    </w:div>
    <w:div w:id="994065642">
      <w:bodyDiv w:val="1"/>
      <w:marLeft w:val="0"/>
      <w:marRight w:val="0"/>
      <w:marTop w:val="0"/>
      <w:marBottom w:val="0"/>
      <w:divBdr>
        <w:top w:val="none" w:sz="0" w:space="0" w:color="auto"/>
        <w:left w:val="none" w:sz="0" w:space="0" w:color="auto"/>
        <w:bottom w:val="none" w:sz="0" w:space="0" w:color="auto"/>
        <w:right w:val="none" w:sz="0" w:space="0" w:color="auto"/>
      </w:divBdr>
    </w:div>
    <w:div w:id="1003817134">
      <w:bodyDiv w:val="1"/>
      <w:marLeft w:val="0"/>
      <w:marRight w:val="0"/>
      <w:marTop w:val="0"/>
      <w:marBottom w:val="0"/>
      <w:divBdr>
        <w:top w:val="none" w:sz="0" w:space="0" w:color="auto"/>
        <w:left w:val="none" w:sz="0" w:space="0" w:color="auto"/>
        <w:bottom w:val="none" w:sz="0" w:space="0" w:color="auto"/>
        <w:right w:val="none" w:sz="0" w:space="0" w:color="auto"/>
      </w:divBdr>
    </w:div>
    <w:div w:id="1004481461">
      <w:bodyDiv w:val="1"/>
      <w:marLeft w:val="0"/>
      <w:marRight w:val="0"/>
      <w:marTop w:val="0"/>
      <w:marBottom w:val="0"/>
      <w:divBdr>
        <w:top w:val="none" w:sz="0" w:space="0" w:color="auto"/>
        <w:left w:val="none" w:sz="0" w:space="0" w:color="auto"/>
        <w:bottom w:val="none" w:sz="0" w:space="0" w:color="auto"/>
        <w:right w:val="none" w:sz="0" w:space="0" w:color="auto"/>
      </w:divBdr>
    </w:div>
    <w:div w:id="1013068917">
      <w:bodyDiv w:val="1"/>
      <w:marLeft w:val="0"/>
      <w:marRight w:val="0"/>
      <w:marTop w:val="0"/>
      <w:marBottom w:val="0"/>
      <w:divBdr>
        <w:top w:val="none" w:sz="0" w:space="0" w:color="auto"/>
        <w:left w:val="none" w:sz="0" w:space="0" w:color="auto"/>
        <w:bottom w:val="none" w:sz="0" w:space="0" w:color="auto"/>
        <w:right w:val="none" w:sz="0" w:space="0" w:color="auto"/>
      </w:divBdr>
    </w:div>
    <w:div w:id="1027561453">
      <w:bodyDiv w:val="1"/>
      <w:marLeft w:val="0"/>
      <w:marRight w:val="0"/>
      <w:marTop w:val="0"/>
      <w:marBottom w:val="0"/>
      <w:divBdr>
        <w:top w:val="none" w:sz="0" w:space="0" w:color="auto"/>
        <w:left w:val="none" w:sz="0" w:space="0" w:color="auto"/>
        <w:bottom w:val="none" w:sz="0" w:space="0" w:color="auto"/>
        <w:right w:val="none" w:sz="0" w:space="0" w:color="auto"/>
      </w:divBdr>
    </w:div>
    <w:div w:id="1029180221">
      <w:bodyDiv w:val="1"/>
      <w:marLeft w:val="0"/>
      <w:marRight w:val="0"/>
      <w:marTop w:val="0"/>
      <w:marBottom w:val="0"/>
      <w:divBdr>
        <w:top w:val="none" w:sz="0" w:space="0" w:color="auto"/>
        <w:left w:val="none" w:sz="0" w:space="0" w:color="auto"/>
        <w:bottom w:val="none" w:sz="0" w:space="0" w:color="auto"/>
        <w:right w:val="none" w:sz="0" w:space="0" w:color="auto"/>
      </w:divBdr>
    </w:div>
    <w:div w:id="1030960394">
      <w:bodyDiv w:val="1"/>
      <w:marLeft w:val="0"/>
      <w:marRight w:val="0"/>
      <w:marTop w:val="0"/>
      <w:marBottom w:val="0"/>
      <w:divBdr>
        <w:top w:val="none" w:sz="0" w:space="0" w:color="auto"/>
        <w:left w:val="none" w:sz="0" w:space="0" w:color="auto"/>
        <w:bottom w:val="none" w:sz="0" w:space="0" w:color="auto"/>
        <w:right w:val="none" w:sz="0" w:space="0" w:color="auto"/>
      </w:divBdr>
    </w:div>
    <w:div w:id="1039358558">
      <w:bodyDiv w:val="1"/>
      <w:marLeft w:val="0"/>
      <w:marRight w:val="0"/>
      <w:marTop w:val="0"/>
      <w:marBottom w:val="0"/>
      <w:divBdr>
        <w:top w:val="none" w:sz="0" w:space="0" w:color="auto"/>
        <w:left w:val="none" w:sz="0" w:space="0" w:color="auto"/>
        <w:bottom w:val="none" w:sz="0" w:space="0" w:color="auto"/>
        <w:right w:val="none" w:sz="0" w:space="0" w:color="auto"/>
      </w:divBdr>
    </w:div>
    <w:div w:id="1054081564">
      <w:bodyDiv w:val="1"/>
      <w:marLeft w:val="0"/>
      <w:marRight w:val="0"/>
      <w:marTop w:val="0"/>
      <w:marBottom w:val="0"/>
      <w:divBdr>
        <w:top w:val="none" w:sz="0" w:space="0" w:color="auto"/>
        <w:left w:val="none" w:sz="0" w:space="0" w:color="auto"/>
        <w:bottom w:val="none" w:sz="0" w:space="0" w:color="auto"/>
        <w:right w:val="none" w:sz="0" w:space="0" w:color="auto"/>
      </w:divBdr>
    </w:div>
    <w:div w:id="1093237075">
      <w:bodyDiv w:val="1"/>
      <w:marLeft w:val="0"/>
      <w:marRight w:val="0"/>
      <w:marTop w:val="0"/>
      <w:marBottom w:val="0"/>
      <w:divBdr>
        <w:top w:val="none" w:sz="0" w:space="0" w:color="auto"/>
        <w:left w:val="none" w:sz="0" w:space="0" w:color="auto"/>
        <w:bottom w:val="none" w:sz="0" w:space="0" w:color="auto"/>
        <w:right w:val="none" w:sz="0" w:space="0" w:color="auto"/>
      </w:divBdr>
    </w:div>
    <w:div w:id="1097290721">
      <w:bodyDiv w:val="1"/>
      <w:marLeft w:val="0"/>
      <w:marRight w:val="0"/>
      <w:marTop w:val="0"/>
      <w:marBottom w:val="0"/>
      <w:divBdr>
        <w:top w:val="none" w:sz="0" w:space="0" w:color="auto"/>
        <w:left w:val="none" w:sz="0" w:space="0" w:color="auto"/>
        <w:bottom w:val="none" w:sz="0" w:space="0" w:color="auto"/>
        <w:right w:val="none" w:sz="0" w:space="0" w:color="auto"/>
      </w:divBdr>
    </w:div>
    <w:div w:id="1104500726">
      <w:bodyDiv w:val="1"/>
      <w:marLeft w:val="0"/>
      <w:marRight w:val="0"/>
      <w:marTop w:val="0"/>
      <w:marBottom w:val="0"/>
      <w:divBdr>
        <w:top w:val="none" w:sz="0" w:space="0" w:color="auto"/>
        <w:left w:val="none" w:sz="0" w:space="0" w:color="auto"/>
        <w:bottom w:val="none" w:sz="0" w:space="0" w:color="auto"/>
        <w:right w:val="none" w:sz="0" w:space="0" w:color="auto"/>
      </w:divBdr>
      <w:divsChild>
        <w:div w:id="719935680">
          <w:marLeft w:val="0"/>
          <w:marRight w:val="0"/>
          <w:marTop w:val="0"/>
          <w:marBottom w:val="375"/>
          <w:divBdr>
            <w:top w:val="none" w:sz="0" w:space="0" w:color="auto"/>
            <w:left w:val="none" w:sz="0" w:space="0" w:color="auto"/>
            <w:bottom w:val="none" w:sz="0" w:space="0" w:color="auto"/>
            <w:right w:val="none" w:sz="0" w:space="0" w:color="auto"/>
          </w:divBdr>
          <w:divsChild>
            <w:div w:id="1253853087">
              <w:marLeft w:val="0"/>
              <w:marRight w:val="0"/>
              <w:marTop w:val="0"/>
              <w:marBottom w:val="0"/>
              <w:divBdr>
                <w:top w:val="none" w:sz="0" w:space="0" w:color="auto"/>
                <w:left w:val="none" w:sz="0" w:space="0" w:color="auto"/>
                <w:bottom w:val="none" w:sz="0" w:space="0" w:color="auto"/>
                <w:right w:val="none" w:sz="0" w:space="0" w:color="auto"/>
              </w:divBdr>
              <w:divsChild>
                <w:div w:id="180107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657606">
          <w:marLeft w:val="0"/>
          <w:marRight w:val="0"/>
          <w:marTop w:val="0"/>
          <w:marBottom w:val="0"/>
          <w:divBdr>
            <w:top w:val="none" w:sz="0" w:space="0" w:color="auto"/>
            <w:left w:val="none" w:sz="0" w:space="0" w:color="auto"/>
            <w:bottom w:val="none" w:sz="0" w:space="0" w:color="auto"/>
            <w:right w:val="none" w:sz="0" w:space="0" w:color="auto"/>
          </w:divBdr>
          <w:divsChild>
            <w:div w:id="1033918269">
              <w:marLeft w:val="0"/>
              <w:marRight w:val="0"/>
              <w:marTop w:val="0"/>
              <w:marBottom w:val="0"/>
              <w:divBdr>
                <w:top w:val="none" w:sz="0" w:space="0" w:color="auto"/>
                <w:left w:val="none" w:sz="0" w:space="0" w:color="auto"/>
                <w:bottom w:val="none" w:sz="0" w:space="0" w:color="auto"/>
                <w:right w:val="none" w:sz="0" w:space="0" w:color="auto"/>
              </w:divBdr>
              <w:divsChild>
                <w:div w:id="166207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042322">
      <w:bodyDiv w:val="1"/>
      <w:marLeft w:val="0"/>
      <w:marRight w:val="0"/>
      <w:marTop w:val="0"/>
      <w:marBottom w:val="0"/>
      <w:divBdr>
        <w:top w:val="none" w:sz="0" w:space="0" w:color="auto"/>
        <w:left w:val="none" w:sz="0" w:space="0" w:color="auto"/>
        <w:bottom w:val="none" w:sz="0" w:space="0" w:color="auto"/>
        <w:right w:val="none" w:sz="0" w:space="0" w:color="auto"/>
      </w:divBdr>
    </w:div>
    <w:div w:id="1141654139">
      <w:bodyDiv w:val="1"/>
      <w:marLeft w:val="0"/>
      <w:marRight w:val="0"/>
      <w:marTop w:val="0"/>
      <w:marBottom w:val="0"/>
      <w:divBdr>
        <w:top w:val="none" w:sz="0" w:space="0" w:color="auto"/>
        <w:left w:val="none" w:sz="0" w:space="0" w:color="auto"/>
        <w:bottom w:val="none" w:sz="0" w:space="0" w:color="auto"/>
        <w:right w:val="none" w:sz="0" w:space="0" w:color="auto"/>
      </w:divBdr>
    </w:div>
    <w:div w:id="1150824744">
      <w:bodyDiv w:val="1"/>
      <w:marLeft w:val="0"/>
      <w:marRight w:val="0"/>
      <w:marTop w:val="0"/>
      <w:marBottom w:val="0"/>
      <w:divBdr>
        <w:top w:val="none" w:sz="0" w:space="0" w:color="auto"/>
        <w:left w:val="none" w:sz="0" w:space="0" w:color="auto"/>
        <w:bottom w:val="none" w:sz="0" w:space="0" w:color="auto"/>
        <w:right w:val="none" w:sz="0" w:space="0" w:color="auto"/>
      </w:divBdr>
    </w:div>
    <w:div w:id="1171218063">
      <w:bodyDiv w:val="1"/>
      <w:marLeft w:val="0"/>
      <w:marRight w:val="0"/>
      <w:marTop w:val="0"/>
      <w:marBottom w:val="0"/>
      <w:divBdr>
        <w:top w:val="none" w:sz="0" w:space="0" w:color="auto"/>
        <w:left w:val="none" w:sz="0" w:space="0" w:color="auto"/>
        <w:bottom w:val="none" w:sz="0" w:space="0" w:color="auto"/>
        <w:right w:val="none" w:sz="0" w:space="0" w:color="auto"/>
      </w:divBdr>
    </w:div>
    <w:div w:id="1180511323">
      <w:bodyDiv w:val="1"/>
      <w:marLeft w:val="0"/>
      <w:marRight w:val="0"/>
      <w:marTop w:val="0"/>
      <w:marBottom w:val="0"/>
      <w:divBdr>
        <w:top w:val="none" w:sz="0" w:space="0" w:color="auto"/>
        <w:left w:val="none" w:sz="0" w:space="0" w:color="auto"/>
        <w:bottom w:val="none" w:sz="0" w:space="0" w:color="auto"/>
        <w:right w:val="none" w:sz="0" w:space="0" w:color="auto"/>
      </w:divBdr>
    </w:div>
    <w:div w:id="1187594441">
      <w:bodyDiv w:val="1"/>
      <w:marLeft w:val="0"/>
      <w:marRight w:val="0"/>
      <w:marTop w:val="0"/>
      <w:marBottom w:val="0"/>
      <w:divBdr>
        <w:top w:val="none" w:sz="0" w:space="0" w:color="auto"/>
        <w:left w:val="none" w:sz="0" w:space="0" w:color="auto"/>
        <w:bottom w:val="none" w:sz="0" w:space="0" w:color="auto"/>
        <w:right w:val="none" w:sz="0" w:space="0" w:color="auto"/>
      </w:divBdr>
    </w:div>
    <w:div w:id="1187672642">
      <w:bodyDiv w:val="1"/>
      <w:marLeft w:val="0"/>
      <w:marRight w:val="0"/>
      <w:marTop w:val="0"/>
      <w:marBottom w:val="0"/>
      <w:divBdr>
        <w:top w:val="none" w:sz="0" w:space="0" w:color="auto"/>
        <w:left w:val="none" w:sz="0" w:space="0" w:color="auto"/>
        <w:bottom w:val="none" w:sz="0" w:space="0" w:color="auto"/>
        <w:right w:val="none" w:sz="0" w:space="0" w:color="auto"/>
      </w:divBdr>
    </w:div>
    <w:div w:id="1206259175">
      <w:bodyDiv w:val="1"/>
      <w:marLeft w:val="0"/>
      <w:marRight w:val="0"/>
      <w:marTop w:val="0"/>
      <w:marBottom w:val="0"/>
      <w:divBdr>
        <w:top w:val="none" w:sz="0" w:space="0" w:color="auto"/>
        <w:left w:val="none" w:sz="0" w:space="0" w:color="auto"/>
        <w:bottom w:val="none" w:sz="0" w:space="0" w:color="auto"/>
        <w:right w:val="none" w:sz="0" w:space="0" w:color="auto"/>
      </w:divBdr>
    </w:div>
    <w:div w:id="1211770344">
      <w:bodyDiv w:val="1"/>
      <w:marLeft w:val="0"/>
      <w:marRight w:val="0"/>
      <w:marTop w:val="0"/>
      <w:marBottom w:val="0"/>
      <w:divBdr>
        <w:top w:val="none" w:sz="0" w:space="0" w:color="auto"/>
        <w:left w:val="none" w:sz="0" w:space="0" w:color="auto"/>
        <w:bottom w:val="none" w:sz="0" w:space="0" w:color="auto"/>
        <w:right w:val="none" w:sz="0" w:space="0" w:color="auto"/>
      </w:divBdr>
    </w:div>
    <w:div w:id="1213035578">
      <w:bodyDiv w:val="1"/>
      <w:marLeft w:val="0"/>
      <w:marRight w:val="0"/>
      <w:marTop w:val="0"/>
      <w:marBottom w:val="0"/>
      <w:divBdr>
        <w:top w:val="none" w:sz="0" w:space="0" w:color="auto"/>
        <w:left w:val="none" w:sz="0" w:space="0" w:color="auto"/>
        <w:bottom w:val="none" w:sz="0" w:space="0" w:color="auto"/>
        <w:right w:val="none" w:sz="0" w:space="0" w:color="auto"/>
      </w:divBdr>
      <w:divsChild>
        <w:div w:id="1066342150">
          <w:marLeft w:val="0"/>
          <w:marRight w:val="0"/>
          <w:marTop w:val="0"/>
          <w:marBottom w:val="0"/>
          <w:divBdr>
            <w:top w:val="none" w:sz="0" w:space="0" w:color="auto"/>
            <w:left w:val="none" w:sz="0" w:space="0" w:color="auto"/>
            <w:bottom w:val="none" w:sz="0" w:space="0" w:color="auto"/>
            <w:right w:val="none" w:sz="0" w:space="0" w:color="auto"/>
          </w:divBdr>
          <w:divsChild>
            <w:div w:id="2139645811">
              <w:marLeft w:val="0"/>
              <w:marRight w:val="0"/>
              <w:marTop w:val="0"/>
              <w:marBottom w:val="0"/>
              <w:divBdr>
                <w:top w:val="none" w:sz="0" w:space="0" w:color="auto"/>
                <w:left w:val="none" w:sz="0" w:space="0" w:color="auto"/>
                <w:bottom w:val="none" w:sz="0" w:space="0" w:color="auto"/>
                <w:right w:val="none" w:sz="0" w:space="0" w:color="auto"/>
              </w:divBdr>
              <w:divsChild>
                <w:div w:id="61167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460281">
      <w:bodyDiv w:val="1"/>
      <w:marLeft w:val="0"/>
      <w:marRight w:val="0"/>
      <w:marTop w:val="0"/>
      <w:marBottom w:val="0"/>
      <w:divBdr>
        <w:top w:val="none" w:sz="0" w:space="0" w:color="auto"/>
        <w:left w:val="none" w:sz="0" w:space="0" w:color="auto"/>
        <w:bottom w:val="none" w:sz="0" w:space="0" w:color="auto"/>
        <w:right w:val="none" w:sz="0" w:space="0" w:color="auto"/>
      </w:divBdr>
    </w:div>
    <w:div w:id="1217816892">
      <w:bodyDiv w:val="1"/>
      <w:marLeft w:val="0"/>
      <w:marRight w:val="0"/>
      <w:marTop w:val="0"/>
      <w:marBottom w:val="0"/>
      <w:divBdr>
        <w:top w:val="none" w:sz="0" w:space="0" w:color="auto"/>
        <w:left w:val="none" w:sz="0" w:space="0" w:color="auto"/>
        <w:bottom w:val="none" w:sz="0" w:space="0" w:color="auto"/>
        <w:right w:val="none" w:sz="0" w:space="0" w:color="auto"/>
      </w:divBdr>
    </w:div>
    <w:div w:id="1218397357">
      <w:bodyDiv w:val="1"/>
      <w:marLeft w:val="0"/>
      <w:marRight w:val="0"/>
      <w:marTop w:val="0"/>
      <w:marBottom w:val="0"/>
      <w:divBdr>
        <w:top w:val="none" w:sz="0" w:space="0" w:color="auto"/>
        <w:left w:val="none" w:sz="0" w:space="0" w:color="auto"/>
        <w:bottom w:val="none" w:sz="0" w:space="0" w:color="auto"/>
        <w:right w:val="none" w:sz="0" w:space="0" w:color="auto"/>
      </w:divBdr>
    </w:div>
    <w:div w:id="1224825956">
      <w:bodyDiv w:val="1"/>
      <w:marLeft w:val="0"/>
      <w:marRight w:val="0"/>
      <w:marTop w:val="0"/>
      <w:marBottom w:val="0"/>
      <w:divBdr>
        <w:top w:val="none" w:sz="0" w:space="0" w:color="auto"/>
        <w:left w:val="none" w:sz="0" w:space="0" w:color="auto"/>
        <w:bottom w:val="none" w:sz="0" w:space="0" w:color="auto"/>
        <w:right w:val="none" w:sz="0" w:space="0" w:color="auto"/>
      </w:divBdr>
    </w:div>
    <w:div w:id="1227565284">
      <w:bodyDiv w:val="1"/>
      <w:marLeft w:val="0"/>
      <w:marRight w:val="0"/>
      <w:marTop w:val="0"/>
      <w:marBottom w:val="0"/>
      <w:divBdr>
        <w:top w:val="none" w:sz="0" w:space="0" w:color="auto"/>
        <w:left w:val="none" w:sz="0" w:space="0" w:color="auto"/>
        <w:bottom w:val="none" w:sz="0" w:space="0" w:color="auto"/>
        <w:right w:val="none" w:sz="0" w:space="0" w:color="auto"/>
      </w:divBdr>
    </w:div>
    <w:div w:id="1234589197">
      <w:bodyDiv w:val="1"/>
      <w:marLeft w:val="0"/>
      <w:marRight w:val="0"/>
      <w:marTop w:val="0"/>
      <w:marBottom w:val="0"/>
      <w:divBdr>
        <w:top w:val="none" w:sz="0" w:space="0" w:color="auto"/>
        <w:left w:val="none" w:sz="0" w:space="0" w:color="auto"/>
        <w:bottom w:val="none" w:sz="0" w:space="0" w:color="auto"/>
        <w:right w:val="none" w:sz="0" w:space="0" w:color="auto"/>
      </w:divBdr>
      <w:divsChild>
        <w:div w:id="1653026237">
          <w:marLeft w:val="0"/>
          <w:marRight w:val="0"/>
          <w:marTop w:val="0"/>
          <w:marBottom w:val="0"/>
          <w:divBdr>
            <w:top w:val="none" w:sz="0" w:space="0" w:color="auto"/>
            <w:left w:val="none" w:sz="0" w:space="0" w:color="auto"/>
            <w:bottom w:val="none" w:sz="0" w:space="0" w:color="auto"/>
            <w:right w:val="none" w:sz="0" w:space="0" w:color="auto"/>
          </w:divBdr>
          <w:divsChild>
            <w:div w:id="175005014">
              <w:marLeft w:val="0"/>
              <w:marRight w:val="0"/>
              <w:marTop w:val="0"/>
              <w:marBottom w:val="0"/>
              <w:divBdr>
                <w:top w:val="none" w:sz="0" w:space="0" w:color="auto"/>
                <w:left w:val="none" w:sz="0" w:space="0" w:color="auto"/>
                <w:bottom w:val="none" w:sz="0" w:space="0" w:color="auto"/>
                <w:right w:val="none" w:sz="0" w:space="0" w:color="auto"/>
              </w:divBdr>
              <w:divsChild>
                <w:div w:id="75466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519755">
      <w:bodyDiv w:val="1"/>
      <w:marLeft w:val="0"/>
      <w:marRight w:val="0"/>
      <w:marTop w:val="0"/>
      <w:marBottom w:val="0"/>
      <w:divBdr>
        <w:top w:val="none" w:sz="0" w:space="0" w:color="auto"/>
        <w:left w:val="none" w:sz="0" w:space="0" w:color="auto"/>
        <w:bottom w:val="none" w:sz="0" w:space="0" w:color="auto"/>
        <w:right w:val="none" w:sz="0" w:space="0" w:color="auto"/>
      </w:divBdr>
    </w:div>
    <w:div w:id="1271551175">
      <w:bodyDiv w:val="1"/>
      <w:marLeft w:val="0"/>
      <w:marRight w:val="0"/>
      <w:marTop w:val="0"/>
      <w:marBottom w:val="0"/>
      <w:divBdr>
        <w:top w:val="none" w:sz="0" w:space="0" w:color="auto"/>
        <w:left w:val="none" w:sz="0" w:space="0" w:color="auto"/>
        <w:bottom w:val="none" w:sz="0" w:space="0" w:color="auto"/>
        <w:right w:val="none" w:sz="0" w:space="0" w:color="auto"/>
      </w:divBdr>
    </w:div>
    <w:div w:id="1295211406">
      <w:bodyDiv w:val="1"/>
      <w:marLeft w:val="0"/>
      <w:marRight w:val="0"/>
      <w:marTop w:val="0"/>
      <w:marBottom w:val="0"/>
      <w:divBdr>
        <w:top w:val="none" w:sz="0" w:space="0" w:color="auto"/>
        <w:left w:val="none" w:sz="0" w:space="0" w:color="auto"/>
        <w:bottom w:val="none" w:sz="0" w:space="0" w:color="auto"/>
        <w:right w:val="none" w:sz="0" w:space="0" w:color="auto"/>
      </w:divBdr>
    </w:div>
    <w:div w:id="1310792192">
      <w:bodyDiv w:val="1"/>
      <w:marLeft w:val="0"/>
      <w:marRight w:val="0"/>
      <w:marTop w:val="0"/>
      <w:marBottom w:val="0"/>
      <w:divBdr>
        <w:top w:val="none" w:sz="0" w:space="0" w:color="auto"/>
        <w:left w:val="none" w:sz="0" w:space="0" w:color="auto"/>
        <w:bottom w:val="none" w:sz="0" w:space="0" w:color="auto"/>
        <w:right w:val="none" w:sz="0" w:space="0" w:color="auto"/>
      </w:divBdr>
    </w:div>
    <w:div w:id="1318269543">
      <w:bodyDiv w:val="1"/>
      <w:marLeft w:val="0"/>
      <w:marRight w:val="0"/>
      <w:marTop w:val="0"/>
      <w:marBottom w:val="0"/>
      <w:divBdr>
        <w:top w:val="none" w:sz="0" w:space="0" w:color="auto"/>
        <w:left w:val="none" w:sz="0" w:space="0" w:color="auto"/>
        <w:bottom w:val="none" w:sz="0" w:space="0" w:color="auto"/>
        <w:right w:val="none" w:sz="0" w:space="0" w:color="auto"/>
      </w:divBdr>
      <w:divsChild>
        <w:div w:id="800807858">
          <w:marLeft w:val="0"/>
          <w:marRight w:val="0"/>
          <w:marTop w:val="0"/>
          <w:marBottom w:val="0"/>
          <w:divBdr>
            <w:top w:val="none" w:sz="0" w:space="0" w:color="auto"/>
            <w:left w:val="none" w:sz="0" w:space="0" w:color="auto"/>
            <w:bottom w:val="none" w:sz="0" w:space="0" w:color="auto"/>
            <w:right w:val="none" w:sz="0" w:space="0" w:color="auto"/>
          </w:divBdr>
          <w:divsChild>
            <w:div w:id="970091986">
              <w:marLeft w:val="0"/>
              <w:marRight w:val="0"/>
              <w:marTop w:val="0"/>
              <w:marBottom w:val="0"/>
              <w:divBdr>
                <w:top w:val="none" w:sz="0" w:space="0" w:color="auto"/>
                <w:left w:val="none" w:sz="0" w:space="0" w:color="auto"/>
                <w:bottom w:val="none" w:sz="0" w:space="0" w:color="auto"/>
                <w:right w:val="none" w:sz="0" w:space="0" w:color="auto"/>
              </w:divBdr>
              <w:divsChild>
                <w:div w:id="144808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40373">
      <w:bodyDiv w:val="1"/>
      <w:marLeft w:val="0"/>
      <w:marRight w:val="0"/>
      <w:marTop w:val="0"/>
      <w:marBottom w:val="0"/>
      <w:divBdr>
        <w:top w:val="none" w:sz="0" w:space="0" w:color="auto"/>
        <w:left w:val="none" w:sz="0" w:space="0" w:color="auto"/>
        <w:bottom w:val="none" w:sz="0" w:space="0" w:color="auto"/>
        <w:right w:val="none" w:sz="0" w:space="0" w:color="auto"/>
      </w:divBdr>
    </w:div>
    <w:div w:id="1325818705">
      <w:bodyDiv w:val="1"/>
      <w:marLeft w:val="0"/>
      <w:marRight w:val="0"/>
      <w:marTop w:val="0"/>
      <w:marBottom w:val="0"/>
      <w:divBdr>
        <w:top w:val="none" w:sz="0" w:space="0" w:color="auto"/>
        <w:left w:val="none" w:sz="0" w:space="0" w:color="auto"/>
        <w:bottom w:val="none" w:sz="0" w:space="0" w:color="auto"/>
        <w:right w:val="none" w:sz="0" w:space="0" w:color="auto"/>
      </w:divBdr>
      <w:divsChild>
        <w:div w:id="1828980508">
          <w:marLeft w:val="0"/>
          <w:marRight w:val="0"/>
          <w:marTop w:val="0"/>
          <w:marBottom w:val="0"/>
          <w:divBdr>
            <w:top w:val="none" w:sz="0" w:space="0" w:color="auto"/>
            <w:left w:val="none" w:sz="0" w:space="0" w:color="auto"/>
            <w:bottom w:val="none" w:sz="0" w:space="0" w:color="auto"/>
            <w:right w:val="none" w:sz="0" w:space="0" w:color="auto"/>
          </w:divBdr>
          <w:divsChild>
            <w:div w:id="1329210210">
              <w:marLeft w:val="0"/>
              <w:marRight w:val="0"/>
              <w:marTop w:val="0"/>
              <w:marBottom w:val="0"/>
              <w:divBdr>
                <w:top w:val="none" w:sz="0" w:space="0" w:color="auto"/>
                <w:left w:val="none" w:sz="0" w:space="0" w:color="auto"/>
                <w:bottom w:val="none" w:sz="0" w:space="0" w:color="auto"/>
                <w:right w:val="none" w:sz="0" w:space="0" w:color="auto"/>
              </w:divBdr>
            </w:div>
          </w:divsChild>
        </w:div>
        <w:div w:id="1110706135">
          <w:marLeft w:val="0"/>
          <w:marRight w:val="0"/>
          <w:marTop w:val="0"/>
          <w:marBottom w:val="0"/>
          <w:divBdr>
            <w:top w:val="none" w:sz="0" w:space="0" w:color="auto"/>
            <w:left w:val="none" w:sz="0" w:space="0" w:color="auto"/>
            <w:bottom w:val="none" w:sz="0" w:space="0" w:color="auto"/>
            <w:right w:val="none" w:sz="0" w:space="0" w:color="auto"/>
          </w:divBdr>
          <w:divsChild>
            <w:div w:id="775565040">
              <w:marLeft w:val="0"/>
              <w:marRight w:val="0"/>
              <w:marTop w:val="0"/>
              <w:marBottom w:val="0"/>
              <w:divBdr>
                <w:top w:val="none" w:sz="0" w:space="0" w:color="auto"/>
                <w:left w:val="none" w:sz="0" w:space="0" w:color="auto"/>
                <w:bottom w:val="none" w:sz="0" w:space="0" w:color="auto"/>
                <w:right w:val="none" w:sz="0" w:space="0" w:color="auto"/>
              </w:divBdr>
              <w:divsChild>
                <w:div w:id="1135872852">
                  <w:marLeft w:val="0"/>
                  <w:marRight w:val="0"/>
                  <w:marTop w:val="0"/>
                  <w:marBottom w:val="0"/>
                  <w:divBdr>
                    <w:top w:val="none" w:sz="0" w:space="0" w:color="auto"/>
                    <w:left w:val="none" w:sz="0" w:space="0" w:color="auto"/>
                    <w:bottom w:val="none" w:sz="0" w:space="0" w:color="auto"/>
                    <w:right w:val="none" w:sz="0" w:space="0" w:color="auto"/>
                  </w:divBdr>
                  <w:divsChild>
                    <w:div w:id="296688834">
                      <w:marLeft w:val="0"/>
                      <w:marRight w:val="0"/>
                      <w:marTop w:val="0"/>
                      <w:marBottom w:val="0"/>
                      <w:divBdr>
                        <w:top w:val="none" w:sz="0" w:space="0" w:color="auto"/>
                        <w:left w:val="none" w:sz="0" w:space="0" w:color="auto"/>
                        <w:bottom w:val="none" w:sz="0" w:space="0" w:color="auto"/>
                        <w:right w:val="none" w:sz="0" w:space="0" w:color="auto"/>
                      </w:divBdr>
                      <w:divsChild>
                        <w:div w:id="1450709159">
                          <w:marLeft w:val="0"/>
                          <w:marRight w:val="0"/>
                          <w:marTop w:val="0"/>
                          <w:marBottom w:val="0"/>
                          <w:divBdr>
                            <w:top w:val="none" w:sz="0" w:space="0" w:color="auto"/>
                            <w:left w:val="none" w:sz="0" w:space="0" w:color="auto"/>
                            <w:bottom w:val="none" w:sz="0" w:space="0" w:color="auto"/>
                            <w:right w:val="none" w:sz="0" w:space="0" w:color="auto"/>
                          </w:divBdr>
                        </w:div>
                        <w:div w:id="183379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9427399">
      <w:bodyDiv w:val="1"/>
      <w:marLeft w:val="0"/>
      <w:marRight w:val="0"/>
      <w:marTop w:val="0"/>
      <w:marBottom w:val="0"/>
      <w:divBdr>
        <w:top w:val="none" w:sz="0" w:space="0" w:color="auto"/>
        <w:left w:val="none" w:sz="0" w:space="0" w:color="auto"/>
        <w:bottom w:val="none" w:sz="0" w:space="0" w:color="auto"/>
        <w:right w:val="none" w:sz="0" w:space="0" w:color="auto"/>
      </w:divBdr>
    </w:div>
    <w:div w:id="1342665643">
      <w:bodyDiv w:val="1"/>
      <w:marLeft w:val="0"/>
      <w:marRight w:val="0"/>
      <w:marTop w:val="0"/>
      <w:marBottom w:val="0"/>
      <w:divBdr>
        <w:top w:val="none" w:sz="0" w:space="0" w:color="auto"/>
        <w:left w:val="none" w:sz="0" w:space="0" w:color="auto"/>
        <w:bottom w:val="none" w:sz="0" w:space="0" w:color="auto"/>
        <w:right w:val="none" w:sz="0" w:space="0" w:color="auto"/>
      </w:divBdr>
    </w:div>
    <w:div w:id="1343126682">
      <w:bodyDiv w:val="1"/>
      <w:marLeft w:val="0"/>
      <w:marRight w:val="0"/>
      <w:marTop w:val="0"/>
      <w:marBottom w:val="0"/>
      <w:divBdr>
        <w:top w:val="none" w:sz="0" w:space="0" w:color="auto"/>
        <w:left w:val="none" w:sz="0" w:space="0" w:color="auto"/>
        <w:bottom w:val="none" w:sz="0" w:space="0" w:color="auto"/>
        <w:right w:val="none" w:sz="0" w:space="0" w:color="auto"/>
      </w:divBdr>
    </w:div>
    <w:div w:id="1360618061">
      <w:bodyDiv w:val="1"/>
      <w:marLeft w:val="0"/>
      <w:marRight w:val="0"/>
      <w:marTop w:val="0"/>
      <w:marBottom w:val="0"/>
      <w:divBdr>
        <w:top w:val="none" w:sz="0" w:space="0" w:color="auto"/>
        <w:left w:val="none" w:sz="0" w:space="0" w:color="auto"/>
        <w:bottom w:val="none" w:sz="0" w:space="0" w:color="auto"/>
        <w:right w:val="none" w:sz="0" w:space="0" w:color="auto"/>
      </w:divBdr>
    </w:div>
    <w:div w:id="1366179620">
      <w:bodyDiv w:val="1"/>
      <w:marLeft w:val="0"/>
      <w:marRight w:val="0"/>
      <w:marTop w:val="0"/>
      <w:marBottom w:val="0"/>
      <w:divBdr>
        <w:top w:val="none" w:sz="0" w:space="0" w:color="auto"/>
        <w:left w:val="none" w:sz="0" w:space="0" w:color="auto"/>
        <w:bottom w:val="none" w:sz="0" w:space="0" w:color="auto"/>
        <w:right w:val="none" w:sz="0" w:space="0" w:color="auto"/>
      </w:divBdr>
    </w:div>
    <w:div w:id="1382556545">
      <w:bodyDiv w:val="1"/>
      <w:marLeft w:val="0"/>
      <w:marRight w:val="0"/>
      <w:marTop w:val="0"/>
      <w:marBottom w:val="0"/>
      <w:divBdr>
        <w:top w:val="none" w:sz="0" w:space="0" w:color="auto"/>
        <w:left w:val="none" w:sz="0" w:space="0" w:color="auto"/>
        <w:bottom w:val="none" w:sz="0" w:space="0" w:color="auto"/>
        <w:right w:val="none" w:sz="0" w:space="0" w:color="auto"/>
      </w:divBdr>
    </w:div>
    <w:div w:id="1392459798">
      <w:bodyDiv w:val="1"/>
      <w:marLeft w:val="0"/>
      <w:marRight w:val="0"/>
      <w:marTop w:val="0"/>
      <w:marBottom w:val="0"/>
      <w:divBdr>
        <w:top w:val="none" w:sz="0" w:space="0" w:color="auto"/>
        <w:left w:val="none" w:sz="0" w:space="0" w:color="auto"/>
        <w:bottom w:val="none" w:sz="0" w:space="0" w:color="auto"/>
        <w:right w:val="none" w:sz="0" w:space="0" w:color="auto"/>
      </w:divBdr>
    </w:div>
    <w:div w:id="1396851553">
      <w:bodyDiv w:val="1"/>
      <w:marLeft w:val="0"/>
      <w:marRight w:val="0"/>
      <w:marTop w:val="0"/>
      <w:marBottom w:val="0"/>
      <w:divBdr>
        <w:top w:val="none" w:sz="0" w:space="0" w:color="auto"/>
        <w:left w:val="none" w:sz="0" w:space="0" w:color="auto"/>
        <w:bottom w:val="none" w:sz="0" w:space="0" w:color="auto"/>
        <w:right w:val="none" w:sz="0" w:space="0" w:color="auto"/>
      </w:divBdr>
    </w:div>
    <w:div w:id="1406033847">
      <w:bodyDiv w:val="1"/>
      <w:marLeft w:val="0"/>
      <w:marRight w:val="0"/>
      <w:marTop w:val="0"/>
      <w:marBottom w:val="0"/>
      <w:divBdr>
        <w:top w:val="none" w:sz="0" w:space="0" w:color="auto"/>
        <w:left w:val="none" w:sz="0" w:space="0" w:color="auto"/>
        <w:bottom w:val="none" w:sz="0" w:space="0" w:color="auto"/>
        <w:right w:val="none" w:sz="0" w:space="0" w:color="auto"/>
      </w:divBdr>
      <w:divsChild>
        <w:div w:id="109279836">
          <w:marLeft w:val="0"/>
          <w:marRight w:val="0"/>
          <w:marTop w:val="0"/>
          <w:marBottom w:val="0"/>
          <w:divBdr>
            <w:top w:val="none" w:sz="0" w:space="0" w:color="auto"/>
            <w:left w:val="none" w:sz="0" w:space="0" w:color="auto"/>
            <w:bottom w:val="none" w:sz="0" w:space="0" w:color="auto"/>
            <w:right w:val="none" w:sz="0" w:space="0" w:color="auto"/>
          </w:divBdr>
          <w:divsChild>
            <w:div w:id="548150928">
              <w:marLeft w:val="0"/>
              <w:marRight w:val="0"/>
              <w:marTop w:val="0"/>
              <w:marBottom w:val="0"/>
              <w:divBdr>
                <w:top w:val="none" w:sz="0" w:space="0" w:color="auto"/>
                <w:left w:val="none" w:sz="0" w:space="0" w:color="auto"/>
                <w:bottom w:val="none" w:sz="0" w:space="0" w:color="auto"/>
                <w:right w:val="none" w:sz="0" w:space="0" w:color="auto"/>
              </w:divBdr>
              <w:divsChild>
                <w:div w:id="1924560114">
                  <w:marLeft w:val="0"/>
                  <w:marRight w:val="0"/>
                  <w:marTop w:val="0"/>
                  <w:marBottom w:val="0"/>
                  <w:divBdr>
                    <w:top w:val="none" w:sz="0" w:space="0" w:color="auto"/>
                    <w:left w:val="none" w:sz="0" w:space="0" w:color="auto"/>
                    <w:bottom w:val="none" w:sz="0" w:space="0" w:color="auto"/>
                    <w:right w:val="none" w:sz="0" w:space="0" w:color="auto"/>
                  </w:divBdr>
                  <w:divsChild>
                    <w:div w:id="2133552746">
                      <w:marLeft w:val="0"/>
                      <w:marRight w:val="0"/>
                      <w:marTop w:val="0"/>
                      <w:marBottom w:val="0"/>
                      <w:divBdr>
                        <w:top w:val="none" w:sz="0" w:space="0" w:color="auto"/>
                        <w:left w:val="none" w:sz="0" w:space="0" w:color="auto"/>
                        <w:bottom w:val="none" w:sz="0" w:space="0" w:color="auto"/>
                        <w:right w:val="none" w:sz="0" w:space="0" w:color="auto"/>
                      </w:divBdr>
                      <w:divsChild>
                        <w:div w:id="1337267248">
                          <w:marLeft w:val="0"/>
                          <w:marRight w:val="0"/>
                          <w:marTop w:val="0"/>
                          <w:marBottom w:val="0"/>
                          <w:divBdr>
                            <w:top w:val="none" w:sz="0" w:space="0" w:color="auto"/>
                            <w:left w:val="none" w:sz="0" w:space="0" w:color="auto"/>
                            <w:bottom w:val="none" w:sz="0" w:space="0" w:color="auto"/>
                            <w:right w:val="none" w:sz="0" w:space="0" w:color="auto"/>
                          </w:divBdr>
                        </w:div>
                        <w:div w:id="206602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8423085">
      <w:bodyDiv w:val="1"/>
      <w:marLeft w:val="0"/>
      <w:marRight w:val="0"/>
      <w:marTop w:val="0"/>
      <w:marBottom w:val="0"/>
      <w:divBdr>
        <w:top w:val="none" w:sz="0" w:space="0" w:color="auto"/>
        <w:left w:val="none" w:sz="0" w:space="0" w:color="auto"/>
        <w:bottom w:val="none" w:sz="0" w:space="0" w:color="auto"/>
        <w:right w:val="none" w:sz="0" w:space="0" w:color="auto"/>
      </w:divBdr>
    </w:div>
    <w:div w:id="1430538938">
      <w:bodyDiv w:val="1"/>
      <w:marLeft w:val="0"/>
      <w:marRight w:val="0"/>
      <w:marTop w:val="0"/>
      <w:marBottom w:val="0"/>
      <w:divBdr>
        <w:top w:val="none" w:sz="0" w:space="0" w:color="auto"/>
        <w:left w:val="none" w:sz="0" w:space="0" w:color="auto"/>
        <w:bottom w:val="none" w:sz="0" w:space="0" w:color="auto"/>
        <w:right w:val="none" w:sz="0" w:space="0" w:color="auto"/>
      </w:divBdr>
    </w:div>
    <w:div w:id="1458448720">
      <w:bodyDiv w:val="1"/>
      <w:marLeft w:val="0"/>
      <w:marRight w:val="0"/>
      <w:marTop w:val="0"/>
      <w:marBottom w:val="0"/>
      <w:divBdr>
        <w:top w:val="none" w:sz="0" w:space="0" w:color="auto"/>
        <w:left w:val="none" w:sz="0" w:space="0" w:color="auto"/>
        <w:bottom w:val="none" w:sz="0" w:space="0" w:color="auto"/>
        <w:right w:val="none" w:sz="0" w:space="0" w:color="auto"/>
      </w:divBdr>
    </w:div>
    <w:div w:id="1479422134">
      <w:bodyDiv w:val="1"/>
      <w:marLeft w:val="0"/>
      <w:marRight w:val="0"/>
      <w:marTop w:val="0"/>
      <w:marBottom w:val="0"/>
      <w:divBdr>
        <w:top w:val="none" w:sz="0" w:space="0" w:color="auto"/>
        <w:left w:val="none" w:sz="0" w:space="0" w:color="auto"/>
        <w:bottom w:val="none" w:sz="0" w:space="0" w:color="auto"/>
        <w:right w:val="none" w:sz="0" w:space="0" w:color="auto"/>
      </w:divBdr>
    </w:div>
    <w:div w:id="1485583360">
      <w:bodyDiv w:val="1"/>
      <w:marLeft w:val="0"/>
      <w:marRight w:val="0"/>
      <w:marTop w:val="0"/>
      <w:marBottom w:val="0"/>
      <w:divBdr>
        <w:top w:val="none" w:sz="0" w:space="0" w:color="auto"/>
        <w:left w:val="none" w:sz="0" w:space="0" w:color="auto"/>
        <w:bottom w:val="none" w:sz="0" w:space="0" w:color="auto"/>
        <w:right w:val="none" w:sz="0" w:space="0" w:color="auto"/>
      </w:divBdr>
    </w:div>
    <w:div w:id="1487164876">
      <w:bodyDiv w:val="1"/>
      <w:marLeft w:val="0"/>
      <w:marRight w:val="0"/>
      <w:marTop w:val="0"/>
      <w:marBottom w:val="0"/>
      <w:divBdr>
        <w:top w:val="none" w:sz="0" w:space="0" w:color="auto"/>
        <w:left w:val="none" w:sz="0" w:space="0" w:color="auto"/>
        <w:bottom w:val="none" w:sz="0" w:space="0" w:color="auto"/>
        <w:right w:val="none" w:sz="0" w:space="0" w:color="auto"/>
      </w:divBdr>
    </w:div>
    <w:div w:id="1487629863">
      <w:bodyDiv w:val="1"/>
      <w:marLeft w:val="0"/>
      <w:marRight w:val="0"/>
      <w:marTop w:val="0"/>
      <w:marBottom w:val="0"/>
      <w:divBdr>
        <w:top w:val="none" w:sz="0" w:space="0" w:color="auto"/>
        <w:left w:val="none" w:sz="0" w:space="0" w:color="auto"/>
        <w:bottom w:val="none" w:sz="0" w:space="0" w:color="auto"/>
        <w:right w:val="none" w:sz="0" w:space="0" w:color="auto"/>
      </w:divBdr>
    </w:div>
    <w:div w:id="1489250201">
      <w:bodyDiv w:val="1"/>
      <w:marLeft w:val="0"/>
      <w:marRight w:val="0"/>
      <w:marTop w:val="0"/>
      <w:marBottom w:val="0"/>
      <w:divBdr>
        <w:top w:val="none" w:sz="0" w:space="0" w:color="auto"/>
        <w:left w:val="none" w:sz="0" w:space="0" w:color="auto"/>
        <w:bottom w:val="none" w:sz="0" w:space="0" w:color="auto"/>
        <w:right w:val="none" w:sz="0" w:space="0" w:color="auto"/>
      </w:divBdr>
    </w:div>
    <w:div w:id="1493645267">
      <w:bodyDiv w:val="1"/>
      <w:marLeft w:val="0"/>
      <w:marRight w:val="0"/>
      <w:marTop w:val="0"/>
      <w:marBottom w:val="0"/>
      <w:divBdr>
        <w:top w:val="none" w:sz="0" w:space="0" w:color="auto"/>
        <w:left w:val="none" w:sz="0" w:space="0" w:color="auto"/>
        <w:bottom w:val="none" w:sz="0" w:space="0" w:color="auto"/>
        <w:right w:val="none" w:sz="0" w:space="0" w:color="auto"/>
      </w:divBdr>
    </w:div>
    <w:div w:id="1495605409">
      <w:bodyDiv w:val="1"/>
      <w:marLeft w:val="0"/>
      <w:marRight w:val="0"/>
      <w:marTop w:val="0"/>
      <w:marBottom w:val="0"/>
      <w:divBdr>
        <w:top w:val="none" w:sz="0" w:space="0" w:color="auto"/>
        <w:left w:val="none" w:sz="0" w:space="0" w:color="auto"/>
        <w:bottom w:val="none" w:sz="0" w:space="0" w:color="auto"/>
        <w:right w:val="none" w:sz="0" w:space="0" w:color="auto"/>
      </w:divBdr>
    </w:div>
    <w:div w:id="1509294159">
      <w:bodyDiv w:val="1"/>
      <w:marLeft w:val="0"/>
      <w:marRight w:val="0"/>
      <w:marTop w:val="0"/>
      <w:marBottom w:val="0"/>
      <w:divBdr>
        <w:top w:val="none" w:sz="0" w:space="0" w:color="auto"/>
        <w:left w:val="none" w:sz="0" w:space="0" w:color="auto"/>
        <w:bottom w:val="none" w:sz="0" w:space="0" w:color="auto"/>
        <w:right w:val="none" w:sz="0" w:space="0" w:color="auto"/>
      </w:divBdr>
      <w:divsChild>
        <w:div w:id="402334157">
          <w:marLeft w:val="0"/>
          <w:marRight w:val="0"/>
          <w:marTop w:val="0"/>
          <w:marBottom w:val="0"/>
          <w:divBdr>
            <w:top w:val="none" w:sz="0" w:space="0" w:color="auto"/>
            <w:left w:val="none" w:sz="0" w:space="0" w:color="auto"/>
            <w:bottom w:val="none" w:sz="0" w:space="0" w:color="auto"/>
            <w:right w:val="none" w:sz="0" w:space="0" w:color="auto"/>
          </w:divBdr>
          <w:divsChild>
            <w:div w:id="129263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69296">
      <w:bodyDiv w:val="1"/>
      <w:marLeft w:val="0"/>
      <w:marRight w:val="0"/>
      <w:marTop w:val="0"/>
      <w:marBottom w:val="0"/>
      <w:divBdr>
        <w:top w:val="none" w:sz="0" w:space="0" w:color="auto"/>
        <w:left w:val="none" w:sz="0" w:space="0" w:color="auto"/>
        <w:bottom w:val="none" w:sz="0" w:space="0" w:color="auto"/>
        <w:right w:val="none" w:sz="0" w:space="0" w:color="auto"/>
      </w:divBdr>
    </w:div>
    <w:div w:id="1534071066">
      <w:bodyDiv w:val="1"/>
      <w:marLeft w:val="0"/>
      <w:marRight w:val="0"/>
      <w:marTop w:val="0"/>
      <w:marBottom w:val="0"/>
      <w:divBdr>
        <w:top w:val="none" w:sz="0" w:space="0" w:color="auto"/>
        <w:left w:val="none" w:sz="0" w:space="0" w:color="auto"/>
        <w:bottom w:val="none" w:sz="0" w:space="0" w:color="auto"/>
        <w:right w:val="none" w:sz="0" w:space="0" w:color="auto"/>
      </w:divBdr>
    </w:div>
    <w:div w:id="1544446113">
      <w:bodyDiv w:val="1"/>
      <w:marLeft w:val="0"/>
      <w:marRight w:val="0"/>
      <w:marTop w:val="0"/>
      <w:marBottom w:val="0"/>
      <w:divBdr>
        <w:top w:val="none" w:sz="0" w:space="0" w:color="auto"/>
        <w:left w:val="none" w:sz="0" w:space="0" w:color="auto"/>
        <w:bottom w:val="none" w:sz="0" w:space="0" w:color="auto"/>
        <w:right w:val="none" w:sz="0" w:space="0" w:color="auto"/>
      </w:divBdr>
    </w:div>
    <w:div w:id="1548030066">
      <w:bodyDiv w:val="1"/>
      <w:marLeft w:val="0"/>
      <w:marRight w:val="0"/>
      <w:marTop w:val="0"/>
      <w:marBottom w:val="0"/>
      <w:divBdr>
        <w:top w:val="none" w:sz="0" w:space="0" w:color="auto"/>
        <w:left w:val="none" w:sz="0" w:space="0" w:color="auto"/>
        <w:bottom w:val="none" w:sz="0" w:space="0" w:color="auto"/>
        <w:right w:val="none" w:sz="0" w:space="0" w:color="auto"/>
      </w:divBdr>
    </w:div>
    <w:div w:id="1567565066">
      <w:bodyDiv w:val="1"/>
      <w:marLeft w:val="0"/>
      <w:marRight w:val="0"/>
      <w:marTop w:val="0"/>
      <w:marBottom w:val="0"/>
      <w:divBdr>
        <w:top w:val="none" w:sz="0" w:space="0" w:color="auto"/>
        <w:left w:val="none" w:sz="0" w:space="0" w:color="auto"/>
        <w:bottom w:val="none" w:sz="0" w:space="0" w:color="auto"/>
        <w:right w:val="none" w:sz="0" w:space="0" w:color="auto"/>
      </w:divBdr>
    </w:div>
    <w:div w:id="1597401303">
      <w:bodyDiv w:val="1"/>
      <w:marLeft w:val="0"/>
      <w:marRight w:val="0"/>
      <w:marTop w:val="0"/>
      <w:marBottom w:val="0"/>
      <w:divBdr>
        <w:top w:val="none" w:sz="0" w:space="0" w:color="auto"/>
        <w:left w:val="none" w:sz="0" w:space="0" w:color="auto"/>
        <w:bottom w:val="none" w:sz="0" w:space="0" w:color="auto"/>
        <w:right w:val="none" w:sz="0" w:space="0" w:color="auto"/>
      </w:divBdr>
    </w:div>
    <w:div w:id="1610233369">
      <w:bodyDiv w:val="1"/>
      <w:marLeft w:val="0"/>
      <w:marRight w:val="0"/>
      <w:marTop w:val="0"/>
      <w:marBottom w:val="0"/>
      <w:divBdr>
        <w:top w:val="none" w:sz="0" w:space="0" w:color="auto"/>
        <w:left w:val="none" w:sz="0" w:space="0" w:color="auto"/>
        <w:bottom w:val="none" w:sz="0" w:space="0" w:color="auto"/>
        <w:right w:val="none" w:sz="0" w:space="0" w:color="auto"/>
      </w:divBdr>
    </w:div>
    <w:div w:id="1638225192">
      <w:bodyDiv w:val="1"/>
      <w:marLeft w:val="0"/>
      <w:marRight w:val="0"/>
      <w:marTop w:val="0"/>
      <w:marBottom w:val="0"/>
      <w:divBdr>
        <w:top w:val="none" w:sz="0" w:space="0" w:color="auto"/>
        <w:left w:val="none" w:sz="0" w:space="0" w:color="auto"/>
        <w:bottom w:val="none" w:sz="0" w:space="0" w:color="auto"/>
        <w:right w:val="none" w:sz="0" w:space="0" w:color="auto"/>
      </w:divBdr>
    </w:div>
    <w:div w:id="1645040178">
      <w:bodyDiv w:val="1"/>
      <w:marLeft w:val="0"/>
      <w:marRight w:val="0"/>
      <w:marTop w:val="0"/>
      <w:marBottom w:val="0"/>
      <w:divBdr>
        <w:top w:val="none" w:sz="0" w:space="0" w:color="auto"/>
        <w:left w:val="none" w:sz="0" w:space="0" w:color="auto"/>
        <w:bottom w:val="none" w:sz="0" w:space="0" w:color="auto"/>
        <w:right w:val="none" w:sz="0" w:space="0" w:color="auto"/>
      </w:divBdr>
    </w:div>
    <w:div w:id="1648052702">
      <w:bodyDiv w:val="1"/>
      <w:marLeft w:val="0"/>
      <w:marRight w:val="0"/>
      <w:marTop w:val="0"/>
      <w:marBottom w:val="0"/>
      <w:divBdr>
        <w:top w:val="none" w:sz="0" w:space="0" w:color="auto"/>
        <w:left w:val="none" w:sz="0" w:space="0" w:color="auto"/>
        <w:bottom w:val="none" w:sz="0" w:space="0" w:color="auto"/>
        <w:right w:val="none" w:sz="0" w:space="0" w:color="auto"/>
      </w:divBdr>
    </w:div>
    <w:div w:id="1657296568">
      <w:bodyDiv w:val="1"/>
      <w:marLeft w:val="0"/>
      <w:marRight w:val="0"/>
      <w:marTop w:val="0"/>
      <w:marBottom w:val="0"/>
      <w:divBdr>
        <w:top w:val="none" w:sz="0" w:space="0" w:color="auto"/>
        <w:left w:val="none" w:sz="0" w:space="0" w:color="auto"/>
        <w:bottom w:val="none" w:sz="0" w:space="0" w:color="auto"/>
        <w:right w:val="none" w:sz="0" w:space="0" w:color="auto"/>
      </w:divBdr>
    </w:div>
    <w:div w:id="1662735713">
      <w:bodyDiv w:val="1"/>
      <w:marLeft w:val="0"/>
      <w:marRight w:val="0"/>
      <w:marTop w:val="0"/>
      <w:marBottom w:val="0"/>
      <w:divBdr>
        <w:top w:val="none" w:sz="0" w:space="0" w:color="auto"/>
        <w:left w:val="none" w:sz="0" w:space="0" w:color="auto"/>
        <w:bottom w:val="none" w:sz="0" w:space="0" w:color="auto"/>
        <w:right w:val="none" w:sz="0" w:space="0" w:color="auto"/>
      </w:divBdr>
    </w:div>
    <w:div w:id="1663391213">
      <w:bodyDiv w:val="1"/>
      <w:marLeft w:val="0"/>
      <w:marRight w:val="0"/>
      <w:marTop w:val="0"/>
      <w:marBottom w:val="0"/>
      <w:divBdr>
        <w:top w:val="none" w:sz="0" w:space="0" w:color="auto"/>
        <w:left w:val="none" w:sz="0" w:space="0" w:color="auto"/>
        <w:bottom w:val="none" w:sz="0" w:space="0" w:color="auto"/>
        <w:right w:val="none" w:sz="0" w:space="0" w:color="auto"/>
      </w:divBdr>
    </w:div>
    <w:div w:id="1682313721">
      <w:bodyDiv w:val="1"/>
      <w:marLeft w:val="0"/>
      <w:marRight w:val="0"/>
      <w:marTop w:val="0"/>
      <w:marBottom w:val="0"/>
      <w:divBdr>
        <w:top w:val="none" w:sz="0" w:space="0" w:color="auto"/>
        <w:left w:val="none" w:sz="0" w:space="0" w:color="auto"/>
        <w:bottom w:val="none" w:sz="0" w:space="0" w:color="auto"/>
        <w:right w:val="none" w:sz="0" w:space="0" w:color="auto"/>
      </w:divBdr>
    </w:div>
    <w:div w:id="1682930307">
      <w:bodyDiv w:val="1"/>
      <w:marLeft w:val="0"/>
      <w:marRight w:val="0"/>
      <w:marTop w:val="0"/>
      <w:marBottom w:val="0"/>
      <w:divBdr>
        <w:top w:val="none" w:sz="0" w:space="0" w:color="auto"/>
        <w:left w:val="none" w:sz="0" w:space="0" w:color="auto"/>
        <w:bottom w:val="none" w:sz="0" w:space="0" w:color="auto"/>
        <w:right w:val="none" w:sz="0" w:space="0" w:color="auto"/>
      </w:divBdr>
    </w:div>
    <w:div w:id="1694845294">
      <w:bodyDiv w:val="1"/>
      <w:marLeft w:val="0"/>
      <w:marRight w:val="0"/>
      <w:marTop w:val="0"/>
      <w:marBottom w:val="0"/>
      <w:divBdr>
        <w:top w:val="none" w:sz="0" w:space="0" w:color="auto"/>
        <w:left w:val="none" w:sz="0" w:space="0" w:color="auto"/>
        <w:bottom w:val="none" w:sz="0" w:space="0" w:color="auto"/>
        <w:right w:val="none" w:sz="0" w:space="0" w:color="auto"/>
      </w:divBdr>
    </w:div>
    <w:div w:id="1703937913">
      <w:bodyDiv w:val="1"/>
      <w:marLeft w:val="0"/>
      <w:marRight w:val="0"/>
      <w:marTop w:val="0"/>
      <w:marBottom w:val="0"/>
      <w:divBdr>
        <w:top w:val="none" w:sz="0" w:space="0" w:color="auto"/>
        <w:left w:val="none" w:sz="0" w:space="0" w:color="auto"/>
        <w:bottom w:val="none" w:sz="0" w:space="0" w:color="auto"/>
        <w:right w:val="none" w:sz="0" w:space="0" w:color="auto"/>
      </w:divBdr>
      <w:divsChild>
        <w:div w:id="2057846788">
          <w:marLeft w:val="0"/>
          <w:marRight w:val="0"/>
          <w:marTop w:val="0"/>
          <w:marBottom w:val="0"/>
          <w:divBdr>
            <w:top w:val="none" w:sz="0" w:space="0" w:color="auto"/>
            <w:left w:val="none" w:sz="0" w:space="0" w:color="auto"/>
            <w:bottom w:val="none" w:sz="0" w:space="0" w:color="auto"/>
            <w:right w:val="none" w:sz="0" w:space="0" w:color="auto"/>
          </w:divBdr>
          <w:divsChild>
            <w:div w:id="1251695415">
              <w:marLeft w:val="0"/>
              <w:marRight w:val="0"/>
              <w:marTop w:val="0"/>
              <w:marBottom w:val="0"/>
              <w:divBdr>
                <w:top w:val="none" w:sz="0" w:space="0" w:color="auto"/>
                <w:left w:val="none" w:sz="0" w:space="0" w:color="auto"/>
                <w:bottom w:val="none" w:sz="0" w:space="0" w:color="auto"/>
                <w:right w:val="none" w:sz="0" w:space="0" w:color="auto"/>
              </w:divBdr>
              <w:divsChild>
                <w:div w:id="160060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751594">
      <w:bodyDiv w:val="1"/>
      <w:marLeft w:val="0"/>
      <w:marRight w:val="0"/>
      <w:marTop w:val="0"/>
      <w:marBottom w:val="0"/>
      <w:divBdr>
        <w:top w:val="none" w:sz="0" w:space="0" w:color="auto"/>
        <w:left w:val="none" w:sz="0" w:space="0" w:color="auto"/>
        <w:bottom w:val="none" w:sz="0" w:space="0" w:color="auto"/>
        <w:right w:val="none" w:sz="0" w:space="0" w:color="auto"/>
      </w:divBdr>
    </w:div>
    <w:div w:id="1710497563">
      <w:bodyDiv w:val="1"/>
      <w:marLeft w:val="0"/>
      <w:marRight w:val="0"/>
      <w:marTop w:val="0"/>
      <w:marBottom w:val="0"/>
      <w:divBdr>
        <w:top w:val="none" w:sz="0" w:space="0" w:color="auto"/>
        <w:left w:val="none" w:sz="0" w:space="0" w:color="auto"/>
        <w:bottom w:val="none" w:sz="0" w:space="0" w:color="auto"/>
        <w:right w:val="none" w:sz="0" w:space="0" w:color="auto"/>
      </w:divBdr>
    </w:div>
    <w:div w:id="1719352342">
      <w:bodyDiv w:val="1"/>
      <w:marLeft w:val="0"/>
      <w:marRight w:val="0"/>
      <w:marTop w:val="0"/>
      <w:marBottom w:val="0"/>
      <w:divBdr>
        <w:top w:val="none" w:sz="0" w:space="0" w:color="auto"/>
        <w:left w:val="none" w:sz="0" w:space="0" w:color="auto"/>
        <w:bottom w:val="none" w:sz="0" w:space="0" w:color="auto"/>
        <w:right w:val="none" w:sz="0" w:space="0" w:color="auto"/>
      </w:divBdr>
    </w:div>
    <w:div w:id="1726372238">
      <w:bodyDiv w:val="1"/>
      <w:marLeft w:val="0"/>
      <w:marRight w:val="0"/>
      <w:marTop w:val="0"/>
      <w:marBottom w:val="0"/>
      <w:divBdr>
        <w:top w:val="none" w:sz="0" w:space="0" w:color="auto"/>
        <w:left w:val="none" w:sz="0" w:space="0" w:color="auto"/>
        <w:bottom w:val="none" w:sz="0" w:space="0" w:color="auto"/>
        <w:right w:val="none" w:sz="0" w:space="0" w:color="auto"/>
      </w:divBdr>
    </w:div>
    <w:div w:id="1730303958">
      <w:bodyDiv w:val="1"/>
      <w:marLeft w:val="0"/>
      <w:marRight w:val="0"/>
      <w:marTop w:val="0"/>
      <w:marBottom w:val="0"/>
      <w:divBdr>
        <w:top w:val="none" w:sz="0" w:space="0" w:color="auto"/>
        <w:left w:val="none" w:sz="0" w:space="0" w:color="auto"/>
        <w:bottom w:val="none" w:sz="0" w:space="0" w:color="auto"/>
        <w:right w:val="none" w:sz="0" w:space="0" w:color="auto"/>
      </w:divBdr>
    </w:div>
    <w:div w:id="1737429999">
      <w:bodyDiv w:val="1"/>
      <w:marLeft w:val="0"/>
      <w:marRight w:val="0"/>
      <w:marTop w:val="0"/>
      <w:marBottom w:val="0"/>
      <w:divBdr>
        <w:top w:val="none" w:sz="0" w:space="0" w:color="auto"/>
        <w:left w:val="none" w:sz="0" w:space="0" w:color="auto"/>
        <w:bottom w:val="none" w:sz="0" w:space="0" w:color="auto"/>
        <w:right w:val="none" w:sz="0" w:space="0" w:color="auto"/>
      </w:divBdr>
    </w:div>
    <w:div w:id="1740471438">
      <w:bodyDiv w:val="1"/>
      <w:marLeft w:val="0"/>
      <w:marRight w:val="0"/>
      <w:marTop w:val="0"/>
      <w:marBottom w:val="0"/>
      <w:divBdr>
        <w:top w:val="none" w:sz="0" w:space="0" w:color="auto"/>
        <w:left w:val="none" w:sz="0" w:space="0" w:color="auto"/>
        <w:bottom w:val="none" w:sz="0" w:space="0" w:color="auto"/>
        <w:right w:val="none" w:sz="0" w:space="0" w:color="auto"/>
      </w:divBdr>
    </w:div>
    <w:div w:id="1744065382">
      <w:bodyDiv w:val="1"/>
      <w:marLeft w:val="0"/>
      <w:marRight w:val="0"/>
      <w:marTop w:val="0"/>
      <w:marBottom w:val="0"/>
      <w:divBdr>
        <w:top w:val="none" w:sz="0" w:space="0" w:color="auto"/>
        <w:left w:val="none" w:sz="0" w:space="0" w:color="auto"/>
        <w:bottom w:val="none" w:sz="0" w:space="0" w:color="auto"/>
        <w:right w:val="none" w:sz="0" w:space="0" w:color="auto"/>
      </w:divBdr>
    </w:div>
    <w:div w:id="1767650028">
      <w:bodyDiv w:val="1"/>
      <w:marLeft w:val="0"/>
      <w:marRight w:val="0"/>
      <w:marTop w:val="0"/>
      <w:marBottom w:val="0"/>
      <w:divBdr>
        <w:top w:val="none" w:sz="0" w:space="0" w:color="auto"/>
        <w:left w:val="none" w:sz="0" w:space="0" w:color="auto"/>
        <w:bottom w:val="none" w:sz="0" w:space="0" w:color="auto"/>
        <w:right w:val="none" w:sz="0" w:space="0" w:color="auto"/>
      </w:divBdr>
      <w:divsChild>
        <w:div w:id="2053798285">
          <w:marLeft w:val="0"/>
          <w:marRight w:val="0"/>
          <w:marTop w:val="0"/>
          <w:marBottom w:val="375"/>
          <w:divBdr>
            <w:top w:val="none" w:sz="0" w:space="0" w:color="auto"/>
            <w:left w:val="none" w:sz="0" w:space="0" w:color="auto"/>
            <w:bottom w:val="none" w:sz="0" w:space="0" w:color="auto"/>
            <w:right w:val="none" w:sz="0" w:space="0" w:color="auto"/>
          </w:divBdr>
          <w:divsChild>
            <w:div w:id="921335763">
              <w:marLeft w:val="0"/>
              <w:marRight w:val="0"/>
              <w:marTop w:val="0"/>
              <w:marBottom w:val="0"/>
              <w:divBdr>
                <w:top w:val="none" w:sz="0" w:space="0" w:color="auto"/>
                <w:left w:val="none" w:sz="0" w:space="0" w:color="auto"/>
                <w:bottom w:val="none" w:sz="0" w:space="0" w:color="auto"/>
                <w:right w:val="none" w:sz="0" w:space="0" w:color="auto"/>
              </w:divBdr>
              <w:divsChild>
                <w:div w:id="162407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792165">
          <w:marLeft w:val="0"/>
          <w:marRight w:val="0"/>
          <w:marTop w:val="0"/>
          <w:marBottom w:val="0"/>
          <w:divBdr>
            <w:top w:val="none" w:sz="0" w:space="0" w:color="auto"/>
            <w:left w:val="none" w:sz="0" w:space="0" w:color="auto"/>
            <w:bottom w:val="none" w:sz="0" w:space="0" w:color="auto"/>
            <w:right w:val="none" w:sz="0" w:space="0" w:color="auto"/>
          </w:divBdr>
          <w:divsChild>
            <w:div w:id="479032787">
              <w:marLeft w:val="0"/>
              <w:marRight w:val="0"/>
              <w:marTop w:val="0"/>
              <w:marBottom w:val="0"/>
              <w:divBdr>
                <w:top w:val="none" w:sz="0" w:space="0" w:color="auto"/>
                <w:left w:val="none" w:sz="0" w:space="0" w:color="auto"/>
                <w:bottom w:val="none" w:sz="0" w:space="0" w:color="auto"/>
                <w:right w:val="none" w:sz="0" w:space="0" w:color="auto"/>
              </w:divBdr>
              <w:divsChild>
                <w:div w:id="111236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870141">
      <w:bodyDiv w:val="1"/>
      <w:marLeft w:val="0"/>
      <w:marRight w:val="0"/>
      <w:marTop w:val="0"/>
      <w:marBottom w:val="0"/>
      <w:divBdr>
        <w:top w:val="none" w:sz="0" w:space="0" w:color="auto"/>
        <w:left w:val="none" w:sz="0" w:space="0" w:color="auto"/>
        <w:bottom w:val="none" w:sz="0" w:space="0" w:color="auto"/>
        <w:right w:val="none" w:sz="0" w:space="0" w:color="auto"/>
      </w:divBdr>
    </w:div>
    <w:div w:id="1791971891">
      <w:bodyDiv w:val="1"/>
      <w:marLeft w:val="0"/>
      <w:marRight w:val="0"/>
      <w:marTop w:val="0"/>
      <w:marBottom w:val="0"/>
      <w:divBdr>
        <w:top w:val="none" w:sz="0" w:space="0" w:color="auto"/>
        <w:left w:val="none" w:sz="0" w:space="0" w:color="auto"/>
        <w:bottom w:val="none" w:sz="0" w:space="0" w:color="auto"/>
        <w:right w:val="none" w:sz="0" w:space="0" w:color="auto"/>
      </w:divBdr>
    </w:div>
    <w:div w:id="1793088074">
      <w:bodyDiv w:val="1"/>
      <w:marLeft w:val="0"/>
      <w:marRight w:val="0"/>
      <w:marTop w:val="0"/>
      <w:marBottom w:val="0"/>
      <w:divBdr>
        <w:top w:val="none" w:sz="0" w:space="0" w:color="auto"/>
        <w:left w:val="none" w:sz="0" w:space="0" w:color="auto"/>
        <w:bottom w:val="none" w:sz="0" w:space="0" w:color="auto"/>
        <w:right w:val="none" w:sz="0" w:space="0" w:color="auto"/>
      </w:divBdr>
    </w:div>
    <w:div w:id="1803425941">
      <w:bodyDiv w:val="1"/>
      <w:marLeft w:val="0"/>
      <w:marRight w:val="0"/>
      <w:marTop w:val="0"/>
      <w:marBottom w:val="0"/>
      <w:divBdr>
        <w:top w:val="none" w:sz="0" w:space="0" w:color="auto"/>
        <w:left w:val="none" w:sz="0" w:space="0" w:color="auto"/>
        <w:bottom w:val="none" w:sz="0" w:space="0" w:color="auto"/>
        <w:right w:val="none" w:sz="0" w:space="0" w:color="auto"/>
      </w:divBdr>
    </w:div>
    <w:div w:id="1805076587">
      <w:bodyDiv w:val="1"/>
      <w:marLeft w:val="0"/>
      <w:marRight w:val="0"/>
      <w:marTop w:val="0"/>
      <w:marBottom w:val="0"/>
      <w:divBdr>
        <w:top w:val="none" w:sz="0" w:space="0" w:color="auto"/>
        <w:left w:val="none" w:sz="0" w:space="0" w:color="auto"/>
        <w:bottom w:val="none" w:sz="0" w:space="0" w:color="auto"/>
        <w:right w:val="none" w:sz="0" w:space="0" w:color="auto"/>
      </w:divBdr>
    </w:div>
    <w:div w:id="1814902404">
      <w:bodyDiv w:val="1"/>
      <w:marLeft w:val="0"/>
      <w:marRight w:val="0"/>
      <w:marTop w:val="0"/>
      <w:marBottom w:val="0"/>
      <w:divBdr>
        <w:top w:val="none" w:sz="0" w:space="0" w:color="auto"/>
        <w:left w:val="none" w:sz="0" w:space="0" w:color="auto"/>
        <w:bottom w:val="none" w:sz="0" w:space="0" w:color="auto"/>
        <w:right w:val="none" w:sz="0" w:space="0" w:color="auto"/>
      </w:divBdr>
    </w:div>
    <w:div w:id="1818107116">
      <w:bodyDiv w:val="1"/>
      <w:marLeft w:val="0"/>
      <w:marRight w:val="0"/>
      <w:marTop w:val="0"/>
      <w:marBottom w:val="0"/>
      <w:divBdr>
        <w:top w:val="none" w:sz="0" w:space="0" w:color="auto"/>
        <w:left w:val="none" w:sz="0" w:space="0" w:color="auto"/>
        <w:bottom w:val="none" w:sz="0" w:space="0" w:color="auto"/>
        <w:right w:val="none" w:sz="0" w:space="0" w:color="auto"/>
      </w:divBdr>
    </w:div>
    <w:div w:id="1824084602">
      <w:bodyDiv w:val="1"/>
      <w:marLeft w:val="0"/>
      <w:marRight w:val="0"/>
      <w:marTop w:val="0"/>
      <w:marBottom w:val="0"/>
      <w:divBdr>
        <w:top w:val="none" w:sz="0" w:space="0" w:color="auto"/>
        <w:left w:val="none" w:sz="0" w:space="0" w:color="auto"/>
        <w:bottom w:val="none" w:sz="0" w:space="0" w:color="auto"/>
        <w:right w:val="none" w:sz="0" w:space="0" w:color="auto"/>
      </w:divBdr>
    </w:div>
    <w:div w:id="1827015362">
      <w:bodyDiv w:val="1"/>
      <w:marLeft w:val="0"/>
      <w:marRight w:val="0"/>
      <w:marTop w:val="0"/>
      <w:marBottom w:val="0"/>
      <w:divBdr>
        <w:top w:val="none" w:sz="0" w:space="0" w:color="auto"/>
        <w:left w:val="none" w:sz="0" w:space="0" w:color="auto"/>
        <w:bottom w:val="none" w:sz="0" w:space="0" w:color="auto"/>
        <w:right w:val="none" w:sz="0" w:space="0" w:color="auto"/>
      </w:divBdr>
    </w:div>
    <w:div w:id="1829788896">
      <w:bodyDiv w:val="1"/>
      <w:marLeft w:val="0"/>
      <w:marRight w:val="0"/>
      <w:marTop w:val="0"/>
      <w:marBottom w:val="0"/>
      <w:divBdr>
        <w:top w:val="none" w:sz="0" w:space="0" w:color="auto"/>
        <w:left w:val="none" w:sz="0" w:space="0" w:color="auto"/>
        <w:bottom w:val="none" w:sz="0" w:space="0" w:color="auto"/>
        <w:right w:val="none" w:sz="0" w:space="0" w:color="auto"/>
      </w:divBdr>
    </w:div>
    <w:div w:id="1831015460">
      <w:bodyDiv w:val="1"/>
      <w:marLeft w:val="0"/>
      <w:marRight w:val="0"/>
      <w:marTop w:val="0"/>
      <w:marBottom w:val="0"/>
      <w:divBdr>
        <w:top w:val="none" w:sz="0" w:space="0" w:color="auto"/>
        <w:left w:val="none" w:sz="0" w:space="0" w:color="auto"/>
        <w:bottom w:val="none" w:sz="0" w:space="0" w:color="auto"/>
        <w:right w:val="none" w:sz="0" w:space="0" w:color="auto"/>
      </w:divBdr>
    </w:div>
    <w:div w:id="1834712463">
      <w:bodyDiv w:val="1"/>
      <w:marLeft w:val="0"/>
      <w:marRight w:val="0"/>
      <w:marTop w:val="0"/>
      <w:marBottom w:val="0"/>
      <w:divBdr>
        <w:top w:val="none" w:sz="0" w:space="0" w:color="auto"/>
        <w:left w:val="none" w:sz="0" w:space="0" w:color="auto"/>
        <w:bottom w:val="none" w:sz="0" w:space="0" w:color="auto"/>
        <w:right w:val="none" w:sz="0" w:space="0" w:color="auto"/>
      </w:divBdr>
    </w:div>
    <w:div w:id="1841390315">
      <w:bodyDiv w:val="1"/>
      <w:marLeft w:val="0"/>
      <w:marRight w:val="0"/>
      <w:marTop w:val="0"/>
      <w:marBottom w:val="0"/>
      <w:divBdr>
        <w:top w:val="none" w:sz="0" w:space="0" w:color="auto"/>
        <w:left w:val="none" w:sz="0" w:space="0" w:color="auto"/>
        <w:bottom w:val="none" w:sz="0" w:space="0" w:color="auto"/>
        <w:right w:val="none" w:sz="0" w:space="0" w:color="auto"/>
      </w:divBdr>
    </w:div>
    <w:div w:id="1848863929">
      <w:bodyDiv w:val="1"/>
      <w:marLeft w:val="0"/>
      <w:marRight w:val="0"/>
      <w:marTop w:val="0"/>
      <w:marBottom w:val="0"/>
      <w:divBdr>
        <w:top w:val="none" w:sz="0" w:space="0" w:color="auto"/>
        <w:left w:val="none" w:sz="0" w:space="0" w:color="auto"/>
        <w:bottom w:val="none" w:sz="0" w:space="0" w:color="auto"/>
        <w:right w:val="none" w:sz="0" w:space="0" w:color="auto"/>
      </w:divBdr>
    </w:div>
    <w:div w:id="1853714864">
      <w:bodyDiv w:val="1"/>
      <w:marLeft w:val="0"/>
      <w:marRight w:val="0"/>
      <w:marTop w:val="0"/>
      <w:marBottom w:val="0"/>
      <w:divBdr>
        <w:top w:val="none" w:sz="0" w:space="0" w:color="auto"/>
        <w:left w:val="none" w:sz="0" w:space="0" w:color="auto"/>
        <w:bottom w:val="none" w:sz="0" w:space="0" w:color="auto"/>
        <w:right w:val="none" w:sz="0" w:space="0" w:color="auto"/>
      </w:divBdr>
    </w:div>
    <w:div w:id="1862740420">
      <w:bodyDiv w:val="1"/>
      <w:marLeft w:val="0"/>
      <w:marRight w:val="0"/>
      <w:marTop w:val="0"/>
      <w:marBottom w:val="0"/>
      <w:divBdr>
        <w:top w:val="none" w:sz="0" w:space="0" w:color="auto"/>
        <w:left w:val="none" w:sz="0" w:space="0" w:color="auto"/>
        <w:bottom w:val="none" w:sz="0" w:space="0" w:color="auto"/>
        <w:right w:val="none" w:sz="0" w:space="0" w:color="auto"/>
      </w:divBdr>
    </w:div>
    <w:div w:id="1865558363">
      <w:bodyDiv w:val="1"/>
      <w:marLeft w:val="0"/>
      <w:marRight w:val="0"/>
      <w:marTop w:val="0"/>
      <w:marBottom w:val="0"/>
      <w:divBdr>
        <w:top w:val="none" w:sz="0" w:space="0" w:color="auto"/>
        <w:left w:val="none" w:sz="0" w:space="0" w:color="auto"/>
        <w:bottom w:val="none" w:sz="0" w:space="0" w:color="auto"/>
        <w:right w:val="none" w:sz="0" w:space="0" w:color="auto"/>
      </w:divBdr>
    </w:div>
    <w:div w:id="1877697454">
      <w:bodyDiv w:val="1"/>
      <w:marLeft w:val="0"/>
      <w:marRight w:val="0"/>
      <w:marTop w:val="0"/>
      <w:marBottom w:val="0"/>
      <w:divBdr>
        <w:top w:val="none" w:sz="0" w:space="0" w:color="auto"/>
        <w:left w:val="none" w:sz="0" w:space="0" w:color="auto"/>
        <w:bottom w:val="none" w:sz="0" w:space="0" w:color="auto"/>
        <w:right w:val="none" w:sz="0" w:space="0" w:color="auto"/>
      </w:divBdr>
    </w:div>
    <w:div w:id="1888831237">
      <w:bodyDiv w:val="1"/>
      <w:marLeft w:val="0"/>
      <w:marRight w:val="0"/>
      <w:marTop w:val="0"/>
      <w:marBottom w:val="0"/>
      <w:divBdr>
        <w:top w:val="none" w:sz="0" w:space="0" w:color="auto"/>
        <w:left w:val="none" w:sz="0" w:space="0" w:color="auto"/>
        <w:bottom w:val="none" w:sz="0" w:space="0" w:color="auto"/>
        <w:right w:val="none" w:sz="0" w:space="0" w:color="auto"/>
      </w:divBdr>
    </w:div>
    <w:div w:id="1891183925">
      <w:bodyDiv w:val="1"/>
      <w:marLeft w:val="0"/>
      <w:marRight w:val="0"/>
      <w:marTop w:val="0"/>
      <w:marBottom w:val="0"/>
      <w:divBdr>
        <w:top w:val="none" w:sz="0" w:space="0" w:color="auto"/>
        <w:left w:val="none" w:sz="0" w:space="0" w:color="auto"/>
        <w:bottom w:val="none" w:sz="0" w:space="0" w:color="auto"/>
        <w:right w:val="none" w:sz="0" w:space="0" w:color="auto"/>
      </w:divBdr>
    </w:div>
    <w:div w:id="1899507928">
      <w:bodyDiv w:val="1"/>
      <w:marLeft w:val="0"/>
      <w:marRight w:val="0"/>
      <w:marTop w:val="0"/>
      <w:marBottom w:val="0"/>
      <w:divBdr>
        <w:top w:val="none" w:sz="0" w:space="0" w:color="auto"/>
        <w:left w:val="none" w:sz="0" w:space="0" w:color="auto"/>
        <w:bottom w:val="none" w:sz="0" w:space="0" w:color="auto"/>
        <w:right w:val="none" w:sz="0" w:space="0" w:color="auto"/>
      </w:divBdr>
    </w:div>
    <w:div w:id="1901552980">
      <w:bodyDiv w:val="1"/>
      <w:marLeft w:val="0"/>
      <w:marRight w:val="0"/>
      <w:marTop w:val="0"/>
      <w:marBottom w:val="0"/>
      <w:divBdr>
        <w:top w:val="none" w:sz="0" w:space="0" w:color="auto"/>
        <w:left w:val="none" w:sz="0" w:space="0" w:color="auto"/>
        <w:bottom w:val="none" w:sz="0" w:space="0" w:color="auto"/>
        <w:right w:val="none" w:sz="0" w:space="0" w:color="auto"/>
      </w:divBdr>
      <w:divsChild>
        <w:div w:id="939530558">
          <w:marLeft w:val="0"/>
          <w:marRight w:val="0"/>
          <w:marTop w:val="0"/>
          <w:marBottom w:val="0"/>
          <w:divBdr>
            <w:top w:val="none" w:sz="0" w:space="0" w:color="auto"/>
            <w:left w:val="none" w:sz="0" w:space="0" w:color="auto"/>
            <w:bottom w:val="none" w:sz="0" w:space="0" w:color="auto"/>
            <w:right w:val="none" w:sz="0" w:space="0" w:color="auto"/>
          </w:divBdr>
        </w:div>
      </w:divsChild>
    </w:div>
    <w:div w:id="1903367988">
      <w:bodyDiv w:val="1"/>
      <w:marLeft w:val="0"/>
      <w:marRight w:val="0"/>
      <w:marTop w:val="0"/>
      <w:marBottom w:val="0"/>
      <w:divBdr>
        <w:top w:val="none" w:sz="0" w:space="0" w:color="auto"/>
        <w:left w:val="none" w:sz="0" w:space="0" w:color="auto"/>
        <w:bottom w:val="none" w:sz="0" w:space="0" w:color="auto"/>
        <w:right w:val="none" w:sz="0" w:space="0" w:color="auto"/>
      </w:divBdr>
    </w:div>
    <w:div w:id="1906986546">
      <w:bodyDiv w:val="1"/>
      <w:marLeft w:val="0"/>
      <w:marRight w:val="0"/>
      <w:marTop w:val="0"/>
      <w:marBottom w:val="0"/>
      <w:divBdr>
        <w:top w:val="none" w:sz="0" w:space="0" w:color="auto"/>
        <w:left w:val="none" w:sz="0" w:space="0" w:color="auto"/>
        <w:bottom w:val="none" w:sz="0" w:space="0" w:color="auto"/>
        <w:right w:val="none" w:sz="0" w:space="0" w:color="auto"/>
      </w:divBdr>
    </w:div>
    <w:div w:id="1918126109">
      <w:bodyDiv w:val="1"/>
      <w:marLeft w:val="0"/>
      <w:marRight w:val="0"/>
      <w:marTop w:val="0"/>
      <w:marBottom w:val="0"/>
      <w:divBdr>
        <w:top w:val="none" w:sz="0" w:space="0" w:color="auto"/>
        <w:left w:val="none" w:sz="0" w:space="0" w:color="auto"/>
        <w:bottom w:val="none" w:sz="0" w:space="0" w:color="auto"/>
        <w:right w:val="none" w:sz="0" w:space="0" w:color="auto"/>
      </w:divBdr>
    </w:div>
    <w:div w:id="1920673069">
      <w:bodyDiv w:val="1"/>
      <w:marLeft w:val="0"/>
      <w:marRight w:val="0"/>
      <w:marTop w:val="0"/>
      <w:marBottom w:val="0"/>
      <w:divBdr>
        <w:top w:val="none" w:sz="0" w:space="0" w:color="auto"/>
        <w:left w:val="none" w:sz="0" w:space="0" w:color="auto"/>
        <w:bottom w:val="none" w:sz="0" w:space="0" w:color="auto"/>
        <w:right w:val="none" w:sz="0" w:space="0" w:color="auto"/>
      </w:divBdr>
    </w:div>
    <w:div w:id="1923443880">
      <w:bodyDiv w:val="1"/>
      <w:marLeft w:val="0"/>
      <w:marRight w:val="0"/>
      <w:marTop w:val="0"/>
      <w:marBottom w:val="0"/>
      <w:divBdr>
        <w:top w:val="none" w:sz="0" w:space="0" w:color="auto"/>
        <w:left w:val="none" w:sz="0" w:space="0" w:color="auto"/>
        <w:bottom w:val="none" w:sz="0" w:space="0" w:color="auto"/>
        <w:right w:val="none" w:sz="0" w:space="0" w:color="auto"/>
      </w:divBdr>
    </w:div>
    <w:div w:id="1928539563">
      <w:bodyDiv w:val="1"/>
      <w:marLeft w:val="0"/>
      <w:marRight w:val="0"/>
      <w:marTop w:val="0"/>
      <w:marBottom w:val="0"/>
      <w:divBdr>
        <w:top w:val="none" w:sz="0" w:space="0" w:color="auto"/>
        <w:left w:val="none" w:sz="0" w:space="0" w:color="auto"/>
        <w:bottom w:val="none" w:sz="0" w:space="0" w:color="auto"/>
        <w:right w:val="none" w:sz="0" w:space="0" w:color="auto"/>
      </w:divBdr>
      <w:divsChild>
        <w:div w:id="1029376283">
          <w:marLeft w:val="0"/>
          <w:marRight w:val="0"/>
          <w:marTop w:val="0"/>
          <w:marBottom w:val="375"/>
          <w:divBdr>
            <w:top w:val="none" w:sz="0" w:space="0" w:color="auto"/>
            <w:left w:val="none" w:sz="0" w:space="0" w:color="auto"/>
            <w:bottom w:val="none" w:sz="0" w:space="0" w:color="auto"/>
            <w:right w:val="none" w:sz="0" w:space="0" w:color="auto"/>
          </w:divBdr>
          <w:divsChild>
            <w:div w:id="1211461511">
              <w:marLeft w:val="0"/>
              <w:marRight w:val="0"/>
              <w:marTop w:val="0"/>
              <w:marBottom w:val="0"/>
              <w:divBdr>
                <w:top w:val="none" w:sz="0" w:space="0" w:color="auto"/>
                <w:left w:val="none" w:sz="0" w:space="0" w:color="auto"/>
                <w:bottom w:val="none" w:sz="0" w:space="0" w:color="auto"/>
                <w:right w:val="none" w:sz="0" w:space="0" w:color="auto"/>
              </w:divBdr>
              <w:divsChild>
                <w:div w:id="134231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787395">
          <w:marLeft w:val="0"/>
          <w:marRight w:val="0"/>
          <w:marTop w:val="0"/>
          <w:marBottom w:val="0"/>
          <w:divBdr>
            <w:top w:val="none" w:sz="0" w:space="0" w:color="auto"/>
            <w:left w:val="none" w:sz="0" w:space="0" w:color="auto"/>
            <w:bottom w:val="none" w:sz="0" w:space="0" w:color="auto"/>
            <w:right w:val="none" w:sz="0" w:space="0" w:color="auto"/>
          </w:divBdr>
          <w:divsChild>
            <w:div w:id="954366490">
              <w:marLeft w:val="0"/>
              <w:marRight w:val="0"/>
              <w:marTop w:val="0"/>
              <w:marBottom w:val="0"/>
              <w:divBdr>
                <w:top w:val="none" w:sz="0" w:space="0" w:color="auto"/>
                <w:left w:val="none" w:sz="0" w:space="0" w:color="auto"/>
                <w:bottom w:val="none" w:sz="0" w:space="0" w:color="auto"/>
                <w:right w:val="none" w:sz="0" w:space="0" w:color="auto"/>
              </w:divBdr>
              <w:divsChild>
                <w:div w:id="179097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727327">
      <w:bodyDiv w:val="1"/>
      <w:marLeft w:val="0"/>
      <w:marRight w:val="0"/>
      <w:marTop w:val="0"/>
      <w:marBottom w:val="0"/>
      <w:divBdr>
        <w:top w:val="none" w:sz="0" w:space="0" w:color="auto"/>
        <w:left w:val="none" w:sz="0" w:space="0" w:color="auto"/>
        <w:bottom w:val="none" w:sz="0" w:space="0" w:color="auto"/>
        <w:right w:val="none" w:sz="0" w:space="0" w:color="auto"/>
      </w:divBdr>
      <w:divsChild>
        <w:div w:id="1698850115">
          <w:marLeft w:val="0"/>
          <w:marRight w:val="0"/>
          <w:marTop w:val="0"/>
          <w:marBottom w:val="0"/>
          <w:divBdr>
            <w:top w:val="none" w:sz="0" w:space="0" w:color="auto"/>
            <w:left w:val="none" w:sz="0" w:space="0" w:color="auto"/>
            <w:bottom w:val="none" w:sz="0" w:space="0" w:color="auto"/>
            <w:right w:val="none" w:sz="0" w:space="0" w:color="auto"/>
          </w:divBdr>
        </w:div>
        <w:div w:id="1735473029">
          <w:marLeft w:val="0"/>
          <w:marRight w:val="0"/>
          <w:marTop w:val="0"/>
          <w:marBottom w:val="0"/>
          <w:divBdr>
            <w:top w:val="none" w:sz="0" w:space="0" w:color="auto"/>
            <w:left w:val="none" w:sz="0" w:space="0" w:color="auto"/>
            <w:bottom w:val="none" w:sz="0" w:space="0" w:color="auto"/>
            <w:right w:val="none" w:sz="0" w:space="0" w:color="auto"/>
          </w:divBdr>
        </w:div>
        <w:div w:id="92634954">
          <w:marLeft w:val="0"/>
          <w:marRight w:val="0"/>
          <w:marTop w:val="0"/>
          <w:marBottom w:val="0"/>
          <w:divBdr>
            <w:top w:val="none" w:sz="0" w:space="0" w:color="auto"/>
            <w:left w:val="none" w:sz="0" w:space="0" w:color="auto"/>
            <w:bottom w:val="none" w:sz="0" w:space="0" w:color="auto"/>
            <w:right w:val="none" w:sz="0" w:space="0" w:color="auto"/>
          </w:divBdr>
        </w:div>
        <w:div w:id="2009283703">
          <w:marLeft w:val="0"/>
          <w:marRight w:val="0"/>
          <w:marTop w:val="0"/>
          <w:marBottom w:val="0"/>
          <w:divBdr>
            <w:top w:val="none" w:sz="0" w:space="0" w:color="auto"/>
            <w:left w:val="none" w:sz="0" w:space="0" w:color="auto"/>
            <w:bottom w:val="none" w:sz="0" w:space="0" w:color="auto"/>
            <w:right w:val="none" w:sz="0" w:space="0" w:color="auto"/>
          </w:divBdr>
        </w:div>
        <w:div w:id="1309431153">
          <w:marLeft w:val="0"/>
          <w:marRight w:val="0"/>
          <w:marTop w:val="0"/>
          <w:marBottom w:val="0"/>
          <w:divBdr>
            <w:top w:val="none" w:sz="0" w:space="0" w:color="auto"/>
            <w:left w:val="none" w:sz="0" w:space="0" w:color="auto"/>
            <w:bottom w:val="none" w:sz="0" w:space="0" w:color="auto"/>
            <w:right w:val="none" w:sz="0" w:space="0" w:color="auto"/>
          </w:divBdr>
        </w:div>
      </w:divsChild>
    </w:div>
    <w:div w:id="1932271724">
      <w:bodyDiv w:val="1"/>
      <w:marLeft w:val="0"/>
      <w:marRight w:val="0"/>
      <w:marTop w:val="0"/>
      <w:marBottom w:val="0"/>
      <w:divBdr>
        <w:top w:val="none" w:sz="0" w:space="0" w:color="auto"/>
        <w:left w:val="none" w:sz="0" w:space="0" w:color="auto"/>
        <w:bottom w:val="none" w:sz="0" w:space="0" w:color="auto"/>
        <w:right w:val="none" w:sz="0" w:space="0" w:color="auto"/>
      </w:divBdr>
    </w:div>
    <w:div w:id="1936479823">
      <w:bodyDiv w:val="1"/>
      <w:marLeft w:val="0"/>
      <w:marRight w:val="0"/>
      <w:marTop w:val="0"/>
      <w:marBottom w:val="0"/>
      <w:divBdr>
        <w:top w:val="none" w:sz="0" w:space="0" w:color="auto"/>
        <w:left w:val="none" w:sz="0" w:space="0" w:color="auto"/>
        <w:bottom w:val="none" w:sz="0" w:space="0" w:color="auto"/>
        <w:right w:val="none" w:sz="0" w:space="0" w:color="auto"/>
      </w:divBdr>
    </w:div>
    <w:div w:id="1957909052">
      <w:bodyDiv w:val="1"/>
      <w:marLeft w:val="0"/>
      <w:marRight w:val="0"/>
      <w:marTop w:val="0"/>
      <w:marBottom w:val="0"/>
      <w:divBdr>
        <w:top w:val="none" w:sz="0" w:space="0" w:color="auto"/>
        <w:left w:val="none" w:sz="0" w:space="0" w:color="auto"/>
        <w:bottom w:val="none" w:sz="0" w:space="0" w:color="auto"/>
        <w:right w:val="none" w:sz="0" w:space="0" w:color="auto"/>
      </w:divBdr>
    </w:div>
    <w:div w:id="1985036682">
      <w:bodyDiv w:val="1"/>
      <w:marLeft w:val="0"/>
      <w:marRight w:val="0"/>
      <w:marTop w:val="0"/>
      <w:marBottom w:val="0"/>
      <w:divBdr>
        <w:top w:val="none" w:sz="0" w:space="0" w:color="auto"/>
        <w:left w:val="none" w:sz="0" w:space="0" w:color="auto"/>
        <w:bottom w:val="none" w:sz="0" w:space="0" w:color="auto"/>
        <w:right w:val="none" w:sz="0" w:space="0" w:color="auto"/>
      </w:divBdr>
    </w:div>
    <w:div w:id="1993680434">
      <w:bodyDiv w:val="1"/>
      <w:marLeft w:val="0"/>
      <w:marRight w:val="0"/>
      <w:marTop w:val="0"/>
      <w:marBottom w:val="0"/>
      <w:divBdr>
        <w:top w:val="none" w:sz="0" w:space="0" w:color="auto"/>
        <w:left w:val="none" w:sz="0" w:space="0" w:color="auto"/>
        <w:bottom w:val="none" w:sz="0" w:space="0" w:color="auto"/>
        <w:right w:val="none" w:sz="0" w:space="0" w:color="auto"/>
      </w:divBdr>
    </w:div>
    <w:div w:id="1999115853">
      <w:bodyDiv w:val="1"/>
      <w:marLeft w:val="0"/>
      <w:marRight w:val="0"/>
      <w:marTop w:val="0"/>
      <w:marBottom w:val="0"/>
      <w:divBdr>
        <w:top w:val="none" w:sz="0" w:space="0" w:color="auto"/>
        <w:left w:val="none" w:sz="0" w:space="0" w:color="auto"/>
        <w:bottom w:val="none" w:sz="0" w:space="0" w:color="auto"/>
        <w:right w:val="none" w:sz="0" w:space="0" w:color="auto"/>
      </w:divBdr>
    </w:div>
    <w:div w:id="2004746607">
      <w:bodyDiv w:val="1"/>
      <w:marLeft w:val="0"/>
      <w:marRight w:val="0"/>
      <w:marTop w:val="0"/>
      <w:marBottom w:val="0"/>
      <w:divBdr>
        <w:top w:val="none" w:sz="0" w:space="0" w:color="auto"/>
        <w:left w:val="none" w:sz="0" w:space="0" w:color="auto"/>
        <w:bottom w:val="none" w:sz="0" w:space="0" w:color="auto"/>
        <w:right w:val="none" w:sz="0" w:space="0" w:color="auto"/>
      </w:divBdr>
    </w:div>
    <w:div w:id="2012561875">
      <w:bodyDiv w:val="1"/>
      <w:marLeft w:val="0"/>
      <w:marRight w:val="0"/>
      <w:marTop w:val="0"/>
      <w:marBottom w:val="0"/>
      <w:divBdr>
        <w:top w:val="none" w:sz="0" w:space="0" w:color="auto"/>
        <w:left w:val="none" w:sz="0" w:space="0" w:color="auto"/>
        <w:bottom w:val="none" w:sz="0" w:space="0" w:color="auto"/>
        <w:right w:val="none" w:sz="0" w:space="0" w:color="auto"/>
      </w:divBdr>
    </w:div>
    <w:div w:id="2016106772">
      <w:bodyDiv w:val="1"/>
      <w:marLeft w:val="0"/>
      <w:marRight w:val="0"/>
      <w:marTop w:val="0"/>
      <w:marBottom w:val="0"/>
      <w:divBdr>
        <w:top w:val="none" w:sz="0" w:space="0" w:color="auto"/>
        <w:left w:val="none" w:sz="0" w:space="0" w:color="auto"/>
        <w:bottom w:val="none" w:sz="0" w:space="0" w:color="auto"/>
        <w:right w:val="none" w:sz="0" w:space="0" w:color="auto"/>
      </w:divBdr>
      <w:divsChild>
        <w:div w:id="17437934">
          <w:marLeft w:val="0"/>
          <w:marRight w:val="0"/>
          <w:marTop w:val="0"/>
          <w:marBottom w:val="0"/>
          <w:divBdr>
            <w:top w:val="none" w:sz="0" w:space="0" w:color="auto"/>
            <w:left w:val="none" w:sz="0" w:space="0" w:color="auto"/>
            <w:bottom w:val="none" w:sz="0" w:space="0" w:color="auto"/>
            <w:right w:val="none" w:sz="0" w:space="0" w:color="auto"/>
          </w:divBdr>
        </w:div>
      </w:divsChild>
    </w:div>
    <w:div w:id="2044137070">
      <w:bodyDiv w:val="1"/>
      <w:marLeft w:val="0"/>
      <w:marRight w:val="0"/>
      <w:marTop w:val="0"/>
      <w:marBottom w:val="0"/>
      <w:divBdr>
        <w:top w:val="none" w:sz="0" w:space="0" w:color="auto"/>
        <w:left w:val="none" w:sz="0" w:space="0" w:color="auto"/>
        <w:bottom w:val="none" w:sz="0" w:space="0" w:color="auto"/>
        <w:right w:val="none" w:sz="0" w:space="0" w:color="auto"/>
      </w:divBdr>
      <w:divsChild>
        <w:div w:id="1866745488">
          <w:marLeft w:val="0"/>
          <w:marRight w:val="0"/>
          <w:marTop w:val="0"/>
          <w:marBottom w:val="0"/>
          <w:divBdr>
            <w:top w:val="none" w:sz="0" w:space="0" w:color="auto"/>
            <w:left w:val="none" w:sz="0" w:space="0" w:color="auto"/>
            <w:bottom w:val="none" w:sz="0" w:space="0" w:color="auto"/>
            <w:right w:val="none" w:sz="0" w:space="0" w:color="auto"/>
          </w:divBdr>
        </w:div>
        <w:div w:id="600261694">
          <w:marLeft w:val="0"/>
          <w:marRight w:val="0"/>
          <w:marTop w:val="0"/>
          <w:marBottom w:val="0"/>
          <w:divBdr>
            <w:top w:val="none" w:sz="0" w:space="0" w:color="auto"/>
            <w:left w:val="none" w:sz="0" w:space="0" w:color="auto"/>
            <w:bottom w:val="none" w:sz="0" w:space="0" w:color="auto"/>
            <w:right w:val="none" w:sz="0" w:space="0" w:color="auto"/>
          </w:divBdr>
        </w:div>
        <w:div w:id="489175439">
          <w:marLeft w:val="0"/>
          <w:marRight w:val="0"/>
          <w:marTop w:val="0"/>
          <w:marBottom w:val="0"/>
          <w:divBdr>
            <w:top w:val="none" w:sz="0" w:space="0" w:color="auto"/>
            <w:left w:val="none" w:sz="0" w:space="0" w:color="auto"/>
            <w:bottom w:val="none" w:sz="0" w:space="0" w:color="auto"/>
            <w:right w:val="none" w:sz="0" w:space="0" w:color="auto"/>
          </w:divBdr>
        </w:div>
        <w:div w:id="777287288">
          <w:marLeft w:val="0"/>
          <w:marRight w:val="0"/>
          <w:marTop w:val="0"/>
          <w:marBottom w:val="0"/>
          <w:divBdr>
            <w:top w:val="none" w:sz="0" w:space="0" w:color="auto"/>
            <w:left w:val="none" w:sz="0" w:space="0" w:color="auto"/>
            <w:bottom w:val="none" w:sz="0" w:space="0" w:color="auto"/>
            <w:right w:val="none" w:sz="0" w:space="0" w:color="auto"/>
          </w:divBdr>
        </w:div>
      </w:divsChild>
    </w:div>
    <w:div w:id="2054380676">
      <w:bodyDiv w:val="1"/>
      <w:marLeft w:val="0"/>
      <w:marRight w:val="0"/>
      <w:marTop w:val="0"/>
      <w:marBottom w:val="0"/>
      <w:divBdr>
        <w:top w:val="none" w:sz="0" w:space="0" w:color="auto"/>
        <w:left w:val="none" w:sz="0" w:space="0" w:color="auto"/>
        <w:bottom w:val="none" w:sz="0" w:space="0" w:color="auto"/>
        <w:right w:val="none" w:sz="0" w:space="0" w:color="auto"/>
      </w:divBdr>
      <w:divsChild>
        <w:div w:id="1491288955">
          <w:marLeft w:val="0"/>
          <w:marRight w:val="0"/>
          <w:marTop w:val="0"/>
          <w:marBottom w:val="0"/>
          <w:divBdr>
            <w:top w:val="none" w:sz="0" w:space="0" w:color="auto"/>
            <w:left w:val="none" w:sz="0" w:space="0" w:color="auto"/>
            <w:bottom w:val="none" w:sz="0" w:space="0" w:color="auto"/>
            <w:right w:val="none" w:sz="0" w:space="0" w:color="auto"/>
          </w:divBdr>
          <w:divsChild>
            <w:div w:id="209462120">
              <w:marLeft w:val="0"/>
              <w:marRight w:val="0"/>
              <w:marTop w:val="0"/>
              <w:marBottom w:val="0"/>
              <w:divBdr>
                <w:top w:val="none" w:sz="0" w:space="0" w:color="auto"/>
                <w:left w:val="none" w:sz="0" w:space="0" w:color="auto"/>
                <w:bottom w:val="none" w:sz="0" w:space="0" w:color="auto"/>
                <w:right w:val="none" w:sz="0" w:space="0" w:color="auto"/>
              </w:divBdr>
            </w:div>
          </w:divsChild>
        </w:div>
        <w:div w:id="1520578580">
          <w:marLeft w:val="0"/>
          <w:marRight w:val="0"/>
          <w:marTop w:val="0"/>
          <w:marBottom w:val="0"/>
          <w:divBdr>
            <w:top w:val="none" w:sz="0" w:space="0" w:color="auto"/>
            <w:left w:val="none" w:sz="0" w:space="0" w:color="auto"/>
            <w:bottom w:val="none" w:sz="0" w:space="0" w:color="auto"/>
            <w:right w:val="none" w:sz="0" w:space="0" w:color="auto"/>
          </w:divBdr>
          <w:divsChild>
            <w:div w:id="1272129159">
              <w:marLeft w:val="0"/>
              <w:marRight w:val="0"/>
              <w:marTop w:val="0"/>
              <w:marBottom w:val="0"/>
              <w:divBdr>
                <w:top w:val="none" w:sz="0" w:space="0" w:color="auto"/>
                <w:left w:val="none" w:sz="0" w:space="0" w:color="auto"/>
                <w:bottom w:val="none" w:sz="0" w:space="0" w:color="auto"/>
                <w:right w:val="none" w:sz="0" w:space="0" w:color="auto"/>
              </w:divBdr>
              <w:divsChild>
                <w:div w:id="1811365190">
                  <w:marLeft w:val="0"/>
                  <w:marRight w:val="0"/>
                  <w:marTop w:val="0"/>
                  <w:marBottom w:val="0"/>
                  <w:divBdr>
                    <w:top w:val="none" w:sz="0" w:space="0" w:color="auto"/>
                    <w:left w:val="none" w:sz="0" w:space="0" w:color="auto"/>
                    <w:bottom w:val="none" w:sz="0" w:space="0" w:color="auto"/>
                    <w:right w:val="none" w:sz="0" w:space="0" w:color="auto"/>
                  </w:divBdr>
                </w:div>
              </w:divsChild>
            </w:div>
            <w:div w:id="35816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86997">
      <w:bodyDiv w:val="1"/>
      <w:marLeft w:val="0"/>
      <w:marRight w:val="0"/>
      <w:marTop w:val="0"/>
      <w:marBottom w:val="0"/>
      <w:divBdr>
        <w:top w:val="none" w:sz="0" w:space="0" w:color="auto"/>
        <w:left w:val="none" w:sz="0" w:space="0" w:color="auto"/>
        <w:bottom w:val="none" w:sz="0" w:space="0" w:color="auto"/>
        <w:right w:val="none" w:sz="0" w:space="0" w:color="auto"/>
      </w:divBdr>
    </w:div>
    <w:div w:id="2060548593">
      <w:bodyDiv w:val="1"/>
      <w:marLeft w:val="0"/>
      <w:marRight w:val="0"/>
      <w:marTop w:val="0"/>
      <w:marBottom w:val="0"/>
      <w:divBdr>
        <w:top w:val="none" w:sz="0" w:space="0" w:color="auto"/>
        <w:left w:val="none" w:sz="0" w:space="0" w:color="auto"/>
        <w:bottom w:val="none" w:sz="0" w:space="0" w:color="auto"/>
        <w:right w:val="none" w:sz="0" w:space="0" w:color="auto"/>
      </w:divBdr>
    </w:div>
    <w:div w:id="2075657971">
      <w:bodyDiv w:val="1"/>
      <w:marLeft w:val="0"/>
      <w:marRight w:val="0"/>
      <w:marTop w:val="0"/>
      <w:marBottom w:val="0"/>
      <w:divBdr>
        <w:top w:val="none" w:sz="0" w:space="0" w:color="auto"/>
        <w:left w:val="none" w:sz="0" w:space="0" w:color="auto"/>
        <w:bottom w:val="none" w:sz="0" w:space="0" w:color="auto"/>
        <w:right w:val="none" w:sz="0" w:space="0" w:color="auto"/>
      </w:divBdr>
    </w:div>
    <w:div w:id="2083021778">
      <w:bodyDiv w:val="1"/>
      <w:marLeft w:val="0"/>
      <w:marRight w:val="0"/>
      <w:marTop w:val="0"/>
      <w:marBottom w:val="0"/>
      <w:divBdr>
        <w:top w:val="none" w:sz="0" w:space="0" w:color="auto"/>
        <w:left w:val="none" w:sz="0" w:space="0" w:color="auto"/>
        <w:bottom w:val="none" w:sz="0" w:space="0" w:color="auto"/>
        <w:right w:val="none" w:sz="0" w:space="0" w:color="auto"/>
      </w:divBdr>
    </w:div>
    <w:div w:id="2084526565">
      <w:bodyDiv w:val="1"/>
      <w:marLeft w:val="0"/>
      <w:marRight w:val="0"/>
      <w:marTop w:val="0"/>
      <w:marBottom w:val="0"/>
      <w:divBdr>
        <w:top w:val="none" w:sz="0" w:space="0" w:color="auto"/>
        <w:left w:val="none" w:sz="0" w:space="0" w:color="auto"/>
        <w:bottom w:val="none" w:sz="0" w:space="0" w:color="auto"/>
        <w:right w:val="none" w:sz="0" w:space="0" w:color="auto"/>
      </w:divBdr>
    </w:div>
    <w:div w:id="2093042708">
      <w:bodyDiv w:val="1"/>
      <w:marLeft w:val="0"/>
      <w:marRight w:val="0"/>
      <w:marTop w:val="0"/>
      <w:marBottom w:val="0"/>
      <w:divBdr>
        <w:top w:val="none" w:sz="0" w:space="0" w:color="auto"/>
        <w:left w:val="none" w:sz="0" w:space="0" w:color="auto"/>
        <w:bottom w:val="none" w:sz="0" w:space="0" w:color="auto"/>
        <w:right w:val="none" w:sz="0" w:space="0" w:color="auto"/>
      </w:divBdr>
    </w:div>
    <w:div w:id="2097705772">
      <w:bodyDiv w:val="1"/>
      <w:marLeft w:val="0"/>
      <w:marRight w:val="0"/>
      <w:marTop w:val="0"/>
      <w:marBottom w:val="0"/>
      <w:divBdr>
        <w:top w:val="none" w:sz="0" w:space="0" w:color="auto"/>
        <w:left w:val="none" w:sz="0" w:space="0" w:color="auto"/>
        <w:bottom w:val="none" w:sz="0" w:space="0" w:color="auto"/>
        <w:right w:val="none" w:sz="0" w:space="0" w:color="auto"/>
      </w:divBdr>
    </w:div>
    <w:div w:id="2102027872">
      <w:bodyDiv w:val="1"/>
      <w:marLeft w:val="0"/>
      <w:marRight w:val="0"/>
      <w:marTop w:val="0"/>
      <w:marBottom w:val="0"/>
      <w:divBdr>
        <w:top w:val="none" w:sz="0" w:space="0" w:color="auto"/>
        <w:left w:val="none" w:sz="0" w:space="0" w:color="auto"/>
        <w:bottom w:val="none" w:sz="0" w:space="0" w:color="auto"/>
        <w:right w:val="none" w:sz="0" w:space="0" w:color="auto"/>
      </w:divBdr>
    </w:div>
    <w:div w:id="2103647550">
      <w:bodyDiv w:val="1"/>
      <w:marLeft w:val="0"/>
      <w:marRight w:val="0"/>
      <w:marTop w:val="0"/>
      <w:marBottom w:val="0"/>
      <w:divBdr>
        <w:top w:val="none" w:sz="0" w:space="0" w:color="auto"/>
        <w:left w:val="none" w:sz="0" w:space="0" w:color="auto"/>
        <w:bottom w:val="none" w:sz="0" w:space="0" w:color="auto"/>
        <w:right w:val="none" w:sz="0" w:space="0" w:color="auto"/>
      </w:divBdr>
    </w:div>
    <w:div w:id="2105761659">
      <w:bodyDiv w:val="1"/>
      <w:marLeft w:val="0"/>
      <w:marRight w:val="0"/>
      <w:marTop w:val="0"/>
      <w:marBottom w:val="0"/>
      <w:divBdr>
        <w:top w:val="none" w:sz="0" w:space="0" w:color="auto"/>
        <w:left w:val="none" w:sz="0" w:space="0" w:color="auto"/>
        <w:bottom w:val="none" w:sz="0" w:space="0" w:color="auto"/>
        <w:right w:val="none" w:sz="0" w:space="0" w:color="auto"/>
      </w:divBdr>
    </w:div>
    <w:div w:id="2112584327">
      <w:bodyDiv w:val="1"/>
      <w:marLeft w:val="0"/>
      <w:marRight w:val="0"/>
      <w:marTop w:val="0"/>
      <w:marBottom w:val="0"/>
      <w:divBdr>
        <w:top w:val="none" w:sz="0" w:space="0" w:color="auto"/>
        <w:left w:val="none" w:sz="0" w:space="0" w:color="auto"/>
        <w:bottom w:val="none" w:sz="0" w:space="0" w:color="auto"/>
        <w:right w:val="none" w:sz="0" w:space="0" w:color="auto"/>
      </w:divBdr>
    </w:div>
    <w:div w:id="2113745201">
      <w:bodyDiv w:val="1"/>
      <w:marLeft w:val="0"/>
      <w:marRight w:val="0"/>
      <w:marTop w:val="0"/>
      <w:marBottom w:val="0"/>
      <w:divBdr>
        <w:top w:val="none" w:sz="0" w:space="0" w:color="auto"/>
        <w:left w:val="none" w:sz="0" w:space="0" w:color="auto"/>
        <w:bottom w:val="none" w:sz="0" w:space="0" w:color="auto"/>
        <w:right w:val="none" w:sz="0" w:space="0" w:color="auto"/>
      </w:divBdr>
    </w:div>
    <w:div w:id="2114323908">
      <w:bodyDiv w:val="1"/>
      <w:marLeft w:val="0"/>
      <w:marRight w:val="0"/>
      <w:marTop w:val="0"/>
      <w:marBottom w:val="0"/>
      <w:divBdr>
        <w:top w:val="none" w:sz="0" w:space="0" w:color="auto"/>
        <w:left w:val="none" w:sz="0" w:space="0" w:color="auto"/>
        <w:bottom w:val="none" w:sz="0" w:space="0" w:color="auto"/>
        <w:right w:val="none" w:sz="0" w:space="0" w:color="auto"/>
      </w:divBdr>
    </w:div>
    <w:div w:id="2119635982">
      <w:bodyDiv w:val="1"/>
      <w:marLeft w:val="0"/>
      <w:marRight w:val="0"/>
      <w:marTop w:val="0"/>
      <w:marBottom w:val="0"/>
      <w:divBdr>
        <w:top w:val="none" w:sz="0" w:space="0" w:color="auto"/>
        <w:left w:val="none" w:sz="0" w:space="0" w:color="auto"/>
        <w:bottom w:val="none" w:sz="0" w:space="0" w:color="auto"/>
        <w:right w:val="none" w:sz="0" w:space="0" w:color="auto"/>
      </w:divBdr>
    </w:div>
    <w:div w:id="2128547223">
      <w:bodyDiv w:val="1"/>
      <w:marLeft w:val="0"/>
      <w:marRight w:val="0"/>
      <w:marTop w:val="0"/>
      <w:marBottom w:val="0"/>
      <w:divBdr>
        <w:top w:val="none" w:sz="0" w:space="0" w:color="auto"/>
        <w:left w:val="none" w:sz="0" w:space="0" w:color="auto"/>
        <w:bottom w:val="none" w:sz="0" w:space="0" w:color="auto"/>
        <w:right w:val="none" w:sz="0" w:space="0" w:color="auto"/>
      </w:divBdr>
    </w:div>
    <w:div w:id="2129346350">
      <w:bodyDiv w:val="1"/>
      <w:marLeft w:val="0"/>
      <w:marRight w:val="0"/>
      <w:marTop w:val="0"/>
      <w:marBottom w:val="0"/>
      <w:divBdr>
        <w:top w:val="none" w:sz="0" w:space="0" w:color="auto"/>
        <w:left w:val="none" w:sz="0" w:space="0" w:color="auto"/>
        <w:bottom w:val="none" w:sz="0" w:space="0" w:color="auto"/>
        <w:right w:val="none" w:sz="0" w:space="0" w:color="auto"/>
      </w:divBdr>
    </w:div>
    <w:div w:id="2131632831">
      <w:bodyDiv w:val="1"/>
      <w:marLeft w:val="0"/>
      <w:marRight w:val="0"/>
      <w:marTop w:val="0"/>
      <w:marBottom w:val="0"/>
      <w:divBdr>
        <w:top w:val="none" w:sz="0" w:space="0" w:color="auto"/>
        <w:left w:val="none" w:sz="0" w:space="0" w:color="auto"/>
        <w:bottom w:val="none" w:sz="0" w:space="0" w:color="auto"/>
        <w:right w:val="none" w:sz="0" w:space="0" w:color="auto"/>
      </w:divBdr>
    </w:div>
    <w:div w:id="2140412994">
      <w:bodyDiv w:val="1"/>
      <w:marLeft w:val="0"/>
      <w:marRight w:val="0"/>
      <w:marTop w:val="0"/>
      <w:marBottom w:val="0"/>
      <w:divBdr>
        <w:top w:val="none" w:sz="0" w:space="0" w:color="auto"/>
        <w:left w:val="none" w:sz="0" w:space="0" w:color="auto"/>
        <w:bottom w:val="none" w:sz="0" w:space="0" w:color="auto"/>
        <w:right w:val="none" w:sz="0" w:space="0" w:color="auto"/>
      </w:divBdr>
    </w:div>
    <w:div w:id="214134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www.itu.int/rec/dologin_pub.asp?lang=e&amp;id=T-REC-G.Sup39-200310-S!!PDF-S&amp;type=items" TargetMode="External"/><Relationship Id="rId3" Type="http://schemas.openxmlformats.org/officeDocument/2006/relationships/styles" Target="styles.xml"/><Relationship Id="rId21" Type="http://schemas.openxmlformats.org/officeDocument/2006/relationships/hyperlink" Target="https://www.netacad.com/courses/networking/ccna-switching-routing-wireless-essential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www.servervoip.com/blog/arquitectura-red-voip/" TargetMode="External"/><Relationship Id="rId33"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sv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87YPD5WQVHc" TargetMode="External"/><Relationship Id="rId24" Type="http://schemas.openxmlformats.org/officeDocument/2006/relationships/hyperlink" Target="https://datatracker.ietf.org/doc/html/rfc4566" TargetMode="External"/><Relationship Id="rId32"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hyperlink" Target="https://www.youtube.com/watch?v=Qgal2WdrDJE&amp;t=9s" TargetMode="External"/><Relationship Id="rId23" Type="http://schemas.openxmlformats.org/officeDocument/2006/relationships/hyperlink" Target="http://repositorio.ug.edu.ec/handle/redug/9946" TargetMode="External"/><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silo.tips/download/kronotek-configuracion-de-red-para-voip" TargetMode="External"/><Relationship Id="rId27" Type="http://schemas.openxmlformats.org/officeDocument/2006/relationships/header" Target="header1.xml"/><Relationship Id="rId30"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99A2720D-EBB0-4E81-9247-6B10DCE3AD5C}"/>
</file>

<file path=customXml/itemProps3.xml><?xml version="1.0" encoding="utf-8"?>
<ds:datastoreItem xmlns:ds="http://schemas.openxmlformats.org/officeDocument/2006/customXml" ds:itemID="{1237DB71-A290-4E55-8AD3-0FD83C10F746}"/>
</file>

<file path=customXml/itemProps4.xml><?xml version="1.0" encoding="utf-8"?>
<ds:datastoreItem xmlns:ds="http://schemas.openxmlformats.org/officeDocument/2006/customXml" ds:itemID="{223D8064-0B4F-4D04-80DF-5FDBAC5C3F74}"/>
</file>

<file path=docProps/app.xml><?xml version="1.0" encoding="utf-8"?>
<Properties xmlns="http://schemas.openxmlformats.org/officeDocument/2006/extended-properties" xmlns:vt="http://schemas.openxmlformats.org/officeDocument/2006/docPropsVTypes">
  <Template>Normal.dotm</Template>
  <TotalTime>99</TotalTime>
  <Pages>32</Pages>
  <Words>4337</Words>
  <Characters>24334</Characters>
  <Application>Microsoft Office Word</Application>
  <DocSecurity>0</DocSecurity>
  <Lines>593</Lines>
  <Paragraphs>275</Paragraphs>
  <ScaleCrop>false</ScaleCrop>
  <HeadingPairs>
    <vt:vector size="2" baseType="variant">
      <vt:variant>
        <vt:lpstr>Título</vt:lpstr>
      </vt:variant>
      <vt:variant>
        <vt:i4>1</vt:i4>
      </vt:variant>
    </vt:vector>
  </HeadingPairs>
  <TitlesOfParts>
    <vt:vector size="1" baseType="lpstr">
      <vt:lpstr>Planificación y configuración de comunicación sobre VoIP</vt:lpstr>
    </vt:vector>
  </TitlesOfParts>
  <Manager/>
  <Company/>
  <LinksUpToDate>false</LinksUpToDate>
  <CharactersWithSpaces>28396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Planificación y configuración de comunicación sobre VoIP</dc:title>
  <dc:subject/>
  <dc:creator>SENA</dc:creator>
  <cp:keywords/>
  <dc:description/>
  <cp:lastModifiedBy>Microsoft Office User</cp:lastModifiedBy>
  <cp:revision>33</cp:revision>
  <dcterms:created xsi:type="dcterms:W3CDTF">2023-11-07T19:18:00Z</dcterms:created>
  <dcterms:modified xsi:type="dcterms:W3CDTF">2023-11-10T14:38:00Z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