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7A5CFC" w:rsidRDefault="005A3A76">
      <w:pPr>
        <w:spacing w:after="160" w:line="259" w:lineRule="auto"/>
        <w:rPr>
          <w:rFonts w:eastAsia="Calibr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7A5CFC" w:rsidRPr="007A5CFC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7A5CFC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noProof/>
                <w:color w:val="auto"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7A5CFC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  <w:p w14:paraId="40F15C93" w14:textId="77777777" w:rsidR="00B97C77" w:rsidRPr="007A5CFC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7A5CFC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7A5CFC" w:rsidRPr="007A5CFC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7A5CFC" w:rsidRDefault="00B97C77">
            <w:pPr>
              <w:spacing w:after="16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7A5CFC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7A5CFC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7A5CFC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B97C77" w:rsidRPr="007A5CFC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7A5CFC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7A5CFC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7A5CFC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7A5CFC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Pr="007A5CFC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7A5CFC" w:rsidRDefault="00B97C77">
            <w:pPr>
              <w:spacing w:after="160"/>
              <w:rPr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7A5CFC" w:rsidRPr="007A5CFC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7A5CFC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7A5CFC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  <w:p w14:paraId="0840CBD7" w14:textId="77777777" w:rsidR="00B97C77" w:rsidRPr="007A5CFC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7A5CF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EF897B" w14:textId="17A3F2C9" w:rsidR="00B97C77" w:rsidRPr="007A5CF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  <w:shd w:val="clear" w:color="auto" w:fill="FFE599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7A5CFC">
              <w:rPr>
                <w:color w:val="auto"/>
                <w:sz w:val="20"/>
                <w:szCs w:val="20"/>
              </w:rPr>
              <w:t xml:space="preserve"> </w:t>
            </w:r>
            <w:r w:rsidR="000800D3" w:rsidRPr="007A5CFC">
              <w:rPr>
                <w:color w:val="auto"/>
                <w:sz w:val="20"/>
                <w:szCs w:val="20"/>
              </w:rPr>
              <w:t>Primeros auxilios para lesiones osteomusculares y heridas</w:t>
            </w:r>
          </w:p>
          <w:p w14:paraId="027A1C4A" w14:textId="77777777" w:rsidR="00B97C77" w:rsidRPr="007A5CF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19BE5E0" w14:textId="77777777" w:rsidR="00B97C77" w:rsidRPr="007A5CF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7A5CF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344BFE2B" w14:textId="04EF9A9D" w:rsidR="00B97C77" w:rsidRPr="007A5CF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 xml:space="preserve">Lea la </w:t>
            </w:r>
            <w:r w:rsidR="000C1DCB" w:rsidRPr="007A5CFC">
              <w:rPr>
                <w:rFonts w:eastAsia="Calibri"/>
                <w:i/>
                <w:color w:val="auto"/>
                <w:sz w:val="20"/>
                <w:szCs w:val="20"/>
              </w:rPr>
              <w:t>pregunta</w:t>
            </w: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 xml:space="preserve"> de cada ítem y s</w:t>
            </w:r>
            <w:r w:rsidR="000C1DCB" w:rsidRPr="007A5CFC">
              <w:rPr>
                <w:rFonts w:eastAsia="Calibri"/>
                <w:i/>
                <w:color w:val="auto"/>
                <w:sz w:val="20"/>
                <w:szCs w:val="20"/>
              </w:rPr>
              <w:t>eleccione la respuesta correcta</w:t>
            </w: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.</w:t>
            </w:r>
          </w:p>
          <w:p w14:paraId="62627715" w14:textId="77777777" w:rsidR="00B97C77" w:rsidRPr="007A5CF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67F5B0F" w14:textId="77777777" w:rsidR="00B97C77" w:rsidRPr="007A5CF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Pr="007A5CFC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5B387BD1" w:rsidR="00B97C77" w:rsidRPr="007A5CFC" w:rsidRDefault="00080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Cs/>
                <w:color w:val="auto"/>
                <w:sz w:val="20"/>
                <w:szCs w:val="20"/>
              </w:rPr>
              <w:t xml:space="preserve">Manejo de </w:t>
            </w:r>
            <w:r w:rsidRPr="007A5CFC">
              <w:rPr>
                <w:rFonts w:eastAsia="Calibri"/>
                <w:iCs/>
                <w:color w:val="auto"/>
                <w:sz w:val="20"/>
                <w:szCs w:val="20"/>
              </w:rPr>
              <w:t>lesiones osteomusculares</w:t>
            </w:r>
          </w:p>
        </w:tc>
      </w:tr>
      <w:tr w:rsidR="007A5CFC" w:rsidRPr="007A5CFC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Pr="007A5CFC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158A8794" w:rsidR="00B97C77" w:rsidRPr="007A5CFC" w:rsidRDefault="00080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Cs/>
                <w:color w:val="auto"/>
                <w:sz w:val="20"/>
                <w:szCs w:val="20"/>
              </w:rPr>
              <w:t>Identificar el</w:t>
            </w:r>
            <w:r w:rsidRPr="007A5CFC">
              <w:rPr>
                <w:rFonts w:eastAsia="Calibri"/>
                <w:iCs/>
                <w:color w:val="auto"/>
                <w:sz w:val="20"/>
                <w:szCs w:val="20"/>
              </w:rPr>
              <w:t xml:space="preserve"> manejo de diferentes tipos de fracturas y heridas, así como la correcta aplicación de primeros auxilios en situaciones de emergencia.</w:t>
            </w:r>
          </w:p>
        </w:tc>
      </w:tr>
      <w:tr w:rsidR="007A5CFC" w:rsidRPr="007A5CFC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7A5CFC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PREGUNTAS</w:t>
            </w:r>
          </w:p>
        </w:tc>
      </w:tr>
      <w:tr w:rsidR="007A5CFC" w:rsidRPr="007A5CFC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FD5538" w:rsidRPr="007A5CFC" w:rsidRDefault="00FD5538" w:rsidP="00FD5538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587DB9C2" w:rsidR="00FD5538" w:rsidRPr="007A5CFC" w:rsidRDefault="00FD5538" w:rsidP="00FD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¿Cuál es la característica principal de una fractura de tallo verde?</w:t>
            </w:r>
          </w:p>
        </w:tc>
        <w:tc>
          <w:tcPr>
            <w:tcW w:w="2160" w:type="dxa"/>
            <w:gridSpan w:val="5"/>
          </w:tcPr>
          <w:p w14:paraId="56B1DBDC" w14:textId="77777777" w:rsidR="00FD5538" w:rsidRPr="007A5CFC" w:rsidRDefault="00FD5538" w:rsidP="00FD55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proofErr w:type="spellStart"/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Rta</w:t>
            </w:r>
            <w:proofErr w:type="spellEnd"/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(s) correcta(s) (x)</w:t>
            </w:r>
          </w:p>
        </w:tc>
      </w:tr>
      <w:tr w:rsidR="007A5CFC" w:rsidRPr="007A5CFC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D5538" w:rsidRPr="007A5CFC" w:rsidRDefault="00FD5538" w:rsidP="00FD5538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6A4C3F96" w:rsidR="00FD5538" w:rsidRPr="007A5CFC" w:rsidRDefault="00FD5538" w:rsidP="00FD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Es una fractura incompleta, característica de los niños.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FD5538" w:rsidRPr="007A5CFC" w:rsidRDefault="00FD5538" w:rsidP="00FD55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D5538" w:rsidRPr="007A5CFC" w:rsidRDefault="00FD5538" w:rsidP="00FD5538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0A303DDB" w:rsidR="00FD5538" w:rsidRPr="007A5CFC" w:rsidRDefault="00FD5538" w:rsidP="00FD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El hueso se rompe en varios pedazos.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6A56F9E6" w:rsidR="00FD5538" w:rsidRPr="007A5CFC" w:rsidRDefault="00FD5538" w:rsidP="00FD55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A5CFC" w:rsidRPr="007A5CFC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D5538" w:rsidRPr="007A5CFC" w:rsidRDefault="00FD5538" w:rsidP="00FD5538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7C19E4C" w:rsidR="00FD5538" w:rsidRPr="007A5CFC" w:rsidRDefault="00FD5538" w:rsidP="00FD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Forma un ángulo respecto al eje del hueso.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FD5538" w:rsidRPr="007A5CFC" w:rsidRDefault="00FD5538" w:rsidP="00FD55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D5538" w:rsidRPr="007A5CFC" w:rsidRDefault="00FD5538" w:rsidP="00FD5538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59E2BC19" w:rsidR="00FD5538" w:rsidRPr="007A5CFC" w:rsidRDefault="00FD5538" w:rsidP="00FD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Crea una ruptura limpia y directa.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FD5538" w:rsidRPr="007A5CFC" w:rsidRDefault="00FD5538" w:rsidP="00FD55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7A5CFC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7A5CFC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7A5CFC" w:rsidRPr="007A5CFC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7A5CFC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7A5CFC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L</w:t>
            </w:r>
            <w:r w:rsidR="00747A17"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a respuesta es incorrecta. Te sugerimos revisar nuevamente el componente formativo.</w:t>
            </w:r>
          </w:p>
        </w:tc>
      </w:tr>
      <w:tr w:rsidR="007A5CFC" w:rsidRPr="007A5CFC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7A5CFC" w:rsidRDefault="00ED271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4148805C" w:rsidR="00B97C77" w:rsidRPr="007A5CFC" w:rsidRDefault="00FD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Cs/>
                <w:color w:val="auto"/>
                <w:sz w:val="20"/>
                <w:szCs w:val="20"/>
              </w:rPr>
              <w:t>¿</w:t>
            </w:r>
            <w:r w:rsidRPr="007A5CFC">
              <w:rPr>
                <w:rFonts w:eastAsia="Calibri"/>
                <w:iCs/>
                <w:color w:val="auto"/>
                <w:sz w:val="20"/>
                <w:szCs w:val="20"/>
              </w:rPr>
              <w:t>Qué tipo de fractura se presenta en un ángulo recto respecto al eje del hueso?</w:t>
            </w:r>
          </w:p>
        </w:tc>
      </w:tr>
      <w:tr w:rsidR="007A5CFC" w:rsidRPr="007A5CFC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D5538" w:rsidRPr="007A5CFC" w:rsidRDefault="00FD5538" w:rsidP="00FD5538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65B757EB" w:rsidR="00FD5538" w:rsidRPr="007A5CFC" w:rsidRDefault="00FD5538" w:rsidP="00FD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Fractura de tallo verde.</w:t>
            </w:r>
          </w:p>
        </w:tc>
        <w:tc>
          <w:tcPr>
            <w:tcW w:w="2160" w:type="dxa"/>
            <w:gridSpan w:val="5"/>
          </w:tcPr>
          <w:p w14:paraId="7EC64AC1" w14:textId="77777777" w:rsidR="00FD5538" w:rsidRPr="007A5CFC" w:rsidRDefault="00FD5538" w:rsidP="00FD55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D5538" w:rsidRPr="007A5CFC" w:rsidRDefault="00FD5538" w:rsidP="00FD5538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12DCF0C" w:rsidR="00FD5538" w:rsidRPr="007A5CFC" w:rsidRDefault="00FD5538" w:rsidP="00FD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Fractura oblicua.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FD5538" w:rsidRPr="007A5CFC" w:rsidRDefault="00FD5538" w:rsidP="00FD55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D5538" w:rsidRPr="007A5CFC" w:rsidRDefault="00FD5538" w:rsidP="00FD5538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0906AB89" w:rsidR="00FD5538" w:rsidRPr="007A5CFC" w:rsidRDefault="00FD5538" w:rsidP="00FD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Fractura transversal.</w:t>
            </w:r>
          </w:p>
        </w:tc>
        <w:tc>
          <w:tcPr>
            <w:tcW w:w="2160" w:type="dxa"/>
            <w:gridSpan w:val="5"/>
          </w:tcPr>
          <w:p w14:paraId="4DFC28D1" w14:textId="7862D415" w:rsidR="00FD5538" w:rsidRPr="007A5CFC" w:rsidRDefault="00FD5538" w:rsidP="00FD55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A5CFC" w:rsidRPr="007A5CFC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D5538" w:rsidRPr="007A5CFC" w:rsidRDefault="00FD5538" w:rsidP="00FD5538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7B7FFEE7" w:rsidR="00FD5538" w:rsidRPr="007A5CFC" w:rsidRDefault="00FD5538" w:rsidP="00FD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Fractura conminuta.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FD5538" w:rsidRPr="007A5CFC" w:rsidRDefault="00FD5538" w:rsidP="00FD55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7A5CFC" w:rsidRPr="007A5CFC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7A5CFC" w:rsidRPr="007A5CFC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7A5CFC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14CFDA2E" w:rsidR="00D6347F" w:rsidRPr="007A5CFC" w:rsidRDefault="00FD553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Cs/>
                <w:color w:val="auto"/>
                <w:sz w:val="20"/>
                <w:szCs w:val="20"/>
              </w:rPr>
              <w:t>¿Cuál es el principal riesgo de una fractura abierta?</w:t>
            </w:r>
          </w:p>
        </w:tc>
      </w:tr>
      <w:tr w:rsidR="007A5CFC" w:rsidRPr="007A5CFC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lastRenderedPageBreak/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26F83507" w:rsidR="008436D5" w:rsidRPr="007A5CFC" w:rsidRDefault="008436D5" w:rsidP="00843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Dolor intenso.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8436D5" w:rsidRPr="007A5CFC" w:rsidRDefault="008436D5" w:rsidP="008436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1B1725BC" w:rsidR="008436D5" w:rsidRPr="007A5CFC" w:rsidRDefault="008436D5" w:rsidP="008436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Pérdida de funcionalidad.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8436D5" w:rsidRPr="007A5CFC" w:rsidRDefault="008436D5" w:rsidP="008436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620F6F1E" w:rsidR="008436D5" w:rsidRPr="007A5CFC" w:rsidRDefault="008436D5" w:rsidP="00843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Hemorragia.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399CAC0E" w:rsidR="008436D5" w:rsidRPr="007A5CFC" w:rsidRDefault="008436D5" w:rsidP="008436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A5CFC" w:rsidRPr="007A5CFC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0526B93A" w:rsidR="008436D5" w:rsidRPr="007A5CFC" w:rsidRDefault="008436D5" w:rsidP="008436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Movimiento limitado.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8436D5" w:rsidRPr="007A5CFC" w:rsidRDefault="008436D5" w:rsidP="008436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7A5CFC" w:rsidRPr="007A5CFC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7A5CFC" w:rsidRPr="007A5CFC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7A5CFC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6F7AB184" w:rsidR="00D6347F" w:rsidRPr="007A5CFC" w:rsidRDefault="008436D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Cs/>
                <w:color w:val="auto"/>
                <w:sz w:val="20"/>
                <w:szCs w:val="20"/>
              </w:rPr>
              <w:t>¿Qué debe hacerse primero al atender una herida grave?</w:t>
            </w:r>
          </w:p>
        </w:tc>
      </w:tr>
      <w:tr w:rsidR="007A5CFC" w:rsidRPr="007A5CFC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0415284A" w:rsidR="008436D5" w:rsidRPr="007A5CFC" w:rsidRDefault="008436D5" w:rsidP="008436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Evaluar el tipo de herida.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AF8086D" w:rsidR="008436D5" w:rsidRPr="007A5CFC" w:rsidRDefault="008436D5" w:rsidP="008436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A5CFC" w:rsidRPr="007A5CFC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3AB758A7" w:rsidR="008436D5" w:rsidRPr="007A5CFC" w:rsidRDefault="008436D5" w:rsidP="00843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Aplicar cremas o polvos.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8436D5" w:rsidRPr="007A5CFC" w:rsidRDefault="008436D5" w:rsidP="008436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26D0DA3B" w:rsidR="008436D5" w:rsidRPr="007A5CFC" w:rsidRDefault="008436D5" w:rsidP="008436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Dejar la herida expuesta.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8436D5" w:rsidRPr="007A5CFC" w:rsidRDefault="008436D5" w:rsidP="008436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3550E1ED" w:rsidR="008436D5" w:rsidRPr="007A5CFC" w:rsidRDefault="008436D5" w:rsidP="00843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Cubrir la herida con un vendaje sucio.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8436D5" w:rsidRPr="007A5CFC" w:rsidRDefault="008436D5" w:rsidP="008436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7A5CFC" w:rsidRPr="007A5CFC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7A5CFC" w:rsidRPr="007A5CFC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7A5CFC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6FC11BEB" w:rsidR="00D6347F" w:rsidRPr="007A5CFC" w:rsidRDefault="008436D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Cs/>
                <w:color w:val="auto"/>
                <w:sz w:val="20"/>
                <w:szCs w:val="20"/>
              </w:rPr>
              <w:t>¿Qué se debe evitar al inmovilizar a una persona con posible lesión de columna cervical?</w:t>
            </w:r>
          </w:p>
        </w:tc>
      </w:tr>
      <w:tr w:rsidR="007A5CFC" w:rsidRPr="007A5CFC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CB5274F" w:rsidR="008436D5" w:rsidRPr="007A5CFC" w:rsidRDefault="008436D5" w:rsidP="00843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Mover a la persona.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367ED142" w:rsidR="008436D5" w:rsidRPr="007A5CFC" w:rsidRDefault="008436D5" w:rsidP="008436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A5CFC" w:rsidRPr="007A5CFC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CB1DFF6" w:rsidR="008436D5" w:rsidRPr="007A5CFC" w:rsidRDefault="008436D5" w:rsidP="008436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Controlar el sangrado.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8436D5" w:rsidRPr="007A5CFC" w:rsidRDefault="008436D5" w:rsidP="008436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1EE9A72D" w:rsidR="008436D5" w:rsidRPr="007A5CFC" w:rsidRDefault="008436D5" w:rsidP="00843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Llamar a una ambulancia.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8436D5" w:rsidRPr="007A5CFC" w:rsidRDefault="008436D5" w:rsidP="008436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8436D5" w:rsidRPr="007A5CFC" w:rsidRDefault="008436D5" w:rsidP="008436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4BF35C7" w:rsidR="008436D5" w:rsidRPr="007A5CFC" w:rsidRDefault="008436D5" w:rsidP="008436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Aplicar presión directa.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8436D5" w:rsidRPr="007A5CFC" w:rsidRDefault="008436D5" w:rsidP="008436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7A5CFC" w:rsidRPr="007A5CFC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7A5CFC" w:rsidRPr="007A5CFC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7A5CFC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507007B3" w:rsidR="00D6347F" w:rsidRPr="007A5CFC" w:rsidRDefault="00C04E9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Cs/>
                <w:color w:val="auto"/>
                <w:sz w:val="20"/>
                <w:szCs w:val="20"/>
              </w:rPr>
              <w:t>¿Qué tipo de herida es causada por fricción y provoca desgarros en la piel?</w:t>
            </w:r>
          </w:p>
        </w:tc>
      </w:tr>
      <w:tr w:rsidR="007A5CFC" w:rsidRPr="007A5CFC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C04E96" w:rsidRPr="007A5CFC" w:rsidRDefault="00C04E96" w:rsidP="00C04E9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03625F6F" w:rsidR="00C04E96" w:rsidRPr="007A5CFC" w:rsidRDefault="00C04E96" w:rsidP="00C04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Incisas o cortantes.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C04E96" w:rsidRPr="007A5CFC" w:rsidRDefault="00C04E96" w:rsidP="00C04E9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C04E96" w:rsidRPr="007A5CFC" w:rsidRDefault="00C04E96" w:rsidP="00C04E9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79359D9D" w:rsidR="00C04E96" w:rsidRPr="007A5CFC" w:rsidRDefault="00C04E96" w:rsidP="00C04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Contusas.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C04E96" w:rsidRPr="007A5CFC" w:rsidRDefault="00C04E96" w:rsidP="00C04E9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C04E96" w:rsidRPr="007A5CFC" w:rsidRDefault="00C04E96" w:rsidP="00C04E9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7B976A5" w:rsidR="00C04E96" w:rsidRPr="007A5CFC" w:rsidRDefault="00C04E96" w:rsidP="00C04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Punzantes.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C04E96" w:rsidRPr="007A5CFC" w:rsidRDefault="00C04E96" w:rsidP="00C04E9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C04E96" w:rsidRPr="007A5CFC" w:rsidRDefault="00C04E96" w:rsidP="00C04E9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536169C" w:rsidR="00C04E96" w:rsidRPr="007A5CFC" w:rsidRDefault="00C04E96" w:rsidP="00C04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Por raspones.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170E313F" w:rsidR="00C04E96" w:rsidRPr="007A5CFC" w:rsidRDefault="00C04E96" w:rsidP="00C04E9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A5CFC" w:rsidRPr="007A5CFC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7A5CFC" w:rsidRPr="007A5CFC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7A5CFC" w:rsidRPr="007A5CFC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1BF56DC9" w:rsidR="00D6347F" w:rsidRPr="007A5CFC" w:rsidRDefault="00C04E9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¿Cuál es el primer paso para manejar una herida leve?</w:t>
            </w:r>
          </w:p>
        </w:tc>
      </w:tr>
      <w:tr w:rsidR="007A5CFC" w:rsidRPr="007A5CFC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04E96" w:rsidRPr="007A5CFC" w:rsidRDefault="00C04E96" w:rsidP="00C04E9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2B04D8A3" w:rsidR="00C04E96" w:rsidRPr="007A5CFC" w:rsidRDefault="00C04E96" w:rsidP="00C04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Aplicar cremas o polvos.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C04E96" w:rsidRPr="007A5CFC" w:rsidRDefault="00C04E96" w:rsidP="00C04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7A5CFC" w:rsidRPr="007A5CFC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04E96" w:rsidRPr="007A5CFC" w:rsidRDefault="00C04E96" w:rsidP="00C04E9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3F7AE91" w:rsidR="00C04E96" w:rsidRPr="007A5CFC" w:rsidRDefault="00C04E96" w:rsidP="00C04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Levantar la extremidad.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C04E96" w:rsidRPr="007A5CFC" w:rsidRDefault="00C04E96" w:rsidP="00C04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04E96" w:rsidRPr="007A5CFC" w:rsidRDefault="00C04E96" w:rsidP="00C04E9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FF0EA35" w:rsidR="00C04E96" w:rsidRPr="007A5CFC" w:rsidRDefault="00C04E96" w:rsidP="00C04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Lavar las manos.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241BA14" w:rsidR="00C04E96" w:rsidRPr="007A5CFC" w:rsidRDefault="00C04E96" w:rsidP="00C04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7A5CFC" w:rsidRPr="007A5CFC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04E96" w:rsidRPr="007A5CFC" w:rsidRDefault="00C04E96" w:rsidP="00C04E9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5855E512" w:rsidR="00C04E96" w:rsidRPr="007A5CFC" w:rsidRDefault="00C04E96" w:rsidP="00C04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Colocar un vendaje.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04E96" w:rsidRPr="007A5CFC" w:rsidRDefault="00C04E96" w:rsidP="00C04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7A5CFC" w:rsidRPr="007A5CFC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7A5CFC" w:rsidRPr="007A5CFC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48907174" w:rsidR="00D6347F" w:rsidRPr="007A5CFC" w:rsidRDefault="000A5B1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¿Cuál es una señal de que el vendaje está demasiado apretado?</w:t>
            </w:r>
          </w:p>
        </w:tc>
      </w:tr>
      <w:tr w:rsidR="007A5CFC" w:rsidRPr="007A5CFC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0A5B1F" w:rsidRPr="007A5CFC" w:rsidRDefault="000A5B1F" w:rsidP="000A5B1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ABE2D8D" w:rsidR="000A5B1F" w:rsidRPr="007A5CFC" w:rsidRDefault="000A5B1F" w:rsidP="000A5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La herida sigue sangrando.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0A5B1F" w:rsidRPr="007A5CFC" w:rsidRDefault="000A5B1F" w:rsidP="000A5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0A5B1F" w:rsidRPr="007A5CFC" w:rsidRDefault="000A5B1F" w:rsidP="000A5B1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6CE67FD1" w:rsidR="000A5B1F" w:rsidRPr="007A5CFC" w:rsidRDefault="000A5B1F" w:rsidP="000A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La extremidad está caliente.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0A5B1F" w:rsidRPr="007A5CFC" w:rsidRDefault="000A5B1F" w:rsidP="000A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0A5B1F" w:rsidRPr="007A5CFC" w:rsidRDefault="000A5B1F" w:rsidP="000A5B1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1C27008" w:rsidR="000A5B1F" w:rsidRPr="007A5CFC" w:rsidRDefault="000A5B1F" w:rsidP="000A5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El paciente no siente dolor.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0A5B1F" w:rsidRPr="007A5CFC" w:rsidRDefault="000A5B1F" w:rsidP="000A5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0A5B1F" w:rsidRPr="007A5CFC" w:rsidRDefault="000A5B1F" w:rsidP="000A5B1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7B50CD87" w:rsidR="000A5B1F" w:rsidRPr="007A5CFC" w:rsidRDefault="000A5B1F" w:rsidP="000A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La extremidad se torna fría.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65E9A016" w:rsidR="000A5B1F" w:rsidRPr="007A5CFC" w:rsidRDefault="000A5B1F" w:rsidP="000A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7A5CFC" w:rsidRPr="007A5CFC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7A5CFC" w:rsidRPr="007A5CFC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7A5CFC" w:rsidRPr="007A5CFC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150502CE" w:rsidR="00D6347F" w:rsidRPr="007A5CFC" w:rsidRDefault="007A5CF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¿Qué tipo de fractura requiere generalmente intervención quirúrgica debido a la rotura total del ligamento?</w:t>
            </w:r>
          </w:p>
        </w:tc>
      </w:tr>
      <w:tr w:rsidR="007A5CFC" w:rsidRPr="007A5CFC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A5CFC" w:rsidRPr="007A5CFC" w:rsidRDefault="007A5CFC" w:rsidP="007A5CF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3C8D8360" w:rsidR="007A5CFC" w:rsidRPr="007A5CFC" w:rsidRDefault="007A5CFC" w:rsidP="007A5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Grado I.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7A5CFC" w:rsidRPr="007A5CFC" w:rsidRDefault="007A5CFC" w:rsidP="007A5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A5CFC" w:rsidRPr="007A5CFC" w:rsidRDefault="007A5CFC" w:rsidP="007A5CF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1BF5D6DD" w:rsidR="007A5CFC" w:rsidRPr="007A5CFC" w:rsidRDefault="007A5CFC" w:rsidP="007A5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Grado II.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7A5CFC" w:rsidRPr="007A5CFC" w:rsidRDefault="007A5CFC" w:rsidP="007A5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A5CFC" w:rsidRPr="007A5CFC" w:rsidRDefault="007A5CFC" w:rsidP="007A5CF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41409FB9" w:rsidR="007A5CFC" w:rsidRPr="007A5CFC" w:rsidRDefault="007A5CFC" w:rsidP="007A5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Grado III.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0DBB7EB2" w:rsidR="007A5CFC" w:rsidRPr="007A5CFC" w:rsidRDefault="007A5CFC" w:rsidP="007A5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7A5CFC" w:rsidRPr="007A5CFC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A5CFC" w:rsidRPr="007A5CFC" w:rsidRDefault="007A5CFC" w:rsidP="007A5CF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673C41F7" w:rsidR="007A5CFC" w:rsidRPr="007A5CFC" w:rsidRDefault="007A5CFC" w:rsidP="007A5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Grado IV.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A5CFC" w:rsidRPr="007A5CFC" w:rsidRDefault="007A5CFC" w:rsidP="007A5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7A5CFC" w:rsidRPr="007A5CFC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7A5CFC" w:rsidRPr="007A5CFC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88E16D0" w:rsidR="00D6347F" w:rsidRPr="007A5CFC" w:rsidRDefault="007A5CF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/>
                <w:i/>
                <w:color w:val="auto"/>
                <w:sz w:val="20"/>
                <w:szCs w:val="20"/>
              </w:rPr>
              <w:t>¿Qué debe hacerse si un hueso sobresale de la piel?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A5CFC" w:rsidRPr="007A5CFC" w:rsidRDefault="007A5CFC" w:rsidP="007A5CF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23E0D36E" w:rsidR="007A5CFC" w:rsidRPr="007A5CFC" w:rsidRDefault="007A5CFC" w:rsidP="007A5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Tratar de colocar el hueso en su sitio.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A5CFC" w:rsidRPr="007A5CFC" w:rsidRDefault="007A5CFC" w:rsidP="007A5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A5CFC" w:rsidRPr="007A5CFC" w:rsidRDefault="007A5CFC" w:rsidP="007A5CF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031BED12" w:rsidR="007A5CFC" w:rsidRPr="007A5CFC" w:rsidRDefault="007A5CFC" w:rsidP="007A5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Aplicar presión alrededor de los bordes de la herida.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0796A008" w:rsidR="007A5CFC" w:rsidRPr="007A5CFC" w:rsidRDefault="007A5CFC" w:rsidP="007A5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7A5CFC" w:rsidRPr="007A5CFC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A5CFC" w:rsidRPr="007A5CFC" w:rsidRDefault="007A5CFC" w:rsidP="007A5CF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6162714D" w:rsidR="007A5CFC" w:rsidRPr="007A5CFC" w:rsidRDefault="007A5CFC" w:rsidP="007A5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Dejar que la herida sangre libremente.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7A5CFC" w:rsidRPr="007A5CFC" w:rsidRDefault="007A5CFC" w:rsidP="007A5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A5CFC" w:rsidRPr="007A5CFC" w:rsidRDefault="007A5CFC" w:rsidP="007A5CF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8A185CC" w:rsidR="007A5CFC" w:rsidRPr="007A5CFC" w:rsidRDefault="007A5CFC" w:rsidP="007A5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color w:val="auto"/>
                <w:sz w:val="20"/>
                <w:szCs w:val="20"/>
              </w:rPr>
              <w:t>Colocar un vendaje sucio sobre la herida.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A5CFC" w:rsidRPr="007A5CFC" w:rsidRDefault="007A5CFC" w:rsidP="007A5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7A5CFC" w:rsidRPr="007A5CFC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7A5CF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7A5CFC" w:rsidRPr="007A5CFC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7A5CFC" w:rsidRDefault="00D6347F" w:rsidP="00D6347F">
            <w:pPr>
              <w:widowControl w:val="0"/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MENSAJE FINAL ACTIVIDAD</w:t>
            </w:r>
          </w:p>
        </w:tc>
      </w:tr>
      <w:tr w:rsidR="007A5CFC" w:rsidRPr="007A5CFC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7A5CFC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1CDD15" w14:textId="77777777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05A6FF4" w14:textId="77777777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¡Excelente! Te felicito, has superado la actividad</w:t>
            </w:r>
          </w:p>
          <w:p w14:paraId="5885D11C" w14:textId="77777777" w:rsidR="00D6347F" w:rsidRPr="007A5CFC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0B4078D" w14:textId="77777777" w:rsidR="00D6347F" w:rsidRPr="007A5CFC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 xml:space="preserve">Ha tenido algunas respuestas </w:t>
            </w:r>
            <w:proofErr w:type="gramStart"/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incorrectas  ¡</w:t>
            </w:r>
            <w:proofErr w:type="gramEnd"/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debe estudiar más!</w:t>
            </w:r>
          </w:p>
          <w:p w14:paraId="359260AC" w14:textId="77777777" w:rsidR="00D6347F" w:rsidRPr="007A5CF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A5CFC" w:rsidRPr="007A5CFC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7A5CFC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77777777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7A5CFC">
              <w:rPr>
                <w:rFonts w:eastAsia="Calibri"/>
                <w:i/>
                <w:color w:val="auto"/>
                <w:sz w:val="20"/>
                <w:szCs w:val="20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7A5CF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Pr="007A5CFC" w:rsidRDefault="005A3A76">
      <w:pPr>
        <w:spacing w:after="160" w:line="259" w:lineRule="auto"/>
        <w:rPr>
          <w:rFonts w:eastAsia="Calibri"/>
          <w:sz w:val="20"/>
          <w:szCs w:val="20"/>
        </w:rPr>
      </w:pPr>
    </w:p>
    <w:p w14:paraId="17E9FC2B" w14:textId="77777777" w:rsidR="005A3A76" w:rsidRPr="007A5CFC" w:rsidRDefault="005A3A76">
      <w:pPr>
        <w:rPr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7A5CFC" w:rsidRPr="007A5CFC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7A5CFC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7A5CFC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7A5CFC" w:rsidRPr="007A5CFC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7A5CFC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7A5CFC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7A5CFC">
              <w:rPr>
                <w:rFonts w:eastAsia="Calibri"/>
                <w:b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7A5CFC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7A5CFC">
              <w:rPr>
                <w:rFonts w:eastAsia="Calibri"/>
                <w:b/>
                <w:sz w:val="20"/>
                <w:szCs w:val="20"/>
              </w:rPr>
              <w:t>Fecha</w:t>
            </w:r>
          </w:p>
        </w:tc>
      </w:tr>
      <w:tr w:rsidR="007A5CFC" w:rsidRPr="007A5CFC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7A5CFC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7A5CFC">
              <w:rPr>
                <w:rFonts w:eastAsia="Calibri"/>
                <w:b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7A5CFC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7A5CFC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  <w:tr w:rsidR="007A5CFC" w:rsidRPr="007A5CFC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7A5CFC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7A5CFC">
              <w:rPr>
                <w:rFonts w:eastAsia="Calibri"/>
                <w:b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7A5CFC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7A5CFC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</w:tbl>
    <w:p w14:paraId="4B191DEC" w14:textId="77777777" w:rsidR="005A3A76" w:rsidRPr="007A5CFC" w:rsidRDefault="005A3A76">
      <w:pPr>
        <w:rPr>
          <w:sz w:val="20"/>
          <w:szCs w:val="20"/>
        </w:rPr>
      </w:pPr>
    </w:p>
    <w:sectPr w:rsidR="005A3A76" w:rsidRPr="007A5CFC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DE6A4" w14:textId="77777777" w:rsidR="00C00D3C" w:rsidRDefault="00C00D3C">
      <w:pPr>
        <w:spacing w:line="240" w:lineRule="auto"/>
      </w:pPr>
      <w:r>
        <w:separator/>
      </w:r>
    </w:p>
  </w:endnote>
  <w:endnote w:type="continuationSeparator" w:id="0">
    <w:p w14:paraId="5AB2D5C1" w14:textId="77777777" w:rsidR="00C00D3C" w:rsidRDefault="00C00D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7380759-E7C3-4B1D-B6F6-37AC352579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EEE30FD-FBA2-4546-8C87-4A7DA215AE1F}"/>
    <w:embedBold r:id="rId3" w:fontKey="{E341A2A3-9597-4883-8B06-0A5C03A15407}"/>
    <w:embedItalic r:id="rId4" w:fontKey="{4962F85F-56C5-403F-A9C6-E2506A7398E7}"/>
    <w:embedBoldItalic r:id="rId5" w:fontKey="{7353233C-800C-479D-B1E0-EE5B902C25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D615F32-C947-4108-98CC-2667334DC5C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23A4DB" w14:textId="77777777" w:rsidR="00C00D3C" w:rsidRDefault="00C00D3C">
      <w:pPr>
        <w:spacing w:line="240" w:lineRule="auto"/>
      </w:pPr>
      <w:r>
        <w:separator/>
      </w:r>
    </w:p>
  </w:footnote>
  <w:footnote w:type="continuationSeparator" w:id="0">
    <w:p w14:paraId="12EA4FE5" w14:textId="77777777" w:rsidR="00C00D3C" w:rsidRDefault="00C00D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800D3"/>
    <w:rsid w:val="000976F0"/>
    <w:rsid w:val="000A5B1F"/>
    <w:rsid w:val="000C1DCB"/>
    <w:rsid w:val="00244647"/>
    <w:rsid w:val="002A1507"/>
    <w:rsid w:val="002F081C"/>
    <w:rsid w:val="00307D05"/>
    <w:rsid w:val="00312103"/>
    <w:rsid w:val="004874B2"/>
    <w:rsid w:val="005A3A76"/>
    <w:rsid w:val="0060154F"/>
    <w:rsid w:val="0061406D"/>
    <w:rsid w:val="0065700F"/>
    <w:rsid w:val="00697CDE"/>
    <w:rsid w:val="00747A17"/>
    <w:rsid w:val="007A5CFC"/>
    <w:rsid w:val="007D7BB0"/>
    <w:rsid w:val="007E1C99"/>
    <w:rsid w:val="007F32A7"/>
    <w:rsid w:val="00803BF1"/>
    <w:rsid w:val="008436D5"/>
    <w:rsid w:val="00866164"/>
    <w:rsid w:val="009E4A90"/>
    <w:rsid w:val="00AB658D"/>
    <w:rsid w:val="00AD6EB4"/>
    <w:rsid w:val="00B97C77"/>
    <w:rsid w:val="00C00D3C"/>
    <w:rsid w:val="00C04E96"/>
    <w:rsid w:val="00C22281"/>
    <w:rsid w:val="00D00ED8"/>
    <w:rsid w:val="00D43CD1"/>
    <w:rsid w:val="00D6347F"/>
    <w:rsid w:val="00E61FEA"/>
    <w:rsid w:val="00ED2719"/>
    <w:rsid w:val="00ED4BC0"/>
    <w:rsid w:val="00F21227"/>
    <w:rsid w:val="00F708BB"/>
    <w:rsid w:val="00F75059"/>
    <w:rsid w:val="00FD5538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FD55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42F6FF8-4D3E-4625-A744-0554A45A2CF8}"/>
</file>

<file path=customXml/itemProps2.xml><?xml version="1.0" encoding="utf-8"?>
<ds:datastoreItem xmlns:ds="http://schemas.openxmlformats.org/officeDocument/2006/customXml" ds:itemID="{AAB7E7D9-8CCC-4A3B-8225-28EB7EE835CF}"/>
</file>

<file path=customXml/itemProps3.xml><?xml version="1.0" encoding="utf-8"?>
<ds:datastoreItem xmlns:ds="http://schemas.openxmlformats.org/officeDocument/2006/customXml" ds:itemID="{F78203C9-94F4-457C-A260-402EC710C36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955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2024-07-26T22:43:00Z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