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1A2DD4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1A2DD4" w:rsidRPr="001A2DD4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1A2DD4" w:rsidRDefault="00B97C77">
            <w:pPr>
              <w:jc w:val="center"/>
              <w:rPr>
                <w:rFonts w:eastAsia="Calibri"/>
                <w:b w:val="0"/>
                <w:color w:val="auto"/>
              </w:rPr>
            </w:pPr>
            <w:r w:rsidRPr="001A2DD4">
              <w:rPr>
                <w:b w:val="0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1A2DD4" w:rsidRDefault="00B97C77">
            <w:pPr>
              <w:jc w:val="center"/>
              <w:rPr>
                <w:rFonts w:eastAsia="Calibri"/>
                <w:b w:val="0"/>
                <w:color w:val="auto"/>
              </w:rPr>
            </w:pPr>
          </w:p>
          <w:p w14:paraId="40F15C93" w14:textId="77777777" w:rsidR="00B97C77" w:rsidRPr="001A2DD4" w:rsidRDefault="00B97C77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ACTIVIDAD DIDÁCTICA CUESTIONARIO</w:t>
            </w:r>
          </w:p>
          <w:p w14:paraId="067945C1" w14:textId="77777777" w:rsidR="00B97C77" w:rsidRPr="001A2DD4" w:rsidRDefault="00B97C77">
            <w:pPr>
              <w:jc w:val="center"/>
              <w:rPr>
                <w:rFonts w:eastAsia="Calibri"/>
                <w:b w:val="0"/>
                <w:color w:val="auto"/>
              </w:rPr>
            </w:pPr>
          </w:p>
        </w:tc>
      </w:tr>
      <w:tr w:rsidR="001A2DD4" w:rsidRPr="001A2DD4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1A2DD4" w:rsidRDefault="00B97C77">
            <w:pPr>
              <w:spacing w:after="160"/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1A2DD4" w:rsidRDefault="00B97C77">
            <w:pPr>
              <w:numPr>
                <w:ilvl w:val="0"/>
                <w:numId w:val="1"/>
              </w:numPr>
              <w:rPr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1A2DD4">
              <w:rPr>
                <w:rFonts w:eastAsia="Calibri"/>
                <w:b w:val="0"/>
                <w:color w:val="auto"/>
              </w:rPr>
              <w:t>segundo persona</w:t>
            </w:r>
            <w:proofErr w:type="gramEnd"/>
            <w:r w:rsidRPr="001A2DD4">
              <w:rPr>
                <w:rFonts w:eastAsia="Calibri"/>
                <w:b w:val="0"/>
                <w:color w:val="auto"/>
              </w:rPr>
              <w:t>.</w:t>
            </w:r>
          </w:p>
          <w:p w14:paraId="375F0F49" w14:textId="77777777" w:rsidR="00B97C77" w:rsidRPr="001A2DD4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1A2DD4" w:rsidRDefault="00B97C77">
            <w:pPr>
              <w:numPr>
                <w:ilvl w:val="0"/>
                <w:numId w:val="1"/>
              </w:numPr>
              <w:rPr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1A2DD4" w:rsidRDefault="00B97C77">
            <w:pPr>
              <w:numPr>
                <w:ilvl w:val="0"/>
                <w:numId w:val="1"/>
              </w:numPr>
              <w:rPr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 xml:space="preserve">Señale en la columna </w:t>
            </w:r>
            <w:proofErr w:type="spellStart"/>
            <w:r w:rsidRPr="001A2DD4">
              <w:rPr>
                <w:rFonts w:eastAsia="Calibri"/>
                <w:b w:val="0"/>
                <w:color w:val="auto"/>
              </w:rPr>
              <w:t>Rta</w:t>
            </w:r>
            <w:proofErr w:type="spellEnd"/>
            <w:r w:rsidRPr="001A2DD4">
              <w:rPr>
                <w:rFonts w:eastAsia="Calibr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1A2DD4" w:rsidRDefault="00B97C77">
            <w:pPr>
              <w:numPr>
                <w:ilvl w:val="0"/>
                <w:numId w:val="1"/>
              </w:numPr>
              <w:spacing w:after="160"/>
              <w:rPr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1A2DD4" w:rsidRDefault="00B97C77">
            <w:pPr>
              <w:spacing w:after="160"/>
              <w:rPr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1A2DD4" w:rsidRPr="001A2DD4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1A2DD4" w:rsidRDefault="00B97C77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Instrucciones para el aprendiz</w:t>
            </w:r>
          </w:p>
          <w:p w14:paraId="687915A8" w14:textId="77777777" w:rsidR="00B97C77" w:rsidRPr="001A2DD4" w:rsidRDefault="00B97C77">
            <w:pPr>
              <w:rPr>
                <w:rFonts w:eastAsia="Calibri"/>
                <w:b w:val="0"/>
                <w:color w:val="auto"/>
              </w:rPr>
            </w:pPr>
          </w:p>
          <w:p w14:paraId="0840CBD7" w14:textId="77777777" w:rsidR="00B97C77" w:rsidRPr="001A2DD4" w:rsidRDefault="00B97C77">
            <w:pPr>
              <w:rPr>
                <w:rFonts w:eastAsia="Calibri"/>
                <w:b w:val="0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1A2DD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6AEF897B" w14:textId="06E232E0" w:rsidR="00B97C77" w:rsidRPr="001A2DD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hd w:val="clear" w:color="auto" w:fill="FFE599"/>
              </w:rPr>
            </w:pPr>
            <w:r w:rsidRPr="001A2DD4">
              <w:rPr>
                <w:rFonts w:eastAsia="Calibri"/>
                <w:color w:val="auto"/>
              </w:rPr>
              <w:t>Esta actividad le permitirá determinar el grado de apropiación de los contenidos del componente formativo:</w:t>
            </w:r>
            <w:r w:rsidR="00C22281" w:rsidRPr="001A2DD4">
              <w:rPr>
                <w:color w:val="auto"/>
              </w:rPr>
              <w:t xml:space="preserve"> </w:t>
            </w:r>
            <w:r w:rsidR="00E476EA" w:rsidRPr="001A2DD4">
              <w:rPr>
                <w:color w:val="auto"/>
                <w:lang w:val="es-MX"/>
              </w:rPr>
              <w:t>Conservación y manipulación de los alimentos</w:t>
            </w:r>
            <w:r w:rsidR="00E476EA" w:rsidRPr="001A2DD4">
              <w:rPr>
                <w:color w:val="auto"/>
                <w:lang w:val="es-MX"/>
              </w:rPr>
              <w:t xml:space="preserve"> </w:t>
            </w:r>
          </w:p>
          <w:p w14:paraId="027A1C4A" w14:textId="77777777" w:rsidR="00B97C77" w:rsidRPr="001A2DD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219BE5E0" w14:textId="77777777" w:rsidR="00B97C77" w:rsidRPr="001A2DD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1A2DD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344BFE2B" w14:textId="04EF9A9D" w:rsidR="00B97C77" w:rsidRPr="001A2DD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 xml:space="preserve">Lea la </w:t>
            </w:r>
            <w:r w:rsidR="000C1DCB" w:rsidRPr="001A2DD4">
              <w:rPr>
                <w:rFonts w:eastAsia="Calibri"/>
                <w:color w:val="auto"/>
              </w:rPr>
              <w:t>pregunta</w:t>
            </w:r>
            <w:r w:rsidRPr="001A2DD4">
              <w:rPr>
                <w:rFonts w:eastAsia="Calibri"/>
                <w:color w:val="auto"/>
              </w:rPr>
              <w:t xml:space="preserve"> de cada ítem y s</w:t>
            </w:r>
            <w:r w:rsidR="000C1DCB" w:rsidRPr="001A2DD4">
              <w:rPr>
                <w:rFonts w:eastAsia="Calibri"/>
                <w:color w:val="auto"/>
              </w:rPr>
              <w:t>eleccione la respuesta correcta</w:t>
            </w:r>
            <w:r w:rsidRPr="001A2DD4">
              <w:rPr>
                <w:rFonts w:eastAsia="Calibri"/>
                <w:color w:val="auto"/>
              </w:rPr>
              <w:t>.</w:t>
            </w:r>
          </w:p>
          <w:p w14:paraId="62627715" w14:textId="77777777" w:rsidR="00B97C77" w:rsidRPr="001A2DD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767F5B0F" w14:textId="77777777" w:rsidR="00B97C77" w:rsidRPr="001A2DD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B4DB213" w14:textId="77777777" w:rsidTr="00BE3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E476EA" w:rsidRPr="001A2DD4" w:rsidRDefault="00E476EA" w:rsidP="00E476EA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1BC5EC4C" w:rsidR="00E476EA" w:rsidRPr="001A2DD4" w:rsidRDefault="00E476EA" w:rsidP="00E47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Conservación y manipulación segura de alimentos</w:t>
            </w:r>
          </w:p>
        </w:tc>
      </w:tr>
      <w:tr w:rsidR="001A2DD4" w:rsidRPr="001A2DD4" w14:paraId="0BBA839A" w14:textId="77777777" w:rsidTr="00BE3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E476EA" w:rsidRPr="001A2DD4" w:rsidRDefault="00E476EA" w:rsidP="00E476EA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1306EFB6" w:rsidR="00E476EA" w:rsidRPr="001A2DD4" w:rsidRDefault="00E476EA" w:rsidP="00E47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Evaluar los conocimientos sobre técnicas de conservación, prácticas sanitarias, y métodos seguros de manipulación y almacenamiento de alimentos para garantizar su calidad y seguridad.</w:t>
            </w:r>
          </w:p>
        </w:tc>
      </w:tr>
      <w:tr w:rsidR="001A2DD4" w:rsidRPr="001A2DD4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1A2DD4" w:rsidRDefault="00B97C77">
            <w:pPr>
              <w:jc w:val="center"/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PREGUNTAS</w:t>
            </w:r>
          </w:p>
        </w:tc>
      </w:tr>
      <w:tr w:rsidR="001A2DD4" w:rsidRPr="001A2DD4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1A2DD4" w:rsidRDefault="00312103" w:rsidP="00312103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32570DA1" w:rsidR="00312103" w:rsidRPr="001A2DD4" w:rsidRDefault="00E476EA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¿Cuál de los siguientes métodos fue utilizado por los antepasados para conservar la carne?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1A2DD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proofErr w:type="spellStart"/>
            <w:r w:rsidRPr="001A2DD4">
              <w:rPr>
                <w:rFonts w:eastAsia="Calibri"/>
                <w:color w:val="auto"/>
              </w:rPr>
              <w:t>Rta</w:t>
            </w:r>
            <w:proofErr w:type="spellEnd"/>
            <w:r w:rsidRPr="001A2DD4">
              <w:rPr>
                <w:rFonts w:eastAsia="Calibri"/>
                <w:color w:val="auto"/>
              </w:rPr>
              <w:t>(s) correcta(s) (x)</w:t>
            </w:r>
          </w:p>
        </w:tc>
      </w:tr>
      <w:tr w:rsidR="001A2DD4" w:rsidRPr="001A2DD4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E476EA" w:rsidRPr="001A2DD4" w:rsidRDefault="00E476EA" w:rsidP="00E476EA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4C8D4EDC" w:rsidR="00E476EA" w:rsidRPr="001A2DD4" w:rsidRDefault="00E476EA" w:rsidP="00E47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Congelación.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E476EA" w:rsidRPr="001A2DD4" w:rsidRDefault="00E476EA" w:rsidP="00E476E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E476EA" w:rsidRPr="001A2DD4" w:rsidRDefault="00E476EA" w:rsidP="00E476EA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60A103C" w:rsidR="00E476EA" w:rsidRPr="001A2DD4" w:rsidRDefault="00E476EA" w:rsidP="00E47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Vinagre.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E476EA" w:rsidRPr="001A2DD4" w:rsidRDefault="00E476EA" w:rsidP="00E476E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E476EA" w:rsidRPr="001A2DD4" w:rsidRDefault="00E476EA" w:rsidP="00E476EA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2E52ABC1" w:rsidR="00E476EA" w:rsidRPr="001A2DD4" w:rsidRDefault="00E476EA" w:rsidP="00E47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Sal.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B7EBB26" w:rsidR="00E476EA" w:rsidRPr="001A2DD4" w:rsidRDefault="00E476EA" w:rsidP="00E476E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E476EA" w:rsidRPr="001A2DD4" w:rsidRDefault="00E476EA" w:rsidP="00E476EA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886D908" w:rsidR="00E476EA" w:rsidRPr="001A2DD4" w:rsidRDefault="00E476EA" w:rsidP="00E47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Pasteurización.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E476EA" w:rsidRPr="001A2DD4" w:rsidRDefault="00E476EA" w:rsidP="00E476E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1A2DD4" w:rsidRDefault="00B97C77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1A2DD4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1A2DD4" w:rsidRDefault="00B97C77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1A2DD4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</w:t>
            </w:r>
            <w:r w:rsidR="00747A17" w:rsidRPr="001A2DD4">
              <w:rPr>
                <w:rFonts w:eastAsia="Calibri"/>
                <w:color w:val="auto"/>
              </w:rPr>
              <w:t>a respuesta es incorrecta. Te sugerimos revisar nuevamente el componente formativo.</w:t>
            </w:r>
          </w:p>
        </w:tc>
      </w:tr>
      <w:tr w:rsidR="001A2DD4" w:rsidRPr="001A2DD4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1A2DD4" w:rsidRDefault="00ED2719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B39628F" w:rsidR="00B97C77" w:rsidRPr="001A2DD4" w:rsidRDefault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¿Qué componente es más sensible en la percepción del sabor?</w:t>
            </w:r>
          </w:p>
        </w:tc>
      </w:tr>
      <w:tr w:rsidR="001A2DD4" w:rsidRPr="001A2DD4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FA72A49" w:rsidR="002F6EF1" w:rsidRPr="001A2DD4" w:rsidRDefault="002F6EF1" w:rsidP="002F6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Gusto.</w:t>
            </w:r>
          </w:p>
        </w:tc>
        <w:tc>
          <w:tcPr>
            <w:tcW w:w="2160" w:type="dxa"/>
            <w:gridSpan w:val="5"/>
          </w:tcPr>
          <w:p w14:paraId="7EC64AC1" w14:textId="77777777" w:rsidR="002F6EF1" w:rsidRPr="001A2DD4" w:rsidRDefault="002F6EF1" w:rsidP="002F6E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33C8B45" w:rsidR="002F6EF1" w:rsidRPr="001A2DD4" w:rsidRDefault="002F6EF1" w:rsidP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Olor.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3563E549" w:rsidR="002F6EF1" w:rsidRPr="001A2DD4" w:rsidRDefault="002F6EF1" w:rsidP="002F6E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2"/>
          </w:tcPr>
          <w:p w14:paraId="3B3727BC" w14:textId="146E79C5" w:rsidR="002F6EF1" w:rsidRPr="001A2DD4" w:rsidRDefault="002F6EF1" w:rsidP="002F6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Textura.</w:t>
            </w:r>
          </w:p>
        </w:tc>
        <w:tc>
          <w:tcPr>
            <w:tcW w:w="2160" w:type="dxa"/>
            <w:gridSpan w:val="5"/>
          </w:tcPr>
          <w:p w14:paraId="4DFC28D1" w14:textId="77777777" w:rsidR="002F6EF1" w:rsidRPr="001A2DD4" w:rsidRDefault="002F6EF1" w:rsidP="002F6E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EA830C6" w:rsidR="002F6EF1" w:rsidRPr="001A2DD4" w:rsidRDefault="002F6EF1" w:rsidP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Color.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2F6EF1" w:rsidRPr="001A2DD4" w:rsidRDefault="002F6EF1" w:rsidP="002F6E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1A2DD4" w:rsidRDefault="00ED2719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37F52AF3" w:rsidR="00D6347F" w:rsidRPr="001A2DD4" w:rsidRDefault="002F6EF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¿Cuál de los siguientes rangos de temperatura se considera peligroso para el crecimiento de microorganismos en los alimentos?</w:t>
            </w:r>
          </w:p>
        </w:tc>
      </w:tr>
      <w:tr w:rsidR="001A2DD4" w:rsidRPr="001A2DD4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9A0B5EA" w:rsidR="002F6EF1" w:rsidRPr="001A2DD4" w:rsidRDefault="002F6EF1" w:rsidP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 xml:space="preserve">0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 xml:space="preserve"> - 5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2F6EF1" w:rsidRPr="001A2DD4" w:rsidRDefault="002F6EF1" w:rsidP="002F6E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56FD2E3" w:rsidR="002F6EF1" w:rsidRPr="001A2DD4" w:rsidRDefault="002F6EF1" w:rsidP="002F6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 xml:space="preserve">5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 xml:space="preserve"> - 65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5C7587B" w:rsidR="002F6EF1" w:rsidRPr="001A2DD4" w:rsidRDefault="002F6EF1" w:rsidP="002F6E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DFA1220" w:rsidR="002F6EF1" w:rsidRPr="001A2DD4" w:rsidRDefault="002F6EF1" w:rsidP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 xml:space="preserve">65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 xml:space="preserve"> - 100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2F6EF1" w:rsidRPr="001A2DD4" w:rsidRDefault="002F6EF1" w:rsidP="002F6E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0D96304B" w:rsidR="002F6EF1" w:rsidRPr="001A2DD4" w:rsidRDefault="002F6EF1" w:rsidP="002F6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 xml:space="preserve">-18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 xml:space="preserve"> - 0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2F6EF1" w:rsidRPr="001A2DD4" w:rsidRDefault="002F6EF1" w:rsidP="002F6E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1A2DD4" w:rsidRDefault="00ED2719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71E2EDF0" w:rsidR="00D6347F" w:rsidRPr="001A2DD4" w:rsidRDefault="002F6EF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¿Cuál es una práctica recomendada para evitar la contaminación cruzada en la cocina?</w:t>
            </w:r>
          </w:p>
        </w:tc>
      </w:tr>
      <w:tr w:rsidR="001A2DD4" w:rsidRPr="001A2DD4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596A05F" w:rsidR="002F6EF1" w:rsidRPr="001A2DD4" w:rsidRDefault="002F6EF1" w:rsidP="002F6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Cocinar los alimentos parcialmente.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2F6EF1" w:rsidRPr="001A2DD4" w:rsidRDefault="002F6EF1" w:rsidP="002F6E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E932C2A" w:rsidR="002F6EF1" w:rsidRPr="001A2DD4" w:rsidRDefault="002F6EF1" w:rsidP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Almacenar alimentos crudos y cocidos juntos.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526FFC8" w:rsidR="002F6EF1" w:rsidRPr="001A2DD4" w:rsidRDefault="002F6EF1" w:rsidP="002F6E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0F11FDF5" w:rsidR="002F6EF1" w:rsidRPr="001A2DD4" w:rsidRDefault="002F6EF1" w:rsidP="002F6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Lavar y desinfectar los utensilios de cocina.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2F6EF1" w:rsidRPr="001A2DD4" w:rsidRDefault="002F6EF1" w:rsidP="002F6E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0486A68" w:rsidR="002F6EF1" w:rsidRPr="001A2DD4" w:rsidRDefault="002F6EF1" w:rsidP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Consumir alimentos inmediatamente después de cocinarlos.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2F6EF1" w:rsidRPr="001A2DD4" w:rsidRDefault="002F6EF1" w:rsidP="002F6E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1A2DD4" w:rsidRDefault="00ED2719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7580279" w:rsidR="00D6347F" w:rsidRPr="001A2DD4" w:rsidRDefault="002F6EF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¿Qué método de conservación utiliza la reducción de agua para inhibir el crecimiento microbiano?</w:t>
            </w:r>
          </w:p>
        </w:tc>
      </w:tr>
      <w:tr w:rsidR="001A2DD4" w:rsidRPr="001A2DD4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036EE4A7" w:rsidR="002F6EF1" w:rsidRPr="001A2DD4" w:rsidRDefault="002F6EF1" w:rsidP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Refrigeración.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2F6EF1" w:rsidRPr="001A2DD4" w:rsidRDefault="002F6EF1" w:rsidP="002F6E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3FD31B94" w:rsidR="002F6EF1" w:rsidRPr="001A2DD4" w:rsidRDefault="002F6EF1" w:rsidP="002F6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Congelación.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2F6EF1" w:rsidRPr="001A2DD4" w:rsidRDefault="002F6EF1" w:rsidP="002F6E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35AEF3A" w:rsidR="002F6EF1" w:rsidRPr="001A2DD4" w:rsidRDefault="002F6EF1" w:rsidP="002F6E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Deshidratación.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2C2E95F9" w:rsidR="002F6EF1" w:rsidRPr="001A2DD4" w:rsidRDefault="002F6EF1" w:rsidP="002F6E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F6EF1" w:rsidRPr="001A2DD4" w:rsidRDefault="002F6EF1" w:rsidP="002F6EF1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9EA4A3A" w:rsidR="002F6EF1" w:rsidRPr="001A2DD4" w:rsidRDefault="002F6EF1" w:rsidP="002F6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Pasteurización.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2F6EF1" w:rsidRPr="001A2DD4" w:rsidRDefault="002F6EF1" w:rsidP="002F6E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1A2DD4" w:rsidRDefault="00ED2719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4D465D89" w:rsidR="00D6347F" w:rsidRPr="001A2DD4" w:rsidRDefault="002F6EF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¿Cuál de los siguientes no es un sabor fundamental reconocido en la naturaleza?</w:t>
            </w:r>
          </w:p>
        </w:tc>
      </w:tr>
      <w:tr w:rsidR="001A2DD4" w:rsidRPr="001A2DD4" w14:paraId="683B9F68" w14:textId="77777777" w:rsidTr="0092414B">
        <w:trPr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2414B" w:rsidRPr="001A2DD4" w:rsidRDefault="0092414B" w:rsidP="0092414B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0CFD149D" w:rsidR="0092414B" w:rsidRPr="001A2DD4" w:rsidRDefault="0092414B" w:rsidP="00924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Agrio.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92414B" w:rsidRPr="001A2DD4" w:rsidRDefault="0092414B" w:rsidP="009241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2414B" w:rsidRPr="001A2DD4" w:rsidRDefault="0092414B" w:rsidP="0092414B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5146C56C" w:rsidR="0092414B" w:rsidRPr="001A2DD4" w:rsidRDefault="0092414B" w:rsidP="00924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Dulce.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92414B" w:rsidRPr="001A2DD4" w:rsidRDefault="0092414B" w:rsidP="009241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2414B" w:rsidRPr="001A2DD4" w:rsidRDefault="0092414B" w:rsidP="0092414B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F105B48" w:rsidR="0092414B" w:rsidRPr="001A2DD4" w:rsidRDefault="0092414B" w:rsidP="00924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Umami.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50826E6" w:rsidR="0092414B" w:rsidRPr="001A2DD4" w:rsidRDefault="0092414B" w:rsidP="009241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2414B" w:rsidRPr="001A2DD4" w:rsidRDefault="0092414B" w:rsidP="0092414B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00833801" w:rsidR="0092414B" w:rsidRPr="001A2DD4" w:rsidRDefault="0092414B" w:rsidP="00924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Salado.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92414B" w:rsidRPr="001A2DD4" w:rsidRDefault="0092414B" w:rsidP="009241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96F946B" w:rsidR="00D6347F" w:rsidRPr="001A2DD4" w:rsidRDefault="0092414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¿Qué factor biológico puede causar la alteración de un alimento?</w:t>
            </w:r>
          </w:p>
        </w:tc>
      </w:tr>
      <w:tr w:rsidR="001A2DD4" w:rsidRPr="001A2DD4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lastRenderedPageBreak/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92EF6DB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Luz.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1583447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Humedad.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1855EB8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Bacterias.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4C0FA9EC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7846113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Oxígeno.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9D53C0B" w:rsidR="00D6347F" w:rsidRPr="001A2DD4" w:rsidRDefault="008C748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¿Cuál es la distancia mínima recomendada entre los productos y las paredes de las cámaras de refrigeración?</w:t>
            </w:r>
          </w:p>
        </w:tc>
      </w:tr>
      <w:tr w:rsidR="001A2DD4" w:rsidRPr="001A2DD4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0F35E189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10 cm.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11A09A1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15 cm.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52B5FBF2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EF03C8D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20 cm.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614FEFF9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25 cm.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FCC9C8A" w:rsidR="00D6347F" w:rsidRPr="001A2DD4" w:rsidRDefault="008C748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¿Cuál de las siguientes acciones es importante realizar antes de manipular alimentos?</w:t>
            </w:r>
          </w:p>
        </w:tc>
      </w:tr>
      <w:tr w:rsidR="001A2DD4" w:rsidRPr="001A2DD4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533FC86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Calentar los utensilios de cocina.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66B8695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Lavar las manos con agua y jabón.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89BF8D7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2616DD2B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Desinfectar los alimentos.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8C7484" w:rsidRPr="001A2DD4" w:rsidRDefault="008C7484" w:rsidP="008C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8C7484" w:rsidRPr="001A2DD4" w:rsidRDefault="008C7484" w:rsidP="008C748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562F88B2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>Probar el sabor de los ingredientes.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8C7484" w:rsidRPr="001A2DD4" w:rsidRDefault="008C7484" w:rsidP="008C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C4672A3" w:rsidR="00D6347F" w:rsidRPr="001A2DD4" w:rsidRDefault="008C748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¿Qué temperatura mínima se recomienda para cocinar carnes para asegurar la eliminación de microorganismos patógenos?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A2DD4" w:rsidRPr="001A2DD4" w:rsidRDefault="001A2DD4" w:rsidP="001A2DD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2A73AA44" w:rsidR="001A2DD4" w:rsidRPr="001A2DD4" w:rsidRDefault="001A2DD4" w:rsidP="001A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 xml:space="preserve">55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A2DD4" w:rsidRPr="001A2DD4" w:rsidRDefault="001A2DD4" w:rsidP="001A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A2DD4" w:rsidRPr="001A2DD4" w:rsidRDefault="001A2DD4" w:rsidP="001A2DD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257C367" w:rsidR="001A2DD4" w:rsidRPr="001A2DD4" w:rsidRDefault="001A2DD4" w:rsidP="001A2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 xml:space="preserve">60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1A2DD4" w:rsidRPr="001A2DD4" w:rsidRDefault="001A2DD4" w:rsidP="001A2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1A2DD4" w:rsidRPr="001A2DD4" w:rsidRDefault="001A2DD4" w:rsidP="001A2DD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BF011F1" w:rsidR="001A2DD4" w:rsidRPr="001A2DD4" w:rsidRDefault="001A2DD4" w:rsidP="001A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 xml:space="preserve">65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1E399A6" w:rsidR="001A2DD4" w:rsidRPr="001A2DD4" w:rsidRDefault="001A2DD4" w:rsidP="001A2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x</w:t>
            </w:r>
          </w:p>
        </w:tc>
      </w:tr>
      <w:tr w:rsidR="001A2DD4" w:rsidRPr="001A2DD4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1A2DD4" w:rsidRPr="001A2DD4" w:rsidRDefault="001A2DD4" w:rsidP="001A2DD4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73ED4E59" w:rsidR="001A2DD4" w:rsidRPr="001A2DD4" w:rsidRDefault="001A2DD4" w:rsidP="001A2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color w:val="auto"/>
              </w:rPr>
              <w:t xml:space="preserve">70 </w:t>
            </w:r>
            <w:proofErr w:type="spellStart"/>
            <w:r w:rsidRPr="001A2DD4">
              <w:rPr>
                <w:color w:val="auto"/>
              </w:rPr>
              <w:t>ºC</w:t>
            </w:r>
            <w:proofErr w:type="spellEnd"/>
            <w:r w:rsidRPr="001A2DD4">
              <w:rPr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1A2DD4" w:rsidRPr="001A2DD4" w:rsidRDefault="001A2DD4" w:rsidP="001A2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¡Muy bien! Felicitaciones, has acertado.</w:t>
            </w:r>
          </w:p>
        </w:tc>
      </w:tr>
      <w:tr w:rsidR="001A2DD4" w:rsidRPr="001A2DD4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1A2DD4" w:rsidRDefault="00D6347F" w:rsidP="00D6347F">
            <w:pPr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La respuesta es incorrecta. Te sugerimos revisar nuevamente el componente formativo.</w:t>
            </w:r>
          </w:p>
        </w:tc>
      </w:tr>
      <w:tr w:rsidR="001A2DD4" w:rsidRPr="001A2DD4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1A2DD4" w:rsidRDefault="00D6347F" w:rsidP="00D6347F">
            <w:pPr>
              <w:widowControl w:val="0"/>
              <w:jc w:val="center"/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MENSAJE FINAL ACTIVIDAD</w:t>
            </w:r>
          </w:p>
        </w:tc>
      </w:tr>
      <w:tr w:rsidR="001A2DD4" w:rsidRPr="001A2DD4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1A2DD4" w:rsidRDefault="00D6347F" w:rsidP="00D6347F">
            <w:pPr>
              <w:widowControl w:val="0"/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6A1CDD15" w14:textId="77777777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705A6FF4" w14:textId="77777777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¡Excelente! Te felicito, has superado la actividad</w:t>
            </w:r>
          </w:p>
          <w:p w14:paraId="5885D11C" w14:textId="77777777" w:rsidR="00D6347F" w:rsidRPr="001A2DD4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20B4078D" w14:textId="77777777" w:rsidR="00D6347F" w:rsidRPr="001A2DD4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 xml:space="preserve">Ha tenido algunas respuestas </w:t>
            </w:r>
            <w:proofErr w:type="gramStart"/>
            <w:r w:rsidRPr="001A2DD4">
              <w:rPr>
                <w:rFonts w:eastAsia="Calibri"/>
                <w:color w:val="auto"/>
              </w:rPr>
              <w:t>incorrectas  ¡</w:t>
            </w:r>
            <w:proofErr w:type="gramEnd"/>
            <w:r w:rsidRPr="001A2DD4">
              <w:rPr>
                <w:rFonts w:eastAsia="Calibri"/>
                <w:color w:val="auto"/>
              </w:rPr>
              <w:t>debe estudiar más!</w:t>
            </w:r>
          </w:p>
          <w:p w14:paraId="359260AC" w14:textId="77777777" w:rsidR="00D6347F" w:rsidRPr="001A2DD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1A2DD4" w:rsidRPr="001A2DD4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1A2DD4" w:rsidRDefault="00D6347F" w:rsidP="00D6347F">
            <w:pPr>
              <w:widowControl w:val="0"/>
              <w:rPr>
                <w:rFonts w:eastAsia="Calibri"/>
                <w:b w:val="0"/>
                <w:color w:val="auto"/>
              </w:rPr>
            </w:pPr>
            <w:r w:rsidRPr="001A2DD4">
              <w:rPr>
                <w:rFonts w:eastAsia="Calibri"/>
                <w:b w:val="0"/>
                <w:color w:val="auto"/>
              </w:rPr>
              <w:t xml:space="preserve">Mensaje cuando el porcentaje de respuestas correctas </w:t>
            </w:r>
            <w:r w:rsidRPr="001A2DD4">
              <w:rPr>
                <w:rFonts w:eastAsia="Calibri"/>
                <w:b w:val="0"/>
                <w:color w:val="auto"/>
              </w:rPr>
              <w:lastRenderedPageBreak/>
              <w:t>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20044760" w14:textId="77777777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1A2DD4">
              <w:rPr>
                <w:rFonts w:eastAsia="Calibri"/>
                <w:color w:val="auto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1A2DD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</w:tbl>
    <w:p w14:paraId="556B7EBD" w14:textId="77777777" w:rsidR="005A3A76" w:rsidRPr="001A2DD4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1A2DD4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1A2DD4" w:rsidRPr="001A2DD4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1A2DD4" w:rsidRDefault="00697CDE">
            <w:pPr>
              <w:widowControl w:val="0"/>
              <w:spacing w:line="240" w:lineRule="auto"/>
              <w:jc w:val="center"/>
              <w:rPr>
                <w:rFonts w:eastAsia="Calibri"/>
              </w:rPr>
            </w:pPr>
            <w:r w:rsidRPr="001A2DD4">
              <w:rPr>
                <w:rFonts w:eastAsia="Calibri"/>
              </w:rPr>
              <w:t>CONTROL DE REVISIÓN</w:t>
            </w:r>
          </w:p>
        </w:tc>
      </w:tr>
      <w:tr w:rsidR="001A2DD4" w:rsidRPr="001A2DD4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1A2DD4" w:rsidRDefault="005A3A76">
            <w:pPr>
              <w:widowControl w:val="0"/>
              <w:spacing w:line="240" w:lineRule="auto"/>
              <w:rPr>
                <w:rFonts w:eastAsia="Calibri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1A2DD4" w:rsidRDefault="00697CDE">
            <w:pPr>
              <w:widowControl w:val="0"/>
              <w:spacing w:line="240" w:lineRule="auto"/>
              <w:rPr>
                <w:rFonts w:eastAsia="Calibri"/>
              </w:rPr>
            </w:pPr>
            <w:r w:rsidRPr="001A2DD4">
              <w:rPr>
                <w:rFonts w:eastAsia="Calibri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1A2DD4" w:rsidRDefault="00697CDE">
            <w:pPr>
              <w:widowControl w:val="0"/>
              <w:spacing w:line="240" w:lineRule="auto"/>
              <w:rPr>
                <w:rFonts w:eastAsia="Calibri"/>
              </w:rPr>
            </w:pPr>
            <w:r w:rsidRPr="001A2DD4">
              <w:rPr>
                <w:rFonts w:eastAsia="Calibri"/>
              </w:rPr>
              <w:t>Fecha</w:t>
            </w:r>
          </w:p>
        </w:tc>
      </w:tr>
      <w:tr w:rsidR="001A2DD4" w:rsidRPr="001A2DD4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1A2DD4" w:rsidRDefault="00697CDE">
            <w:pPr>
              <w:widowControl w:val="0"/>
              <w:spacing w:line="240" w:lineRule="auto"/>
              <w:rPr>
                <w:rFonts w:eastAsia="Calibri"/>
              </w:rPr>
            </w:pPr>
            <w:r w:rsidRPr="001A2DD4">
              <w:rPr>
                <w:rFonts w:eastAsia="Calibri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1A2DD4" w:rsidRDefault="005A3A76">
            <w:pPr>
              <w:widowControl w:val="0"/>
              <w:spacing w:line="240" w:lineRule="auto"/>
              <w:rPr>
                <w:rFonts w:eastAsia="Calibr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1A2DD4" w:rsidRDefault="005A3A76">
            <w:pPr>
              <w:widowControl w:val="0"/>
              <w:spacing w:line="240" w:lineRule="auto"/>
              <w:rPr>
                <w:rFonts w:eastAsia="Calibri"/>
              </w:rPr>
            </w:pPr>
          </w:p>
        </w:tc>
      </w:tr>
      <w:tr w:rsidR="001A2DD4" w:rsidRPr="001A2DD4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1A2DD4" w:rsidRDefault="00697CDE">
            <w:pPr>
              <w:widowControl w:val="0"/>
              <w:spacing w:line="240" w:lineRule="auto"/>
              <w:rPr>
                <w:rFonts w:eastAsia="Calibri"/>
              </w:rPr>
            </w:pPr>
            <w:r w:rsidRPr="001A2DD4">
              <w:rPr>
                <w:rFonts w:eastAsia="Calibri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1A2DD4" w:rsidRDefault="005A3A76">
            <w:pPr>
              <w:widowControl w:val="0"/>
              <w:spacing w:line="240" w:lineRule="auto"/>
              <w:rPr>
                <w:rFonts w:eastAsia="Calibr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1A2DD4" w:rsidRDefault="005A3A76">
            <w:pPr>
              <w:widowControl w:val="0"/>
              <w:spacing w:line="240" w:lineRule="auto"/>
              <w:rPr>
                <w:rFonts w:eastAsia="Calibri"/>
              </w:rPr>
            </w:pPr>
          </w:p>
        </w:tc>
      </w:tr>
    </w:tbl>
    <w:p w14:paraId="4B191DEC" w14:textId="77777777" w:rsidR="005A3A76" w:rsidRPr="001A2DD4" w:rsidRDefault="005A3A76"/>
    <w:sectPr w:rsidR="005A3A76" w:rsidRPr="001A2DD4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26701" w14:textId="77777777" w:rsidR="000B771C" w:rsidRDefault="000B771C">
      <w:pPr>
        <w:spacing w:line="240" w:lineRule="auto"/>
      </w:pPr>
      <w:r>
        <w:separator/>
      </w:r>
    </w:p>
  </w:endnote>
  <w:endnote w:type="continuationSeparator" w:id="0">
    <w:p w14:paraId="6C050DDB" w14:textId="77777777" w:rsidR="000B771C" w:rsidRDefault="000B77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E6062966-0127-4E86-A51C-AEAAA9DF09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89EFC76-0BA5-4D7F-AA58-1771264EFF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AED167D-F845-452A-A305-520DCE6A5A0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4E52E7" w14:textId="77777777" w:rsidR="000B771C" w:rsidRDefault="000B771C">
      <w:pPr>
        <w:spacing w:line="240" w:lineRule="auto"/>
      </w:pPr>
      <w:r>
        <w:separator/>
      </w:r>
    </w:p>
  </w:footnote>
  <w:footnote w:type="continuationSeparator" w:id="0">
    <w:p w14:paraId="2A5CC9B0" w14:textId="77777777" w:rsidR="000B771C" w:rsidRDefault="000B77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B771C"/>
    <w:rsid w:val="000C1DCB"/>
    <w:rsid w:val="001A2DD4"/>
    <w:rsid w:val="00244647"/>
    <w:rsid w:val="002A1507"/>
    <w:rsid w:val="002F081C"/>
    <w:rsid w:val="002F6EF1"/>
    <w:rsid w:val="00307D05"/>
    <w:rsid w:val="00312103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8C7484"/>
    <w:rsid w:val="0092414B"/>
    <w:rsid w:val="009E4A90"/>
    <w:rsid w:val="00AB658D"/>
    <w:rsid w:val="00AD6EB4"/>
    <w:rsid w:val="00B97C77"/>
    <w:rsid w:val="00C22281"/>
    <w:rsid w:val="00D00ED8"/>
    <w:rsid w:val="00D43CD1"/>
    <w:rsid w:val="00D6347F"/>
    <w:rsid w:val="00E476EA"/>
    <w:rsid w:val="00E61FEA"/>
    <w:rsid w:val="00EC7593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E476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86A3414-E1F9-4BFE-823A-F4E6CDB64341}"/>
</file>

<file path=customXml/itemProps2.xml><?xml version="1.0" encoding="utf-8"?>
<ds:datastoreItem xmlns:ds="http://schemas.openxmlformats.org/officeDocument/2006/customXml" ds:itemID="{583E694D-7A1A-46A7-8A9D-6AC1ABB322B7}"/>
</file>

<file path=customXml/itemProps3.xml><?xml version="1.0" encoding="utf-8"?>
<ds:datastoreItem xmlns:ds="http://schemas.openxmlformats.org/officeDocument/2006/customXml" ds:itemID="{7C78BC9A-A0E1-4F63-AFCC-E46F70DC0B0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934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2024-06-18T03:44:00Z</dcterms:created>
  <dcterms:modified xsi:type="dcterms:W3CDTF">2024-08-01T20:02:00Z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