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Pr="001145CE" w:rsidRDefault="005A3A76">
      <w:pPr>
        <w:spacing w:after="160" w:line="259" w:lineRule="auto"/>
        <w:rPr>
          <w:rFonts w:asciiTheme="majorHAnsi" w:eastAsia="Calibri" w:hAnsiTheme="majorHAnsi" w:cstheme="majorHAnsi"/>
          <w:sz w:val="20"/>
          <w:szCs w:val="20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1145CE" w:rsidRPr="001145CE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Pr="001145CE" w:rsidRDefault="00B97C77">
            <w:pPr>
              <w:jc w:val="center"/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hAnsiTheme="majorHAnsi" w:cstheme="majorHAnsi"/>
                <w:b w:val="0"/>
                <w:noProof/>
                <w:color w:val="auto"/>
                <w:sz w:val="20"/>
                <w:szCs w:val="20"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1145CE" w:rsidRDefault="00B97C77">
            <w:pPr>
              <w:jc w:val="center"/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</w:p>
          <w:p w14:paraId="40F15C93" w14:textId="77777777" w:rsidR="00B97C77" w:rsidRPr="001145CE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ACTIVIDAD DIDÁCTICA CUESTIONARIO</w:t>
            </w:r>
          </w:p>
          <w:p w14:paraId="067945C1" w14:textId="77777777" w:rsidR="00B97C77" w:rsidRPr="001145CE" w:rsidRDefault="00B97C77">
            <w:pPr>
              <w:jc w:val="center"/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</w:p>
        </w:tc>
      </w:tr>
      <w:tr w:rsidR="001145CE" w:rsidRPr="001145CE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Pr="001145CE" w:rsidRDefault="00B97C77">
            <w:pPr>
              <w:spacing w:after="160"/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B97C77" w:rsidRPr="001145CE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Pr="001145CE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rFonts w:asciiTheme="majorHAns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Pr="001145CE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1145CE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B97C77" w:rsidRPr="001145CE" w:rsidRDefault="00B97C77">
            <w:pPr>
              <w:numPr>
                <w:ilvl w:val="0"/>
                <w:numId w:val="1"/>
              </w:numPr>
              <w:spacing w:after="160"/>
              <w:rPr>
                <w:rFonts w:asciiTheme="majorHAns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1145CE" w:rsidRDefault="00B97C77">
            <w:pPr>
              <w:spacing w:after="160"/>
              <w:rPr>
                <w:rFonts w:asciiTheme="majorHAns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1145CE" w:rsidRPr="001145CE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1145CE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Instrucciones para el aprendiz</w:t>
            </w:r>
          </w:p>
          <w:p w14:paraId="687915A8" w14:textId="77777777" w:rsidR="00B97C77" w:rsidRPr="001145CE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</w:p>
          <w:p w14:paraId="0840CBD7" w14:textId="77777777" w:rsidR="00B97C77" w:rsidRPr="001145CE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1145CE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  <w:p w14:paraId="6AEF897B" w14:textId="5A6C802D" w:rsidR="00B97C77" w:rsidRPr="001145CE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  <w:shd w:val="clear" w:color="auto" w:fill="FFE599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Esta actividad le permitirá determinar el grado de apropiación de los contenidos del componente formativo:</w:t>
            </w:r>
            <w:r w:rsidR="00C22281" w:rsidRPr="001145CE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</w:t>
            </w:r>
            <w:r w:rsidR="001145CE" w:rsidRPr="001145CE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Hábitos y vida saludable</w:t>
            </w:r>
          </w:p>
          <w:p w14:paraId="027A1C4A" w14:textId="77777777" w:rsidR="00B97C77" w:rsidRPr="001145CE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  <w:p w14:paraId="219BE5E0" w14:textId="77777777" w:rsidR="00B97C77" w:rsidRPr="001145CE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1145CE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  <w:p w14:paraId="344BFE2B" w14:textId="04EF9A9D" w:rsidR="00B97C77" w:rsidRPr="001145CE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 xml:space="preserve">Lea la </w:t>
            </w:r>
            <w:r w:rsidR="000C1DCB"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pregunta</w:t>
            </w: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 xml:space="preserve"> de cada ítem y s</w:t>
            </w:r>
            <w:r w:rsidR="000C1DCB"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eleccione la respuesta correcta</w:t>
            </w: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  <w:p w14:paraId="62627715" w14:textId="77777777" w:rsidR="00B97C77" w:rsidRPr="001145CE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  <w:p w14:paraId="767F5B0F" w14:textId="77777777" w:rsidR="00B97C77" w:rsidRPr="001145CE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0B4DB213" w14:textId="77777777" w:rsidTr="006D0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DA5D21" w:rsidRPr="001145CE" w:rsidRDefault="00DA5D21" w:rsidP="00DA5D21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60238DE8" w:rsidR="00DA5D21" w:rsidRPr="001145CE" w:rsidRDefault="00DA5D21" w:rsidP="00DA5D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Promoción de actividad física y hábitos saludables</w:t>
            </w:r>
          </w:p>
        </w:tc>
      </w:tr>
      <w:tr w:rsidR="001145CE" w:rsidRPr="001145CE" w14:paraId="0BBA839A" w14:textId="77777777" w:rsidTr="006D0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DA5D21" w:rsidRPr="001145CE" w:rsidRDefault="00DA5D21" w:rsidP="00DA5D21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4F07F9D0" w:rsidR="00DA5D21" w:rsidRPr="001145CE" w:rsidRDefault="00DA5D21" w:rsidP="00DA5D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Identificar  las estrategias de promoción de la actividad física, hábitos de vida saludables y recomendaciones nutricionales.</w:t>
            </w:r>
          </w:p>
        </w:tc>
      </w:tr>
      <w:tr w:rsidR="001145CE" w:rsidRPr="001145CE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1145CE" w:rsidRDefault="00B97C77">
            <w:pPr>
              <w:jc w:val="center"/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PREGUNTAS</w:t>
            </w:r>
          </w:p>
        </w:tc>
      </w:tr>
      <w:tr w:rsidR="001145CE" w:rsidRPr="001145CE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12103" w:rsidRPr="001145CE" w:rsidRDefault="00312103" w:rsidP="00312103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Pregunta 1</w:t>
            </w:r>
          </w:p>
        </w:tc>
        <w:tc>
          <w:tcPr>
            <w:tcW w:w="5460" w:type="dxa"/>
          </w:tcPr>
          <w:p w14:paraId="2C3DB768" w14:textId="24E17087" w:rsidR="00312103" w:rsidRPr="001145CE" w:rsidRDefault="00DA5D21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¿Cuál es uno de los hábitos considerados como factor protector para conservar un estilo de vida saludable?</w:t>
            </w:r>
          </w:p>
        </w:tc>
        <w:tc>
          <w:tcPr>
            <w:tcW w:w="2160" w:type="dxa"/>
            <w:gridSpan w:val="5"/>
          </w:tcPr>
          <w:p w14:paraId="56B1DBDC" w14:textId="77777777" w:rsidR="00312103" w:rsidRPr="001145CE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Rta(s) correcta(s) (x)</w:t>
            </w:r>
          </w:p>
        </w:tc>
      </w:tr>
      <w:tr w:rsidR="001145CE" w:rsidRPr="001145CE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DA5D21" w:rsidRPr="001145CE" w:rsidRDefault="00DA5D21" w:rsidP="00DA5D21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17C40DFC" w:rsidR="00DA5D21" w:rsidRPr="001145CE" w:rsidRDefault="00DA5D21" w:rsidP="00DA5D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Comer sin horarios definidos.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DA5D21" w:rsidRPr="001145CE" w:rsidRDefault="00DA5D21" w:rsidP="00DA5D2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DA5D21" w:rsidRPr="001145CE" w:rsidRDefault="00DA5D21" w:rsidP="00DA5D21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575941C8" w:rsidR="00DA5D21" w:rsidRPr="001145CE" w:rsidRDefault="00DA5D21" w:rsidP="00DA5D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Style w:val="Strong"/>
                <w:rFonts w:asciiTheme="majorHAnsi" w:hAnsiTheme="majorHAnsi" w:cstheme="majorHAnsi"/>
                <w:b w:val="0"/>
                <w:bCs w:val="0"/>
                <w:color w:val="auto"/>
                <w:sz w:val="20"/>
                <w:szCs w:val="20"/>
              </w:rPr>
              <w:t>Práctica continua de actividad física.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6AF1C362" w:rsidR="00DA5D21" w:rsidRPr="001145CE" w:rsidRDefault="00DA5D21" w:rsidP="00DA5D2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x</w:t>
            </w:r>
          </w:p>
        </w:tc>
      </w:tr>
      <w:tr w:rsidR="001145CE" w:rsidRPr="001145CE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DA5D21" w:rsidRPr="001145CE" w:rsidRDefault="00DA5D21" w:rsidP="00DA5D21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163D6934" w:rsidR="00DA5D21" w:rsidRPr="001145CE" w:rsidRDefault="00DA5D21" w:rsidP="00DA5D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Dormir menos de 6 horas al día.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DA5D21" w:rsidRPr="001145CE" w:rsidRDefault="00DA5D21" w:rsidP="00DA5D2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DA5D21" w:rsidRPr="001145CE" w:rsidRDefault="00DA5D21" w:rsidP="00DA5D21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4CF9B7AC" w:rsidR="00DA5D21" w:rsidRPr="001145CE" w:rsidRDefault="00DA5D21" w:rsidP="00DA5D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Realizar actividades de baja intensidad.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DA5D21" w:rsidRPr="001145CE" w:rsidRDefault="00DA5D21" w:rsidP="00DA5D2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Pr="001145CE" w:rsidRDefault="00FF4F2D" w:rsidP="00FF4F2D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1145C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1145CE" w:rsidRPr="001145CE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Pr="001145CE" w:rsidRDefault="00FF4F2D" w:rsidP="00FF4F2D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1145C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1145CE" w:rsidRPr="001145CE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1145CE" w:rsidRDefault="00ED2719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5DF768FE" w:rsidR="00B97C77" w:rsidRPr="001145CE" w:rsidRDefault="00DA5D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¿Qué unidad se utiliza para medir el gasto energético en la actividad física?</w:t>
            </w:r>
          </w:p>
        </w:tc>
      </w:tr>
      <w:tr w:rsidR="001145CE" w:rsidRPr="001145CE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DA5D21" w:rsidRPr="001145CE" w:rsidRDefault="00DA5D21" w:rsidP="00DA5D21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7F57C230" w:rsidR="00DA5D21" w:rsidRPr="001145CE" w:rsidRDefault="00DA5D21" w:rsidP="00DA5D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Style w:val="Strong"/>
                <w:rFonts w:asciiTheme="majorHAnsi" w:hAnsiTheme="majorHAnsi" w:cstheme="majorHAnsi"/>
                <w:b w:val="0"/>
                <w:bCs w:val="0"/>
                <w:color w:val="auto"/>
                <w:sz w:val="20"/>
                <w:szCs w:val="20"/>
              </w:rPr>
              <w:t>MET (equivalente metabólico).</w:t>
            </w:r>
          </w:p>
        </w:tc>
        <w:tc>
          <w:tcPr>
            <w:tcW w:w="2160" w:type="dxa"/>
            <w:gridSpan w:val="5"/>
          </w:tcPr>
          <w:p w14:paraId="7EC64AC1" w14:textId="28C8631B" w:rsidR="00DA5D21" w:rsidRPr="001145CE" w:rsidRDefault="00DA5D21" w:rsidP="00DA5D2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x</w:t>
            </w:r>
          </w:p>
        </w:tc>
      </w:tr>
      <w:tr w:rsidR="001145CE" w:rsidRPr="001145CE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DA5D21" w:rsidRPr="001145CE" w:rsidRDefault="00DA5D21" w:rsidP="00DA5D21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64C1AABD" w:rsidR="00DA5D21" w:rsidRPr="001145CE" w:rsidRDefault="00DA5D21" w:rsidP="00DA5D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Joules.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DA5D21" w:rsidRPr="001145CE" w:rsidRDefault="00DA5D21" w:rsidP="00DA5D2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DA5D21" w:rsidRPr="001145CE" w:rsidRDefault="00DA5D21" w:rsidP="00DA5D21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74C005E0" w:rsidR="00DA5D21" w:rsidRPr="001145CE" w:rsidRDefault="00DA5D21" w:rsidP="00DA5D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Mililitros.</w:t>
            </w:r>
          </w:p>
        </w:tc>
        <w:tc>
          <w:tcPr>
            <w:tcW w:w="2160" w:type="dxa"/>
            <w:gridSpan w:val="5"/>
          </w:tcPr>
          <w:p w14:paraId="4DFC28D1" w14:textId="77777777" w:rsidR="00DA5D21" w:rsidRPr="001145CE" w:rsidRDefault="00DA5D21" w:rsidP="00DA5D2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0976F0" w:rsidRPr="001145CE" w:rsidRDefault="000976F0" w:rsidP="000976F0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752154E0" w:rsidR="000976F0" w:rsidRPr="001145CE" w:rsidRDefault="00755412" w:rsidP="000976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Newtons.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0976F0" w:rsidRPr="001145CE" w:rsidRDefault="000976F0" w:rsidP="000976F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Pr="001145CE" w:rsidRDefault="00FF4F2D" w:rsidP="00FF4F2D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1145C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1145CE" w:rsidRPr="001145CE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Pr="001145CE" w:rsidRDefault="00FF4F2D" w:rsidP="00FF4F2D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1145C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1145CE" w:rsidRPr="001145CE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1145CE" w:rsidRDefault="00ED2719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lastRenderedPageBreak/>
              <w:t>Pregunta 3</w:t>
            </w:r>
          </w:p>
        </w:tc>
        <w:tc>
          <w:tcPr>
            <w:tcW w:w="7620" w:type="dxa"/>
            <w:gridSpan w:val="6"/>
          </w:tcPr>
          <w:p w14:paraId="414C53E3" w14:textId="10A811E7" w:rsidR="00D6347F" w:rsidRPr="001145CE" w:rsidRDefault="00755412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¿Qué cantidad mínima de frutas y verduras se recomienda consumir diariamente según la OMS?</w:t>
            </w:r>
          </w:p>
        </w:tc>
      </w:tr>
      <w:tr w:rsidR="001145CE" w:rsidRPr="001145CE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755412" w:rsidRPr="001145CE" w:rsidRDefault="00755412" w:rsidP="00755412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44C8F0E5" w:rsidR="00755412" w:rsidRPr="001145CE" w:rsidRDefault="00755412" w:rsidP="007554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100 gramos.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755412" w:rsidRPr="001145CE" w:rsidRDefault="00755412" w:rsidP="0075541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755412" w:rsidRPr="001145CE" w:rsidRDefault="00755412" w:rsidP="00755412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6BCE5230" w:rsidR="00755412" w:rsidRPr="001145CE" w:rsidRDefault="00755412" w:rsidP="007554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Style w:val="Strong"/>
                <w:rFonts w:asciiTheme="majorHAnsi" w:hAnsiTheme="majorHAnsi" w:cstheme="majorHAnsi"/>
                <w:b w:val="0"/>
                <w:bCs w:val="0"/>
                <w:color w:val="auto"/>
                <w:sz w:val="20"/>
                <w:szCs w:val="20"/>
              </w:rPr>
              <w:t>400 gramos.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3E8D4474" w:rsidR="00755412" w:rsidRPr="001145CE" w:rsidRDefault="00755412" w:rsidP="0075541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x</w:t>
            </w:r>
          </w:p>
        </w:tc>
      </w:tr>
      <w:tr w:rsidR="001145CE" w:rsidRPr="001145CE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755412" w:rsidRPr="001145CE" w:rsidRDefault="00755412" w:rsidP="00755412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6533E2D6" w:rsidR="00755412" w:rsidRPr="001145CE" w:rsidRDefault="00755412" w:rsidP="007554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600 gramos.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755412" w:rsidRPr="001145CE" w:rsidRDefault="00755412" w:rsidP="0075541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755412" w:rsidRPr="001145CE" w:rsidRDefault="00755412" w:rsidP="00755412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12921F0F" w:rsidR="00755412" w:rsidRPr="001145CE" w:rsidRDefault="00755412" w:rsidP="007554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200 gramos.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755412" w:rsidRPr="001145CE" w:rsidRDefault="00755412" w:rsidP="0075541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Pr="001145CE" w:rsidRDefault="00FF4F2D" w:rsidP="00FF4F2D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1145C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1145CE" w:rsidRPr="001145CE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Pr="001145CE" w:rsidRDefault="00FF4F2D" w:rsidP="00FF4F2D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1145C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1145CE" w:rsidRPr="001145CE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1145CE" w:rsidRDefault="00ED2719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3028F342" w:rsidR="00D6347F" w:rsidRPr="001145CE" w:rsidRDefault="00755412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¿Qué práctica es fundamental para el crecimiento sano y desarrollo cognitivo en los primeros años de vida?</w:t>
            </w:r>
          </w:p>
        </w:tc>
      </w:tr>
      <w:tr w:rsidR="001145CE" w:rsidRPr="001145CE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755412" w:rsidRPr="001145CE" w:rsidRDefault="00755412" w:rsidP="00755412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7AD8BEFB" w:rsidR="00755412" w:rsidRPr="001145CE" w:rsidRDefault="00755412" w:rsidP="007554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Iniciar con alimentos sólidos antes de los 3 meses.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755412" w:rsidRPr="001145CE" w:rsidRDefault="00755412" w:rsidP="0075541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755412" w:rsidRPr="001145CE" w:rsidRDefault="00755412" w:rsidP="00755412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68238ACF" w:rsidR="00755412" w:rsidRPr="001145CE" w:rsidRDefault="00755412" w:rsidP="007554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Evitar la leche materna.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755412" w:rsidRPr="001145CE" w:rsidRDefault="00755412" w:rsidP="0075541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755412" w:rsidRPr="001145CE" w:rsidRDefault="00755412" w:rsidP="00755412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3691200F" w:rsidR="00755412" w:rsidRPr="001145CE" w:rsidRDefault="00755412" w:rsidP="007554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Style w:val="Strong"/>
                <w:rFonts w:asciiTheme="majorHAnsi" w:hAnsiTheme="majorHAnsi" w:cstheme="majorHAnsi"/>
                <w:b w:val="0"/>
                <w:bCs w:val="0"/>
                <w:color w:val="auto"/>
                <w:sz w:val="20"/>
                <w:szCs w:val="20"/>
              </w:rPr>
              <w:t>Lactancia materna exclusiva durante los primeros 6 meses.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5280587F" w:rsidR="00755412" w:rsidRPr="001145CE" w:rsidRDefault="00755412" w:rsidP="0075541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x</w:t>
            </w:r>
          </w:p>
        </w:tc>
      </w:tr>
      <w:tr w:rsidR="001145CE" w:rsidRPr="001145CE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755412" w:rsidRPr="001145CE" w:rsidRDefault="00755412" w:rsidP="00755412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7887B8C3" w:rsidR="00755412" w:rsidRPr="001145CE" w:rsidRDefault="00755412" w:rsidP="007554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Alimentar al bebé con jugos de frutas.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755412" w:rsidRPr="001145CE" w:rsidRDefault="00755412" w:rsidP="0075541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Pr="001145CE" w:rsidRDefault="00FF4F2D" w:rsidP="00FF4F2D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1145C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1145CE" w:rsidRPr="001145CE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Pr="001145CE" w:rsidRDefault="00FF4F2D" w:rsidP="00FF4F2D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1145C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1145CE" w:rsidRPr="001145CE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1145CE" w:rsidRDefault="00ED2719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34A42C45" w:rsidR="00D6347F" w:rsidRPr="001145CE" w:rsidRDefault="00755412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¿Qué programa comunitario se menciona en el documento para promover la actividad física en Bogotá?</w:t>
            </w:r>
          </w:p>
        </w:tc>
      </w:tr>
      <w:tr w:rsidR="001145CE" w:rsidRPr="001145CE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B052BA" w:rsidRPr="001145CE" w:rsidRDefault="00B052BA" w:rsidP="00B052BA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5817D836" w:rsidR="00B052BA" w:rsidRPr="001145CE" w:rsidRDefault="00B052BA" w:rsidP="00B05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Programa de Caminata Saludable.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B052BA" w:rsidRPr="001145CE" w:rsidRDefault="00B052BA" w:rsidP="00B052B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B052BA" w:rsidRPr="001145CE" w:rsidRDefault="00B052BA" w:rsidP="00B052BA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0C2704BF" w:rsidR="00B052BA" w:rsidRPr="001145CE" w:rsidRDefault="00B052BA" w:rsidP="00B05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Maratón Escolar.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0D77DBAC" w:rsidR="00B052BA" w:rsidRPr="001145CE" w:rsidRDefault="00B052BA" w:rsidP="00B052B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B052BA" w:rsidRPr="001145CE" w:rsidRDefault="00B052BA" w:rsidP="00B052BA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3DA8B4A5" w:rsidR="00B052BA" w:rsidRPr="001145CE" w:rsidRDefault="00B052BA" w:rsidP="00B05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Style w:val="Strong"/>
                <w:rFonts w:asciiTheme="majorHAnsi" w:hAnsiTheme="majorHAnsi" w:cstheme="majorHAnsi"/>
                <w:b w:val="0"/>
                <w:bCs w:val="0"/>
                <w:color w:val="auto"/>
                <w:sz w:val="20"/>
                <w:szCs w:val="20"/>
              </w:rPr>
              <w:t>Ciclovía Recreativa.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4A33055D" w:rsidR="00B052BA" w:rsidRPr="001145CE" w:rsidRDefault="00B052BA" w:rsidP="00B052B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x</w:t>
            </w:r>
          </w:p>
        </w:tc>
      </w:tr>
      <w:tr w:rsidR="001145CE" w:rsidRPr="001145CE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B052BA" w:rsidRPr="001145CE" w:rsidRDefault="00B052BA" w:rsidP="00B052BA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250B2F1D" w:rsidR="00B052BA" w:rsidRPr="001145CE" w:rsidRDefault="00B052BA" w:rsidP="00B05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Red de Natación Comunitaria.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B052BA" w:rsidRPr="001145CE" w:rsidRDefault="00B052BA" w:rsidP="00B052B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Pr="001145CE" w:rsidRDefault="00FF4F2D" w:rsidP="00FF4F2D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1145C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1145CE" w:rsidRPr="001145CE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Pr="001145CE" w:rsidRDefault="00FF4F2D" w:rsidP="00FF4F2D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1145C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1145CE" w:rsidRPr="001145CE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1145CE" w:rsidRDefault="00ED2719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037F4C49" w:rsidR="00D6347F" w:rsidRPr="001145CE" w:rsidRDefault="00B052BA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¿Cuál es el porcentaje máximo recomendado de ingesta calórica proveniente de grasas?</w:t>
            </w:r>
          </w:p>
        </w:tc>
      </w:tr>
      <w:tr w:rsidR="001145CE" w:rsidRPr="001145CE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B052BA" w:rsidRPr="001145CE" w:rsidRDefault="00B052BA" w:rsidP="00B052BA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2F04D13B" w:rsidR="00B052BA" w:rsidRPr="001145CE" w:rsidRDefault="00B052BA" w:rsidP="00B05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Style w:val="Strong"/>
                <w:rFonts w:asciiTheme="majorHAnsi" w:hAnsiTheme="majorHAnsi" w:cstheme="majorHAnsi"/>
                <w:b w:val="0"/>
                <w:bCs w:val="0"/>
                <w:color w:val="auto"/>
                <w:sz w:val="20"/>
                <w:szCs w:val="20"/>
              </w:rPr>
              <w:t>30%.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454540D1" w:rsidR="00B052BA" w:rsidRPr="001145CE" w:rsidRDefault="00B052BA" w:rsidP="00B052B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x</w:t>
            </w:r>
          </w:p>
        </w:tc>
      </w:tr>
      <w:tr w:rsidR="001145CE" w:rsidRPr="001145CE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B052BA" w:rsidRPr="001145CE" w:rsidRDefault="00B052BA" w:rsidP="00B052BA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66DBA0AB" w:rsidR="00B052BA" w:rsidRPr="001145CE" w:rsidRDefault="00B052BA" w:rsidP="00B05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50%.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B052BA" w:rsidRPr="001145CE" w:rsidRDefault="00B052BA" w:rsidP="00B052B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B052BA" w:rsidRPr="001145CE" w:rsidRDefault="00B052BA" w:rsidP="00B052BA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12AFB0F7" w:rsidR="00B052BA" w:rsidRPr="001145CE" w:rsidRDefault="00B052BA" w:rsidP="00B05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10%.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B052BA" w:rsidRPr="001145CE" w:rsidRDefault="00B052BA" w:rsidP="00B052B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B052BA" w:rsidRPr="001145CE" w:rsidRDefault="00B052BA" w:rsidP="00B052BA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7924BC55" w:rsidR="00B052BA" w:rsidRPr="001145CE" w:rsidRDefault="00B052BA" w:rsidP="00B05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70%.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B052BA" w:rsidRPr="001145CE" w:rsidRDefault="00B052BA" w:rsidP="00B052B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Pr="001145CE" w:rsidRDefault="00FF4F2D" w:rsidP="00FF4F2D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1145C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1145CE" w:rsidRPr="001145CE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Pr="001145CE" w:rsidRDefault="00FF4F2D" w:rsidP="00FF4F2D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1145C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1145CE" w:rsidRPr="001145CE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1145CE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7D40AA7A" w:rsidR="00D6347F" w:rsidRPr="001145CE" w:rsidRDefault="00B052BA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¿Qué se recomienda limitar para evitar el sedentarismo en niños?</w:t>
            </w:r>
          </w:p>
        </w:tc>
      </w:tr>
      <w:tr w:rsidR="001145CE" w:rsidRPr="001145CE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B052BA" w:rsidRPr="001145CE" w:rsidRDefault="00B052BA" w:rsidP="00B052BA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7C99E813" w:rsidR="00B052BA" w:rsidRPr="001145CE" w:rsidRDefault="00B052BA" w:rsidP="00B05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Style w:val="Strong"/>
                <w:rFonts w:asciiTheme="majorHAnsi" w:hAnsiTheme="majorHAnsi" w:cstheme="majorHAnsi"/>
                <w:b w:val="0"/>
                <w:bCs w:val="0"/>
                <w:color w:val="auto"/>
                <w:sz w:val="20"/>
                <w:szCs w:val="20"/>
              </w:rPr>
              <w:t>El tiempo dedicado a la televisión y videojuegos.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2B2997C0" w:rsidR="00B052BA" w:rsidRPr="001145CE" w:rsidRDefault="00B052BA" w:rsidP="00B05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x</w:t>
            </w:r>
          </w:p>
        </w:tc>
      </w:tr>
      <w:tr w:rsidR="001145CE" w:rsidRPr="001145CE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B052BA" w:rsidRPr="001145CE" w:rsidRDefault="00B052BA" w:rsidP="00B052BA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37692334" w:rsidR="00B052BA" w:rsidRPr="001145CE" w:rsidRDefault="00B052BA" w:rsidP="00B05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El tiempo dedicado a la lectura.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B052BA" w:rsidRPr="001145CE" w:rsidRDefault="00B052BA" w:rsidP="00B05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B052BA" w:rsidRPr="001145CE" w:rsidRDefault="00B052BA" w:rsidP="00B052BA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577856EF" w:rsidR="00B052BA" w:rsidRPr="001145CE" w:rsidRDefault="00B052BA" w:rsidP="00B05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El tiempo de descanso.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B052BA" w:rsidRPr="001145CE" w:rsidRDefault="00B052BA" w:rsidP="00B05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B052BA" w:rsidRPr="001145CE" w:rsidRDefault="00B052BA" w:rsidP="00B052BA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3EABEEE2" w:rsidR="00B052BA" w:rsidRPr="001145CE" w:rsidRDefault="00B052BA" w:rsidP="00B05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Las actividades escolares.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B052BA" w:rsidRPr="001145CE" w:rsidRDefault="00B052BA" w:rsidP="00B05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Pr="001145CE" w:rsidRDefault="00FF4F2D" w:rsidP="00FF4F2D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1145C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1145CE" w:rsidRPr="001145CE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Pr="001145CE" w:rsidRDefault="00FF4F2D" w:rsidP="00FF4F2D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1145C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1145CE" w:rsidRPr="001145CE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1145CE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4BB7A898" w:rsidR="00D6347F" w:rsidRPr="001145CE" w:rsidRDefault="00B052BA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¿Es cierto que realizar pausas activas en el trabajo debe incluir movilidad articular y estiramientos?</w:t>
            </w:r>
          </w:p>
        </w:tc>
      </w:tr>
      <w:tr w:rsidR="001145CE" w:rsidRPr="001145CE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B052BA" w:rsidRPr="001145CE" w:rsidRDefault="00B052BA" w:rsidP="00B052BA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lastRenderedPageBreak/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4BB0B1E1" w:rsidR="00B052BA" w:rsidRPr="001145CE" w:rsidRDefault="00B052BA" w:rsidP="00B05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Style w:val="Strong"/>
                <w:rFonts w:asciiTheme="majorHAnsi" w:hAnsiTheme="majorHAnsi" w:cstheme="majorHAnsi"/>
                <w:b w:val="0"/>
                <w:bCs w:val="0"/>
                <w:color w:val="auto"/>
                <w:sz w:val="20"/>
                <w:szCs w:val="20"/>
              </w:rPr>
              <w:t>Verdadero.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16C35A98" w:rsidR="00B052BA" w:rsidRPr="001145CE" w:rsidRDefault="00B052BA" w:rsidP="00B05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x</w:t>
            </w:r>
          </w:p>
        </w:tc>
      </w:tr>
      <w:tr w:rsidR="001145CE" w:rsidRPr="001145CE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B052BA" w:rsidRPr="001145CE" w:rsidRDefault="00B052BA" w:rsidP="00B052BA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54A4E6BE" w:rsidR="00B052BA" w:rsidRPr="001145CE" w:rsidRDefault="00B052BA" w:rsidP="00B05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B052BA" w:rsidRPr="001145CE" w:rsidRDefault="00B052BA" w:rsidP="00B05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D6347F" w:rsidRPr="001145CE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6B1672FD" w:rsidR="00D6347F" w:rsidRPr="001145C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D6347F" w:rsidRPr="001145C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D6347F" w:rsidRPr="001145CE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57463A30" w:rsidR="00D6347F" w:rsidRPr="001145C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D6347F" w:rsidRPr="001145C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Pr="001145CE" w:rsidRDefault="00FF4F2D" w:rsidP="00FF4F2D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1145C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1145CE" w:rsidRPr="001145CE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Pr="001145CE" w:rsidRDefault="00FF4F2D" w:rsidP="00FF4F2D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1145C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1145CE" w:rsidRPr="001145CE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B052BA" w:rsidRPr="001145CE" w:rsidRDefault="00B052BA" w:rsidP="00B052BA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48AE6E98" w:rsidR="00B052BA" w:rsidRPr="001145CE" w:rsidRDefault="001145CE" w:rsidP="00B05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¿La ingesta de sal debe ser superior a 10 gramos diarios para adultos, según las recomendaciones del documento?</w:t>
            </w:r>
          </w:p>
        </w:tc>
      </w:tr>
      <w:tr w:rsidR="001145CE" w:rsidRPr="001145CE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1145CE" w:rsidRPr="001145CE" w:rsidRDefault="001145CE" w:rsidP="001145CE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56BD8A83" w:rsidR="001145CE" w:rsidRPr="001145CE" w:rsidRDefault="001145CE" w:rsidP="00114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Style w:val="Strong"/>
                <w:rFonts w:asciiTheme="majorHAnsi" w:hAnsiTheme="majorHAnsi" w:cstheme="majorHAnsi"/>
                <w:b w:val="0"/>
                <w:bCs w:val="0"/>
                <w:color w:val="auto"/>
                <w:sz w:val="20"/>
                <w:szCs w:val="20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1145CE" w:rsidRPr="001145CE" w:rsidRDefault="001145CE" w:rsidP="00114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1145CE" w:rsidRPr="001145CE" w:rsidRDefault="001145CE" w:rsidP="001145CE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4077988F" w:rsidR="001145CE" w:rsidRPr="001145CE" w:rsidRDefault="001145CE" w:rsidP="00114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0933AA8C" w:rsidR="001145CE" w:rsidRPr="001145CE" w:rsidRDefault="001145CE" w:rsidP="00114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x</w:t>
            </w:r>
          </w:p>
        </w:tc>
      </w:tr>
      <w:tr w:rsidR="001145CE" w:rsidRPr="001145CE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B052BA" w:rsidRPr="001145CE" w:rsidRDefault="00B052BA" w:rsidP="00B052BA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B052BA" w:rsidRPr="001145CE" w:rsidRDefault="00B052BA" w:rsidP="00B05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B052BA" w:rsidRPr="001145CE" w:rsidRDefault="00B052BA" w:rsidP="00B05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B052BA" w:rsidRPr="001145CE" w:rsidRDefault="00B052BA" w:rsidP="00B052BA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B052BA" w:rsidRPr="001145CE" w:rsidRDefault="00B052BA" w:rsidP="00B05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B052BA" w:rsidRPr="001145CE" w:rsidRDefault="00B052BA" w:rsidP="00B05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B052BA" w:rsidRPr="001145CE" w:rsidRDefault="00B052BA" w:rsidP="00B052BA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B052BA" w:rsidRPr="001145CE" w:rsidRDefault="00B052BA" w:rsidP="00B05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1145CE" w:rsidRPr="001145CE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B052BA" w:rsidRPr="001145CE" w:rsidRDefault="00B052BA" w:rsidP="00B052BA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B052BA" w:rsidRPr="001145CE" w:rsidRDefault="00B052BA" w:rsidP="00B05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1145CE" w:rsidRPr="001145CE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B052BA" w:rsidRPr="001145CE" w:rsidRDefault="00B052BA" w:rsidP="00B052BA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FC99982" w:rsidR="00B052BA" w:rsidRPr="001145CE" w:rsidRDefault="001145CE" w:rsidP="00B05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¿Es importante integrar a los adultos mayores en las actividades físicas que realiza la familia?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B052BA" w:rsidRPr="001145CE" w:rsidRDefault="00B052BA" w:rsidP="00B05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B052BA" w:rsidRPr="001145CE" w:rsidRDefault="00B052BA" w:rsidP="00B052BA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4DA737D4" w:rsidR="00B052BA" w:rsidRPr="001145CE" w:rsidRDefault="00B052BA" w:rsidP="00B05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Style w:val="Strong"/>
                <w:rFonts w:asciiTheme="majorHAnsi" w:hAnsiTheme="majorHAnsi" w:cstheme="majorHAnsi"/>
                <w:b w:val="0"/>
                <w:bCs w:val="0"/>
                <w:color w:val="auto"/>
                <w:sz w:val="20"/>
                <w:szCs w:val="20"/>
              </w:rPr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B052BA" w:rsidRPr="001145CE" w:rsidRDefault="00B052BA" w:rsidP="00B05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B052BA" w:rsidRPr="001145CE" w:rsidRDefault="00B052BA" w:rsidP="00B052BA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2315A0C0" w:rsidR="00B052BA" w:rsidRPr="001145CE" w:rsidRDefault="00B052BA" w:rsidP="00B05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B052BA" w:rsidRPr="001145CE" w:rsidRDefault="00B052BA" w:rsidP="00B05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B052BA" w:rsidRPr="001145CE" w:rsidRDefault="00B052BA" w:rsidP="00B052BA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B052BA" w:rsidRPr="001145CE" w:rsidRDefault="00B052BA" w:rsidP="00B05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B052BA" w:rsidRPr="001145CE" w:rsidRDefault="00B052BA" w:rsidP="00B05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B052BA" w:rsidRPr="001145CE" w:rsidRDefault="00B052BA" w:rsidP="00B052BA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B052BA" w:rsidRPr="001145CE" w:rsidRDefault="00B052BA" w:rsidP="00B05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B052BA" w:rsidRPr="001145CE" w:rsidRDefault="00B052BA" w:rsidP="00B05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B052BA" w:rsidRPr="001145CE" w:rsidRDefault="00B052BA" w:rsidP="00B052BA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B052BA" w:rsidRPr="001145CE" w:rsidRDefault="00B052BA" w:rsidP="00B05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1145CE" w:rsidRPr="001145CE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B052BA" w:rsidRPr="001145CE" w:rsidRDefault="00B052BA" w:rsidP="00B052BA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B052BA" w:rsidRPr="001145CE" w:rsidRDefault="00B052BA" w:rsidP="00B05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1145CE" w:rsidRPr="001145CE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B052BA" w:rsidRPr="001145CE" w:rsidRDefault="00B052BA" w:rsidP="00B052BA">
            <w:pPr>
              <w:widowControl w:val="0"/>
              <w:jc w:val="center"/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MENSAJE FINAL ACTIVIDAD</w:t>
            </w:r>
          </w:p>
        </w:tc>
      </w:tr>
      <w:tr w:rsidR="001145CE" w:rsidRPr="001145CE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B052BA" w:rsidRPr="001145CE" w:rsidRDefault="00B052BA" w:rsidP="00B052BA">
            <w:pPr>
              <w:widowControl w:val="0"/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B052BA" w:rsidRPr="001145CE" w:rsidRDefault="00B052BA" w:rsidP="00B05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  <w:p w14:paraId="2D768622" w14:textId="77777777" w:rsidR="00B052BA" w:rsidRPr="001145CE" w:rsidRDefault="00B052BA" w:rsidP="00B05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¡Excelente! Ha superado la actividad.</w:t>
            </w:r>
          </w:p>
          <w:p w14:paraId="20B4078D" w14:textId="3201A381" w:rsidR="00B052BA" w:rsidRPr="001145CE" w:rsidRDefault="00B052BA" w:rsidP="00B052B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  <w:p w14:paraId="359260AC" w14:textId="77777777" w:rsidR="00B052BA" w:rsidRPr="001145CE" w:rsidRDefault="00B052BA" w:rsidP="00B05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1145CE" w:rsidRPr="001145CE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B052BA" w:rsidRPr="001145CE" w:rsidRDefault="00B052BA" w:rsidP="00B052BA">
            <w:pPr>
              <w:widowControl w:val="0"/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B052BA" w:rsidRPr="001145CE" w:rsidRDefault="00B052BA" w:rsidP="00B05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  <w:p w14:paraId="20044760" w14:textId="2DCE8ACA" w:rsidR="00B052BA" w:rsidRPr="001145CE" w:rsidRDefault="00B052BA" w:rsidP="00B05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Le recomendamos volver a revisar el componente formativo e intentar nuevamente la actividad didáctica.</w:t>
            </w:r>
          </w:p>
          <w:p w14:paraId="5F32FCA0" w14:textId="77777777" w:rsidR="00B052BA" w:rsidRPr="001145CE" w:rsidRDefault="00B052BA" w:rsidP="00B05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</w:tbl>
    <w:p w14:paraId="556B7EBD" w14:textId="77777777" w:rsidR="005A3A76" w:rsidRPr="001145CE" w:rsidRDefault="005A3A76">
      <w:pPr>
        <w:spacing w:after="160" w:line="259" w:lineRule="auto"/>
        <w:rPr>
          <w:rFonts w:asciiTheme="majorHAnsi" w:eastAsia="Calibri" w:hAnsiTheme="majorHAnsi" w:cstheme="majorHAnsi"/>
          <w:sz w:val="20"/>
          <w:szCs w:val="20"/>
        </w:rPr>
      </w:pPr>
    </w:p>
    <w:p w14:paraId="17E9FC2B" w14:textId="77777777" w:rsidR="005A3A76" w:rsidRPr="001145CE" w:rsidRDefault="005A3A76">
      <w:pPr>
        <w:rPr>
          <w:rFonts w:asciiTheme="majorHAnsi" w:hAnsiTheme="majorHAnsi" w:cstheme="majorHAnsi"/>
          <w:sz w:val="20"/>
          <w:szCs w:val="20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1145CE" w:rsidRPr="001145C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1145CE" w:rsidRDefault="00697CDE">
            <w:pPr>
              <w:widowControl w:val="0"/>
              <w:spacing w:line="240" w:lineRule="auto"/>
              <w:jc w:val="center"/>
              <w:rPr>
                <w:rFonts w:asciiTheme="majorHAnsi" w:eastAsia="Calibri" w:hAnsiTheme="majorHAnsi" w:cstheme="majorHAnsi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sz w:val="20"/>
                <w:szCs w:val="20"/>
              </w:rPr>
              <w:t>CONTROL DE REVISIÓN</w:t>
            </w:r>
          </w:p>
        </w:tc>
      </w:tr>
      <w:tr w:rsidR="001145CE" w:rsidRPr="001145C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1145CE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sz w:val="20"/>
                <w:szCs w:val="20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1145CE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sz w:val="20"/>
                <w:szCs w:val="20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1145CE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sz w:val="20"/>
                <w:szCs w:val="20"/>
              </w:rPr>
              <w:t>Fecha</w:t>
            </w:r>
          </w:p>
        </w:tc>
      </w:tr>
      <w:tr w:rsidR="001145CE" w:rsidRPr="001145C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1145CE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sz w:val="20"/>
                <w:szCs w:val="20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1145CE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1145CE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sz w:val="20"/>
                <w:szCs w:val="20"/>
              </w:rPr>
            </w:pPr>
          </w:p>
        </w:tc>
      </w:tr>
      <w:tr w:rsidR="001145CE" w:rsidRPr="001145C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1145CE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sz w:val="20"/>
                <w:szCs w:val="20"/>
              </w:rPr>
            </w:pPr>
            <w:r w:rsidRPr="001145CE">
              <w:rPr>
                <w:rFonts w:asciiTheme="majorHAnsi" w:eastAsia="Calibri" w:hAnsiTheme="majorHAnsi" w:cstheme="majorHAnsi"/>
                <w:sz w:val="20"/>
                <w:szCs w:val="20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1145CE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1145CE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sz w:val="20"/>
                <w:szCs w:val="20"/>
              </w:rPr>
            </w:pPr>
          </w:p>
        </w:tc>
      </w:tr>
    </w:tbl>
    <w:p w14:paraId="4B191DEC" w14:textId="77777777" w:rsidR="005A3A76" w:rsidRPr="001145CE" w:rsidRDefault="005A3A76">
      <w:pPr>
        <w:rPr>
          <w:rFonts w:asciiTheme="majorHAnsi" w:hAnsiTheme="majorHAnsi" w:cstheme="majorHAnsi"/>
          <w:sz w:val="20"/>
          <w:szCs w:val="20"/>
        </w:rPr>
      </w:pPr>
    </w:p>
    <w:sectPr w:rsidR="005A3A76" w:rsidRPr="001145C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DE9157" w14:textId="77777777" w:rsidR="000B6A3A" w:rsidRDefault="000B6A3A">
      <w:pPr>
        <w:spacing w:line="240" w:lineRule="auto"/>
      </w:pPr>
      <w:r>
        <w:separator/>
      </w:r>
    </w:p>
  </w:endnote>
  <w:endnote w:type="continuationSeparator" w:id="0">
    <w:p w14:paraId="62866AD1" w14:textId="77777777" w:rsidR="000B6A3A" w:rsidRDefault="000B6A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8C3764BA-AFF1-4731-9FF1-20763CE0504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8C71156-47FF-47E2-B3FB-3AEB6361F1C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497D659-D278-414F-A5D3-6685353B00C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0B3F24" w14:textId="77777777" w:rsidR="000B6A3A" w:rsidRDefault="000B6A3A">
      <w:pPr>
        <w:spacing w:line="240" w:lineRule="auto"/>
      </w:pPr>
      <w:r>
        <w:separator/>
      </w:r>
    </w:p>
  </w:footnote>
  <w:footnote w:type="continuationSeparator" w:id="0">
    <w:p w14:paraId="7645E0A0" w14:textId="77777777" w:rsidR="000B6A3A" w:rsidRDefault="000B6A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B6A3A"/>
    <w:rsid w:val="000C1DCB"/>
    <w:rsid w:val="001145CE"/>
    <w:rsid w:val="001F1CDA"/>
    <w:rsid w:val="00244647"/>
    <w:rsid w:val="002A1507"/>
    <w:rsid w:val="002F081C"/>
    <w:rsid w:val="002F10C8"/>
    <w:rsid w:val="00307D05"/>
    <w:rsid w:val="00312103"/>
    <w:rsid w:val="004874B2"/>
    <w:rsid w:val="005A3A76"/>
    <w:rsid w:val="0060154F"/>
    <w:rsid w:val="0065700F"/>
    <w:rsid w:val="00697CDE"/>
    <w:rsid w:val="00747A17"/>
    <w:rsid w:val="00755412"/>
    <w:rsid w:val="007E1C99"/>
    <w:rsid w:val="007F32A7"/>
    <w:rsid w:val="00803BF1"/>
    <w:rsid w:val="009E4A90"/>
    <w:rsid w:val="00AB658D"/>
    <w:rsid w:val="00AD6EB4"/>
    <w:rsid w:val="00AD7830"/>
    <w:rsid w:val="00B052BA"/>
    <w:rsid w:val="00B97C77"/>
    <w:rsid w:val="00C22281"/>
    <w:rsid w:val="00D00ED8"/>
    <w:rsid w:val="00D43CD1"/>
    <w:rsid w:val="00D6347F"/>
    <w:rsid w:val="00DA5D21"/>
    <w:rsid w:val="00E160B7"/>
    <w:rsid w:val="00E61FEA"/>
    <w:rsid w:val="00ED2719"/>
    <w:rsid w:val="00ED4BC0"/>
    <w:rsid w:val="00F21227"/>
    <w:rsid w:val="00F708BB"/>
    <w:rsid w:val="00F75059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DA5D2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8BDE4C4-5CBE-4AAA-842D-81BB992AFA7B}"/>
</file>

<file path=customXml/itemProps2.xml><?xml version="1.0" encoding="utf-8"?>
<ds:datastoreItem xmlns:ds="http://schemas.openxmlformats.org/officeDocument/2006/customXml" ds:itemID="{DAE2D306-3BEB-430E-9D26-9268608F19D4}"/>
</file>

<file path=customXml/itemProps3.xml><?xml version="1.0" encoding="utf-8"?>
<ds:datastoreItem xmlns:ds="http://schemas.openxmlformats.org/officeDocument/2006/customXml" ds:itemID="{5B05FA03-BE17-4832-85BF-1EE47A8FBC9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864</Words>
  <Characters>4756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7</cp:revision>
  <dcterms:created xsi:type="dcterms:W3CDTF">2024-06-18T03:44:00Z</dcterms:created>
  <dcterms:modified xsi:type="dcterms:W3CDTF">2024-10-07T01:41:00Z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