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44F7" w:rsidRDefault="003629DF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</w:t>
      </w:r>
      <w:r>
        <w:rPr>
          <w:rFonts w:ascii="Calibri" w:eastAsia="Calibri" w:hAnsi="Calibri" w:cs="Calibri"/>
          <w:highlight w:val="white"/>
        </w:rPr>
        <w:t xml:space="preserve">: </w:t>
      </w:r>
      <w:r w:rsidR="004A4877" w:rsidRPr="004A4877">
        <w:rPr>
          <w:rFonts w:ascii="Calibri" w:eastAsia="Calibri" w:hAnsi="Calibri" w:cs="Calibri"/>
        </w:rPr>
        <w:t>82110051</w:t>
      </w:r>
      <w:r w:rsidR="004A4877">
        <w:rPr>
          <w:rFonts w:ascii="Calibri" w:eastAsia="Calibri" w:hAnsi="Calibri" w:cs="Calibri"/>
        </w:rPr>
        <w:t xml:space="preserve"> C</w:t>
      </w:r>
      <w:r w:rsidR="004A4877" w:rsidRPr="004A4877">
        <w:rPr>
          <w:rFonts w:ascii="Calibri" w:eastAsia="Calibri" w:hAnsi="Calibri" w:cs="Calibri"/>
        </w:rPr>
        <w:t>ódigos y normas de soldadura</w:t>
      </w:r>
    </w:p>
    <w:tbl>
      <w:tblPr>
        <w:tblStyle w:val="af8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8C44F7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DEL PROGRAMA</w:t>
            </w:r>
          </w:p>
          <w:p w:rsidR="008C44F7" w:rsidRDefault="008C44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4A487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Alfonso Patarroyo Pulido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Experto temático</w:t>
            </w:r>
          </w:p>
        </w:tc>
        <w:tc>
          <w:tcPr>
            <w:tcW w:w="4688" w:type="dxa"/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Distrito Capital - Centro de Materiales y Ensayos. 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710B8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10B84">
              <w:rPr>
                <w:rFonts w:ascii="Arial" w:eastAsia="Arial" w:hAnsi="Arial" w:cs="Arial"/>
                <w:sz w:val="20"/>
                <w:szCs w:val="20"/>
              </w:rPr>
              <w:t xml:space="preserve">Carlos </w:t>
            </w:r>
            <w:proofErr w:type="spellStart"/>
            <w:r w:rsidRPr="00710B84">
              <w:rPr>
                <w:rFonts w:ascii="Arial" w:eastAsia="Arial" w:hAnsi="Arial" w:cs="Arial"/>
                <w:sz w:val="20"/>
                <w:szCs w:val="20"/>
              </w:rPr>
              <w:t>Julian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0B84">
              <w:rPr>
                <w:rFonts w:ascii="Arial" w:eastAsia="Arial" w:hAnsi="Arial" w:cs="Arial"/>
                <w:sz w:val="20"/>
                <w:szCs w:val="20"/>
              </w:rPr>
              <w:t>Ramirez</w:t>
            </w:r>
            <w:proofErr w:type="spellEnd"/>
            <w:r w:rsidRPr="00710B8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0B84">
              <w:rPr>
                <w:rFonts w:ascii="Arial" w:eastAsia="Arial" w:hAnsi="Arial" w:cs="Arial"/>
                <w:sz w:val="20"/>
                <w:szCs w:val="20"/>
              </w:rPr>
              <w:t>Benitez</w:t>
            </w:r>
            <w:proofErr w:type="spellEnd"/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Edgar Mauricio Cortés García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Cristhian Giovanni Gordillo Segura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Aixa Natalia Sendoya Fernández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Raúl Mosquera Serrano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Daniel Ricardo Mutis Gómez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8C44F7" w:rsidRDefault="008C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9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8C44F7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CF1</w:t>
            </w:r>
          </w:p>
          <w:p w:rsidR="008C44F7" w:rsidRDefault="008C44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4A487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Alfonso Patarroyo Pulido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Experto temático</w:t>
            </w:r>
          </w:p>
        </w:tc>
        <w:tc>
          <w:tcPr>
            <w:tcW w:w="4688" w:type="dxa"/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Distrito Capital - Centro de Materiales y Ensayos. 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Carlos Julián Ramírez Benítez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4A4877">
        <w:trPr>
          <w:trHeight w:val="297"/>
        </w:trPr>
        <w:tc>
          <w:tcPr>
            <w:tcW w:w="2865" w:type="dxa"/>
          </w:tcPr>
          <w:p w:rsidR="004A4877" w:rsidRDefault="004A4877" w:rsidP="004A487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Edgar Mauricio Cortés García</w:t>
            </w:r>
          </w:p>
        </w:tc>
        <w:tc>
          <w:tcPr>
            <w:tcW w:w="2244" w:type="dxa"/>
          </w:tcPr>
          <w:p w:rsidR="004A4877" w:rsidRDefault="004A4877" w:rsidP="004A487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4A4877" w:rsidRDefault="004A4877" w:rsidP="004A4877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Cristhian Giovanni Gordillo Segura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Aixa Natalia Sendoya Fernández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Raúl Mosquera Serrano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Daniel Ricardo Mutis Gómez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8C44F7" w:rsidRDefault="008C44F7">
      <w:pPr>
        <w:spacing w:before="240" w:after="240"/>
        <w:rPr>
          <w:rFonts w:ascii="Arial" w:eastAsia="Arial" w:hAnsi="Arial" w:cs="Arial"/>
          <w:b/>
        </w:rPr>
      </w:pPr>
    </w:p>
    <w:p w:rsidR="008C44F7" w:rsidRDefault="008C44F7">
      <w:pPr>
        <w:spacing w:before="240" w:after="240"/>
        <w:rPr>
          <w:rFonts w:ascii="Arial" w:eastAsia="Arial" w:hAnsi="Arial" w:cs="Arial"/>
          <w:b/>
        </w:rPr>
      </w:pPr>
    </w:p>
    <w:p w:rsidR="008C44F7" w:rsidRDefault="008C44F7">
      <w:pPr>
        <w:spacing w:before="240" w:after="240"/>
        <w:rPr>
          <w:rFonts w:ascii="Arial" w:eastAsia="Arial" w:hAnsi="Arial" w:cs="Arial"/>
          <w:b/>
        </w:rPr>
      </w:pPr>
    </w:p>
    <w:tbl>
      <w:tblPr>
        <w:tblStyle w:val="afa"/>
        <w:tblW w:w="98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7"/>
        <w:gridCol w:w="2245"/>
        <w:gridCol w:w="4690"/>
      </w:tblGrid>
      <w:tr w:rsidR="008C44F7">
        <w:trPr>
          <w:trHeight w:val="297"/>
        </w:trPr>
        <w:tc>
          <w:tcPr>
            <w:tcW w:w="9802" w:type="dxa"/>
            <w:gridSpan w:val="3"/>
            <w:shd w:val="clear" w:color="auto" w:fill="C5E0B3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CF2</w:t>
            </w:r>
          </w:p>
          <w:p w:rsidR="008C44F7" w:rsidRDefault="008C44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C44F7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90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90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420"/>
        </w:trPr>
        <w:tc>
          <w:tcPr>
            <w:tcW w:w="98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4A4877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Alfonso Patarroyo Pulido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Experto temático</w:t>
            </w:r>
          </w:p>
        </w:tc>
        <w:tc>
          <w:tcPr>
            <w:tcW w:w="4690" w:type="dxa"/>
          </w:tcPr>
          <w:p w:rsidR="004A4877" w:rsidRDefault="004A4877" w:rsidP="004A4877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Distrito Capital - Centro de Materiales y Ensayos. </w:t>
            </w:r>
          </w:p>
        </w:tc>
      </w:tr>
      <w:tr w:rsidR="008C44F7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Paola Alexandra Moya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44F7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8C44F7">
        <w:trPr>
          <w:trHeight w:val="29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F7" w:rsidRDefault="004A487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Andrés Felipe Herrera Roldán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4F7" w:rsidRDefault="004A4877">
            <w:r>
              <w:rPr>
                <w:rFonts w:ascii="Arial" w:eastAsia="Arial" w:hAnsi="Arial" w:cs="Arial"/>
                <w:sz w:val="20"/>
                <w:szCs w:val="20"/>
              </w:rPr>
              <w:t>Centro de Formación Centro de Servicios de Salud - Regional Antioquia</w:t>
            </w:r>
          </w:p>
        </w:tc>
      </w:tr>
      <w:tr w:rsidR="004A4877">
        <w:trPr>
          <w:trHeight w:val="297"/>
        </w:trPr>
        <w:tc>
          <w:tcPr>
            <w:tcW w:w="2867" w:type="dxa"/>
          </w:tcPr>
          <w:p w:rsidR="004A4877" w:rsidRDefault="00710B84" w:rsidP="004A487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10B84">
              <w:rPr>
                <w:rFonts w:ascii="Arial" w:eastAsia="Arial" w:hAnsi="Arial" w:cs="Arial"/>
                <w:sz w:val="20"/>
                <w:szCs w:val="20"/>
              </w:rPr>
              <w:t>Jhon</w:t>
            </w:r>
            <w:proofErr w:type="spellEnd"/>
            <w:r w:rsidRPr="00710B84">
              <w:rPr>
                <w:rFonts w:ascii="Arial" w:eastAsia="Arial" w:hAnsi="Arial" w:cs="Arial"/>
                <w:sz w:val="20"/>
                <w:szCs w:val="20"/>
              </w:rPr>
              <w:t xml:space="preserve"> Edison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10B84">
              <w:rPr>
                <w:rFonts w:ascii="Arial" w:eastAsia="Arial" w:hAnsi="Arial" w:cs="Arial"/>
                <w:sz w:val="20"/>
                <w:szCs w:val="20"/>
              </w:rPr>
              <w:t>Castañeda Oviedo</w:t>
            </w:r>
          </w:p>
        </w:tc>
        <w:tc>
          <w:tcPr>
            <w:tcW w:w="2245" w:type="dxa"/>
          </w:tcPr>
          <w:p w:rsidR="004A4877" w:rsidRDefault="004A4877" w:rsidP="004A487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Junior</w:t>
            </w:r>
          </w:p>
        </w:tc>
        <w:tc>
          <w:tcPr>
            <w:tcW w:w="4690" w:type="dxa"/>
          </w:tcPr>
          <w:p w:rsidR="004A4877" w:rsidRDefault="004A4877" w:rsidP="004A4877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Cristhian Giovanni Gordillo Segura</w:t>
            </w:r>
          </w:p>
        </w:tc>
        <w:tc>
          <w:tcPr>
            <w:tcW w:w="2245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5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9802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Aixa Natalia Sendoya Fernández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Jaime Hernán Tejada Llano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Raúl Mosquera Serrano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7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90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8C44F7" w:rsidRDefault="008C44F7">
      <w:pPr>
        <w:spacing w:before="240" w:after="240"/>
        <w:rPr>
          <w:rFonts w:ascii="Arial" w:eastAsia="Arial" w:hAnsi="Arial" w:cs="Arial"/>
          <w:b/>
        </w:rPr>
      </w:pPr>
    </w:p>
    <w:tbl>
      <w:tblPr>
        <w:tblStyle w:val="afb"/>
        <w:tblW w:w="97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8C44F7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CF3</w:t>
            </w:r>
          </w:p>
          <w:p w:rsidR="008C44F7" w:rsidRDefault="008C44F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8C44F7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710B84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710B84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Alfonso Patarroyo Pulido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710B84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Experto temático</w:t>
            </w:r>
          </w:p>
        </w:tc>
        <w:tc>
          <w:tcPr>
            <w:tcW w:w="4688" w:type="dxa"/>
          </w:tcPr>
          <w:p w:rsidR="00710B84" w:rsidRDefault="00710B84" w:rsidP="00710B84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Distrito Capital - Centro de Materiales y Ensayos. 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3629DF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4F7" w:rsidRDefault="008C44F7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8C44F7">
        <w:trPr>
          <w:trHeight w:val="540"/>
        </w:trPr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C44F7" w:rsidRDefault="00710B84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Yerson Fabian Zárate Saavedra</w:t>
            </w:r>
          </w:p>
        </w:tc>
        <w:tc>
          <w:tcPr>
            <w:tcW w:w="22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C44F7" w:rsidRDefault="003629DF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C44F7" w:rsidRDefault="00710B84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710B8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Manuel Felipe Echevarría Orozco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Cristhian Giovanni Gordillo Segura</w:t>
            </w: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Guevara Ariza</w:t>
            </w:r>
          </w:p>
          <w:p w:rsidR="008C44F7" w:rsidRDefault="008C44F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8C44F7" w:rsidRDefault="003629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8C44F7" w:rsidRDefault="003629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Gestores de repositorio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Aixa Natalia Sendoya Fernández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Raúl Mosquera Serrano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8C44F7">
        <w:trPr>
          <w:trHeight w:val="297"/>
        </w:trPr>
        <w:tc>
          <w:tcPr>
            <w:tcW w:w="2865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8C44F7" w:rsidRDefault="003629D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8C44F7" w:rsidRDefault="003629DF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710B84" w:rsidRDefault="00710B84" w:rsidP="00710B84">
      <w:pPr>
        <w:spacing w:before="240" w:after="240"/>
        <w:rPr>
          <w:rFonts w:ascii="Arial" w:eastAsia="Arial" w:hAnsi="Arial" w:cs="Arial"/>
          <w:b/>
        </w:rPr>
      </w:pP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44"/>
        <w:gridCol w:w="4688"/>
      </w:tblGrid>
      <w:tr w:rsidR="00710B84" w:rsidTr="00A677A2">
        <w:trPr>
          <w:trHeight w:val="297"/>
        </w:trPr>
        <w:tc>
          <w:tcPr>
            <w:tcW w:w="9797" w:type="dxa"/>
            <w:gridSpan w:val="3"/>
            <w:shd w:val="clear" w:color="auto" w:fill="C5E0B3"/>
          </w:tcPr>
          <w:p w:rsidR="00710B84" w:rsidRDefault="00710B84" w:rsidP="00A677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CF4</w:t>
            </w:r>
          </w:p>
          <w:p w:rsidR="00710B84" w:rsidRDefault="00710B84" w:rsidP="00A677A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0B84" w:rsidTr="00A677A2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710B84" w:rsidRDefault="00710B84" w:rsidP="00A677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ECOSISTEMA DE RECURSOS EDUCATIVOS DIGITALES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tabs>
                <w:tab w:val="left" w:pos="195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Milady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Tatiana Villamil Castellanos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Ecosistema</w:t>
            </w:r>
          </w:p>
        </w:tc>
        <w:tc>
          <w:tcPr>
            <w:tcW w:w="4688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Olga Constanza Bermudez Jaimes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 de Línea de Producción Huila</w:t>
            </w:r>
          </w:p>
        </w:tc>
        <w:tc>
          <w:tcPr>
            <w:tcW w:w="4688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Dirección General</w:t>
            </w:r>
          </w:p>
        </w:tc>
      </w:tr>
      <w:tr w:rsidR="00710B84" w:rsidTr="00A677A2">
        <w:trPr>
          <w:trHeight w:val="42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ind w:left="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CONTENIDO INSTRUCCIONAL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pStyle w:val="NormalWeb"/>
              <w:spacing w:before="120" w:beforeAutospacing="0" w:after="12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Hivo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Alfonso Patarroyo Pulido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Experto temático</w:t>
            </w:r>
          </w:p>
        </w:tc>
        <w:tc>
          <w:tcPr>
            <w:tcW w:w="4688" w:type="dxa"/>
          </w:tcPr>
          <w:p w:rsidR="00710B84" w:rsidRDefault="00710B84" w:rsidP="00A677A2">
            <w:pPr>
              <w:pStyle w:val="NormalWeb"/>
              <w:spacing w:before="120" w:beforeAutospacing="0" w:after="12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Regional Distrito Capital - Centro de Materiales y Ensayos. 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Paola Alexandra Moya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Evaluadora Instruccional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ind w:left="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10B84" w:rsidTr="00A677A2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710B84" w:rsidRDefault="00710B84" w:rsidP="00A677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DISEÑO Y DESARROLLO DE RECURSOS EDUCATIVOS DIGITALES</w:t>
            </w:r>
          </w:p>
        </w:tc>
      </w:tr>
      <w:tr w:rsidR="00710B84" w:rsidTr="00A677A2">
        <w:trPr>
          <w:trHeight w:val="540"/>
        </w:trPr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Daniel Polanco Muñoz</w:t>
            </w:r>
          </w:p>
        </w:tc>
        <w:tc>
          <w:tcPr>
            <w:tcW w:w="22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Contenidos Digitales</w:t>
            </w:r>
          </w:p>
        </w:tc>
        <w:tc>
          <w:tcPr>
            <w:tcW w:w="46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0B84" w:rsidRDefault="00710B84" w:rsidP="00A677A2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Centro de Formación Centro de Servicios de Salud - Regional Antioquia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710B8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Robinson Javier Ordoñez Barreiro</w:t>
            </w:r>
          </w:p>
        </w:tc>
        <w:tc>
          <w:tcPr>
            <w:tcW w:w="2244" w:type="dxa"/>
          </w:tcPr>
          <w:p w:rsidR="00710B84" w:rsidRDefault="00710B84" w:rsidP="00710B8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Junior</w:t>
            </w:r>
          </w:p>
        </w:tc>
        <w:tc>
          <w:tcPr>
            <w:tcW w:w="4688" w:type="dxa"/>
          </w:tcPr>
          <w:p w:rsidR="00710B84" w:rsidRDefault="00710B84" w:rsidP="00710B84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Delgado Acosta</w:t>
            </w:r>
          </w:p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710B84" w:rsidRDefault="00710B84" w:rsidP="00A67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Cristhian Giovanni Gordillo Segura</w:t>
            </w:r>
          </w:p>
        </w:tc>
        <w:tc>
          <w:tcPr>
            <w:tcW w:w="2244" w:type="dxa"/>
          </w:tcPr>
          <w:p w:rsidR="00710B84" w:rsidRDefault="00710B84" w:rsidP="00A67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Intérprete Lenguaje de señas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Daniela Muñoz Bedoya</w:t>
            </w:r>
          </w:p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710B84" w:rsidRDefault="00710B84" w:rsidP="00A67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Animador y Productor Multimedia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Andrés Felipe Guevara Ariza</w:t>
            </w:r>
          </w:p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4" w:type="dxa"/>
          </w:tcPr>
          <w:p w:rsidR="00710B84" w:rsidRDefault="00710B84" w:rsidP="00A677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Locución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9797" w:type="dxa"/>
            <w:gridSpan w:val="3"/>
            <w:shd w:val="clear" w:color="auto" w:fill="FBE5D5"/>
          </w:tcPr>
          <w:p w:rsidR="00710B84" w:rsidRDefault="0090275E" w:rsidP="00A677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GESTORES DE REPOSITORIO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Aixa Natalia Sendoya Fernández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Jaime Hernán Tejada Llano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Validador de Recursos Educativos Digitales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A677A2">
        <w:trPr>
          <w:trHeight w:val="297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Raúl Mosquera Serrano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  <w:tr w:rsidR="00710B84" w:rsidTr="0090275E">
        <w:trPr>
          <w:trHeight w:val="179"/>
        </w:trPr>
        <w:tc>
          <w:tcPr>
            <w:tcW w:w="2865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Daniel Ricardo Mutis Gómez</w:t>
            </w:r>
          </w:p>
        </w:tc>
        <w:tc>
          <w:tcPr>
            <w:tcW w:w="2244" w:type="dxa"/>
          </w:tcPr>
          <w:p w:rsidR="00710B84" w:rsidRDefault="00710B84" w:rsidP="00A677A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Evaluador para Contenidos Inclusivos y Accesibles</w:t>
            </w:r>
          </w:p>
        </w:tc>
        <w:tc>
          <w:tcPr>
            <w:tcW w:w="4688" w:type="dxa"/>
          </w:tcPr>
          <w:p w:rsidR="00710B84" w:rsidRDefault="00710B84" w:rsidP="00A677A2">
            <w:r>
              <w:rPr>
                <w:rFonts w:ascii="Calibri" w:eastAsia="Calibri" w:hAnsi="Calibri" w:cs="Calibri"/>
                <w:color w:val="000000"/>
              </w:rPr>
              <w:t>Centro Agroempresarial y Desarrollo Pecuario - Regional Huila</w:t>
            </w:r>
          </w:p>
        </w:tc>
      </w:tr>
    </w:tbl>
    <w:p w:rsidR="00710B84" w:rsidRDefault="00710B84" w:rsidP="00710B84">
      <w:pPr>
        <w:spacing w:before="240" w:after="240"/>
        <w:rPr>
          <w:rFonts w:ascii="Arial" w:eastAsia="Arial" w:hAnsi="Arial" w:cs="Arial"/>
          <w:b/>
        </w:rPr>
      </w:pPr>
    </w:p>
    <w:p w:rsidR="008C44F7" w:rsidRDefault="008C44F7">
      <w:pPr>
        <w:spacing w:before="240" w:after="240"/>
        <w:rPr>
          <w:rFonts w:ascii="Arial" w:eastAsia="Arial" w:hAnsi="Arial" w:cs="Arial"/>
          <w:b/>
        </w:rPr>
      </w:pPr>
    </w:p>
    <w:sectPr w:rsidR="008C44F7">
      <w:pgSz w:w="12240" w:h="15840"/>
      <w:pgMar w:top="1418" w:right="170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F7"/>
    <w:rsid w:val="003629DF"/>
    <w:rsid w:val="00477345"/>
    <w:rsid w:val="004A4877"/>
    <w:rsid w:val="00710B84"/>
    <w:rsid w:val="008C44F7"/>
    <w:rsid w:val="009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B25B74A-A7D0-4338-8A7C-5C53167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FA1"/>
  </w:style>
  <w:style w:type="paragraph" w:styleId="Footer">
    <w:name w:val="footer"/>
    <w:basedOn w:val="Normal"/>
    <w:link w:val="FooterChar"/>
    <w:uiPriority w:val="99"/>
    <w:unhideWhenUsed/>
    <w:rsid w:val="00EB5FA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FA1"/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48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Z680wOl/il+wuwYf2qV9aqKbg==">CgMxLjAyCGguZ2pkZ3hzOAByITFlQk9DZlo1SG9ZVGdPTG9qY21wTjJZVHN6QmVFWVgtXw==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Robinson Javier Ordoñez Barreiro</cp:lastModifiedBy>
  <cp:revision>3</cp:revision>
  <dcterms:created xsi:type="dcterms:W3CDTF">2025-02-20T21:35:00Z</dcterms:created>
  <dcterms:modified xsi:type="dcterms:W3CDTF">2025-02-20T22:44:00Z</dcterms:modified>
</cp:coreProperties>
</file>