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72FEC5D" w14:textId="77777777" w:rsidR="00CE7131" w:rsidRDefault="00CE7131">
      <w:pPr>
        <w:spacing w:line="240" w:lineRule="auto"/>
        <w:rPr>
          <w:b/>
        </w:rPr>
      </w:pPr>
    </w:p>
    <w:tbl>
      <w:tblPr>
        <w:tblStyle w:val="a"/>
        <w:tblW w:w="144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565"/>
        <w:gridCol w:w="7200"/>
        <w:gridCol w:w="4635"/>
      </w:tblGrid>
      <w:tr w:rsidR="00CE7131" w14:paraId="459DF34D" w14:textId="77777777">
        <w:trPr>
          <w:trHeight w:val="440"/>
        </w:trPr>
        <w:tc>
          <w:tcPr>
            <w:tcW w:w="14400" w:type="dxa"/>
            <w:gridSpan w:val="3"/>
            <w:shd w:val="clear" w:color="auto" w:fill="FCE5CD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8B7897" w14:textId="77777777" w:rsidR="00CE7131" w:rsidRDefault="00000000">
            <w:pPr>
              <w:widowControl w:val="0"/>
              <w:spacing w:line="240" w:lineRule="auto"/>
              <w:jc w:val="center"/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Slide</w:t>
            </w:r>
            <w:proofErr w:type="spellEnd"/>
            <w:r>
              <w:rPr>
                <w:b/>
                <w:sz w:val="24"/>
                <w:szCs w:val="24"/>
              </w:rPr>
              <w:t xml:space="preserve"> de diapositivas (Títulos)</w:t>
            </w:r>
          </w:p>
        </w:tc>
      </w:tr>
      <w:tr w:rsidR="00CE7131" w14:paraId="02F6FAEA" w14:textId="77777777">
        <w:tc>
          <w:tcPr>
            <w:tcW w:w="2565" w:type="dxa"/>
            <w:shd w:val="clear" w:color="auto" w:fill="FCE5CD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8B9E86" w14:textId="77777777" w:rsidR="00CE7131" w:rsidRDefault="00000000">
            <w:pPr>
              <w:widowControl w:val="0"/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Indicaciones</w:t>
            </w:r>
          </w:p>
        </w:tc>
        <w:tc>
          <w:tcPr>
            <w:tcW w:w="11835" w:type="dxa"/>
            <w:gridSpan w:val="2"/>
            <w:shd w:val="clear" w:color="auto" w:fill="FCE5CD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4D5472" w14:textId="77777777" w:rsidR="00CE7131" w:rsidRDefault="00000000">
            <w:pPr>
              <w:widowControl w:val="0"/>
              <w:numPr>
                <w:ilvl w:val="0"/>
                <w:numId w:val="1"/>
              </w:numPr>
              <w:spacing w:line="240" w:lineRule="auto"/>
              <w:rPr>
                <w:color w:val="434343"/>
                <w:sz w:val="20"/>
                <w:szCs w:val="20"/>
              </w:rPr>
            </w:pPr>
            <w:r>
              <w:rPr>
                <w:color w:val="434343"/>
                <w:sz w:val="20"/>
                <w:szCs w:val="20"/>
              </w:rPr>
              <w:t>Título o subtítulo de la temática que se aborda</w:t>
            </w:r>
          </w:p>
          <w:p w14:paraId="0BAD641F" w14:textId="77777777" w:rsidR="00CE7131" w:rsidRDefault="00000000">
            <w:pPr>
              <w:widowControl w:val="0"/>
              <w:numPr>
                <w:ilvl w:val="0"/>
                <w:numId w:val="1"/>
              </w:numPr>
              <w:spacing w:line="240" w:lineRule="auto"/>
              <w:rPr>
                <w:color w:val="434343"/>
                <w:sz w:val="20"/>
                <w:szCs w:val="20"/>
              </w:rPr>
            </w:pPr>
            <w:r>
              <w:rPr>
                <w:color w:val="434343"/>
                <w:sz w:val="20"/>
                <w:szCs w:val="20"/>
              </w:rPr>
              <w:t xml:space="preserve">Colocar una breve descripción del tema que se aborda en el </w:t>
            </w:r>
            <w:proofErr w:type="spellStart"/>
            <w:r>
              <w:rPr>
                <w:color w:val="434343"/>
                <w:sz w:val="20"/>
                <w:szCs w:val="20"/>
              </w:rPr>
              <w:t>slide</w:t>
            </w:r>
            <w:proofErr w:type="spellEnd"/>
          </w:p>
          <w:p w14:paraId="15E6B069" w14:textId="77777777" w:rsidR="00CE7131" w:rsidRDefault="00000000">
            <w:pPr>
              <w:widowControl w:val="0"/>
              <w:numPr>
                <w:ilvl w:val="0"/>
                <w:numId w:val="1"/>
              </w:numPr>
              <w:spacing w:line="240" w:lineRule="auto"/>
              <w:rPr>
                <w:color w:val="434343"/>
                <w:sz w:val="20"/>
                <w:szCs w:val="20"/>
              </w:rPr>
            </w:pPr>
            <w:r>
              <w:rPr>
                <w:color w:val="434343"/>
                <w:sz w:val="20"/>
                <w:szCs w:val="20"/>
              </w:rPr>
              <w:t>Colocar el texto que va en cada diapositiva según el formato instruccional</w:t>
            </w:r>
          </w:p>
          <w:p w14:paraId="4E0A79FF" w14:textId="77777777" w:rsidR="00CE7131" w:rsidRDefault="00000000">
            <w:pPr>
              <w:widowControl w:val="0"/>
              <w:numPr>
                <w:ilvl w:val="0"/>
                <w:numId w:val="1"/>
              </w:numPr>
              <w:spacing w:after="160" w:line="240" w:lineRule="auto"/>
              <w:rPr>
                <w:color w:val="434343"/>
                <w:sz w:val="20"/>
                <w:szCs w:val="20"/>
              </w:rPr>
            </w:pPr>
            <w:r>
              <w:rPr>
                <w:color w:val="434343"/>
                <w:sz w:val="20"/>
                <w:szCs w:val="20"/>
              </w:rPr>
              <w:t xml:space="preserve">Máximo 8 </w:t>
            </w:r>
            <w:proofErr w:type="spellStart"/>
            <w:r>
              <w:rPr>
                <w:color w:val="434343"/>
                <w:sz w:val="20"/>
                <w:szCs w:val="20"/>
              </w:rPr>
              <w:t>slide</w:t>
            </w:r>
            <w:proofErr w:type="spellEnd"/>
          </w:p>
        </w:tc>
      </w:tr>
      <w:tr w:rsidR="004C3BCE" w14:paraId="4BCD9165" w14:textId="77777777">
        <w:tc>
          <w:tcPr>
            <w:tcW w:w="2565" w:type="dxa"/>
            <w:shd w:val="clear" w:color="auto" w:fill="FCE5CD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049D3A" w14:textId="77777777" w:rsidR="004C3BCE" w:rsidRDefault="004C3BCE" w:rsidP="004C3BCE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Título</w:t>
            </w:r>
          </w:p>
        </w:tc>
        <w:tc>
          <w:tcPr>
            <w:tcW w:w="11835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109915" w14:textId="77F32D07" w:rsidR="004C3BCE" w:rsidRPr="004C3BCE" w:rsidRDefault="004C3BCE" w:rsidP="004C3BCE">
            <w:pPr>
              <w:widowControl w:val="0"/>
              <w:spacing w:line="240" w:lineRule="auto"/>
              <w:rPr>
                <w:color w:val="434343"/>
                <w:sz w:val="20"/>
                <w:szCs w:val="20"/>
              </w:rPr>
            </w:pPr>
            <w:r w:rsidRPr="004C3BCE">
              <w:rPr>
                <w:b/>
                <w:bCs/>
                <w:sz w:val="20"/>
                <w:szCs w:val="20"/>
              </w:rPr>
              <w:t>Ajuste de las puntas de eje</w:t>
            </w:r>
          </w:p>
        </w:tc>
      </w:tr>
      <w:tr w:rsidR="004C3BCE" w14:paraId="64DE09A1" w14:textId="77777777">
        <w:tc>
          <w:tcPr>
            <w:tcW w:w="2565" w:type="dxa"/>
            <w:shd w:val="clear" w:color="auto" w:fill="FCE5CD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4FB692" w14:textId="77777777" w:rsidR="004C3BCE" w:rsidRDefault="004C3BCE" w:rsidP="004C3BCE">
            <w:pPr>
              <w:widowControl w:val="0"/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Texto descriptivo</w:t>
            </w:r>
          </w:p>
        </w:tc>
        <w:tc>
          <w:tcPr>
            <w:tcW w:w="11835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1BC194" w14:textId="471361A0" w:rsidR="004C3BCE" w:rsidRPr="004C3BCE" w:rsidRDefault="004C3BCE" w:rsidP="004C3BCE">
            <w:pPr>
              <w:widowControl w:val="0"/>
              <w:spacing w:line="240" w:lineRule="auto"/>
              <w:rPr>
                <w:color w:val="434343"/>
                <w:sz w:val="20"/>
                <w:szCs w:val="20"/>
              </w:rPr>
            </w:pPr>
            <w:r w:rsidRPr="004C3BCE">
              <w:rPr>
                <w:sz w:val="20"/>
                <w:szCs w:val="20"/>
              </w:rPr>
              <w:br/>
              <w:t>El ajuste de los rodamientos cónicos debe seguir las recomendaciones del fabricante. Sin embargo, existe un procedimiento común para garantizar un montaje adecuado:</w:t>
            </w:r>
          </w:p>
        </w:tc>
      </w:tr>
      <w:tr w:rsidR="00CE7131" w14:paraId="711BB166" w14:textId="77777777">
        <w:trPr>
          <w:trHeight w:val="420"/>
        </w:trPr>
        <w:tc>
          <w:tcPr>
            <w:tcW w:w="2565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244E8A" w14:textId="77777777" w:rsidR="00CE7131" w:rsidRDefault="00000000">
            <w:pPr>
              <w:widowControl w:val="0"/>
              <w:spacing w:line="24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Título </w:t>
            </w:r>
          </w:p>
        </w:tc>
        <w:tc>
          <w:tcPr>
            <w:tcW w:w="720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E5D0EF" w14:textId="77777777" w:rsidR="00CE7131" w:rsidRDefault="00000000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Texto</w:t>
            </w:r>
          </w:p>
        </w:tc>
        <w:tc>
          <w:tcPr>
            <w:tcW w:w="4635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8D41A2" w14:textId="77777777" w:rsidR="00CE7131" w:rsidRDefault="00000000">
            <w:pPr>
              <w:widowControl w:val="0"/>
              <w:jc w:val="center"/>
              <w:rPr>
                <w:b/>
              </w:rPr>
            </w:pPr>
            <w:r>
              <w:rPr>
                <w:b/>
              </w:rPr>
              <w:t>Imagen (obligatoria)</w:t>
            </w:r>
          </w:p>
        </w:tc>
      </w:tr>
      <w:tr w:rsidR="004C3BCE" w14:paraId="6B20C7B7" w14:textId="77777777" w:rsidTr="008550AD">
        <w:trPr>
          <w:trHeight w:val="168"/>
        </w:trPr>
        <w:tc>
          <w:tcPr>
            <w:tcW w:w="25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71962E" w14:textId="3B45B12D" w:rsidR="004C3BCE" w:rsidRDefault="004C3BCE" w:rsidP="004C3BCE">
            <w:pPr>
              <w:widowControl w:val="0"/>
              <w:spacing w:line="240" w:lineRule="auto"/>
              <w:rPr>
                <w:i/>
                <w:color w:val="434343"/>
              </w:rPr>
            </w:pPr>
            <w:r w:rsidRPr="004B0C44">
              <w:rPr>
                <w:b/>
                <w:bCs/>
                <w:sz w:val="20"/>
                <w:szCs w:val="20"/>
              </w:rPr>
              <w:t>Ajuste de la tuerca de castillo</w:t>
            </w:r>
          </w:p>
        </w:tc>
        <w:tc>
          <w:tcPr>
            <w:tcW w:w="72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9B53ED" w14:textId="7BAAD825" w:rsidR="004C3BCE" w:rsidRDefault="004C3BCE" w:rsidP="004C3BCE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4B0C44">
              <w:rPr>
                <w:sz w:val="20"/>
                <w:szCs w:val="20"/>
              </w:rPr>
              <w:t>Usar un torquímetro para apretar la tuerca hasta 30 lb/pie o el valor recomendado por el fabricante del vehículo.</w:t>
            </w:r>
          </w:p>
        </w:tc>
        <w:tc>
          <w:tcPr>
            <w:tcW w:w="46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330A9C" w14:textId="77777777" w:rsidR="004C3BCE" w:rsidRDefault="004C3BCE" w:rsidP="004C3BCE">
            <w:pPr>
              <w:pStyle w:val="NormalWeb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87EEF">
              <w:rPr>
                <w:rFonts w:ascii="Arial" w:hAnsi="Arial" w:cs="Arial"/>
                <w:noProof/>
                <w:sz w:val="20"/>
                <w:szCs w:val="20"/>
                <w:lang w:val="es-MX"/>
              </w:rPr>
              <w:drawing>
                <wp:inline distT="0" distB="0" distL="0" distR="0" wp14:anchorId="2C42B242" wp14:editId="15BD58AF">
                  <wp:extent cx="1040860" cy="1015160"/>
                  <wp:effectExtent l="0" t="0" r="6985" b="0"/>
                  <wp:docPr id="92827377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8273776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9716" cy="10237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7C2115B" w14:textId="152AF697" w:rsidR="004C3BCE" w:rsidRDefault="004C3BCE" w:rsidP="004C3BCE">
            <w:pPr>
              <w:widowControl w:val="0"/>
              <w:spacing w:line="240" w:lineRule="auto"/>
              <w:rPr>
                <w:sz w:val="20"/>
                <w:szCs w:val="20"/>
              </w:rPr>
            </w:pPr>
            <w:hyperlink r:id="rId8" w:anchor="fromView=search&amp;page=1&amp;position=7&amp;uuid=c4262eab-c872-485e-b3d9-cbd144e92145" w:history="1">
              <w:r w:rsidRPr="002954BD">
                <w:rPr>
                  <w:rStyle w:val="Hyperlink"/>
                  <w:sz w:val="20"/>
                  <w:szCs w:val="20"/>
                </w:rPr>
                <w:t>https://www.freepik.es/icono/sistema_1178802#fromView=search&amp;page=1&amp;position=7&amp;uuid=c4262eab-c872-485e-b3d9-cbd144e92145</w:t>
              </w:r>
            </w:hyperlink>
            <w:r>
              <w:rPr>
                <w:sz w:val="20"/>
                <w:szCs w:val="20"/>
              </w:rPr>
              <w:t xml:space="preserve"> </w:t>
            </w:r>
          </w:p>
        </w:tc>
      </w:tr>
      <w:tr w:rsidR="004C3BCE" w14:paraId="76301E20" w14:textId="77777777">
        <w:trPr>
          <w:trHeight w:val="420"/>
        </w:trPr>
        <w:tc>
          <w:tcPr>
            <w:tcW w:w="25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FE40E4" w14:textId="1BFFE8B9" w:rsidR="004C3BCE" w:rsidRDefault="004C3BCE" w:rsidP="004C3BCE">
            <w:pPr>
              <w:widowControl w:val="0"/>
              <w:spacing w:line="240" w:lineRule="auto"/>
            </w:pPr>
            <w:r w:rsidRPr="004B0C44">
              <w:rPr>
                <w:b/>
                <w:bCs/>
                <w:sz w:val="20"/>
                <w:szCs w:val="20"/>
              </w:rPr>
              <w:lastRenderedPageBreak/>
              <w:t>Asentamiento de piezas</w:t>
            </w:r>
          </w:p>
        </w:tc>
        <w:tc>
          <w:tcPr>
            <w:tcW w:w="72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BC1C6D" w14:textId="438FCF0F" w:rsidR="004C3BCE" w:rsidRDefault="004C3BCE" w:rsidP="004C3BCE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4B0C44">
              <w:rPr>
                <w:sz w:val="20"/>
                <w:szCs w:val="20"/>
              </w:rPr>
              <w:t>Girar la maza con el disco o tambor de freno para asegurar que las piezas ensambladas se asienten correctamente. Si hay cambios en la posición tras el giro, repetir el ajuste con el torque recomendado.</w:t>
            </w:r>
          </w:p>
        </w:tc>
        <w:tc>
          <w:tcPr>
            <w:tcW w:w="46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0741B8" w14:textId="77777777" w:rsidR="004C3BCE" w:rsidRDefault="004C3BCE" w:rsidP="004C3BCE">
            <w:pPr>
              <w:pStyle w:val="NormalWeb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7F3FE8">
              <w:rPr>
                <w:rFonts w:ascii="Arial" w:hAnsi="Arial" w:cs="Arial"/>
                <w:noProof/>
                <w:sz w:val="20"/>
                <w:szCs w:val="20"/>
                <w:lang w:val="es-MX"/>
              </w:rPr>
              <w:drawing>
                <wp:inline distT="0" distB="0" distL="0" distR="0" wp14:anchorId="164FC278" wp14:editId="0CE43C54">
                  <wp:extent cx="1239169" cy="1292065"/>
                  <wp:effectExtent l="0" t="0" r="0" b="3810"/>
                  <wp:docPr id="62387880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3878807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43579" cy="12966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E776A26" w14:textId="547136CA" w:rsidR="004C3BCE" w:rsidRDefault="004C3BCE" w:rsidP="004C3BCE">
            <w:pPr>
              <w:widowControl w:val="0"/>
              <w:spacing w:line="240" w:lineRule="auto"/>
              <w:rPr>
                <w:sz w:val="20"/>
                <w:szCs w:val="20"/>
              </w:rPr>
            </w:pPr>
            <w:hyperlink r:id="rId10" w:anchor="fromView=search&amp;page=1&amp;position=0&amp;uuid=10f0f2af-753f-4ce9-84ab-432ce7373d1e" w:history="1">
              <w:r w:rsidRPr="002954BD">
                <w:rPr>
                  <w:rStyle w:val="Hyperlink"/>
                  <w:sz w:val="20"/>
                  <w:szCs w:val="20"/>
                </w:rPr>
                <w:t>https://www.freepik.es/icono/ametralladora_1805995#fromView=search&amp;page=1&amp;position=0&amp;uuid=10f0f2af-753f-4ce9-84ab-432ce7373d1e</w:t>
              </w:r>
            </w:hyperlink>
            <w:r>
              <w:rPr>
                <w:sz w:val="20"/>
                <w:szCs w:val="20"/>
              </w:rPr>
              <w:t xml:space="preserve"> </w:t>
            </w:r>
          </w:p>
        </w:tc>
      </w:tr>
      <w:tr w:rsidR="004C3BCE" w14:paraId="357718EC" w14:textId="77777777">
        <w:trPr>
          <w:trHeight w:val="420"/>
        </w:trPr>
        <w:tc>
          <w:tcPr>
            <w:tcW w:w="25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42F451" w14:textId="2AEB27FA" w:rsidR="004C3BCE" w:rsidRDefault="004C3BCE" w:rsidP="004C3BCE">
            <w:pPr>
              <w:widowControl w:val="0"/>
              <w:spacing w:line="240" w:lineRule="auto"/>
            </w:pPr>
            <w:r w:rsidRPr="004B0C44">
              <w:rPr>
                <w:b/>
                <w:bCs/>
                <w:sz w:val="20"/>
                <w:szCs w:val="20"/>
              </w:rPr>
              <w:t>Aflojado de la tuerca</w:t>
            </w:r>
          </w:p>
        </w:tc>
        <w:tc>
          <w:tcPr>
            <w:tcW w:w="72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F8A4AE" w14:textId="1A6963E9" w:rsidR="004C3BCE" w:rsidRDefault="004C3BCE" w:rsidP="004C3BCE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4B0C44">
              <w:rPr>
                <w:sz w:val="20"/>
                <w:szCs w:val="20"/>
              </w:rPr>
              <w:t>Soltar la tuerca de castillo aproximadamente 30 grados y verificar que el pasador pueda insertarse en las ranuras correspondientes.</w:t>
            </w:r>
          </w:p>
        </w:tc>
        <w:tc>
          <w:tcPr>
            <w:tcW w:w="46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2A9D10" w14:textId="77777777" w:rsidR="004C3BCE" w:rsidRDefault="004C3BCE" w:rsidP="004C3BCE">
            <w:pPr>
              <w:pStyle w:val="NormalWeb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0C2CE6">
              <w:rPr>
                <w:rFonts w:ascii="Arial" w:hAnsi="Arial" w:cs="Arial"/>
                <w:noProof/>
                <w:sz w:val="20"/>
                <w:szCs w:val="20"/>
                <w:lang w:val="es-MX"/>
              </w:rPr>
              <w:drawing>
                <wp:inline distT="0" distB="0" distL="0" distR="0" wp14:anchorId="05A45DA1" wp14:editId="0DA892C7">
                  <wp:extent cx="1157591" cy="1067659"/>
                  <wp:effectExtent l="0" t="0" r="5080" b="0"/>
                  <wp:docPr id="147908283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79082833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62300" cy="10720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069C9FF" w14:textId="75D84A39" w:rsidR="004C3BCE" w:rsidRDefault="004C3BCE" w:rsidP="004C3BCE">
            <w:pPr>
              <w:widowControl w:val="0"/>
              <w:spacing w:line="240" w:lineRule="auto"/>
              <w:rPr>
                <w:sz w:val="20"/>
                <w:szCs w:val="20"/>
              </w:rPr>
            </w:pPr>
            <w:hyperlink r:id="rId12" w:history="1">
              <w:r w:rsidRPr="002954BD">
                <w:rPr>
                  <w:rStyle w:val="Hyperlink"/>
                  <w:sz w:val="20"/>
                  <w:szCs w:val="20"/>
                </w:rPr>
                <w:t>https://</w:t>
              </w:r>
              <w:proofErr w:type="spellStart"/>
              <w:r w:rsidRPr="002954BD">
                <w:rPr>
                  <w:rStyle w:val="Hyperlink"/>
                  <w:sz w:val="20"/>
                  <w:szCs w:val="20"/>
                </w:rPr>
                <w:t>www.freepik.es</w:t>
              </w:r>
              <w:proofErr w:type="spellEnd"/>
              <w:r w:rsidRPr="002954BD">
                <w:rPr>
                  <w:rStyle w:val="Hyperlink"/>
                  <w:sz w:val="20"/>
                  <w:szCs w:val="20"/>
                </w:rPr>
                <w:t>/icono/</w:t>
              </w:r>
              <w:proofErr w:type="spellStart"/>
              <w:r w:rsidRPr="002954BD">
                <w:rPr>
                  <w:rStyle w:val="Hyperlink"/>
                  <w:sz w:val="20"/>
                  <w:szCs w:val="20"/>
                </w:rPr>
                <w:t>engranajes_4115432</w:t>
              </w:r>
              <w:proofErr w:type="spellEnd"/>
            </w:hyperlink>
            <w:r>
              <w:rPr>
                <w:sz w:val="20"/>
                <w:szCs w:val="20"/>
              </w:rPr>
              <w:t xml:space="preserve"> </w:t>
            </w:r>
          </w:p>
        </w:tc>
      </w:tr>
      <w:tr w:rsidR="004C3BCE" w14:paraId="2B616921" w14:textId="77777777">
        <w:trPr>
          <w:trHeight w:val="420"/>
        </w:trPr>
        <w:tc>
          <w:tcPr>
            <w:tcW w:w="25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116B2A" w14:textId="530ACF42" w:rsidR="004C3BCE" w:rsidRPr="004B0C44" w:rsidRDefault="004C3BCE" w:rsidP="004C3BCE">
            <w:pPr>
              <w:widowControl w:val="0"/>
              <w:spacing w:line="240" w:lineRule="auto"/>
              <w:rPr>
                <w:b/>
                <w:bCs/>
                <w:sz w:val="20"/>
                <w:szCs w:val="20"/>
              </w:rPr>
            </w:pPr>
            <w:r w:rsidRPr="004B0C44">
              <w:rPr>
                <w:b/>
                <w:bCs/>
                <w:sz w:val="20"/>
                <w:szCs w:val="20"/>
              </w:rPr>
              <w:t>Instalación del pasador y tapa protectora</w:t>
            </w:r>
          </w:p>
        </w:tc>
        <w:tc>
          <w:tcPr>
            <w:tcW w:w="72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491E66" w14:textId="60BE00A0" w:rsidR="004C3BCE" w:rsidRPr="004B0C44" w:rsidRDefault="004C3BCE" w:rsidP="004C3BCE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4B0C44">
              <w:rPr>
                <w:sz w:val="20"/>
                <w:szCs w:val="20"/>
              </w:rPr>
              <w:t>Doblar cuidadosamente las puntas del pasador, aplicar un poco de grasa extra e instalar la tapa protectora asegurando que quede bien ajustada.</w:t>
            </w:r>
          </w:p>
        </w:tc>
        <w:tc>
          <w:tcPr>
            <w:tcW w:w="46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2AD84F" w14:textId="77777777" w:rsidR="004C3BCE" w:rsidRDefault="004C3BCE" w:rsidP="004C3BCE">
            <w:pPr>
              <w:pStyle w:val="NormalWeb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1479AD">
              <w:rPr>
                <w:rFonts w:ascii="Arial" w:hAnsi="Arial" w:cs="Arial"/>
                <w:noProof/>
                <w:sz w:val="20"/>
                <w:szCs w:val="20"/>
                <w:lang w:val="es-MX"/>
              </w:rPr>
              <w:drawing>
                <wp:inline distT="0" distB="0" distL="0" distR="0" wp14:anchorId="1E2F5278" wp14:editId="187B8330">
                  <wp:extent cx="1156970" cy="982140"/>
                  <wp:effectExtent l="0" t="0" r="5080" b="8890"/>
                  <wp:docPr id="140029957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00299570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65169" cy="989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E1FF75B" w14:textId="2AB934E7" w:rsidR="004C3BCE" w:rsidRPr="000C2CE6" w:rsidRDefault="004C3BCE" w:rsidP="004C3BCE">
            <w:pPr>
              <w:pStyle w:val="Subtitle"/>
              <w:rPr>
                <w:noProof/>
                <w:sz w:val="20"/>
                <w:szCs w:val="20"/>
              </w:rPr>
            </w:pPr>
            <w:hyperlink r:id="rId14" w:history="1">
              <w:r w:rsidRPr="002954BD">
                <w:rPr>
                  <w:rStyle w:val="Hyperlink"/>
                  <w:sz w:val="20"/>
                  <w:szCs w:val="20"/>
                </w:rPr>
                <w:t>https://</w:t>
              </w:r>
              <w:proofErr w:type="spellStart"/>
              <w:r w:rsidRPr="002954BD">
                <w:rPr>
                  <w:rStyle w:val="Hyperlink"/>
                  <w:sz w:val="20"/>
                  <w:szCs w:val="20"/>
                </w:rPr>
                <w:t>www.freepik.es</w:t>
              </w:r>
              <w:proofErr w:type="spellEnd"/>
              <w:r w:rsidRPr="002954BD">
                <w:rPr>
                  <w:rStyle w:val="Hyperlink"/>
                  <w:sz w:val="20"/>
                  <w:szCs w:val="20"/>
                </w:rPr>
                <w:t>/icono/</w:t>
              </w:r>
              <w:proofErr w:type="spellStart"/>
              <w:r w:rsidRPr="002954BD">
                <w:rPr>
                  <w:rStyle w:val="Hyperlink"/>
                  <w:sz w:val="20"/>
                  <w:szCs w:val="20"/>
                </w:rPr>
                <w:t>reparar_2422820</w:t>
              </w:r>
              <w:proofErr w:type="spellEnd"/>
            </w:hyperlink>
            <w:r>
              <w:rPr>
                <w:sz w:val="20"/>
                <w:szCs w:val="20"/>
              </w:rPr>
              <w:t xml:space="preserve"> </w:t>
            </w:r>
          </w:p>
        </w:tc>
      </w:tr>
    </w:tbl>
    <w:p w14:paraId="3503F50B" w14:textId="77777777" w:rsidR="00CE7131" w:rsidRDefault="00CE7131">
      <w:pPr>
        <w:spacing w:line="240" w:lineRule="auto"/>
        <w:rPr>
          <w:b/>
        </w:rPr>
      </w:pPr>
    </w:p>
    <w:sectPr w:rsidR="00CE7131">
      <w:headerReference w:type="default" r:id="rId15"/>
      <w:footerReference w:type="default" r:id="rId16"/>
      <w:pgSz w:w="15840" w:h="12240" w:orient="landscape"/>
      <w:pgMar w:top="720" w:right="720" w:bottom="720" w:left="72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8BCA21E" w14:textId="77777777" w:rsidR="000F4388" w:rsidRDefault="000F4388">
      <w:pPr>
        <w:spacing w:line="240" w:lineRule="auto"/>
      </w:pPr>
      <w:r>
        <w:separator/>
      </w:r>
    </w:p>
  </w:endnote>
  <w:endnote w:type="continuationSeparator" w:id="0">
    <w:p w14:paraId="7BB7EDD4" w14:textId="77777777" w:rsidR="000F4388" w:rsidRDefault="000F438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Roboto">
    <w:panose1 w:val="02000000000000000000"/>
    <w:charset w:val="00"/>
    <w:family w:val="auto"/>
    <w:pitch w:val="variable"/>
    <w:sig w:usb0="E0000AFF" w:usb1="5000217F" w:usb2="00000021" w:usb3="00000000" w:csb0="0000019F" w:csb1="00000000"/>
    <w:embedRegular r:id="rId1" w:fontKey="{C9C10326-83AA-449A-9B7A-4E3EAD678095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CEBCA806-1DA0-4547-805C-18EB0D809193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4E83B647-05F0-4C77-BE60-32B687C17EC5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01700C6" w14:textId="77777777" w:rsidR="00CE7131" w:rsidRDefault="00CE7131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  <w:tab w:val="left" w:pos="10255"/>
      </w:tabs>
      <w:spacing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BAEF516" w14:textId="77777777" w:rsidR="000F4388" w:rsidRDefault="000F4388">
      <w:pPr>
        <w:spacing w:line="240" w:lineRule="auto"/>
      </w:pPr>
      <w:r>
        <w:separator/>
      </w:r>
    </w:p>
  </w:footnote>
  <w:footnote w:type="continuationSeparator" w:id="0">
    <w:p w14:paraId="5AE9871E" w14:textId="77777777" w:rsidR="000F4388" w:rsidRDefault="000F4388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4645821" w14:textId="77777777" w:rsidR="00CE7131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line="240" w:lineRule="auto"/>
      <w:rPr>
        <w:color w:val="000000"/>
      </w:rPr>
    </w:pPr>
    <w:r>
      <w:rPr>
        <w:noProof/>
      </w:rPr>
      <w:drawing>
        <wp:anchor distT="0" distB="0" distL="114300" distR="114300" simplePos="0" relativeHeight="251658240" behindDoc="0" locked="0" layoutInCell="1" hidden="0" allowOverlap="1" wp14:anchorId="7EB72C05" wp14:editId="5420B43A">
          <wp:simplePos x="0" y="0"/>
          <wp:positionH relativeFrom="column">
            <wp:posOffset>-457199</wp:posOffset>
          </wp:positionH>
          <wp:positionV relativeFrom="paragraph">
            <wp:posOffset>-457199</wp:posOffset>
          </wp:positionV>
          <wp:extent cx="10128885" cy="1390650"/>
          <wp:effectExtent l="0" t="0" r="0" b="0"/>
          <wp:wrapSquare wrapText="bothSides" distT="0" distB="0" distL="114300" distR="114300"/>
          <wp:docPr id="3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34234"/>
                  <a:stretch>
                    <a:fillRect/>
                  </a:stretch>
                </pic:blipFill>
                <pic:spPr>
                  <a:xfrm>
                    <a:off x="0" y="0"/>
                    <a:ext cx="10128885" cy="13906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mc:AlternateContent>
        <mc:Choice Requires="wps">
          <w:drawing>
            <wp:anchor distT="45720" distB="45720" distL="114300" distR="114300" simplePos="0" relativeHeight="251659264" behindDoc="0" locked="0" layoutInCell="1" hidden="0" allowOverlap="1" wp14:anchorId="05AEEB04" wp14:editId="227AB90B">
              <wp:simplePos x="0" y="0"/>
              <wp:positionH relativeFrom="column">
                <wp:posOffset>12701</wp:posOffset>
              </wp:positionH>
              <wp:positionV relativeFrom="paragraph">
                <wp:posOffset>-106679</wp:posOffset>
              </wp:positionV>
              <wp:extent cx="5838825" cy="1416914"/>
              <wp:effectExtent l="0" t="0" r="0" b="0"/>
              <wp:wrapSquare wrapText="bothSides" distT="45720" distB="45720" distL="114300" distR="114300"/>
              <wp:docPr id="1" name="Rectangl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2431350" y="3077690"/>
                        <a:ext cx="5829300" cy="14046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5919A480" w14:textId="77777777" w:rsidR="00CE7131" w:rsidRDefault="00000000">
                          <w:pPr>
                            <w:spacing w:line="240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 xml:space="preserve">FORMATO DE DISEÑO INSTRUCCIONAL </w:t>
                          </w:r>
                        </w:p>
                        <w:p w14:paraId="47C8A39B" w14:textId="77777777" w:rsidR="00CE7131" w:rsidRDefault="00000000">
                          <w:pPr>
                            <w:spacing w:line="275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>COMPONENTES WEB PARA DIAGRAMACIÓN DE CONTENIDO</w:t>
                          </w:r>
                        </w:p>
                        <w:p w14:paraId="77395ABB" w14:textId="77777777" w:rsidR="00CE7131" w:rsidRDefault="00CE7131">
                          <w:pPr>
                            <w:spacing w:line="275" w:lineRule="auto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45700" rIns="91425" bIns="457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05AEEB04" id="Rectangle 1" o:spid="_x0000_s1026" style="position:absolute;margin-left:1pt;margin-top:-8.4pt;width:459.75pt;height:111.55pt;z-index:251659264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" filled="f" stroked="f">
              <v:textbox inset="2.53958mm,1.2694mm,2.53958mm,1.2694mm">
                <w:txbxContent>
                  <w:p w14:paraId="5919A480" w14:textId="77777777" w:rsidR="00CE7131" w:rsidRDefault="00000000">
                    <w:pPr>
                      <w:spacing w:line="240" w:lineRule="auto"/>
                      <w:textDirection w:val="btLr"/>
                    </w:pPr>
                    <w:r>
                      <w:rPr>
                        <w:b/>
                        <w:color w:val="000000"/>
                      </w:rPr>
                      <w:t xml:space="preserve">FORMATO DE DISEÑO INSTRUCCIONAL </w:t>
                    </w:r>
                  </w:p>
                  <w:p w14:paraId="47C8A39B" w14:textId="77777777" w:rsidR="00CE7131" w:rsidRDefault="00000000">
                    <w:pPr>
                      <w:spacing w:line="275" w:lineRule="auto"/>
                      <w:textDirection w:val="btLr"/>
                    </w:pPr>
                    <w:r>
                      <w:rPr>
                        <w:b/>
                        <w:color w:val="000000"/>
                      </w:rPr>
                      <w:t>COMPONENTES WEB PARA DIAGRAMACIÓN DE CONTENIDO</w:t>
                    </w:r>
                  </w:p>
                  <w:p w14:paraId="77395ABB" w14:textId="77777777" w:rsidR="00CE7131" w:rsidRDefault="00CE7131">
                    <w:pPr>
                      <w:spacing w:line="275" w:lineRule="auto"/>
                      <w:textDirection w:val="btLr"/>
                    </w:pPr>
                  </w:p>
                </w:txbxContent>
              </v:textbox>
              <w10:wrap type="squar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CA10D4"/>
    <w:multiLevelType w:val="multilevel"/>
    <w:tmpl w:val="B1A23300"/>
    <w:lvl w:ilvl="0">
      <w:start w:val="1"/>
      <w:numFmt w:val="bullet"/>
      <w:lvlText w:val="●"/>
      <w:lvlJc w:val="left"/>
      <w:pPr>
        <w:ind w:left="720" w:hanging="360"/>
      </w:pPr>
      <w:rPr>
        <w:rFonts w:ascii="Roboto" w:eastAsia="Roboto" w:hAnsi="Roboto" w:cs="Roboto"/>
        <w:color w:val="12263F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51271956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E7131"/>
    <w:rsid w:val="000F4388"/>
    <w:rsid w:val="004C3BCE"/>
    <w:rsid w:val="008550AD"/>
    <w:rsid w:val="008E0747"/>
    <w:rsid w:val="00A51A1C"/>
    <w:rsid w:val="00CE7131"/>
    <w:rsid w:val="00D637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A55A320"/>
  <w15:docId w15:val="{3430EFF6-6C49-4A4D-8AC1-80C9AD6E3F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s-MX" w:eastAsia="es-MX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NormalWeb">
    <w:name w:val="Normal (Web)"/>
    <w:basedOn w:val="Normal"/>
    <w:uiPriority w:val="99"/>
    <w:unhideWhenUsed/>
    <w:rsid w:val="004C3BC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CO" w:eastAsia="ja-JP"/>
    </w:rPr>
  </w:style>
  <w:style w:type="character" w:styleId="Hyperlink">
    <w:name w:val="Hyperlink"/>
    <w:basedOn w:val="DefaultParagraphFont"/>
    <w:uiPriority w:val="99"/>
    <w:unhideWhenUsed/>
    <w:rsid w:val="004C3BCE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freepik.es/icono/sistema_1178802" TargetMode="External"/><Relationship Id="rId13" Type="http://schemas.openxmlformats.org/officeDocument/2006/relationships/image" Target="media/image4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customXml" Target="../customXml/item3.xml"/><Relationship Id="rId7" Type="http://schemas.openxmlformats.org/officeDocument/2006/relationships/image" Target="media/image1.png"/><Relationship Id="rId12" Type="http://schemas.openxmlformats.org/officeDocument/2006/relationships/hyperlink" Target="https://www.freepik.es/icono/engranajes_4115432" TargetMode="External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20" Type="http://schemas.openxmlformats.org/officeDocument/2006/relationships/customXml" Target="../customXml/item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hyperlink" Target="https://www.freepik.es/icono/ametralladora_1805995" TargetMode="External"/><Relationship Id="rId19" Type="http://schemas.openxmlformats.org/officeDocument/2006/relationships/customXml" Target="../customXml/item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yperlink" Target="https://www.freepik.es/icono/reparar_2422820" TargetMode="Externa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49282E1EDBE9234EA9E6D38F720E265F" ma:contentTypeVersion="15" ma:contentTypeDescription="Crear nuevo documento." ma:contentTypeScope="" ma:versionID="b31c7aa9eaf043a08b87120b3c4916e3">
  <xsd:schema xmlns:xsd="http://www.w3.org/2001/XMLSchema" xmlns:xs="http://www.w3.org/2001/XMLSchema" xmlns:p="http://schemas.microsoft.com/office/2006/metadata/properties" xmlns:ns2="cb45339b-ced9-4d0d-8f64-77573914d53b" xmlns:ns3="43a3ca16-9c26-4813-b83f-4aec9927b43f" targetNamespace="http://schemas.microsoft.com/office/2006/metadata/properties" ma:root="true" ma:fieldsID="3533d065b04d75c457075bc55f1f5315" ns2:_="" ns3:_="">
    <xsd:import namespace="cb45339b-ced9-4d0d-8f64-77573914d53b"/>
    <xsd:import namespace="43a3ca16-9c26-4813-b83f-4aec9927b43f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ObjectDetectorVersions" minOccurs="0"/>
                <xsd:element ref="ns3:MediaLengthInSeconds" minOccurs="0"/>
                <xsd:element ref="ns3:MediaServiceLocation" minOccurs="0"/>
                <xsd:element ref="ns3:MediaServiceGenerationTime" minOccurs="0"/>
                <xsd:element ref="ns3:MediaServiceEventHashCode" minOccurs="0"/>
                <xsd:element ref="ns3:lcf76f155ced4ddcb4097134ff3c332f" minOccurs="0"/>
                <xsd:element ref="ns2:TaxCatchAll" minOccurs="0"/>
                <xsd:element ref="ns3:MediaServiceOCR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b45339b-ced9-4d0d-8f64-77573914d53b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TaxCatchAll" ma:index="20" nillable="true" ma:displayName="Taxonomy Catch All Column" ma:hidden="true" ma:list="{2f40a149-578b-41a1-8845-c88bc1831770}" ma:internalName="TaxCatchAll" ma:showField="CatchAllData" ma:web="cb45339b-ced9-4d0d-8f64-77573914d53b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3a3ca16-9c26-4813-b83f-4aec9927b43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  <xsd:element name="MediaServiceLocation" ma:index="15" nillable="true" ma:displayName="Location" ma:indexed="true" ma:internalName="MediaServiceLocation" ma:readOnly="true">
      <xsd:simpleType>
        <xsd:restriction base="dms:Text"/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19" nillable="true" ma:taxonomy="true" ma:internalName="lcf76f155ced4ddcb4097134ff3c332f" ma:taxonomyFieldName="MediaServiceImageTags" ma:displayName="Etiquetas de imagen" ma:readOnly="false" ma:fieldId="{5cf76f15-5ced-4ddc-b409-7134ff3c332f}" ma:taxonomyMulti="true" ma:sspId="d33c8c81-5745-4931-bcc4-c2aeafe86780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2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SearchProperties" ma:index="22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cb45339b-ced9-4d0d-8f64-77573914d53b" xsi:nil="true"/>
    <lcf76f155ced4ddcb4097134ff3c332f xmlns="43a3ca16-9c26-4813-b83f-4aec9927b43f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01D9AF45-0C55-49B8-B950-52E413EC7B0C}"/>
</file>

<file path=customXml/itemProps2.xml><?xml version="1.0" encoding="utf-8"?>
<ds:datastoreItem xmlns:ds="http://schemas.openxmlformats.org/officeDocument/2006/customXml" ds:itemID="{93E55E04-2335-4A69-A75D-2155CFD4EABF}"/>
</file>

<file path=customXml/itemProps3.xml><?xml version="1.0" encoding="utf-8"?>
<ds:datastoreItem xmlns:ds="http://schemas.openxmlformats.org/officeDocument/2006/customXml" ds:itemID="{B4F1F9AC-346A-4108-BFA5-574062552D3B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305</Words>
  <Characters>1682</Characters>
  <Application>Microsoft Office Word</Application>
  <DocSecurity>0</DocSecurity>
  <Lines>14</Lines>
  <Paragraphs>3</Paragraphs>
  <ScaleCrop>false</ScaleCrop>
  <Company/>
  <LinksUpToDate>false</LinksUpToDate>
  <CharactersWithSpaces>1984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Paola Moya</cp:lastModifiedBy>
  <cp:revision>3</cp:revision>
  <dcterms:created xsi:type="dcterms:W3CDTF">2024-10-30T00:34:00Z</dcterms:created>
  <dcterms:modified xsi:type="dcterms:W3CDTF">2025-03-06T01:19:00Z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0x01010049282E1EDBE9234EA9E6D38F720E265F</vt:lpwstr>
  </property>
</Properties>
</file>