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2">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3">
      <w:pPr>
        <w:tabs>
          <w:tab w:val="left" w:pos="3224"/>
        </w:tabs>
        <w:rPr>
          <w:sz w:val="20"/>
          <w:szCs w:val="20"/>
        </w:rPr>
      </w:pPr>
      <w:r w:rsidDel="00000000" w:rsidR="00000000" w:rsidRPr="00000000">
        <w:rPr>
          <w:rtl w:val="0"/>
        </w:rPr>
      </w:r>
    </w:p>
    <w:tbl>
      <w:tblPr>
        <w:tblStyle w:val="Table1"/>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4">
            <w:pPr>
              <w:spacing w:line="276" w:lineRule="auto"/>
              <w:rPr>
                <w:sz w:val="20"/>
                <w:szCs w:val="20"/>
              </w:rPr>
            </w:pPr>
            <w:r w:rsidDel="00000000" w:rsidR="00000000" w:rsidRPr="00000000">
              <w:rPr>
                <w:sz w:val="20"/>
                <w:szCs w:val="20"/>
                <w:rtl w:val="0"/>
              </w:rPr>
              <w:t xml:space="preserve">PROGRAMA DE FORMACIÓN</w:t>
            </w:r>
          </w:p>
        </w:tc>
        <w:tc>
          <w:tcPr>
            <w:shd w:fill="auto" w:val="clear"/>
            <w:vAlign w:val="center"/>
          </w:tcPr>
          <w:p w:rsidR="00000000" w:rsidDel="00000000" w:rsidP="00000000" w:rsidRDefault="00000000" w:rsidRPr="00000000" w14:paraId="00000005">
            <w:pPr>
              <w:spacing w:line="276" w:lineRule="auto"/>
              <w:rPr>
                <w:b w:val="0"/>
                <w:color w:val="e36c09"/>
                <w:sz w:val="20"/>
                <w:szCs w:val="20"/>
              </w:rPr>
            </w:pPr>
            <w:r w:rsidDel="00000000" w:rsidR="00000000" w:rsidRPr="00000000">
              <w:rPr>
                <w:b w:val="0"/>
                <w:sz w:val="20"/>
                <w:szCs w:val="20"/>
                <w:rtl w:val="0"/>
              </w:rPr>
              <w:t xml:space="preserve">Chocolatería</w:t>
            </w:r>
            <w:r w:rsidDel="00000000" w:rsidR="00000000" w:rsidRPr="00000000">
              <w:rPr>
                <w:b w:val="0"/>
                <w:color w:val="e36c09"/>
                <w:sz w:val="20"/>
                <w:szCs w:val="20"/>
                <w:rtl w:val="0"/>
              </w:rPr>
              <w:t xml:space="preserve"> </w:t>
            </w:r>
          </w:p>
        </w:tc>
      </w:tr>
    </w:tbl>
    <w:p w:rsidR="00000000" w:rsidDel="00000000" w:rsidP="00000000" w:rsidRDefault="00000000" w:rsidRPr="00000000" w14:paraId="00000006">
      <w:pPr>
        <w:rPr>
          <w:sz w:val="20"/>
          <w:szCs w:val="20"/>
        </w:rPr>
      </w:pPr>
      <w:r w:rsidDel="00000000" w:rsidR="00000000" w:rsidRPr="00000000">
        <w:rPr>
          <w:rtl w:val="0"/>
        </w:rPr>
      </w:r>
    </w:p>
    <w:tbl>
      <w:tblPr>
        <w:tblStyle w:val="Table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7">
            <w:pPr>
              <w:rPr>
                <w:sz w:val="20"/>
                <w:szCs w:val="20"/>
              </w:rPr>
            </w:pPr>
            <w:r w:rsidDel="00000000" w:rsidR="00000000" w:rsidRPr="00000000">
              <w:rPr>
                <w:sz w:val="20"/>
                <w:szCs w:val="20"/>
                <w:rtl w:val="0"/>
              </w:rPr>
              <w:t xml:space="preserve">COMPETENCIA</w:t>
            </w:r>
          </w:p>
        </w:tc>
        <w:tc>
          <w:tcPr>
            <w:shd w:fill="auto" w:val="clear"/>
            <w:vAlign w:val="center"/>
          </w:tcPr>
          <w:p w:rsidR="00000000" w:rsidDel="00000000" w:rsidP="00000000" w:rsidRDefault="00000000" w:rsidRPr="00000000" w14:paraId="00000008">
            <w:pPr>
              <w:spacing w:line="276" w:lineRule="auto"/>
              <w:rPr>
                <w:b w:val="0"/>
                <w:sz w:val="20"/>
                <w:szCs w:val="20"/>
                <w:u w:val="single"/>
              </w:rPr>
            </w:pPr>
            <w:r w:rsidDel="00000000" w:rsidR="00000000" w:rsidRPr="00000000">
              <w:rPr>
                <w:sz w:val="20"/>
                <w:szCs w:val="20"/>
                <w:rtl w:val="0"/>
              </w:rPr>
              <w:t xml:space="preserve">270406013 -</w:t>
            </w:r>
            <w:r w:rsidDel="00000000" w:rsidR="00000000" w:rsidRPr="00000000">
              <w:rPr>
                <w:b w:val="0"/>
                <w:sz w:val="20"/>
                <w:szCs w:val="20"/>
                <w:rtl w:val="0"/>
              </w:rPr>
              <w:t xml:space="preserve"> Operación de equipos de procesamiento de cacao</w:t>
            </w:r>
            <w:r w:rsidDel="00000000" w:rsidR="00000000" w:rsidRPr="00000000">
              <w:rPr>
                <w:rtl w:val="0"/>
              </w:rPr>
            </w:r>
          </w:p>
        </w:tc>
        <w:tc>
          <w:tcPr>
            <w:shd w:fill="auto" w:val="clear"/>
            <w:vAlign w:val="center"/>
          </w:tcPr>
          <w:p w:rsidR="00000000" w:rsidDel="00000000" w:rsidP="00000000" w:rsidRDefault="00000000" w:rsidRPr="00000000" w14:paraId="00000009">
            <w:pPr>
              <w:rPr>
                <w:sz w:val="20"/>
                <w:szCs w:val="20"/>
              </w:rPr>
            </w:pPr>
            <w:r w:rsidDel="00000000" w:rsidR="00000000" w:rsidRPr="00000000">
              <w:rPr>
                <w:sz w:val="20"/>
                <w:szCs w:val="20"/>
                <w:rtl w:val="0"/>
              </w:rPr>
              <w:t xml:space="preserve">RESULTADOS DE APRENDIZAJE</w:t>
            </w:r>
          </w:p>
        </w:tc>
        <w:tc>
          <w:tcPr>
            <w:shd w:fill="auto" w:val="clear"/>
            <w:vAlign w:val="center"/>
          </w:tcPr>
          <w:p w:rsidR="00000000" w:rsidDel="00000000" w:rsidP="00000000" w:rsidRDefault="00000000" w:rsidRPr="00000000" w14:paraId="0000000A">
            <w:pPr>
              <w:spacing w:line="276" w:lineRule="auto"/>
              <w:jc w:val="both"/>
              <w:rPr>
                <w:b w:val="0"/>
                <w:sz w:val="20"/>
                <w:szCs w:val="20"/>
              </w:rPr>
            </w:pPr>
            <w:r w:rsidDel="00000000" w:rsidR="00000000" w:rsidRPr="00000000">
              <w:rPr>
                <w:sz w:val="20"/>
                <w:szCs w:val="20"/>
                <w:rtl w:val="0"/>
              </w:rPr>
              <w:t xml:space="preserve">270406013-03-</w:t>
            </w:r>
            <w:r w:rsidDel="00000000" w:rsidR="00000000" w:rsidRPr="00000000">
              <w:rPr>
                <w:b w:val="0"/>
                <w:sz w:val="20"/>
                <w:szCs w:val="20"/>
                <w:rtl w:val="0"/>
              </w:rPr>
              <w:t xml:space="preserve">Ejecutar la operación de equipos de procesamiento de cacao según manuales de operación y normativa.</w:t>
            </w:r>
          </w:p>
          <w:p w:rsidR="00000000" w:rsidDel="00000000" w:rsidP="00000000" w:rsidRDefault="00000000" w:rsidRPr="00000000" w14:paraId="0000000B">
            <w:pPr>
              <w:spacing w:line="276" w:lineRule="auto"/>
              <w:jc w:val="both"/>
              <w:rPr>
                <w:b w:val="0"/>
                <w:sz w:val="20"/>
                <w:szCs w:val="20"/>
              </w:rPr>
            </w:pPr>
            <w:r w:rsidDel="00000000" w:rsidR="00000000" w:rsidRPr="00000000">
              <w:rPr>
                <w:sz w:val="20"/>
                <w:szCs w:val="20"/>
                <w:rtl w:val="0"/>
              </w:rPr>
              <w:t xml:space="preserve">270406013-04-</w:t>
            </w:r>
            <w:r w:rsidDel="00000000" w:rsidR="00000000" w:rsidRPr="00000000">
              <w:rPr>
                <w:b w:val="0"/>
                <w:sz w:val="20"/>
                <w:szCs w:val="20"/>
                <w:rtl w:val="0"/>
              </w:rPr>
              <w:t xml:space="preserve">Comprobar la operación de equipos teniendo en cuenta manuales del fabricante.</w:t>
            </w:r>
          </w:p>
          <w:p w:rsidR="00000000" w:rsidDel="00000000" w:rsidP="00000000" w:rsidRDefault="00000000" w:rsidRPr="00000000" w14:paraId="0000000C">
            <w:pPr>
              <w:spacing w:line="276" w:lineRule="auto"/>
              <w:jc w:val="both"/>
              <w:rPr>
                <w:sz w:val="20"/>
                <w:szCs w:val="20"/>
              </w:rPr>
            </w:pPr>
            <w:r w:rsidDel="00000000" w:rsidR="00000000" w:rsidRPr="00000000">
              <w:rPr>
                <w:sz w:val="20"/>
                <w:szCs w:val="20"/>
                <w:rtl w:val="0"/>
              </w:rPr>
              <w:t xml:space="preserve">270406013-05-</w:t>
            </w:r>
            <w:r w:rsidDel="00000000" w:rsidR="00000000" w:rsidRPr="00000000">
              <w:rPr>
                <w:b w:val="0"/>
                <w:sz w:val="20"/>
                <w:szCs w:val="20"/>
                <w:rtl w:val="0"/>
              </w:rPr>
              <w:t xml:space="preserve">Reportar fallas y novedades en el funcionamiento de equipos según manuales de operación.</w:t>
            </w:r>
            <w:r w:rsidDel="00000000" w:rsidR="00000000" w:rsidRPr="00000000">
              <w:rPr>
                <w:rtl w:val="0"/>
              </w:rPr>
            </w:r>
          </w:p>
        </w:tc>
      </w:tr>
    </w:tbl>
    <w:p w:rsidR="00000000" w:rsidDel="00000000" w:rsidP="00000000" w:rsidRDefault="00000000" w:rsidRPr="00000000" w14:paraId="0000000D">
      <w:pPr>
        <w:rPr>
          <w:sz w:val="20"/>
          <w:szCs w:val="20"/>
        </w:rPr>
      </w:pPr>
      <w:r w:rsidDel="00000000" w:rsidR="00000000" w:rsidRPr="00000000">
        <w:rPr>
          <w:rtl w:val="0"/>
        </w:rPr>
      </w:r>
    </w:p>
    <w:p w:rsidR="00000000" w:rsidDel="00000000" w:rsidP="00000000" w:rsidRDefault="00000000" w:rsidRPr="00000000" w14:paraId="0000000E">
      <w:pPr>
        <w:rPr>
          <w:sz w:val="20"/>
          <w:szCs w:val="20"/>
        </w:rPr>
      </w:pPr>
      <w:r w:rsidDel="00000000" w:rsidR="00000000" w:rsidRPr="00000000">
        <w:rPr>
          <w:rtl w:val="0"/>
        </w:rPr>
      </w:r>
    </w:p>
    <w:tbl>
      <w:tblPr>
        <w:tblStyle w:val="Table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NÚMERO DEL COMPONENTE FORMATIVO</w:t>
            </w:r>
          </w:p>
        </w:tc>
        <w:tc>
          <w:tcPr>
            <w:shd w:fill="auto" w:val="clear"/>
            <w:vAlign w:val="center"/>
          </w:tcPr>
          <w:p w:rsidR="00000000" w:rsidDel="00000000" w:rsidP="00000000" w:rsidRDefault="00000000" w:rsidRPr="00000000" w14:paraId="00000010">
            <w:pPr>
              <w:spacing w:line="276" w:lineRule="auto"/>
              <w:rPr>
                <w:b w:val="0"/>
                <w:sz w:val="20"/>
                <w:szCs w:val="20"/>
              </w:rPr>
            </w:pPr>
            <w:r w:rsidDel="00000000" w:rsidR="00000000" w:rsidRPr="00000000">
              <w:rPr>
                <w:b w:val="0"/>
                <w:sz w:val="20"/>
                <w:szCs w:val="20"/>
                <w:rtl w:val="0"/>
              </w:rPr>
              <w:t xml:space="preserve">CF04 </w:t>
            </w:r>
          </w:p>
        </w:tc>
      </w:tr>
      <w:tr>
        <w:trPr>
          <w:cantSplit w:val="0"/>
          <w:trHeight w:val="340" w:hRule="atLeast"/>
          <w:tblHeader w:val="0"/>
        </w:trPr>
        <w:tc>
          <w:tcPr>
            <w:shd w:fill="auto" w:val="clea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NOMBRE DEL COMPONENTE FORMATIVO</w:t>
            </w:r>
          </w:p>
        </w:tc>
        <w:tc>
          <w:tcPr>
            <w:shd w:fill="auto" w:val="clear"/>
            <w:vAlign w:val="center"/>
          </w:tcPr>
          <w:p w:rsidR="00000000" w:rsidDel="00000000" w:rsidP="00000000" w:rsidRDefault="00000000" w:rsidRPr="00000000" w14:paraId="00000012">
            <w:pPr>
              <w:spacing w:line="276" w:lineRule="auto"/>
              <w:rPr>
                <w:b w:val="0"/>
                <w:sz w:val="20"/>
                <w:szCs w:val="20"/>
              </w:rPr>
            </w:pPr>
            <w:r w:rsidDel="00000000" w:rsidR="00000000" w:rsidRPr="00000000">
              <w:rPr>
                <w:b w:val="0"/>
                <w:sz w:val="20"/>
                <w:szCs w:val="20"/>
                <w:rtl w:val="0"/>
              </w:rPr>
              <w:t xml:space="preserve">Ejecución y evaluación de operación de equipos</w:t>
            </w:r>
          </w:p>
        </w:tc>
      </w:tr>
      <w:tr>
        <w:trPr>
          <w:cantSplit w:val="0"/>
          <w:trHeight w:val="340" w:hRule="atLeast"/>
          <w:tblHeader w:val="0"/>
        </w:trPr>
        <w:tc>
          <w:tcPr>
            <w:shd w:fill="auto" w:val="clea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BREVE DESCRIPCIÓN</w:t>
            </w:r>
          </w:p>
        </w:tc>
        <w:tc>
          <w:tcPr>
            <w:shd w:fill="auto" w:val="clear"/>
            <w:vAlign w:val="center"/>
          </w:tcPr>
          <w:p w:rsidR="00000000" w:rsidDel="00000000" w:rsidP="00000000" w:rsidRDefault="00000000" w:rsidRPr="00000000" w14:paraId="00000014">
            <w:pPr>
              <w:spacing w:line="276" w:lineRule="auto"/>
              <w:jc w:val="both"/>
              <w:rPr>
                <w:b w:val="0"/>
                <w:sz w:val="20"/>
                <w:szCs w:val="20"/>
              </w:rPr>
            </w:pPr>
            <w:r w:rsidDel="00000000" w:rsidR="00000000" w:rsidRPr="00000000">
              <w:rPr>
                <w:b w:val="0"/>
                <w:sz w:val="20"/>
                <w:szCs w:val="20"/>
                <w:rtl w:val="0"/>
              </w:rPr>
              <w:t xml:space="preserve">En la presente competencia, encontrará el proceso productivo del cacao, haciendo énfasis en sus etapas, condiciones y factores incidentes; también se hablará del rendimiento de la maquinaria que se utiliza en dicho proceso y de los residuos sólidos que se generan y a la vez se reutilizan.</w:t>
            </w:r>
          </w:p>
        </w:tc>
      </w:tr>
      <w:tr>
        <w:trPr>
          <w:cantSplit w:val="0"/>
          <w:trHeight w:val="340" w:hRule="atLeast"/>
          <w:tblHeader w:val="0"/>
        </w:trPr>
        <w:tc>
          <w:tcPr>
            <w:shd w:fill="auto" w:val="clear"/>
            <w:vAlign w:val="center"/>
          </w:tcPr>
          <w:p w:rsidR="00000000" w:rsidDel="00000000" w:rsidP="00000000" w:rsidRDefault="00000000" w:rsidRPr="00000000" w14:paraId="00000015">
            <w:pPr>
              <w:spacing w:line="276" w:lineRule="auto"/>
              <w:rPr>
                <w:sz w:val="20"/>
                <w:szCs w:val="20"/>
              </w:rPr>
            </w:pPr>
            <w:r w:rsidDel="00000000" w:rsidR="00000000" w:rsidRPr="00000000">
              <w:rPr>
                <w:sz w:val="20"/>
                <w:szCs w:val="20"/>
                <w:rtl w:val="0"/>
              </w:rPr>
              <w:t xml:space="preserve">PALABRAS CLAVE</w:t>
            </w:r>
          </w:p>
        </w:tc>
        <w:tc>
          <w:tcPr>
            <w:shd w:fill="auto" w:val="clear"/>
            <w:vAlign w:val="center"/>
          </w:tcPr>
          <w:p w:rsidR="00000000" w:rsidDel="00000000" w:rsidP="00000000" w:rsidRDefault="00000000" w:rsidRPr="00000000" w14:paraId="00000016">
            <w:pPr>
              <w:spacing w:line="276" w:lineRule="auto"/>
              <w:rPr>
                <w:b w:val="0"/>
                <w:sz w:val="20"/>
                <w:szCs w:val="20"/>
              </w:rPr>
            </w:pPr>
            <w:r w:rsidDel="00000000" w:rsidR="00000000" w:rsidRPr="00000000">
              <w:rPr>
                <w:b w:val="0"/>
                <w:sz w:val="20"/>
                <w:szCs w:val="20"/>
                <w:rtl w:val="0"/>
              </w:rPr>
              <w:t xml:space="preserve">cacao, equipo, factores, manejo, residuo</w:t>
            </w:r>
          </w:p>
        </w:tc>
      </w:tr>
    </w:tbl>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rPr>
          <w:sz w:val="20"/>
          <w:szCs w:val="20"/>
        </w:rPr>
      </w:pPr>
      <w:r w:rsidDel="00000000" w:rsidR="00000000" w:rsidRPr="00000000">
        <w:rPr>
          <w:rtl w:val="0"/>
        </w:rPr>
      </w:r>
    </w:p>
    <w:tbl>
      <w:tblPr>
        <w:tblStyle w:val="Table4"/>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shd w:fill="auto" w:val="clea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ÁREA OCUPACIONAL</w:t>
            </w:r>
          </w:p>
        </w:tc>
        <w:tc>
          <w:tcPr>
            <w:shd w:fill="auto" w:val="clear"/>
            <w:vAlign w:val="center"/>
          </w:tcPr>
          <w:p w:rsidR="00000000" w:rsidDel="00000000" w:rsidP="00000000" w:rsidRDefault="00000000" w:rsidRPr="00000000" w14:paraId="00000019">
            <w:pPr>
              <w:spacing w:line="276" w:lineRule="auto"/>
              <w:rPr>
                <w:b w:val="0"/>
                <w:color w:val="e36c09"/>
                <w:sz w:val="20"/>
                <w:szCs w:val="20"/>
              </w:rPr>
            </w:pPr>
            <w:r w:rsidDel="00000000" w:rsidR="00000000" w:rsidRPr="00000000">
              <w:rPr>
                <w:b w:val="0"/>
                <w:sz w:val="20"/>
                <w:szCs w:val="20"/>
                <w:rtl w:val="0"/>
              </w:rPr>
              <w:t xml:space="preserve">Explotación primaria y extractiva</w:t>
            </w:r>
            <w:r w:rsidDel="00000000" w:rsidR="00000000" w:rsidRPr="00000000">
              <w:rPr>
                <w:rtl w:val="0"/>
              </w:rPr>
            </w:r>
          </w:p>
        </w:tc>
      </w:tr>
      <w:tr>
        <w:trPr>
          <w:cantSplit w:val="0"/>
          <w:trHeight w:val="465" w:hRule="atLeast"/>
          <w:tblHeader w:val="0"/>
        </w:trPr>
        <w:tc>
          <w:tcPr>
            <w:shd w:fill="auto" w:val="clear"/>
            <w:vAlign w:val="center"/>
          </w:tcPr>
          <w:p w:rsidR="00000000" w:rsidDel="00000000" w:rsidP="00000000" w:rsidRDefault="00000000" w:rsidRPr="00000000" w14:paraId="0000001A">
            <w:pPr>
              <w:spacing w:line="276" w:lineRule="auto"/>
              <w:rPr>
                <w:sz w:val="20"/>
                <w:szCs w:val="20"/>
              </w:rPr>
            </w:pPr>
            <w:r w:rsidDel="00000000" w:rsidR="00000000" w:rsidRPr="00000000">
              <w:rPr>
                <w:sz w:val="20"/>
                <w:szCs w:val="20"/>
                <w:rtl w:val="0"/>
              </w:rPr>
              <w:t xml:space="preserve">IDIOMA</w:t>
            </w:r>
          </w:p>
        </w:tc>
        <w:tc>
          <w:tcPr>
            <w:shd w:fill="auto" w:val="clear"/>
            <w:vAlign w:val="center"/>
          </w:tcPr>
          <w:p w:rsidR="00000000" w:rsidDel="00000000" w:rsidP="00000000" w:rsidRDefault="00000000" w:rsidRPr="00000000" w14:paraId="0000001B">
            <w:pPr>
              <w:spacing w:line="276" w:lineRule="auto"/>
              <w:rPr>
                <w:b w:val="0"/>
                <w:color w:val="e36c09"/>
                <w:sz w:val="20"/>
                <w:szCs w:val="20"/>
              </w:rPr>
            </w:pPr>
            <w:r w:rsidDel="00000000" w:rsidR="00000000" w:rsidRPr="00000000">
              <w:rPr>
                <w:b w:val="0"/>
                <w:sz w:val="20"/>
                <w:szCs w:val="20"/>
                <w:rtl w:val="0"/>
              </w:rPr>
              <w:t xml:space="preserve">Español</w:t>
            </w:r>
            <w:r w:rsidDel="00000000" w:rsidR="00000000" w:rsidRPr="00000000">
              <w:rPr>
                <w:rtl w:val="0"/>
              </w:rPr>
            </w:r>
          </w:p>
        </w:tc>
      </w:tr>
    </w:tbl>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F">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Procesamiento de cacao</w:t>
      </w:r>
    </w:p>
    <w:p w:rsidR="00000000" w:rsidDel="00000000" w:rsidP="00000000" w:rsidRDefault="00000000" w:rsidRPr="00000000" w14:paraId="00000021">
      <w:pPr>
        <w:numPr>
          <w:ilvl w:val="1"/>
          <w:numId w:val="2"/>
        </w:numPr>
        <w:pBdr>
          <w:top w:space="0" w:sz="0" w:val="nil"/>
          <w:left w:space="0" w:sz="0" w:val="nil"/>
          <w:bottom w:space="0" w:sz="0" w:val="nil"/>
          <w:right w:space="0" w:sz="0" w:val="nil"/>
          <w:between w:space="0" w:sz="0" w:val="nil"/>
        </w:pBdr>
        <w:ind w:left="792" w:hanging="432"/>
        <w:jc w:val="both"/>
        <w:rPr>
          <w:color w:val="000000"/>
          <w:sz w:val="20"/>
          <w:szCs w:val="20"/>
        </w:rPr>
      </w:pPr>
      <w:r w:rsidDel="00000000" w:rsidR="00000000" w:rsidRPr="00000000">
        <w:rPr>
          <w:color w:val="000000"/>
          <w:sz w:val="20"/>
          <w:szCs w:val="20"/>
          <w:rtl w:val="0"/>
        </w:rPr>
        <w:t xml:space="preserve">Etapas</w:t>
      </w:r>
    </w:p>
    <w:p w:rsidR="00000000" w:rsidDel="00000000" w:rsidP="00000000" w:rsidRDefault="00000000" w:rsidRPr="00000000" w14:paraId="00000022">
      <w:pPr>
        <w:numPr>
          <w:ilvl w:val="1"/>
          <w:numId w:val="2"/>
        </w:numPr>
        <w:pBdr>
          <w:top w:space="0" w:sz="0" w:val="nil"/>
          <w:left w:space="0" w:sz="0" w:val="nil"/>
          <w:bottom w:space="0" w:sz="0" w:val="nil"/>
          <w:right w:space="0" w:sz="0" w:val="nil"/>
          <w:between w:space="0" w:sz="0" w:val="nil"/>
        </w:pBdr>
        <w:ind w:left="792" w:hanging="432"/>
        <w:jc w:val="both"/>
        <w:rPr>
          <w:color w:val="000000"/>
          <w:sz w:val="20"/>
          <w:szCs w:val="20"/>
        </w:rPr>
      </w:pPr>
      <w:r w:rsidDel="00000000" w:rsidR="00000000" w:rsidRPr="00000000">
        <w:rPr>
          <w:color w:val="000000"/>
          <w:sz w:val="20"/>
          <w:szCs w:val="20"/>
          <w:rtl w:val="0"/>
        </w:rPr>
        <w:t xml:space="preserve">Condiciones</w:t>
      </w:r>
    </w:p>
    <w:p w:rsidR="00000000" w:rsidDel="00000000" w:rsidP="00000000" w:rsidRDefault="00000000" w:rsidRPr="00000000" w14:paraId="00000023">
      <w:pPr>
        <w:numPr>
          <w:ilvl w:val="1"/>
          <w:numId w:val="2"/>
        </w:numPr>
        <w:pBdr>
          <w:top w:space="0" w:sz="0" w:val="nil"/>
          <w:left w:space="0" w:sz="0" w:val="nil"/>
          <w:bottom w:space="0" w:sz="0" w:val="nil"/>
          <w:right w:space="0" w:sz="0" w:val="nil"/>
          <w:between w:space="0" w:sz="0" w:val="nil"/>
        </w:pBdr>
        <w:ind w:left="792" w:hanging="432"/>
        <w:jc w:val="both"/>
        <w:rPr>
          <w:color w:val="000000"/>
          <w:sz w:val="20"/>
          <w:szCs w:val="20"/>
        </w:rPr>
      </w:pPr>
      <w:r w:rsidDel="00000000" w:rsidR="00000000" w:rsidRPr="00000000">
        <w:rPr>
          <w:color w:val="000000"/>
          <w:sz w:val="20"/>
          <w:szCs w:val="20"/>
          <w:rtl w:val="0"/>
        </w:rPr>
        <w:t xml:space="preserve">Factores incidentes</w:t>
      </w:r>
    </w:p>
    <w:p w:rsidR="00000000" w:rsidDel="00000000" w:rsidP="00000000" w:rsidRDefault="00000000" w:rsidRPr="00000000" w14:paraId="00000024">
      <w:pPr>
        <w:numPr>
          <w:ilvl w:val="0"/>
          <w:numId w:val="2"/>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Productos intermedios</w:t>
      </w:r>
    </w:p>
    <w:p w:rsidR="00000000" w:rsidDel="00000000" w:rsidP="00000000" w:rsidRDefault="00000000" w:rsidRPr="00000000" w14:paraId="00000025">
      <w:pPr>
        <w:numPr>
          <w:ilvl w:val="0"/>
          <w:numId w:val="2"/>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Rendimiento</w:t>
      </w:r>
    </w:p>
    <w:p w:rsidR="00000000" w:rsidDel="00000000" w:rsidP="00000000" w:rsidRDefault="00000000" w:rsidRPr="00000000" w14:paraId="00000026">
      <w:pPr>
        <w:numPr>
          <w:ilvl w:val="0"/>
          <w:numId w:val="2"/>
        </w:numPr>
        <w:pBdr>
          <w:top w:space="0" w:sz="0" w:val="nil"/>
          <w:left w:space="0" w:sz="0" w:val="nil"/>
          <w:bottom w:space="0" w:sz="0" w:val="nil"/>
          <w:right w:space="0" w:sz="0" w:val="nil"/>
          <w:between w:space="0" w:sz="0" w:val="nil"/>
        </w:pBdr>
        <w:ind w:left="360" w:hanging="360"/>
        <w:jc w:val="both"/>
        <w:rPr>
          <w:color w:val="000000"/>
          <w:sz w:val="20"/>
          <w:szCs w:val="20"/>
        </w:rPr>
      </w:pPr>
      <w:r w:rsidDel="00000000" w:rsidR="00000000" w:rsidRPr="00000000">
        <w:rPr>
          <w:color w:val="000000"/>
          <w:sz w:val="20"/>
          <w:szCs w:val="20"/>
          <w:rtl w:val="0"/>
        </w:rPr>
        <w:t xml:space="preserve">Residuos sólidos </w:t>
      </w:r>
    </w:p>
    <w:p w:rsidR="00000000" w:rsidDel="00000000" w:rsidP="00000000" w:rsidRDefault="00000000" w:rsidRPr="00000000" w14:paraId="0000002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C">
      <w:pPr>
        <w:numPr>
          <w:ilvl w:val="0"/>
          <w:numId w:val="3"/>
        </w:numPr>
        <w:pBdr>
          <w:top w:space="0" w:sz="0" w:val="nil"/>
          <w:left w:space="0" w:sz="0" w:val="nil"/>
          <w:bottom w:space="0" w:sz="0" w:val="nil"/>
          <w:right w:space="0" w:sz="0" w:val="nil"/>
          <w:between w:space="0" w:sz="0" w:val="nil"/>
        </w:pBdr>
        <w:ind w:left="284" w:hanging="284"/>
        <w:jc w:val="both"/>
        <w:rPr>
          <w:b w:val="1"/>
          <w:sz w:val="20"/>
          <w:szCs w:val="20"/>
        </w:rPr>
      </w:pPr>
      <w:r w:rsidDel="00000000" w:rsidR="00000000" w:rsidRPr="00000000">
        <w:rPr>
          <w:b w:val="1"/>
          <w:sz w:val="20"/>
          <w:szCs w:val="20"/>
          <w:rtl w:val="0"/>
        </w:rPr>
        <w:t xml:space="preserve">INTRODUCCIÓN   </w:t>
      </w:r>
    </w:p>
    <w:p w:rsidR="00000000" w:rsidDel="00000000" w:rsidP="00000000" w:rsidRDefault="00000000" w:rsidRPr="00000000" w14:paraId="0000002D">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ind w:firstLine="720"/>
        <w:jc w:val="both"/>
        <w:rPr>
          <w:b w:val="1"/>
          <w:sz w:val="20"/>
          <w:szCs w:val="20"/>
        </w:rPr>
      </w:pPr>
      <w:r w:rsidDel="00000000" w:rsidR="00000000" w:rsidRPr="00000000">
        <w:rPr>
          <w:sz w:val="20"/>
          <w:szCs w:val="20"/>
          <w:rtl w:val="0"/>
        </w:rPr>
        <w:t xml:space="preserve">Uno de los sistemas productivos nacionales con mejor proyección es el cacao, además, se ha convertido en una nueva oportunidad de emprendimiento para las personas del campo, quienes lo utilizan para su comercialización como producto principal o secundario (resultado del proceso del producto principal). Un valor agregado que puede ser diferenciador es que no es perjudicial para el medio ambiente. </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sz w:val="20"/>
          <w:szCs w:val="20"/>
          <w:rtl w:val="0"/>
        </w:rPr>
        <w:t xml:space="preserve">La industria chocolatera colombiana se ha caracterizado por apostarle a la innovación, bien sea en el proceso de siembra o en el de producción, esto con el fin de optimizar los tiempos en los procesos y a la vez obtener una mayor productividad y eficiencia en las etapas de transformación.</w:t>
      </w:r>
    </w:p>
    <w:p w:rsidR="00000000" w:rsidDel="00000000" w:rsidP="00000000" w:rsidRDefault="00000000" w:rsidRPr="00000000" w14:paraId="00000031">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sz w:val="20"/>
          <w:szCs w:val="20"/>
          <w:rtl w:val="0"/>
        </w:rPr>
        <w:t xml:space="preserve">Para conocer más acerca de los elementos principales para el componente formativo, observe el siguiente video.</w:t>
      </w:r>
    </w:p>
    <w:p w:rsidR="00000000" w:rsidDel="00000000" w:rsidP="00000000" w:rsidRDefault="00000000" w:rsidRPr="00000000" w14:paraId="00000033">
      <w:pPr>
        <w:pBdr>
          <w:top w:space="0" w:sz="0" w:val="nil"/>
          <w:left w:space="0" w:sz="0" w:val="nil"/>
          <w:bottom w:space="0" w:sz="0" w:val="nil"/>
          <w:right w:space="0" w:sz="0" w:val="nil"/>
          <w:between w:space="0" w:sz="0" w:val="nil"/>
        </w:pBdr>
        <w:jc w:val="both"/>
        <w:rPr>
          <w:sz w:val="20"/>
          <w:szCs w:val="20"/>
        </w:rPr>
      </w:pPr>
      <w:commentRangeStart w:id="0"/>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color w:val="7f7f7f"/>
          <w:sz w:val="18"/>
          <w:szCs w:val="18"/>
        </w:rPr>
      </w:pPr>
      <w:r w:rsidDel="00000000" w:rsidR="00000000" w:rsidRPr="00000000">
        <w:rPr/>
        <w:drawing>
          <wp:inline distB="114300" distT="114300" distL="114300" distR="114300">
            <wp:extent cx="2000250" cy="200025"/>
            <wp:effectExtent b="0" l="0" r="0" t="0"/>
            <wp:docPr id="1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000250" cy="200025"/>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6">
      <w:pPr>
        <w:numPr>
          <w:ilvl w:val="0"/>
          <w:numId w:val="3"/>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3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1. Procesamiento de cacao</w:t>
      </w:r>
    </w:p>
    <w:p w:rsidR="00000000" w:rsidDel="00000000" w:rsidP="00000000" w:rsidRDefault="00000000" w:rsidRPr="00000000" w14:paraId="0000003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color w:val="000000"/>
          <w:sz w:val="20"/>
          <w:szCs w:val="20"/>
          <w:rtl w:val="0"/>
        </w:rPr>
        <w:t xml:space="preserve">Dentro del proceso de transformación del cacao, se identifican dos tipos de procesamientos del grano, uno que es el artesanal, donde se elaboran productos de dulcería o repostería, y el otro que se utiliza en gran escala como insumos de empresas alimenticias o </w:t>
      </w:r>
      <w:r w:rsidDel="00000000" w:rsidR="00000000" w:rsidRPr="00000000">
        <w:rPr>
          <w:sz w:val="20"/>
          <w:szCs w:val="20"/>
          <w:rtl w:val="0"/>
        </w:rPr>
        <w:t xml:space="preserve">farmacéuticas</w:t>
      </w:r>
      <w:r w:rsidDel="00000000" w:rsidR="00000000" w:rsidRPr="00000000">
        <w:rPr>
          <w:color w:val="000000"/>
          <w:sz w:val="20"/>
          <w:szCs w:val="20"/>
          <w:rtl w:val="0"/>
        </w:rPr>
        <w:t xml:space="preserve">. De las semillas sale el grano, los productos intermedios, que en este caso sería el licor, la manteca y la pasta, y el chocolate que se conoce. Es importante resaltar que, aunque los productos que más se reconocen son los que se producen en las industrias dulceras (chocolatinas, bombones de chocolate), hay otros que también se consumen, y son los llamados intermedios, en este caso, el cacao en polvo y la manteca de cacao. </w:t>
      </w:r>
    </w:p>
    <w:p w:rsidR="00000000" w:rsidDel="00000000" w:rsidP="00000000" w:rsidRDefault="00000000" w:rsidRPr="00000000" w14:paraId="0000003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center"/>
        <w:rPr/>
      </w:pPr>
      <w:commentRangeStart w:id="1"/>
      <w:commentRangeStart w:id="2"/>
      <w:r w:rsidDel="00000000" w:rsidR="00000000" w:rsidRPr="00000000">
        <w:rPr/>
        <w:drawing>
          <wp:inline distB="114300" distT="114300" distL="114300" distR="114300">
            <wp:extent cx="1961878" cy="1610677"/>
            <wp:effectExtent b="0" l="0" r="0" t="0"/>
            <wp:docPr id="1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61878" cy="1610677"/>
                    </a:xfrm>
                    <a:prstGeom prst="rect"/>
                    <a:ln/>
                  </pic:spPr>
                </pic:pic>
              </a:graphicData>
            </a:graphic>
          </wp:inline>
        </w:drawing>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ind w:firstLine="720"/>
        <w:rPr>
          <w:sz w:val="20"/>
          <w:szCs w:val="20"/>
        </w:rPr>
      </w:pPr>
      <w:r w:rsidDel="00000000" w:rsidR="00000000" w:rsidRPr="00000000">
        <w:rPr>
          <w:sz w:val="20"/>
          <w:szCs w:val="20"/>
          <w:rtl w:val="0"/>
        </w:rPr>
        <w:t xml:space="preserve">Con el fin de entender mejor el proceso productivo del cacao, se presenta a continuación el siguiente esquema sobre cada una de las fases del proceso productivo del cacao:</w:t>
      </w:r>
    </w:p>
    <w:p w:rsidR="00000000" w:rsidDel="00000000" w:rsidP="00000000" w:rsidRDefault="00000000" w:rsidRPr="00000000" w14:paraId="0000004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4A">
      <w:pPr>
        <w:rPr>
          <w:b w:val="1"/>
          <w:sz w:val="20"/>
          <w:szCs w:val="20"/>
        </w:rPr>
      </w:pPr>
      <w:r w:rsidDel="00000000" w:rsidR="00000000" w:rsidRPr="00000000">
        <w:rPr>
          <w:b w:val="1"/>
          <w:sz w:val="20"/>
          <w:szCs w:val="20"/>
          <w:rtl w:val="0"/>
        </w:rPr>
        <w:t xml:space="preserve">Figura 1</w:t>
      </w:r>
    </w:p>
    <w:p w:rsidR="00000000" w:rsidDel="00000000" w:rsidP="00000000" w:rsidRDefault="00000000" w:rsidRPr="00000000" w14:paraId="0000004B">
      <w:pPr>
        <w:rPr>
          <w:i w:val="1"/>
          <w:sz w:val="20"/>
          <w:szCs w:val="20"/>
        </w:rPr>
      </w:pPr>
      <w:r w:rsidDel="00000000" w:rsidR="00000000" w:rsidRPr="00000000">
        <w:rPr>
          <w:i w:val="1"/>
          <w:sz w:val="20"/>
          <w:szCs w:val="20"/>
          <w:rtl w:val="0"/>
        </w:rPr>
        <w:t xml:space="preserve">Proceso productivo del cacao</w:t>
      </w:r>
    </w:p>
    <w:p w:rsidR="00000000" w:rsidDel="00000000" w:rsidP="00000000" w:rsidRDefault="00000000" w:rsidRPr="00000000" w14:paraId="0000004C">
      <w:pPr>
        <w:jc w:val="center"/>
        <w:rPr>
          <w:b w:val="1"/>
          <w:sz w:val="20"/>
          <w:szCs w:val="20"/>
        </w:rPr>
      </w:pPr>
      <w:r w:rsidDel="00000000" w:rsidR="00000000" w:rsidRPr="00000000">
        <w:rPr>
          <w:rtl w:val="0"/>
        </w:rPr>
      </w:r>
    </w:p>
    <w:p w:rsidR="00000000" w:rsidDel="00000000" w:rsidP="00000000" w:rsidRDefault="00000000" w:rsidRPr="00000000" w14:paraId="0000004D">
      <w:pPr>
        <w:jc w:val="center"/>
        <w:rPr>
          <w:b w:val="1"/>
          <w:sz w:val="20"/>
          <w:szCs w:val="20"/>
        </w:rPr>
      </w:pPr>
      <w:commentRangeStart w:id="3"/>
      <w:r w:rsidDel="00000000" w:rsidR="00000000" w:rsidRPr="00000000">
        <w:rPr/>
        <w:drawing>
          <wp:inline distB="0" distT="0" distL="0" distR="0">
            <wp:extent cx="3829184" cy="3970035"/>
            <wp:effectExtent b="0" l="0" r="0" t="0"/>
            <wp:docPr descr="Gráfico&#10;&#10;Descripción generada automáticamente" id="12" name="image7.png"/>
            <a:graphic>
              <a:graphicData uri="http://schemas.openxmlformats.org/drawingml/2006/picture">
                <pic:pic>
                  <pic:nvPicPr>
                    <pic:cNvPr descr="Gráfico&#10;&#10;Descripción generada automáticamente" id="0" name="image7.png"/>
                    <pic:cNvPicPr preferRelativeResize="0"/>
                  </pic:nvPicPr>
                  <pic:blipFill>
                    <a:blip r:embed="rId9"/>
                    <a:srcRect b="0" l="17048" r="28700" t="0"/>
                    <a:stretch>
                      <a:fillRect/>
                    </a:stretch>
                  </pic:blipFill>
                  <pic:spPr>
                    <a:xfrm>
                      <a:off x="0" y="0"/>
                      <a:ext cx="3829184" cy="3970035"/>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4E">
      <w:pPr>
        <w:rPr>
          <w:color w:val="948a54"/>
          <w:sz w:val="20"/>
          <w:szCs w:val="20"/>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firstLine="720"/>
        <w:jc w:val="both"/>
        <w:rPr>
          <w:sz w:val="20"/>
          <w:szCs w:val="20"/>
        </w:rPr>
      </w:pPr>
      <w:r w:rsidDel="00000000" w:rsidR="00000000" w:rsidRPr="00000000">
        <w:rPr>
          <w:sz w:val="20"/>
          <w:szCs w:val="20"/>
          <w:rtl w:val="0"/>
        </w:rPr>
        <w:t xml:space="preserve">Dentro de las fases, la más importante y, a la vez, la que garantiza la calidad del producto final es la del secado, en ella, las almendras pierden porcentaje de humedad, además que se definen los aromas y sabores que se necesitan para que el chocolate cumpla con los criterios de calidad en el mercado. Es importante aclarar que la almendra se puede vender después de este proceso, o se puede transformar para obtener diferentes productos de la industria alimenticia o farmacéutica, como se presenta en el proceso de licor para prensado y licor para chocolate, los cuales se presentan en los siguientes esquemas:  </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color w:val="948a54"/>
          <w:sz w:val="20"/>
          <w:szCs w:val="20"/>
        </w:rPr>
      </w:pPr>
      <w:r w:rsidDel="00000000" w:rsidR="00000000" w:rsidRPr="00000000">
        <w:rPr>
          <w:rtl w:val="0"/>
        </w:rPr>
      </w:r>
    </w:p>
    <w:p w:rsidR="00000000" w:rsidDel="00000000" w:rsidP="00000000" w:rsidRDefault="00000000" w:rsidRPr="00000000" w14:paraId="00000054">
      <w:pPr>
        <w:rPr>
          <w:color w:val="948a54"/>
          <w:sz w:val="20"/>
          <w:szCs w:val="20"/>
        </w:rPr>
      </w:pPr>
      <w:r w:rsidDel="00000000" w:rsidR="00000000" w:rsidRPr="00000000">
        <w:rPr>
          <w:rtl w:val="0"/>
        </w:rPr>
      </w:r>
    </w:p>
    <w:p w:rsidR="00000000" w:rsidDel="00000000" w:rsidP="00000000" w:rsidRDefault="00000000" w:rsidRPr="00000000" w14:paraId="00000055">
      <w:pPr>
        <w:rPr>
          <w:color w:val="948a54"/>
          <w:sz w:val="20"/>
          <w:szCs w:val="20"/>
        </w:rPr>
      </w:pPr>
      <w:r w:rsidDel="00000000" w:rsidR="00000000" w:rsidRPr="00000000">
        <w:rPr>
          <w:rtl w:val="0"/>
        </w:rPr>
      </w:r>
    </w:p>
    <w:p w:rsidR="00000000" w:rsidDel="00000000" w:rsidP="00000000" w:rsidRDefault="00000000" w:rsidRPr="00000000" w14:paraId="00000056">
      <w:pPr>
        <w:rPr>
          <w:color w:val="948a54"/>
          <w:sz w:val="20"/>
          <w:szCs w:val="20"/>
        </w:rPr>
      </w:pPr>
      <w:r w:rsidDel="00000000" w:rsidR="00000000" w:rsidRPr="00000000">
        <w:rPr>
          <w:rtl w:val="0"/>
        </w:rPr>
      </w:r>
    </w:p>
    <w:p w:rsidR="00000000" w:rsidDel="00000000" w:rsidP="00000000" w:rsidRDefault="00000000" w:rsidRPr="00000000" w14:paraId="00000057">
      <w:pPr>
        <w:rPr>
          <w:color w:val="948a54"/>
          <w:sz w:val="20"/>
          <w:szCs w:val="20"/>
        </w:rPr>
      </w:pPr>
      <w:r w:rsidDel="00000000" w:rsidR="00000000" w:rsidRPr="00000000">
        <w:rPr>
          <w:rtl w:val="0"/>
        </w:rPr>
      </w:r>
    </w:p>
    <w:p w:rsidR="00000000" w:rsidDel="00000000" w:rsidP="00000000" w:rsidRDefault="00000000" w:rsidRPr="00000000" w14:paraId="00000058">
      <w:pPr>
        <w:rPr>
          <w:color w:val="948a54"/>
          <w:sz w:val="20"/>
          <w:szCs w:val="20"/>
        </w:rPr>
      </w:pPr>
      <w:r w:rsidDel="00000000" w:rsidR="00000000" w:rsidRPr="00000000">
        <w:rPr>
          <w:rtl w:val="0"/>
        </w:rPr>
      </w:r>
    </w:p>
    <w:p w:rsidR="00000000" w:rsidDel="00000000" w:rsidP="00000000" w:rsidRDefault="00000000" w:rsidRPr="00000000" w14:paraId="00000059">
      <w:pPr>
        <w:rPr>
          <w:color w:val="948a54"/>
          <w:sz w:val="20"/>
          <w:szCs w:val="20"/>
        </w:rPr>
      </w:pPr>
      <w:r w:rsidDel="00000000" w:rsidR="00000000" w:rsidRPr="00000000">
        <w:rPr>
          <w:rtl w:val="0"/>
        </w:rPr>
      </w:r>
    </w:p>
    <w:p w:rsidR="00000000" w:rsidDel="00000000" w:rsidP="00000000" w:rsidRDefault="00000000" w:rsidRPr="00000000" w14:paraId="0000005A">
      <w:pPr>
        <w:rPr>
          <w:color w:val="948a54"/>
          <w:sz w:val="20"/>
          <w:szCs w:val="20"/>
        </w:rPr>
      </w:pPr>
      <w:r w:rsidDel="00000000" w:rsidR="00000000" w:rsidRPr="00000000">
        <w:rPr>
          <w:rtl w:val="0"/>
        </w:rPr>
      </w:r>
    </w:p>
    <w:p w:rsidR="00000000" w:rsidDel="00000000" w:rsidP="00000000" w:rsidRDefault="00000000" w:rsidRPr="00000000" w14:paraId="0000005B">
      <w:pPr>
        <w:rPr>
          <w:b w:val="1"/>
          <w:sz w:val="20"/>
          <w:szCs w:val="20"/>
        </w:rPr>
      </w:pPr>
      <w:r w:rsidDel="00000000" w:rsidR="00000000" w:rsidRPr="00000000">
        <w:rPr>
          <w:b w:val="1"/>
          <w:sz w:val="20"/>
          <w:szCs w:val="20"/>
          <w:rtl w:val="0"/>
        </w:rPr>
        <w:t xml:space="preserve">Figura 2</w:t>
      </w:r>
    </w:p>
    <w:p w:rsidR="00000000" w:rsidDel="00000000" w:rsidP="00000000" w:rsidRDefault="00000000" w:rsidRPr="00000000" w14:paraId="0000005C">
      <w:pPr>
        <w:rPr>
          <w:i w:val="1"/>
          <w:sz w:val="20"/>
          <w:szCs w:val="20"/>
        </w:rPr>
      </w:pPr>
      <w:r w:rsidDel="00000000" w:rsidR="00000000" w:rsidRPr="00000000">
        <w:rPr>
          <w:i w:val="1"/>
          <w:sz w:val="20"/>
          <w:szCs w:val="20"/>
          <w:rtl w:val="0"/>
        </w:rPr>
        <w:t xml:space="preserve">Licor para prensado</w:t>
      </w:r>
      <w:commentRangeStart w:id="4"/>
      <w:r w:rsidDel="00000000" w:rsidR="00000000" w:rsidRPr="00000000">
        <w:rPr>
          <w:rtl w:val="0"/>
        </w:rPr>
      </w:r>
    </w:p>
    <w:p w:rsidR="00000000" w:rsidDel="00000000" w:rsidP="00000000" w:rsidRDefault="00000000" w:rsidRPr="00000000" w14:paraId="0000005D">
      <w:pPr>
        <w:rPr>
          <w:color w:val="948a54"/>
          <w:sz w:val="20"/>
          <w:szCs w:val="20"/>
        </w:rPr>
      </w:pPr>
      <w:commentRangeEnd w:id="4"/>
      <w:r w:rsidDel="00000000" w:rsidR="00000000" w:rsidRPr="00000000">
        <w:commentReference w:id="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1664335</wp:posOffset>
            </wp:positionH>
            <wp:positionV relativeFrom="paragraph">
              <wp:posOffset>9525</wp:posOffset>
            </wp:positionV>
            <wp:extent cx="3130550" cy="3504565"/>
            <wp:effectExtent b="0" l="0" r="0" t="0"/>
            <wp:wrapNone/>
            <wp:docPr descr="Diagrama&#10;&#10;Descripción generada automáticamente" id="16" name="image2.png"/>
            <a:graphic>
              <a:graphicData uri="http://schemas.openxmlformats.org/drawingml/2006/picture">
                <pic:pic>
                  <pic:nvPicPr>
                    <pic:cNvPr descr="Diagrama&#10;&#10;Descripción generada automáticamente" id="0" name="image2.png"/>
                    <pic:cNvPicPr preferRelativeResize="0"/>
                  </pic:nvPicPr>
                  <pic:blipFill>
                    <a:blip r:embed="rId10"/>
                    <a:srcRect b="0" l="25573" r="24187" t="0"/>
                    <a:stretch>
                      <a:fillRect/>
                    </a:stretch>
                  </pic:blipFill>
                  <pic:spPr>
                    <a:xfrm>
                      <a:off x="0" y="0"/>
                      <a:ext cx="3130550" cy="3504565"/>
                    </a:xfrm>
                    <a:prstGeom prst="rect"/>
                    <a:ln/>
                  </pic:spPr>
                </pic:pic>
              </a:graphicData>
            </a:graphic>
          </wp:anchor>
        </w:drawing>
      </w:r>
    </w:p>
    <w:p w:rsidR="00000000" w:rsidDel="00000000" w:rsidP="00000000" w:rsidRDefault="00000000" w:rsidRPr="00000000" w14:paraId="0000005E">
      <w:pPr>
        <w:rPr>
          <w:color w:val="948a54"/>
          <w:sz w:val="20"/>
          <w:szCs w:val="20"/>
        </w:rPr>
      </w:pPr>
      <w:r w:rsidDel="00000000" w:rsidR="00000000" w:rsidRPr="00000000">
        <w:rPr>
          <w:rtl w:val="0"/>
        </w:rPr>
      </w:r>
    </w:p>
    <w:p w:rsidR="00000000" w:rsidDel="00000000" w:rsidP="00000000" w:rsidRDefault="00000000" w:rsidRPr="00000000" w14:paraId="0000005F">
      <w:pPr>
        <w:rPr>
          <w:color w:val="948a54"/>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0">
      <w:pPr>
        <w:rPr>
          <w:color w:val="948a54"/>
          <w:sz w:val="20"/>
          <w:szCs w:val="20"/>
        </w:rPr>
      </w:pPr>
      <w:r w:rsidDel="00000000" w:rsidR="00000000" w:rsidRPr="00000000">
        <w:rPr>
          <w:rtl w:val="0"/>
        </w:rPr>
      </w:r>
    </w:p>
    <w:p w:rsidR="00000000" w:rsidDel="00000000" w:rsidP="00000000" w:rsidRDefault="00000000" w:rsidRPr="00000000" w14:paraId="00000061">
      <w:pPr>
        <w:rPr>
          <w:color w:val="948a54"/>
          <w:sz w:val="20"/>
          <w:szCs w:val="20"/>
        </w:rPr>
      </w:pPr>
      <w:r w:rsidDel="00000000" w:rsidR="00000000" w:rsidRPr="00000000">
        <w:rPr>
          <w:rtl w:val="0"/>
        </w:rPr>
      </w:r>
    </w:p>
    <w:p w:rsidR="00000000" w:rsidDel="00000000" w:rsidP="00000000" w:rsidRDefault="00000000" w:rsidRPr="00000000" w14:paraId="00000062">
      <w:pPr>
        <w:rPr>
          <w:color w:val="948a54"/>
          <w:sz w:val="20"/>
          <w:szCs w:val="20"/>
        </w:rPr>
      </w:pPr>
      <w:r w:rsidDel="00000000" w:rsidR="00000000" w:rsidRPr="00000000">
        <w:rPr>
          <w:rtl w:val="0"/>
        </w:rPr>
      </w:r>
    </w:p>
    <w:p w:rsidR="00000000" w:rsidDel="00000000" w:rsidP="00000000" w:rsidRDefault="00000000" w:rsidRPr="00000000" w14:paraId="00000063">
      <w:pPr>
        <w:rPr>
          <w:color w:val="948a54"/>
          <w:sz w:val="20"/>
          <w:szCs w:val="20"/>
        </w:rPr>
      </w:pPr>
      <w:r w:rsidDel="00000000" w:rsidR="00000000" w:rsidRPr="00000000">
        <w:rPr>
          <w:rtl w:val="0"/>
        </w:rPr>
      </w:r>
    </w:p>
    <w:p w:rsidR="00000000" w:rsidDel="00000000" w:rsidP="00000000" w:rsidRDefault="00000000" w:rsidRPr="00000000" w14:paraId="00000064">
      <w:pPr>
        <w:rPr>
          <w:color w:val="948a54"/>
          <w:sz w:val="20"/>
          <w:szCs w:val="20"/>
        </w:rPr>
      </w:pPr>
      <w:r w:rsidDel="00000000" w:rsidR="00000000" w:rsidRPr="00000000">
        <w:rPr>
          <w:rtl w:val="0"/>
        </w:rPr>
      </w:r>
    </w:p>
    <w:p w:rsidR="00000000" w:rsidDel="00000000" w:rsidP="00000000" w:rsidRDefault="00000000" w:rsidRPr="00000000" w14:paraId="00000065">
      <w:pPr>
        <w:rPr>
          <w:color w:val="948a54"/>
          <w:sz w:val="20"/>
          <w:szCs w:val="20"/>
        </w:rPr>
      </w:pPr>
      <w:r w:rsidDel="00000000" w:rsidR="00000000" w:rsidRPr="00000000">
        <w:rPr>
          <w:rtl w:val="0"/>
        </w:rPr>
      </w:r>
    </w:p>
    <w:p w:rsidR="00000000" w:rsidDel="00000000" w:rsidP="00000000" w:rsidRDefault="00000000" w:rsidRPr="00000000" w14:paraId="00000066">
      <w:pPr>
        <w:rPr>
          <w:color w:val="948a54"/>
          <w:sz w:val="20"/>
          <w:szCs w:val="20"/>
        </w:rPr>
      </w:pPr>
      <w:r w:rsidDel="00000000" w:rsidR="00000000" w:rsidRPr="00000000">
        <w:rPr>
          <w:rtl w:val="0"/>
        </w:rPr>
      </w:r>
    </w:p>
    <w:p w:rsidR="00000000" w:rsidDel="00000000" w:rsidP="00000000" w:rsidRDefault="00000000" w:rsidRPr="00000000" w14:paraId="00000067">
      <w:pPr>
        <w:rPr>
          <w:color w:val="948a54"/>
          <w:sz w:val="20"/>
          <w:szCs w:val="20"/>
        </w:rPr>
      </w:pPr>
      <w:r w:rsidDel="00000000" w:rsidR="00000000" w:rsidRPr="00000000">
        <w:rPr>
          <w:rtl w:val="0"/>
        </w:rPr>
      </w:r>
    </w:p>
    <w:p w:rsidR="00000000" w:rsidDel="00000000" w:rsidP="00000000" w:rsidRDefault="00000000" w:rsidRPr="00000000" w14:paraId="00000068">
      <w:pPr>
        <w:rPr>
          <w:color w:val="948a54"/>
          <w:sz w:val="20"/>
          <w:szCs w:val="20"/>
        </w:rPr>
      </w:pPr>
      <w:r w:rsidDel="00000000" w:rsidR="00000000" w:rsidRPr="00000000">
        <w:rPr>
          <w:rtl w:val="0"/>
        </w:rPr>
      </w:r>
    </w:p>
    <w:p w:rsidR="00000000" w:rsidDel="00000000" w:rsidP="00000000" w:rsidRDefault="00000000" w:rsidRPr="00000000" w14:paraId="00000069">
      <w:pPr>
        <w:rPr>
          <w:color w:val="948a54"/>
          <w:sz w:val="20"/>
          <w:szCs w:val="20"/>
        </w:rPr>
      </w:pPr>
      <w:r w:rsidDel="00000000" w:rsidR="00000000" w:rsidRPr="00000000">
        <w:rPr>
          <w:rtl w:val="0"/>
        </w:rPr>
      </w:r>
    </w:p>
    <w:p w:rsidR="00000000" w:rsidDel="00000000" w:rsidP="00000000" w:rsidRDefault="00000000" w:rsidRPr="00000000" w14:paraId="0000006A">
      <w:pPr>
        <w:rPr>
          <w:color w:val="948a54"/>
          <w:sz w:val="20"/>
          <w:szCs w:val="20"/>
        </w:rPr>
      </w:pPr>
      <w:r w:rsidDel="00000000" w:rsidR="00000000" w:rsidRPr="00000000">
        <w:rPr>
          <w:rtl w:val="0"/>
        </w:rPr>
      </w:r>
    </w:p>
    <w:p w:rsidR="00000000" w:rsidDel="00000000" w:rsidP="00000000" w:rsidRDefault="00000000" w:rsidRPr="00000000" w14:paraId="0000006B">
      <w:pPr>
        <w:rPr>
          <w:color w:val="948a54"/>
          <w:sz w:val="20"/>
          <w:szCs w:val="20"/>
        </w:rPr>
      </w:pPr>
      <w:r w:rsidDel="00000000" w:rsidR="00000000" w:rsidRPr="00000000">
        <w:rPr>
          <w:rtl w:val="0"/>
        </w:rPr>
      </w:r>
    </w:p>
    <w:p w:rsidR="00000000" w:rsidDel="00000000" w:rsidP="00000000" w:rsidRDefault="00000000" w:rsidRPr="00000000" w14:paraId="0000006C">
      <w:pPr>
        <w:rPr>
          <w:color w:val="948a54"/>
          <w:sz w:val="20"/>
          <w:szCs w:val="20"/>
        </w:rPr>
      </w:pPr>
      <w:r w:rsidDel="00000000" w:rsidR="00000000" w:rsidRPr="00000000">
        <w:rPr>
          <w:rtl w:val="0"/>
        </w:rPr>
      </w:r>
    </w:p>
    <w:p w:rsidR="00000000" w:rsidDel="00000000" w:rsidP="00000000" w:rsidRDefault="00000000" w:rsidRPr="00000000" w14:paraId="0000006D">
      <w:pPr>
        <w:rPr>
          <w:color w:val="948a54"/>
          <w:sz w:val="20"/>
          <w:szCs w:val="20"/>
        </w:rPr>
      </w:pPr>
      <w:r w:rsidDel="00000000" w:rsidR="00000000" w:rsidRPr="00000000">
        <w:rPr>
          <w:rtl w:val="0"/>
        </w:rPr>
      </w:r>
    </w:p>
    <w:p w:rsidR="00000000" w:rsidDel="00000000" w:rsidP="00000000" w:rsidRDefault="00000000" w:rsidRPr="00000000" w14:paraId="0000006E">
      <w:pPr>
        <w:rPr>
          <w:color w:val="948a54"/>
          <w:sz w:val="20"/>
          <w:szCs w:val="20"/>
        </w:rPr>
      </w:pPr>
      <w:r w:rsidDel="00000000" w:rsidR="00000000" w:rsidRPr="00000000">
        <w:rPr>
          <w:rtl w:val="0"/>
        </w:rPr>
      </w:r>
    </w:p>
    <w:p w:rsidR="00000000" w:rsidDel="00000000" w:rsidP="00000000" w:rsidRDefault="00000000" w:rsidRPr="00000000" w14:paraId="0000006F">
      <w:pPr>
        <w:rPr>
          <w:color w:val="948a54"/>
          <w:sz w:val="20"/>
          <w:szCs w:val="20"/>
        </w:rPr>
      </w:pPr>
      <w:r w:rsidDel="00000000" w:rsidR="00000000" w:rsidRPr="00000000">
        <w:rPr>
          <w:rtl w:val="0"/>
        </w:rPr>
      </w:r>
    </w:p>
    <w:p w:rsidR="00000000" w:rsidDel="00000000" w:rsidP="00000000" w:rsidRDefault="00000000" w:rsidRPr="00000000" w14:paraId="00000070">
      <w:pPr>
        <w:rPr>
          <w:color w:val="948a54"/>
          <w:sz w:val="20"/>
          <w:szCs w:val="20"/>
        </w:rPr>
      </w:pPr>
      <w:r w:rsidDel="00000000" w:rsidR="00000000" w:rsidRPr="00000000">
        <w:rPr>
          <w:rtl w:val="0"/>
        </w:rPr>
      </w:r>
    </w:p>
    <w:p w:rsidR="00000000" w:rsidDel="00000000" w:rsidP="00000000" w:rsidRDefault="00000000" w:rsidRPr="00000000" w14:paraId="00000071">
      <w:pPr>
        <w:rPr>
          <w:color w:val="948a54"/>
          <w:sz w:val="20"/>
          <w:szCs w:val="20"/>
        </w:rPr>
      </w:pPr>
      <w:r w:rsidDel="00000000" w:rsidR="00000000" w:rsidRPr="00000000">
        <w:rPr>
          <w:rtl w:val="0"/>
        </w:rPr>
      </w:r>
    </w:p>
    <w:p w:rsidR="00000000" w:rsidDel="00000000" w:rsidP="00000000" w:rsidRDefault="00000000" w:rsidRPr="00000000" w14:paraId="00000072">
      <w:pPr>
        <w:rPr>
          <w:color w:val="948a54"/>
          <w:sz w:val="20"/>
          <w:szCs w:val="20"/>
        </w:rPr>
      </w:pPr>
      <w:r w:rsidDel="00000000" w:rsidR="00000000" w:rsidRPr="00000000">
        <w:rPr>
          <w:rtl w:val="0"/>
        </w:rPr>
      </w:r>
    </w:p>
    <w:p w:rsidR="00000000" w:rsidDel="00000000" w:rsidP="00000000" w:rsidRDefault="00000000" w:rsidRPr="00000000" w14:paraId="00000073">
      <w:pPr>
        <w:rPr>
          <w:color w:val="948a54"/>
          <w:sz w:val="20"/>
          <w:szCs w:val="20"/>
        </w:rPr>
      </w:pPr>
      <w:r w:rsidDel="00000000" w:rsidR="00000000" w:rsidRPr="00000000">
        <w:rPr>
          <w:rtl w:val="0"/>
        </w:rPr>
      </w:r>
    </w:p>
    <w:p w:rsidR="00000000" w:rsidDel="00000000" w:rsidP="00000000" w:rsidRDefault="00000000" w:rsidRPr="00000000" w14:paraId="00000074">
      <w:pPr>
        <w:rPr>
          <w:b w:val="1"/>
          <w:sz w:val="20"/>
          <w:szCs w:val="20"/>
        </w:rPr>
      </w:pPr>
      <w:r w:rsidDel="00000000" w:rsidR="00000000" w:rsidRPr="00000000">
        <w:rPr>
          <w:b w:val="1"/>
          <w:sz w:val="20"/>
          <w:szCs w:val="20"/>
          <w:rtl w:val="0"/>
        </w:rPr>
        <w:t xml:space="preserve">Figura 3</w:t>
      </w:r>
    </w:p>
    <w:p w:rsidR="00000000" w:rsidDel="00000000" w:rsidP="00000000" w:rsidRDefault="00000000" w:rsidRPr="00000000" w14:paraId="00000075">
      <w:pPr>
        <w:rPr>
          <w:i w:val="1"/>
          <w:sz w:val="20"/>
          <w:szCs w:val="20"/>
        </w:rPr>
      </w:pPr>
      <w:r w:rsidDel="00000000" w:rsidR="00000000" w:rsidRPr="00000000">
        <w:rPr>
          <w:i w:val="1"/>
          <w:sz w:val="20"/>
          <w:szCs w:val="20"/>
          <w:rtl w:val="0"/>
        </w:rPr>
        <w:t xml:space="preserve">Licor para chocolate </w:t>
      </w:r>
      <w:commentRangeStart w:id="5"/>
      <w:r w:rsidDel="00000000" w:rsidR="00000000" w:rsidRPr="00000000">
        <w:rPr>
          <w:rtl w:val="0"/>
        </w:rPr>
      </w:r>
    </w:p>
    <w:p w:rsidR="00000000" w:rsidDel="00000000" w:rsidP="00000000" w:rsidRDefault="00000000" w:rsidRPr="00000000" w14:paraId="00000076">
      <w:pPr>
        <w:rPr>
          <w:color w:val="948a54"/>
          <w:sz w:val="20"/>
          <w:szCs w:val="20"/>
        </w:rPr>
      </w:pPr>
      <w:commentRangeEnd w:id="5"/>
      <w:r w:rsidDel="00000000" w:rsidR="00000000" w:rsidRPr="00000000">
        <w:commentReference w:id="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1672895</wp:posOffset>
            </wp:positionH>
            <wp:positionV relativeFrom="paragraph">
              <wp:posOffset>12700</wp:posOffset>
            </wp:positionV>
            <wp:extent cx="3790153" cy="3520040"/>
            <wp:effectExtent b="0" l="0" r="0" t="0"/>
            <wp:wrapNone/>
            <wp:docPr descr="Gráfico&#10;&#10;Descripción generada automáticamente" id="14" name="image11.png"/>
            <a:graphic>
              <a:graphicData uri="http://schemas.openxmlformats.org/drawingml/2006/picture">
                <pic:pic>
                  <pic:nvPicPr>
                    <pic:cNvPr descr="Gráfico&#10;&#10;Descripción generada automáticamente" id="0" name="image11.png"/>
                    <pic:cNvPicPr preferRelativeResize="0"/>
                  </pic:nvPicPr>
                  <pic:blipFill>
                    <a:blip r:embed="rId11"/>
                    <a:srcRect b="0" l="23466" r="15964" t="0"/>
                    <a:stretch>
                      <a:fillRect/>
                    </a:stretch>
                  </pic:blipFill>
                  <pic:spPr>
                    <a:xfrm>
                      <a:off x="0" y="0"/>
                      <a:ext cx="3790153" cy="3520040"/>
                    </a:xfrm>
                    <a:prstGeom prst="rect"/>
                    <a:ln/>
                  </pic:spPr>
                </pic:pic>
              </a:graphicData>
            </a:graphic>
          </wp:anchor>
        </w:drawing>
      </w:r>
    </w:p>
    <w:p w:rsidR="00000000" w:rsidDel="00000000" w:rsidP="00000000" w:rsidRDefault="00000000" w:rsidRPr="00000000" w14:paraId="00000077">
      <w:pPr>
        <w:jc w:val="center"/>
        <w:rPr>
          <w:color w:val="948a54"/>
          <w:sz w:val="20"/>
          <w:szCs w:val="20"/>
        </w:rPr>
      </w:pPr>
      <w:r w:rsidDel="00000000" w:rsidR="00000000" w:rsidRPr="00000000">
        <w:rPr>
          <w:rtl w:val="0"/>
        </w:rPr>
      </w:r>
    </w:p>
    <w:p w:rsidR="00000000" w:rsidDel="00000000" w:rsidP="00000000" w:rsidRDefault="00000000" w:rsidRPr="00000000" w14:paraId="00000078">
      <w:pPr>
        <w:rPr>
          <w:color w:val="948a54"/>
          <w:sz w:val="20"/>
          <w:szCs w:val="20"/>
        </w:rPr>
      </w:pPr>
      <w:r w:rsidDel="00000000" w:rsidR="00000000" w:rsidRPr="00000000">
        <w:rPr>
          <w:rtl w:val="0"/>
        </w:rPr>
      </w:r>
    </w:p>
    <w:p w:rsidR="00000000" w:rsidDel="00000000" w:rsidP="00000000" w:rsidRDefault="00000000" w:rsidRPr="00000000" w14:paraId="00000079">
      <w:pPr>
        <w:rPr>
          <w:color w:val="948a54"/>
          <w:sz w:val="20"/>
          <w:szCs w:val="20"/>
        </w:rPr>
      </w:pPr>
      <w:r w:rsidDel="00000000" w:rsidR="00000000" w:rsidRPr="00000000">
        <w:rPr>
          <w:rtl w:val="0"/>
        </w:rPr>
      </w:r>
    </w:p>
    <w:p w:rsidR="00000000" w:rsidDel="00000000" w:rsidP="00000000" w:rsidRDefault="00000000" w:rsidRPr="00000000" w14:paraId="0000007A">
      <w:pPr>
        <w:rPr>
          <w:color w:val="948a54"/>
          <w:sz w:val="20"/>
          <w:szCs w:val="20"/>
        </w:rPr>
      </w:pPr>
      <w:r w:rsidDel="00000000" w:rsidR="00000000" w:rsidRPr="00000000">
        <w:rPr>
          <w:rtl w:val="0"/>
        </w:rPr>
      </w:r>
    </w:p>
    <w:p w:rsidR="00000000" w:rsidDel="00000000" w:rsidP="00000000" w:rsidRDefault="00000000" w:rsidRPr="00000000" w14:paraId="0000007B">
      <w:pPr>
        <w:rPr>
          <w:color w:val="948a54"/>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8C">
      <w:pPr>
        <w:numPr>
          <w:ilvl w:val="1"/>
          <w:numId w:val="4"/>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Etapas</w:t>
      </w:r>
    </w:p>
    <w:p w:rsidR="00000000" w:rsidDel="00000000" w:rsidP="00000000" w:rsidRDefault="00000000" w:rsidRPr="00000000" w14:paraId="0000008D">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color w:val="000000"/>
          <w:sz w:val="20"/>
          <w:szCs w:val="20"/>
          <w:rtl w:val="0"/>
        </w:rPr>
        <w:t xml:space="preserve">Una </w:t>
      </w:r>
      <w:r w:rsidDel="00000000" w:rsidR="00000000" w:rsidRPr="00000000">
        <w:rPr>
          <w:sz w:val="20"/>
          <w:szCs w:val="20"/>
          <w:rtl w:val="0"/>
        </w:rPr>
        <w:t xml:space="preserve">vez cosechado</w:t>
      </w:r>
      <w:r w:rsidDel="00000000" w:rsidR="00000000" w:rsidRPr="00000000">
        <w:rPr>
          <w:color w:val="000000"/>
          <w:sz w:val="20"/>
          <w:szCs w:val="20"/>
          <w:rtl w:val="0"/>
        </w:rPr>
        <w:t xml:space="preserve"> el fruto del cacao, es importante establecer</w:t>
      </w:r>
      <w:r w:rsidDel="00000000" w:rsidR="00000000" w:rsidRPr="00000000">
        <w:rPr>
          <w:sz w:val="20"/>
          <w:szCs w:val="20"/>
          <w:rtl w:val="0"/>
        </w:rPr>
        <w:t xml:space="preserve"> los</w:t>
      </w:r>
      <w:r w:rsidDel="00000000" w:rsidR="00000000" w:rsidRPr="00000000">
        <w:rPr>
          <w:color w:val="000000"/>
          <w:sz w:val="20"/>
          <w:szCs w:val="20"/>
          <w:rtl w:val="0"/>
        </w:rPr>
        <w:t xml:space="preserve"> criterios químicos, físicos e higiénicos si se desea transformar la almendra, </w:t>
      </w:r>
      <w:r w:rsidDel="00000000" w:rsidR="00000000" w:rsidRPr="00000000">
        <w:rPr>
          <w:sz w:val="20"/>
          <w:szCs w:val="20"/>
          <w:rtl w:val="0"/>
        </w:rPr>
        <w:t xml:space="preserve">para así</w:t>
      </w:r>
      <w:r w:rsidDel="00000000" w:rsidR="00000000" w:rsidRPr="00000000">
        <w:rPr>
          <w:color w:val="000000"/>
          <w:sz w:val="20"/>
          <w:szCs w:val="20"/>
          <w:rtl w:val="0"/>
        </w:rPr>
        <w:t xml:space="preserve"> garantizar un producto con las características organolépticas exigidas por la industria de chocolatería nacional e internacional</w:t>
      </w:r>
      <w:r w:rsidDel="00000000" w:rsidR="00000000" w:rsidRPr="00000000">
        <w:rPr>
          <w:sz w:val="20"/>
          <w:szCs w:val="20"/>
          <w:rtl w:val="0"/>
        </w:rPr>
        <w:t xml:space="preserve">. </w:t>
      </w:r>
      <w:r w:rsidDel="00000000" w:rsidR="00000000" w:rsidRPr="00000000">
        <w:rPr>
          <w:color w:val="000000"/>
          <w:sz w:val="20"/>
          <w:szCs w:val="20"/>
          <w:rtl w:val="0"/>
        </w:rPr>
        <w:t xml:space="preserve">Por esto, el primer paso del proceso agroindustrial del cacao es analizar la calidad del grano. Las siguientes etapas corresponden a la clasificación con sus respectivas características del grano:</w:t>
      </w:r>
    </w:p>
    <w:p w:rsidR="00000000" w:rsidDel="00000000" w:rsidP="00000000" w:rsidRDefault="00000000" w:rsidRPr="00000000" w14:paraId="0000008E">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drawing>
          <wp:inline distB="0" distT="0" distL="0" distR="0">
            <wp:extent cx="3943350" cy="342900"/>
            <wp:effectExtent b="0" l="0" r="0" t="0"/>
            <wp:docPr id="1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9433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color w:val="000000"/>
          <w:sz w:val="20"/>
          <w:szCs w:val="20"/>
          <w:rtl w:val="0"/>
        </w:rPr>
        <w:t xml:space="preserve">El proceso de transformación comienza con la fermentación</w:t>
      </w:r>
      <w:r w:rsidDel="00000000" w:rsidR="00000000" w:rsidRPr="00000000">
        <w:rPr>
          <w:sz w:val="20"/>
          <w:szCs w:val="20"/>
          <w:rtl w:val="0"/>
        </w:rPr>
        <w:t xml:space="preserve">, a través del </w:t>
      </w:r>
      <w:r w:rsidDel="00000000" w:rsidR="00000000" w:rsidRPr="00000000">
        <w:rPr>
          <w:color w:val="000000"/>
          <w:sz w:val="20"/>
          <w:szCs w:val="20"/>
          <w:rtl w:val="0"/>
        </w:rPr>
        <w:t xml:space="preserve"> desprendimiento de la pulpa del fruto,</w:t>
      </w:r>
      <w:r w:rsidDel="00000000" w:rsidR="00000000" w:rsidRPr="00000000">
        <w:rPr>
          <w:sz w:val="20"/>
          <w:szCs w:val="20"/>
          <w:rtl w:val="0"/>
        </w:rPr>
        <w:t xml:space="preserve"> lo que puede </w:t>
      </w:r>
      <w:r w:rsidDel="00000000" w:rsidR="00000000" w:rsidRPr="00000000">
        <w:rPr>
          <w:color w:val="000000"/>
          <w:sz w:val="20"/>
          <w:szCs w:val="20"/>
          <w:rtl w:val="0"/>
        </w:rPr>
        <w:t xml:space="preserve">tardar hasta 5 días; en esos días, las habas se dejan en tambores rotatorios donde las bacterias producen la degradación de los </w:t>
      </w:r>
      <w:r w:rsidDel="00000000" w:rsidR="00000000" w:rsidRPr="00000000">
        <w:rPr>
          <w:sz w:val="20"/>
          <w:szCs w:val="20"/>
          <w:rtl w:val="0"/>
        </w:rPr>
        <w:t xml:space="preserve">azúcares</w:t>
      </w:r>
      <w:r w:rsidDel="00000000" w:rsidR="00000000" w:rsidRPr="00000000">
        <w:rPr>
          <w:color w:val="000000"/>
          <w:sz w:val="20"/>
          <w:szCs w:val="20"/>
          <w:rtl w:val="0"/>
        </w:rPr>
        <w:t xml:space="preserve"> y el </w:t>
      </w:r>
      <w:r w:rsidDel="00000000" w:rsidR="00000000" w:rsidRPr="00000000">
        <w:rPr>
          <w:sz w:val="20"/>
          <w:szCs w:val="20"/>
          <w:rtl w:val="0"/>
        </w:rPr>
        <w:t xml:space="preserve">mucílago</w:t>
      </w:r>
      <w:r w:rsidDel="00000000" w:rsidR="00000000" w:rsidRPr="00000000">
        <w:rPr>
          <w:color w:val="000000"/>
          <w:sz w:val="20"/>
          <w:szCs w:val="20"/>
          <w:rtl w:val="0"/>
        </w:rPr>
        <w:t xml:space="preserve"> de la pulpa. Es importante que este proceso de fermentación se cumpla como debe ser, ya que dependiendo de este se garantiza un buen aroma y se disminuye la amargura del grano.  Después del proceso de fermentación, se pasa a la etapa de secado, este se puede realizar de dos maneras, una que es la tradicional y consiste en secar los granos en bandejas o pisos de cemento y por medio del sol se realiza este proceso, que puede demorar hasta 7 días. La otra manera es más industrial, se realiza por medio de secadores mecánicos. </w:t>
      </w:r>
      <w:r w:rsidDel="00000000" w:rsidR="00000000" w:rsidRPr="00000000">
        <w:rPr>
          <w:sz w:val="20"/>
          <w:szCs w:val="20"/>
          <w:rtl w:val="0"/>
        </w:rPr>
        <w:t xml:space="preserve">Una vez los granos se secan, se recogen en sacos, preferiblemente nuevos, se almacenan y posteriormente se van utilizando en la planta de procesamiento.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4445</wp:posOffset>
            </wp:positionV>
            <wp:extent cx="1650365" cy="1089660"/>
            <wp:effectExtent b="0" l="0" r="0" t="0"/>
            <wp:wrapSquare wrapText="bothSides" distB="0" distT="0" distL="114300" distR="114300"/>
            <wp:docPr id="18" name="image10.jpg"/>
            <a:graphic>
              <a:graphicData uri="http://schemas.openxmlformats.org/drawingml/2006/picture">
                <pic:pic>
                  <pic:nvPicPr>
                    <pic:cNvPr id="0" name="image10.jpg"/>
                    <pic:cNvPicPr preferRelativeResize="0"/>
                  </pic:nvPicPr>
                  <pic:blipFill>
                    <a:blip r:embed="rId13"/>
                    <a:srcRect b="0" l="0" r="0" t="0"/>
                    <a:stretch>
                      <a:fillRect/>
                    </a:stretch>
                  </pic:blipFill>
                  <pic:spPr>
                    <a:xfrm>
                      <a:off x="0" y="0"/>
                      <a:ext cx="1650365" cy="1089660"/>
                    </a:xfrm>
                    <a:prstGeom prst="rect"/>
                    <a:ln/>
                  </pic:spPr>
                </pic:pic>
              </a:graphicData>
            </a:graphic>
          </wp:anchor>
        </w:drawing>
      </w:r>
    </w:p>
    <w:p w:rsidR="00000000" w:rsidDel="00000000" w:rsidP="00000000" w:rsidRDefault="00000000" w:rsidRPr="00000000" w14:paraId="0000009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firstLine="720"/>
        <w:jc w:val="both"/>
        <w:rPr>
          <w:b w:val="1"/>
          <w:color w:val="000000"/>
          <w:sz w:val="20"/>
          <w:szCs w:val="20"/>
        </w:rPr>
      </w:pPr>
      <w:r w:rsidDel="00000000" w:rsidR="00000000" w:rsidRPr="00000000">
        <w:rPr>
          <w:sz w:val="20"/>
          <w:szCs w:val="20"/>
          <w:rtl w:val="0"/>
        </w:rPr>
        <w:t xml:space="preserve">Después del proceso de secado, el grano pasa al de </w:t>
      </w:r>
      <w:r w:rsidDel="00000000" w:rsidR="00000000" w:rsidRPr="00000000">
        <w:rPr>
          <w:color w:val="000000"/>
          <w:sz w:val="20"/>
          <w:szCs w:val="20"/>
          <w:rtl w:val="0"/>
        </w:rPr>
        <w:t xml:space="preserve">limpieza y clasificación,</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en esta fase se eliminan piedras, vidrios, pedazos de madera o cualquier otro material que en el proceso de secado el grano haya obtenido. Se realiza una clasificación por tamaño, para garantizar un proceso de tostado parejo en cuanto a dimensión de granos. </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jc w:val="both"/>
        <w:rPr/>
      </w:pPr>
      <w:commentRangeStart w:id="6"/>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2265937</wp:posOffset>
            </wp:positionH>
            <wp:positionV relativeFrom="paragraph">
              <wp:posOffset>26900</wp:posOffset>
            </wp:positionV>
            <wp:extent cx="1718945" cy="1147445"/>
            <wp:effectExtent b="0" l="0" r="0" t="0"/>
            <wp:wrapSquare wrapText="bothSides" distB="0" distT="0" distL="114300" distR="114300"/>
            <wp:docPr id="2"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1718945" cy="1147445"/>
                    </a:xfrm>
                    <a:prstGeom prst="rect"/>
                    <a:ln/>
                  </pic:spPr>
                </pic:pic>
              </a:graphicData>
            </a:graphic>
          </wp:anchor>
        </w:drawing>
      </w:r>
    </w:p>
    <w:p w:rsidR="00000000" w:rsidDel="00000000" w:rsidP="00000000" w:rsidRDefault="00000000" w:rsidRPr="00000000" w14:paraId="00000096">
      <w:pPr>
        <w:pBdr>
          <w:top w:space="0" w:sz="0" w:val="nil"/>
          <w:left w:space="0" w:sz="0" w:val="nil"/>
          <w:bottom w:space="0" w:sz="0" w:val="nil"/>
          <w:right w:space="0" w:sz="0" w:val="nil"/>
          <w:between w:space="0" w:sz="0" w:val="nil"/>
        </w:pBdr>
        <w:jc w:val="center"/>
        <w:rPr>
          <w:b w:val="1"/>
          <w:color w:val="000000"/>
          <w:sz w:val="20"/>
          <w:szCs w:val="20"/>
        </w:rPr>
      </w:pP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Tostado y descascarillado </w:t>
      </w:r>
    </w:p>
    <w:p w:rsidR="00000000" w:rsidDel="00000000" w:rsidP="00000000" w:rsidRDefault="00000000" w:rsidRPr="00000000" w14:paraId="0000009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color w:val="000000"/>
          <w:sz w:val="20"/>
          <w:szCs w:val="20"/>
          <w:rtl w:val="0"/>
        </w:rPr>
        <w:t xml:space="preserve">Con esta fase se busca reducir la dureza de la almendra, lo cual ayudará a que el proceso de trituración sea más fácil, como resultado agregado en este proceso se puede afirmar que en </w:t>
      </w:r>
      <w:r w:rsidDel="00000000" w:rsidR="00000000" w:rsidRPr="00000000">
        <w:rPr>
          <w:sz w:val="20"/>
          <w:szCs w:val="20"/>
          <w:rtl w:val="0"/>
        </w:rPr>
        <w:t xml:space="preserve">él se</w:t>
      </w:r>
      <w:r w:rsidDel="00000000" w:rsidR="00000000" w:rsidRPr="00000000">
        <w:rPr>
          <w:color w:val="000000"/>
          <w:sz w:val="20"/>
          <w:szCs w:val="20"/>
          <w:rtl w:val="0"/>
        </w:rPr>
        <w:t xml:space="preserve"> logra el aroma deseado del cacao. Dicha actividad se puede realizar por medio de dos formas: una es la tradicional, esta consiste en tostar la almendra con </w:t>
      </w:r>
      <w:r w:rsidDel="00000000" w:rsidR="00000000" w:rsidRPr="00000000">
        <w:rPr>
          <w:sz w:val="20"/>
          <w:szCs w:val="20"/>
          <w:rtl w:val="0"/>
        </w:rPr>
        <w:t xml:space="preserve">cáscara</w:t>
      </w:r>
      <w:r w:rsidDel="00000000" w:rsidR="00000000" w:rsidRPr="00000000">
        <w:rPr>
          <w:color w:val="000000"/>
          <w:sz w:val="20"/>
          <w:szCs w:val="20"/>
          <w:rtl w:val="0"/>
        </w:rPr>
        <w:t xml:space="preserve"> en hornos a una temperatura de 120 °C; la otra consiste en pretostar el grano, en esta, a la semilla se le hace un proceso térmico previo, con temperaturas inferiores a 90 °C, durante 20 minutos, lo que se busca es el desprendimiento de la </w:t>
      </w:r>
      <w:r w:rsidDel="00000000" w:rsidR="00000000" w:rsidRPr="00000000">
        <w:rPr>
          <w:sz w:val="20"/>
          <w:szCs w:val="20"/>
          <w:rtl w:val="0"/>
        </w:rPr>
        <w:t xml:space="preserve">cáscara</w:t>
      </w:r>
      <w:r w:rsidDel="00000000" w:rsidR="00000000" w:rsidRPr="00000000">
        <w:rPr>
          <w:color w:val="000000"/>
          <w:sz w:val="20"/>
          <w:szCs w:val="20"/>
          <w:rtl w:val="0"/>
        </w:rPr>
        <w:t xml:space="preserve"> de la almendra; ya después de esto, se tuesta el grano a temperaturas elevadas. Conozcamos cada una de las etapas de este proceso:   </w:t>
      </w:r>
    </w:p>
    <w:p w:rsidR="00000000" w:rsidDel="00000000" w:rsidP="00000000" w:rsidRDefault="00000000" w:rsidRPr="00000000" w14:paraId="000000A0">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firstLine="720"/>
        <w:jc w:val="center"/>
        <w:rPr>
          <w:b w:val="1"/>
          <w:color w:val="000000"/>
          <w:sz w:val="20"/>
          <w:szCs w:val="20"/>
        </w:rPr>
      </w:pPr>
      <w:r w:rsidDel="00000000" w:rsidR="00000000" w:rsidRPr="00000000">
        <w:rPr>
          <w:b w:val="1"/>
          <w:color w:val="000000"/>
          <w:sz w:val="20"/>
          <w:szCs w:val="20"/>
          <w:rtl w:val="0"/>
        </w:rPr>
        <w:t xml:space="preserve"> </w:t>
      </w:r>
      <w:r w:rsidDel="00000000" w:rsidR="00000000" w:rsidRPr="00000000">
        <w:rPr/>
        <w:drawing>
          <wp:inline distB="0" distT="0" distL="0" distR="0">
            <wp:extent cx="4610100" cy="247650"/>
            <wp:effectExtent b="0" l="0" r="0" t="0"/>
            <wp:docPr id="1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6101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color w:val="000000"/>
          <w:sz w:val="20"/>
          <w:szCs w:val="20"/>
          <w:rtl w:val="0"/>
        </w:rPr>
        <w:t xml:space="preserve">Una vez se obtiene el licor, es importante realizarle diferentes </w:t>
      </w:r>
      <w:r w:rsidDel="00000000" w:rsidR="00000000" w:rsidRPr="00000000">
        <w:rPr>
          <w:sz w:val="20"/>
          <w:szCs w:val="20"/>
          <w:rtl w:val="0"/>
        </w:rPr>
        <w:t xml:space="preserve">pruebas</w:t>
      </w:r>
      <w:r w:rsidDel="00000000" w:rsidR="00000000" w:rsidRPr="00000000">
        <w:rPr>
          <w:color w:val="000000"/>
          <w:sz w:val="20"/>
          <w:szCs w:val="20"/>
          <w:rtl w:val="0"/>
        </w:rPr>
        <w:t xml:space="preserve"> sensoriales, con el fin de garantizar la calidad de esta materia prima; se evalúan dos componentes, sus características organolépticas y sus aromas, los siguientes son los atributos más importantes que se evalúan:</w:t>
      </w:r>
    </w:p>
    <w:p w:rsidR="00000000" w:rsidDel="00000000" w:rsidP="00000000" w:rsidRDefault="00000000" w:rsidRPr="00000000" w14:paraId="000000A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jc w:val="center"/>
        <w:rPr>
          <w:color w:val="000000"/>
          <w:sz w:val="20"/>
          <w:szCs w:val="20"/>
        </w:rPr>
      </w:pPr>
      <w:r w:rsidDel="00000000" w:rsidR="00000000" w:rsidRPr="00000000">
        <w:rPr/>
        <w:drawing>
          <wp:inline distB="0" distT="0" distL="0" distR="0">
            <wp:extent cx="5424893" cy="328284"/>
            <wp:effectExtent b="0" l="0" r="0" t="0"/>
            <wp:docPr id="20"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424893" cy="328284"/>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Conchado y refinación </w:t>
      </w:r>
    </w:p>
    <w:p w:rsidR="00000000" w:rsidDel="00000000" w:rsidP="00000000" w:rsidRDefault="00000000" w:rsidRPr="00000000" w14:paraId="000000AA">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sz w:val="20"/>
          <w:szCs w:val="20"/>
          <w:rtl w:val="0"/>
        </w:rPr>
        <w:t xml:space="preserve">En el proceso de conchado, se reduce la humedad y, a la vez, se mezclan los componentes de la masa; con esto, se busca el sabor característico del chocolate, todo se realiza en una máquina llamada conche, por eso el nombre de esta fase. El tiempo depende de la calidad que se desea y se hace por medio de agitación mecánica. Después, la masa pasa por un molino refinador, donde, como su nombre lo indica, se refina, esto se obtiene moliendo la masa hasta que no presente ninguna partícula que genere una sensación áspera o granosa. </w:t>
      </w:r>
    </w:p>
    <w:p w:rsidR="00000000" w:rsidDel="00000000" w:rsidP="00000000" w:rsidRDefault="00000000" w:rsidRPr="00000000" w14:paraId="000000A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AE">
      <w:pPr>
        <w:ind w:firstLine="720"/>
        <w:jc w:val="both"/>
        <w:rPr>
          <w:b w:val="1"/>
          <w:sz w:val="20"/>
          <w:szCs w:val="20"/>
        </w:rPr>
      </w:pPr>
      <w:commentRangeStart w:id="7"/>
      <w:r w:rsidDel="00000000" w:rsidR="00000000" w:rsidRPr="00000000">
        <w:rPr>
          <w:sz w:val="20"/>
          <w:szCs w:val="20"/>
        </w:rPr>
        <w:drawing>
          <wp:inline distB="114300" distT="114300" distL="114300" distR="114300">
            <wp:extent cx="1316144" cy="1296353"/>
            <wp:effectExtent b="0" l="0" r="0" t="0"/>
            <wp:docPr id="1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316144" cy="1296353"/>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jc w:val="center"/>
        <w:rPr>
          <w:b w:val="1"/>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jc w:val="both"/>
        <w:rPr>
          <w:b w:val="1"/>
          <w:sz w:val="20"/>
          <w:szCs w:val="20"/>
        </w:rPr>
      </w:pPr>
      <w:r w:rsidDel="00000000" w:rsidR="00000000" w:rsidRPr="00000000">
        <w:rPr>
          <w:b w:val="1"/>
          <w:sz w:val="20"/>
          <w:szCs w:val="20"/>
          <w:rtl w:val="0"/>
        </w:rPr>
        <w:t xml:space="preserve">Atemperado y moldeado </w:t>
      </w:r>
    </w:p>
    <w:p w:rsidR="00000000" w:rsidDel="00000000" w:rsidP="00000000" w:rsidRDefault="00000000" w:rsidRPr="00000000" w14:paraId="000000B3">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-91437</wp:posOffset>
            </wp:positionH>
            <wp:positionV relativeFrom="paragraph">
              <wp:posOffset>178435</wp:posOffset>
            </wp:positionV>
            <wp:extent cx="2172335" cy="1118870"/>
            <wp:effectExtent b="0" l="0" r="0" t="0"/>
            <wp:wrapSquare wrapText="bothSides" distB="0" distT="0" distL="114300" distR="114300"/>
            <wp:docPr descr="Ver las imágenes de origen" id="3" name="image26.jpg"/>
            <a:graphic>
              <a:graphicData uri="http://schemas.openxmlformats.org/drawingml/2006/picture">
                <pic:pic>
                  <pic:nvPicPr>
                    <pic:cNvPr descr="Ver las imágenes de origen" id="0" name="image26.jpg"/>
                    <pic:cNvPicPr preferRelativeResize="0"/>
                  </pic:nvPicPr>
                  <pic:blipFill>
                    <a:blip r:embed="rId18"/>
                    <a:srcRect b="0" l="0" r="0" t="0"/>
                    <a:stretch>
                      <a:fillRect/>
                    </a:stretch>
                  </pic:blipFill>
                  <pic:spPr>
                    <a:xfrm>
                      <a:off x="0" y="0"/>
                      <a:ext cx="2172335" cy="1118870"/>
                    </a:xfrm>
                    <a:prstGeom prst="rect"/>
                    <a:ln/>
                  </pic:spPr>
                </pic:pic>
              </a:graphicData>
            </a:graphic>
          </wp:anchor>
        </w:drawing>
      </w:r>
    </w:p>
    <w:p w:rsidR="00000000" w:rsidDel="00000000" w:rsidP="00000000" w:rsidRDefault="00000000" w:rsidRPr="00000000" w14:paraId="000000B4">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sz w:val="20"/>
          <w:szCs w:val="20"/>
          <w:rtl w:val="0"/>
        </w:rPr>
        <w:t xml:space="preserve">Esta etapa es importante para la estandarización y la formulación del chocolate; se enfrían las coberturas, llegando así a la dureza que se desea. En este proceso, se obtiene la cristalización de la manteca de cacao, generando una masa fina y homogénea para ser llevada al moldeado. En el moldeado se manejan diferentes tamaños, estos dependen de cómo se desea el producto. Ya, por último, el producto es retirado del molde y empacado de acuerdo con la presentación que se desea. Esta fase permite obtener un chocolate con mayor brillo, mejor textura y superficie lisa. </w:t>
      </w:r>
    </w:p>
    <w:p w:rsidR="00000000" w:rsidDel="00000000" w:rsidP="00000000" w:rsidRDefault="00000000" w:rsidRPr="00000000" w14:paraId="000000B5">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sz w:val="20"/>
          <w:szCs w:val="20"/>
          <w:rtl w:val="0"/>
        </w:rPr>
        <w:t xml:space="preserve">La temperatura recomendada para el atemperado de los diferentes tipos de chocolate es la siguiente:</w:t>
      </w:r>
    </w:p>
    <w:p w:rsidR="00000000" w:rsidDel="00000000" w:rsidP="00000000" w:rsidRDefault="00000000" w:rsidRPr="00000000" w14:paraId="000000B7">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tbl>
      <w:tblPr>
        <w:tblStyle w:val="Table5"/>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B8">
            <w:pPr>
              <w:jc w:val="center"/>
              <w:rPr>
                <w:sz w:val="20"/>
                <w:szCs w:val="20"/>
              </w:rPr>
            </w:pPr>
            <w:r w:rsidDel="00000000" w:rsidR="00000000" w:rsidRPr="00000000">
              <w:rPr>
                <w:sz w:val="20"/>
                <w:szCs w:val="20"/>
                <w:rtl w:val="0"/>
              </w:rPr>
              <w:t xml:space="preserve">Chocolate</w:t>
            </w:r>
          </w:p>
        </w:tc>
        <w:tc>
          <w:tcPr/>
          <w:p w:rsidR="00000000" w:rsidDel="00000000" w:rsidP="00000000" w:rsidRDefault="00000000" w:rsidRPr="00000000" w14:paraId="000000B9">
            <w:pPr>
              <w:jc w:val="center"/>
              <w:rPr>
                <w:sz w:val="20"/>
                <w:szCs w:val="20"/>
              </w:rPr>
            </w:pPr>
            <w:r w:rsidDel="00000000" w:rsidR="00000000" w:rsidRPr="00000000">
              <w:rPr>
                <w:sz w:val="20"/>
                <w:szCs w:val="20"/>
                <w:rtl w:val="0"/>
              </w:rPr>
              <w:t xml:space="preserve">Temperatura</w:t>
            </w:r>
          </w:p>
        </w:tc>
      </w:tr>
      <w:tr>
        <w:trPr>
          <w:cantSplit w:val="0"/>
          <w:tblHeader w:val="0"/>
        </w:trPr>
        <w:tc>
          <w:tcPr/>
          <w:p w:rsidR="00000000" w:rsidDel="00000000" w:rsidP="00000000" w:rsidRDefault="00000000" w:rsidRPr="00000000" w14:paraId="000000BA">
            <w:pPr>
              <w:jc w:val="both"/>
              <w:rPr>
                <w:sz w:val="20"/>
                <w:szCs w:val="20"/>
              </w:rPr>
            </w:pPr>
            <w:r w:rsidDel="00000000" w:rsidR="00000000" w:rsidRPr="00000000">
              <w:rPr>
                <w:sz w:val="20"/>
                <w:szCs w:val="20"/>
                <w:rtl w:val="0"/>
              </w:rPr>
              <w:t xml:space="preserve">Negro</w:t>
            </w:r>
          </w:p>
          <w:p w:rsidR="00000000" w:rsidDel="00000000" w:rsidP="00000000" w:rsidRDefault="00000000" w:rsidRPr="00000000" w14:paraId="000000BB">
            <w:pPr>
              <w:jc w:val="both"/>
              <w:rPr>
                <w:sz w:val="20"/>
                <w:szCs w:val="20"/>
              </w:rPr>
            </w:pPr>
            <w:r w:rsidDel="00000000" w:rsidR="00000000" w:rsidRPr="00000000">
              <w:rPr>
                <w:sz w:val="20"/>
                <w:szCs w:val="20"/>
              </w:rPr>
              <w:drawing>
                <wp:inline distB="0" distT="0" distL="0" distR="0">
                  <wp:extent cx="770073" cy="592187"/>
                  <wp:effectExtent b="0" l="0" r="0" t="0"/>
                  <wp:docPr id="21" name="image25.jpg"/>
                  <a:graphic>
                    <a:graphicData uri="http://schemas.openxmlformats.org/drawingml/2006/picture">
                      <pic:pic>
                        <pic:nvPicPr>
                          <pic:cNvPr id="0" name="image25.jpg"/>
                          <pic:cNvPicPr preferRelativeResize="0"/>
                        </pic:nvPicPr>
                        <pic:blipFill>
                          <a:blip r:embed="rId19"/>
                          <a:srcRect b="0" l="0" r="0" t="0"/>
                          <a:stretch>
                            <a:fillRect/>
                          </a:stretch>
                        </pic:blipFill>
                        <pic:spPr>
                          <a:xfrm>
                            <a:off x="0" y="0"/>
                            <a:ext cx="770073" cy="59218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BC">
            <w:pPr>
              <w:jc w:val="both"/>
              <w:rPr>
                <w:b w:val="0"/>
                <w:sz w:val="20"/>
                <w:szCs w:val="20"/>
              </w:rPr>
            </w:pPr>
            <w:r w:rsidDel="00000000" w:rsidR="00000000" w:rsidRPr="00000000">
              <w:rPr>
                <w:b w:val="0"/>
                <w:sz w:val="20"/>
                <w:szCs w:val="20"/>
                <w:rtl w:val="0"/>
              </w:rPr>
              <w:t xml:space="preserve">Fundir: 48-55 °C / Enfriar: 28-29 °C / Atemperar: 31-32 °C</w:t>
            </w:r>
          </w:p>
        </w:tc>
      </w:tr>
      <w:tr>
        <w:trPr>
          <w:cantSplit w:val="0"/>
          <w:tblHeader w:val="0"/>
        </w:trPr>
        <w:tc>
          <w:tcPr/>
          <w:p w:rsidR="00000000" w:rsidDel="00000000" w:rsidP="00000000" w:rsidRDefault="00000000" w:rsidRPr="00000000" w14:paraId="000000BD">
            <w:pPr>
              <w:jc w:val="both"/>
              <w:rPr>
                <w:sz w:val="20"/>
                <w:szCs w:val="20"/>
              </w:rPr>
            </w:pPr>
            <w:r w:rsidDel="00000000" w:rsidR="00000000" w:rsidRPr="00000000">
              <w:rPr>
                <w:sz w:val="20"/>
                <w:szCs w:val="20"/>
                <w:rtl w:val="0"/>
              </w:rPr>
              <w:t xml:space="preserve">Con leche</w:t>
            </w:r>
          </w:p>
          <w:p w:rsidR="00000000" w:rsidDel="00000000" w:rsidP="00000000" w:rsidRDefault="00000000" w:rsidRPr="00000000" w14:paraId="000000BE">
            <w:pPr>
              <w:jc w:val="both"/>
              <w:rPr>
                <w:sz w:val="20"/>
                <w:szCs w:val="20"/>
              </w:rPr>
            </w:pPr>
            <w:r w:rsidDel="00000000" w:rsidR="00000000" w:rsidRPr="00000000">
              <w:rPr>
                <w:sz w:val="20"/>
                <w:szCs w:val="20"/>
              </w:rPr>
              <w:drawing>
                <wp:inline distB="0" distT="0" distL="0" distR="0">
                  <wp:extent cx="733849" cy="545249"/>
                  <wp:effectExtent b="0" l="0" r="0" t="0"/>
                  <wp:docPr id="2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733849" cy="54524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BF">
            <w:pPr>
              <w:jc w:val="both"/>
              <w:rPr>
                <w:b w:val="0"/>
                <w:sz w:val="20"/>
                <w:szCs w:val="20"/>
              </w:rPr>
            </w:pPr>
            <w:r w:rsidDel="00000000" w:rsidR="00000000" w:rsidRPr="00000000">
              <w:rPr>
                <w:b w:val="0"/>
                <w:sz w:val="20"/>
                <w:szCs w:val="20"/>
                <w:rtl w:val="0"/>
              </w:rPr>
              <w:t xml:space="preserve">Fundir: 45-46 °C / Enfriar: 27-28 °C / Atemperar: 29-30 °C</w:t>
            </w:r>
          </w:p>
        </w:tc>
      </w:tr>
      <w:tr>
        <w:trPr>
          <w:cantSplit w:val="0"/>
          <w:tblHeader w:val="0"/>
        </w:trPr>
        <w:tc>
          <w:tcPr/>
          <w:p w:rsidR="00000000" w:rsidDel="00000000" w:rsidP="00000000" w:rsidRDefault="00000000" w:rsidRPr="00000000" w14:paraId="000000C0">
            <w:pPr>
              <w:jc w:val="both"/>
              <w:rPr>
                <w:sz w:val="20"/>
                <w:szCs w:val="20"/>
              </w:rPr>
            </w:pPr>
            <w:r w:rsidDel="00000000" w:rsidR="00000000" w:rsidRPr="00000000">
              <w:rPr>
                <w:sz w:val="20"/>
                <w:szCs w:val="20"/>
                <w:rtl w:val="0"/>
              </w:rPr>
              <w:t xml:space="preserve">Blanco</w:t>
            </w:r>
          </w:p>
          <w:p w:rsidR="00000000" w:rsidDel="00000000" w:rsidP="00000000" w:rsidRDefault="00000000" w:rsidRPr="00000000" w14:paraId="000000C1">
            <w:pPr>
              <w:jc w:val="both"/>
              <w:rPr>
                <w:sz w:val="20"/>
                <w:szCs w:val="20"/>
              </w:rPr>
            </w:pPr>
            <w:r w:rsidDel="00000000" w:rsidR="00000000" w:rsidRPr="00000000">
              <w:rPr>
                <w:sz w:val="20"/>
                <w:szCs w:val="20"/>
              </w:rPr>
              <w:drawing>
                <wp:inline distB="0" distT="0" distL="0" distR="0">
                  <wp:extent cx="767515" cy="576404"/>
                  <wp:effectExtent b="0" l="0" r="0" t="0"/>
                  <wp:docPr id="23"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767515" cy="57640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2">
            <w:pPr>
              <w:jc w:val="both"/>
              <w:rPr>
                <w:b w:val="0"/>
                <w:sz w:val="20"/>
                <w:szCs w:val="20"/>
              </w:rPr>
            </w:pPr>
            <w:r w:rsidDel="00000000" w:rsidR="00000000" w:rsidRPr="00000000">
              <w:rPr>
                <w:b w:val="0"/>
                <w:sz w:val="20"/>
                <w:szCs w:val="20"/>
                <w:rtl w:val="0"/>
              </w:rPr>
              <w:t xml:space="preserve">Fundir: 44-45 °C / Enfriar: 26-27 °C / Atemperar: 27-29 °C</w:t>
            </w:r>
          </w:p>
        </w:tc>
      </w:tr>
    </w:tbl>
    <w:p w:rsidR="00000000" w:rsidDel="00000000" w:rsidP="00000000" w:rsidRDefault="00000000" w:rsidRPr="00000000" w14:paraId="000000C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C6">
      <w:pPr>
        <w:numPr>
          <w:ilvl w:val="1"/>
          <w:numId w:val="4"/>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Condiciones</w:t>
      </w:r>
    </w:p>
    <w:p w:rsidR="00000000" w:rsidDel="00000000" w:rsidP="00000000" w:rsidRDefault="00000000" w:rsidRPr="00000000" w14:paraId="000000C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color w:val="000000"/>
          <w:sz w:val="20"/>
          <w:szCs w:val="20"/>
          <w:rtl w:val="0"/>
        </w:rPr>
        <w:t xml:space="preserve">Las </w:t>
      </w:r>
      <w:r w:rsidDel="00000000" w:rsidR="00000000" w:rsidRPr="00000000">
        <w:rPr>
          <w:sz w:val="20"/>
          <w:szCs w:val="20"/>
          <w:rtl w:val="0"/>
        </w:rPr>
        <w:t xml:space="preserve">prácticas</w:t>
      </w:r>
      <w:r w:rsidDel="00000000" w:rsidR="00000000" w:rsidRPr="00000000">
        <w:rPr>
          <w:color w:val="000000"/>
          <w:sz w:val="20"/>
          <w:szCs w:val="20"/>
          <w:rtl w:val="0"/>
        </w:rPr>
        <w:t xml:space="preserve"> de manufactura ayudan a cumplir con las condiciones sanitarias exigidas por la normatividad legal vigente en todo proceso de transformación o manipulación de alimentos. Estos ítems permiten la inocuidad en todos los productos terminados que serán consumidos por diferentes tipos de poblaciones, garantizando así la calidad de estos. Todo esto se logra gracias al registro de cada proceso y su constante evaluación, implementando así planes de mejoras si se necesitan. </w:t>
      </w:r>
    </w:p>
    <w:p w:rsidR="00000000" w:rsidDel="00000000" w:rsidP="00000000" w:rsidRDefault="00000000" w:rsidRPr="00000000" w14:paraId="000000C9">
      <w:pPr>
        <w:pBdr>
          <w:top w:space="0" w:sz="0" w:val="nil"/>
          <w:left w:space="0" w:sz="0" w:val="nil"/>
          <w:bottom w:space="0" w:sz="0" w:val="nil"/>
          <w:right w:space="0" w:sz="0" w:val="nil"/>
          <w:between w:space="0" w:sz="0" w:val="nil"/>
        </w:pBdr>
        <w:ind w:firstLine="720"/>
        <w:jc w:val="both"/>
        <w:rPr>
          <w:b w:val="1"/>
          <w:color w:val="000000"/>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color w:val="000000"/>
          <w:sz w:val="20"/>
          <w:szCs w:val="20"/>
          <w:rtl w:val="0"/>
        </w:rPr>
        <w:t xml:space="preserve">Las personas que ejercen actividades de fabricación, procesamiento, envase, almacenamiento, distribución y/o comercialización de productos que son consumidos por personas deben cumplir con diferentes acciones que permiten proteger y velar por la salud de los consumidores en la industria chocolatera. Las siguientes son las acciones de obligatorio cumplimiento para la higiene personal que se deben cumplir según la normatividad vigente:</w:t>
      </w:r>
    </w:p>
    <w:p w:rsidR="00000000" w:rsidDel="00000000" w:rsidP="00000000" w:rsidRDefault="00000000" w:rsidRPr="00000000" w14:paraId="000000CB">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bookmarkStart w:colFirst="0" w:colLast="0" w:name="gjdgxs" w:id="0"/>
    <w:bookmarkEnd w:id="0"/>
    <w:p w:rsidR="00000000" w:rsidDel="00000000" w:rsidP="00000000" w:rsidRDefault="00000000" w:rsidRPr="00000000" w14:paraId="000000CD">
      <w:pPr>
        <w:pBdr>
          <w:top w:space="0" w:sz="0" w:val="nil"/>
          <w:left w:space="0" w:sz="0" w:val="nil"/>
          <w:bottom w:space="0" w:sz="0" w:val="nil"/>
          <w:right w:space="0" w:sz="0" w:val="nil"/>
          <w:between w:space="0" w:sz="0" w:val="nil"/>
        </w:pBdr>
        <w:ind w:firstLine="720"/>
        <w:jc w:val="center"/>
        <w:rPr>
          <w:color w:val="000000"/>
          <w:sz w:val="20"/>
          <w:szCs w:val="20"/>
        </w:rPr>
      </w:pPr>
      <w:r w:rsidDel="00000000" w:rsidR="00000000" w:rsidRPr="00000000">
        <w:rPr/>
        <w:drawing>
          <wp:inline distB="0" distT="0" distL="0" distR="0">
            <wp:extent cx="5313805" cy="292748"/>
            <wp:effectExtent b="0" l="0" r="0" t="0"/>
            <wp:docPr id="24"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313805" cy="29274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sz w:val="20"/>
          <w:szCs w:val="20"/>
          <w:rtl w:val="0"/>
        </w:rPr>
        <w:t xml:space="preserve">Además, se debe contar con la vestimenta de trabajo adecuada, es decir, que favorezca el proceso y cuente con los lineamientos estipulados por la norma, para que los resultados sean óptimos y de calidad, como se presenta a continuación: </w:t>
      </w:r>
    </w:p>
    <w:p w:rsidR="00000000" w:rsidDel="00000000" w:rsidP="00000000" w:rsidRDefault="00000000" w:rsidRPr="00000000" w14:paraId="000000D0">
      <w:pPr>
        <w:pBdr>
          <w:top w:space="0" w:sz="0" w:val="nil"/>
          <w:left w:space="0" w:sz="0" w:val="nil"/>
          <w:bottom w:space="0" w:sz="0" w:val="nil"/>
          <w:right w:space="0" w:sz="0" w:val="nil"/>
          <w:between w:space="0" w:sz="0" w:val="nil"/>
        </w:pBdr>
        <w:ind w:firstLine="720"/>
        <w:jc w:val="both"/>
        <w:rPr>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ind w:firstLine="720"/>
        <w:jc w:val="center"/>
        <w:rPr>
          <w:color w:val="000000"/>
          <w:sz w:val="20"/>
          <w:szCs w:val="20"/>
        </w:rPr>
      </w:pPr>
      <w:r w:rsidDel="00000000" w:rsidR="00000000" w:rsidRPr="00000000">
        <w:rPr/>
        <w:drawing>
          <wp:inline distB="0" distT="0" distL="0" distR="0">
            <wp:extent cx="5038725" cy="323850"/>
            <wp:effectExtent b="0" l="0" r="0" t="0"/>
            <wp:docPr id="25"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03872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color w:val="000000"/>
          <w:sz w:val="20"/>
          <w:szCs w:val="20"/>
          <w:rtl w:val="0"/>
        </w:rPr>
        <w:t xml:space="preserve">Aparte de las condiciones de higiene que permiten una inocuidad en el proceso,</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es importante garantizar un buen cultivo de cacao; las siguientes son las condiciones que se deben tener en cuenta:</w:t>
      </w:r>
    </w:p>
    <w:p w:rsidR="00000000" w:rsidDel="00000000" w:rsidP="00000000" w:rsidRDefault="00000000" w:rsidRPr="00000000" w14:paraId="000000D5">
      <w:pPr>
        <w:pBdr>
          <w:top w:space="0" w:sz="0" w:val="nil"/>
          <w:left w:space="0" w:sz="0" w:val="nil"/>
          <w:bottom w:space="0" w:sz="0" w:val="nil"/>
          <w:right w:space="0" w:sz="0" w:val="nil"/>
          <w:between w:space="0" w:sz="0" w:val="nil"/>
        </w:pBdr>
        <w:ind w:firstLine="720"/>
        <w:jc w:val="both"/>
        <w:rPr>
          <w:b w:val="1"/>
          <w:color w:val="000000"/>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jc w:val="center"/>
        <w:rPr/>
      </w:pPr>
      <w:r w:rsidDel="00000000" w:rsidR="00000000" w:rsidRPr="00000000">
        <w:rPr/>
        <w:drawing>
          <wp:inline distB="0" distT="0" distL="0" distR="0">
            <wp:extent cx="4814447" cy="345611"/>
            <wp:effectExtent b="0" l="0" r="0" t="0"/>
            <wp:docPr id="27"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4814447" cy="345611"/>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jc w:val="center"/>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DA">
      <w:pPr>
        <w:numPr>
          <w:ilvl w:val="1"/>
          <w:numId w:val="4"/>
        </w:numPr>
        <w:pBdr>
          <w:top w:space="0" w:sz="0" w:val="nil"/>
          <w:left w:space="0" w:sz="0" w:val="nil"/>
          <w:bottom w:space="0" w:sz="0" w:val="nil"/>
          <w:right w:space="0" w:sz="0" w:val="nil"/>
          <w:between w:space="0" w:sz="0" w:val="nil"/>
        </w:pBdr>
        <w:ind w:left="360" w:hanging="360"/>
        <w:jc w:val="both"/>
        <w:rPr>
          <w:b w:val="1"/>
          <w:color w:val="000000"/>
          <w:sz w:val="20"/>
          <w:szCs w:val="20"/>
        </w:rPr>
      </w:pPr>
      <w:r w:rsidDel="00000000" w:rsidR="00000000" w:rsidRPr="00000000">
        <w:rPr>
          <w:b w:val="1"/>
          <w:color w:val="000000"/>
          <w:sz w:val="20"/>
          <w:szCs w:val="20"/>
          <w:rtl w:val="0"/>
        </w:rPr>
        <w:t xml:space="preserve">Factores incidentes</w:t>
      </w:r>
    </w:p>
    <w:p w:rsidR="00000000" w:rsidDel="00000000" w:rsidP="00000000" w:rsidRDefault="00000000" w:rsidRPr="00000000" w14:paraId="000000D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Respecto a los factores que inciden en el proceso productivo, los siguientes son los que se deben considerar y mitigar para que no influyan en las diferentes etapas:</w:t>
      </w:r>
    </w:p>
    <w:p w:rsidR="00000000" w:rsidDel="00000000" w:rsidP="00000000" w:rsidRDefault="00000000" w:rsidRPr="00000000" w14:paraId="000000D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jc w:val="center"/>
        <w:rPr>
          <w:b w:val="1"/>
          <w:color w:val="000000"/>
          <w:sz w:val="20"/>
          <w:szCs w:val="20"/>
        </w:rPr>
      </w:pPr>
      <w:r w:rsidDel="00000000" w:rsidR="00000000" w:rsidRPr="00000000">
        <w:rPr/>
        <w:drawing>
          <wp:inline distB="0" distT="0" distL="0" distR="0">
            <wp:extent cx="4810125" cy="228600"/>
            <wp:effectExtent b="0" l="0" r="0" t="0"/>
            <wp:docPr id="2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48101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jc w:val="both"/>
        <w:rPr>
          <w:color w:val="58585a"/>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jc w:val="both"/>
        <w:rPr>
          <w:color w:val="58585a"/>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2. Productos intermedios</w:t>
      </w:r>
    </w:p>
    <w:p w:rsidR="00000000" w:rsidDel="00000000" w:rsidP="00000000" w:rsidRDefault="00000000" w:rsidRPr="00000000" w14:paraId="000000E3">
      <w:pPr>
        <w:pBdr>
          <w:top w:space="0" w:sz="0" w:val="nil"/>
          <w:left w:space="0" w:sz="0" w:val="nil"/>
          <w:bottom w:space="0" w:sz="0" w:val="nil"/>
          <w:right w:space="0" w:sz="0" w:val="nil"/>
          <w:between w:space="0" w:sz="0" w:val="nil"/>
        </w:pBdr>
        <w:jc w:val="both"/>
        <w:rPr>
          <w:b w:val="1"/>
          <w:color w:val="000000"/>
          <w:sz w:val="20"/>
          <w:szCs w:val="20"/>
          <w:u w:val="single"/>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Estos productos son aquellos que son complementarios y que ayudan a cumplir con funciones </w:t>
      </w:r>
      <w:r w:rsidDel="00000000" w:rsidR="00000000" w:rsidRPr="00000000">
        <w:rPr>
          <w:sz w:val="20"/>
          <w:szCs w:val="20"/>
          <w:rtl w:val="0"/>
        </w:rPr>
        <w:t xml:space="preserve">específicas</w:t>
      </w:r>
      <w:r w:rsidDel="00000000" w:rsidR="00000000" w:rsidRPr="00000000">
        <w:rPr>
          <w:color w:val="000000"/>
          <w:sz w:val="20"/>
          <w:szCs w:val="20"/>
          <w:rtl w:val="0"/>
        </w:rPr>
        <w:t xml:space="preserve"> en el proceso de elaboración. A continuación, se muestran algunos que se pueden obtener y su uso. </w:t>
      </w:r>
    </w:p>
    <w:p w:rsidR="00000000" w:rsidDel="00000000" w:rsidP="00000000" w:rsidRDefault="00000000" w:rsidRPr="00000000" w14:paraId="000000E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6"/>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81"/>
        <w:gridCol w:w="4981"/>
        <w:tblGridChange w:id="0">
          <w:tblGrid>
            <w:gridCol w:w="4981"/>
            <w:gridCol w:w="4981"/>
          </w:tblGrid>
        </w:tblGridChange>
      </w:tblGrid>
      <w:tr>
        <w:trPr>
          <w:cantSplit w:val="0"/>
          <w:tblHeader w:val="0"/>
        </w:trPr>
        <w:tc>
          <w:tcPr/>
          <w:p w:rsidR="00000000" w:rsidDel="00000000" w:rsidP="00000000" w:rsidRDefault="00000000" w:rsidRPr="00000000" w14:paraId="000000E6">
            <w:pPr>
              <w:jc w:val="center"/>
              <w:rPr>
                <w:color w:val="000000"/>
                <w:sz w:val="20"/>
                <w:szCs w:val="20"/>
              </w:rPr>
            </w:pPr>
            <w:r w:rsidDel="00000000" w:rsidR="00000000" w:rsidRPr="00000000">
              <w:rPr>
                <w:color w:val="000000"/>
                <w:sz w:val="20"/>
                <w:szCs w:val="20"/>
                <w:rtl w:val="0"/>
              </w:rPr>
              <w:t xml:space="preserve">Producto</w:t>
            </w:r>
          </w:p>
        </w:tc>
        <w:tc>
          <w:tcPr/>
          <w:p w:rsidR="00000000" w:rsidDel="00000000" w:rsidP="00000000" w:rsidRDefault="00000000" w:rsidRPr="00000000" w14:paraId="000000E7">
            <w:pPr>
              <w:jc w:val="center"/>
              <w:rPr>
                <w:color w:val="000000"/>
                <w:sz w:val="20"/>
                <w:szCs w:val="20"/>
              </w:rPr>
            </w:pPr>
            <w:r w:rsidDel="00000000" w:rsidR="00000000" w:rsidRPr="00000000">
              <w:rPr>
                <w:color w:val="000000"/>
                <w:sz w:val="20"/>
                <w:szCs w:val="20"/>
                <w:rtl w:val="0"/>
              </w:rPr>
              <w:t xml:space="preserve">Uso</w:t>
            </w:r>
          </w:p>
        </w:tc>
      </w:tr>
      <w:tr>
        <w:trPr>
          <w:cantSplit w:val="0"/>
          <w:tblHeader w:val="0"/>
        </w:trPr>
        <w:tc>
          <w:tcPr/>
          <w:p w:rsidR="00000000" w:rsidDel="00000000" w:rsidP="00000000" w:rsidRDefault="00000000" w:rsidRPr="00000000" w14:paraId="000000E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Manteca de cacao</w:t>
            </w:r>
          </w:p>
          <w:p w:rsidR="00000000" w:rsidDel="00000000" w:rsidP="00000000" w:rsidRDefault="00000000" w:rsidRPr="00000000" w14:paraId="000000E9">
            <w:pPr>
              <w:jc w:val="both"/>
              <w:rPr>
                <w:color w:val="000000"/>
                <w:sz w:val="20"/>
                <w:szCs w:val="20"/>
              </w:rPr>
            </w:pPr>
            <w:r w:rsidDel="00000000" w:rsidR="00000000" w:rsidRPr="00000000">
              <w:rPr>
                <w:color w:val="000000"/>
                <w:sz w:val="20"/>
                <w:szCs w:val="20"/>
              </w:rPr>
              <w:drawing>
                <wp:inline distB="0" distT="0" distL="0" distR="0">
                  <wp:extent cx="932857" cy="622215"/>
                  <wp:effectExtent b="0" l="0" r="0" t="0"/>
                  <wp:docPr id="29" name="image24.jpg"/>
                  <a:graphic>
                    <a:graphicData uri="http://schemas.openxmlformats.org/drawingml/2006/picture">
                      <pic:pic>
                        <pic:nvPicPr>
                          <pic:cNvPr id="0" name="image24.jpg"/>
                          <pic:cNvPicPr preferRelativeResize="0"/>
                        </pic:nvPicPr>
                        <pic:blipFill>
                          <a:blip r:embed="rId26"/>
                          <a:srcRect b="0" l="0" r="0" t="0"/>
                          <a:stretch>
                            <a:fillRect/>
                          </a:stretch>
                        </pic:blipFill>
                        <pic:spPr>
                          <a:xfrm>
                            <a:off x="0" y="0"/>
                            <a:ext cx="932857" cy="62221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A">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Es utilizada en la elaboración de confitería, en productos cosméticos y en la industria farmacéutica.</w:t>
            </w:r>
          </w:p>
          <w:p w:rsidR="00000000" w:rsidDel="00000000" w:rsidP="00000000" w:rsidRDefault="00000000" w:rsidRPr="00000000" w14:paraId="000000EB">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En estado sólido, su olor y sabor son característicos del producto, su color es amarillo claro.</w:t>
            </w:r>
          </w:p>
          <w:p w:rsidR="00000000" w:rsidDel="00000000" w:rsidP="00000000" w:rsidRDefault="00000000" w:rsidRPr="00000000" w14:paraId="000000EC">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La temperatura adecuada en el almacenamiento para que no pierda su contextura es inferior a 36 °C.</w:t>
            </w:r>
          </w:p>
          <w:p w:rsidR="00000000" w:rsidDel="00000000" w:rsidP="00000000" w:rsidRDefault="00000000" w:rsidRPr="00000000" w14:paraId="000000ED">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E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Pulpa de cacao</w:t>
            </w:r>
          </w:p>
          <w:p w:rsidR="00000000" w:rsidDel="00000000" w:rsidP="00000000" w:rsidRDefault="00000000" w:rsidRPr="00000000" w14:paraId="000000EF">
            <w:pPr>
              <w:jc w:val="both"/>
              <w:rPr>
                <w:color w:val="000000"/>
                <w:sz w:val="20"/>
                <w:szCs w:val="20"/>
              </w:rPr>
            </w:pPr>
            <w:r w:rsidDel="00000000" w:rsidR="00000000" w:rsidRPr="00000000">
              <w:rPr>
                <w:color w:val="000000"/>
                <w:sz w:val="20"/>
                <w:szCs w:val="20"/>
              </w:rPr>
              <w:drawing>
                <wp:inline distB="0" distT="0" distL="0" distR="0">
                  <wp:extent cx="889284" cy="590485"/>
                  <wp:effectExtent b="0" l="0" r="0" t="0"/>
                  <wp:docPr id="4" name="image16.jpg"/>
                  <a:graphic>
                    <a:graphicData uri="http://schemas.openxmlformats.org/drawingml/2006/picture">
                      <pic:pic>
                        <pic:nvPicPr>
                          <pic:cNvPr id="0" name="image16.jpg"/>
                          <pic:cNvPicPr preferRelativeResize="0"/>
                        </pic:nvPicPr>
                        <pic:blipFill>
                          <a:blip r:embed="rId27"/>
                          <a:srcRect b="0" l="0" r="0" t="0"/>
                          <a:stretch>
                            <a:fillRect/>
                          </a:stretch>
                        </pic:blipFill>
                        <pic:spPr>
                          <a:xfrm>
                            <a:off x="0" y="0"/>
                            <a:ext cx="889284" cy="59048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0">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Es utilizada en la producción de bebidas, pueden ser alcohólicas, no alcohólicas o gasificadas. </w:t>
            </w:r>
          </w:p>
          <w:p w:rsidR="00000000" w:rsidDel="00000000" w:rsidP="00000000" w:rsidRDefault="00000000" w:rsidRPr="00000000" w14:paraId="000000F1">
            <w:pPr>
              <w:jc w:val="both"/>
              <w:rPr>
                <w:b w:val="0"/>
                <w:color w:val="000000"/>
                <w:sz w:val="20"/>
                <w:szCs w:val="20"/>
              </w:rPr>
            </w:pPr>
            <w:r w:rsidDel="00000000" w:rsidR="00000000" w:rsidRPr="00000000">
              <w:rPr>
                <w:b w:val="0"/>
                <w:color w:val="000000"/>
                <w:sz w:val="20"/>
                <w:szCs w:val="20"/>
                <w:rtl w:val="0"/>
              </w:rPr>
              <w:t xml:space="preserve">Gracias a sus propiedades nutricionales, se dice que ayuda a prevenir enfermedades crónicas y a mejorar el sistema inmunológico.  </w:t>
            </w:r>
          </w:p>
          <w:p w:rsidR="00000000" w:rsidDel="00000000" w:rsidP="00000000" w:rsidRDefault="00000000" w:rsidRPr="00000000" w14:paraId="000000F2">
            <w:pPr>
              <w:jc w:val="both"/>
              <w:rPr>
                <w:b w:val="0"/>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3">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Jugo de cacao</w:t>
            </w:r>
          </w:p>
          <w:p w:rsidR="00000000" w:rsidDel="00000000" w:rsidP="00000000" w:rsidRDefault="00000000" w:rsidRPr="00000000" w14:paraId="000000F4">
            <w:pPr>
              <w:jc w:val="both"/>
              <w:rPr>
                <w:color w:val="000000"/>
                <w:sz w:val="20"/>
                <w:szCs w:val="20"/>
              </w:rPr>
            </w:pPr>
            <w:r w:rsidDel="00000000" w:rsidR="00000000" w:rsidRPr="00000000">
              <w:rPr>
                <w:color w:val="000000"/>
                <w:sz w:val="20"/>
                <w:szCs w:val="20"/>
              </w:rPr>
              <w:drawing>
                <wp:inline distB="0" distT="0" distL="0" distR="0">
                  <wp:extent cx="1009680" cy="641147"/>
                  <wp:effectExtent b="0" l="0" r="0" t="0"/>
                  <wp:docPr id="5" name="image19.jpg"/>
                  <a:graphic>
                    <a:graphicData uri="http://schemas.openxmlformats.org/drawingml/2006/picture">
                      <pic:pic>
                        <pic:nvPicPr>
                          <pic:cNvPr id="0" name="image19.jpg"/>
                          <pic:cNvPicPr preferRelativeResize="0"/>
                        </pic:nvPicPr>
                        <pic:blipFill>
                          <a:blip r:embed="rId28"/>
                          <a:srcRect b="0" l="0" r="0" t="0"/>
                          <a:stretch>
                            <a:fillRect/>
                          </a:stretch>
                        </pic:blipFill>
                        <pic:spPr>
                          <a:xfrm>
                            <a:off x="0" y="0"/>
                            <a:ext cx="1009680" cy="64114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5">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Es utilizado en la elaboración de jaleas, compotas y mermeladas. </w:t>
            </w:r>
          </w:p>
          <w:p w:rsidR="00000000" w:rsidDel="00000000" w:rsidP="00000000" w:rsidRDefault="00000000" w:rsidRPr="00000000" w14:paraId="000000F6">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Se dice que consumir constantemente este jugo, ayuda a la prevención de la diabetes y fortalece la salud del corazón.</w:t>
            </w:r>
          </w:p>
          <w:p w:rsidR="00000000" w:rsidDel="00000000" w:rsidP="00000000" w:rsidRDefault="00000000" w:rsidRPr="00000000" w14:paraId="000000F7">
            <w:pPr>
              <w:pBdr>
                <w:top w:space="0" w:sz="0" w:val="nil"/>
                <w:left w:space="0" w:sz="0" w:val="nil"/>
                <w:bottom w:space="0" w:sz="0" w:val="nil"/>
                <w:right w:space="0" w:sz="0" w:val="nil"/>
                <w:between w:space="0" w:sz="0" w:val="nil"/>
              </w:pBdr>
              <w:jc w:val="both"/>
              <w:rPr>
                <w:b w:val="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8">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Polvo de cacao </w:t>
            </w:r>
          </w:p>
          <w:p w:rsidR="00000000" w:rsidDel="00000000" w:rsidP="00000000" w:rsidRDefault="00000000" w:rsidRPr="00000000" w14:paraId="000000F9">
            <w:pPr>
              <w:jc w:val="both"/>
              <w:rPr>
                <w:color w:val="000000"/>
                <w:sz w:val="20"/>
                <w:szCs w:val="20"/>
              </w:rPr>
            </w:pPr>
            <w:r w:rsidDel="00000000" w:rsidR="00000000" w:rsidRPr="00000000">
              <w:rPr>
                <w:color w:val="000000"/>
                <w:sz w:val="20"/>
                <w:szCs w:val="20"/>
              </w:rPr>
              <w:drawing>
                <wp:inline distB="0" distT="0" distL="0" distR="0">
                  <wp:extent cx="1129779" cy="669960"/>
                  <wp:effectExtent b="0" l="0" r="0" t="0"/>
                  <wp:docPr id="6" name="image14.jpg"/>
                  <a:graphic>
                    <a:graphicData uri="http://schemas.openxmlformats.org/drawingml/2006/picture">
                      <pic:pic>
                        <pic:nvPicPr>
                          <pic:cNvPr id="0" name="image14.jpg"/>
                          <pic:cNvPicPr preferRelativeResize="0"/>
                        </pic:nvPicPr>
                        <pic:blipFill>
                          <a:blip r:embed="rId29"/>
                          <a:srcRect b="0" l="0" r="0" t="0"/>
                          <a:stretch>
                            <a:fillRect/>
                          </a:stretch>
                        </pic:blipFill>
                        <pic:spPr>
                          <a:xfrm>
                            <a:off x="0" y="0"/>
                            <a:ext cx="1129779" cy="6699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A">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Es utilizado en la producción de bebidas chocolatadas, postres, helados y productos de repostería. </w:t>
            </w:r>
          </w:p>
          <w:p w:rsidR="00000000" w:rsidDel="00000000" w:rsidP="00000000" w:rsidRDefault="00000000" w:rsidRPr="00000000" w14:paraId="000000FB">
            <w:pPr>
              <w:jc w:val="both"/>
              <w:rPr>
                <w:b w:val="0"/>
                <w:color w:val="000000"/>
                <w:sz w:val="20"/>
                <w:szCs w:val="20"/>
              </w:rPr>
            </w:pPr>
            <w:r w:rsidDel="00000000" w:rsidR="00000000" w:rsidRPr="00000000">
              <w:rPr>
                <w:b w:val="0"/>
                <w:color w:val="000000"/>
                <w:sz w:val="20"/>
                <w:szCs w:val="20"/>
                <w:rtl w:val="0"/>
              </w:rPr>
              <w:t xml:space="preserve">Este producto contiene flavonoides, ayuda a aumentar el flujo sanguíneo, por ende, puede prevenir los coágulos de sangre, además ayuda a evitar la </w:t>
            </w:r>
            <w:r w:rsidDel="00000000" w:rsidR="00000000" w:rsidRPr="00000000">
              <w:rPr>
                <w:b w:val="0"/>
                <w:sz w:val="20"/>
                <w:szCs w:val="20"/>
                <w:rtl w:val="0"/>
              </w:rPr>
              <w:t xml:space="preserve">pérdida</w:t>
            </w:r>
            <w:r w:rsidDel="00000000" w:rsidR="00000000" w:rsidRPr="00000000">
              <w:rPr>
                <w:b w:val="0"/>
                <w:color w:val="000000"/>
                <w:sz w:val="20"/>
                <w:szCs w:val="20"/>
                <w:rtl w:val="0"/>
              </w:rPr>
              <w:t xml:space="preserve"> de la memoria. </w:t>
            </w:r>
          </w:p>
          <w:p w:rsidR="00000000" w:rsidDel="00000000" w:rsidP="00000000" w:rsidRDefault="00000000" w:rsidRPr="00000000" w14:paraId="000000FC">
            <w:pPr>
              <w:jc w:val="both"/>
              <w:rPr>
                <w:b w:val="0"/>
                <w:color w:val="000000"/>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D">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Pasta o licor de Cacao</w:t>
            </w:r>
          </w:p>
          <w:p w:rsidR="00000000" w:rsidDel="00000000" w:rsidP="00000000" w:rsidRDefault="00000000" w:rsidRPr="00000000" w14:paraId="000000FE">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Pr>
              <w:drawing>
                <wp:inline distB="0" distT="0" distL="0" distR="0">
                  <wp:extent cx="1035245" cy="690508"/>
                  <wp:effectExtent b="0" l="0" r="0" t="0"/>
                  <wp:docPr id="7" name="image8.jpg"/>
                  <a:graphic>
                    <a:graphicData uri="http://schemas.openxmlformats.org/drawingml/2006/picture">
                      <pic:pic>
                        <pic:nvPicPr>
                          <pic:cNvPr id="0" name="image8.jpg"/>
                          <pic:cNvPicPr preferRelativeResize="0"/>
                        </pic:nvPicPr>
                        <pic:blipFill>
                          <a:blip r:embed="rId30"/>
                          <a:srcRect b="0" l="0" r="0" t="0"/>
                          <a:stretch>
                            <a:fillRect/>
                          </a:stretch>
                        </pic:blipFill>
                        <pic:spPr>
                          <a:xfrm>
                            <a:off x="0" y="0"/>
                            <a:ext cx="1035245" cy="69050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F">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Es utilizada en la elaboración de chocolate negro, blanco y mixto. </w:t>
            </w:r>
          </w:p>
          <w:p w:rsidR="00000000" w:rsidDel="00000000" w:rsidP="00000000" w:rsidRDefault="00000000" w:rsidRPr="00000000" w14:paraId="00000100">
            <w:pPr>
              <w:pBdr>
                <w:top w:space="0" w:sz="0" w:val="nil"/>
                <w:left w:space="0" w:sz="0" w:val="nil"/>
                <w:bottom w:space="0" w:sz="0" w:val="nil"/>
                <w:right w:space="0" w:sz="0" w:val="nil"/>
                <w:between w:space="0" w:sz="0" w:val="nil"/>
              </w:pBdr>
              <w:jc w:val="both"/>
              <w:rPr>
                <w:b w:val="0"/>
                <w:sz w:val="20"/>
                <w:szCs w:val="20"/>
              </w:rPr>
            </w:pPr>
            <w:r w:rsidDel="00000000" w:rsidR="00000000" w:rsidRPr="00000000">
              <w:rPr>
                <w:b w:val="0"/>
                <w:sz w:val="20"/>
                <w:szCs w:val="20"/>
                <w:rtl w:val="0"/>
              </w:rPr>
              <w:t xml:space="preserve">El consumo ayuda a reducir los niveles de estrés en las personas.</w:t>
            </w:r>
          </w:p>
          <w:p w:rsidR="00000000" w:rsidDel="00000000" w:rsidP="00000000" w:rsidRDefault="00000000" w:rsidRPr="00000000" w14:paraId="00000101">
            <w:pPr>
              <w:pBdr>
                <w:top w:space="0" w:sz="0" w:val="nil"/>
                <w:left w:space="0" w:sz="0" w:val="nil"/>
                <w:bottom w:space="0" w:sz="0" w:val="nil"/>
                <w:right w:space="0" w:sz="0" w:val="nil"/>
                <w:between w:space="0" w:sz="0" w:val="nil"/>
              </w:pBdr>
              <w:jc w:val="both"/>
              <w:rPr>
                <w:b w:val="0"/>
                <w:sz w:val="20"/>
                <w:szCs w:val="20"/>
              </w:rPr>
            </w:pPr>
            <w:r w:rsidDel="00000000" w:rsidR="00000000" w:rsidRPr="00000000">
              <w:rPr>
                <w:rtl w:val="0"/>
              </w:rPr>
            </w:r>
          </w:p>
        </w:tc>
      </w:tr>
    </w:tbl>
    <w:p w:rsidR="00000000" w:rsidDel="00000000" w:rsidP="00000000" w:rsidRDefault="00000000" w:rsidRPr="00000000" w14:paraId="00000102">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3. Rendimiento</w:t>
      </w:r>
    </w:p>
    <w:p w:rsidR="00000000" w:rsidDel="00000000" w:rsidP="00000000" w:rsidRDefault="00000000" w:rsidRPr="00000000" w14:paraId="0000010B">
      <w:pPr>
        <w:pBdr>
          <w:top w:space="0" w:sz="0" w:val="nil"/>
          <w:left w:space="0" w:sz="0" w:val="nil"/>
          <w:bottom w:space="0" w:sz="0" w:val="nil"/>
          <w:right w:space="0" w:sz="0" w:val="nil"/>
          <w:between w:space="0" w:sz="0" w:val="nil"/>
        </w:pBdr>
        <w:jc w:val="both"/>
        <w:rPr>
          <w:b w:val="1"/>
          <w:color w:val="000000"/>
          <w:sz w:val="20"/>
          <w:szCs w:val="20"/>
          <w:u w:val="single"/>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color w:val="000000"/>
          <w:sz w:val="20"/>
          <w:szCs w:val="20"/>
          <w:rtl w:val="0"/>
        </w:rPr>
        <w:t xml:space="preserve">El rendimiento del proceso productivo depende del control de las variables, la ejecución de las acciones correctivas y la frecuencia de verificación. </w:t>
      </w:r>
    </w:p>
    <w:p w:rsidR="00000000" w:rsidDel="00000000" w:rsidP="00000000" w:rsidRDefault="00000000" w:rsidRPr="00000000" w14:paraId="0000010D">
      <w:pPr>
        <w:pBdr>
          <w:top w:space="0" w:sz="0" w:val="nil"/>
          <w:left w:space="0" w:sz="0" w:val="nil"/>
          <w:bottom w:space="0" w:sz="0" w:val="nil"/>
          <w:right w:space="0" w:sz="0" w:val="nil"/>
          <w:between w:space="0" w:sz="0" w:val="nil"/>
        </w:pBdr>
        <w:jc w:val="both"/>
        <w:rPr>
          <w:b w:val="1"/>
          <w:color w:val="000000"/>
          <w:sz w:val="20"/>
          <w:szCs w:val="20"/>
          <w:u w:val="single"/>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color w:val="000000"/>
          <w:sz w:val="20"/>
          <w:szCs w:val="20"/>
          <w:rtl w:val="0"/>
        </w:rPr>
        <w:t xml:space="preserve">Las siguientes son las variables que se deben controlar en cada una de las fases de producción, </w:t>
      </w:r>
      <w:r w:rsidDel="00000000" w:rsidR="00000000" w:rsidRPr="00000000">
        <w:rPr>
          <w:sz w:val="20"/>
          <w:szCs w:val="20"/>
          <w:rtl w:val="0"/>
        </w:rPr>
        <w:t xml:space="preserve">las cuales garantizarán la calidad del producto una vez terminen las respectivas fases</w:t>
      </w:r>
      <w:r w:rsidDel="00000000" w:rsidR="00000000" w:rsidRPr="00000000">
        <w:rPr>
          <w:color w:val="000000"/>
          <w:sz w:val="20"/>
          <w:szCs w:val="20"/>
          <w:rtl w:val="0"/>
        </w:rPr>
        <w:t xml:space="preserve">:</w:t>
      </w:r>
    </w:p>
    <w:p w:rsidR="00000000" w:rsidDel="00000000" w:rsidP="00000000" w:rsidRDefault="00000000" w:rsidRPr="00000000" w14:paraId="0000010F">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Tabla 1</w:t>
      </w:r>
    </w:p>
    <w:p w:rsidR="00000000" w:rsidDel="00000000" w:rsidP="00000000" w:rsidRDefault="00000000" w:rsidRPr="00000000" w14:paraId="00000111">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sz w:val="20"/>
          <w:szCs w:val="20"/>
          <w:rtl w:val="0"/>
        </w:rPr>
        <w:t xml:space="preserve">Fases y variables de control</w:t>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7"/>
        <w:tblW w:w="6600.0" w:type="dxa"/>
        <w:jc w:val="center"/>
        <w:tblLayout w:type="fixed"/>
        <w:tblLook w:val="0400"/>
      </w:tblPr>
      <w:tblGrid>
        <w:gridCol w:w="3180"/>
        <w:gridCol w:w="3420"/>
        <w:tblGridChange w:id="0">
          <w:tblGrid>
            <w:gridCol w:w="3180"/>
            <w:gridCol w:w="3420"/>
          </w:tblGrid>
        </w:tblGridChange>
      </w:tblGrid>
      <w:tr>
        <w:trPr>
          <w:cantSplit w:val="0"/>
          <w:trHeight w:val="29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3">
            <w:pPr>
              <w:jc w:val="center"/>
              <w:rPr>
                <w:color w:val="000000"/>
                <w:sz w:val="20"/>
                <w:szCs w:val="20"/>
              </w:rPr>
            </w:pPr>
            <w:r w:rsidDel="00000000" w:rsidR="00000000" w:rsidRPr="00000000">
              <w:rPr>
                <w:color w:val="000000"/>
                <w:sz w:val="20"/>
                <w:szCs w:val="20"/>
                <w:rtl w:val="0"/>
              </w:rPr>
              <w:t xml:space="preserve">Fases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4">
            <w:pPr>
              <w:jc w:val="center"/>
              <w:rPr>
                <w:color w:val="000000"/>
                <w:sz w:val="20"/>
                <w:szCs w:val="20"/>
              </w:rPr>
            </w:pPr>
            <w:r w:rsidDel="00000000" w:rsidR="00000000" w:rsidRPr="00000000">
              <w:rPr>
                <w:color w:val="000000"/>
                <w:sz w:val="20"/>
                <w:szCs w:val="20"/>
                <w:rtl w:val="0"/>
              </w:rPr>
              <w:t xml:space="preserve">Variables de control </w:t>
            </w:r>
          </w:p>
        </w:tc>
      </w:tr>
      <w:tr>
        <w:trPr>
          <w:cantSplit w:val="0"/>
          <w:trHeight w:val="2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5">
            <w:pPr>
              <w:rPr>
                <w:color w:val="000000"/>
                <w:sz w:val="20"/>
                <w:szCs w:val="20"/>
              </w:rPr>
            </w:pPr>
            <w:r w:rsidDel="00000000" w:rsidR="00000000" w:rsidRPr="00000000">
              <w:rPr>
                <w:color w:val="000000"/>
                <w:sz w:val="20"/>
                <w:szCs w:val="20"/>
                <w:rtl w:val="0"/>
              </w:rPr>
              <w:t xml:space="preserve">Limpieza y clasificación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6">
            <w:pPr>
              <w:rPr>
                <w:color w:val="000000"/>
                <w:sz w:val="20"/>
                <w:szCs w:val="20"/>
              </w:rPr>
            </w:pPr>
            <w:r w:rsidDel="00000000" w:rsidR="00000000" w:rsidRPr="00000000">
              <w:rPr>
                <w:color w:val="000000"/>
                <w:sz w:val="20"/>
                <w:szCs w:val="20"/>
                <w:rtl w:val="0"/>
              </w:rPr>
              <w:t xml:space="preserve">Fermentación (%)</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8">
            <w:pPr>
              <w:rPr>
                <w:color w:val="000000"/>
                <w:sz w:val="20"/>
                <w:szCs w:val="20"/>
              </w:rPr>
            </w:pPr>
            <w:r w:rsidDel="00000000" w:rsidR="00000000" w:rsidRPr="00000000">
              <w:rPr>
                <w:color w:val="000000"/>
                <w:sz w:val="20"/>
                <w:szCs w:val="20"/>
                <w:rtl w:val="0"/>
              </w:rPr>
              <w:t xml:space="preserve">Humedad (%)</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A">
            <w:pPr>
              <w:rPr>
                <w:color w:val="000000"/>
                <w:sz w:val="20"/>
                <w:szCs w:val="20"/>
              </w:rPr>
            </w:pPr>
            <w:r w:rsidDel="00000000" w:rsidR="00000000" w:rsidRPr="00000000">
              <w:rPr>
                <w:color w:val="000000"/>
                <w:sz w:val="20"/>
                <w:szCs w:val="20"/>
                <w:rtl w:val="0"/>
              </w:rPr>
              <w:t xml:space="preserve">Impurezas/pizarrosos (%)</w:t>
            </w:r>
          </w:p>
        </w:tc>
      </w:tr>
      <w:tr>
        <w:trPr>
          <w:cantSplit w:val="0"/>
          <w:trHeight w:val="2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B">
            <w:pPr>
              <w:rPr>
                <w:color w:val="000000"/>
                <w:sz w:val="20"/>
                <w:szCs w:val="20"/>
              </w:rPr>
            </w:pPr>
            <w:r w:rsidDel="00000000" w:rsidR="00000000" w:rsidRPr="00000000">
              <w:rPr>
                <w:color w:val="000000"/>
                <w:sz w:val="20"/>
                <w:szCs w:val="20"/>
                <w:rtl w:val="0"/>
              </w:rPr>
              <w:t xml:space="preserve">Tostión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C">
            <w:pPr>
              <w:rPr>
                <w:color w:val="000000"/>
                <w:sz w:val="20"/>
                <w:szCs w:val="20"/>
              </w:rPr>
            </w:pPr>
            <w:r w:rsidDel="00000000" w:rsidR="00000000" w:rsidRPr="00000000">
              <w:rPr>
                <w:color w:val="000000"/>
                <w:sz w:val="20"/>
                <w:szCs w:val="20"/>
                <w:rtl w:val="0"/>
              </w:rPr>
              <w:t xml:space="preserve">Temperatura de tostado</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1E">
            <w:pPr>
              <w:rPr>
                <w:color w:val="000000"/>
                <w:sz w:val="20"/>
                <w:szCs w:val="20"/>
              </w:rPr>
            </w:pPr>
            <w:r w:rsidDel="00000000" w:rsidR="00000000" w:rsidRPr="00000000">
              <w:rPr>
                <w:color w:val="000000"/>
                <w:sz w:val="20"/>
                <w:szCs w:val="20"/>
                <w:rtl w:val="0"/>
              </w:rPr>
              <w:t xml:space="preserve">Tiempo de tostado</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1F">
            <w:pPr>
              <w:rPr>
                <w:color w:val="000000"/>
                <w:sz w:val="20"/>
                <w:szCs w:val="20"/>
              </w:rPr>
            </w:pPr>
            <w:r w:rsidDel="00000000" w:rsidR="00000000" w:rsidRPr="00000000">
              <w:rPr>
                <w:color w:val="000000"/>
                <w:sz w:val="20"/>
                <w:szCs w:val="20"/>
                <w:rtl w:val="0"/>
              </w:rPr>
              <w:t xml:space="preserve">Trillado y molienda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0">
            <w:pPr>
              <w:rPr>
                <w:color w:val="000000"/>
                <w:sz w:val="20"/>
                <w:szCs w:val="20"/>
              </w:rPr>
            </w:pPr>
            <w:r w:rsidDel="00000000" w:rsidR="00000000" w:rsidRPr="00000000">
              <w:rPr>
                <w:color w:val="000000"/>
                <w:sz w:val="20"/>
                <w:szCs w:val="20"/>
                <w:rtl w:val="0"/>
              </w:rPr>
              <w:t xml:space="preserve">Cascarilla en </w:t>
            </w:r>
            <w:r w:rsidDel="00000000" w:rsidR="00000000" w:rsidRPr="00000000">
              <w:rPr>
                <w:i w:val="1"/>
                <w:color w:val="000000"/>
                <w:sz w:val="20"/>
                <w:szCs w:val="20"/>
                <w:rtl w:val="0"/>
              </w:rPr>
              <w:t xml:space="preserve">nibs</w:t>
            </w:r>
            <w:r w:rsidDel="00000000" w:rsidR="00000000" w:rsidRPr="00000000">
              <w:rPr>
                <w:color w:val="000000"/>
                <w:sz w:val="20"/>
                <w:szCs w:val="20"/>
                <w:rtl w:val="0"/>
              </w:rPr>
              <w:t xml:space="preserve"> (%)</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1">
            <w:pPr>
              <w:rPr>
                <w:color w:val="000000"/>
                <w:sz w:val="20"/>
                <w:szCs w:val="20"/>
              </w:rPr>
            </w:pPr>
            <w:r w:rsidDel="00000000" w:rsidR="00000000" w:rsidRPr="00000000">
              <w:rPr>
                <w:color w:val="000000"/>
                <w:sz w:val="20"/>
                <w:szCs w:val="20"/>
                <w:rtl w:val="0"/>
              </w:rPr>
              <w:t xml:space="preserve">Refinación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2">
            <w:pPr>
              <w:rPr>
                <w:color w:val="000000"/>
                <w:sz w:val="20"/>
                <w:szCs w:val="20"/>
              </w:rPr>
            </w:pPr>
            <w:r w:rsidDel="00000000" w:rsidR="00000000" w:rsidRPr="00000000">
              <w:rPr>
                <w:color w:val="000000"/>
                <w:sz w:val="20"/>
                <w:szCs w:val="20"/>
                <w:rtl w:val="0"/>
              </w:rPr>
              <w:t xml:space="preserve">Tiempo de refinación</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3">
            <w:pPr>
              <w:rPr>
                <w:color w:val="000000"/>
                <w:sz w:val="20"/>
                <w:szCs w:val="20"/>
              </w:rPr>
            </w:pPr>
            <w:r w:rsidDel="00000000" w:rsidR="00000000" w:rsidRPr="00000000">
              <w:rPr>
                <w:color w:val="000000"/>
                <w:sz w:val="20"/>
                <w:szCs w:val="20"/>
                <w:rtl w:val="0"/>
              </w:rPr>
              <w:t xml:space="preserve">Moldeado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4">
            <w:pPr>
              <w:rPr>
                <w:color w:val="000000"/>
                <w:sz w:val="20"/>
                <w:szCs w:val="20"/>
              </w:rPr>
            </w:pPr>
            <w:r w:rsidDel="00000000" w:rsidR="00000000" w:rsidRPr="00000000">
              <w:rPr>
                <w:color w:val="000000"/>
                <w:sz w:val="20"/>
                <w:szCs w:val="20"/>
                <w:rtl w:val="0"/>
              </w:rPr>
              <w:t xml:space="preserve">Peso de la pastilla</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5">
            <w:pPr>
              <w:rPr>
                <w:color w:val="000000"/>
                <w:sz w:val="20"/>
                <w:szCs w:val="20"/>
              </w:rPr>
            </w:pPr>
            <w:r w:rsidDel="00000000" w:rsidR="00000000" w:rsidRPr="00000000">
              <w:rPr>
                <w:color w:val="000000"/>
                <w:sz w:val="20"/>
                <w:szCs w:val="20"/>
                <w:rtl w:val="0"/>
              </w:rPr>
              <w:t xml:space="preserve">Desmolde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6">
            <w:pPr>
              <w:rPr>
                <w:color w:val="000000"/>
                <w:sz w:val="20"/>
                <w:szCs w:val="20"/>
              </w:rPr>
            </w:pPr>
            <w:r w:rsidDel="00000000" w:rsidR="00000000" w:rsidRPr="00000000">
              <w:rPr>
                <w:color w:val="000000"/>
                <w:sz w:val="20"/>
                <w:szCs w:val="20"/>
                <w:rtl w:val="0"/>
              </w:rPr>
              <w:t xml:space="preserve">Humedad en superficie</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7">
            <w:pPr>
              <w:rPr>
                <w:color w:val="000000"/>
                <w:sz w:val="20"/>
                <w:szCs w:val="20"/>
              </w:rPr>
            </w:pPr>
            <w:r w:rsidDel="00000000" w:rsidR="00000000" w:rsidRPr="00000000">
              <w:rPr>
                <w:color w:val="000000"/>
                <w:sz w:val="20"/>
                <w:szCs w:val="20"/>
                <w:rtl w:val="0"/>
              </w:rPr>
              <w:t xml:space="preserve">Empaque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8">
            <w:pPr>
              <w:rPr>
                <w:color w:val="000000"/>
                <w:sz w:val="20"/>
                <w:szCs w:val="20"/>
              </w:rPr>
            </w:pPr>
            <w:r w:rsidDel="00000000" w:rsidR="00000000" w:rsidRPr="00000000">
              <w:rPr>
                <w:color w:val="000000"/>
                <w:sz w:val="20"/>
                <w:szCs w:val="20"/>
                <w:rtl w:val="0"/>
              </w:rPr>
              <w:t xml:space="preserve">Sellado completo </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29">
            <w:pPr>
              <w:rPr>
                <w:color w:val="000000"/>
                <w:sz w:val="20"/>
                <w:szCs w:val="20"/>
              </w:rPr>
            </w:pPr>
            <w:r w:rsidDel="00000000" w:rsidR="00000000" w:rsidRPr="00000000">
              <w:rPr>
                <w:color w:val="000000"/>
                <w:sz w:val="20"/>
                <w:szCs w:val="20"/>
                <w:rtl w:val="0"/>
              </w:rPr>
              <w:t xml:space="preserve">Almacenamiento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2A">
            <w:pPr>
              <w:rPr>
                <w:color w:val="000000"/>
                <w:sz w:val="20"/>
                <w:szCs w:val="20"/>
              </w:rPr>
            </w:pPr>
            <w:r w:rsidDel="00000000" w:rsidR="00000000" w:rsidRPr="00000000">
              <w:rPr>
                <w:color w:val="000000"/>
                <w:sz w:val="20"/>
                <w:szCs w:val="20"/>
                <w:rtl w:val="0"/>
              </w:rPr>
              <w:t xml:space="preserve">Temperaturas de almacenamiento</w:t>
            </w:r>
          </w:p>
        </w:tc>
      </w:tr>
    </w:tbl>
    <w:p w:rsidR="00000000" w:rsidDel="00000000" w:rsidP="00000000" w:rsidRDefault="00000000" w:rsidRPr="00000000" w14:paraId="0000012B">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jc w:val="center"/>
        <w:rPr>
          <w:sz w:val="20"/>
          <w:szCs w:val="20"/>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color w:val="000000"/>
          <w:sz w:val="20"/>
          <w:szCs w:val="20"/>
          <w:rtl w:val="0"/>
        </w:rPr>
        <w:t xml:space="preserve">Respecto a la interpretación y reportes que se deben realizar en cada una de las fases, los siguientes son los </w:t>
      </w:r>
      <w:r w:rsidDel="00000000" w:rsidR="00000000" w:rsidRPr="00000000">
        <w:rPr>
          <w:sz w:val="20"/>
          <w:szCs w:val="20"/>
          <w:rtl w:val="0"/>
        </w:rPr>
        <w:t xml:space="preserve">límites</w:t>
      </w:r>
      <w:r w:rsidDel="00000000" w:rsidR="00000000" w:rsidRPr="00000000">
        <w:rPr>
          <w:color w:val="000000"/>
          <w:sz w:val="20"/>
          <w:szCs w:val="20"/>
          <w:rtl w:val="0"/>
        </w:rPr>
        <w:t xml:space="preserve"> de control que ayudarán a interpretar cada una de las variables de control, sus respectivos instrumentos de control que servirán para realizar los reportes y la verificación con la periodicidad de estos.</w:t>
      </w:r>
    </w:p>
    <w:p w:rsidR="00000000" w:rsidDel="00000000" w:rsidP="00000000" w:rsidRDefault="00000000" w:rsidRPr="00000000" w14:paraId="0000012E">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Tabla 2</w:t>
      </w:r>
    </w:p>
    <w:p w:rsidR="00000000" w:rsidDel="00000000" w:rsidP="00000000" w:rsidRDefault="00000000" w:rsidRPr="00000000" w14:paraId="00000130">
      <w:pPr>
        <w:pBdr>
          <w:top w:space="0" w:sz="0" w:val="nil"/>
          <w:left w:space="0" w:sz="0" w:val="nil"/>
          <w:bottom w:space="0" w:sz="0" w:val="nil"/>
          <w:right w:space="0" w:sz="0" w:val="nil"/>
          <w:between w:space="0" w:sz="0" w:val="nil"/>
        </w:pBdr>
        <w:jc w:val="both"/>
        <w:rPr>
          <w:i w:val="1"/>
          <w:color w:val="000000"/>
          <w:sz w:val="20"/>
          <w:szCs w:val="20"/>
        </w:rPr>
      </w:pPr>
      <w:r w:rsidDel="00000000" w:rsidR="00000000" w:rsidRPr="00000000">
        <w:rPr>
          <w:i w:val="1"/>
          <w:sz w:val="20"/>
          <w:szCs w:val="20"/>
          <w:rtl w:val="0"/>
        </w:rPr>
        <w:t xml:space="preserve">Fases y límites de control</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8"/>
        <w:tblW w:w="6180.0" w:type="dxa"/>
        <w:jc w:val="center"/>
        <w:tblLayout w:type="fixed"/>
        <w:tblLook w:val="0400"/>
      </w:tblPr>
      <w:tblGrid>
        <w:gridCol w:w="3180"/>
        <w:gridCol w:w="3000"/>
        <w:tblGridChange w:id="0">
          <w:tblGrid>
            <w:gridCol w:w="3180"/>
            <w:gridCol w:w="3000"/>
          </w:tblGrid>
        </w:tblGridChange>
      </w:tblGrid>
      <w:tr>
        <w:trPr>
          <w:cantSplit w:val="0"/>
          <w:trHeight w:val="29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2">
            <w:pPr>
              <w:jc w:val="center"/>
              <w:rPr>
                <w:color w:val="000000"/>
                <w:sz w:val="20"/>
                <w:szCs w:val="20"/>
              </w:rPr>
            </w:pPr>
            <w:r w:rsidDel="00000000" w:rsidR="00000000" w:rsidRPr="00000000">
              <w:rPr>
                <w:color w:val="000000"/>
                <w:sz w:val="20"/>
                <w:szCs w:val="20"/>
                <w:rtl w:val="0"/>
              </w:rPr>
              <w:t xml:space="preserve">Fases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3">
            <w:pPr>
              <w:jc w:val="center"/>
              <w:rPr>
                <w:color w:val="000000"/>
                <w:sz w:val="20"/>
                <w:szCs w:val="20"/>
              </w:rPr>
            </w:pPr>
            <w:r w:rsidDel="00000000" w:rsidR="00000000" w:rsidRPr="00000000">
              <w:rPr>
                <w:color w:val="000000"/>
                <w:sz w:val="20"/>
                <w:szCs w:val="20"/>
                <w:rtl w:val="0"/>
              </w:rPr>
              <w:t xml:space="preserve">Límites de control</w:t>
            </w:r>
          </w:p>
        </w:tc>
      </w:tr>
      <w:tr>
        <w:trPr>
          <w:cantSplit w:val="0"/>
          <w:trHeight w:val="2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4">
            <w:pPr>
              <w:rPr>
                <w:color w:val="000000"/>
                <w:sz w:val="20"/>
                <w:szCs w:val="20"/>
              </w:rPr>
            </w:pPr>
            <w:r w:rsidDel="00000000" w:rsidR="00000000" w:rsidRPr="00000000">
              <w:rPr>
                <w:color w:val="000000"/>
                <w:sz w:val="20"/>
                <w:szCs w:val="20"/>
                <w:rtl w:val="0"/>
              </w:rPr>
              <w:t xml:space="preserve">Limpieza y clasificación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5">
            <w:pPr>
              <w:jc w:val="center"/>
              <w:rPr>
                <w:color w:val="000000"/>
                <w:sz w:val="20"/>
                <w:szCs w:val="20"/>
              </w:rPr>
            </w:pPr>
            <w:r w:rsidDel="00000000" w:rsidR="00000000" w:rsidRPr="00000000">
              <w:rPr>
                <w:color w:val="000000"/>
                <w:sz w:val="20"/>
                <w:szCs w:val="20"/>
                <w:rtl w:val="0"/>
              </w:rPr>
              <w:t xml:space="preserve">Mínimo 90 % de fermentación</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7">
            <w:pPr>
              <w:jc w:val="center"/>
              <w:rPr>
                <w:color w:val="000000"/>
                <w:sz w:val="20"/>
                <w:szCs w:val="20"/>
              </w:rPr>
            </w:pPr>
            <w:r w:rsidDel="00000000" w:rsidR="00000000" w:rsidRPr="00000000">
              <w:rPr>
                <w:color w:val="000000"/>
                <w:sz w:val="20"/>
                <w:szCs w:val="20"/>
                <w:rtl w:val="0"/>
              </w:rPr>
              <w:t xml:space="preserve">Máx. 7 %</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9">
            <w:pPr>
              <w:jc w:val="center"/>
              <w:rPr>
                <w:color w:val="000000"/>
                <w:sz w:val="20"/>
                <w:szCs w:val="20"/>
              </w:rPr>
            </w:pPr>
            <w:r w:rsidDel="00000000" w:rsidR="00000000" w:rsidRPr="00000000">
              <w:rPr>
                <w:color w:val="000000"/>
                <w:sz w:val="20"/>
                <w:szCs w:val="20"/>
                <w:rtl w:val="0"/>
              </w:rPr>
              <w:t xml:space="preserve">Máx. 0.3 %</w:t>
            </w:r>
          </w:p>
        </w:tc>
      </w:tr>
      <w:tr>
        <w:trPr>
          <w:cantSplit w:val="0"/>
          <w:trHeight w:val="2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A">
            <w:pPr>
              <w:rPr>
                <w:color w:val="000000"/>
                <w:sz w:val="20"/>
                <w:szCs w:val="20"/>
              </w:rPr>
            </w:pPr>
            <w:r w:rsidDel="00000000" w:rsidR="00000000" w:rsidRPr="00000000">
              <w:rPr>
                <w:color w:val="000000"/>
                <w:sz w:val="20"/>
                <w:szCs w:val="20"/>
                <w:rtl w:val="0"/>
              </w:rPr>
              <w:t xml:space="preserve">Tostión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B">
            <w:pPr>
              <w:jc w:val="center"/>
              <w:rPr>
                <w:color w:val="000000"/>
                <w:sz w:val="20"/>
                <w:szCs w:val="20"/>
              </w:rPr>
            </w:pPr>
            <w:r w:rsidDel="00000000" w:rsidR="00000000" w:rsidRPr="00000000">
              <w:rPr>
                <w:color w:val="000000"/>
                <w:sz w:val="20"/>
                <w:szCs w:val="20"/>
                <w:rtl w:val="0"/>
              </w:rPr>
              <w:t xml:space="preserve">Mínimo 110 °C - máx. 120 °C</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D">
            <w:pPr>
              <w:jc w:val="center"/>
              <w:rPr>
                <w:color w:val="000000"/>
                <w:sz w:val="20"/>
                <w:szCs w:val="20"/>
              </w:rPr>
            </w:pPr>
            <w:r w:rsidDel="00000000" w:rsidR="00000000" w:rsidRPr="00000000">
              <w:rPr>
                <w:color w:val="000000"/>
                <w:sz w:val="20"/>
                <w:szCs w:val="20"/>
                <w:rtl w:val="0"/>
              </w:rPr>
              <w:t xml:space="preserve">Mínimo 55 min - máx. 65 min</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3E">
            <w:pPr>
              <w:rPr>
                <w:color w:val="000000"/>
                <w:sz w:val="20"/>
                <w:szCs w:val="20"/>
              </w:rPr>
            </w:pPr>
            <w:r w:rsidDel="00000000" w:rsidR="00000000" w:rsidRPr="00000000">
              <w:rPr>
                <w:color w:val="000000"/>
                <w:sz w:val="20"/>
                <w:szCs w:val="20"/>
                <w:rtl w:val="0"/>
              </w:rPr>
              <w:t xml:space="preserve">Trillado y molienda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3F">
            <w:pPr>
              <w:jc w:val="center"/>
              <w:rPr>
                <w:color w:val="000000"/>
                <w:sz w:val="20"/>
                <w:szCs w:val="20"/>
              </w:rPr>
            </w:pPr>
            <w:r w:rsidDel="00000000" w:rsidR="00000000" w:rsidRPr="00000000">
              <w:rPr>
                <w:color w:val="000000"/>
                <w:sz w:val="20"/>
                <w:szCs w:val="20"/>
                <w:rtl w:val="0"/>
              </w:rPr>
              <w:t xml:space="preserve">Máx. 3 %</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0">
            <w:pPr>
              <w:rPr>
                <w:color w:val="000000"/>
                <w:sz w:val="20"/>
                <w:szCs w:val="20"/>
              </w:rPr>
            </w:pPr>
            <w:r w:rsidDel="00000000" w:rsidR="00000000" w:rsidRPr="00000000">
              <w:rPr>
                <w:color w:val="000000"/>
                <w:sz w:val="20"/>
                <w:szCs w:val="20"/>
                <w:rtl w:val="0"/>
              </w:rPr>
              <w:t xml:space="preserve">Refinación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1">
            <w:pPr>
              <w:jc w:val="center"/>
              <w:rPr>
                <w:color w:val="000000"/>
                <w:sz w:val="20"/>
                <w:szCs w:val="20"/>
              </w:rPr>
            </w:pPr>
            <w:r w:rsidDel="00000000" w:rsidR="00000000" w:rsidRPr="00000000">
              <w:rPr>
                <w:color w:val="000000"/>
                <w:sz w:val="20"/>
                <w:szCs w:val="20"/>
                <w:rtl w:val="0"/>
              </w:rPr>
              <w:t xml:space="preserve">Mínimo 6 horas</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2">
            <w:pPr>
              <w:rPr>
                <w:color w:val="000000"/>
                <w:sz w:val="20"/>
                <w:szCs w:val="20"/>
              </w:rPr>
            </w:pPr>
            <w:r w:rsidDel="00000000" w:rsidR="00000000" w:rsidRPr="00000000">
              <w:rPr>
                <w:color w:val="000000"/>
                <w:sz w:val="20"/>
                <w:szCs w:val="20"/>
                <w:rtl w:val="0"/>
              </w:rPr>
              <w:t xml:space="preserve">Moldeado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3">
            <w:pPr>
              <w:jc w:val="center"/>
              <w:rPr>
                <w:color w:val="000000"/>
                <w:sz w:val="20"/>
                <w:szCs w:val="20"/>
              </w:rPr>
            </w:pPr>
            <w:r w:rsidDel="00000000" w:rsidR="00000000" w:rsidRPr="00000000">
              <w:rPr>
                <w:color w:val="000000"/>
                <w:sz w:val="20"/>
                <w:szCs w:val="20"/>
                <w:rtl w:val="0"/>
              </w:rPr>
              <w:t xml:space="preserve">Mínimo 8 g - máx. 9 g</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4">
            <w:pPr>
              <w:rPr>
                <w:color w:val="000000"/>
                <w:sz w:val="20"/>
                <w:szCs w:val="20"/>
              </w:rPr>
            </w:pPr>
            <w:r w:rsidDel="00000000" w:rsidR="00000000" w:rsidRPr="00000000">
              <w:rPr>
                <w:color w:val="000000"/>
                <w:sz w:val="20"/>
                <w:szCs w:val="20"/>
                <w:rtl w:val="0"/>
              </w:rPr>
              <w:t xml:space="preserve">Desmolde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5">
            <w:pPr>
              <w:jc w:val="center"/>
              <w:rPr>
                <w:color w:val="000000"/>
                <w:sz w:val="20"/>
                <w:szCs w:val="20"/>
              </w:rPr>
            </w:pPr>
            <w:r w:rsidDel="00000000" w:rsidR="00000000" w:rsidRPr="00000000">
              <w:rPr>
                <w:color w:val="000000"/>
                <w:sz w:val="20"/>
                <w:szCs w:val="20"/>
                <w:rtl w:val="0"/>
              </w:rPr>
              <w:t xml:space="preserve">Libre de humedad</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6">
            <w:pPr>
              <w:rPr>
                <w:color w:val="000000"/>
                <w:sz w:val="20"/>
                <w:szCs w:val="20"/>
              </w:rPr>
            </w:pPr>
            <w:r w:rsidDel="00000000" w:rsidR="00000000" w:rsidRPr="00000000">
              <w:rPr>
                <w:color w:val="000000"/>
                <w:sz w:val="20"/>
                <w:szCs w:val="20"/>
                <w:rtl w:val="0"/>
              </w:rPr>
              <w:t xml:space="preserve">Empaque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7">
            <w:pPr>
              <w:jc w:val="center"/>
              <w:rPr>
                <w:color w:val="000000"/>
                <w:sz w:val="20"/>
                <w:szCs w:val="20"/>
              </w:rPr>
            </w:pPr>
            <w:r w:rsidDel="00000000" w:rsidR="00000000" w:rsidRPr="00000000">
              <w:rPr>
                <w:color w:val="000000"/>
                <w:sz w:val="20"/>
                <w:szCs w:val="20"/>
                <w:rtl w:val="0"/>
              </w:rPr>
              <w:t xml:space="preserve">Sin agujeros</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8">
            <w:pPr>
              <w:rPr>
                <w:color w:val="000000"/>
                <w:sz w:val="20"/>
                <w:szCs w:val="20"/>
              </w:rPr>
            </w:pPr>
            <w:r w:rsidDel="00000000" w:rsidR="00000000" w:rsidRPr="00000000">
              <w:rPr>
                <w:color w:val="000000"/>
                <w:sz w:val="20"/>
                <w:szCs w:val="20"/>
                <w:rtl w:val="0"/>
              </w:rPr>
              <w:t xml:space="preserve">Almacenamiento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9">
            <w:pPr>
              <w:jc w:val="center"/>
              <w:rPr>
                <w:color w:val="000000"/>
                <w:sz w:val="20"/>
                <w:szCs w:val="20"/>
              </w:rPr>
            </w:pPr>
            <w:r w:rsidDel="00000000" w:rsidR="00000000" w:rsidRPr="00000000">
              <w:rPr>
                <w:color w:val="000000"/>
                <w:sz w:val="20"/>
                <w:szCs w:val="20"/>
                <w:rtl w:val="0"/>
              </w:rPr>
              <w:t xml:space="preserve">Mín. 10 °C - Máx. 18 °C</w:t>
            </w:r>
          </w:p>
        </w:tc>
      </w:tr>
    </w:tbl>
    <w:p w:rsidR="00000000" w:rsidDel="00000000" w:rsidP="00000000" w:rsidRDefault="00000000" w:rsidRPr="00000000" w14:paraId="0000014A">
      <w:pPr>
        <w:jc w:val="center"/>
        <w:rPr>
          <w:sz w:val="20"/>
          <w:szCs w:val="2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De igual manera, para las fases antes mencionadas, se referencia también el instrumento de control y frecuencia de verificación en cada una de ellas, lo que permite que el proceso se desarrolle adecuadamente, como se observa en la siguiente tabla.</w:t>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Tabla 3</w:t>
      </w:r>
    </w:p>
    <w:p w:rsidR="00000000" w:rsidDel="00000000" w:rsidP="00000000" w:rsidRDefault="00000000" w:rsidRPr="00000000" w14:paraId="0000014E">
      <w:pPr>
        <w:pBdr>
          <w:top w:space="0" w:sz="0" w:val="nil"/>
          <w:left w:space="0" w:sz="0" w:val="nil"/>
          <w:bottom w:space="0" w:sz="0" w:val="nil"/>
          <w:right w:space="0" w:sz="0" w:val="nil"/>
          <w:between w:space="0" w:sz="0" w:val="nil"/>
        </w:pBdr>
        <w:jc w:val="both"/>
        <w:rPr>
          <w:b w:val="1"/>
          <w:i w:val="1"/>
          <w:sz w:val="20"/>
          <w:szCs w:val="20"/>
        </w:rPr>
      </w:pPr>
      <w:r w:rsidDel="00000000" w:rsidR="00000000" w:rsidRPr="00000000">
        <w:rPr>
          <w:i w:val="1"/>
          <w:sz w:val="20"/>
          <w:szCs w:val="20"/>
          <w:rtl w:val="0"/>
        </w:rPr>
        <w:t xml:space="preserve">Fases, instrumento de control y frecuencia de verificación</w:t>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tbl>
      <w:tblPr>
        <w:tblStyle w:val="Table9"/>
        <w:tblW w:w="9072.0" w:type="dxa"/>
        <w:jc w:val="left"/>
        <w:tblInd w:w="331.0" w:type="dxa"/>
        <w:tblLayout w:type="fixed"/>
        <w:tblLook w:val="0400"/>
      </w:tblPr>
      <w:tblGrid>
        <w:gridCol w:w="1967"/>
        <w:gridCol w:w="4320"/>
        <w:gridCol w:w="2785"/>
        <w:tblGridChange w:id="0">
          <w:tblGrid>
            <w:gridCol w:w="1967"/>
            <w:gridCol w:w="4320"/>
            <w:gridCol w:w="2785"/>
          </w:tblGrid>
        </w:tblGridChange>
      </w:tblGrid>
      <w:tr>
        <w:trPr>
          <w:cantSplit w:val="0"/>
          <w:trHeight w:val="29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0">
            <w:pPr>
              <w:jc w:val="center"/>
              <w:rPr>
                <w:color w:val="000000"/>
                <w:sz w:val="20"/>
                <w:szCs w:val="20"/>
              </w:rPr>
            </w:pPr>
            <w:r w:rsidDel="00000000" w:rsidR="00000000" w:rsidRPr="00000000">
              <w:rPr>
                <w:color w:val="000000"/>
                <w:sz w:val="20"/>
                <w:szCs w:val="20"/>
                <w:rtl w:val="0"/>
              </w:rPr>
              <w:t xml:space="preserve">Fases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1">
            <w:pPr>
              <w:jc w:val="center"/>
              <w:rPr>
                <w:color w:val="000000"/>
                <w:sz w:val="20"/>
                <w:szCs w:val="20"/>
              </w:rPr>
            </w:pPr>
            <w:r w:rsidDel="00000000" w:rsidR="00000000" w:rsidRPr="00000000">
              <w:rPr>
                <w:color w:val="000000"/>
                <w:sz w:val="20"/>
                <w:szCs w:val="20"/>
                <w:rtl w:val="0"/>
              </w:rPr>
              <w:t xml:space="preserve">Instrumento de control</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2">
            <w:pPr>
              <w:jc w:val="center"/>
              <w:rPr>
                <w:color w:val="000000"/>
                <w:sz w:val="20"/>
                <w:szCs w:val="20"/>
              </w:rPr>
            </w:pPr>
            <w:r w:rsidDel="00000000" w:rsidR="00000000" w:rsidRPr="00000000">
              <w:rPr>
                <w:color w:val="000000"/>
                <w:sz w:val="20"/>
                <w:szCs w:val="20"/>
                <w:rtl w:val="0"/>
              </w:rPr>
              <w:t xml:space="preserve">Frecuencia de verificación</w:t>
            </w:r>
          </w:p>
        </w:tc>
      </w:tr>
      <w:tr>
        <w:trPr>
          <w:cantSplit w:val="0"/>
          <w:trHeight w:val="2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3">
            <w:pPr>
              <w:rPr>
                <w:color w:val="000000"/>
                <w:sz w:val="20"/>
                <w:szCs w:val="20"/>
              </w:rPr>
            </w:pPr>
            <w:r w:rsidDel="00000000" w:rsidR="00000000" w:rsidRPr="00000000">
              <w:rPr>
                <w:color w:val="000000"/>
                <w:sz w:val="20"/>
                <w:szCs w:val="20"/>
                <w:rtl w:val="0"/>
              </w:rPr>
              <w:t xml:space="preserve">Limpieza y clasificación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4">
            <w:pPr>
              <w:jc w:val="center"/>
              <w:rPr>
                <w:color w:val="000000"/>
                <w:sz w:val="20"/>
                <w:szCs w:val="20"/>
              </w:rPr>
            </w:pPr>
            <w:r w:rsidDel="00000000" w:rsidR="00000000" w:rsidRPr="00000000">
              <w:rPr>
                <w:color w:val="000000"/>
                <w:sz w:val="20"/>
                <w:szCs w:val="20"/>
                <w:rtl w:val="0"/>
              </w:rPr>
              <w:t xml:space="preserve">Técnica visual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5">
            <w:pPr>
              <w:jc w:val="center"/>
              <w:rPr>
                <w:color w:val="000000"/>
                <w:sz w:val="20"/>
                <w:szCs w:val="20"/>
              </w:rPr>
            </w:pPr>
            <w:r w:rsidDel="00000000" w:rsidR="00000000" w:rsidRPr="00000000">
              <w:rPr>
                <w:color w:val="000000"/>
                <w:sz w:val="20"/>
                <w:szCs w:val="20"/>
                <w:rtl w:val="0"/>
              </w:rPr>
              <w:t xml:space="preserve">Cada vez que ingrese cacao</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7">
            <w:pPr>
              <w:jc w:val="center"/>
              <w:rPr>
                <w:color w:val="000000"/>
                <w:sz w:val="20"/>
                <w:szCs w:val="20"/>
              </w:rPr>
            </w:pPr>
            <w:r w:rsidDel="00000000" w:rsidR="00000000" w:rsidRPr="00000000">
              <w:rPr>
                <w:color w:val="000000"/>
                <w:sz w:val="20"/>
                <w:szCs w:val="20"/>
                <w:rtl w:val="0"/>
              </w:rPr>
              <w:t xml:space="preserve">Humidímetro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8">
            <w:pPr>
              <w:jc w:val="center"/>
              <w:rPr>
                <w:color w:val="000000"/>
                <w:sz w:val="20"/>
                <w:szCs w:val="20"/>
              </w:rPr>
            </w:pPr>
            <w:r w:rsidDel="00000000" w:rsidR="00000000" w:rsidRPr="00000000">
              <w:rPr>
                <w:color w:val="000000"/>
                <w:sz w:val="20"/>
                <w:szCs w:val="20"/>
                <w:rtl w:val="0"/>
              </w:rPr>
              <w:t xml:space="preserve">Cada vez que ingrese cacao</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A">
            <w:pPr>
              <w:jc w:val="center"/>
              <w:rPr>
                <w:color w:val="000000"/>
                <w:sz w:val="20"/>
                <w:szCs w:val="20"/>
              </w:rPr>
            </w:pPr>
            <w:r w:rsidDel="00000000" w:rsidR="00000000" w:rsidRPr="00000000">
              <w:rPr>
                <w:color w:val="000000"/>
                <w:sz w:val="20"/>
                <w:szCs w:val="20"/>
                <w:rtl w:val="0"/>
              </w:rPr>
              <w:t xml:space="preserve">Técnica visual/Pesaje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B">
            <w:pPr>
              <w:jc w:val="center"/>
              <w:rPr>
                <w:color w:val="000000"/>
                <w:sz w:val="20"/>
                <w:szCs w:val="20"/>
              </w:rPr>
            </w:pPr>
            <w:r w:rsidDel="00000000" w:rsidR="00000000" w:rsidRPr="00000000">
              <w:rPr>
                <w:color w:val="000000"/>
                <w:sz w:val="20"/>
                <w:szCs w:val="20"/>
                <w:rtl w:val="0"/>
              </w:rPr>
              <w:t xml:space="preserve">Cada vez que ingrese cacao</w:t>
            </w:r>
          </w:p>
        </w:tc>
      </w:tr>
      <w:tr>
        <w:trPr>
          <w:cantSplit w:val="0"/>
          <w:trHeight w:val="2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C">
            <w:pPr>
              <w:rPr>
                <w:color w:val="000000"/>
                <w:sz w:val="20"/>
                <w:szCs w:val="20"/>
              </w:rPr>
            </w:pPr>
            <w:r w:rsidDel="00000000" w:rsidR="00000000" w:rsidRPr="00000000">
              <w:rPr>
                <w:color w:val="000000"/>
                <w:sz w:val="20"/>
                <w:szCs w:val="20"/>
                <w:rtl w:val="0"/>
              </w:rPr>
              <w:t xml:space="preserve">Tostión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jc w:val="center"/>
              <w:rPr>
                <w:color w:val="000000"/>
                <w:sz w:val="20"/>
                <w:szCs w:val="20"/>
              </w:rPr>
            </w:pPr>
            <w:r w:rsidDel="00000000" w:rsidR="00000000" w:rsidRPr="00000000">
              <w:rPr>
                <w:color w:val="000000"/>
                <w:sz w:val="20"/>
                <w:szCs w:val="20"/>
                <w:rtl w:val="0"/>
              </w:rPr>
              <w:t xml:space="preserve">Termómetro láser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E">
            <w:pPr>
              <w:jc w:val="center"/>
              <w:rPr>
                <w:color w:val="000000"/>
                <w:sz w:val="20"/>
                <w:szCs w:val="20"/>
              </w:rPr>
            </w:pPr>
            <w:r w:rsidDel="00000000" w:rsidR="00000000" w:rsidRPr="00000000">
              <w:rPr>
                <w:color w:val="000000"/>
                <w:sz w:val="20"/>
                <w:szCs w:val="20"/>
                <w:rtl w:val="0"/>
              </w:rPr>
              <w:t xml:space="preserve">Cada vez que se tueste cacao</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0">
            <w:pPr>
              <w:jc w:val="center"/>
              <w:rPr>
                <w:color w:val="000000"/>
                <w:sz w:val="20"/>
                <w:szCs w:val="20"/>
              </w:rPr>
            </w:pPr>
            <w:r w:rsidDel="00000000" w:rsidR="00000000" w:rsidRPr="00000000">
              <w:rPr>
                <w:color w:val="000000"/>
                <w:sz w:val="20"/>
                <w:szCs w:val="20"/>
                <w:rtl w:val="0"/>
              </w:rPr>
              <w:t xml:space="preserve">Desprendimiento de cascarilla en muestra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1">
            <w:pPr>
              <w:jc w:val="center"/>
              <w:rPr>
                <w:color w:val="000000"/>
                <w:sz w:val="20"/>
                <w:szCs w:val="20"/>
              </w:rPr>
            </w:pPr>
            <w:r w:rsidDel="00000000" w:rsidR="00000000" w:rsidRPr="00000000">
              <w:rPr>
                <w:color w:val="000000"/>
                <w:sz w:val="20"/>
                <w:szCs w:val="20"/>
                <w:rtl w:val="0"/>
              </w:rPr>
              <w:t xml:space="preserve">Cada vez que se tueste cacao</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2">
            <w:pPr>
              <w:rPr>
                <w:color w:val="000000"/>
                <w:sz w:val="20"/>
                <w:szCs w:val="20"/>
              </w:rPr>
            </w:pPr>
            <w:r w:rsidDel="00000000" w:rsidR="00000000" w:rsidRPr="00000000">
              <w:rPr>
                <w:color w:val="000000"/>
                <w:sz w:val="20"/>
                <w:szCs w:val="20"/>
                <w:rtl w:val="0"/>
              </w:rPr>
              <w:t xml:space="preserve">Trillado y molienda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3">
            <w:pPr>
              <w:jc w:val="center"/>
              <w:rPr>
                <w:color w:val="000000"/>
                <w:sz w:val="20"/>
                <w:szCs w:val="20"/>
              </w:rPr>
            </w:pPr>
            <w:r w:rsidDel="00000000" w:rsidR="00000000" w:rsidRPr="00000000">
              <w:rPr>
                <w:color w:val="000000"/>
                <w:sz w:val="20"/>
                <w:szCs w:val="20"/>
                <w:rtl w:val="0"/>
              </w:rPr>
              <w:t xml:space="preserve">Pesaje de residuos de cascarilla en muestra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4">
            <w:pPr>
              <w:jc w:val="center"/>
              <w:rPr>
                <w:color w:val="000000"/>
                <w:sz w:val="20"/>
                <w:szCs w:val="20"/>
              </w:rPr>
            </w:pPr>
            <w:r w:rsidDel="00000000" w:rsidR="00000000" w:rsidRPr="00000000">
              <w:rPr>
                <w:color w:val="000000"/>
                <w:sz w:val="20"/>
                <w:szCs w:val="20"/>
                <w:rtl w:val="0"/>
              </w:rPr>
              <w:t xml:space="preserve">Cada lote de proceso</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5">
            <w:pPr>
              <w:rPr>
                <w:color w:val="000000"/>
                <w:sz w:val="20"/>
                <w:szCs w:val="20"/>
              </w:rPr>
            </w:pPr>
            <w:r w:rsidDel="00000000" w:rsidR="00000000" w:rsidRPr="00000000">
              <w:rPr>
                <w:color w:val="000000"/>
                <w:sz w:val="20"/>
                <w:szCs w:val="20"/>
                <w:rtl w:val="0"/>
              </w:rPr>
              <w:t xml:space="preserve">Refinación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6">
            <w:pPr>
              <w:jc w:val="center"/>
              <w:rPr>
                <w:color w:val="000000"/>
                <w:sz w:val="20"/>
                <w:szCs w:val="20"/>
              </w:rPr>
            </w:pPr>
            <w:r w:rsidDel="00000000" w:rsidR="00000000" w:rsidRPr="00000000">
              <w:rPr>
                <w:color w:val="000000"/>
                <w:sz w:val="20"/>
                <w:szCs w:val="20"/>
                <w:rtl w:val="0"/>
              </w:rPr>
              <w:t xml:space="preserve">Revisión visual de la textura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7">
            <w:pPr>
              <w:jc w:val="center"/>
              <w:rPr>
                <w:color w:val="000000"/>
                <w:sz w:val="20"/>
                <w:szCs w:val="20"/>
              </w:rPr>
            </w:pPr>
            <w:r w:rsidDel="00000000" w:rsidR="00000000" w:rsidRPr="00000000">
              <w:rPr>
                <w:color w:val="000000"/>
                <w:sz w:val="20"/>
                <w:szCs w:val="20"/>
                <w:rtl w:val="0"/>
              </w:rPr>
              <w:t xml:space="preserve">Cada lote de proceso</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8">
            <w:pPr>
              <w:rPr>
                <w:color w:val="000000"/>
                <w:sz w:val="20"/>
                <w:szCs w:val="20"/>
              </w:rPr>
            </w:pPr>
            <w:r w:rsidDel="00000000" w:rsidR="00000000" w:rsidRPr="00000000">
              <w:rPr>
                <w:color w:val="000000"/>
                <w:sz w:val="20"/>
                <w:szCs w:val="20"/>
                <w:rtl w:val="0"/>
              </w:rPr>
              <w:t xml:space="preserve">Moldeado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9">
            <w:pPr>
              <w:jc w:val="center"/>
              <w:rPr>
                <w:color w:val="000000"/>
                <w:sz w:val="20"/>
                <w:szCs w:val="20"/>
              </w:rPr>
            </w:pPr>
            <w:r w:rsidDel="00000000" w:rsidR="00000000" w:rsidRPr="00000000">
              <w:rPr>
                <w:color w:val="000000"/>
                <w:sz w:val="20"/>
                <w:szCs w:val="20"/>
                <w:rtl w:val="0"/>
              </w:rPr>
              <w:t xml:space="preserve">Pesaje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A">
            <w:pPr>
              <w:jc w:val="center"/>
              <w:rPr>
                <w:color w:val="000000"/>
                <w:sz w:val="20"/>
                <w:szCs w:val="20"/>
              </w:rPr>
            </w:pPr>
            <w:r w:rsidDel="00000000" w:rsidR="00000000" w:rsidRPr="00000000">
              <w:rPr>
                <w:color w:val="000000"/>
                <w:sz w:val="20"/>
                <w:szCs w:val="20"/>
                <w:rtl w:val="0"/>
              </w:rPr>
              <w:t xml:space="preserve">Muestra/lote de proceso</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B">
            <w:pPr>
              <w:rPr>
                <w:color w:val="000000"/>
                <w:sz w:val="20"/>
                <w:szCs w:val="20"/>
              </w:rPr>
            </w:pPr>
            <w:r w:rsidDel="00000000" w:rsidR="00000000" w:rsidRPr="00000000">
              <w:rPr>
                <w:color w:val="000000"/>
                <w:sz w:val="20"/>
                <w:szCs w:val="20"/>
                <w:rtl w:val="0"/>
              </w:rPr>
              <w:t xml:space="preserve">Desmolde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C">
            <w:pPr>
              <w:jc w:val="center"/>
              <w:rPr>
                <w:color w:val="000000"/>
                <w:sz w:val="20"/>
                <w:szCs w:val="20"/>
              </w:rPr>
            </w:pPr>
            <w:r w:rsidDel="00000000" w:rsidR="00000000" w:rsidRPr="00000000">
              <w:rPr>
                <w:color w:val="000000"/>
                <w:sz w:val="20"/>
                <w:szCs w:val="20"/>
                <w:rtl w:val="0"/>
              </w:rPr>
              <w:t xml:space="preserve">Inspección visual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D">
            <w:pPr>
              <w:jc w:val="center"/>
              <w:rPr>
                <w:color w:val="000000"/>
                <w:sz w:val="20"/>
                <w:szCs w:val="20"/>
              </w:rPr>
            </w:pPr>
            <w:r w:rsidDel="00000000" w:rsidR="00000000" w:rsidRPr="00000000">
              <w:rPr>
                <w:color w:val="000000"/>
                <w:sz w:val="20"/>
                <w:szCs w:val="20"/>
                <w:rtl w:val="0"/>
              </w:rPr>
              <w:t xml:space="preserve">Muestra/lote de proceso</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E">
            <w:pPr>
              <w:rPr>
                <w:color w:val="000000"/>
                <w:sz w:val="20"/>
                <w:szCs w:val="20"/>
              </w:rPr>
            </w:pPr>
            <w:r w:rsidDel="00000000" w:rsidR="00000000" w:rsidRPr="00000000">
              <w:rPr>
                <w:color w:val="000000"/>
                <w:sz w:val="20"/>
                <w:szCs w:val="20"/>
                <w:rtl w:val="0"/>
              </w:rPr>
              <w:t xml:space="preserve">Empaque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F">
            <w:pPr>
              <w:jc w:val="center"/>
              <w:rPr>
                <w:color w:val="000000"/>
                <w:sz w:val="20"/>
                <w:szCs w:val="20"/>
              </w:rPr>
            </w:pPr>
            <w:r w:rsidDel="00000000" w:rsidR="00000000" w:rsidRPr="00000000">
              <w:rPr>
                <w:color w:val="000000"/>
                <w:sz w:val="20"/>
                <w:szCs w:val="20"/>
                <w:rtl w:val="0"/>
              </w:rPr>
              <w:t xml:space="preserve">Inspección visual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0">
            <w:pPr>
              <w:jc w:val="center"/>
              <w:rPr>
                <w:color w:val="000000"/>
                <w:sz w:val="20"/>
                <w:szCs w:val="20"/>
              </w:rPr>
            </w:pPr>
            <w:r w:rsidDel="00000000" w:rsidR="00000000" w:rsidRPr="00000000">
              <w:rPr>
                <w:color w:val="000000"/>
                <w:sz w:val="20"/>
                <w:szCs w:val="20"/>
                <w:rtl w:val="0"/>
              </w:rPr>
              <w:t xml:space="preserve">Muestra/lote de proceso</w:t>
            </w:r>
          </w:p>
        </w:tc>
      </w:tr>
      <w:tr>
        <w:trPr>
          <w:cantSplit w:val="0"/>
          <w:trHeight w:val="504"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1">
            <w:pPr>
              <w:rPr>
                <w:color w:val="000000"/>
                <w:sz w:val="20"/>
                <w:szCs w:val="20"/>
              </w:rPr>
            </w:pPr>
            <w:r w:rsidDel="00000000" w:rsidR="00000000" w:rsidRPr="00000000">
              <w:rPr>
                <w:color w:val="000000"/>
                <w:sz w:val="20"/>
                <w:szCs w:val="20"/>
                <w:rtl w:val="0"/>
              </w:rPr>
              <w:t xml:space="preserve">Almacenamiento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2">
            <w:pPr>
              <w:jc w:val="center"/>
              <w:rPr>
                <w:color w:val="000000"/>
                <w:sz w:val="20"/>
                <w:szCs w:val="20"/>
              </w:rPr>
            </w:pPr>
            <w:r w:rsidDel="00000000" w:rsidR="00000000" w:rsidRPr="00000000">
              <w:rPr>
                <w:color w:val="000000"/>
                <w:sz w:val="20"/>
                <w:szCs w:val="20"/>
                <w:rtl w:val="0"/>
              </w:rPr>
              <w:t xml:space="preserve">Termómetro láser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3">
            <w:pPr>
              <w:jc w:val="center"/>
              <w:rPr>
                <w:color w:val="000000"/>
                <w:sz w:val="20"/>
                <w:szCs w:val="20"/>
              </w:rPr>
            </w:pPr>
            <w:r w:rsidDel="00000000" w:rsidR="00000000" w:rsidRPr="00000000">
              <w:rPr>
                <w:color w:val="000000"/>
                <w:sz w:val="20"/>
                <w:szCs w:val="20"/>
                <w:rtl w:val="0"/>
              </w:rPr>
              <w:t xml:space="preserve">Cada día de operaciones en planta</w:t>
            </w:r>
          </w:p>
        </w:tc>
      </w:tr>
    </w:tbl>
    <w:p w:rsidR="00000000" w:rsidDel="00000000" w:rsidP="00000000" w:rsidRDefault="00000000" w:rsidRPr="00000000" w14:paraId="00000174">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sz w:val="20"/>
          <w:szCs w:val="20"/>
          <w:rtl w:val="0"/>
        </w:rPr>
        <w:t xml:space="preserve">Para continuar con cada uno de los procesos de las fases que se han venido relacionando, ahora se refiere a las fallas, tipos y ajustes, donde se relacionan</w:t>
      </w:r>
      <w:r w:rsidDel="00000000" w:rsidR="00000000" w:rsidRPr="00000000">
        <w:rPr>
          <w:color w:val="000000"/>
          <w:sz w:val="20"/>
          <w:szCs w:val="20"/>
          <w:rtl w:val="0"/>
        </w:rPr>
        <w:t xml:space="preserve"> desde las fallas que puedan darse a partir de los tipos y ajustes, que se consideran desde las fases, variables de control, </w:t>
      </w:r>
      <w:r w:rsidDel="00000000" w:rsidR="00000000" w:rsidRPr="00000000">
        <w:rPr>
          <w:sz w:val="20"/>
          <w:szCs w:val="20"/>
          <w:rtl w:val="0"/>
        </w:rPr>
        <w:t xml:space="preserve">límites</w:t>
      </w:r>
      <w:r w:rsidDel="00000000" w:rsidR="00000000" w:rsidRPr="00000000">
        <w:rPr>
          <w:color w:val="000000"/>
          <w:sz w:val="20"/>
          <w:szCs w:val="20"/>
          <w:rtl w:val="0"/>
        </w:rPr>
        <w:t xml:space="preserve"> de control y acción correctiva. Observe la siguiente tabla.</w:t>
      </w:r>
    </w:p>
    <w:p w:rsidR="00000000" w:rsidDel="00000000" w:rsidP="00000000" w:rsidRDefault="00000000" w:rsidRPr="00000000" w14:paraId="0000017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Tabla 4</w:t>
      </w:r>
    </w:p>
    <w:p w:rsidR="00000000" w:rsidDel="00000000" w:rsidP="00000000" w:rsidRDefault="00000000" w:rsidRPr="00000000" w14:paraId="00000178">
      <w:pPr>
        <w:pBdr>
          <w:top w:space="0" w:sz="0" w:val="nil"/>
          <w:left w:space="0" w:sz="0" w:val="nil"/>
          <w:bottom w:space="0" w:sz="0" w:val="nil"/>
          <w:right w:space="0" w:sz="0" w:val="nil"/>
          <w:between w:space="0" w:sz="0" w:val="nil"/>
        </w:pBdr>
        <w:jc w:val="both"/>
        <w:rPr>
          <w:i w:val="1"/>
          <w:sz w:val="20"/>
          <w:szCs w:val="20"/>
        </w:rPr>
      </w:pPr>
      <w:r w:rsidDel="00000000" w:rsidR="00000000" w:rsidRPr="00000000">
        <w:rPr>
          <w:i w:val="1"/>
          <w:sz w:val="20"/>
          <w:szCs w:val="20"/>
          <w:rtl w:val="0"/>
        </w:rPr>
        <w:t xml:space="preserve">Fallas: tipos y ajustes</w:t>
      </w:r>
    </w:p>
    <w:p w:rsidR="00000000" w:rsidDel="00000000" w:rsidP="00000000" w:rsidRDefault="00000000" w:rsidRPr="00000000" w14:paraId="0000017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0"/>
        <w:tblW w:w="9858.0" w:type="dxa"/>
        <w:jc w:val="center"/>
        <w:tblLayout w:type="fixed"/>
        <w:tblLook w:val="0400"/>
      </w:tblPr>
      <w:tblGrid>
        <w:gridCol w:w="2405"/>
        <w:gridCol w:w="2491"/>
        <w:gridCol w:w="2268"/>
        <w:gridCol w:w="2694"/>
        <w:tblGridChange w:id="0">
          <w:tblGrid>
            <w:gridCol w:w="2405"/>
            <w:gridCol w:w="2491"/>
            <w:gridCol w:w="2268"/>
            <w:gridCol w:w="2694"/>
          </w:tblGrid>
        </w:tblGridChange>
      </w:tblGrid>
      <w:tr>
        <w:trPr>
          <w:cantSplit w:val="0"/>
          <w:trHeight w:val="29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A">
            <w:pPr>
              <w:jc w:val="center"/>
              <w:rPr>
                <w:color w:val="000000"/>
                <w:sz w:val="20"/>
                <w:szCs w:val="20"/>
              </w:rPr>
            </w:pPr>
            <w:r w:rsidDel="00000000" w:rsidR="00000000" w:rsidRPr="00000000">
              <w:rPr>
                <w:color w:val="000000"/>
                <w:sz w:val="20"/>
                <w:szCs w:val="20"/>
                <w:rtl w:val="0"/>
              </w:rPr>
              <w:t xml:space="preserve">Fases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B">
            <w:pPr>
              <w:jc w:val="center"/>
              <w:rPr>
                <w:color w:val="000000"/>
                <w:sz w:val="20"/>
                <w:szCs w:val="20"/>
              </w:rPr>
            </w:pPr>
            <w:r w:rsidDel="00000000" w:rsidR="00000000" w:rsidRPr="00000000">
              <w:rPr>
                <w:color w:val="000000"/>
                <w:sz w:val="20"/>
                <w:szCs w:val="20"/>
                <w:rtl w:val="0"/>
              </w:rPr>
              <w:t xml:space="preserve">Variables de control </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C">
            <w:pPr>
              <w:jc w:val="center"/>
              <w:rPr>
                <w:color w:val="000000"/>
                <w:sz w:val="20"/>
                <w:szCs w:val="20"/>
              </w:rPr>
            </w:pPr>
            <w:r w:rsidDel="00000000" w:rsidR="00000000" w:rsidRPr="00000000">
              <w:rPr>
                <w:color w:val="000000"/>
                <w:sz w:val="20"/>
                <w:szCs w:val="20"/>
                <w:rtl w:val="0"/>
              </w:rPr>
              <w:t xml:space="preserve">Límites de control</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D">
            <w:pPr>
              <w:jc w:val="center"/>
              <w:rPr>
                <w:color w:val="000000"/>
                <w:sz w:val="20"/>
                <w:szCs w:val="20"/>
              </w:rPr>
            </w:pPr>
            <w:r w:rsidDel="00000000" w:rsidR="00000000" w:rsidRPr="00000000">
              <w:rPr>
                <w:color w:val="000000"/>
                <w:sz w:val="20"/>
                <w:szCs w:val="20"/>
                <w:rtl w:val="0"/>
              </w:rPr>
              <w:t xml:space="preserve">Acción correctiva</w:t>
            </w:r>
          </w:p>
        </w:tc>
      </w:tr>
      <w:tr>
        <w:trPr>
          <w:cantSplit w:val="0"/>
          <w:trHeight w:val="2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rPr>
                <w:color w:val="000000"/>
                <w:sz w:val="20"/>
                <w:szCs w:val="20"/>
              </w:rPr>
            </w:pPr>
            <w:r w:rsidDel="00000000" w:rsidR="00000000" w:rsidRPr="00000000">
              <w:rPr>
                <w:color w:val="000000"/>
                <w:sz w:val="20"/>
                <w:szCs w:val="20"/>
                <w:rtl w:val="0"/>
              </w:rPr>
              <w:t xml:space="preserve">Limpieza y clasificación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F">
            <w:pPr>
              <w:jc w:val="center"/>
              <w:rPr>
                <w:color w:val="000000"/>
                <w:sz w:val="20"/>
                <w:szCs w:val="20"/>
              </w:rPr>
            </w:pPr>
            <w:r w:rsidDel="00000000" w:rsidR="00000000" w:rsidRPr="00000000">
              <w:rPr>
                <w:color w:val="000000"/>
                <w:sz w:val="20"/>
                <w:szCs w:val="20"/>
                <w:rtl w:val="0"/>
              </w:rPr>
              <w:t xml:space="preserve">Fermentación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0">
            <w:pPr>
              <w:jc w:val="center"/>
              <w:rPr>
                <w:color w:val="000000"/>
                <w:sz w:val="20"/>
                <w:szCs w:val="20"/>
              </w:rPr>
            </w:pPr>
            <w:r w:rsidDel="00000000" w:rsidR="00000000" w:rsidRPr="00000000">
              <w:rPr>
                <w:color w:val="000000"/>
                <w:sz w:val="20"/>
                <w:szCs w:val="20"/>
                <w:rtl w:val="0"/>
              </w:rPr>
              <w:t xml:space="preserve">Mínimo 90 % de fermentación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1">
            <w:pPr>
              <w:jc w:val="center"/>
              <w:rPr>
                <w:color w:val="000000"/>
                <w:sz w:val="20"/>
                <w:szCs w:val="20"/>
              </w:rPr>
            </w:pPr>
            <w:r w:rsidDel="00000000" w:rsidR="00000000" w:rsidRPr="00000000">
              <w:rPr>
                <w:color w:val="000000"/>
                <w:sz w:val="20"/>
                <w:szCs w:val="20"/>
                <w:rtl w:val="0"/>
              </w:rPr>
              <w:t xml:space="preserve">Por debajo se rechaza</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3">
            <w:pPr>
              <w:jc w:val="center"/>
              <w:rPr>
                <w:color w:val="000000"/>
                <w:sz w:val="20"/>
                <w:szCs w:val="20"/>
              </w:rPr>
            </w:pPr>
            <w:r w:rsidDel="00000000" w:rsidR="00000000" w:rsidRPr="00000000">
              <w:rPr>
                <w:color w:val="000000"/>
                <w:sz w:val="20"/>
                <w:szCs w:val="20"/>
                <w:rtl w:val="0"/>
              </w:rPr>
              <w:t xml:space="preserve">Humedad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4">
            <w:pPr>
              <w:jc w:val="center"/>
              <w:rPr>
                <w:color w:val="000000"/>
                <w:sz w:val="20"/>
                <w:szCs w:val="20"/>
              </w:rPr>
            </w:pPr>
            <w:r w:rsidDel="00000000" w:rsidR="00000000" w:rsidRPr="00000000">
              <w:rPr>
                <w:color w:val="000000"/>
                <w:sz w:val="20"/>
                <w:szCs w:val="20"/>
                <w:rtl w:val="0"/>
              </w:rPr>
              <w:t xml:space="preserve">Máx. 7 %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5">
            <w:pPr>
              <w:jc w:val="center"/>
              <w:rPr>
                <w:color w:val="000000"/>
                <w:sz w:val="20"/>
                <w:szCs w:val="20"/>
              </w:rPr>
            </w:pPr>
            <w:r w:rsidDel="00000000" w:rsidR="00000000" w:rsidRPr="00000000">
              <w:rPr>
                <w:color w:val="000000"/>
                <w:sz w:val="20"/>
                <w:szCs w:val="20"/>
                <w:rtl w:val="0"/>
              </w:rPr>
              <w:t xml:space="preserve">Por encima se rechaza</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7">
            <w:pPr>
              <w:jc w:val="center"/>
              <w:rPr>
                <w:color w:val="000000"/>
                <w:sz w:val="20"/>
                <w:szCs w:val="20"/>
              </w:rPr>
            </w:pPr>
            <w:r w:rsidDel="00000000" w:rsidR="00000000" w:rsidRPr="00000000">
              <w:rPr>
                <w:color w:val="000000"/>
                <w:sz w:val="20"/>
                <w:szCs w:val="20"/>
                <w:rtl w:val="0"/>
              </w:rPr>
              <w:t xml:space="preserve">Impurezas/pizarrosos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8">
            <w:pPr>
              <w:jc w:val="center"/>
              <w:rPr>
                <w:color w:val="000000"/>
                <w:sz w:val="20"/>
                <w:szCs w:val="20"/>
              </w:rPr>
            </w:pPr>
            <w:r w:rsidDel="00000000" w:rsidR="00000000" w:rsidRPr="00000000">
              <w:rPr>
                <w:color w:val="000000"/>
                <w:sz w:val="20"/>
                <w:szCs w:val="20"/>
                <w:rtl w:val="0"/>
              </w:rPr>
              <w:t xml:space="preserve">Máx. 0.3 %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9">
            <w:pPr>
              <w:jc w:val="center"/>
              <w:rPr>
                <w:color w:val="000000"/>
                <w:sz w:val="20"/>
                <w:szCs w:val="20"/>
              </w:rPr>
            </w:pPr>
            <w:r w:rsidDel="00000000" w:rsidR="00000000" w:rsidRPr="00000000">
              <w:rPr>
                <w:color w:val="000000"/>
                <w:sz w:val="20"/>
                <w:szCs w:val="20"/>
                <w:rtl w:val="0"/>
              </w:rPr>
              <w:t xml:space="preserve">Retirar impurezas (granos pizarrosos)</w:t>
            </w:r>
          </w:p>
        </w:tc>
      </w:tr>
      <w:tr>
        <w:trPr>
          <w:cantSplit w:val="0"/>
          <w:trHeight w:val="290" w:hRule="atLeast"/>
          <w:tblHeader w:val="0"/>
        </w:trPr>
        <w:tc>
          <w:tcPr>
            <w:vMerge w:val="restart"/>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rPr>
                <w:color w:val="000000"/>
                <w:sz w:val="20"/>
                <w:szCs w:val="20"/>
              </w:rPr>
            </w:pPr>
            <w:r w:rsidDel="00000000" w:rsidR="00000000" w:rsidRPr="00000000">
              <w:rPr>
                <w:color w:val="000000"/>
                <w:sz w:val="20"/>
                <w:szCs w:val="20"/>
                <w:rtl w:val="0"/>
              </w:rPr>
              <w:t xml:space="preserve">Tostión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B">
            <w:pPr>
              <w:jc w:val="center"/>
              <w:rPr>
                <w:color w:val="000000"/>
                <w:sz w:val="20"/>
                <w:szCs w:val="20"/>
              </w:rPr>
            </w:pPr>
            <w:r w:rsidDel="00000000" w:rsidR="00000000" w:rsidRPr="00000000">
              <w:rPr>
                <w:color w:val="000000"/>
                <w:sz w:val="20"/>
                <w:szCs w:val="20"/>
                <w:rtl w:val="0"/>
              </w:rPr>
              <w:t xml:space="preserve">Temperatura de tostado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C">
            <w:pPr>
              <w:jc w:val="center"/>
              <w:rPr>
                <w:color w:val="000000"/>
                <w:sz w:val="20"/>
                <w:szCs w:val="20"/>
              </w:rPr>
            </w:pPr>
            <w:r w:rsidDel="00000000" w:rsidR="00000000" w:rsidRPr="00000000">
              <w:rPr>
                <w:color w:val="000000"/>
                <w:sz w:val="20"/>
                <w:szCs w:val="20"/>
                <w:rtl w:val="0"/>
              </w:rPr>
              <w:t xml:space="preserve">Mínimo 110 °C - máx. 120 °C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D">
            <w:pPr>
              <w:jc w:val="center"/>
              <w:rPr>
                <w:color w:val="000000"/>
                <w:sz w:val="20"/>
                <w:szCs w:val="20"/>
              </w:rPr>
            </w:pPr>
            <w:r w:rsidDel="00000000" w:rsidR="00000000" w:rsidRPr="00000000">
              <w:rPr>
                <w:color w:val="000000"/>
                <w:sz w:val="20"/>
                <w:szCs w:val="20"/>
                <w:rtl w:val="0"/>
              </w:rPr>
              <w:t xml:space="preserve">Aumentar o disminuir fuente de calor</w:t>
            </w:r>
          </w:p>
        </w:tc>
      </w:tr>
      <w:tr>
        <w:trPr>
          <w:cantSplit w:val="0"/>
          <w:trHeight w:val="290" w:hRule="atLeast"/>
          <w:tblHeader w:val="0"/>
        </w:trPr>
        <w:tc>
          <w:tcPr>
            <w:vMerge w:val="continue"/>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F">
            <w:pPr>
              <w:jc w:val="center"/>
              <w:rPr>
                <w:color w:val="000000"/>
                <w:sz w:val="20"/>
                <w:szCs w:val="20"/>
              </w:rPr>
            </w:pPr>
            <w:r w:rsidDel="00000000" w:rsidR="00000000" w:rsidRPr="00000000">
              <w:rPr>
                <w:color w:val="000000"/>
                <w:sz w:val="20"/>
                <w:szCs w:val="20"/>
                <w:rtl w:val="0"/>
              </w:rPr>
              <w:t xml:space="preserve">Tiempo de tostado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0">
            <w:pPr>
              <w:jc w:val="center"/>
              <w:rPr>
                <w:color w:val="000000"/>
                <w:sz w:val="20"/>
                <w:szCs w:val="20"/>
              </w:rPr>
            </w:pPr>
            <w:r w:rsidDel="00000000" w:rsidR="00000000" w:rsidRPr="00000000">
              <w:rPr>
                <w:color w:val="000000"/>
                <w:sz w:val="20"/>
                <w:szCs w:val="20"/>
                <w:rtl w:val="0"/>
              </w:rPr>
              <w:t xml:space="preserve">Mínimo 55 min - máx. 65 min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1">
            <w:pPr>
              <w:jc w:val="center"/>
              <w:rPr>
                <w:color w:val="000000"/>
                <w:sz w:val="20"/>
                <w:szCs w:val="20"/>
              </w:rPr>
            </w:pPr>
            <w:r w:rsidDel="00000000" w:rsidR="00000000" w:rsidRPr="00000000">
              <w:rPr>
                <w:rtl w:val="0"/>
              </w:rPr>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2">
            <w:pPr>
              <w:rPr>
                <w:color w:val="000000"/>
                <w:sz w:val="20"/>
                <w:szCs w:val="20"/>
              </w:rPr>
            </w:pPr>
            <w:r w:rsidDel="00000000" w:rsidR="00000000" w:rsidRPr="00000000">
              <w:rPr>
                <w:color w:val="000000"/>
                <w:sz w:val="20"/>
                <w:szCs w:val="20"/>
                <w:rtl w:val="0"/>
              </w:rPr>
              <w:t xml:space="preserve">Trillado y molienda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3">
            <w:pPr>
              <w:jc w:val="center"/>
              <w:rPr>
                <w:color w:val="000000"/>
                <w:sz w:val="20"/>
                <w:szCs w:val="20"/>
              </w:rPr>
            </w:pPr>
            <w:r w:rsidDel="00000000" w:rsidR="00000000" w:rsidRPr="00000000">
              <w:rPr>
                <w:color w:val="000000"/>
                <w:sz w:val="20"/>
                <w:szCs w:val="20"/>
                <w:rtl w:val="0"/>
              </w:rPr>
              <w:t xml:space="preserve">Cascarilla en </w:t>
            </w:r>
            <w:r w:rsidDel="00000000" w:rsidR="00000000" w:rsidRPr="00000000">
              <w:rPr>
                <w:i w:val="1"/>
                <w:color w:val="000000"/>
                <w:sz w:val="20"/>
                <w:szCs w:val="20"/>
                <w:rtl w:val="0"/>
              </w:rPr>
              <w:t xml:space="preserve">nibs</w:t>
            </w:r>
            <w:r w:rsidDel="00000000" w:rsidR="00000000" w:rsidRPr="00000000">
              <w:rPr>
                <w:color w:val="000000"/>
                <w:sz w:val="20"/>
                <w:szCs w:val="2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4">
            <w:pPr>
              <w:jc w:val="center"/>
              <w:rPr>
                <w:color w:val="000000"/>
                <w:sz w:val="20"/>
                <w:szCs w:val="20"/>
              </w:rPr>
            </w:pPr>
            <w:r w:rsidDel="00000000" w:rsidR="00000000" w:rsidRPr="00000000">
              <w:rPr>
                <w:color w:val="000000"/>
                <w:sz w:val="20"/>
                <w:szCs w:val="20"/>
                <w:rtl w:val="0"/>
              </w:rPr>
              <w:t xml:space="preserve">Máx. 3 %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5">
            <w:pPr>
              <w:jc w:val="center"/>
              <w:rPr>
                <w:color w:val="000000"/>
                <w:sz w:val="20"/>
                <w:szCs w:val="20"/>
              </w:rPr>
            </w:pPr>
            <w:r w:rsidDel="00000000" w:rsidR="00000000" w:rsidRPr="00000000">
              <w:rPr>
                <w:color w:val="000000"/>
                <w:sz w:val="20"/>
                <w:szCs w:val="20"/>
                <w:rtl w:val="0"/>
              </w:rPr>
              <w:t xml:space="preserve">Repetir operación de descascarillado</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6">
            <w:pPr>
              <w:rPr>
                <w:color w:val="000000"/>
                <w:sz w:val="20"/>
                <w:szCs w:val="20"/>
              </w:rPr>
            </w:pPr>
            <w:r w:rsidDel="00000000" w:rsidR="00000000" w:rsidRPr="00000000">
              <w:rPr>
                <w:color w:val="000000"/>
                <w:sz w:val="20"/>
                <w:szCs w:val="20"/>
                <w:rtl w:val="0"/>
              </w:rPr>
              <w:t xml:space="preserve">Refinación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7">
            <w:pPr>
              <w:jc w:val="center"/>
              <w:rPr>
                <w:color w:val="000000"/>
                <w:sz w:val="20"/>
                <w:szCs w:val="20"/>
              </w:rPr>
            </w:pPr>
            <w:r w:rsidDel="00000000" w:rsidR="00000000" w:rsidRPr="00000000">
              <w:rPr>
                <w:color w:val="000000"/>
                <w:sz w:val="20"/>
                <w:szCs w:val="20"/>
                <w:rtl w:val="0"/>
              </w:rPr>
              <w:t xml:space="preserve">Tiempo de refinación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8">
            <w:pPr>
              <w:jc w:val="center"/>
              <w:rPr>
                <w:color w:val="000000"/>
                <w:sz w:val="20"/>
                <w:szCs w:val="20"/>
              </w:rPr>
            </w:pPr>
            <w:r w:rsidDel="00000000" w:rsidR="00000000" w:rsidRPr="00000000">
              <w:rPr>
                <w:color w:val="000000"/>
                <w:sz w:val="20"/>
                <w:szCs w:val="20"/>
                <w:rtl w:val="0"/>
              </w:rPr>
              <w:t xml:space="preserve">Mínimo 6 horas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9">
            <w:pPr>
              <w:jc w:val="center"/>
              <w:rPr>
                <w:color w:val="000000"/>
                <w:sz w:val="20"/>
                <w:szCs w:val="20"/>
              </w:rPr>
            </w:pPr>
            <w:r w:rsidDel="00000000" w:rsidR="00000000" w:rsidRPr="00000000">
              <w:rPr>
                <w:color w:val="000000"/>
                <w:sz w:val="20"/>
                <w:szCs w:val="20"/>
                <w:rtl w:val="0"/>
              </w:rPr>
              <w:t xml:space="preserve">Dejar más tiempo hasta obtener textura</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A">
            <w:pPr>
              <w:rPr>
                <w:color w:val="000000"/>
                <w:sz w:val="20"/>
                <w:szCs w:val="20"/>
              </w:rPr>
            </w:pPr>
            <w:r w:rsidDel="00000000" w:rsidR="00000000" w:rsidRPr="00000000">
              <w:rPr>
                <w:color w:val="000000"/>
                <w:sz w:val="20"/>
                <w:szCs w:val="20"/>
                <w:rtl w:val="0"/>
              </w:rPr>
              <w:t xml:space="preserve">Moldeado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B">
            <w:pPr>
              <w:jc w:val="center"/>
              <w:rPr>
                <w:color w:val="000000"/>
                <w:sz w:val="20"/>
                <w:szCs w:val="20"/>
              </w:rPr>
            </w:pPr>
            <w:r w:rsidDel="00000000" w:rsidR="00000000" w:rsidRPr="00000000">
              <w:rPr>
                <w:color w:val="000000"/>
                <w:sz w:val="20"/>
                <w:szCs w:val="20"/>
                <w:rtl w:val="0"/>
              </w:rPr>
              <w:t xml:space="preserve">Peso de la pastilla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C">
            <w:pPr>
              <w:jc w:val="center"/>
              <w:rPr>
                <w:color w:val="000000"/>
                <w:sz w:val="20"/>
                <w:szCs w:val="20"/>
              </w:rPr>
            </w:pPr>
            <w:r w:rsidDel="00000000" w:rsidR="00000000" w:rsidRPr="00000000">
              <w:rPr>
                <w:color w:val="000000"/>
                <w:sz w:val="20"/>
                <w:szCs w:val="20"/>
                <w:rtl w:val="0"/>
              </w:rPr>
              <w:t xml:space="preserve">Mínimo 8 g - máx. 9 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D">
            <w:pPr>
              <w:jc w:val="center"/>
              <w:rPr>
                <w:color w:val="000000"/>
                <w:sz w:val="20"/>
                <w:szCs w:val="20"/>
              </w:rPr>
            </w:pPr>
            <w:r w:rsidDel="00000000" w:rsidR="00000000" w:rsidRPr="00000000">
              <w:rPr>
                <w:color w:val="000000"/>
                <w:sz w:val="20"/>
                <w:szCs w:val="20"/>
                <w:rtl w:val="0"/>
              </w:rPr>
              <w:t xml:space="preserve">Fundir y moldear nuevamente</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E">
            <w:pPr>
              <w:rPr>
                <w:color w:val="000000"/>
                <w:sz w:val="20"/>
                <w:szCs w:val="20"/>
              </w:rPr>
            </w:pPr>
            <w:r w:rsidDel="00000000" w:rsidR="00000000" w:rsidRPr="00000000">
              <w:rPr>
                <w:color w:val="000000"/>
                <w:sz w:val="20"/>
                <w:szCs w:val="20"/>
                <w:rtl w:val="0"/>
              </w:rPr>
              <w:t xml:space="preserve">Desmolde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F">
            <w:pPr>
              <w:jc w:val="center"/>
              <w:rPr>
                <w:color w:val="000000"/>
                <w:sz w:val="20"/>
                <w:szCs w:val="20"/>
              </w:rPr>
            </w:pPr>
            <w:r w:rsidDel="00000000" w:rsidR="00000000" w:rsidRPr="00000000">
              <w:rPr>
                <w:color w:val="000000"/>
                <w:sz w:val="20"/>
                <w:szCs w:val="20"/>
                <w:rtl w:val="0"/>
              </w:rPr>
              <w:t xml:space="preserve">Humedad en superficie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0">
            <w:pPr>
              <w:jc w:val="center"/>
              <w:rPr>
                <w:color w:val="000000"/>
                <w:sz w:val="20"/>
                <w:szCs w:val="20"/>
              </w:rPr>
            </w:pPr>
            <w:r w:rsidDel="00000000" w:rsidR="00000000" w:rsidRPr="00000000">
              <w:rPr>
                <w:color w:val="000000"/>
                <w:sz w:val="20"/>
                <w:szCs w:val="20"/>
                <w:rtl w:val="0"/>
              </w:rPr>
              <w:t xml:space="preserve">Libre de humedad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1">
            <w:pPr>
              <w:jc w:val="center"/>
              <w:rPr>
                <w:color w:val="000000"/>
                <w:sz w:val="20"/>
                <w:szCs w:val="20"/>
              </w:rPr>
            </w:pPr>
            <w:r w:rsidDel="00000000" w:rsidR="00000000" w:rsidRPr="00000000">
              <w:rPr>
                <w:color w:val="000000"/>
                <w:sz w:val="20"/>
                <w:szCs w:val="20"/>
                <w:rtl w:val="0"/>
              </w:rPr>
              <w:t xml:space="preserve">Dejar secar al ambiente</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2">
            <w:pPr>
              <w:rPr>
                <w:color w:val="000000"/>
                <w:sz w:val="20"/>
                <w:szCs w:val="20"/>
              </w:rPr>
            </w:pPr>
            <w:r w:rsidDel="00000000" w:rsidR="00000000" w:rsidRPr="00000000">
              <w:rPr>
                <w:color w:val="000000"/>
                <w:sz w:val="20"/>
                <w:szCs w:val="20"/>
                <w:rtl w:val="0"/>
              </w:rPr>
              <w:t xml:space="preserve">Empaque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3">
            <w:pPr>
              <w:jc w:val="center"/>
              <w:rPr>
                <w:color w:val="000000"/>
                <w:sz w:val="20"/>
                <w:szCs w:val="20"/>
              </w:rPr>
            </w:pPr>
            <w:r w:rsidDel="00000000" w:rsidR="00000000" w:rsidRPr="00000000">
              <w:rPr>
                <w:color w:val="000000"/>
                <w:sz w:val="20"/>
                <w:szCs w:val="20"/>
                <w:rtl w:val="0"/>
              </w:rPr>
              <w:t xml:space="preserve">Sellado completo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4">
            <w:pPr>
              <w:jc w:val="center"/>
              <w:rPr>
                <w:color w:val="000000"/>
                <w:sz w:val="20"/>
                <w:szCs w:val="20"/>
              </w:rPr>
            </w:pPr>
            <w:r w:rsidDel="00000000" w:rsidR="00000000" w:rsidRPr="00000000">
              <w:rPr>
                <w:color w:val="000000"/>
                <w:sz w:val="20"/>
                <w:szCs w:val="20"/>
                <w:rtl w:val="0"/>
              </w:rPr>
              <w:t xml:space="preserve">Sin agujeros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5">
            <w:pPr>
              <w:jc w:val="center"/>
              <w:rPr>
                <w:color w:val="000000"/>
                <w:sz w:val="20"/>
                <w:szCs w:val="20"/>
              </w:rPr>
            </w:pPr>
            <w:r w:rsidDel="00000000" w:rsidR="00000000" w:rsidRPr="00000000">
              <w:rPr>
                <w:color w:val="000000"/>
                <w:sz w:val="20"/>
                <w:szCs w:val="20"/>
                <w:rtl w:val="0"/>
              </w:rPr>
              <w:t xml:space="preserve">Repetir operación de sellado</w:t>
            </w:r>
          </w:p>
        </w:tc>
      </w:tr>
      <w:tr>
        <w:trPr>
          <w:cantSplit w:val="0"/>
          <w:trHeight w:val="29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6">
            <w:pPr>
              <w:rPr>
                <w:color w:val="000000"/>
                <w:sz w:val="20"/>
                <w:szCs w:val="20"/>
              </w:rPr>
            </w:pPr>
            <w:r w:rsidDel="00000000" w:rsidR="00000000" w:rsidRPr="00000000">
              <w:rPr>
                <w:color w:val="000000"/>
                <w:sz w:val="20"/>
                <w:szCs w:val="20"/>
                <w:rtl w:val="0"/>
              </w:rPr>
              <w:t xml:space="preserve">Almacenamiento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7">
            <w:pPr>
              <w:jc w:val="center"/>
              <w:rPr>
                <w:color w:val="000000"/>
                <w:sz w:val="20"/>
                <w:szCs w:val="20"/>
              </w:rPr>
            </w:pPr>
            <w:r w:rsidDel="00000000" w:rsidR="00000000" w:rsidRPr="00000000">
              <w:rPr>
                <w:color w:val="000000"/>
                <w:sz w:val="20"/>
                <w:szCs w:val="20"/>
                <w:rtl w:val="0"/>
              </w:rPr>
              <w:t xml:space="preserve">Temperaturas de almacenamiento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8">
            <w:pPr>
              <w:jc w:val="center"/>
              <w:rPr>
                <w:color w:val="000000"/>
                <w:sz w:val="20"/>
                <w:szCs w:val="20"/>
              </w:rPr>
            </w:pPr>
            <w:r w:rsidDel="00000000" w:rsidR="00000000" w:rsidRPr="00000000">
              <w:rPr>
                <w:color w:val="000000"/>
                <w:sz w:val="20"/>
                <w:szCs w:val="20"/>
                <w:rtl w:val="0"/>
              </w:rPr>
              <w:t xml:space="preserve">Mín. 10 °C - Máx. 18 °C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9">
            <w:pPr>
              <w:jc w:val="center"/>
              <w:rPr>
                <w:color w:val="000000"/>
                <w:sz w:val="20"/>
                <w:szCs w:val="20"/>
              </w:rPr>
            </w:pPr>
            <w:r w:rsidDel="00000000" w:rsidR="00000000" w:rsidRPr="00000000">
              <w:rPr>
                <w:color w:val="000000"/>
                <w:sz w:val="20"/>
                <w:szCs w:val="20"/>
                <w:rtl w:val="0"/>
              </w:rPr>
              <w:t xml:space="preserve">Revisar tablero digital de temperatura y reprogramar</w:t>
            </w:r>
          </w:p>
        </w:tc>
      </w:tr>
    </w:tbl>
    <w:p w:rsidR="00000000" w:rsidDel="00000000" w:rsidP="00000000" w:rsidRDefault="00000000" w:rsidRPr="00000000" w14:paraId="000001AA">
      <w:pPr>
        <w:pBdr>
          <w:top w:space="0" w:sz="0" w:val="nil"/>
          <w:left w:space="0" w:sz="0" w:val="nil"/>
          <w:bottom w:space="0" w:sz="0" w:val="nil"/>
          <w:right w:space="0" w:sz="0" w:val="nil"/>
          <w:between w:space="0" w:sz="0" w:val="nil"/>
        </w:pBdr>
        <w:jc w:val="both"/>
        <w:rPr>
          <w:sz w:val="20"/>
          <w:szCs w:val="20"/>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AC">
      <w:pPr>
        <w:numPr>
          <w:ilvl w:val="0"/>
          <w:numId w:val="1"/>
        </w:numPr>
        <w:pBdr>
          <w:top w:space="0" w:sz="0" w:val="nil"/>
          <w:left w:space="0" w:sz="0" w:val="nil"/>
          <w:bottom w:space="0" w:sz="0" w:val="nil"/>
          <w:right w:space="0" w:sz="0" w:val="nil"/>
          <w:between w:space="0" w:sz="0" w:val="nil"/>
        </w:pBdr>
        <w:ind w:left="720" w:hanging="360"/>
        <w:jc w:val="both"/>
        <w:rPr>
          <w:b w:val="1"/>
          <w:color w:val="000000"/>
          <w:sz w:val="20"/>
          <w:szCs w:val="20"/>
        </w:rPr>
      </w:pPr>
      <w:r w:rsidDel="00000000" w:rsidR="00000000" w:rsidRPr="00000000">
        <w:rPr>
          <w:b w:val="1"/>
          <w:color w:val="000000"/>
          <w:sz w:val="20"/>
          <w:szCs w:val="20"/>
          <w:rtl w:val="0"/>
        </w:rPr>
        <w:t xml:space="preserve">Residuos sólidos </w:t>
      </w:r>
    </w:p>
    <w:p w:rsidR="00000000" w:rsidDel="00000000" w:rsidP="00000000" w:rsidRDefault="00000000" w:rsidRPr="00000000" w14:paraId="000001AD">
      <w:pPr>
        <w:pBdr>
          <w:top w:space="0" w:sz="0" w:val="nil"/>
          <w:left w:space="0" w:sz="0" w:val="nil"/>
          <w:bottom w:space="0" w:sz="0" w:val="nil"/>
          <w:right w:space="0" w:sz="0" w:val="nil"/>
          <w:between w:space="0" w:sz="0" w:val="nil"/>
        </w:pBdr>
        <w:jc w:val="both"/>
        <w:rPr>
          <w:b w:val="1"/>
          <w:color w:val="000000"/>
          <w:sz w:val="20"/>
          <w:szCs w:val="20"/>
          <w:u w:val="single"/>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ind w:firstLine="720"/>
        <w:jc w:val="both"/>
        <w:rPr>
          <w:color w:val="000000"/>
          <w:sz w:val="20"/>
          <w:szCs w:val="20"/>
        </w:rPr>
      </w:pPr>
      <w:r w:rsidDel="00000000" w:rsidR="00000000" w:rsidRPr="00000000">
        <w:rPr>
          <w:color w:val="000000"/>
          <w:sz w:val="20"/>
          <w:szCs w:val="20"/>
          <w:rtl w:val="0"/>
        </w:rPr>
        <w:t xml:space="preserve">En el proceso productivo, se generan residuos sólidos que se reutilizan, bien sea en el mismo proceso o en otros diferentes a este; para ello, se comparte el tipo de residuo de acuerdo con sus características y uso:       </w:t>
      </w:r>
      <w:r w:rsidDel="00000000" w:rsidR="00000000" w:rsidRPr="00000000">
        <w:rPr>
          <w:color w:val="000000"/>
          <w:sz w:val="20"/>
          <w:szCs w:val="20"/>
        </w:rPr>
        <mc:AlternateContent>
          <mc:Choice Requires="wpg">
            <w:drawing>
              <wp:inline distB="0" distT="0" distL="0" distR="0">
                <wp:extent cx="3580892" cy="3077490"/>
                <wp:effectExtent b="0" l="0" r="0" t="0"/>
                <wp:docPr id="1" name=""/>
                <a:graphic>
                  <a:graphicData uri="http://schemas.microsoft.com/office/word/2010/wordprocessingGroup">
                    <wpg:wgp>
                      <wpg:cNvGrpSpPr/>
                      <wpg:grpSpPr>
                        <a:xfrm>
                          <a:off x="3554675" y="2241250"/>
                          <a:ext cx="3580892" cy="3077490"/>
                          <a:chOff x="3554675" y="2241250"/>
                          <a:chExt cx="3582650" cy="3077500"/>
                        </a:xfrm>
                      </wpg:grpSpPr>
                      <wpg:grpSp>
                        <wpg:cNvGrpSpPr/>
                        <wpg:grpSpPr>
                          <a:xfrm>
                            <a:off x="3555554" y="2241255"/>
                            <a:ext cx="3580892" cy="3077490"/>
                            <a:chOff x="3515550" y="2241250"/>
                            <a:chExt cx="3660900" cy="3081750"/>
                          </a:xfrm>
                        </wpg:grpSpPr>
                        <wps:wsp>
                          <wps:cNvSpPr/>
                          <wps:cNvPr id="3" name="Shape 3"/>
                          <wps:spPr>
                            <a:xfrm>
                              <a:off x="3515550" y="2241250"/>
                              <a:ext cx="3660900" cy="308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555554" y="2241255"/>
                              <a:ext cx="3580892" cy="3077490"/>
                              <a:chOff x="0" y="-164445"/>
                              <a:chExt cx="3620465" cy="3077170"/>
                            </a:xfrm>
                          </wpg:grpSpPr>
                          <wps:wsp>
                            <wps:cNvSpPr/>
                            <wps:cNvPr id="5" name="Shape 5"/>
                            <wps:spPr>
                              <a:xfrm>
                                <a:off x="0" y="-164445"/>
                                <a:ext cx="3620450" cy="3077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291250"/>
                                <a:ext cx="3620465" cy="2621475"/>
                                <a:chOff x="0" y="0"/>
                                <a:chExt cx="3620465" cy="2621475"/>
                              </a:xfrm>
                            </wpg:grpSpPr>
                            <wps:wsp>
                              <wps:cNvSpPr/>
                              <wps:cNvPr id="7" name="Shape 7"/>
                              <wps:spPr>
                                <a:xfrm>
                                  <a:off x="0" y="0"/>
                                  <a:ext cx="3620450" cy="26214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538"/>
                                  <a:ext cx="3620465" cy="993425"/>
                                </a:xfrm>
                                <a:prstGeom prst="roundRect">
                                  <a:avLst>
                                    <a:gd fmla="val 16667" name="adj"/>
                                  </a:avLst>
                                </a:prstGeom>
                                <a:solidFill>
                                  <a:srgbClr val="49ACC5"/>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48495" y="49033"/>
                                  <a:ext cx="3523475" cy="8964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Es antioxidante, ayuda a regular el sistema digestivo. Tiene vitaminas A y C, fibra, potasio, calcio, teobromina y ácido oleico. Se consume por infusión, se recomienda no cocinarla para evitar la pérdida de sus nutrientes.</w:t>
                                    </w:r>
                                  </w:p>
                                </w:txbxContent>
                              </wps:txbx>
                              <wps:bodyPr anchorCtr="0" anchor="ctr" bIns="45700" lIns="45700" spcFirstLastPara="1" rIns="45700" wrap="square" tIns="45700">
                                <a:noAutofit/>
                              </wps:bodyPr>
                            </wps:wsp>
                            <wps:wsp>
                              <wps:cNvSpPr/>
                              <wps:cNvPr id="10" name="Shape 10"/>
                              <wps:spPr>
                                <a:xfrm>
                                  <a:off x="0" y="993964"/>
                                  <a:ext cx="3620465" cy="316776"/>
                                </a:xfrm>
                                <a:prstGeom prst="rect">
                                  <a:avLst/>
                                </a:prstGeom>
                                <a:noFill/>
                                <a:ln cap="flat" cmpd="sng" w="9525">
                                  <a:solidFill>
                                    <a:schemeClr val="dk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993964"/>
                                  <a:ext cx="3620465" cy="3167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p>
                                </w:txbxContent>
                              </wps:txbx>
                              <wps:bodyPr anchorCtr="0" anchor="t" bIns="25400" lIns="114950" spcFirstLastPara="1" rIns="142225" wrap="square" tIns="25400">
                                <a:noAutofit/>
                              </wps:bodyPr>
                            </wps:wsp>
                            <wps:wsp>
                              <wps:cNvSpPr/>
                              <wps:cNvPr id="12" name="Shape 12"/>
                              <wps:spPr>
                                <a:xfrm>
                                  <a:off x="0" y="1310741"/>
                                  <a:ext cx="3620465" cy="993425"/>
                                </a:xfrm>
                                <a:prstGeom prst="roundRect">
                                  <a:avLst>
                                    <a:gd fmla="val 16667" name="adj"/>
                                  </a:avLst>
                                </a:prstGeom>
                                <a:solidFill>
                                  <a:srgbClr val="F69444"/>
                                </a:solidFill>
                                <a:ln>
                                  <a:noFill/>
                                </a:ln>
                                <a:effectLst>
                                  <a:outerShdw blurRad="40000" rotWithShape="0" dir="5400000" dist="23000">
                                    <a:srgbClr val="000000">
                                      <a:alpha val="3411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48495" y="1359236"/>
                                  <a:ext cx="3523475" cy="896435"/>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t xml:space="preserve">Se utiliza para elaborar jabón o como fertilizante en cultivos, incluyendo el del cacao.</w:t>
                                    </w:r>
                                  </w:p>
                                </w:txbxContent>
                              </wps:txbx>
                              <wps:bodyPr anchorCtr="0" anchor="ctr" bIns="45700" lIns="45700" spcFirstLastPara="1" rIns="45700" wrap="square" tIns="45700">
                                <a:noAutofit/>
                              </wps:bodyPr>
                            </wps:wsp>
                            <wps:wsp>
                              <wps:cNvSpPr/>
                              <wps:cNvPr id="14" name="Shape 14"/>
                              <wps:spPr>
                                <a:xfrm>
                                  <a:off x="0" y="2304167"/>
                                  <a:ext cx="3620465" cy="316776"/>
                                </a:xfrm>
                                <a:prstGeom prst="rect">
                                  <a:avLst/>
                                </a:prstGeom>
                                <a:noFill/>
                                <a:ln cap="flat" cmpd="sng" w="9525">
                                  <a:solidFill>
                                    <a:schemeClr val="dk1">
                                      <a:alpha val="0"/>
                                    </a:schemeClr>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0" y="2304167"/>
                                  <a:ext cx="3620465" cy="316776"/>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p>
                                </w:txbxContent>
                              </wps:txbx>
                              <wps:bodyPr anchorCtr="0" anchor="t" bIns="25400" lIns="114950" spcFirstLastPara="1" rIns="142225" wrap="square" tIns="25400">
                                <a:noAutofit/>
                              </wps:bodyPr>
                            </wps:wsp>
                          </wpg:grpSp>
                          <wps:wsp>
                            <wps:cNvSpPr/>
                            <wps:cNvPr id="16" name="Shape 16"/>
                            <wps:spPr>
                              <a:xfrm>
                                <a:off x="149412" y="-164445"/>
                                <a:ext cx="3222255" cy="583474"/>
                              </a:xfrm>
                              <a:prstGeom prst="rect">
                                <a:avLst/>
                              </a:prstGeom>
                              <a:noFill/>
                              <a:ln>
                                <a:noFill/>
                              </a:ln>
                            </wps:spPr>
                            <wps:txbx>
                              <w:txbxContent>
                                <w:p w:rsidR="00000000" w:rsidDel="00000000" w:rsidP="00000000" w:rsidRDefault="00000000" w:rsidRPr="00000000">
                                  <w:pPr>
                                    <w:spacing w:after="0" w:before="0" w:line="215.00000953674316"/>
                                    <w:ind w:left="360" w:right="0" w:firstLine="920"/>
                                    <w:jc w:val="left"/>
                                    <w:textDirection w:val="btLr"/>
                                  </w:pPr>
                                  <w:r w:rsidDel="00000000" w:rsidR="00000000" w:rsidRPr="00000000">
                                    <w:rPr>
                                      <w:rFonts w:ascii="Cambria" w:cs="Cambria" w:eastAsia="Cambria" w:hAnsi="Cambria"/>
                                      <w:b w:val="0"/>
                                      <w:i w:val="0"/>
                                      <w:smallCaps w:val="0"/>
                                      <w:strike w:val="0"/>
                                      <w:color w:val="000000"/>
                                      <w:sz w:val="36"/>
                                      <w:vertAlign w:val="baseline"/>
                                    </w:rPr>
                                    <w:t xml:space="preserve">Cascarilla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36"/>
                                      <w:vertAlign w:val="baseline"/>
                                    </w:rPr>
                                  </w:r>
                                </w:p>
                              </w:txbxContent>
                            </wps:txbx>
                            <wps:bodyPr anchorCtr="0" anchor="t" bIns="91425" lIns="91425" spcFirstLastPara="1" rIns="91425" wrap="square" tIns="91425">
                              <a:noAutofit/>
                            </wps:bodyPr>
                          </wps:wsp>
                          <wps:wsp>
                            <wps:cNvSpPr/>
                            <wps:cNvPr id="17" name="Shape 17"/>
                            <wps:spPr>
                              <a:xfrm>
                                <a:off x="130620" y="1319890"/>
                                <a:ext cx="3222897" cy="396169"/>
                              </a:xfrm>
                              <a:prstGeom prst="rect">
                                <a:avLst/>
                              </a:prstGeom>
                              <a:noFill/>
                              <a:ln>
                                <a:noFill/>
                              </a:ln>
                            </wps:spPr>
                            <wps:txbx>
                              <w:txbxContent>
                                <w:p w:rsidR="00000000" w:rsidDel="00000000" w:rsidP="00000000" w:rsidRDefault="00000000" w:rsidRPr="00000000">
                                  <w:pPr>
                                    <w:spacing w:after="0" w:before="0" w:line="215.00000953674316"/>
                                    <w:ind w:left="360" w:right="0" w:firstLine="920"/>
                                    <w:jc w:val="left"/>
                                    <w:textDirection w:val="btLr"/>
                                  </w:pPr>
                                  <w:r w:rsidDel="00000000" w:rsidR="00000000" w:rsidRPr="00000000">
                                    <w:rPr>
                                      <w:rFonts w:ascii="Cambria" w:cs="Cambria" w:eastAsia="Cambria" w:hAnsi="Cambria"/>
                                      <w:b w:val="0"/>
                                      <w:i w:val="0"/>
                                      <w:smallCaps w:val="0"/>
                                      <w:strike w:val="0"/>
                                      <w:color w:val="000000"/>
                                      <w:sz w:val="32"/>
                                      <w:vertAlign w:val="baseline"/>
                                    </w:rPr>
                                    <w:t xml:space="preserve">Cenizas de cáscara de cacao</w:t>
                                  </w:r>
                                </w:p>
                              </w:txbxContent>
                            </wps:txbx>
                            <wps:bodyPr anchorCtr="0" anchor="t" bIns="91425" lIns="91425" spcFirstLastPara="1" rIns="91425" wrap="square" tIns="91425">
                              <a:noAutofit/>
                            </wps:bodyPr>
                          </wps:wsp>
                        </wpg:grpSp>
                      </wpg:grpSp>
                    </wpg:wgp>
                  </a:graphicData>
                </a:graphic>
              </wp:inline>
            </w:drawing>
          </mc:Choice>
          <mc:Fallback>
            <w:drawing>
              <wp:inline distB="0" distT="0" distL="0" distR="0">
                <wp:extent cx="3580892" cy="3077490"/>
                <wp:effectExtent b="0" l="0" r="0" t="0"/>
                <wp:docPr id="1" name="image30.png"/>
                <a:graphic>
                  <a:graphicData uri="http://schemas.openxmlformats.org/drawingml/2006/picture">
                    <pic:pic>
                      <pic:nvPicPr>
                        <pic:cNvPr id="0" name="image30.png"/>
                        <pic:cNvPicPr preferRelativeResize="0"/>
                      </pic:nvPicPr>
                      <pic:blipFill>
                        <a:blip r:embed="rId31"/>
                        <a:srcRect/>
                        <a:stretch>
                          <a:fillRect/>
                        </a:stretch>
                      </pic:blipFill>
                      <pic:spPr>
                        <a:xfrm>
                          <a:off x="0" y="0"/>
                          <a:ext cx="3580892" cy="3077490"/>
                        </a:xfrm>
                        <a:prstGeom prst="rect"/>
                        <a:ln/>
                      </pic:spPr>
                    </pic:pic>
                  </a:graphicData>
                </a:graphic>
              </wp:inline>
            </w:drawing>
          </mc:Fallback>
        </mc:AlternateConten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-54607</wp:posOffset>
            </wp:positionH>
            <wp:positionV relativeFrom="paragraph">
              <wp:posOffset>640080</wp:posOffset>
            </wp:positionV>
            <wp:extent cx="1426210" cy="951230"/>
            <wp:effectExtent b="0" l="0" r="0" t="0"/>
            <wp:wrapSquare wrapText="bothSides" distB="0" distT="0" distL="114300" distR="114300"/>
            <wp:docPr id="30" name="image29.jpg"/>
            <a:graphic>
              <a:graphicData uri="http://schemas.openxmlformats.org/drawingml/2006/picture">
                <pic:pic>
                  <pic:nvPicPr>
                    <pic:cNvPr id="0" name="image29.jpg"/>
                    <pic:cNvPicPr preferRelativeResize="0"/>
                  </pic:nvPicPr>
                  <pic:blipFill>
                    <a:blip r:embed="rId32"/>
                    <a:srcRect b="0" l="0" r="0" t="0"/>
                    <a:stretch>
                      <a:fillRect/>
                    </a:stretch>
                  </pic:blipFill>
                  <pic:spPr>
                    <a:xfrm>
                      <a:off x="0" y="0"/>
                      <a:ext cx="1426210" cy="951230"/>
                    </a:xfrm>
                    <a:prstGeom prst="rect"/>
                    <a:ln/>
                  </pic:spPr>
                </pic:pic>
              </a:graphicData>
            </a:graphic>
          </wp:anchor>
        </w:drawing>
      </w:r>
    </w:p>
    <w:p w:rsidR="00000000" w:rsidDel="00000000" w:rsidP="00000000" w:rsidRDefault="00000000" w:rsidRPr="00000000" w14:paraId="000001AF">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ind w:left="1080" w:firstLine="0"/>
        <w:jc w:val="both"/>
        <w:rPr>
          <w:b w:val="1"/>
          <w:color w:val="000000"/>
          <w:sz w:val="20"/>
          <w:szCs w:val="20"/>
        </w:rPr>
      </w:pPr>
      <w:r w:rsidDel="00000000" w:rsidR="00000000" w:rsidRPr="00000000">
        <w:rPr>
          <w:rtl w:val="0"/>
        </w:rPr>
      </w:r>
    </w:p>
    <w:p w:rsidR="00000000" w:rsidDel="00000000" w:rsidP="00000000" w:rsidRDefault="00000000" w:rsidRPr="00000000" w14:paraId="000001B1">
      <w:pPr>
        <w:jc w:val="both"/>
        <w:rPr>
          <w:b w:val="1"/>
          <w:color w:val="000000"/>
          <w:sz w:val="20"/>
          <w:szCs w:val="20"/>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jc w:val="both"/>
        <w:rPr>
          <w:color w:val="000000"/>
          <w:sz w:val="20"/>
          <w:szCs w:val="20"/>
        </w:rPr>
      </w:pPr>
      <w:commentRangeStart w:id="8"/>
      <w:r w:rsidDel="00000000" w:rsidR="00000000" w:rsidRPr="00000000">
        <w:rPr>
          <w:sz w:val="20"/>
          <w:szCs w:val="20"/>
        </w:rPr>
        <w:drawing>
          <wp:inline distB="114300" distT="114300" distL="114300" distR="114300">
            <wp:extent cx="2229802" cy="1391531"/>
            <wp:effectExtent b="0" l="0" r="0" t="0"/>
            <wp:docPr id="8"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229802" cy="1391531"/>
                    </a:xfrm>
                    <a:prstGeom prst="rect"/>
                    <a:ln/>
                  </pic:spPr>
                </pic:pic>
              </a:graphicData>
            </a:graphic>
          </wp:inline>
        </w:drawing>
      </w:r>
      <w:commentRangeEnd w:id="8"/>
      <w:r w:rsidDel="00000000" w:rsidR="00000000" w:rsidRPr="00000000">
        <w:commentReference w:id="8"/>
      </w:r>
      <w:r w:rsidDel="00000000" w:rsidR="00000000" w:rsidRPr="00000000">
        <w:rPr>
          <w:sz w:val="20"/>
          <w:szCs w:val="20"/>
          <w:rtl w:val="0"/>
        </w:rPr>
        <w:t xml:space="preserve">En el manejo del cacao, se hace necesario tener en cuenta que la cáscara</w:t>
      </w:r>
      <w:r w:rsidDel="00000000" w:rsidR="00000000" w:rsidRPr="00000000">
        <w:rPr>
          <w:color w:val="000000"/>
          <w:sz w:val="20"/>
          <w:szCs w:val="20"/>
          <w:rtl w:val="0"/>
        </w:rPr>
        <w:t xml:space="preserve"> de cacao es la piel que rodea y protege a la almendra; en peso, representa un 13 % del total del fruto, se obtiene como resultado de la fase del tostado y trillado. Su manejo se basa en evitar que se contamine con otros componentes del proceso, ya que se utiliza muchas veces como alimento de animales; cuando se usa como abono, el manejo es más sencillo, porque su finalidad es que se descomponga en la tierra y sus nutrientes sean absorbidos por los cultivos. </w:t>
      </w:r>
    </w:p>
    <w:p w:rsidR="00000000" w:rsidDel="00000000" w:rsidP="00000000" w:rsidRDefault="00000000" w:rsidRPr="00000000" w14:paraId="000001B3">
      <w:pPr>
        <w:rPr>
          <w:b w:val="1"/>
          <w:sz w:val="20"/>
          <w:szCs w:val="20"/>
        </w:rPr>
      </w:pPr>
      <w:r w:rsidDel="00000000" w:rsidR="00000000" w:rsidRPr="00000000">
        <w:rPr>
          <w:rtl w:val="0"/>
        </w:rPr>
      </w:r>
    </w:p>
    <w:p w:rsidR="00000000" w:rsidDel="00000000" w:rsidP="00000000" w:rsidRDefault="00000000" w:rsidRPr="00000000" w14:paraId="000001B4">
      <w:pPr>
        <w:jc w:val="center"/>
        <w:rPr>
          <w:b w:val="1"/>
          <w:sz w:val="20"/>
          <w:szCs w:val="20"/>
        </w:rPr>
      </w:pPr>
      <w:r w:rsidDel="00000000" w:rsidR="00000000" w:rsidRPr="00000000">
        <w:rPr>
          <w:rtl w:val="0"/>
        </w:rPr>
      </w:r>
    </w:p>
    <w:p w:rsidR="00000000" w:rsidDel="00000000" w:rsidP="00000000" w:rsidRDefault="00000000" w:rsidRPr="00000000" w14:paraId="000001B5">
      <w:pPr>
        <w:ind w:firstLine="720"/>
        <w:rPr>
          <w:sz w:val="20"/>
          <w:szCs w:val="20"/>
        </w:rPr>
      </w:pPr>
      <w:r w:rsidDel="00000000" w:rsidR="00000000" w:rsidRPr="00000000">
        <w:rPr>
          <w:sz w:val="20"/>
          <w:szCs w:val="20"/>
          <w:rtl w:val="0"/>
        </w:rPr>
        <w:t xml:space="preserve">Finalmente, se espera</w:t>
      </w:r>
      <w:r w:rsidDel="00000000" w:rsidR="00000000" w:rsidRPr="00000000">
        <w:rPr>
          <w:b w:val="1"/>
          <w:sz w:val="20"/>
          <w:szCs w:val="20"/>
          <w:rtl w:val="0"/>
        </w:rPr>
        <w:t xml:space="preserve"> </w:t>
      </w:r>
      <w:r w:rsidDel="00000000" w:rsidR="00000000" w:rsidRPr="00000000">
        <w:rPr>
          <w:sz w:val="20"/>
          <w:szCs w:val="20"/>
          <w:rtl w:val="0"/>
        </w:rPr>
        <w:t xml:space="preserve">que con los elementos antes desarrollados se tenga mejor y mayor claridad sobre las etapas del procesamiento del cacao, las acciones que se utilizan en cada fase y toda la importancia en este proceso con relación a la chocolatería. </w:t>
      </w:r>
    </w:p>
    <w:p w:rsidR="00000000" w:rsidDel="00000000" w:rsidP="00000000" w:rsidRDefault="00000000" w:rsidRPr="00000000" w14:paraId="000001B6">
      <w:pPr>
        <w:rPr>
          <w:b w:val="1"/>
          <w:sz w:val="20"/>
          <w:szCs w:val="20"/>
        </w:rPr>
        <w:sectPr>
          <w:headerReference r:id="rId34" w:type="default"/>
          <w:footerReference r:id="rId35" w:type="default"/>
          <w:pgSz w:h="15840" w:w="12240" w:orient="portrait"/>
          <w:pgMar w:bottom="1134" w:top="1701" w:left="1134" w:right="1134" w:header="720" w:footer="0"/>
          <w:pgNumType w:start="1"/>
        </w:sectPr>
      </w:pPr>
      <w:r w:rsidDel="00000000" w:rsidR="00000000" w:rsidRPr="00000000">
        <w:rPr>
          <w:rtl w:val="0"/>
        </w:rPr>
      </w:r>
    </w:p>
    <w:p w:rsidR="00000000" w:rsidDel="00000000" w:rsidP="00000000" w:rsidRDefault="00000000" w:rsidRPr="00000000" w14:paraId="000001B7">
      <w:pPr>
        <w:rPr>
          <w:b w:val="1"/>
          <w:sz w:val="20"/>
          <w:szCs w:val="20"/>
        </w:rPr>
      </w:pPr>
      <w:r w:rsidDel="00000000" w:rsidR="00000000" w:rsidRPr="00000000">
        <w:rPr>
          <w:rtl w:val="0"/>
        </w:rPr>
      </w:r>
    </w:p>
    <w:p w:rsidR="00000000" w:rsidDel="00000000" w:rsidP="00000000" w:rsidRDefault="00000000" w:rsidRPr="00000000" w14:paraId="000001B8">
      <w:pPr>
        <w:numPr>
          <w:ilvl w:val="0"/>
          <w:numId w:val="1"/>
        </w:numPr>
        <w:ind w:left="284" w:hanging="360"/>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B9">
      <w:pPr>
        <w:rPr>
          <w:color w:val="948a54"/>
          <w:sz w:val="20"/>
          <w:szCs w:val="20"/>
        </w:rPr>
      </w:pPr>
      <w:r w:rsidDel="00000000" w:rsidR="00000000" w:rsidRPr="00000000">
        <w:rPr>
          <w:rtl w:val="0"/>
        </w:rPr>
      </w:r>
    </w:p>
    <w:p w:rsidR="00000000" w:rsidDel="00000000" w:rsidP="00000000" w:rsidRDefault="00000000" w:rsidRPr="00000000" w14:paraId="000001BA">
      <w:pPr>
        <w:rPr>
          <w:color w:val="948a54"/>
          <w:sz w:val="20"/>
          <w:szCs w:val="20"/>
        </w:rPr>
      </w:pPr>
      <w:r w:rsidDel="00000000" w:rsidR="00000000" w:rsidRPr="00000000">
        <w:rPr>
          <w:color w:val="000000"/>
          <w:sz w:val="20"/>
          <w:szCs w:val="20"/>
          <w:rtl w:val="0"/>
        </w:rPr>
        <w:t xml:space="preserve">En la siguiente síntesis, se comparte el proceso productivo del cacao, las fases y cada uno de los aspectos que lo integran, además de los resultados y principales atributos que allí se tienen </w:t>
      </w:r>
      <w:commentRangeStart w:id="9"/>
      <w:r w:rsidDel="00000000" w:rsidR="00000000" w:rsidRPr="00000000">
        <w:rPr>
          <w:color w:val="000000"/>
          <w:sz w:val="20"/>
          <w:szCs w:val="20"/>
          <w:rtl w:val="0"/>
        </w:rPr>
        <w:t xml:space="preserve">presente</w:t>
      </w:r>
      <w:commentRangeEnd w:id="9"/>
      <w:r w:rsidDel="00000000" w:rsidR="00000000" w:rsidRPr="00000000">
        <w:commentReference w:id="9"/>
      </w:r>
      <w:r w:rsidDel="00000000" w:rsidR="00000000" w:rsidRPr="00000000">
        <w:rPr>
          <w:color w:val="000000"/>
          <w:sz w:val="20"/>
          <w:szCs w:val="20"/>
          <w:rtl w:val="0"/>
        </w:rPr>
        <w:t xml:space="preserve">s</w:t>
      </w:r>
      <w:r w:rsidDel="00000000" w:rsidR="00000000" w:rsidRPr="00000000">
        <w:rPr>
          <w:color w:val="948a54"/>
          <w:sz w:val="20"/>
          <w:szCs w:val="20"/>
          <w:rtl w:val="0"/>
        </w:rPr>
        <w:t xml:space="preserve">. </w:t>
      </w:r>
    </w:p>
    <w:p w:rsidR="00000000" w:rsidDel="00000000" w:rsidP="00000000" w:rsidRDefault="00000000" w:rsidRPr="00000000" w14:paraId="000001BB">
      <w:pPr>
        <w:rPr>
          <w:color w:val="948a54"/>
          <w:sz w:val="20"/>
          <w:szCs w:val="20"/>
        </w:rPr>
      </w:pPr>
      <w:r w:rsidDel="00000000" w:rsidR="00000000" w:rsidRPr="00000000">
        <w:rPr>
          <w:rtl w:val="0"/>
        </w:rPr>
      </w:r>
    </w:p>
    <w:p w:rsidR="00000000" w:rsidDel="00000000" w:rsidP="00000000" w:rsidRDefault="00000000" w:rsidRPr="00000000" w14:paraId="000001BC">
      <w:pPr>
        <w:rPr>
          <w:color w:val="948a54"/>
          <w:sz w:val="20"/>
          <w:szCs w:val="20"/>
        </w:rPr>
      </w:pPr>
      <w:r w:rsidDel="00000000" w:rsidR="00000000" w:rsidRPr="00000000">
        <w:rPr>
          <w:rtl w:val="0"/>
        </w:rPr>
      </w:r>
    </w:p>
    <w:p w:rsidR="00000000" w:rsidDel="00000000" w:rsidP="00000000" w:rsidRDefault="00000000" w:rsidRPr="00000000" w14:paraId="000001BD">
      <w:pPr>
        <w:rPr>
          <w:color w:val="948a54"/>
          <w:sz w:val="20"/>
          <w:szCs w:val="20"/>
        </w:rPr>
      </w:pPr>
      <w:r w:rsidDel="00000000" w:rsidR="00000000" w:rsidRPr="00000000">
        <w:rPr>
          <w:rtl w:val="0"/>
        </w:rPr>
      </w:r>
    </w:p>
    <w:p w:rsidR="00000000" w:rsidDel="00000000" w:rsidP="00000000" w:rsidRDefault="00000000" w:rsidRPr="00000000" w14:paraId="000001BE">
      <w:pPr>
        <w:rPr>
          <w:color w:val="948a54"/>
          <w:sz w:val="20"/>
          <w:szCs w:val="20"/>
        </w:rPr>
        <w:sectPr>
          <w:type w:val="nextPage"/>
          <w:pgSz w:h="12240" w:w="15840" w:orient="landscape"/>
          <w:pgMar w:bottom="1134" w:top="1134" w:left="1134" w:right="1701" w:header="720" w:footer="0"/>
          <w:pgNumType w:start="1"/>
        </w:sectPr>
      </w:pPr>
      <w:commentRangeStart w:id="10"/>
      <w:r w:rsidDel="00000000" w:rsidR="00000000" w:rsidRPr="00000000">
        <w:rPr>
          <w:color w:val="948a54"/>
          <w:sz w:val="20"/>
          <w:szCs w:val="20"/>
        </w:rPr>
        <w:drawing>
          <wp:inline distB="114300" distT="114300" distL="114300" distR="114300">
            <wp:extent cx="8258175" cy="1638300"/>
            <wp:effectExtent b="0" l="0" r="0" t="0"/>
            <wp:docPr id="9" name="image12.jpg"/>
            <a:graphic>
              <a:graphicData uri="http://schemas.openxmlformats.org/drawingml/2006/picture">
                <pic:pic>
                  <pic:nvPicPr>
                    <pic:cNvPr id="0" name="image12.jpg"/>
                    <pic:cNvPicPr preferRelativeResize="0"/>
                  </pic:nvPicPr>
                  <pic:blipFill>
                    <a:blip r:embed="rId36"/>
                    <a:srcRect b="0" l="0" r="0" t="0"/>
                    <a:stretch>
                      <a:fillRect/>
                    </a:stretch>
                  </pic:blipFill>
                  <pic:spPr>
                    <a:xfrm>
                      <a:off x="0" y="0"/>
                      <a:ext cx="8258175" cy="163830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BF">
      <w:pPr>
        <w:rPr>
          <w:color w:val="948a54"/>
          <w:sz w:val="20"/>
          <w:szCs w:val="20"/>
        </w:rPr>
      </w:pPr>
      <w:r w:rsidDel="00000000" w:rsidR="00000000" w:rsidRPr="00000000">
        <w:rPr>
          <w:rtl w:val="0"/>
        </w:rPr>
      </w:r>
    </w:p>
    <w:p w:rsidR="00000000" w:rsidDel="00000000" w:rsidP="00000000" w:rsidRDefault="00000000" w:rsidRPr="00000000" w14:paraId="000001C0">
      <w:pPr>
        <w:rPr>
          <w:color w:val="948a54"/>
          <w:sz w:val="20"/>
          <w:szCs w:val="20"/>
        </w:rPr>
      </w:pPr>
      <w:r w:rsidDel="00000000" w:rsidR="00000000" w:rsidRPr="00000000">
        <w:rPr>
          <w:rtl w:val="0"/>
        </w:rPr>
      </w:r>
    </w:p>
    <w:p w:rsidR="00000000" w:rsidDel="00000000" w:rsidP="00000000" w:rsidRDefault="00000000" w:rsidRPr="00000000" w14:paraId="000001C1">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w:t>
      </w:r>
    </w:p>
    <w:p w:rsidR="00000000" w:rsidDel="00000000" w:rsidP="00000000" w:rsidRDefault="00000000" w:rsidRPr="00000000" w14:paraId="000001C2">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tbl>
      <w:tblPr>
        <w:tblStyle w:val="Table11"/>
        <w:tblW w:w="9541.0" w:type="dxa"/>
        <w:jc w:val="left"/>
        <w:tblInd w:w="30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C3">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C5">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1C6">
            <w:pPr>
              <w:rPr>
                <w:rFonts w:ascii="Calibri" w:cs="Calibri" w:eastAsia="Calibri" w:hAnsi="Calibri"/>
                <w:b w:val="0"/>
                <w:color w:val="000000"/>
              </w:rPr>
            </w:pPr>
            <w:r w:rsidDel="00000000" w:rsidR="00000000" w:rsidRPr="00000000">
              <w:rPr>
                <w:rFonts w:ascii="Calibri" w:cs="Calibri" w:eastAsia="Calibri" w:hAnsi="Calibri"/>
                <w:b w:val="0"/>
                <w:rtl w:val="0"/>
              </w:rPr>
              <w:t xml:space="preserve">Ejecución y evaluación de operación: proceso productivo del cacao</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C7">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1C8">
            <w:pPr>
              <w:jc w:val="both"/>
              <w:rPr>
                <w:rFonts w:ascii="Calibri" w:cs="Calibri" w:eastAsia="Calibri" w:hAnsi="Calibri"/>
                <w:b w:val="0"/>
                <w:color w:val="000000"/>
              </w:rPr>
            </w:pPr>
            <w:r w:rsidDel="00000000" w:rsidR="00000000" w:rsidRPr="00000000">
              <w:rPr>
                <w:rFonts w:ascii="Calibri" w:cs="Calibri" w:eastAsia="Calibri" w:hAnsi="Calibri"/>
                <w:b w:val="0"/>
                <w:rtl w:val="0"/>
              </w:rPr>
              <w:t xml:space="preserve">Evaluar los conceptos sobre la ejecución y evaluación de operación en el proceso productivo del cacao, para su adecuada implementación. </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C9">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1CA">
            <w:pPr>
              <w:jc w:val="center"/>
              <w:rPr>
                <w:rFonts w:ascii="Calibri" w:cs="Calibri" w:eastAsia="Calibri" w:hAnsi="Calibri"/>
                <w:color w:val="000000"/>
              </w:rPr>
            </w:pPr>
            <w:r w:rsidDel="00000000" w:rsidR="00000000" w:rsidRPr="00000000">
              <w:rPr/>
              <w:drawing>
                <wp:inline distB="0" distT="0" distL="114300" distR="114300">
                  <wp:extent cx="3569970" cy="2143125"/>
                  <wp:effectExtent b="0" l="0" r="0" t="0"/>
                  <wp:docPr id="10"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3569970" cy="2143125"/>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CB">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1CC">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1CD">
            <w:pPr>
              <w:rPr>
                <w:rFonts w:ascii="Calibri" w:cs="Calibri" w:eastAsia="Calibri" w:hAnsi="Calibri"/>
                <w:b w:val="0"/>
                <w:color w:val="999999"/>
              </w:rPr>
            </w:pPr>
            <w:r w:rsidDel="00000000" w:rsidR="00000000" w:rsidRPr="00000000">
              <w:rPr>
                <w:rFonts w:ascii="Calibri" w:cs="Calibri" w:eastAsia="Calibri" w:hAnsi="Calibri"/>
                <w:b w:val="0"/>
                <w:rtl w:val="0"/>
              </w:rPr>
              <w:t xml:space="preserve">Archivo: Actividad formativa CF04</w:t>
            </w:r>
            <w:r w:rsidDel="00000000" w:rsidR="00000000" w:rsidRPr="00000000">
              <w:rPr>
                <w:rtl w:val="0"/>
              </w:rPr>
            </w:r>
          </w:p>
        </w:tc>
      </w:tr>
    </w:tbl>
    <w:p w:rsidR="00000000" w:rsidDel="00000000" w:rsidP="00000000" w:rsidRDefault="00000000" w:rsidRPr="00000000" w14:paraId="000001C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CF">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D0">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D1">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D2">
      <w:pPr>
        <w:rPr>
          <w:b w:val="1"/>
          <w:sz w:val="20"/>
          <w:szCs w:val="20"/>
          <w:u w:val="single"/>
        </w:rPr>
      </w:pPr>
      <w:r w:rsidDel="00000000" w:rsidR="00000000" w:rsidRPr="00000000">
        <w:rPr>
          <w:rtl w:val="0"/>
        </w:rPr>
      </w:r>
    </w:p>
    <w:p w:rsidR="00000000" w:rsidDel="00000000" w:rsidP="00000000" w:rsidRDefault="00000000" w:rsidRPr="00000000" w14:paraId="000001D3">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D4">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D5">
      <w:pPr>
        <w:rPr>
          <w:sz w:val="20"/>
          <w:szCs w:val="20"/>
        </w:rPr>
      </w:pPr>
      <w:r w:rsidDel="00000000" w:rsidR="00000000" w:rsidRPr="00000000">
        <w:rPr>
          <w:rtl w:val="0"/>
        </w:rPr>
      </w:r>
    </w:p>
    <w:tbl>
      <w:tblPr>
        <w:tblStyle w:val="Table12"/>
        <w:tblW w:w="1007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D6">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7">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8">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D9">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DA">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DB">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DC">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Rendimiento</w:t>
            </w:r>
          </w:p>
          <w:p w:rsidR="00000000" w:rsidDel="00000000" w:rsidP="00000000" w:rsidRDefault="00000000" w:rsidRPr="00000000" w14:paraId="000001DD">
            <w:pPr>
              <w:rPr>
                <w:b w:val="0"/>
                <w:color w:val="000000"/>
                <w:sz w:val="20"/>
                <w:szCs w:val="20"/>
              </w:rPr>
            </w:pPr>
            <w:r w:rsidDel="00000000" w:rsidR="00000000" w:rsidRPr="00000000">
              <w:rPr>
                <w:rtl w:val="0"/>
              </w:rPr>
            </w:r>
          </w:p>
          <w:p w:rsidR="00000000" w:rsidDel="00000000" w:rsidP="00000000" w:rsidRDefault="00000000" w:rsidRPr="00000000" w14:paraId="000001DE">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DF">
            <w:pPr>
              <w:jc w:val="both"/>
              <w:rPr>
                <w:b w:val="0"/>
                <w:sz w:val="20"/>
                <w:szCs w:val="20"/>
              </w:rPr>
            </w:pPr>
            <w:r w:rsidDel="00000000" w:rsidR="00000000" w:rsidRPr="00000000">
              <w:rPr>
                <w:b w:val="0"/>
                <w:sz w:val="20"/>
                <w:szCs w:val="20"/>
                <w:rtl w:val="0"/>
              </w:rPr>
              <w:t xml:space="preserve">Jahurul, M., Zaidul, I., Norulaini, N., Sahena, F., Abedin, M., Ghafoor, K. y Mohd, A. (2014). Characterization of crystallization and melting profiles of blends of mango seed fat and palm oil mid-fraction as cocoa butter replacers using differential scanning calorimetry and pulse nuclear magnetic resonance.</w:t>
            </w:r>
            <w:r w:rsidDel="00000000" w:rsidR="00000000" w:rsidRPr="00000000">
              <w:rPr>
                <w:sz w:val="20"/>
                <w:szCs w:val="20"/>
                <w:rtl w:val="0"/>
              </w:rPr>
              <w:t xml:space="preserve"> </w:t>
            </w:r>
            <w:r w:rsidDel="00000000" w:rsidR="00000000" w:rsidRPr="00000000">
              <w:rPr>
                <w:b w:val="0"/>
                <w:i w:val="1"/>
                <w:sz w:val="20"/>
                <w:szCs w:val="20"/>
                <w:rtl w:val="0"/>
              </w:rPr>
              <w:t xml:space="preserve">Food Research International, 55</w:t>
            </w:r>
            <w:r w:rsidDel="00000000" w:rsidR="00000000" w:rsidRPr="00000000">
              <w:rPr>
                <w:b w:val="0"/>
                <w:sz w:val="20"/>
                <w:szCs w:val="20"/>
                <w:rtl w:val="0"/>
              </w:rPr>
              <w:t xml:space="preserve">, p. 103-109. </w:t>
            </w:r>
          </w:p>
          <w:p w:rsidR="00000000" w:rsidDel="00000000" w:rsidP="00000000" w:rsidRDefault="00000000" w:rsidRPr="00000000" w14:paraId="000001E0">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1">
            <w:pPr>
              <w:rPr>
                <w:b w:val="0"/>
                <w:sz w:val="20"/>
                <w:szCs w:val="20"/>
              </w:rPr>
            </w:pPr>
            <w:r w:rsidDel="00000000" w:rsidR="00000000" w:rsidRPr="00000000">
              <w:rPr>
                <w:b w:val="0"/>
                <w:sz w:val="20"/>
                <w:szCs w:val="20"/>
                <w:rtl w:val="0"/>
              </w:rPr>
              <w:t xml:space="preserve">Artículo </w:t>
            </w:r>
          </w:p>
        </w:tc>
        <w:tc>
          <w:tcPr>
            <w:tcMar>
              <w:top w:w="100.0" w:type="dxa"/>
              <w:left w:w="100.0" w:type="dxa"/>
              <w:bottom w:w="100.0" w:type="dxa"/>
              <w:right w:w="100.0" w:type="dxa"/>
            </w:tcMar>
          </w:tcPr>
          <w:p w:rsidR="00000000" w:rsidDel="00000000" w:rsidP="00000000" w:rsidRDefault="00000000" w:rsidRPr="00000000" w14:paraId="000001E2">
            <w:pPr>
              <w:rPr>
                <w:b w:val="0"/>
                <w:sz w:val="20"/>
                <w:szCs w:val="20"/>
              </w:rPr>
            </w:pPr>
            <w:hyperlink r:id="rId38">
              <w:r w:rsidDel="00000000" w:rsidR="00000000" w:rsidRPr="00000000">
                <w:rPr>
                  <w:b w:val="0"/>
                  <w:color w:val="0000ff"/>
                  <w:sz w:val="20"/>
                  <w:szCs w:val="20"/>
                  <w:u w:val="single"/>
                  <w:rtl w:val="0"/>
                </w:rPr>
                <w:t xml:space="preserve">https://doi.org/10.1016/j.foodres.2013.10.050</w:t>
              </w:r>
            </w:hyperlink>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tcPr>
          <w:p w:rsidR="00000000" w:rsidDel="00000000" w:rsidP="00000000" w:rsidRDefault="00000000" w:rsidRPr="00000000" w14:paraId="000001E3">
            <w:pPr>
              <w:pBdr>
                <w:top w:space="0" w:sz="0" w:val="nil"/>
                <w:left w:space="0" w:sz="0" w:val="nil"/>
                <w:bottom w:space="0" w:sz="0" w:val="nil"/>
                <w:right w:space="0" w:sz="0" w:val="nil"/>
                <w:between w:space="0" w:sz="0" w:val="nil"/>
              </w:pBdr>
              <w:jc w:val="both"/>
              <w:rPr>
                <w:b w:val="0"/>
                <w:color w:val="000000"/>
                <w:sz w:val="20"/>
                <w:szCs w:val="20"/>
              </w:rPr>
            </w:pPr>
            <w:r w:rsidDel="00000000" w:rsidR="00000000" w:rsidRPr="00000000">
              <w:rPr>
                <w:b w:val="0"/>
                <w:color w:val="000000"/>
                <w:sz w:val="20"/>
                <w:szCs w:val="20"/>
                <w:rtl w:val="0"/>
              </w:rPr>
              <w:t xml:space="preserve">Procesamiento de cacao</w:t>
            </w:r>
          </w:p>
          <w:p w:rsidR="00000000" w:rsidDel="00000000" w:rsidP="00000000" w:rsidRDefault="00000000" w:rsidRPr="00000000" w14:paraId="000001E4">
            <w:pPr>
              <w:pBdr>
                <w:top w:space="0" w:sz="0" w:val="nil"/>
                <w:left w:space="0" w:sz="0" w:val="nil"/>
                <w:bottom w:space="0" w:sz="0" w:val="nil"/>
                <w:right w:space="0" w:sz="0" w:val="nil"/>
                <w:between w:space="0" w:sz="0" w:val="nil"/>
              </w:pBdr>
              <w:jc w:val="both"/>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5">
            <w:pPr>
              <w:rPr>
                <w:sz w:val="20"/>
                <w:szCs w:val="20"/>
              </w:rPr>
            </w:pPr>
            <w:r w:rsidDel="00000000" w:rsidR="00000000" w:rsidRPr="00000000">
              <w:rPr>
                <w:b w:val="0"/>
                <w:sz w:val="20"/>
                <w:szCs w:val="20"/>
                <w:rtl w:val="0"/>
              </w:rPr>
              <w:t xml:space="preserve">M, J. (2017). </w:t>
            </w:r>
            <w:r w:rsidDel="00000000" w:rsidR="00000000" w:rsidRPr="00000000">
              <w:rPr>
                <w:b w:val="0"/>
                <w:i w:val="1"/>
                <w:sz w:val="20"/>
                <w:szCs w:val="20"/>
                <w:rtl w:val="0"/>
              </w:rPr>
              <w:t xml:space="preserve">Conceptos básicos de tecnología de transformación y elaboración de chocolate</w:t>
            </w:r>
            <w:r w:rsidDel="00000000" w:rsidR="00000000" w:rsidRPr="00000000">
              <w:rPr>
                <w:b w:val="0"/>
                <w:sz w:val="20"/>
                <w:szCs w:val="20"/>
                <w:rtl w:val="0"/>
              </w:rPr>
              <w:t xml:space="preserve">. Escuela Latinoamericana y del Caribe de Chocolatería.</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6">
            <w:pPr>
              <w:rPr>
                <w:b w:val="0"/>
                <w:sz w:val="20"/>
                <w:szCs w:val="20"/>
              </w:rPr>
            </w:pPr>
            <w:r w:rsidDel="00000000" w:rsidR="00000000" w:rsidRPr="00000000">
              <w:rPr>
                <w:b w:val="0"/>
                <w:sz w:val="20"/>
                <w:szCs w:val="20"/>
                <w:rtl w:val="0"/>
              </w:rPr>
              <w:t xml:space="preserve">Artículo </w:t>
            </w:r>
          </w:p>
        </w:tc>
        <w:tc>
          <w:tcPr>
            <w:tcMar>
              <w:top w:w="100.0" w:type="dxa"/>
              <w:left w:w="100.0" w:type="dxa"/>
              <w:bottom w:w="100.0" w:type="dxa"/>
              <w:right w:w="100.0" w:type="dxa"/>
            </w:tcMar>
          </w:tcPr>
          <w:p w:rsidR="00000000" w:rsidDel="00000000" w:rsidP="00000000" w:rsidRDefault="00000000" w:rsidRPr="00000000" w14:paraId="000001E7">
            <w:pPr>
              <w:rPr>
                <w:sz w:val="20"/>
                <w:szCs w:val="20"/>
              </w:rPr>
            </w:pPr>
            <w:r w:rsidDel="00000000" w:rsidR="00000000" w:rsidRPr="00000000">
              <w:rPr>
                <w:rtl w:val="0"/>
              </w:rPr>
            </w:r>
          </w:p>
        </w:tc>
      </w:tr>
    </w:tbl>
    <w:p w:rsidR="00000000" w:rsidDel="00000000" w:rsidP="00000000" w:rsidRDefault="00000000" w:rsidRPr="00000000" w14:paraId="000001E8">
      <w:pPr>
        <w:rPr>
          <w:sz w:val="20"/>
          <w:szCs w:val="20"/>
        </w:rPr>
      </w:pPr>
      <w:r w:rsidDel="00000000" w:rsidR="00000000" w:rsidRPr="00000000">
        <w:rPr>
          <w:rtl w:val="0"/>
        </w:rPr>
      </w:r>
    </w:p>
    <w:p w:rsidR="00000000" w:rsidDel="00000000" w:rsidP="00000000" w:rsidRDefault="00000000" w:rsidRPr="00000000" w14:paraId="000001E9">
      <w:pPr>
        <w:rPr>
          <w:sz w:val="20"/>
          <w:szCs w:val="20"/>
        </w:rPr>
      </w:pPr>
      <w:r w:rsidDel="00000000" w:rsidR="00000000" w:rsidRPr="00000000">
        <w:rPr>
          <w:rtl w:val="0"/>
        </w:rPr>
      </w:r>
    </w:p>
    <w:p w:rsidR="00000000" w:rsidDel="00000000" w:rsidP="00000000" w:rsidRDefault="00000000" w:rsidRPr="00000000" w14:paraId="000001EA">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EB">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3"/>
        <w:tblW w:w="996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EC">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ED">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EE">
            <w:pPr>
              <w:rPr>
                <w:sz w:val="20"/>
                <w:szCs w:val="20"/>
              </w:rPr>
            </w:pPr>
            <w:r w:rsidDel="00000000" w:rsidR="00000000" w:rsidRPr="00000000">
              <w:rPr>
                <w:sz w:val="20"/>
                <w:szCs w:val="20"/>
                <w:rtl w:val="0"/>
              </w:rPr>
              <w:t xml:space="preserve">Cacao:</w:t>
            </w:r>
          </w:p>
        </w:tc>
        <w:tc>
          <w:tcPr>
            <w:tcMar>
              <w:top w:w="100.0" w:type="dxa"/>
              <w:left w:w="100.0" w:type="dxa"/>
              <w:bottom w:w="100.0" w:type="dxa"/>
              <w:right w:w="100.0" w:type="dxa"/>
            </w:tcMar>
          </w:tcPr>
          <w:p w:rsidR="00000000" w:rsidDel="00000000" w:rsidP="00000000" w:rsidRDefault="00000000" w:rsidRPr="00000000" w14:paraId="000001EF">
            <w:pPr>
              <w:jc w:val="both"/>
              <w:rPr>
                <w:b w:val="0"/>
                <w:sz w:val="20"/>
                <w:szCs w:val="20"/>
              </w:rPr>
            </w:pPr>
            <w:r w:rsidDel="00000000" w:rsidR="00000000" w:rsidRPr="00000000">
              <w:rPr>
                <w:b w:val="0"/>
                <w:sz w:val="20"/>
                <w:szCs w:val="20"/>
                <w:rtl w:val="0"/>
              </w:rPr>
              <w:t xml:space="preserve">árbol de América, de la familia de las esterculiáceas, de tronco liso de cinco a ocho metros de altura, hojas alternas, lustrosas, lisas, duras y aovadas, flores pequeñas, amarillas y encarnadas, cuyo fruto se emplea como principal ingrediente del chocolate.</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0">
            <w:pPr>
              <w:rPr>
                <w:sz w:val="20"/>
                <w:szCs w:val="20"/>
              </w:rPr>
            </w:pPr>
            <w:r w:rsidDel="00000000" w:rsidR="00000000" w:rsidRPr="00000000">
              <w:rPr>
                <w:sz w:val="20"/>
                <w:szCs w:val="20"/>
                <w:rtl w:val="0"/>
              </w:rPr>
              <w:t xml:space="preserve">Chocolate:</w:t>
            </w:r>
          </w:p>
        </w:tc>
        <w:tc>
          <w:tcPr>
            <w:tcMar>
              <w:top w:w="100.0" w:type="dxa"/>
              <w:left w:w="100.0" w:type="dxa"/>
              <w:bottom w:w="100.0" w:type="dxa"/>
              <w:right w:w="100.0" w:type="dxa"/>
            </w:tcMar>
          </w:tcPr>
          <w:p w:rsidR="00000000" w:rsidDel="00000000" w:rsidP="00000000" w:rsidRDefault="00000000" w:rsidRPr="00000000" w14:paraId="000001F1">
            <w:pPr>
              <w:jc w:val="both"/>
              <w:rPr>
                <w:sz w:val="20"/>
                <w:szCs w:val="20"/>
              </w:rPr>
            </w:pPr>
            <w:r w:rsidDel="00000000" w:rsidR="00000000" w:rsidRPr="00000000">
              <w:rPr>
                <w:b w:val="0"/>
                <w:sz w:val="20"/>
                <w:szCs w:val="20"/>
                <w:rtl w:val="0"/>
              </w:rPr>
              <w:t xml:space="preserve">alimento que se elabora con pasta de chocolate, azúcar y aderezos. Su presentación varía de acuerdo con el requerimiento del fabricante.</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2">
            <w:pPr>
              <w:rPr>
                <w:sz w:val="20"/>
                <w:szCs w:val="20"/>
              </w:rPr>
            </w:pPr>
            <w:r w:rsidDel="00000000" w:rsidR="00000000" w:rsidRPr="00000000">
              <w:rPr>
                <w:sz w:val="20"/>
                <w:szCs w:val="20"/>
                <w:rtl w:val="0"/>
              </w:rPr>
              <w:t xml:space="preserve">Condiciones:</w:t>
            </w:r>
          </w:p>
        </w:tc>
        <w:tc>
          <w:tcPr>
            <w:tcMar>
              <w:top w:w="100.0" w:type="dxa"/>
              <w:left w:w="100.0" w:type="dxa"/>
              <w:bottom w:w="100.0" w:type="dxa"/>
              <w:right w:w="100.0" w:type="dxa"/>
            </w:tcMar>
          </w:tcPr>
          <w:p w:rsidR="00000000" w:rsidDel="00000000" w:rsidP="00000000" w:rsidRDefault="00000000" w:rsidRPr="00000000" w14:paraId="000001F3">
            <w:pPr>
              <w:jc w:val="both"/>
              <w:rPr>
                <w:sz w:val="20"/>
                <w:szCs w:val="20"/>
              </w:rPr>
            </w:pPr>
            <w:r w:rsidDel="00000000" w:rsidR="00000000" w:rsidRPr="00000000">
              <w:rPr>
                <w:b w:val="0"/>
                <w:sz w:val="20"/>
                <w:szCs w:val="20"/>
                <w:rtl w:val="0"/>
              </w:rPr>
              <w:t xml:space="preserve">situación o circunstancia indispensable para la existencia de otra.</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4">
            <w:pPr>
              <w:rPr>
                <w:sz w:val="20"/>
                <w:szCs w:val="20"/>
              </w:rPr>
            </w:pPr>
            <w:r w:rsidDel="00000000" w:rsidR="00000000" w:rsidRPr="00000000">
              <w:rPr>
                <w:sz w:val="20"/>
                <w:szCs w:val="20"/>
                <w:rtl w:val="0"/>
              </w:rPr>
              <w:t xml:space="preserve">Fases:</w:t>
            </w:r>
          </w:p>
        </w:tc>
        <w:tc>
          <w:tcPr>
            <w:tcMar>
              <w:top w:w="100.0" w:type="dxa"/>
              <w:left w:w="100.0" w:type="dxa"/>
              <w:bottom w:w="100.0" w:type="dxa"/>
              <w:right w:w="100.0" w:type="dxa"/>
            </w:tcMar>
          </w:tcPr>
          <w:p w:rsidR="00000000" w:rsidDel="00000000" w:rsidP="00000000" w:rsidRDefault="00000000" w:rsidRPr="00000000" w14:paraId="000001F5">
            <w:pPr>
              <w:jc w:val="both"/>
              <w:rPr>
                <w:sz w:val="20"/>
                <w:szCs w:val="20"/>
              </w:rPr>
            </w:pPr>
            <w:r w:rsidDel="00000000" w:rsidR="00000000" w:rsidRPr="00000000">
              <w:rPr>
                <w:b w:val="0"/>
                <w:sz w:val="20"/>
                <w:szCs w:val="20"/>
                <w:rtl w:val="0"/>
              </w:rPr>
              <w:t xml:space="preserve">característica de la variación de una magnitud periódica que determina la iniciación de cada periodo.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6">
            <w:pPr>
              <w:rPr>
                <w:sz w:val="20"/>
                <w:szCs w:val="20"/>
              </w:rPr>
            </w:pPr>
            <w:r w:rsidDel="00000000" w:rsidR="00000000" w:rsidRPr="00000000">
              <w:rPr>
                <w:sz w:val="20"/>
                <w:szCs w:val="20"/>
                <w:rtl w:val="0"/>
              </w:rPr>
              <w:t xml:space="preserve">Licor de chocolate: </w:t>
            </w:r>
          </w:p>
        </w:tc>
        <w:tc>
          <w:tcPr>
            <w:tcMar>
              <w:top w:w="100.0" w:type="dxa"/>
              <w:left w:w="100.0" w:type="dxa"/>
              <w:bottom w:w="100.0" w:type="dxa"/>
              <w:right w:w="100.0" w:type="dxa"/>
            </w:tcMar>
          </w:tcPr>
          <w:p w:rsidR="00000000" w:rsidDel="00000000" w:rsidP="00000000" w:rsidRDefault="00000000" w:rsidRPr="00000000" w14:paraId="000001F7">
            <w:pPr>
              <w:jc w:val="both"/>
              <w:rPr>
                <w:b w:val="0"/>
                <w:sz w:val="20"/>
                <w:szCs w:val="20"/>
              </w:rPr>
            </w:pPr>
            <w:r w:rsidDel="00000000" w:rsidR="00000000" w:rsidRPr="00000000">
              <w:rPr>
                <w:b w:val="0"/>
                <w:sz w:val="20"/>
                <w:szCs w:val="20"/>
                <w:rtl w:val="0"/>
              </w:rPr>
              <w:t xml:space="preserve">producto obtenido de la molienda del cacao tostado sin cáscara. Es la materia prima utilizada en todo el proceso productivo de la chocolatería.  </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8">
            <w:pPr>
              <w:rPr>
                <w:sz w:val="20"/>
                <w:szCs w:val="20"/>
              </w:rPr>
            </w:pPr>
            <w:r w:rsidDel="00000000" w:rsidR="00000000" w:rsidRPr="00000000">
              <w:rPr>
                <w:sz w:val="20"/>
                <w:szCs w:val="20"/>
                <w:rtl w:val="0"/>
              </w:rPr>
              <w:t xml:space="preserve">Proceso productivo:</w:t>
            </w:r>
          </w:p>
        </w:tc>
        <w:tc>
          <w:tcPr>
            <w:tcMar>
              <w:top w:w="100.0" w:type="dxa"/>
              <w:left w:w="100.0" w:type="dxa"/>
              <w:bottom w:w="100.0" w:type="dxa"/>
              <w:right w:w="100.0" w:type="dxa"/>
            </w:tcMar>
          </w:tcPr>
          <w:p w:rsidR="00000000" w:rsidDel="00000000" w:rsidP="00000000" w:rsidRDefault="00000000" w:rsidRPr="00000000" w14:paraId="000001F9">
            <w:pPr>
              <w:jc w:val="both"/>
              <w:rPr>
                <w:sz w:val="20"/>
                <w:szCs w:val="20"/>
              </w:rPr>
            </w:pPr>
            <w:r w:rsidDel="00000000" w:rsidR="00000000" w:rsidRPr="00000000">
              <w:rPr>
                <w:b w:val="0"/>
                <w:sz w:val="20"/>
                <w:szCs w:val="20"/>
                <w:rtl w:val="0"/>
              </w:rPr>
              <w:t xml:space="preserve">conjunto de las fases sucesivas de un fenómeno natural o de una operación artificial.</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FA">
            <w:pPr>
              <w:rPr>
                <w:sz w:val="20"/>
                <w:szCs w:val="20"/>
              </w:rPr>
            </w:pPr>
            <w:r w:rsidDel="00000000" w:rsidR="00000000" w:rsidRPr="00000000">
              <w:rPr>
                <w:sz w:val="20"/>
                <w:szCs w:val="20"/>
                <w:rtl w:val="0"/>
              </w:rPr>
              <w:t xml:space="preserve">Variable:</w:t>
            </w:r>
          </w:p>
        </w:tc>
        <w:tc>
          <w:tcPr>
            <w:tcMar>
              <w:top w:w="100.0" w:type="dxa"/>
              <w:left w:w="100.0" w:type="dxa"/>
              <w:bottom w:w="100.0" w:type="dxa"/>
              <w:right w:w="100.0" w:type="dxa"/>
            </w:tcMar>
          </w:tcPr>
          <w:p w:rsidR="00000000" w:rsidDel="00000000" w:rsidP="00000000" w:rsidRDefault="00000000" w:rsidRPr="00000000" w14:paraId="000001FB">
            <w:pPr>
              <w:rPr>
                <w:b w:val="0"/>
                <w:sz w:val="20"/>
                <w:szCs w:val="20"/>
              </w:rPr>
            </w:pPr>
            <w:r w:rsidDel="00000000" w:rsidR="00000000" w:rsidRPr="00000000">
              <w:rPr>
                <w:b w:val="0"/>
                <w:sz w:val="20"/>
                <w:szCs w:val="20"/>
                <w:rtl w:val="0"/>
              </w:rPr>
              <w:t xml:space="preserve">magnitud que puede tener un valor cualquiera de los comprendidos en un conjunto.</w:t>
            </w:r>
          </w:p>
        </w:tc>
      </w:tr>
    </w:tbl>
    <w:p w:rsidR="00000000" w:rsidDel="00000000" w:rsidP="00000000" w:rsidRDefault="00000000" w:rsidRPr="00000000" w14:paraId="000001FC">
      <w:pPr>
        <w:rPr>
          <w:sz w:val="20"/>
          <w:szCs w:val="20"/>
        </w:rPr>
      </w:pPr>
      <w:r w:rsidDel="00000000" w:rsidR="00000000" w:rsidRPr="00000000">
        <w:rPr>
          <w:rtl w:val="0"/>
        </w:rPr>
      </w:r>
    </w:p>
    <w:p w:rsidR="00000000" w:rsidDel="00000000" w:rsidP="00000000" w:rsidRDefault="00000000" w:rsidRPr="00000000" w14:paraId="000001FD">
      <w:pPr>
        <w:rPr>
          <w:sz w:val="20"/>
          <w:szCs w:val="20"/>
        </w:rPr>
      </w:pPr>
      <w:r w:rsidDel="00000000" w:rsidR="00000000" w:rsidRPr="00000000">
        <w:rPr>
          <w:rtl w:val="0"/>
        </w:rPr>
      </w:r>
    </w:p>
    <w:p w:rsidR="00000000" w:rsidDel="00000000" w:rsidP="00000000" w:rsidRDefault="00000000" w:rsidRPr="00000000" w14:paraId="000001FE">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FF">
      <w:pPr>
        <w:ind w:firstLine="720"/>
        <w:jc w:val="both"/>
        <w:rPr>
          <w:sz w:val="20"/>
          <w:szCs w:val="20"/>
        </w:rPr>
      </w:pPr>
      <w:r w:rsidDel="00000000" w:rsidR="00000000" w:rsidRPr="00000000">
        <w:rPr>
          <w:rtl w:val="0"/>
        </w:rPr>
      </w:r>
    </w:p>
    <w:p w:rsidR="00000000" w:rsidDel="00000000" w:rsidP="00000000" w:rsidRDefault="00000000" w:rsidRPr="00000000" w14:paraId="00000200">
      <w:pPr>
        <w:ind w:firstLine="720"/>
        <w:jc w:val="both"/>
        <w:rPr>
          <w:sz w:val="20"/>
          <w:szCs w:val="20"/>
        </w:rPr>
      </w:pPr>
      <w:r w:rsidDel="00000000" w:rsidR="00000000" w:rsidRPr="00000000">
        <w:rPr>
          <w:sz w:val="20"/>
          <w:szCs w:val="20"/>
          <w:rtl w:val="0"/>
        </w:rPr>
        <w:t xml:space="preserve">Aguilar, H. (2016). </w:t>
      </w:r>
      <w:r w:rsidDel="00000000" w:rsidR="00000000" w:rsidRPr="00000000">
        <w:rPr>
          <w:i w:val="1"/>
          <w:sz w:val="20"/>
          <w:szCs w:val="20"/>
          <w:rtl w:val="0"/>
        </w:rPr>
        <w:t xml:space="preserve">Manual para la evaluación de la calidad del grano de cacao</w:t>
      </w:r>
      <w:r w:rsidDel="00000000" w:rsidR="00000000" w:rsidRPr="00000000">
        <w:rPr>
          <w:sz w:val="20"/>
          <w:szCs w:val="20"/>
          <w:rtl w:val="0"/>
        </w:rPr>
        <w:t xml:space="preserve">. Fundación Hondureña de Investigación Agrícola. </w:t>
      </w:r>
      <w:hyperlink r:id="rId39">
        <w:r w:rsidDel="00000000" w:rsidR="00000000" w:rsidRPr="00000000">
          <w:rPr>
            <w:color w:val="0000ff"/>
            <w:sz w:val="20"/>
            <w:szCs w:val="20"/>
            <w:u w:val="single"/>
            <w:rtl w:val="0"/>
          </w:rPr>
          <w:t xml:space="preserve">http://www.fhia.org.hn/descargas/Proyecto_de_Cacao_SECO/Manual_para_la_Evaluacion_de_la_Calidad_del_Grano_de_Cacao.pdf</w:t>
        </w:r>
      </w:hyperlink>
      <w:r w:rsidDel="00000000" w:rsidR="00000000" w:rsidRPr="00000000">
        <w:rPr>
          <w:rtl w:val="0"/>
        </w:rPr>
      </w:r>
    </w:p>
    <w:p w:rsidR="00000000" w:rsidDel="00000000" w:rsidP="00000000" w:rsidRDefault="00000000" w:rsidRPr="00000000" w14:paraId="00000201">
      <w:pPr>
        <w:ind w:firstLine="720"/>
        <w:jc w:val="both"/>
        <w:rPr>
          <w:sz w:val="20"/>
          <w:szCs w:val="20"/>
        </w:rPr>
      </w:pPr>
      <w:r w:rsidDel="00000000" w:rsidR="00000000" w:rsidRPr="00000000">
        <w:rPr>
          <w:sz w:val="20"/>
          <w:szCs w:val="20"/>
          <w:rtl w:val="0"/>
        </w:rPr>
        <w:t xml:space="preserve">Cajo, M. (2021.) </w:t>
      </w:r>
      <w:r w:rsidDel="00000000" w:rsidR="00000000" w:rsidRPr="00000000">
        <w:rPr>
          <w:i w:val="1"/>
          <w:sz w:val="20"/>
          <w:szCs w:val="20"/>
          <w:rtl w:val="0"/>
        </w:rPr>
        <w:t xml:space="preserve">Control de calidad de chocolate</w:t>
      </w:r>
      <w:r w:rsidDel="00000000" w:rsidR="00000000" w:rsidRPr="00000000">
        <w:rPr>
          <w:sz w:val="20"/>
          <w:szCs w:val="20"/>
          <w:rtl w:val="0"/>
        </w:rPr>
        <w:t xml:space="preserve">. Editorial Barreto SAC. </w:t>
      </w:r>
      <w:hyperlink r:id="rId40">
        <w:r w:rsidDel="00000000" w:rsidR="00000000" w:rsidRPr="00000000">
          <w:rPr>
            <w:color w:val="0000ff"/>
            <w:sz w:val="20"/>
            <w:szCs w:val="20"/>
            <w:u w:val="single"/>
            <w:rtl w:val="0"/>
          </w:rPr>
          <w:t xml:space="preserve">https://repositorio.unamad.edu.pe/bitstream/handle/20.500.14070/705/Control%20de%20calidad%20en%20chocolates_Mar%C3%ADa%20Cajo.pdf?sequence=1&amp;isAllowed=y</w:t>
        </w:r>
      </w:hyperlink>
      <w:r w:rsidDel="00000000" w:rsidR="00000000" w:rsidRPr="00000000">
        <w:rPr>
          <w:rtl w:val="0"/>
        </w:rPr>
      </w:r>
    </w:p>
    <w:p w:rsidR="00000000" w:rsidDel="00000000" w:rsidP="00000000" w:rsidRDefault="00000000" w:rsidRPr="00000000" w14:paraId="00000202">
      <w:pPr>
        <w:ind w:firstLine="720"/>
        <w:rPr>
          <w:sz w:val="20"/>
          <w:szCs w:val="20"/>
        </w:rPr>
      </w:pPr>
      <w:r w:rsidDel="00000000" w:rsidR="00000000" w:rsidRPr="00000000">
        <w:rPr>
          <w:sz w:val="20"/>
          <w:szCs w:val="20"/>
          <w:rtl w:val="0"/>
        </w:rPr>
        <w:t xml:space="preserve">Compañía Nacional de Chocolates. (2019). </w:t>
      </w:r>
      <w:r w:rsidDel="00000000" w:rsidR="00000000" w:rsidRPr="00000000">
        <w:rPr>
          <w:i w:val="1"/>
          <w:sz w:val="20"/>
          <w:szCs w:val="20"/>
          <w:rtl w:val="0"/>
        </w:rPr>
        <w:t xml:space="preserve">Cosecha, Beneficio y Calidad del Grano de Cacao (Theobroma cacao L)</w:t>
      </w:r>
      <w:r w:rsidDel="00000000" w:rsidR="00000000" w:rsidRPr="00000000">
        <w:rPr>
          <w:sz w:val="20"/>
          <w:szCs w:val="20"/>
          <w:rtl w:val="0"/>
        </w:rPr>
        <w:t xml:space="preserve">. </w:t>
      </w:r>
      <w:hyperlink r:id="rId41">
        <w:r w:rsidDel="00000000" w:rsidR="00000000" w:rsidRPr="00000000">
          <w:rPr>
            <w:color w:val="0000ff"/>
            <w:sz w:val="20"/>
            <w:szCs w:val="20"/>
            <w:u w:val="single"/>
            <w:rtl w:val="0"/>
          </w:rPr>
          <w:t xml:space="preserve">https://chocolates.com.co/wp-content/uploads/2020/06/Cartilla-Cosecha-Benef-Calidad-SEP-2019.pdf</w:t>
        </w:r>
      </w:hyperlink>
      <w:r w:rsidDel="00000000" w:rsidR="00000000" w:rsidRPr="00000000">
        <w:rPr>
          <w:sz w:val="20"/>
          <w:szCs w:val="20"/>
          <w:rtl w:val="0"/>
        </w:rPr>
        <w:t xml:space="preserve"> </w:t>
      </w:r>
    </w:p>
    <w:p w:rsidR="00000000" w:rsidDel="00000000" w:rsidP="00000000" w:rsidRDefault="00000000" w:rsidRPr="00000000" w14:paraId="00000203">
      <w:pPr>
        <w:ind w:firstLine="720"/>
        <w:jc w:val="both"/>
        <w:rPr>
          <w:sz w:val="20"/>
          <w:szCs w:val="20"/>
        </w:rPr>
      </w:pPr>
      <w:r w:rsidDel="00000000" w:rsidR="00000000" w:rsidRPr="00000000">
        <w:rPr>
          <w:sz w:val="20"/>
          <w:szCs w:val="20"/>
          <w:rtl w:val="0"/>
        </w:rPr>
        <w:t xml:space="preserve">ICONTEC. (2021). </w:t>
      </w:r>
      <w:r w:rsidDel="00000000" w:rsidR="00000000" w:rsidRPr="00000000">
        <w:rPr>
          <w:i w:val="1"/>
          <w:sz w:val="20"/>
          <w:szCs w:val="20"/>
          <w:rtl w:val="0"/>
        </w:rPr>
        <w:t xml:space="preserve">Cacao en grano. Especificaciones y requisitos de calidad</w:t>
      </w:r>
      <w:r w:rsidDel="00000000" w:rsidR="00000000" w:rsidRPr="00000000">
        <w:rPr>
          <w:sz w:val="20"/>
          <w:szCs w:val="20"/>
          <w:rtl w:val="0"/>
        </w:rPr>
        <w:t xml:space="preserve"> [NTC 1252:2021]. </w:t>
      </w:r>
      <w:hyperlink r:id="rId42">
        <w:r w:rsidDel="00000000" w:rsidR="00000000" w:rsidRPr="00000000">
          <w:rPr>
            <w:color w:val="0000ff"/>
            <w:sz w:val="20"/>
            <w:szCs w:val="20"/>
            <w:u w:val="single"/>
            <w:rtl w:val="0"/>
          </w:rPr>
          <w:t xml:space="preserve">https://e-collection-icontec-org.bdigital.sena.edu.co/pdfview/viewer.aspx?locale=esES&amp;Q=04D103EFA7FE09150F248A099F1E77F9312408EA304CDFA9&amp;Req=valuacion_de_la_Calidad_del_Grano_de_Cacao.pdf</w:t>
        </w:r>
      </w:hyperlink>
      <w:r w:rsidDel="00000000" w:rsidR="00000000" w:rsidRPr="00000000">
        <w:rPr>
          <w:sz w:val="20"/>
          <w:szCs w:val="20"/>
          <w:rtl w:val="0"/>
        </w:rPr>
        <w:t xml:space="preserve">   </w:t>
      </w:r>
    </w:p>
    <w:p w:rsidR="00000000" w:rsidDel="00000000" w:rsidP="00000000" w:rsidRDefault="00000000" w:rsidRPr="00000000" w14:paraId="00000204">
      <w:pPr>
        <w:rPr>
          <w:sz w:val="20"/>
          <w:szCs w:val="20"/>
        </w:rPr>
      </w:pPr>
      <w:r w:rsidDel="00000000" w:rsidR="00000000" w:rsidRPr="00000000">
        <w:rPr>
          <w:rtl w:val="0"/>
        </w:rPr>
      </w:r>
    </w:p>
    <w:p w:rsidR="00000000" w:rsidDel="00000000" w:rsidP="00000000" w:rsidRDefault="00000000" w:rsidRPr="00000000" w14:paraId="00000205">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 CONTROL DEL DOCUMENTO</w:t>
      </w:r>
    </w:p>
    <w:p w:rsidR="00000000" w:rsidDel="00000000" w:rsidP="00000000" w:rsidRDefault="00000000" w:rsidRPr="00000000" w14:paraId="00000206">
      <w:pPr>
        <w:jc w:val="both"/>
        <w:rPr>
          <w:b w:val="1"/>
          <w:sz w:val="20"/>
          <w:szCs w:val="20"/>
        </w:rPr>
      </w:pPr>
      <w:r w:rsidDel="00000000" w:rsidR="00000000" w:rsidRPr="00000000">
        <w:rPr>
          <w:rtl w:val="0"/>
        </w:rPr>
      </w:r>
    </w:p>
    <w:tbl>
      <w:tblPr>
        <w:tblStyle w:val="Table14"/>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07">
            <w:pPr>
              <w:jc w:val="both"/>
              <w:rPr>
                <w:b w:val="0"/>
                <w:sz w:val="20"/>
                <w:szCs w:val="20"/>
              </w:rPr>
            </w:pPr>
            <w:r w:rsidDel="00000000" w:rsidR="00000000" w:rsidRPr="00000000">
              <w:rPr>
                <w:rtl w:val="0"/>
              </w:rPr>
            </w:r>
          </w:p>
        </w:tc>
        <w:tc>
          <w:tcPr>
            <w:vAlign w:val="center"/>
          </w:tcPr>
          <w:p w:rsidR="00000000" w:rsidDel="00000000" w:rsidP="00000000" w:rsidRDefault="00000000" w:rsidRPr="00000000" w14:paraId="00000208">
            <w:pPr>
              <w:rPr>
                <w:b w:val="0"/>
                <w:sz w:val="20"/>
                <w:szCs w:val="20"/>
              </w:rPr>
            </w:pPr>
            <w:r w:rsidDel="00000000" w:rsidR="00000000" w:rsidRPr="00000000">
              <w:rPr>
                <w:b w:val="0"/>
                <w:sz w:val="20"/>
                <w:szCs w:val="20"/>
                <w:rtl w:val="0"/>
              </w:rPr>
              <w:t xml:space="preserve">Nombre</w:t>
            </w:r>
          </w:p>
        </w:tc>
        <w:tc>
          <w:tcPr>
            <w:vAlign w:val="center"/>
          </w:tcPr>
          <w:p w:rsidR="00000000" w:rsidDel="00000000" w:rsidP="00000000" w:rsidRDefault="00000000" w:rsidRPr="00000000" w14:paraId="00000209">
            <w:pPr>
              <w:rPr>
                <w:b w:val="0"/>
                <w:sz w:val="20"/>
                <w:szCs w:val="20"/>
              </w:rPr>
            </w:pPr>
            <w:r w:rsidDel="00000000" w:rsidR="00000000" w:rsidRPr="00000000">
              <w:rPr>
                <w:b w:val="0"/>
                <w:sz w:val="20"/>
                <w:szCs w:val="20"/>
                <w:rtl w:val="0"/>
              </w:rPr>
              <w:t xml:space="preserve">Cargo</w:t>
            </w:r>
          </w:p>
        </w:tc>
        <w:tc>
          <w:tcPr>
            <w:vAlign w:val="center"/>
          </w:tcPr>
          <w:p w:rsidR="00000000" w:rsidDel="00000000" w:rsidP="00000000" w:rsidRDefault="00000000" w:rsidRPr="00000000" w14:paraId="0000020A">
            <w:pPr>
              <w:rPr>
                <w:b w:val="0"/>
                <w:i w:val="1"/>
                <w:sz w:val="20"/>
                <w:szCs w:val="20"/>
              </w:rPr>
            </w:pPr>
            <w:r w:rsidDel="00000000" w:rsidR="00000000" w:rsidRPr="00000000">
              <w:rPr>
                <w:b w:val="0"/>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20B">
            <w:pPr>
              <w:rPr>
                <w:b w:val="0"/>
                <w:sz w:val="20"/>
                <w:szCs w:val="20"/>
              </w:rPr>
            </w:pPr>
            <w:r w:rsidDel="00000000" w:rsidR="00000000" w:rsidRPr="00000000">
              <w:rPr>
                <w:b w:val="0"/>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0C">
            <w:pPr>
              <w:jc w:val="both"/>
              <w:rPr>
                <w:sz w:val="20"/>
                <w:szCs w:val="20"/>
              </w:rPr>
            </w:pPr>
            <w:bookmarkStart w:colFirst="0" w:colLast="0" w:name="_30j0zll" w:id="1"/>
            <w:bookmarkEnd w:id="1"/>
            <w:r w:rsidDel="00000000" w:rsidR="00000000" w:rsidRPr="00000000">
              <w:rPr>
                <w:sz w:val="20"/>
                <w:szCs w:val="20"/>
                <w:rtl w:val="0"/>
              </w:rPr>
              <w:t xml:space="preserve">Autor(es)</w:t>
            </w:r>
          </w:p>
        </w:tc>
        <w:tc>
          <w:tcPr/>
          <w:p w:rsidR="00000000" w:rsidDel="00000000" w:rsidP="00000000" w:rsidRDefault="00000000" w:rsidRPr="00000000" w14:paraId="0000020D">
            <w:pPr>
              <w:jc w:val="both"/>
              <w:rPr>
                <w:b w:val="0"/>
                <w:sz w:val="20"/>
                <w:szCs w:val="20"/>
              </w:rPr>
            </w:pPr>
            <w:r w:rsidDel="00000000" w:rsidR="00000000" w:rsidRPr="00000000">
              <w:rPr>
                <w:b w:val="0"/>
                <w:sz w:val="20"/>
                <w:szCs w:val="20"/>
                <w:rtl w:val="0"/>
              </w:rPr>
              <w:t xml:space="preserve">Abel Gordillo Peña</w:t>
            </w:r>
          </w:p>
        </w:tc>
        <w:tc>
          <w:tcPr/>
          <w:p w:rsidR="00000000" w:rsidDel="00000000" w:rsidP="00000000" w:rsidRDefault="00000000" w:rsidRPr="00000000" w14:paraId="0000020E">
            <w:pPr>
              <w:jc w:val="both"/>
              <w:rPr>
                <w:b w:val="0"/>
                <w:sz w:val="20"/>
                <w:szCs w:val="20"/>
              </w:rPr>
            </w:pPr>
            <w:r w:rsidDel="00000000" w:rsidR="00000000" w:rsidRPr="00000000">
              <w:rPr>
                <w:b w:val="0"/>
                <w:sz w:val="20"/>
                <w:szCs w:val="20"/>
                <w:rtl w:val="0"/>
              </w:rPr>
              <w:t xml:space="preserve">Experto Temático</w:t>
            </w:r>
          </w:p>
        </w:tc>
        <w:tc>
          <w:tcPr/>
          <w:p w:rsidR="00000000" w:rsidDel="00000000" w:rsidP="00000000" w:rsidRDefault="00000000" w:rsidRPr="00000000" w14:paraId="0000020F">
            <w:pPr>
              <w:jc w:val="both"/>
              <w:rPr>
                <w:b w:val="0"/>
                <w:sz w:val="20"/>
                <w:szCs w:val="20"/>
              </w:rPr>
            </w:pPr>
            <w:r w:rsidDel="00000000" w:rsidR="00000000" w:rsidRPr="00000000">
              <w:rPr>
                <w:b w:val="0"/>
                <w:color w:val="000000"/>
                <w:sz w:val="20"/>
                <w:szCs w:val="20"/>
                <w:rtl w:val="0"/>
              </w:rPr>
              <w:t xml:space="preserve">Regional Norte de Santander - Centro de la Industria, la Empresa y los Servicios</w:t>
            </w:r>
            <w:r w:rsidDel="00000000" w:rsidR="00000000" w:rsidRPr="00000000">
              <w:rPr>
                <w:rtl w:val="0"/>
              </w:rPr>
            </w:r>
          </w:p>
        </w:tc>
        <w:tc>
          <w:tcPr/>
          <w:p w:rsidR="00000000" w:rsidDel="00000000" w:rsidP="00000000" w:rsidRDefault="00000000" w:rsidRPr="00000000" w14:paraId="00000210">
            <w:pPr>
              <w:jc w:val="both"/>
              <w:rPr>
                <w:b w:val="0"/>
                <w:sz w:val="20"/>
                <w:szCs w:val="20"/>
              </w:rPr>
            </w:pPr>
            <w:r w:rsidDel="00000000" w:rsidR="00000000" w:rsidRPr="00000000">
              <w:rPr>
                <w:b w:val="0"/>
                <w:sz w:val="20"/>
                <w:szCs w:val="20"/>
                <w:rtl w:val="0"/>
              </w:rPr>
              <w:t xml:space="preserve">Octubre/2022</w:t>
            </w:r>
          </w:p>
        </w:tc>
      </w:tr>
      <w:tr>
        <w:trPr>
          <w:cantSplit w:val="0"/>
          <w:trHeight w:val="340" w:hRule="atLeast"/>
          <w:tblHeader w:val="0"/>
        </w:trPr>
        <w:tc>
          <w:tcPr>
            <w:vMerge w:val="continue"/>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12">
            <w:pPr>
              <w:jc w:val="both"/>
              <w:rPr>
                <w:b w:val="0"/>
                <w:sz w:val="20"/>
                <w:szCs w:val="20"/>
              </w:rPr>
            </w:pPr>
            <w:r w:rsidDel="00000000" w:rsidR="00000000" w:rsidRPr="00000000">
              <w:rPr>
                <w:b w:val="0"/>
                <w:sz w:val="20"/>
                <w:szCs w:val="20"/>
                <w:rtl w:val="0"/>
              </w:rPr>
              <w:t xml:space="preserve">Leydy Jhuliana Jaramillo Mejía </w:t>
            </w:r>
          </w:p>
        </w:tc>
        <w:tc>
          <w:tcPr/>
          <w:p w:rsidR="00000000" w:rsidDel="00000000" w:rsidP="00000000" w:rsidRDefault="00000000" w:rsidRPr="00000000" w14:paraId="00000213">
            <w:pPr>
              <w:jc w:val="both"/>
              <w:rPr>
                <w:b w:val="0"/>
                <w:sz w:val="20"/>
                <w:szCs w:val="20"/>
              </w:rPr>
            </w:pPr>
            <w:r w:rsidDel="00000000" w:rsidR="00000000" w:rsidRPr="00000000">
              <w:rPr>
                <w:b w:val="0"/>
                <w:sz w:val="20"/>
                <w:szCs w:val="20"/>
                <w:rtl w:val="0"/>
              </w:rPr>
              <w:t xml:space="preserve">Diseñadora instruccional </w:t>
            </w:r>
          </w:p>
        </w:tc>
        <w:tc>
          <w:tcPr/>
          <w:p w:rsidR="00000000" w:rsidDel="00000000" w:rsidP="00000000" w:rsidRDefault="00000000" w:rsidRPr="00000000" w14:paraId="00000214">
            <w:pPr>
              <w:jc w:val="both"/>
              <w:rPr>
                <w:b w:val="0"/>
                <w:sz w:val="20"/>
                <w:szCs w:val="20"/>
              </w:rPr>
            </w:pPr>
            <w:r w:rsidDel="00000000" w:rsidR="00000000" w:rsidRPr="00000000">
              <w:rPr>
                <w:b w:val="0"/>
                <w:sz w:val="20"/>
                <w:szCs w:val="20"/>
                <w:rtl w:val="0"/>
              </w:rPr>
              <w:t xml:space="preserve">Regional Distrito Capital - Centro de Gestión Industrial</w:t>
            </w:r>
          </w:p>
        </w:tc>
        <w:tc>
          <w:tcPr/>
          <w:p w:rsidR="00000000" w:rsidDel="00000000" w:rsidP="00000000" w:rsidRDefault="00000000" w:rsidRPr="00000000" w14:paraId="00000215">
            <w:pPr>
              <w:jc w:val="both"/>
              <w:rPr>
                <w:b w:val="0"/>
                <w:sz w:val="20"/>
                <w:szCs w:val="20"/>
              </w:rPr>
            </w:pPr>
            <w:r w:rsidDel="00000000" w:rsidR="00000000" w:rsidRPr="00000000">
              <w:rPr>
                <w:b w:val="0"/>
                <w:sz w:val="20"/>
                <w:szCs w:val="20"/>
                <w:rtl w:val="0"/>
              </w:rPr>
              <w:t xml:space="preserve">Octubre/2022</w:t>
            </w:r>
          </w:p>
        </w:tc>
      </w:tr>
      <w:tr>
        <w:trPr>
          <w:cantSplit w:val="0"/>
          <w:trHeight w:val="340" w:hRule="atLeast"/>
          <w:tblHeader w:val="0"/>
        </w:trPr>
        <w:tc>
          <w:tcPr>
            <w:vMerge w:val="continue"/>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17">
            <w:pPr>
              <w:jc w:val="both"/>
              <w:rPr>
                <w:b w:val="0"/>
                <w:sz w:val="20"/>
                <w:szCs w:val="20"/>
              </w:rPr>
            </w:pPr>
            <w:r w:rsidDel="00000000" w:rsidR="00000000" w:rsidRPr="00000000">
              <w:rPr>
                <w:b w:val="0"/>
                <w:sz w:val="20"/>
                <w:szCs w:val="20"/>
                <w:rtl w:val="0"/>
              </w:rPr>
              <w:t xml:space="preserve">Alix Cecilia Chinchilla Rueda</w:t>
            </w:r>
          </w:p>
        </w:tc>
        <w:tc>
          <w:tcPr/>
          <w:p w:rsidR="00000000" w:rsidDel="00000000" w:rsidP="00000000" w:rsidRDefault="00000000" w:rsidRPr="00000000" w14:paraId="00000218">
            <w:pPr>
              <w:jc w:val="both"/>
              <w:rPr>
                <w:b w:val="0"/>
                <w:sz w:val="20"/>
                <w:szCs w:val="20"/>
              </w:rPr>
            </w:pPr>
            <w:r w:rsidDel="00000000" w:rsidR="00000000" w:rsidRPr="00000000">
              <w:rPr>
                <w:b w:val="0"/>
                <w:sz w:val="20"/>
                <w:szCs w:val="20"/>
                <w:rtl w:val="0"/>
              </w:rPr>
              <w:t xml:space="preserve">Asesora Metodológica</w:t>
            </w:r>
          </w:p>
        </w:tc>
        <w:tc>
          <w:tcPr/>
          <w:p w:rsidR="00000000" w:rsidDel="00000000" w:rsidP="00000000" w:rsidRDefault="00000000" w:rsidRPr="00000000" w14:paraId="00000219">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1A">
            <w:pPr>
              <w:jc w:val="both"/>
              <w:rPr>
                <w:b w:val="0"/>
                <w:sz w:val="20"/>
                <w:szCs w:val="20"/>
              </w:rPr>
            </w:pPr>
            <w:r w:rsidDel="00000000" w:rsidR="00000000" w:rsidRPr="00000000">
              <w:rPr>
                <w:b w:val="0"/>
                <w:sz w:val="20"/>
                <w:szCs w:val="20"/>
                <w:rtl w:val="0"/>
              </w:rPr>
              <w:t xml:space="preserve">Octubre/2022</w:t>
            </w:r>
          </w:p>
        </w:tc>
      </w:tr>
      <w:tr>
        <w:trPr>
          <w:cantSplit w:val="0"/>
          <w:trHeight w:val="340" w:hRule="atLeast"/>
          <w:tblHeader w:val="0"/>
        </w:trPr>
        <w:tc>
          <w:tcPr>
            <w:vMerge w:val="continue"/>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1C">
            <w:pPr>
              <w:jc w:val="both"/>
              <w:rPr>
                <w:b w:val="0"/>
                <w:sz w:val="20"/>
                <w:szCs w:val="20"/>
              </w:rPr>
            </w:pPr>
            <w:r w:rsidDel="00000000" w:rsidR="00000000" w:rsidRPr="00000000">
              <w:rPr>
                <w:b w:val="0"/>
                <w:sz w:val="20"/>
                <w:szCs w:val="20"/>
                <w:rtl w:val="0"/>
              </w:rPr>
              <w:t xml:space="preserve">Rafael Neftalí Lizcano Reyes</w:t>
            </w:r>
          </w:p>
        </w:tc>
        <w:tc>
          <w:tcPr/>
          <w:p w:rsidR="00000000" w:rsidDel="00000000" w:rsidP="00000000" w:rsidRDefault="00000000" w:rsidRPr="00000000" w14:paraId="0000021D">
            <w:pPr>
              <w:jc w:val="both"/>
              <w:rPr>
                <w:b w:val="0"/>
                <w:sz w:val="20"/>
                <w:szCs w:val="20"/>
              </w:rPr>
            </w:pPr>
            <w:r w:rsidDel="00000000" w:rsidR="00000000" w:rsidRPr="00000000">
              <w:rPr>
                <w:b w:val="0"/>
                <w:sz w:val="20"/>
                <w:szCs w:val="20"/>
                <w:rtl w:val="0"/>
              </w:rPr>
              <w:t xml:space="preserve">Responsable Equipo Desarrollo Curricular </w:t>
            </w:r>
          </w:p>
        </w:tc>
        <w:tc>
          <w:tcPr/>
          <w:p w:rsidR="00000000" w:rsidDel="00000000" w:rsidP="00000000" w:rsidRDefault="00000000" w:rsidRPr="00000000" w14:paraId="0000021E">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p w:rsidR="00000000" w:rsidDel="00000000" w:rsidP="00000000" w:rsidRDefault="00000000" w:rsidRPr="00000000" w14:paraId="0000021F">
            <w:pPr>
              <w:jc w:val="both"/>
              <w:rPr>
                <w:b w:val="0"/>
                <w:sz w:val="20"/>
                <w:szCs w:val="20"/>
              </w:rPr>
            </w:pPr>
            <w:r w:rsidDel="00000000" w:rsidR="00000000" w:rsidRPr="00000000">
              <w:rPr>
                <w:b w:val="0"/>
                <w:sz w:val="20"/>
                <w:szCs w:val="20"/>
                <w:rtl w:val="0"/>
              </w:rPr>
              <w:t xml:space="preserve">Octubre/2022</w:t>
            </w:r>
          </w:p>
        </w:tc>
      </w:tr>
      <w:tr>
        <w:trPr>
          <w:cantSplit w:val="0"/>
          <w:trHeight w:val="340" w:hRule="atLeast"/>
          <w:tblHeader w:val="0"/>
        </w:trPr>
        <w:tc>
          <w:tcPr>
            <w:vMerge w:val="continue"/>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21">
            <w:pPr>
              <w:jc w:val="both"/>
              <w:rPr>
                <w:b w:val="0"/>
                <w:sz w:val="20"/>
                <w:szCs w:val="20"/>
              </w:rPr>
            </w:pPr>
            <w:r w:rsidDel="00000000" w:rsidR="00000000" w:rsidRPr="00000000">
              <w:rPr>
                <w:b w:val="0"/>
                <w:sz w:val="20"/>
                <w:szCs w:val="20"/>
                <w:rtl w:val="0"/>
              </w:rPr>
              <w:t xml:space="preserve">Darío González</w:t>
            </w:r>
          </w:p>
        </w:tc>
        <w:tc>
          <w:tcPr/>
          <w:p w:rsidR="00000000" w:rsidDel="00000000" w:rsidP="00000000" w:rsidRDefault="00000000" w:rsidRPr="00000000" w14:paraId="00000222">
            <w:pPr>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223">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24">
            <w:pPr>
              <w:jc w:val="both"/>
              <w:rPr>
                <w:b w:val="0"/>
                <w:sz w:val="20"/>
                <w:szCs w:val="20"/>
              </w:rPr>
            </w:pPr>
            <w:r w:rsidDel="00000000" w:rsidR="00000000" w:rsidRPr="00000000">
              <w:rPr>
                <w:b w:val="0"/>
                <w:sz w:val="20"/>
                <w:szCs w:val="20"/>
                <w:rtl w:val="0"/>
              </w:rPr>
              <w:t xml:space="preserve">Noviembre de 2022</w:t>
            </w:r>
          </w:p>
        </w:tc>
      </w:tr>
    </w:tbl>
    <w:p w:rsidR="00000000" w:rsidDel="00000000" w:rsidP="00000000" w:rsidRDefault="00000000" w:rsidRPr="00000000" w14:paraId="00000225">
      <w:pPr>
        <w:rPr>
          <w:sz w:val="20"/>
          <w:szCs w:val="20"/>
        </w:rPr>
      </w:pPr>
      <w:r w:rsidDel="00000000" w:rsidR="00000000" w:rsidRPr="00000000">
        <w:rPr>
          <w:rtl w:val="0"/>
        </w:rPr>
      </w:r>
    </w:p>
    <w:p w:rsidR="00000000" w:rsidDel="00000000" w:rsidP="00000000" w:rsidRDefault="00000000" w:rsidRPr="00000000" w14:paraId="00000226">
      <w:pPr>
        <w:rPr>
          <w:sz w:val="20"/>
          <w:szCs w:val="20"/>
        </w:rPr>
      </w:pPr>
      <w:r w:rsidDel="00000000" w:rsidR="00000000" w:rsidRPr="00000000">
        <w:rPr>
          <w:rtl w:val="0"/>
        </w:rPr>
      </w:r>
    </w:p>
    <w:p w:rsidR="00000000" w:rsidDel="00000000" w:rsidP="00000000" w:rsidRDefault="00000000" w:rsidRPr="00000000" w14:paraId="00000227">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28">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29">
      <w:pPr>
        <w:rPr>
          <w:sz w:val="20"/>
          <w:szCs w:val="20"/>
        </w:rPr>
      </w:pPr>
      <w:r w:rsidDel="00000000" w:rsidR="00000000" w:rsidRPr="00000000">
        <w:rPr>
          <w:rtl w:val="0"/>
        </w:rPr>
      </w:r>
    </w:p>
    <w:tbl>
      <w:tblPr>
        <w:tblStyle w:val="Table15"/>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2A">
            <w:pPr>
              <w:jc w:val="both"/>
              <w:rPr>
                <w:sz w:val="20"/>
                <w:szCs w:val="20"/>
              </w:rPr>
            </w:pPr>
            <w:r w:rsidDel="00000000" w:rsidR="00000000" w:rsidRPr="00000000">
              <w:rPr>
                <w:rtl w:val="0"/>
              </w:rPr>
            </w:r>
          </w:p>
        </w:tc>
        <w:tc>
          <w:tcPr/>
          <w:p w:rsidR="00000000" w:rsidDel="00000000" w:rsidP="00000000" w:rsidRDefault="00000000" w:rsidRPr="00000000" w14:paraId="0000022B">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22C">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22D">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22E">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22F">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230">
            <w:pPr>
              <w:jc w:val="both"/>
              <w:rPr>
                <w:sz w:val="20"/>
                <w:szCs w:val="20"/>
              </w:rPr>
            </w:pPr>
            <w:r w:rsidDel="00000000" w:rsidR="00000000" w:rsidRPr="00000000">
              <w:rPr>
                <w:sz w:val="20"/>
                <w:szCs w:val="20"/>
                <w:rtl w:val="0"/>
              </w:rPr>
              <w:t xml:space="preserve">Autor(es)</w:t>
            </w:r>
          </w:p>
        </w:tc>
        <w:tc>
          <w:tcPr/>
          <w:p w:rsidR="00000000" w:rsidDel="00000000" w:rsidP="00000000" w:rsidRDefault="00000000" w:rsidRPr="00000000" w14:paraId="00000231">
            <w:pPr>
              <w:jc w:val="both"/>
              <w:rPr>
                <w:sz w:val="20"/>
                <w:szCs w:val="20"/>
              </w:rPr>
            </w:pPr>
            <w:r w:rsidDel="00000000" w:rsidR="00000000" w:rsidRPr="00000000">
              <w:rPr>
                <w:rtl w:val="0"/>
              </w:rPr>
            </w:r>
          </w:p>
        </w:tc>
        <w:tc>
          <w:tcPr/>
          <w:p w:rsidR="00000000" w:rsidDel="00000000" w:rsidP="00000000" w:rsidRDefault="00000000" w:rsidRPr="00000000" w14:paraId="00000232">
            <w:pPr>
              <w:jc w:val="both"/>
              <w:rPr>
                <w:sz w:val="20"/>
                <w:szCs w:val="20"/>
              </w:rPr>
            </w:pPr>
            <w:r w:rsidDel="00000000" w:rsidR="00000000" w:rsidRPr="00000000">
              <w:rPr>
                <w:rtl w:val="0"/>
              </w:rPr>
            </w:r>
          </w:p>
        </w:tc>
        <w:tc>
          <w:tcPr/>
          <w:p w:rsidR="00000000" w:rsidDel="00000000" w:rsidP="00000000" w:rsidRDefault="00000000" w:rsidRPr="00000000" w14:paraId="00000233">
            <w:pPr>
              <w:jc w:val="both"/>
              <w:rPr>
                <w:sz w:val="20"/>
                <w:szCs w:val="20"/>
              </w:rPr>
            </w:pPr>
            <w:r w:rsidDel="00000000" w:rsidR="00000000" w:rsidRPr="00000000">
              <w:rPr>
                <w:rtl w:val="0"/>
              </w:rPr>
            </w:r>
          </w:p>
        </w:tc>
        <w:tc>
          <w:tcPr/>
          <w:p w:rsidR="00000000" w:rsidDel="00000000" w:rsidP="00000000" w:rsidRDefault="00000000" w:rsidRPr="00000000" w14:paraId="00000234">
            <w:pPr>
              <w:jc w:val="both"/>
              <w:rPr>
                <w:sz w:val="20"/>
                <w:szCs w:val="20"/>
              </w:rPr>
            </w:pPr>
            <w:r w:rsidDel="00000000" w:rsidR="00000000" w:rsidRPr="00000000">
              <w:rPr>
                <w:rtl w:val="0"/>
              </w:rPr>
            </w:r>
          </w:p>
        </w:tc>
        <w:tc>
          <w:tcPr/>
          <w:p w:rsidR="00000000" w:rsidDel="00000000" w:rsidP="00000000" w:rsidRDefault="00000000" w:rsidRPr="00000000" w14:paraId="00000235">
            <w:pPr>
              <w:jc w:val="both"/>
              <w:rPr>
                <w:sz w:val="20"/>
                <w:szCs w:val="20"/>
              </w:rPr>
            </w:pPr>
            <w:r w:rsidDel="00000000" w:rsidR="00000000" w:rsidRPr="00000000">
              <w:rPr>
                <w:rtl w:val="0"/>
              </w:rPr>
            </w:r>
          </w:p>
        </w:tc>
      </w:tr>
    </w:tbl>
    <w:p w:rsidR="00000000" w:rsidDel="00000000" w:rsidP="00000000" w:rsidRDefault="00000000" w:rsidRPr="00000000" w14:paraId="00000236">
      <w:pPr>
        <w:rPr>
          <w:color w:val="000000"/>
          <w:sz w:val="20"/>
          <w:szCs w:val="20"/>
        </w:rPr>
      </w:pPr>
      <w:r w:rsidDel="00000000" w:rsidR="00000000" w:rsidRPr="00000000">
        <w:rPr>
          <w:rtl w:val="0"/>
        </w:rPr>
      </w:r>
    </w:p>
    <w:p w:rsidR="00000000" w:rsidDel="00000000" w:rsidP="00000000" w:rsidRDefault="00000000" w:rsidRPr="00000000" w14:paraId="00000237">
      <w:pPr>
        <w:rPr>
          <w:sz w:val="20"/>
          <w:szCs w:val="20"/>
        </w:rPr>
      </w:pPr>
      <w:r w:rsidDel="00000000" w:rsidR="00000000" w:rsidRPr="00000000">
        <w:rPr>
          <w:rtl w:val="0"/>
        </w:rPr>
      </w:r>
    </w:p>
    <w:p w:rsidR="00000000" w:rsidDel="00000000" w:rsidP="00000000" w:rsidRDefault="00000000" w:rsidRPr="00000000" w14:paraId="00000238">
      <w:pPr>
        <w:rPr>
          <w:sz w:val="20"/>
          <w:szCs w:val="20"/>
        </w:rPr>
      </w:pPr>
      <w:r w:rsidDel="00000000" w:rsidR="00000000" w:rsidRPr="00000000">
        <w:rPr>
          <w:b w:val="1"/>
          <w:sz w:val="20"/>
          <w:szCs w:val="20"/>
          <w:rtl w:val="0"/>
        </w:rPr>
        <w:t xml:space="preserve">Nota: </w:t>
        <w:br w:type="textWrapping"/>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239">
      <w:pPr>
        <w:rPr>
          <w:sz w:val="20"/>
          <w:szCs w:val="20"/>
        </w:rPr>
      </w:pPr>
      <w:hyperlink r:id="rId43">
        <w:r w:rsidDel="00000000" w:rsidR="00000000" w:rsidRPr="00000000">
          <w:rPr>
            <w:color w:val="0000ff"/>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p>
    <w:sectPr>
      <w:type w:val="nextPage"/>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5" w:date="2022-11-04T15:34:00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son:</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Molienda y refinado</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Licor para chocolate</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Amasado</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Azúcar y leche</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Miga de chocolate</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Refinamiento, conchado y atemperado</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Chocolate líquido o cobertura</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Almacenamiento líquido</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en barra y rellenos</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Mercados de consumo</w:t>
      </w:r>
    </w:p>
  </w:comment>
  <w:comment w:author="Leydy Jhuliana Jaramillo Mejía" w:id="10" w:date="2022-10-28T12:31:00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disponible en PCI/CF04/ARCHIVOS/Sintesis_Proceso productivo del Cacao.jpg</w:t>
      </w:r>
    </w:p>
  </w:comment>
  <w:comment w:author="Microsoft Office User" w:id="3" w:date="2022-11-04T11:39:00Z">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son:</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Grano de cacao</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Fermentación y secado</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Limpieza</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Cascarilla</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Grano tostado</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Molturación</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Molienda y refinado</w:t>
      </w:r>
    </w:p>
  </w:comment>
  <w:comment w:author="Leydy Jhuliana Jaramillo Mejía" w:id="9" w:date="2022-10-28T12:23:00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 productivo del cacao</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deben tener presentes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Olor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Sabor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Textura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Fermentación</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Consiste en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Desprendiemiento de la pulpa del fruto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Secado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presentan dos maneras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Tradiccional e industrial</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Limpieza y clasificación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 impurezas</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Tostado y descascarillado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presenta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Tradicional e industrial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Molienda de nibs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Surge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Licor de cacao</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Observa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Apareciencia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Textura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Olor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Conchado y refinación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medio de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 olor y sabor de chocolate</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Atemperado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través de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Masa fina y homogénea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medio de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Moldeado y empacado</w:t>
      </w:r>
    </w:p>
  </w:comment>
  <w:comment w:author="Leydy Jhuliana Jaramillo Mejía" w:id="7" w:date="2022-10-26T13:16:00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tener en cuenta esta imagen de referencia, dado que no es de uso libre https://www.google.com/search?q=molino+refinador&amp;rlz=1C1CHBF_esCO918CO918&amp;sxsrf=ALiCzsYiivEMyblx5mCYXzD4qlEwsTvtDQ:1666790101656&amp;source=lnms&amp;tbm=isch&amp;sa=X&amp;ved=2ahUKEwiGmbL__P36AhWVRDABHTUGDD4Q_AUoAXoECAIQAw&amp;biw=1920&amp;bih=880&amp;dpr=1#imgrc=KmVLq0S7K-0PmM&amp;imgdii=Ah7En1DUyqJd9M </w:t>
      </w:r>
    </w:p>
  </w:comment>
  <w:comment w:author="Leydy Jhuliana Jaramillo Mejía" w:id="8" w:date="2022-10-28T12:39:00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premium?filters%5Bcontent_type%3Aphoto%5D=1&amp;filters%5Bcontent_type%3Aillustration%5D=1&amp;filters%5Bcontent_type%3Azip_vector%5D=1&amp;filters%5Bcontent_type%3Aimage%5D=1&amp;k=cascara+cacao&amp;order=relevance&amp;price%5B%24%24%24%5D=1&amp;price%5B%24%24%5D=1&amp;safe_search=1&amp;search_page=1&amp;search_type=usertyped&amp;acp=&amp;aco=cascara+cacao&amp;get_facets=0&amp;asset_id=380778103</w:t>
      </w:r>
    </w:p>
  </w:comment>
  <w:comment w:author="ZULEIDY MARIA RUIZ TORRES" w:id="0" w:date="2022-11-16T21:40:34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MOTION</w:t>
      </w:r>
    </w:p>
  </w:comment>
  <w:comment w:author="Leydy Jhuliana Jaramillo Mejía" w:id="1" w:date="2022-10-26T12:26:00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https://www.amazon.com/-/es/PlantLife-Almendras-sicilianas-pasteurizar-certificado/dp/B09FPXX8VJ?source=ps-sl-shoppingads-lpcontext&amp;ref_=fplfs&amp;psc=1&amp;smid=A3C2ZGZPEMJA1J</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tener esta imagen de referencia dado que no es de uso libre</w:t>
      </w:r>
    </w:p>
  </w:comment>
  <w:comment w:author="Microsoft Office User" w:id="2" w:date="2022-11-04T11:36: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 una imagen similar</w:t>
      </w:r>
    </w:p>
  </w:comment>
  <w:comment w:author="Microsoft Office User" w:id="4" w:date="2022-11-04T15:33:00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textos editables son:</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Molienda y refinado</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Licor para prensado</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Torta de cacao</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Molienda de torta</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Cacao en polvo</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Manteca de cacao</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Almacenaje en líquidos o moldes</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Industria de lácteos, confitería y panadería</w:t>
      </w:r>
    </w:p>
  </w:comment>
  <w:comment w:author="Leydy Jhuliana Jaramillo Mejía" w:id="6" w:date="2022-10-26T13:04: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https://stock.adobe.com/co/search/premium?k=granos+de+cacao+secados+al&amp;search_type=longtail-carousel-view-results&amp;asset_id=207183045</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3D">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26" name="image27.png"/>
          <a:graphic>
            <a:graphicData uri="http://schemas.openxmlformats.org/drawingml/2006/picture">
              <pic:pic>
                <pic:nvPicPr>
                  <pic:cNvPr id="0" name="image27.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5"/>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repositorio.unamad.edu.pe/bitstream/handle/20.500.14070/705/Control%20de%20calidad%20en%20chocolates_Mar%C3%ADa%20Cajo.pdf?sequence=1&amp;isAllowed=y" TargetMode="External"/><Relationship Id="rId20" Type="http://schemas.openxmlformats.org/officeDocument/2006/relationships/image" Target="media/image18.png"/><Relationship Id="rId42" Type="http://schemas.openxmlformats.org/officeDocument/2006/relationships/hyperlink" Target="https://e-collection-icontec-org.bdigital.sena.edu.co/pdfview/viewer.aspx?locale=esES&amp;Q=04D103EFA7FE09150F248A099F1E77F9312408EA304CDFA9&amp;Req=valuacion_de_la_Calidad_del_Grano_de_Cacao.pdf" TargetMode="External"/><Relationship Id="rId41" Type="http://schemas.openxmlformats.org/officeDocument/2006/relationships/hyperlink" Target="https://chocolates.com.co/wp-content/uploads/2020/06/Cartilla-Cosecha-Benef-Calidad-SEP-2019.pdf" TargetMode="External"/><Relationship Id="rId22" Type="http://schemas.openxmlformats.org/officeDocument/2006/relationships/image" Target="media/image28.png"/><Relationship Id="rId21" Type="http://schemas.openxmlformats.org/officeDocument/2006/relationships/image" Target="media/image17.jpg"/><Relationship Id="rId43" Type="http://schemas.openxmlformats.org/officeDocument/2006/relationships/hyperlink" Target="https://drive.google.com/drive/u/1/folders/1UiJvaklSCICR4BaQ7ga_q04JFa53h_u_" TargetMode="External"/><Relationship Id="rId24" Type="http://schemas.openxmlformats.org/officeDocument/2006/relationships/image" Target="media/image21.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26" Type="http://schemas.openxmlformats.org/officeDocument/2006/relationships/image" Target="media/image24.jpg"/><Relationship Id="rId25" Type="http://schemas.openxmlformats.org/officeDocument/2006/relationships/image" Target="media/image22.png"/><Relationship Id="rId28" Type="http://schemas.openxmlformats.org/officeDocument/2006/relationships/image" Target="media/image19.jpg"/><Relationship Id="rId27" Type="http://schemas.openxmlformats.org/officeDocument/2006/relationships/image" Target="media/image16.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jpg"/><Relationship Id="rId7" Type="http://schemas.openxmlformats.org/officeDocument/2006/relationships/image" Target="media/image5.png"/><Relationship Id="rId8" Type="http://schemas.openxmlformats.org/officeDocument/2006/relationships/image" Target="media/image4.png"/><Relationship Id="rId31" Type="http://schemas.openxmlformats.org/officeDocument/2006/relationships/image" Target="media/image30.png"/><Relationship Id="rId30" Type="http://schemas.openxmlformats.org/officeDocument/2006/relationships/image" Target="media/image8.jpg"/><Relationship Id="rId11" Type="http://schemas.openxmlformats.org/officeDocument/2006/relationships/image" Target="media/image11.png"/><Relationship Id="rId33" Type="http://schemas.openxmlformats.org/officeDocument/2006/relationships/image" Target="media/image23.png"/><Relationship Id="rId10" Type="http://schemas.openxmlformats.org/officeDocument/2006/relationships/image" Target="media/image2.png"/><Relationship Id="rId32" Type="http://schemas.openxmlformats.org/officeDocument/2006/relationships/image" Target="media/image29.jpg"/><Relationship Id="rId13" Type="http://schemas.openxmlformats.org/officeDocument/2006/relationships/image" Target="media/image10.jpg"/><Relationship Id="rId35" Type="http://schemas.openxmlformats.org/officeDocument/2006/relationships/footer" Target="footer1.xml"/><Relationship Id="rId12" Type="http://schemas.openxmlformats.org/officeDocument/2006/relationships/image" Target="media/image3.png"/><Relationship Id="rId34" Type="http://schemas.openxmlformats.org/officeDocument/2006/relationships/header" Target="header1.xml"/><Relationship Id="rId15" Type="http://schemas.openxmlformats.org/officeDocument/2006/relationships/image" Target="media/image15.png"/><Relationship Id="rId37" Type="http://schemas.openxmlformats.org/officeDocument/2006/relationships/image" Target="media/image6.png"/><Relationship Id="rId14" Type="http://schemas.openxmlformats.org/officeDocument/2006/relationships/image" Target="media/image9.jpg"/><Relationship Id="rId36" Type="http://schemas.openxmlformats.org/officeDocument/2006/relationships/image" Target="media/image12.jpg"/><Relationship Id="rId17" Type="http://schemas.openxmlformats.org/officeDocument/2006/relationships/image" Target="media/image1.png"/><Relationship Id="rId39" Type="http://schemas.openxmlformats.org/officeDocument/2006/relationships/hyperlink" Target="http://www.fhia.org.hn/descargas/Proyecto_de_Cacao_SECO/Manual_para_la_Evaluacion_de_la_Calidad_del_Grano_de_Cacao.pdf" TargetMode="External"/><Relationship Id="rId16" Type="http://schemas.openxmlformats.org/officeDocument/2006/relationships/image" Target="media/image13.png"/><Relationship Id="rId38" Type="http://schemas.openxmlformats.org/officeDocument/2006/relationships/hyperlink" Target="https://doi.org/10.1016/j.foodres.2013.10.050" TargetMode="External"/><Relationship Id="rId19" Type="http://schemas.openxmlformats.org/officeDocument/2006/relationships/image" Target="media/image25.jpg"/><Relationship Id="rId18" Type="http://schemas.openxmlformats.org/officeDocument/2006/relationships/image" Target="media/image26.jp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