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Emparejamiento entre termino y característica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Afianzar algunos de los conceptos más importantes asociados a la identificación de tecnologías del desarrollo Web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Arrastrar y soltar el termino con la característica que corresponde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Anexo Actividad didáctica 1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la actividad:</w:t>
      </w:r>
    </w:p>
    <w:p w:rsidR="00000000" w:rsidDel="00000000" w:rsidP="00000000" w:rsidRDefault="00000000" w:rsidRPr="00000000" w14:paraId="0000000F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actividad planteada consiste en organizar dos columnas en una se deben poner las tecnologías del desarrollo Web y en otra columna aparte las definiciones o características, el objetivo es que el aprendiz haga la unión entre la tecnología y característica, de esta manera podrá hacer un repaso general del desarrollo de este primer componente formativo.</w:t>
      </w:r>
    </w:p>
    <w:p w:rsidR="00000000" w:rsidDel="00000000" w:rsidP="00000000" w:rsidRDefault="00000000" w:rsidRPr="00000000" w14:paraId="0000001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Termino</w:t>
        <w:tab/>
        <w:tab/>
        <w:tab/>
        <w:tab/>
        <w:tab/>
        <w:tab/>
        <w:tab/>
        <w:tab/>
        <w:t xml:space="preserve">Característica </w:t>
      </w:r>
    </w:p>
    <w:p w:rsidR="00000000" w:rsidDel="00000000" w:rsidP="00000000" w:rsidRDefault="00000000" w:rsidRPr="00000000" w14:paraId="00000013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5"/>
        <w:gridCol w:w="1765"/>
        <w:gridCol w:w="860"/>
        <w:gridCol w:w="283"/>
        <w:gridCol w:w="4155"/>
        <w:tblGridChange w:id="0">
          <w:tblGrid>
            <w:gridCol w:w="1765"/>
            <w:gridCol w:w="1765"/>
            <w:gridCol w:w="860"/>
            <w:gridCol w:w="283"/>
            <w:gridCol w:w="4155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279400</wp:posOffset>
                      </wp:positionV>
                      <wp:extent cx="1806427" cy="1838325"/>
                      <wp:effectExtent b="0" l="0" r="0" t="0"/>
                      <wp:wrapNone/>
                      <wp:docPr id="8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7549" y="2865600"/>
                                <a:ext cx="1796902" cy="1828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279400</wp:posOffset>
                      </wp:positionV>
                      <wp:extent cx="1806427" cy="1838325"/>
                      <wp:effectExtent b="0" l="0" r="0" t="0"/>
                      <wp:wrapNone/>
                      <wp:docPr id="8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6427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279400</wp:posOffset>
                      </wp:positionV>
                      <wp:extent cx="1805940" cy="615580"/>
                      <wp:effectExtent b="0" l="0" r="0" t="0"/>
                      <wp:wrapNone/>
                      <wp:docPr id="8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447793" y="3476973"/>
                                <a:ext cx="1796415" cy="6060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279400</wp:posOffset>
                      </wp:positionV>
                      <wp:extent cx="1805940" cy="615580"/>
                      <wp:effectExtent b="0" l="0" r="0" t="0"/>
                      <wp:wrapNone/>
                      <wp:docPr id="8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5940" cy="6155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Lenguaje del lado del servidor. 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El cual tiene su propio entorno de ejecución. Esta es la razón por la que es popular entre la comunidad de desarrolladores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292100</wp:posOffset>
                      </wp:positionV>
                      <wp:extent cx="1805940" cy="2097775"/>
                      <wp:effectExtent b="0" l="0" r="0" t="0"/>
                      <wp:wrapNone/>
                      <wp:docPr id="8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447793" y="2735875"/>
                                <a:ext cx="1796415" cy="2088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292100</wp:posOffset>
                      </wp:positionV>
                      <wp:extent cx="1805940" cy="2097775"/>
                      <wp:effectExtent b="0" l="0" r="0" t="0"/>
                      <wp:wrapNone/>
                      <wp:docPr id="8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5940" cy="2097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Lenguaje de programación del backend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conveniente que es muy flexible y tiene características impecables. Es uno de los programas donde su comunidad se ha venido actualizando.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279400</wp:posOffset>
                      </wp:positionV>
                      <wp:extent cx="1805940" cy="1519348"/>
                      <wp:effectExtent b="0" l="0" r="0" t="0"/>
                      <wp:wrapNone/>
                      <wp:docPr id="8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7793" y="3025089"/>
                                <a:ext cx="1796415" cy="15098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279400</wp:posOffset>
                      </wp:positionV>
                      <wp:extent cx="1805940" cy="1519348"/>
                      <wp:effectExtent b="0" l="0" r="0" t="0"/>
                      <wp:wrapNone/>
                      <wp:docPr id="8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5940" cy="15193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279400</wp:posOffset>
                      </wp:positionV>
                      <wp:extent cx="1805940" cy="732539"/>
                      <wp:effectExtent b="0" l="0" r="0" t="0"/>
                      <wp:wrapNone/>
                      <wp:docPr id="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447793" y="3418493"/>
                                <a:ext cx="1796415" cy="7230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279400</wp:posOffset>
                      </wp:positionV>
                      <wp:extent cx="1805940" cy="732539"/>
                      <wp:effectExtent b="0" l="0" r="0" t="0"/>
                      <wp:wrapNone/>
                      <wp:docPr id="8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5940" cy="73253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Lenguaje de </w:t>
            </w:r>
            <w:hyperlink r:id="rId12">
              <w:r w:rsidDel="00000000" w:rsidR="00000000" w:rsidRPr="00000000">
                <w:rPr>
                  <w:color w:val="000000"/>
                  <w:sz w:val="20"/>
                  <w:szCs w:val="20"/>
                  <w:highlight w:val="white"/>
                  <w:u w:val="none"/>
                  <w:rtl w:val="0"/>
                </w:rPr>
                <w:t xml:space="preserve">estilos</w:t>
              </w:r>
            </w:hyperlink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 utilizado para describir la presentación de documentos </w:t>
            </w:r>
            <w:hyperlink r:id="rId13">
              <w:r w:rsidDel="00000000" w:rsidR="00000000" w:rsidRPr="00000000">
                <w:rPr>
                  <w:color w:val="000000"/>
                  <w:sz w:val="20"/>
                  <w:szCs w:val="20"/>
                  <w:highlight w:val="white"/>
                  <w:u w:val="none"/>
                  <w:rtl w:val="0"/>
                </w:rPr>
                <w:t xml:space="preserve">HTM</w:t>
              </w:r>
            </w:hyperlink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CSS3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191919"/>
                <w:sz w:val="20"/>
                <w:szCs w:val="20"/>
                <w:highlight w:val="white"/>
                <w:rtl w:val="0"/>
              </w:rPr>
              <w:t xml:space="preserve">Es una de las tecnologías fundamentales necesarias para el desarrollo de todo tipo de aplicaciones Web. Proporciona la estructura base para una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2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Lenguaje de Scripting </w:t>
            </w:r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rtl w:val="0"/>
              </w:rPr>
              <w:t xml:space="preserve">de programación encargado de dotar de mayor interactividad y dinamismo a las páginas web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b="0" l="0" r="0" t="0"/>
          <wp:wrapNone/>
          <wp:docPr id="8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B5407"/>
    <w:pPr>
      <w:spacing w:after="0" w:line="276" w:lineRule="auto"/>
    </w:pPr>
    <w:rPr>
      <w:rFonts w:ascii="Arial" w:cs="Arial" w:eastAsia="Arial" w:hAnsi="Arial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B5407"/>
    <w:rPr>
      <w:rFonts w:ascii="Arial" w:cs="Arial" w:eastAsia="Arial" w:hAnsi="Arial"/>
      <w:lang w:eastAsia="es-CO" w:val="en"/>
    </w:rPr>
  </w:style>
  <w:style w:type="paragraph" w:styleId="Piedepgina">
    <w:name w:val="footer"/>
    <w:basedOn w:val="Normal"/>
    <w:link w:val="Piedepgina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B5407"/>
    <w:rPr>
      <w:rFonts w:ascii="Arial" w:cs="Arial" w:eastAsia="Arial" w:hAnsi="Arial"/>
      <w:lang w:eastAsia="es-CO" w:val="en"/>
    </w:rPr>
  </w:style>
  <w:style w:type="table" w:styleId="Tablaconcuadrcula">
    <w:name w:val="Table Grid"/>
    <w:basedOn w:val="Tablanormal"/>
    <w:uiPriority w:val="39"/>
    <w:rsid w:val="00DC43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rmaltextrun" w:customStyle="1">
    <w:name w:val="normaltextrun"/>
    <w:basedOn w:val="Fuentedeprrafopredeter"/>
    <w:rsid w:val="00643505"/>
  </w:style>
  <w:style w:type="character" w:styleId="eop" w:customStyle="1">
    <w:name w:val="eop"/>
    <w:basedOn w:val="Fuentedeprrafopredeter"/>
    <w:rsid w:val="00643505"/>
  </w:style>
  <w:style w:type="paragraph" w:styleId="NormalWeb">
    <w:name w:val="Normal (Web)"/>
    <w:basedOn w:val="Normal"/>
    <w:uiPriority w:val="99"/>
    <w:unhideWhenUsed w:val="1"/>
    <w:rsid w:val="00854D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49137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developer.mozilla.org/es/docs/Web/HTML" TargetMode="External"/><Relationship Id="rId12" Type="http://schemas.openxmlformats.org/officeDocument/2006/relationships/hyperlink" Target="https://wiki.developer.mozilla.org/es/docs/Web/API/StyleShe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TszTKLnzMcKr2g/hjPkcpyZLg==">AMUW2mV8RbKUZmpM5+Vd+ddugIJL1i0fXNTNHJ5M23KzjsTmzhK4Nwkuff+5IPawgsX9ha7SaAG8kw/X+NnSbWdW0BIePb6bnur9mAW36lxgLio79YeMXnU=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2021-06-02T02:12:00Z</dcterms:created>
  <dc:creator>Jonathan Guerrero Astaiza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0x010100A730E085F87C7543B5865DA002084BAD</vt:lpwstr>
  </property>
</Properties>
</file>