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120" w:line="276" w:lineRule="auto"/>
              <w:jc w:val="both"/>
              <w:rPr>
                <w:color w:val="000000"/>
                <w:sz w:val="20"/>
                <w:szCs w:val="20"/>
              </w:rPr>
            </w:pPr>
            <w:r w:rsidDel="00000000" w:rsidR="00000000" w:rsidRPr="00000000">
              <w:rPr>
                <w:color w:val="000000"/>
                <w:sz w:val="20"/>
                <w:szCs w:val="20"/>
                <w:rtl w:val="0"/>
              </w:rPr>
              <w:t xml:space="preserve">PROGRAMA DE FORMACIÓN</w:t>
            </w:r>
          </w:p>
        </w:tc>
        <w:tc>
          <w:tcPr>
            <w:vAlign w:val="center"/>
          </w:tcPr>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120" w:line="276" w:lineRule="auto"/>
              <w:jc w:val="both"/>
              <w:rPr>
                <w:b w:val="0"/>
                <w:color w:val="000000"/>
                <w:sz w:val="20"/>
                <w:szCs w:val="20"/>
              </w:rPr>
            </w:pPr>
            <w:r w:rsidDel="00000000" w:rsidR="00000000" w:rsidRPr="00000000">
              <w:rPr>
                <w:b w:val="0"/>
                <w:color w:val="000000"/>
                <w:sz w:val="20"/>
                <w:szCs w:val="20"/>
                <w:rtl w:val="0"/>
              </w:rPr>
              <w:t xml:space="preserve">136200 – Técnico en Servicios Postales y Transporte de Mercancías</w:t>
            </w:r>
          </w:p>
        </w:tc>
      </w:tr>
    </w:tbl>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551"/>
        <w:gridCol w:w="2126"/>
        <w:gridCol w:w="3163"/>
        <w:tblGridChange w:id="0">
          <w:tblGrid>
            <w:gridCol w:w="2122"/>
            <w:gridCol w:w="2551"/>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120" w:line="276" w:lineRule="auto"/>
              <w:rPr>
                <w:color w:val="000000"/>
                <w:sz w:val="20"/>
                <w:szCs w:val="20"/>
              </w:rPr>
            </w:pPr>
            <w:r w:rsidDel="00000000" w:rsidR="00000000" w:rsidRPr="00000000">
              <w:rPr>
                <w:color w:val="000000"/>
                <w:sz w:val="20"/>
                <w:szCs w:val="20"/>
                <w:rtl w:val="0"/>
              </w:rPr>
              <w:t xml:space="preserve">COMPETENCIA</w:t>
            </w:r>
          </w:p>
        </w:tc>
        <w:tc>
          <w:tcPr>
            <w:vAlign w:val="center"/>
          </w:tcPr>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120" w:line="276" w:lineRule="auto"/>
              <w:rPr>
                <w:b w:val="0"/>
                <w:color w:val="000000"/>
                <w:sz w:val="20"/>
                <w:szCs w:val="20"/>
              </w:rPr>
            </w:pPr>
            <w:r w:rsidDel="00000000" w:rsidR="00000000" w:rsidRPr="00000000">
              <w:rPr>
                <w:b w:val="0"/>
                <w:color w:val="000000"/>
                <w:sz w:val="20"/>
                <w:szCs w:val="20"/>
                <w:rtl w:val="0"/>
              </w:rPr>
              <w:t xml:space="preserve">210601026 - Procesar datos de acuerdo con el procedimiento técnico y la metodología estadística.</w:t>
            </w:r>
          </w:p>
        </w:tc>
        <w:tc>
          <w:tcPr>
            <w:vAlign w:val="center"/>
          </w:tcPr>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120" w:line="276" w:lineRule="auto"/>
              <w:rPr>
                <w:color w:val="000000"/>
                <w:sz w:val="20"/>
                <w:szCs w:val="20"/>
              </w:rPr>
            </w:pPr>
            <w:r w:rsidDel="00000000" w:rsidR="00000000" w:rsidRPr="00000000">
              <w:rPr>
                <w:color w:val="000000"/>
                <w:sz w:val="20"/>
                <w:szCs w:val="20"/>
                <w:rtl w:val="0"/>
              </w:rPr>
              <w:t xml:space="preserve">RESULTADOS DE APRENDIZAJE</w:t>
            </w:r>
          </w:p>
        </w:tc>
        <w:tc>
          <w:tcPr>
            <w:vAlign w:val="center"/>
          </w:tcPr>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120" w:line="276" w:lineRule="auto"/>
              <w:rPr>
                <w:b w:val="0"/>
                <w:color w:val="000000"/>
                <w:sz w:val="20"/>
                <w:szCs w:val="20"/>
              </w:rPr>
            </w:pPr>
            <w:r w:rsidDel="00000000" w:rsidR="00000000" w:rsidRPr="00000000">
              <w:rPr>
                <w:b w:val="0"/>
                <w:color w:val="000000"/>
                <w:sz w:val="20"/>
                <w:szCs w:val="20"/>
                <w:rtl w:val="0"/>
              </w:rPr>
              <w:t xml:space="preserve">Determinar componentes de la muestra de acuerdo con las técnicas de estadística descriptiva</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120" w:line="276" w:lineRule="auto"/>
              <w:rPr>
                <w:b w:val="0"/>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120" w:line="276" w:lineRule="auto"/>
              <w:rPr>
                <w:b w:val="0"/>
                <w:color w:val="000000"/>
                <w:sz w:val="20"/>
                <w:szCs w:val="20"/>
              </w:rPr>
            </w:pPr>
            <w:r w:rsidDel="00000000" w:rsidR="00000000" w:rsidRPr="00000000">
              <w:rPr>
                <w:b w:val="0"/>
                <w:color w:val="000000"/>
                <w:sz w:val="20"/>
                <w:szCs w:val="20"/>
                <w:rtl w:val="0"/>
              </w:rPr>
              <w:t xml:space="preserve">Tabular la información según los instrumentos aplicados.</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120" w:line="276" w:lineRule="auto"/>
              <w:rPr>
                <w:b w:val="0"/>
                <w:color w:val="000000"/>
                <w:sz w:val="20"/>
                <w:szCs w:val="20"/>
              </w:rPr>
            </w:pPr>
            <w:r w:rsidDel="00000000" w:rsidR="00000000" w:rsidRPr="00000000">
              <w:rPr>
                <w:rtl w:val="0"/>
              </w:rPr>
            </w:r>
          </w:p>
        </w:tc>
      </w:tr>
    </w:tbl>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120" w:line="276" w:lineRule="auto"/>
              <w:jc w:val="both"/>
              <w:rPr>
                <w:color w:val="000000"/>
                <w:sz w:val="20"/>
                <w:szCs w:val="20"/>
              </w:rPr>
            </w:pPr>
            <w:r w:rsidDel="00000000" w:rsidR="00000000" w:rsidRPr="00000000">
              <w:rPr>
                <w:color w:val="000000"/>
                <w:sz w:val="20"/>
                <w:szCs w:val="20"/>
                <w:rtl w:val="0"/>
              </w:rPr>
              <w:t xml:space="preserve">NÚMERO DEL COMPONENTE FORMATIVO</w:t>
            </w:r>
          </w:p>
        </w:tc>
        <w:tc>
          <w:tcPr>
            <w:vAlign w:val="center"/>
          </w:tcPr>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120" w:line="276" w:lineRule="auto"/>
              <w:jc w:val="both"/>
              <w:rPr>
                <w:b w:val="0"/>
                <w:color w:val="000000"/>
                <w:sz w:val="20"/>
                <w:szCs w:val="20"/>
              </w:rPr>
            </w:pPr>
            <w:r w:rsidDel="00000000" w:rsidR="00000000" w:rsidRPr="00000000">
              <w:rPr>
                <w:b w:val="0"/>
                <w:color w:val="000000"/>
                <w:sz w:val="20"/>
                <w:szCs w:val="20"/>
                <w:rtl w:val="0"/>
              </w:rPr>
              <w:t xml:space="preserve">5</w:t>
            </w:r>
          </w:p>
        </w:tc>
      </w:tr>
      <w:tr>
        <w:trPr>
          <w:cantSplit w:val="0"/>
          <w:trHeight w:val="340" w:hRule="atLeast"/>
          <w:tblHeader w:val="0"/>
        </w:trPr>
        <w:tc>
          <w:tcPr>
            <w:vAlign w:val="center"/>
          </w:tcPr>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120" w:line="276" w:lineRule="auto"/>
              <w:jc w:val="both"/>
              <w:rPr>
                <w:color w:val="000000"/>
                <w:sz w:val="20"/>
                <w:szCs w:val="20"/>
              </w:rPr>
            </w:pPr>
            <w:r w:rsidDel="00000000" w:rsidR="00000000" w:rsidRPr="00000000">
              <w:rPr>
                <w:color w:val="000000"/>
                <w:sz w:val="20"/>
                <w:szCs w:val="20"/>
                <w:rtl w:val="0"/>
              </w:rPr>
              <w:t xml:space="preserve">NOMBRE DEL COMPONENTE FORMATIVO</w:t>
            </w:r>
          </w:p>
        </w:tc>
        <w:tc>
          <w:tcPr>
            <w:vAlign w:val="center"/>
          </w:tcPr>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120" w:line="276" w:lineRule="auto"/>
              <w:jc w:val="both"/>
              <w:rPr>
                <w:b w:val="0"/>
                <w:color w:val="000000"/>
                <w:sz w:val="20"/>
                <w:szCs w:val="20"/>
              </w:rPr>
            </w:pPr>
            <w:r w:rsidDel="00000000" w:rsidR="00000000" w:rsidRPr="00000000">
              <w:rPr>
                <w:b w:val="0"/>
                <w:color w:val="000000"/>
                <w:sz w:val="20"/>
                <w:szCs w:val="20"/>
                <w:rtl w:val="0"/>
              </w:rPr>
              <w:t xml:space="preserve">Herramientas ofimáticas aplicadas</w:t>
            </w:r>
          </w:p>
        </w:tc>
      </w:tr>
      <w:tr>
        <w:trPr>
          <w:cantSplit w:val="0"/>
          <w:trHeight w:val="2012" w:hRule="atLeast"/>
          <w:tblHeader w:val="0"/>
        </w:trPr>
        <w:tc>
          <w:tcPr>
            <w:vAlign w:val="center"/>
          </w:tcPr>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120" w:line="276" w:lineRule="auto"/>
              <w:jc w:val="both"/>
              <w:rPr>
                <w:color w:val="000000"/>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120" w:line="276" w:lineRule="auto"/>
              <w:jc w:val="both"/>
              <w:rPr>
                <w:color w:val="000000"/>
                <w:sz w:val="20"/>
                <w:szCs w:val="2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120" w:line="276" w:lineRule="auto"/>
              <w:jc w:val="both"/>
              <w:rPr>
                <w:color w:val="000000"/>
                <w:sz w:val="20"/>
                <w:szCs w:val="2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120" w:line="276" w:lineRule="auto"/>
              <w:jc w:val="both"/>
              <w:rPr>
                <w:color w:val="000000"/>
                <w:sz w:val="20"/>
                <w:szCs w:val="20"/>
              </w:rPr>
            </w:pPr>
            <w:r w:rsidDel="00000000" w:rsidR="00000000" w:rsidRPr="00000000">
              <w:rPr>
                <w:color w:val="000000"/>
                <w:sz w:val="20"/>
                <w:szCs w:val="20"/>
                <w:rtl w:val="0"/>
              </w:rPr>
              <w:t xml:space="preserve">BREVE DESCRIPCIÓN</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120" w:line="276" w:lineRule="auto"/>
              <w:jc w:val="both"/>
              <w:rPr>
                <w:color w:val="000000"/>
                <w:sz w:val="20"/>
                <w:szCs w:val="2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120" w:line="276" w:lineRule="auto"/>
              <w:jc w:val="both"/>
              <w:rPr>
                <w:color w:val="000000"/>
                <w:sz w:val="20"/>
                <w:szCs w:val="2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120" w:line="276" w:lineRule="auto"/>
              <w:jc w:val="both"/>
              <w:rPr>
                <w:color w:val="000000"/>
                <w:sz w:val="20"/>
                <w:szCs w:val="20"/>
              </w:rPr>
            </w:pPr>
            <w:r w:rsidDel="00000000" w:rsidR="00000000" w:rsidRPr="00000000">
              <w:rPr>
                <w:rtl w:val="0"/>
              </w:rPr>
            </w:r>
          </w:p>
        </w:tc>
        <w:tc>
          <w:tcPr>
            <w:vAlign w:val="center"/>
          </w:tcPr>
          <w:p w:rsidR="00000000" w:rsidDel="00000000" w:rsidP="00000000" w:rsidRDefault="00000000" w:rsidRPr="00000000" w14:paraId="00000018">
            <w:pPr>
              <w:spacing w:after="120" w:line="276" w:lineRule="auto"/>
              <w:rPr>
                <w:b w:val="0"/>
                <w:color w:val="000000"/>
                <w:sz w:val="20"/>
                <w:szCs w:val="20"/>
              </w:rPr>
            </w:pPr>
            <w:r w:rsidDel="00000000" w:rsidR="00000000" w:rsidRPr="00000000">
              <w:rPr>
                <w:b w:val="0"/>
                <w:color w:val="000000"/>
                <w:sz w:val="20"/>
                <w:szCs w:val="20"/>
                <w:rtl w:val="0"/>
              </w:rPr>
              <w:t xml:space="preserve">La ofimática posee herramientas muy valiosas, dichas herramientas permiten a las organizaciones gestionar la información de forma óptima según necesidades, sin embargo, disponer de información de forma oportuna no solo es importante, también es de gran relevancia y responsabilidad hacer uso de las ofimáticas para dar manejo a la información de los clientes con seguridad y aplicando la normativa. </w:t>
            </w:r>
          </w:p>
        </w:tc>
      </w:tr>
      <w:tr>
        <w:trPr>
          <w:cantSplit w:val="0"/>
          <w:trHeight w:val="70" w:hRule="atLeast"/>
          <w:tblHeader w:val="0"/>
        </w:trPr>
        <w:tc>
          <w:tcPr>
            <w:vAlign w:val="center"/>
          </w:tcPr>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120" w:line="276" w:lineRule="auto"/>
              <w:jc w:val="both"/>
              <w:rPr>
                <w:color w:val="000000"/>
                <w:sz w:val="20"/>
                <w:szCs w:val="20"/>
              </w:rPr>
            </w:pPr>
            <w:r w:rsidDel="00000000" w:rsidR="00000000" w:rsidRPr="00000000">
              <w:rPr>
                <w:color w:val="000000"/>
                <w:sz w:val="20"/>
                <w:szCs w:val="20"/>
                <w:rtl w:val="0"/>
              </w:rPr>
              <w:t xml:space="preserve">PALABRAS CLAVE</w:t>
            </w:r>
          </w:p>
        </w:tc>
        <w:tc>
          <w:tcPr>
            <w:vAlign w:val="center"/>
          </w:tcPr>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120" w:line="276" w:lineRule="auto"/>
              <w:jc w:val="both"/>
              <w:rPr>
                <w:b w:val="0"/>
                <w:color w:val="000000"/>
                <w:sz w:val="20"/>
                <w:szCs w:val="20"/>
              </w:rPr>
            </w:pPr>
            <w:r w:rsidDel="00000000" w:rsidR="00000000" w:rsidRPr="00000000">
              <w:rPr>
                <w:b w:val="0"/>
                <w:color w:val="000000"/>
                <w:sz w:val="20"/>
                <w:szCs w:val="20"/>
                <w:rtl w:val="0"/>
              </w:rPr>
              <w:t xml:space="preserve">Bases de Datos, Correo electrónico, Gráficos, Herramientas del Sistema, Tablas Dinámicas, Tecnología RFID.</w:t>
            </w:r>
          </w:p>
        </w:tc>
      </w:tr>
    </w:tbl>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120" w:line="276" w:lineRule="auto"/>
              <w:jc w:val="both"/>
              <w:rPr>
                <w:color w:val="000000"/>
                <w:sz w:val="20"/>
                <w:szCs w:val="20"/>
              </w:rPr>
            </w:pPr>
            <w:r w:rsidDel="00000000" w:rsidR="00000000" w:rsidRPr="00000000">
              <w:rPr>
                <w:color w:val="000000"/>
                <w:sz w:val="20"/>
                <w:szCs w:val="20"/>
                <w:rtl w:val="0"/>
              </w:rPr>
              <w:t xml:space="preserve">ÁREA OCUPACIONAL</w:t>
            </w:r>
          </w:p>
        </w:tc>
        <w:tc>
          <w:tcPr>
            <w:vAlign w:val="center"/>
          </w:tcPr>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120"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120" w:line="276" w:lineRule="auto"/>
              <w:jc w:val="both"/>
              <w:rPr>
                <w:b w:val="0"/>
                <w:color w:val="000000"/>
                <w:sz w:val="20"/>
                <w:szCs w:val="20"/>
              </w:rPr>
            </w:pPr>
            <w:r w:rsidDel="00000000" w:rsidR="00000000" w:rsidRPr="00000000">
              <w:rPr>
                <w:b w:val="0"/>
                <w:color w:val="000000"/>
                <w:sz w:val="20"/>
                <w:szCs w:val="20"/>
                <w:rtl w:val="0"/>
              </w:rPr>
              <w:t xml:space="preserve">RED DE </w:t>
            </w:r>
            <w:r w:rsidDel="00000000" w:rsidR="00000000" w:rsidRPr="00000000">
              <w:rPr>
                <w:b w:val="0"/>
                <w:sz w:val="20"/>
                <w:szCs w:val="20"/>
                <w:rtl w:val="0"/>
              </w:rPr>
              <w:t xml:space="preserve">LOGÍSTICA</w:t>
            </w:r>
            <w:r w:rsidDel="00000000" w:rsidR="00000000" w:rsidRPr="00000000">
              <w:rPr>
                <w:b w:val="0"/>
                <w:color w:val="000000"/>
                <w:sz w:val="20"/>
                <w:szCs w:val="20"/>
                <w:rtl w:val="0"/>
              </w:rPr>
              <w:t xml:space="preserve"> Y </w:t>
            </w:r>
            <w:r w:rsidDel="00000000" w:rsidR="00000000" w:rsidRPr="00000000">
              <w:rPr>
                <w:b w:val="0"/>
                <w:sz w:val="20"/>
                <w:szCs w:val="20"/>
                <w:rtl w:val="0"/>
              </w:rPr>
              <w:t xml:space="preserve">GESTIÓN</w:t>
            </w:r>
            <w:r w:rsidDel="00000000" w:rsidR="00000000" w:rsidRPr="00000000">
              <w:rPr>
                <w:b w:val="0"/>
                <w:color w:val="000000"/>
                <w:sz w:val="20"/>
                <w:szCs w:val="20"/>
                <w:rtl w:val="0"/>
              </w:rPr>
              <w:t xml:space="preserve"> DE LA PRODUCCIÓN</w:t>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120" w:line="276" w:lineRule="auto"/>
              <w:jc w:val="both"/>
              <w:rPr>
                <w:b w:val="0"/>
                <w:color w:val="000000"/>
                <w:sz w:val="20"/>
                <w:szCs w:val="20"/>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120" w:line="276" w:lineRule="auto"/>
              <w:jc w:val="both"/>
              <w:rPr>
                <w:color w:val="000000"/>
                <w:sz w:val="20"/>
                <w:szCs w:val="20"/>
              </w:rPr>
            </w:pPr>
            <w:r w:rsidDel="00000000" w:rsidR="00000000" w:rsidRPr="00000000">
              <w:rPr>
                <w:color w:val="000000"/>
                <w:sz w:val="20"/>
                <w:szCs w:val="20"/>
                <w:rtl w:val="0"/>
              </w:rPr>
              <w:t xml:space="preserve">IDIOMA</w:t>
            </w:r>
          </w:p>
        </w:tc>
        <w:tc>
          <w:tcPr>
            <w:vAlign w:val="center"/>
          </w:tcPr>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120" w:line="276" w:lineRule="auto"/>
              <w:jc w:val="both"/>
              <w:rPr>
                <w:b w:val="0"/>
                <w:color w:val="000000"/>
                <w:sz w:val="20"/>
                <w:szCs w:val="20"/>
              </w:rPr>
            </w:pPr>
            <w:r w:rsidDel="00000000" w:rsidR="00000000" w:rsidRPr="00000000">
              <w:rPr>
                <w:b w:val="0"/>
                <w:color w:val="000000"/>
                <w:sz w:val="20"/>
                <w:szCs w:val="20"/>
                <w:rtl w:val="0"/>
              </w:rPr>
              <w:t xml:space="preserve">Español</w:t>
            </w:r>
          </w:p>
        </w:tc>
      </w:tr>
    </w:tbl>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120" w:lineRule="auto"/>
        <w:ind w:left="284" w:firstLine="0"/>
        <w:rPr>
          <w:b w:val="1"/>
          <w:color w:val="000000"/>
          <w:sz w:val="20"/>
          <w:szCs w:val="20"/>
        </w:rPr>
      </w:pPr>
      <w:r w:rsidDel="00000000" w:rsidR="00000000" w:rsidRPr="00000000">
        <w:rPr>
          <w:rtl w:val="0"/>
        </w:rPr>
      </w:r>
    </w:p>
    <w:p w:rsidR="00000000" w:rsidDel="00000000" w:rsidP="00000000" w:rsidRDefault="00000000" w:rsidRPr="00000000" w14:paraId="00000027">
      <w:pPr>
        <w:numPr>
          <w:ilvl w:val="0"/>
          <w:numId w:val="3"/>
        </w:numPr>
        <w:pBdr>
          <w:top w:space="0" w:sz="0" w:val="nil"/>
          <w:left w:space="0" w:sz="0" w:val="nil"/>
          <w:bottom w:space="0" w:sz="0" w:val="nil"/>
          <w:right w:space="0" w:sz="0" w:val="nil"/>
          <w:between w:space="0" w:sz="0" w:val="nil"/>
        </w:pBdr>
        <w:spacing w:after="120" w:lineRule="auto"/>
        <w:ind w:left="284" w:hanging="284"/>
        <w:rPr>
          <w:b w:val="1"/>
          <w:color w:val="000000"/>
          <w:sz w:val="20"/>
          <w:szCs w:val="20"/>
        </w:rPr>
      </w:pPr>
      <w:r w:rsidDel="00000000" w:rsidR="00000000" w:rsidRPr="00000000">
        <w:rPr>
          <w:b w:val="1"/>
          <w:color w:val="000000"/>
          <w:sz w:val="20"/>
          <w:szCs w:val="20"/>
          <w:rtl w:val="0"/>
        </w:rPr>
        <w:t xml:space="preserve">TABLA DE CONTENIDO: </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1. Herramientas ofimáticas</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2. Hoja electrónica</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2.1. Configuración de hoja de cálculo</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2.2. Barra de fórmulas</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120" w:lineRule="auto"/>
        <w:rPr>
          <w:i w:val="1"/>
          <w:color w:val="000000"/>
          <w:sz w:val="20"/>
          <w:szCs w:val="20"/>
        </w:rPr>
      </w:pPr>
      <w:r w:rsidDel="00000000" w:rsidR="00000000" w:rsidRPr="00000000">
        <w:rPr>
          <w:i w:val="1"/>
          <w:color w:val="000000"/>
          <w:sz w:val="20"/>
          <w:szCs w:val="20"/>
          <w:rtl w:val="0"/>
        </w:rPr>
        <w:t xml:space="preserve">2.2.1. Fórmulas básicas y lógicas.</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120" w:lineRule="auto"/>
        <w:rPr>
          <w:i w:val="1"/>
          <w:color w:val="000000"/>
          <w:sz w:val="20"/>
          <w:szCs w:val="20"/>
        </w:rPr>
      </w:pPr>
      <w:r w:rsidDel="00000000" w:rsidR="00000000" w:rsidRPr="00000000">
        <w:rPr>
          <w:i w:val="1"/>
          <w:color w:val="000000"/>
          <w:sz w:val="20"/>
          <w:szCs w:val="20"/>
          <w:rtl w:val="0"/>
        </w:rPr>
        <w:t xml:space="preserve">2.2.2. Gráficos y Tablas dinámicas.</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120" w:lineRule="auto"/>
        <w:rPr>
          <w:i w:val="1"/>
          <w:color w:val="000000"/>
          <w:sz w:val="20"/>
          <w:szCs w:val="20"/>
        </w:rPr>
      </w:pPr>
      <w:r w:rsidDel="00000000" w:rsidR="00000000" w:rsidRPr="00000000">
        <w:rPr>
          <w:i w:val="1"/>
          <w:color w:val="000000"/>
          <w:sz w:val="20"/>
          <w:szCs w:val="20"/>
          <w:rtl w:val="0"/>
        </w:rPr>
        <w:t xml:space="preserve">2.2.3. Relación y vínculos entre hojas y libros.</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120" w:lineRule="auto"/>
        <w:rPr>
          <w:i w:val="1"/>
          <w:color w:val="000000"/>
          <w:sz w:val="20"/>
          <w:szCs w:val="20"/>
        </w:rPr>
      </w:pPr>
      <w:r w:rsidDel="00000000" w:rsidR="00000000" w:rsidRPr="00000000">
        <w:rPr>
          <w:i w:val="1"/>
          <w:color w:val="000000"/>
          <w:sz w:val="20"/>
          <w:szCs w:val="20"/>
          <w:rtl w:val="0"/>
        </w:rPr>
        <w:t xml:space="preserve">2.2.4. Dashboard.</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2.3. Formularios</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3. Normatividad ambiental</w:t>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4. Normativa de seguridad</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B. DESARROLLO DE CONTENIDO:</w: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120" w:lineRule="auto"/>
        <w:rPr>
          <w:b w:val="1"/>
          <w:color w:val="000000"/>
          <w:sz w:val="20"/>
          <w:szCs w:val="20"/>
        </w:rPr>
      </w:pPr>
      <w:sdt>
        <w:sdtPr>
          <w:tag w:val="goog_rdk_0"/>
        </w:sdtPr>
        <w:sdtContent>
          <w:commentRangeStart w:id="0"/>
        </w:sdtContent>
      </w:sdt>
      <w:sdt>
        <w:sdtPr>
          <w:tag w:val="goog_rdk_1"/>
        </w:sdtPr>
        <w:sdtContent>
          <w:commentRangeStart w:id="1"/>
        </w:sdtContent>
      </w:sdt>
      <w:r w:rsidDel="00000000" w:rsidR="00000000" w:rsidRPr="00000000">
        <w:rPr>
          <w:b w:val="1"/>
          <w:color w:val="000000"/>
          <w:sz w:val="20"/>
          <w:szCs w:val="20"/>
          <w:rtl w:val="0"/>
        </w:rPr>
        <w:t xml:space="preserve">Introducción</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120" w:lineRule="auto"/>
        <w:rPr>
          <w:color w:val="000000"/>
          <w:sz w:val="20"/>
          <w:szCs w:val="20"/>
          <w:highlight w:val="white"/>
        </w:rPr>
      </w:pPr>
      <w:r w:rsidDel="00000000" w:rsidR="00000000" w:rsidRPr="00000000">
        <w:rPr>
          <w:color w:val="000000"/>
          <w:sz w:val="20"/>
          <w:szCs w:val="20"/>
          <w:highlight w:val="white"/>
          <w:rtl w:val="0"/>
        </w:rPr>
        <w:t xml:space="preserve">El siguiente video nos presenta una introducción a la información que estudiaremos en el presente componente formativo.</w:t>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Pr>
        <w:drawing>
          <wp:inline distB="0" distT="0" distL="0" distR="0">
            <wp:extent cx="6332855" cy="732155"/>
            <wp:effectExtent b="0" l="0" r="0" t="0"/>
            <wp:docPr id="504"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6332855" cy="73215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1. Herramientas ofimáticas</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-161</wp:posOffset>
            </wp:positionH>
            <wp:positionV relativeFrom="paragraph">
              <wp:posOffset>154981</wp:posOffset>
            </wp:positionV>
            <wp:extent cx="1826260" cy="1217930"/>
            <wp:effectExtent b="0" l="0" r="0" t="0"/>
            <wp:wrapSquare wrapText="bothSides" distB="0" distT="0" distL="114300" distR="114300"/>
            <wp:docPr descr="application web" id="500" name="image6.jpg"/>
            <a:graphic>
              <a:graphicData uri="http://schemas.openxmlformats.org/drawingml/2006/picture">
                <pic:pic>
                  <pic:nvPicPr>
                    <pic:cNvPr descr="application web" id="0" name="image6.jpg"/>
                    <pic:cNvPicPr preferRelativeResize="0"/>
                  </pic:nvPicPr>
                  <pic:blipFill>
                    <a:blip r:embed="rId10"/>
                    <a:srcRect b="0" l="0" r="0" t="0"/>
                    <a:stretch>
                      <a:fillRect/>
                    </a:stretch>
                  </pic:blipFill>
                  <pic:spPr>
                    <a:xfrm>
                      <a:off x="0" y="0"/>
                      <a:ext cx="1826260" cy="1217930"/>
                    </a:xfrm>
                    <a:prstGeom prst="rect"/>
                    <a:ln/>
                  </pic:spPr>
                </pic:pic>
              </a:graphicData>
            </a:graphic>
          </wp:anchor>
        </w:drawing>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Las herramientas ofimáticas son el conjunto de programas o herramientas de sistemas que son utilizados por las organizaciones y que les permite gestionar y optimizar las funciones relacionadas con la operación o funcionamiento de las oficinas, es decir, las herramientas permiten crear, procesar, modificar, organizar, imprimir e incluso escanear documentos que se generan diariamente y que dan lectura de la operación y funcionamiento de la organización. </w:t>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color w:val="000000"/>
          <w:sz w:val="20"/>
          <w:szCs w:val="20"/>
          <w:rtl w:val="0"/>
        </w:rPr>
        <w:t xml:space="preserve">Como herramientas ofimáticas se tiene:  </w:t>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120" w:lineRule="auto"/>
        <w:jc w:val="center"/>
        <w:rPr>
          <w:color w:val="000000"/>
          <w:sz w:val="20"/>
          <w:szCs w:val="20"/>
        </w:rPr>
      </w:pPr>
      <w:sdt>
        <w:sdtPr>
          <w:tag w:val="goog_rdk_2"/>
        </w:sdtPr>
        <w:sdtContent>
          <w:commentRangeStart w:id="2"/>
        </w:sdtContent>
      </w:sdt>
      <w:r w:rsidDel="00000000" w:rsidR="00000000" w:rsidRPr="00000000">
        <w:rPr>
          <w:color w:val="000000"/>
          <w:sz w:val="20"/>
          <w:szCs w:val="20"/>
        </w:rPr>
        <w:drawing>
          <wp:inline distB="0" distT="0" distL="0" distR="0">
            <wp:extent cx="5247206" cy="788963"/>
            <wp:effectExtent b="0" l="0" r="0" t="0"/>
            <wp:docPr id="50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247206" cy="788963"/>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También se cuenta como herramientas de ofimática los softwares de programación, impresoras, calculadora, agendas, programas de correo de voz, programas de mensajería instantánea, herramientas de reconocimiento de voz; todo el paquete que contiene las múltiples herramientas ofimáticas se denomina Suite Ofimática.</w:t>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highlight w:val="white"/>
          <w:rtl w:val="0"/>
        </w:rPr>
        <w:t xml:space="preserve">Para ampliar la información, lo invitamos a ver el video “Herramientas ofimáticas”, que se encuentra en el material complementario.</w:t>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2. Hoja electrónica</w:t>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120" w:lineRule="auto"/>
        <w:rPr>
          <w:color w:val="000000"/>
          <w:sz w:val="20"/>
          <w:szCs w:val="20"/>
        </w:rPr>
      </w:pPr>
      <w:sdt>
        <w:sdtPr>
          <w:tag w:val="goog_rdk_3"/>
        </w:sdtPr>
        <w:sdtContent>
          <w:commentRangeStart w:id="3"/>
        </w:sdtContent>
      </w:sdt>
      <w:r w:rsidDel="00000000" w:rsidR="00000000" w:rsidRPr="00000000">
        <w:rPr>
          <w:color w:val="000000"/>
          <w:sz w:val="20"/>
          <w:szCs w:val="20"/>
          <w:rtl w:val="0"/>
        </w:rPr>
        <w:t xml:space="preserve">A continuación, encontrará la explicación sobre qué es una hoja de cálculo o electrónica y cómo se usa.</w:t>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120" w:lineRule="auto"/>
        <w:rPr>
          <w:b w:val="1"/>
          <w:color w:val="000000"/>
          <w:sz w:val="20"/>
          <w:szCs w:val="20"/>
        </w:rPr>
      </w:pP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Pr>
        <w:drawing>
          <wp:inline distB="0" distT="0" distL="0" distR="0">
            <wp:extent cx="6025970" cy="971444"/>
            <wp:effectExtent b="0" l="0" r="0" t="0"/>
            <wp:docPr id="50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6025970" cy="971444"/>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4C">
      <w:pPr>
        <w:spacing w:after="120" w:lineRule="auto"/>
        <w:rPr>
          <w:color w:val="000000"/>
          <w:sz w:val="20"/>
          <w:szCs w:val="20"/>
        </w:rPr>
      </w:pPr>
      <w:r w:rsidDel="00000000" w:rsidR="00000000" w:rsidRPr="00000000">
        <w:rPr>
          <w:color w:val="000000"/>
          <w:sz w:val="20"/>
          <w:szCs w:val="20"/>
          <w:highlight w:val="white"/>
          <w:rtl w:val="0"/>
        </w:rPr>
        <w:t xml:space="preserve">Para tener una comprensión más clara de la hoja de cálculo y su operatividad, lo invitamos a ver el video “Introducción a la hoja de cálculo”, que se encuentra en el material complementario.</w:t>
      </w:r>
      <w:r w:rsidDel="00000000" w:rsidR="00000000" w:rsidRPr="00000000">
        <w:rPr>
          <w:rtl w:val="0"/>
        </w:rPr>
      </w:r>
    </w:p>
    <w:p w:rsidR="00000000" w:rsidDel="00000000" w:rsidP="00000000" w:rsidRDefault="00000000" w:rsidRPr="00000000" w14:paraId="0000004D">
      <w:pPr>
        <w:spacing w:after="120" w:lineRule="auto"/>
        <w:rPr>
          <w:b w:val="1"/>
          <w:color w:val="000000"/>
          <w:sz w:val="20"/>
          <w:szCs w:val="20"/>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2.1. Configuración de hoja de cálculo</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La configuración de una hoja de cálculo consiste en realizar la parametrización del documento para digitar la información y después procesarla para gestionar el resultado. Ejemplo: </w:t>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120" w:lineRule="auto"/>
        <w:jc w:val="center"/>
        <w:rPr>
          <w:color w:val="000000"/>
          <w:sz w:val="20"/>
          <w:szCs w:val="20"/>
        </w:rPr>
      </w:pPr>
      <w:sdt>
        <w:sdtPr>
          <w:tag w:val="goog_rdk_4"/>
        </w:sdtPr>
        <w:sdtContent>
          <w:commentRangeStart w:id="4"/>
        </w:sdtContent>
      </w:sdt>
      <w:r w:rsidDel="00000000" w:rsidR="00000000" w:rsidRPr="00000000">
        <w:rPr>
          <w:color w:val="000000"/>
          <w:sz w:val="20"/>
          <w:szCs w:val="20"/>
        </w:rPr>
        <w:drawing>
          <wp:inline distB="0" distT="0" distL="0" distR="0">
            <wp:extent cx="5979584" cy="963965"/>
            <wp:effectExtent b="0" l="0" r="0" t="0"/>
            <wp:docPr id="50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79584" cy="963965"/>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2">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053">
      <w:pPr>
        <w:spacing w:after="120" w:lineRule="auto"/>
        <w:rPr>
          <w:color w:val="000000"/>
          <w:sz w:val="20"/>
          <w:szCs w:val="20"/>
        </w:rPr>
      </w:pPr>
      <w:r w:rsidDel="00000000" w:rsidR="00000000" w:rsidRPr="00000000">
        <w:rPr>
          <w:color w:val="000000"/>
          <w:sz w:val="20"/>
          <w:szCs w:val="20"/>
          <w:highlight w:val="white"/>
          <w:rtl w:val="0"/>
        </w:rPr>
        <w:t xml:space="preserve">Para ampliar la información sobre la configuración de una hoja de cálculo, lo invitamos a ver el video “Configuración hoja de cálculo”, que se encuentra en el material complementario.</w:t>
      </w:r>
      <w:r w:rsidDel="00000000" w:rsidR="00000000" w:rsidRPr="00000000">
        <w:rPr>
          <w:rtl w:val="0"/>
        </w:rPr>
      </w:r>
    </w:p>
    <w:p w:rsidR="00000000" w:rsidDel="00000000" w:rsidP="00000000" w:rsidRDefault="00000000" w:rsidRPr="00000000" w14:paraId="00000054">
      <w:pPr>
        <w:spacing w:after="12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2.2. Barra de fórmulas</w: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En el siguiente recurso usted descubrirá qué es la barra de fórmulas y cómo utilizarla.</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120" w:lineRule="auto"/>
        <w:jc w:val="center"/>
        <w:rPr>
          <w:color w:val="000000"/>
          <w:sz w:val="20"/>
          <w:szCs w:val="20"/>
        </w:rPr>
      </w:pPr>
      <w:sdt>
        <w:sdtPr>
          <w:tag w:val="goog_rdk_5"/>
        </w:sdtPr>
        <w:sdtContent>
          <w:commentRangeStart w:id="5"/>
        </w:sdtContent>
      </w:sdt>
      <w:r w:rsidDel="00000000" w:rsidR="00000000" w:rsidRPr="00000000">
        <w:rPr>
          <w:color w:val="000000"/>
          <w:sz w:val="20"/>
          <w:szCs w:val="20"/>
        </w:rPr>
        <w:drawing>
          <wp:inline distB="0" distT="0" distL="0" distR="0">
            <wp:extent cx="5735317" cy="924588"/>
            <wp:effectExtent b="0" l="0" r="0" t="0"/>
            <wp:docPr id="50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5317" cy="924588"/>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5A">
      <w:pPr>
        <w:spacing w:after="120" w:lineRule="auto"/>
        <w:rPr>
          <w:color w:val="000000"/>
          <w:sz w:val="20"/>
          <w:szCs w:val="20"/>
        </w:rPr>
      </w:pPr>
      <w:r w:rsidDel="00000000" w:rsidR="00000000" w:rsidRPr="00000000">
        <w:rPr>
          <w:color w:val="000000"/>
          <w:sz w:val="20"/>
          <w:szCs w:val="20"/>
          <w:rtl w:val="0"/>
        </w:rPr>
        <w:t xml:space="preserve">En el vídeo “Hoja de Cálculo (Excel) Conceptos Básicos</w:t>
      </w:r>
      <w:r w:rsidDel="00000000" w:rsidR="00000000" w:rsidRPr="00000000">
        <w:rPr>
          <w:color w:val="000000"/>
          <w:sz w:val="20"/>
          <w:szCs w:val="20"/>
          <w:highlight w:val="white"/>
          <w:rtl w:val="0"/>
        </w:rPr>
        <w:t xml:space="preserve">”, que se encuentra en el material complementario</w:t>
      </w:r>
      <w:r w:rsidDel="00000000" w:rsidR="00000000" w:rsidRPr="00000000">
        <w:rPr>
          <w:color w:val="000000"/>
          <w:sz w:val="20"/>
          <w:szCs w:val="20"/>
          <w:rtl w:val="0"/>
        </w:rPr>
        <w:t xml:space="preserve">, se puede apreciar con claridad la ubicación de los componentes de la hoja de cálculo que le permitirán ubicar las diferentes zonas de la hoja de cálculo, así podrá escribir en el lugar adecuado los valores para que realice las operaciones con los cuales se obtengan los resultados esperados.</w: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120" w:lineRule="auto"/>
        <w:rPr>
          <w:b w:val="1"/>
          <w:i w:val="1"/>
          <w:color w:val="000000"/>
          <w:sz w:val="20"/>
          <w:szCs w:val="20"/>
        </w:rPr>
      </w:pPr>
      <w:r w:rsidDel="00000000" w:rsidR="00000000" w:rsidRPr="00000000">
        <w:rPr>
          <w:b w:val="1"/>
          <w:i w:val="1"/>
          <w:color w:val="000000"/>
          <w:sz w:val="20"/>
          <w:szCs w:val="20"/>
          <w:rtl w:val="0"/>
        </w:rPr>
        <w:t xml:space="preserve">2.2.1. Fórmulas básicas y lógicas</w:t>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El siguiente recurso le dará un recorrido por las fórmulas básicas y lógicas </w:t>
      </w:r>
      <w:r w:rsidDel="00000000" w:rsidR="00000000" w:rsidRPr="00000000">
        <w:rPr>
          <w:sz w:val="20"/>
          <w:szCs w:val="20"/>
          <w:rtl w:val="0"/>
        </w:rPr>
        <w:t xml:space="preserve">de</w:t>
      </w:r>
      <w:r w:rsidDel="00000000" w:rsidR="00000000" w:rsidRPr="00000000">
        <w:rPr>
          <w:color w:val="000000"/>
          <w:sz w:val="20"/>
          <w:szCs w:val="20"/>
          <w:rtl w:val="0"/>
        </w:rPr>
        <w:t xml:space="preserve"> Excel.</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120" w:lineRule="auto"/>
        <w:jc w:val="center"/>
        <w:rPr>
          <w:color w:val="000000"/>
          <w:sz w:val="20"/>
          <w:szCs w:val="20"/>
        </w:rPr>
      </w:pPr>
      <w:sdt>
        <w:sdtPr>
          <w:tag w:val="goog_rdk_6"/>
        </w:sdtPr>
        <w:sdtContent>
          <w:commentRangeStart w:id="6"/>
        </w:sdtContent>
      </w:sdt>
      <w:r w:rsidDel="00000000" w:rsidR="00000000" w:rsidRPr="00000000">
        <w:rPr>
          <w:color w:val="000000"/>
          <w:sz w:val="20"/>
          <w:szCs w:val="20"/>
        </w:rPr>
        <w:drawing>
          <wp:inline distB="0" distT="0" distL="0" distR="0">
            <wp:extent cx="5299614" cy="854349"/>
            <wp:effectExtent b="0" l="0" r="0" t="0"/>
            <wp:docPr id="50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299614" cy="854349"/>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61">
      <w:pPr>
        <w:spacing w:after="120" w:lineRule="auto"/>
        <w:rPr>
          <w:color w:val="000000"/>
          <w:sz w:val="20"/>
          <w:szCs w:val="20"/>
        </w:rPr>
      </w:pPr>
      <w:r w:rsidDel="00000000" w:rsidR="00000000" w:rsidRPr="00000000">
        <w:rPr>
          <w:color w:val="000000"/>
          <w:sz w:val="20"/>
          <w:szCs w:val="20"/>
          <w:highlight w:val="white"/>
          <w:rtl w:val="0"/>
        </w:rPr>
        <w:t xml:space="preserve">Para ampliar la información sobre la manera como se pueden configurar las operaciones básicas, lo invitamos a ver el video “</w:t>
      </w:r>
      <w:r w:rsidDel="00000000" w:rsidR="00000000" w:rsidRPr="00000000">
        <w:rPr>
          <w:color w:val="000000"/>
          <w:sz w:val="20"/>
          <w:szCs w:val="20"/>
          <w:rtl w:val="0"/>
        </w:rPr>
        <w:t xml:space="preserve">Fórmulas básicas en Excel</w:t>
      </w:r>
      <w:r w:rsidDel="00000000" w:rsidR="00000000" w:rsidRPr="00000000">
        <w:rPr>
          <w:color w:val="000000"/>
          <w:sz w:val="20"/>
          <w:szCs w:val="20"/>
          <w:highlight w:val="white"/>
          <w:rtl w:val="0"/>
        </w:rPr>
        <w:t xml:space="preserve">”, que se encuentra en el material complementario.</w:t>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Ahora, sigamos aprendiendo de las diferentes fórmulas de trabajo en hojas de cálculo.</w:t>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120" w:lineRule="auto"/>
        <w:jc w:val="center"/>
        <w:rPr>
          <w:color w:val="000000"/>
          <w:sz w:val="20"/>
          <w:szCs w:val="20"/>
        </w:rPr>
      </w:pPr>
      <w:sdt>
        <w:sdtPr>
          <w:tag w:val="goog_rdk_7"/>
        </w:sdtPr>
        <w:sdtContent>
          <w:commentRangeStart w:id="7"/>
        </w:sdtContent>
      </w:sdt>
      <w:r w:rsidDel="00000000" w:rsidR="00000000" w:rsidRPr="00000000">
        <w:rPr>
          <w:color w:val="000000"/>
          <w:sz w:val="20"/>
          <w:szCs w:val="20"/>
        </w:rPr>
        <w:drawing>
          <wp:inline distB="0" distT="0" distL="0" distR="0">
            <wp:extent cx="4997096" cy="862594"/>
            <wp:effectExtent b="0" l="0" r="0" t="0"/>
            <wp:docPr id="512"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4997096" cy="862594"/>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Otro punto importante es que cada operación debe ser ingresada entre paréntesis para que sea identificada por la hoja electrónica adecuadamente. Una de las formas de ingresar los valores es la siguiente:</w:t>
      </w:r>
    </w:p>
    <w:p w:rsidR="00000000" w:rsidDel="00000000" w:rsidP="00000000" w:rsidRDefault="00000000" w:rsidRPr="00000000" w14:paraId="00000068">
      <w:pPr>
        <w:spacing w:after="120" w:lineRule="auto"/>
        <w:ind w:left="83" w:firstLine="0"/>
        <w:rPr>
          <w:color w:val="000000"/>
          <w:sz w:val="20"/>
          <w:szCs w:val="20"/>
        </w:rPr>
      </w:pPr>
      <w:sdt>
        <w:sdtPr>
          <w:tag w:val="goog_rdk_8"/>
        </w:sdtPr>
        <w:sdtContent>
          <w:commentRangeStart w:id="8"/>
        </w:sdtContent>
      </w:sdt>
      <w:r w:rsidDel="00000000" w:rsidR="00000000" w:rsidRPr="00000000">
        <w:rPr>
          <w:b w:val="1"/>
          <w:color w:val="000000"/>
          <w:sz w:val="20"/>
          <w:szCs w:val="20"/>
          <w:rtl w:val="0"/>
        </w:rPr>
        <w:t xml:space="preserve">En (1)</w:t>
      </w:r>
      <w:r w:rsidDel="00000000" w:rsidR="00000000" w:rsidRPr="00000000">
        <w:rPr>
          <w:rtl w:val="0"/>
        </w:rPr>
      </w:r>
    </w:p>
    <w:p w:rsidR="00000000" w:rsidDel="00000000" w:rsidP="00000000" w:rsidRDefault="00000000" w:rsidRPr="00000000" w14:paraId="00000069">
      <w:pPr>
        <w:spacing w:after="120" w:lineRule="auto"/>
        <w:ind w:left="83" w:firstLine="0"/>
        <w:rPr>
          <w:b w:val="1"/>
          <w:color w:val="000000"/>
          <w:sz w:val="20"/>
          <w:szCs w:val="20"/>
        </w:rPr>
      </w:pPr>
      <w:r w:rsidDel="00000000" w:rsidR="00000000" w:rsidRPr="00000000">
        <w:rPr>
          <w:b w:val="1"/>
          <w:color w:val="000000"/>
          <w:sz w:val="20"/>
          <w:szCs w:val="20"/>
          <w:rtl w:val="0"/>
        </w:rPr>
        <w:t xml:space="preserve">Ingreso de valores </w:t>
      </w:r>
    </w:p>
    <w:p w:rsidR="00000000" w:rsidDel="00000000" w:rsidP="00000000" w:rsidRDefault="00000000" w:rsidRPr="00000000" w14:paraId="0000006A">
      <w:pPr>
        <w:spacing w:after="120" w:lineRule="auto"/>
        <w:ind w:left="83" w:firstLine="0"/>
        <w:rPr>
          <w:b w:val="1"/>
          <w:color w:val="000000"/>
          <w:sz w:val="20"/>
          <w:szCs w:val="20"/>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Pr>
        <w:drawing>
          <wp:inline distB="0" distT="0" distL="0" distR="0">
            <wp:extent cx="6332855" cy="1221105"/>
            <wp:effectExtent b="0" l="0" r="0" t="0"/>
            <wp:docPr descr="Interfaz de usuario gráfica, Aplicación&#10;&#10;Descripción generada automáticamente" id="510" name="image7.png"/>
            <a:graphic>
              <a:graphicData uri="http://schemas.openxmlformats.org/drawingml/2006/picture">
                <pic:pic>
                  <pic:nvPicPr>
                    <pic:cNvPr descr="Interfaz de usuario gráfica, Aplicación&#10;&#10;Descripción generada automáticamente" id="0" name="image7.png"/>
                    <pic:cNvPicPr preferRelativeResize="0"/>
                  </pic:nvPicPr>
                  <pic:blipFill>
                    <a:blip r:embed="rId17"/>
                    <a:srcRect b="0" l="0" r="0" t="0"/>
                    <a:stretch>
                      <a:fillRect/>
                    </a:stretch>
                  </pic:blipFill>
                  <pic:spPr>
                    <a:xfrm>
                      <a:off x="0" y="0"/>
                      <a:ext cx="6332855" cy="122110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En (2)</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Combinación de operaciones</w:t>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Pr>
        <w:drawing>
          <wp:inline distB="0" distT="0" distL="0" distR="0">
            <wp:extent cx="6332855" cy="1398270"/>
            <wp:effectExtent b="0" l="0" r="0" t="0"/>
            <wp:docPr descr="Interfaz de usuario gráfica, Aplicación&#10;&#10;Descripción generada automáticamente" id="515" name="image14.png"/>
            <a:graphic>
              <a:graphicData uri="http://schemas.openxmlformats.org/drawingml/2006/picture">
                <pic:pic>
                  <pic:nvPicPr>
                    <pic:cNvPr descr="Interfaz de usuario gráfica, Aplicación&#10;&#10;Descripción generada automáticamente" id="0" name="image14.png"/>
                    <pic:cNvPicPr preferRelativeResize="0"/>
                  </pic:nvPicPr>
                  <pic:blipFill>
                    <a:blip r:embed="rId18"/>
                    <a:srcRect b="0" l="0" r="0" t="0"/>
                    <a:stretch>
                      <a:fillRect/>
                    </a:stretch>
                  </pic:blipFill>
                  <pic:spPr>
                    <a:xfrm>
                      <a:off x="0" y="0"/>
                      <a:ext cx="6332855" cy="139827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Pueden realizarse combinaciones de operaciones, lo importante es ubicar los paréntesis de la forma adecuada para que se indique, que primero se deben realizar las operaciones entre paréntesis y luego realizar la operación final.</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Funciones Lógicas de Excel</w:t>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color w:val="000000"/>
          <w:sz w:val="20"/>
          <w:szCs w:val="20"/>
          <w:rtl w:val="0"/>
        </w:rPr>
        <w:t xml:space="preserve">Las funciones lógicas tienen la característica que pueden realizar cálculos en datos agrupados, un dato agrupado son valores que forman parte de una columna que tiene un título y todos los valores que se encuentran debajo del título tienen relación, por ejemplo: </w:t>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b w:val="1"/>
          <w:color w:val="000000"/>
          <w:sz w:val="20"/>
          <w:szCs w:val="20"/>
          <w:rtl w:val="0"/>
        </w:rPr>
        <w:t xml:space="preserve">Figura 1</w:t>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120" w:lineRule="auto"/>
        <w:rPr>
          <w:i w:val="1"/>
          <w:color w:val="000000"/>
          <w:sz w:val="20"/>
          <w:szCs w:val="20"/>
        </w:rPr>
      </w:pPr>
      <w:r w:rsidDel="00000000" w:rsidR="00000000" w:rsidRPr="00000000">
        <w:rPr>
          <w:i w:val="1"/>
          <w:color w:val="000000"/>
          <w:sz w:val="20"/>
          <w:szCs w:val="20"/>
          <w:rtl w:val="0"/>
        </w:rPr>
        <w:t xml:space="preserve">Ejemplo funciones lógicas de Excel</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b w:val="1"/>
          <w:color w:val="000000"/>
          <w:sz w:val="20"/>
          <w:szCs w:val="20"/>
        </w:rPr>
        <w:drawing>
          <wp:inline distB="0" distT="0" distL="0" distR="0">
            <wp:extent cx="6191250" cy="3124200"/>
            <wp:effectExtent b="0" l="0" r="0" t="0"/>
            <wp:docPr descr="Interfaz de usuario gráfica, Aplicación, Tabla, Excel&#10;&#10;Descripción generada automáticamente" id="513" name="image8.png"/>
            <a:graphic>
              <a:graphicData uri="http://schemas.openxmlformats.org/drawingml/2006/picture">
                <pic:pic>
                  <pic:nvPicPr>
                    <pic:cNvPr descr="Interfaz de usuario gráfica, Aplicación, Tabla, Excel&#10;&#10;Descripción generada automáticamente" id="0" name="image8.png"/>
                    <pic:cNvPicPr preferRelativeResize="0"/>
                  </pic:nvPicPr>
                  <pic:blipFill>
                    <a:blip r:embed="rId19"/>
                    <a:srcRect b="0" l="0" r="0" t="0"/>
                    <a:stretch>
                      <a:fillRect/>
                    </a:stretch>
                  </pic:blipFill>
                  <pic:spPr>
                    <a:xfrm>
                      <a:off x="0" y="0"/>
                      <a:ext cx="61912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120" w:lineRule="auto"/>
        <w:rPr>
          <w:color w:val="000000"/>
          <w:sz w:val="20"/>
          <w:szCs w:val="20"/>
        </w:rPr>
      </w:pPr>
      <w:r w:rsidDel="00000000" w:rsidR="00000000" w:rsidRPr="00000000">
        <w:rPr>
          <w:color w:val="000000"/>
          <w:sz w:val="20"/>
          <w:szCs w:val="20"/>
          <w:rtl w:val="0"/>
        </w:rPr>
        <w:t xml:space="preserve">Nótese que cada columna tiene un nombre y los valores que están debajo del título están relacionados.</w:t>
      </w:r>
    </w:p>
    <w:p w:rsidR="00000000" w:rsidDel="00000000" w:rsidP="00000000" w:rsidRDefault="00000000" w:rsidRPr="00000000" w14:paraId="0000007F">
      <w:pPr>
        <w:spacing w:after="120" w:lineRule="auto"/>
        <w:rPr>
          <w:color w:val="000000"/>
          <w:sz w:val="20"/>
          <w:szCs w:val="20"/>
        </w:rPr>
      </w:pPr>
      <w:r w:rsidDel="00000000" w:rsidR="00000000" w:rsidRPr="00000000">
        <w:rPr>
          <w:color w:val="000000"/>
          <w:sz w:val="20"/>
          <w:szCs w:val="20"/>
          <w:rtl w:val="0"/>
        </w:rPr>
        <w:t xml:space="preserve">Las fórmulas lógicas </w:t>
      </w:r>
      <w:r w:rsidDel="00000000" w:rsidR="00000000" w:rsidRPr="00000000">
        <w:rPr>
          <w:sz w:val="20"/>
          <w:szCs w:val="20"/>
          <w:rtl w:val="0"/>
        </w:rPr>
        <w:t xml:space="preserve">sólo</w:t>
      </w:r>
      <w:r w:rsidDel="00000000" w:rsidR="00000000" w:rsidRPr="00000000">
        <w:rPr>
          <w:color w:val="000000"/>
          <w:sz w:val="20"/>
          <w:szCs w:val="20"/>
          <w:rtl w:val="0"/>
        </w:rPr>
        <w:t xml:space="preserve"> se pueden aplicar a datos agrupados para que el resultado que se obtenga sea lógico y útil.</w:t>
      </w:r>
    </w:p>
    <w:p w:rsidR="00000000" w:rsidDel="00000000" w:rsidP="00000000" w:rsidRDefault="00000000" w:rsidRPr="00000000" w14:paraId="00000080">
      <w:pPr>
        <w:spacing w:after="120" w:lineRule="auto"/>
        <w:rPr>
          <w:color w:val="000000"/>
          <w:sz w:val="20"/>
          <w:szCs w:val="20"/>
        </w:rPr>
      </w:pPr>
      <w:r w:rsidDel="00000000" w:rsidR="00000000" w:rsidRPr="00000000">
        <w:rPr>
          <w:color w:val="000000"/>
          <w:sz w:val="20"/>
          <w:szCs w:val="20"/>
          <w:rtl w:val="0"/>
        </w:rPr>
        <w:t xml:space="preserve">Excel cuenta con más de 300 fórmulas lógicas para el tratamiento de datos y su principal función es obtener resultados que permitan tomar decisiones.</w:t>
      </w:r>
    </w:p>
    <w:p w:rsidR="00000000" w:rsidDel="00000000" w:rsidP="00000000" w:rsidRDefault="00000000" w:rsidRPr="00000000" w14:paraId="00000081">
      <w:pPr>
        <w:spacing w:after="120" w:lineRule="auto"/>
        <w:rPr>
          <w:color w:val="000000"/>
          <w:sz w:val="20"/>
          <w:szCs w:val="20"/>
        </w:rPr>
      </w:pPr>
      <w:r w:rsidDel="00000000" w:rsidR="00000000" w:rsidRPr="00000000">
        <w:rPr>
          <w:color w:val="000000"/>
          <w:sz w:val="20"/>
          <w:szCs w:val="20"/>
          <w:rtl w:val="0"/>
        </w:rPr>
        <w:t xml:space="preserve">Para acceder a las opciones de </w:t>
      </w:r>
      <w:r w:rsidDel="00000000" w:rsidR="00000000" w:rsidRPr="00000000">
        <w:rPr>
          <w:sz w:val="20"/>
          <w:szCs w:val="20"/>
          <w:rtl w:val="0"/>
        </w:rPr>
        <w:t xml:space="preserve">fórmulas</w:t>
      </w:r>
      <w:r w:rsidDel="00000000" w:rsidR="00000000" w:rsidRPr="00000000">
        <w:rPr>
          <w:color w:val="000000"/>
          <w:sz w:val="20"/>
          <w:szCs w:val="20"/>
          <w:rtl w:val="0"/>
        </w:rPr>
        <w:t xml:space="preserve"> lógicas, se debe de dar clic en la barra de fórmulas en el ícono. </w:t>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120" w:lineRule="auto"/>
        <w:ind w:left="3259.8425196850394" w:firstLine="0"/>
        <w:rPr>
          <w:b w:val="1"/>
          <w:color w:val="000000"/>
          <w:sz w:val="20"/>
          <w:szCs w:val="20"/>
        </w:rPr>
      </w:pPr>
      <w:r w:rsidDel="00000000" w:rsidR="00000000" w:rsidRPr="00000000">
        <w:rPr>
          <w:b w:val="1"/>
          <w:color w:val="000000"/>
          <w:sz w:val="20"/>
          <w:szCs w:val="20"/>
          <w:rtl w:val="0"/>
        </w:rPr>
        <w:t xml:space="preserve">Figura 2</w: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120" w:lineRule="auto"/>
        <w:ind w:left="3259.8425196850394" w:firstLine="0"/>
        <w:rPr>
          <w:i w:val="1"/>
          <w:color w:val="000000"/>
          <w:sz w:val="20"/>
          <w:szCs w:val="20"/>
        </w:rPr>
      </w:pPr>
      <w:r w:rsidDel="00000000" w:rsidR="00000000" w:rsidRPr="00000000">
        <w:rPr>
          <w:i w:val="1"/>
          <w:color w:val="000000"/>
          <w:sz w:val="20"/>
          <w:szCs w:val="20"/>
          <w:rtl w:val="0"/>
        </w:rPr>
        <w:t xml:space="preserve">Ícono de fórmulas lógicas</w: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120" w:lineRule="auto"/>
        <w:jc w:val="center"/>
        <w:rPr>
          <w:color w:val="000000"/>
          <w:sz w:val="20"/>
          <w:szCs w:val="20"/>
        </w:rPr>
      </w:pPr>
      <w:r w:rsidDel="00000000" w:rsidR="00000000" w:rsidRPr="00000000">
        <w:rPr>
          <w:b w:val="1"/>
          <w:color w:val="000000"/>
          <w:sz w:val="20"/>
          <w:szCs w:val="20"/>
        </w:rPr>
        <w:drawing>
          <wp:inline distB="0" distT="0" distL="0" distR="0">
            <wp:extent cx="2122913" cy="2122913"/>
            <wp:effectExtent b="0" l="0" r="0" t="0"/>
            <wp:docPr id="514"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2122913" cy="2122913"/>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120" w:lineRule="auto"/>
        <w:rPr>
          <w:b w:val="1"/>
          <w:color w:val="000000"/>
          <w:sz w:val="20"/>
          <w:szCs w:val="20"/>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087">
      <w:pPr>
        <w:spacing w:after="120" w:lineRule="auto"/>
        <w:rPr>
          <w:color w:val="000000"/>
          <w:sz w:val="20"/>
          <w:szCs w:val="20"/>
        </w:rPr>
      </w:pPr>
      <w:r w:rsidDel="00000000" w:rsidR="00000000" w:rsidRPr="00000000">
        <w:rPr>
          <w:color w:val="000000"/>
          <w:sz w:val="20"/>
          <w:szCs w:val="20"/>
          <w:rtl w:val="0"/>
        </w:rPr>
        <w:t xml:space="preserve">Se desplegará un cuadro de opciones de la siguiente manera:</w:t>
      </w:r>
    </w:p>
    <w:p w:rsidR="00000000" w:rsidDel="00000000" w:rsidP="00000000" w:rsidRDefault="00000000" w:rsidRPr="00000000" w14:paraId="00000088">
      <w:pPr>
        <w:spacing w:after="120" w:lineRule="auto"/>
        <w:ind w:left="83" w:firstLine="0"/>
        <w:rPr>
          <w:b w:val="1"/>
          <w:color w:val="000000"/>
          <w:sz w:val="20"/>
          <w:szCs w:val="2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120" w:lineRule="auto"/>
        <w:ind w:left="1275.5905511811022" w:firstLine="0"/>
        <w:rPr>
          <w:b w:val="1"/>
          <w:color w:val="000000"/>
          <w:sz w:val="20"/>
          <w:szCs w:val="20"/>
        </w:rPr>
      </w:pPr>
      <w:r w:rsidDel="00000000" w:rsidR="00000000" w:rsidRPr="00000000">
        <w:rPr>
          <w:b w:val="1"/>
          <w:color w:val="000000"/>
          <w:sz w:val="20"/>
          <w:szCs w:val="20"/>
          <w:rtl w:val="0"/>
        </w:rPr>
        <w:t xml:space="preserve">Figura 3</w:t>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120" w:lineRule="auto"/>
        <w:ind w:left="1275.5905511811022" w:firstLine="0"/>
        <w:rPr>
          <w:i w:val="1"/>
          <w:color w:val="000000"/>
          <w:sz w:val="20"/>
          <w:szCs w:val="20"/>
        </w:rPr>
      </w:pPr>
      <w:r w:rsidDel="00000000" w:rsidR="00000000" w:rsidRPr="00000000">
        <w:rPr>
          <w:i w:val="1"/>
          <w:color w:val="000000"/>
          <w:sz w:val="20"/>
          <w:szCs w:val="20"/>
          <w:rtl w:val="0"/>
        </w:rPr>
        <w:t xml:space="preserve">Buscador de funciones</w:t>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120" w:lineRule="auto"/>
        <w:jc w:val="center"/>
        <w:rPr>
          <w:color w:val="000000"/>
          <w:sz w:val="20"/>
          <w:szCs w:val="20"/>
        </w:rPr>
      </w:pPr>
      <w:r w:rsidDel="00000000" w:rsidR="00000000" w:rsidRPr="00000000">
        <w:rPr>
          <w:b w:val="1"/>
          <w:color w:val="000000"/>
          <w:sz w:val="20"/>
          <w:szCs w:val="20"/>
        </w:rPr>
        <w:drawing>
          <wp:inline distB="0" distT="0" distL="0" distR="0">
            <wp:extent cx="4730903" cy="2342919"/>
            <wp:effectExtent b="0" l="0" r="0" t="0"/>
            <wp:docPr descr="Interfaz de usuario gráfica, Aplicación, Tabla&#10;&#10;Descripción generada automáticamente" id="516" name="image13.png"/>
            <a:graphic>
              <a:graphicData uri="http://schemas.openxmlformats.org/drawingml/2006/picture">
                <pic:pic>
                  <pic:nvPicPr>
                    <pic:cNvPr descr="Interfaz de usuario gráfica, Aplicación, Tabla&#10;&#10;Descripción generada automáticamente" id="0" name="image13.png"/>
                    <pic:cNvPicPr preferRelativeResize="0"/>
                  </pic:nvPicPr>
                  <pic:blipFill>
                    <a:blip r:embed="rId21"/>
                    <a:srcRect b="0" l="0" r="0" t="0"/>
                    <a:stretch>
                      <a:fillRect/>
                    </a:stretch>
                  </pic:blipFill>
                  <pic:spPr>
                    <a:xfrm>
                      <a:off x="0" y="0"/>
                      <a:ext cx="4730903" cy="2342919"/>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Para observar el funcionamiento de las funciones lógicas más utilizadas, lo invitamos a ver el video “Cómo hacer funciones lógicas en Excel”, que se encuentra en el material complementario:</w:t>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120" w:lineRule="auto"/>
        <w:rPr>
          <w:b w:val="1"/>
          <w:i w:val="1"/>
          <w:color w:val="000000"/>
          <w:sz w:val="20"/>
          <w:szCs w:val="20"/>
        </w:rPr>
      </w:pPr>
      <w:r w:rsidDel="00000000" w:rsidR="00000000" w:rsidRPr="00000000">
        <w:rPr>
          <w:b w:val="1"/>
          <w:i w:val="1"/>
          <w:color w:val="000000"/>
          <w:sz w:val="20"/>
          <w:szCs w:val="20"/>
          <w:rtl w:val="0"/>
        </w:rPr>
        <w:t xml:space="preserve">2.2.2. Gráficos y Tablas dinámicas</w:t>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Le invitamos a ver el siguiente recurso, donde conocerá los gráficos y las tablas dinámicas.</w:t>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120" w:lineRule="auto"/>
        <w:jc w:val="center"/>
        <w:rPr>
          <w:color w:val="000000"/>
          <w:sz w:val="20"/>
          <w:szCs w:val="20"/>
        </w:rPr>
      </w:pPr>
      <w:sdt>
        <w:sdtPr>
          <w:tag w:val="goog_rdk_9"/>
        </w:sdtPr>
        <w:sdtContent>
          <w:commentRangeStart w:id="9"/>
        </w:sdtContent>
      </w:sdt>
      <w:r w:rsidDel="00000000" w:rsidR="00000000" w:rsidRPr="00000000">
        <w:rPr>
          <w:color w:val="000000"/>
          <w:sz w:val="20"/>
          <w:szCs w:val="20"/>
        </w:rPr>
        <w:drawing>
          <wp:inline distB="0" distT="0" distL="0" distR="0">
            <wp:extent cx="5255736" cy="786701"/>
            <wp:effectExtent b="0" l="0" r="0" t="0"/>
            <wp:docPr id="517"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255736" cy="786701"/>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93">
      <w:pPr>
        <w:spacing w:after="120" w:lineRule="auto"/>
        <w:rPr>
          <w:color w:val="000000"/>
          <w:sz w:val="20"/>
          <w:szCs w:val="20"/>
        </w:rPr>
      </w:pPr>
      <w:r w:rsidDel="00000000" w:rsidR="00000000" w:rsidRPr="00000000">
        <w:rPr>
          <w:color w:val="000000"/>
          <w:sz w:val="20"/>
          <w:szCs w:val="20"/>
          <w:highlight w:val="white"/>
          <w:rtl w:val="0"/>
        </w:rPr>
        <w:t xml:space="preserve">Para ampliar la información sobre la configuración de una tabla dinámica, lo invitamos a ver el video “</w:t>
      </w:r>
      <w:r w:rsidDel="00000000" w:rsidR="00000000" w:rsidRPr="00000000">
        <w:rPr>
          <w:color w:val="000000"/>
          <w:sz w:val="20"/>
          <w:szCs w:val="20"/>
          <w:rtl w:val="0"/>
        </w:rPr>
        <w:t xml:space="preserve">Crear tablas dinámicas en Excel</w:t>
      </w:r>
      <w:r w:rsidDel="00000000" w:rsidR="00000000" w:rsidRPr="00000000">
        <w:rPr>
          <w:color w:val="000000"/>
          <w:sz w:val="20"/>
          <w:szCs w:val="20"/>
          <w:highlight w:val="white"/>
          <w:rtl w:val="0"/>
        </w:rPr>
        <w:t xml:space="preserve">”, que se encuentra en el material complementario. </w:t>
      </w:r>
      <w:r w:rsidDel="00000000" w:rsidR="00000000" w:rsidRPr="00000000">
        <w:rPr>
          <w:rtl w:val="0"/>
        </w:rPr>
      </w:r>
    </w:p>
    <w:p w:rsidR="00000000" w:rsidDel="00000000" w:rsidP="00000000" w:rsidRDefault="00000000" w:rsidRPr="00000000" w14:paraId="00000094">
      <w:pPr>
        <w:spacing w:after="120" w:lineRule="auto"/>
        <w:rPr>
          <w:color w:val="000000"/>
          <w:sz w:val="20"/>
          <w:szCs w:val="20"/>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120" w:lineRule="auto"/>
        <w:rPr>
          <w:color w:val="000000"/>
          <w:sz w:val="20"/>
          <w:szCs w:val="20"/>
        </w:rPr>
      </w:pPr>
      <w:sdt>
        <w:sdtPr>
          <w:tag w:val="goog_rdk_10"/>
        </w:sdtPr>
        <w:sdtContent>
          <w:commentRangeStart w:id="10"/>
        </w:sdtContent>
      </w:sdt>
      <w:r w:rsidDel="00000000" w:rsidR="00000000" w:rsidRPr="00000000">
        <w:rPr>
          <w:color w:val="000000"/>
          <w:sz w:val="20"/>
          <w:szCs w:val="20"/>
          <w:rtl w:val="0"/>
        </w:rPr>
        <w:t xml:space="preserve">Y complemente la información explorando el siguiente recurso.</w:t>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120" w:lineRule="auto"/>
        <w:jc w:val="center"/>
        <w:rPr>
          <w:color w:val="000000"/>
          <w:sz w:val="20"/>
          <w:szCs w:val="20"/>
        </w:rPr>
      </w:pPr>
      <w:r w:rsidDel="00000000" w:rsidR="00000000" w:rsidRPr="00000000">
        <w:rPr>
          <w:color w:val="000000"/>
          <w:sz w:val="20"/>
          <w:szCs w:val="20"/>
        </w:rPr>
        <w:drawing>
          <wp:inline distB="0" distT="0" distL="0" distR="0">
            <wp:extent cx="5152947" cy="904833"/>
            <wp:effectExtent b="0" l="0" r="0" t="0"/>
            <wp:docPr id="518"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152947" cy="904833"/>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99">
      <w:pPr>
        <w:spacing w:after="120" w:lineRule="auto"/>
        <w:rPr>
          <w:color w:val="000000"/>
          <w:sz w:val="20"/>
          <w:szCs w:val="20"/>
        </w:rPr>
      </w:pPr>
      <w:r w:rsidDel="00000000" w:rsidR="00000000" w:rsidRPr="00000000">
        <w:rPr>
          <w:color w:val="000000"/>
          <w:sz w:val="20"/>
          <w:szCs w:val="20"/>
          <w:highlight w:val="white"/>
          <w:rtl w:val="0"/>
        </w:rPr>
        <w:t xml:space="preserve">Para ampliar la información sobre la construcción de gráficos, lo invitamos a ver el video “</w:t>
      </w:r>
      <w:r w:rsidDel="00000000" w:rsidR="00000000" w:rsidRPr="00000000">
        <w:rPr>
          <w:color w:val="000000"/>
          <w:sz w:val="20"/>
          <w:szCs w:val="20"/>
          <w:rtl w:val="0"/>
        </w:rPr>
        <w:t xml:space="preserve">Crear GRÁFICOS estadísticos. Introducir datos en Excel y crear gráficas”, </w:t>
      </w:r>
      <w:r w:rsidDel="00000000" w:rsidR="00000000" w:rsidRPr="00000000">
        <w:rPr>
          <w:color w:val="000000"/>
          <w:sz w:val="20"/>
          <w:szCs w:val="20"/>
          <w:highlight w:val="white"/>
          <w:rtl w:val="0"/>
        </w:rPr>
        <w:t xml:space="preserve">que se encuentra en el material complementario. </w:t>
      </w: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120" w:lineRule="auto"/>
        <w:rPr>
          <w:b w:val="1"/>
          <w:i w:val="1"/>
          <w:color w:val="000000"/>
          <w:sz w:val="20"/>
          <w:szCs w:val="20"/>
        </w:rPr>
      </w:pPr>
      <w:r w:rsidDel="00000000" w:rsidR="00000000" w:rsidRPr="00000000">
        <w:rPr>
          <w:b w:val="1"/>
          <w:i w:val="1"/>
          <w:color w:val="000000"/>
          <w:sz w:val="20"/>
          <w:szCs w:val="20"/>
          <w:rtl w:val="0"/>
        </w:rPr>
        <w:t xml:space="preserve">2.2.3. Relación y vínculos entre hojas y libros</w:t>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El siguiente recurso muestra la relación  y vínculos entre hojas y libros, con el fin de mejorar la organización.</w:t>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120" w:lineRule="auto"/>
        <w:jc w:val="center"/>
        <w:rPr>
          <w:color w:val="000000"/>
          <w:sz w:val="20"/>
          <w:szCs w:val="20"/>
        </w:rPr>
      </w:pPr>
      <w:sdt>
        <w:sdtPr>
          <w:tag w:val="goog_rdk_11"/>
        </w:sdtPr>
        <w:sdtContent>
          <w:commentRangeStart w:id="11"/>
        </w:sdtContent>
      </w:sdt>
      <w:r w:rsidDel="00000000" w:rsidR="00000000" w:rsidRPr="00000000">
        <w:rPr>
          <w:color w:val="000000"/>
          <w:sz w:val="20"/>
          <w:szCs w:val="20"/>
        </w:rPr>
        <w:drawing>
          <wp:inline distB="0" distT="0" distL="0" distR="0">
            <wp:extent cx="4656564" cy="750682"/>
            <wp:effectExtent b="0" l="0" r="0" t="0"/>
            <wp:docPr id="519"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656564" cy="750682"/>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9F">
      <w:pPr>
        <w:spacing w:after="120" w:lineRule="auto"/>
        <w:rPr>
          <w:color w:val="000000"/>
          <w:sz w:val="20"/>
          <w:szCs w:val="20"/>
          <w:highlight w:val="white"/>
        </w:rPr>
      </w:pPr>
      <w:r w:rsidDel="00000000" w:rsidR="00000000" w:rsidRPr="00000000">
        <w:rPr>
          <w:color w:val="000000"/>
          <w:sz w:val="20"/>
          <w:szCs w:val="20"/>
          <w:highlight w:val="white"/>
          <w:rtl w:val="0"/>
        </w:rPr>
        <w:t xml:space="preserve">Para ampliar la información, lo invitamos a ver el video “</w:t>
      </w:r>
      <w:r w:rsidDel="00000000" w:rsidR="00000000" w:rsidRPr="00000000">
        <w:rPr>
          <w:color w:val="000000"/>
          <w:sz w:val="20"/>
          <w:szCs w:val="20"/>
          <w:rtl w:val="0"/>
        </w:rPr>
        <w:t xml:space="preserve">Cómo enlazar o vincular celdas entre diferentes hojas</w:t>
      </w:r>
      <w:r w:rsidDel="00000000" w:rsidR="00000000" w:rsidRPr="00000000">
        <w:rPr>
          <w:color w:val="000000"/>
          <w:sz w:val="20"/>
          <w:szCs w:val="20"/>
          <w:highlight w:val="white"/>
          <w:rtl w:val="0"/>
        </w:rPr>
        <w:t xml:space="preserve">”, que se encuentra en el material complementario.</w:t>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120" w:lineRule="auto"/>
        <w:rPr>
          <w:b w:val="1"/>
          <w:i w:val="1"/>
          <w:color w:val="000000"/>
          <w:sz w:val="20"/>
          <w:szCs w:val="20"/>
        </w:rPr>
      </w:pPr>
      <w:r w:rsidDel="00000000" w:rsidR="00000000" w:rsidRPr="00000000">
        <w:rPr>
          <w:b w:val="1"/>
          <w:i w:val="1"/>
          <w:color w:val="000000"/>
          <w:sz w:val="20"/>
          <w:szCs w:val="20"/>
          <w:rtl w:val="0"/>
        </w:rPr>
        <w:t xml:space="preserve">2.2.4. Dashboard</w:t>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Los tableros inteligentes son herramientas de ayuda en la creación y propagación de la información, explore el siguiente recurso con el fin de conocer más acerca de ellos.</w:t>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120" w:lineRule="auto"/>
        <w:jc w:val="center"/>
        <w:rPr>
          <w:color w:val="000000"/>
          <w:sz w:val="20"/>
          <w:szCs w:val="20"/>
        </w:rPr>
      </w:pPr>
      <w:sdt>
        <w:sdtPr>
          <w:tag w:val="goog_rdk_12"/>
        </w:sdtPr>
        <w:sdtContent>
          <w:commentRangeStart w:id="12"/>
        </w:sdtContent>
      </w:sdt>
      <w:r w:rsidDel="00000000" w:rsidR="00000000" w:rsidRPr="00000000">
        <w:rPr>
          <w:color w:val="000000"/>
          <w:sz w:val="20"/>
          <w:szCs w:val="20"/>
        </w:rPr>
        <w:drawing>
          <wp:inline distB="0" distT="0" distL="0" distR="0">
            <wp:extent cx="5294239" cy="853482"/>
            <wp:effectExtent b="0" l="0" r="0" t="0"/>
            <wp:docPr id="520"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294239" cy="853482"/>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A4">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0A5">
      <w:pPr>
        <w:spacing w:after="120" w:lineRule="auto"/>
        <w:rPr>
          <w:color w:val="000000"/>
          <w:sz w:val="20"/>
          <w:szCs w:val="20"/>
        </w:rPr>
      </w:pPr>
      <w:r w:rsidDel="00000000" w:rsidR="00000000" w:rsidRPr="00000000">
        <w:rPr>
          <w:color w:val="000000"/>
          <w:sz w:val="20"/>
          <w:szCs w:val="20"/>
          <w:highlight w:val="white"/>
          <w:rtl w:val="0"/>
        </w:rPr>
        <w:t xml:space="preserve">Para ampliar la información, lo invitamos a ver el video “</w:t>
      </w:r>
      <w:r w:rsidDel="00000000" w:rsidR="00000000" w:rsidRPr="00000000">
        <w:rPr>
          <w:i w:val="1"/>
          <w:color w:val="000000"/>
          <w:sz w:val="20"/>
          <w:szCs w:val="20"/>
          <w:highlight w:val="yellow"/>
          <w:rtl w:val="0"/>
        </w:rPr>
        <w:t xml:space="preserve">Excel - Cómo hacer gráficos dinámicos y crear un Dashboard con segmentación de datos</w:t>
      </w:r>
      <w:r w:rsidDel="00000000" w:rsidR="00000000" w:rsidRPr="00000000">
        <w:rPr>
          <w:color w:val="000000"/>
          <w:sz w:val="20"/>
          <w:szCs w:val="20"/>
          <w:highlight w:val="white"/>
          <w:rtl w:val="0"/>
        </w:rPr>
        <w:t xml:space="preserve">”, que se encuentra en el material complementario.</w:t>
      </w:r>
      <w:r w:rsidDel="00000000" w:rsidR="00000000" w:rsidRPr="00000000">
        <w:rPr>
          <w:rtl w:val="0"/>
        </w:rPr>
      </w:r>
    </w:p>
    <w:p w:rsidR="00000000" w:rsidDel="00000000" w:rsidP="00000000" w:rsidRDefault="00000000" w:rsidRPr="00000000" w14:paraId="000000A6">
      <w:pPr>
        <w:spacing w:after="120" w:lineRule="auto"/>
        <w:rPr>
          <w:color w:val="000000"/>
          <w:sz w:val="20"/>
          <w:szCs w:val="20"/>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2.3. Formularios</w:t>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Le invitamos a visualizar el siguiente video con el fin de conocer más sobre los formularios y su función en las herramientas ofimáticas. </w:t>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120" w:lineRule="auto"/>
        <w:jc w:val="center"/>
        <w:rPr>
          <w:color w:val="000000"/>
          <w:sz w:val="20"/>
          <w:szCs w:val="20"/>
        </w:rPr>
      </w:pPr>
      <w:sdt>
        <w:sdtPr>
          <w:tag w:val="goog_rdk_13"/>
        </w:sdtPr>
        <w:sdtContent>
          <w:commentRangeStart w:id="13"/>
        </w:sdtContent>
      </w:sdt>
      <w:r w:rsidDel="00000000" w:rsidR="00000000" w:rsidRPr="00000000">
        <w:rPr>
          <w:color w:val="000000"/>
          <w:sz w:val="20"/>
          <w:szCs w:val="20"/>
        </w:rPr>
        <w:drawing>
          <wp:inline distB="0" distT="0" distL="0" distR="0">
            <wp:extent cx="5603105" cy="838697"/>
            <wp:effectExtent b="0" l="0" r="0" t="0"/>
            <wp:docPr id="521"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603105" cy="838697"/>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120" w:lineRule="auto"/>
        <w:rPr>
          <w:sz w:val="20"/>
          <w:szCs w:val="20"/>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Para conocer la forma como se diseña un formulario en Excel y sus posibles parametrizaciones,</w:t>
      </w:r>
      <w:r w:rsidDel="00000000" w:rsidR="00000000" w:rsidRPr="00000000">
        <w:rPr>
          <w:color w:val="000000"/>
          <w:sz w:val="20"/>
          <w:szCs w:val="20"/>
          <w:highlight w:val="white"/>
          <w:rtl w:val="0"/>
        </w:rPr>
        <w:t xml:space="preserve"> lo invitamos a ver el video “</w:t>
      </w:r>
      <w:r w:rsidDel="00000000" w:rsidR="00000000" w:rsidRPr="00000000">
        <w:rPr>
          <w:color w:val="000000"/>
          <w:sz w:val="20"/>
          <w:szCs w:val="20"/>
          <w:rtl w:val="0"/>
        </w:rPr>
        <w:t xml:space="preserve">Cómo crear una base de datos en Excel</w:t>
      </w:r>
      <w:r w:rsidDel="00000000" w:rsidR="00000000" w:rsidRPr="00000000">
        <w:rPr>
          <w:color w:val="000000"/>
          <w:sz w:val="20"/>
          <w:szCs w:val="20"/>
          <w:highlight w:val="white"/>
          <w:rtl w:val="0"/>
        </w:rPr>
        <w:t xml:space="preserve">”, que se encuentra en el material complementario.</w:t>
      </w: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Configuración de preguntas</w:t>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Dentro de la configuración del formulario es importante parametrizar primero las preguntas, cada pregunta debe tener la suficiente claridad:</w:t>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Cuando cree el campo de una pregunta tenga presente que cada campo debe de tener una respuesta única, es decir una entrada que permitirá luego su análisis, herramientas como listas desplegables, casillas de verificación, opción única, falso y verdadero son muy útiles para parametrizar los valores que se deben ingresar.</w:t>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Es importante que se considere antes de la publicación del formulario las necesidades de la empresa de manejo de información y validar la funcionalidad del formulario y las preguntas que se ingresan. </w:t>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En el video anterior se puede integrar la creación de formulario y la configuración de las preguntas de entrada del formulario utilizando macros sencillos y útiles.</w:t>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3. Normatividad ambiental </w:t>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La normatividad es de gran importancia en cualquier aspecto de estudio e investigación, por lo tanto le invitamos a explorar el siguiente recurso con el fin de mejorar sus conocimientos en normatividad ambiental.</w:t>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120" w:lineRule="auto"/>
        <w:jc w:val="center"/>
        <w:rPr>
          <w:b w:val="1"/>
          <w:color w:val="000000"/>
          <w:sz w:val="20"/>
          <w:szCs w:val="20"/>
        </w:rPr>
      </w:pPr>
      <w:sdt>
        <w:sdtPr>
          <w:tag w:val="goog_rdk_14"/>
        </w:sdtPr>
        <w:sdtContent>
          <w:commentRangeStart w:id="14"/>
        </w:sdtContent>
      </w:sdt>
      <w:r w:rsidDel="00000000" w:rsidR="00000000" w:rsidRPr="00000000">
        <w:rPr>
          <w:b w:val="1"/>
          <w:color w:val="000000"/>
          <w:sz w:val="20"/>
          <w:szCs w:val="20"/>
        </w:rPr>
        <w:drawing>
          <wp:inline distB="0" distT="0" distL="0" distR="0">
            <wp:extent cx="5791386" cy="929487"/>
            <wp:effectExtent b="0" l="0" r="0" t="0"/>
            <wp:docPr id="522"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791386" cy="929487"/>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B6">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0B7">
      <w:pPr>
        <w:spacing w:after="120" w:lineRule="auto"/>
        <w:rPr>
          <w:color w:val="000000"/>
          <w:sz w:val="20"/>
          <w:szCs w:val="20"/>
        </w:rPr>
      </w:pPr>
      <w:r w:rsidDel="00000000" w:rsidR="00000000" w:rsidRPr="00000000">
        <w:rPr>
          <w:color w:val="000000"/>
          <w:sz w:val="20"/>
          <w:szCs w:val="20"/>
          <w:highlight w:val="white"/>
          <w:rtl w:val="0"/>
        </w:rPr>
        <w:t xml:space="preserve">Para ampliar la información, lo invitamos a ver el video “</w:t>
      </w:r>
      <w:r w:rsidDel="00000000" w:rsidR="00000000" w:rsidRPr="00000000">
        <w:rPr>
          <w:color w:val="000000"/>
          <w:sz w:val="20"/>
          <w:szCs w:val="20"/>
          <w:rtl w:val="0"/>
        </w:rPr>
        <w:t xml:space="preserve">Introducción a la Normatividad Ambiental en Colombia</w:t>
      </w:r>
      <w:r w:rsidDel="00000000" w:rsidR="00000000" w:rsidRPr="00000000">
        <w:rPr>
          <w:color w:val="000000"/>
          <w:sz w:val="20"/>
          <w:szCs w:val="20"/>
          <w:highlight w:val="white"/>
          <w:rtl w:val="0"/>
        </w:rPr>
        <w:t xml:space="preserve">”, que se encuentra en el material complementario.</w:t>
      </w:r>
      <w:r w:rsidDel="00000000" w:rsidR="00000000" w:rsidRPr="00000000">
        <w:rPr>
          <w:rtl w:val="0"/>
        </w:rPr>
      </w:r>
    </w:p>
    <w:p w:rsidR="00000000" w:rsidDel="00000000" w:rsidP="00000000" w:rsidRDefault="00000000" w:rsidRPr="00000000" w14:paraId="000000B8">
      <w:pPr>
        <w:spacing w:after="120" w:lineRule="auto"/>
        <w:rPr>
          <w:color w:val="000000"/>
          <w:sz w:val="20"/>
          <w:szCs w:val="20"/>
        </w:rPr>
      </w:pPr>
      <w:r w:rsidDel="00000000" w:rsidR="00000000" w:rsidRPr="00000000">
        <w:rPr>
          <w:color w:val="000000"/>
          <w:sz w:val="20"/>
          <w:szCs w:val="20"/>
          <w:rtl w:val="0"/>
        </w:rPr>
        <w:t xml:space="preserve">Continuando con la temática de normatividad ambiental, se le sugiere visualizar el siguiente recurso con el fin de reforzar lo aprendido.</w:t>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120" w:lineRule="auto"/>
        <w:jc w:val="center"/>
        <w:rPr>
          <w:color w:val="000000"/>
          <w:sz w:val="20"/>
          <w:szCs w:val="20"/>
        </w:rPr>
      </w:pPr>
      <w:sdt>
        <w:sdtPr>
          <w:tag w:val="goog_rdk_15"/>
        </w:sdtPr>
        <w:sdtContent>
          <w:commentRangeStart w:id="15"/>
        </w:sdtContent>
      </w:sdt>
      <w:sdt>
        <w:sdtPr>
          <w:tag w:val="goog_rdk_16"/>
        </w:sdtPr>
        <w:sdtContent>
          <w:commentRangeStart w:id="16"/>
        </w:sdtContent>
      </w:sdt>
      <w:sdt>
        <w:sdtPr>
          <w:tag w:val="goog_rdk_17"/>
        </w:sdtPr>
        <w:sdtContent>
          <w:commentRangeStart w:id="17"/>
        </w:sdtContent>
      </w:sdt>
      <w:r w:rsidDel="00000000" w:rsidR="00000000" w:rsidRPr="00000000">
        <w:rPr>
          <w:color w:val="000000"/>
          <w:sz w:val="20"/>
          <w:szCs w:val="20"/>
        </w:rPr>
        <w:drawing>
          <wp:inline distB="0" distT="0" distL="0" distR="0">
            <wp:extent cx="5196499" cy="905614"/>
            <wp:effectExtent b="0" l="0" r="0" t="0"/>
            <wp:docPr id="523"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196499" cy="905614"/>
                    </a:xfrm>
                    <a:prstGeom prst="rect"/>
                    <a:ln/>
                  </pic:spPr>
                </pic:pic>
              </a:graphicData>
            </a:graphic>
          </wp:inline>
        </w:drawing>
      </w:r>
      <w:commentRangeEnd w:id="15"/>
      <w:r w:rsidDel="00000000" w:rsidR="00000000" w:rsidRPr="00000000">
        <w:commentReference w:id="15"/>
      </w:r>
      <w:commentRangeEnd w:id="16"/>
      <w:r w:rsidDel="00000000" w:rsidR="00000000" w:rsidRPr="00000000">
        <w:commentReference w:id="16"/>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4. Normativa de seguridad</w:t>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La seguridad informática es un aspecto relevante en el uso de las herramientas ofimáticas, a continuación encontrará un recurso donde conocerá la normatividad de seguridad.</w:t>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120" w:lineRule="auto"/>
        <w:jc w:val="center"/>
        <w:rPr>
          <w:color w:val="000000"/>
          <w:sz w:val="20"/>
          <w:szCs w:val="20"/>
        </w:rPr>
      </w:pPr>
      <w:sdt>
        <w:sdtPr>
          <w:tag w:val="goog_rdk_18"/>
        </w:sdtPr>
        <w:sdtContent>
          <w:commentRangeStart w:id="18"/>
        </w:sdtContent>
      </w:sdt>
      <w:r w:rsidDel="00000000" w:rsidR="00000000" w:rsidRPr="00000000">
        <w:rPr>
          <w:color w:val="000000"/>
          <w:sz w:val="20"/>
          <w:szCs w:val="20"/>
        </w:rPr>
        <w:drawing>
          <wp:inline distB="0" distT="0" distL="0" distR="0">
            <wp:extent cx="5290768" cy="852922"/>
            <wp:effectExtent b="0" l="0" r="0" t="0"/>
            <wp:docPr id="502"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290768" cy="852922"/>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120" w:lineRule="auto"/>
        <w:rPr>
          <w:sz w:val="20"/>
          <w:szCs w:val="20"/>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En el video </w:t>
      </w:r>
      <w:r w:rsidDel="00000000" w:rsidR="00000000" w:rsidRPr="00000000">
        <w:rPr>
          <w:color w:val="000000"/>
          <w:sz w:val="20"/>
          <w:szCs w:val="20"/>
          <w:highlight w:val="white"/>
          <w:rtl w:val="0"/>
        </w:rPr>
        <w:t xml:space="preserve">“</w:t>
      </w:r>
      <w:r w:rsidDel="00000000" w:rsidR="00000000" w:rsidRPr="00000000">
        <w:rPr>
          <w:color w:val="000000"/>
          <w:sz w:val="20"/>
          <w:szCs w:val="20"/>
          <w:rtl w:val="0"/>
        </w:rPr>
        <w:t xml:space="preserve">Normativa de Seguridad</w:t>
      </w:r>
      <w:r w:rsidDel="00000000" w:rsidR="00000000" w:rsidRPr="00000000">
        <w:rPr>
          <w:color w:val="000000"/>
          <w:sz w:val="20"/>
          <w:szCs w:val="20"/>
          <w:highlight w:val="white"/>
          <w:rtl w:val="0"/>
        </w:rPr>
        <w:t xml:space="preserve">”, que se encuentra en el material complementario</w:t>
      </w:r>
      <w:r w:rsidDel="00000000" w:rsidR="00000000" w:rsidRPr="00000000">
        <w:rPr>
          <w:color w:val="000000"/>
          <w:sz w:val="20"/>
          <w:szCs w:val="20"/>
          <w:rtl w:val="0"/>
        </w:rPr>
        <w:t xml:space="preserve">, encontrará información sobre la legislación en protección de datos personales en Colombia. </w:t>
      </w:r>
      <w:r w:rsidDel="00000000" w:rsidR="00000000" w:rsidRPr="00000000">
        <w:rPr>
          <w:b w:val="1"/>
          <w:color w:val="000000"/>
          <w:sz w:val="20"/>
          <w:szCs w:val="20"/>
          <w:highlight w:val="white"/>
          <w:rtl w:val="0"/>
        </w:rPr>
        <w:t xml:space="preserve"> </w:t>
      </w: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120" w:lineRule="auto"/>
        <w:jc w:val="center"/>
        <w:rPr>
          <w:b w:val="1"/>
          <w:color w:val="000000"/>
          <w:sz w:val="20"/>
          <w:szCs w:val="20"/>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120" w:lineRule="auto"/>
        <w:rPr>
          <w:b w:val="1"/>
          <w:color w:val="000000"/>
          <w:sz w:val="20"/>
          <w:szCs w:val="20"/>
        </w:rPr>
      </w:pPr>
      <w:sdt>
        <w:sdtPr>
          <w:tag w:val="goog_rdk_19"/>
        </w:sdtPr>
        <w:sdtContent>
          <w:commentRangeStart w:id="19"/>
        </w:sdtContent>
      </w:sdt>
      <w:r w:rsidDel="00000000" w:rsidR="00000000" w:rsidRPr="00000000">
        <w:rPr>
          <w:b w:val="1"/>
          <w:color w:val="000000"/>
          <w:sz w:val="20"/>
          <w:szCs w:val="20"/>
          <w:rtl w:val="0"/>
        </w:rPr>
        <w:t xml:space="preserve">Síntesis</w:t>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120" w:lineRule="auto"/>
        <w:rPr>
          <w:b w:val="1"/>
          <w:color w:val="000000"/>
          <w:sz w:val="20"/>
          <w:szCs w:val="20"/>
          <w:highlight w:val="white"/>
        </w:rPr>
      </w:pPr>
      <w:r w:rsidDel="00000000" w:rsidR="00000000" w:rsidRPr="00000000">
        <w:rPr>
          <w:b w:val="1"/>
          <w:color w:val="000000"/>
          <w:sz w:val="20"/>
          <w:szCs w:val="20"/>
          <w:rtl w:val="0"/>
        </w:rPr>
        <w:br w:type="textWrapping"/>
      </w:r>
      <w:r w:rsidDel="00000000" w:rsidR="00000000" w:rsidRPr="00000000">
        <w:rPr>
          <w:color w:val="000000"/>
          <w:sz w:val="20"/>
          <w:szCs w:val="20"/>
          <w:rtl w:val="0"/>
        </w:rPr>
        <w:t xml:space="preserve">LA OFIMÁTICA es un software o aplicación que sirve para las labores de la oficina de la casa en fin donde se requiera. otra definición puede ser el equipamiento de </w:t>
      </w:r>
      <w:hyperlink r:id="rId30">
        <w:r w:rsidDel="00000000" w:rsidR="00000000" w:rsidRPr="00000000">
          <w:rPr>
            <w:color w:val="000000"/>
            <w:sz w:val="20"/>
            <w:szCs w:val="20"/>
            <w:rtl w:val="0"/>
          </w:rPr>
          <w:t xml:space="preserve">hardware</w:t>
        </w:r>
      </w:hyperlink>
      <w:r w:rsidDel="00000000" w:rsidR="00000000" w:rsidRPr="00000000">
        <w:rPr>
          <w:color w:val="000000"/>
          <w:sz w:val="20"/>
          <w:szCs w:val="20"/>
          <w:rtl w:val="0"/>
        </w:rPr>
        <w:t xml:space="preserve"> y </w:t>
      </w:r>
      <w:hyperlink r:id="rId31">
        <w:r w:rsidDel="00000000" w:rsidR="00000000" w:rsidRPr="00000000">
          <w:rPr>
            <w:color w:val="000000"/>
            <w:sz w:val="20"/>
            <w:szCs w:val="20"/>
            <w:rtl w:val="0"/>
          </w:rPr>
          <w:t xml:space="preserve">software</w:t>
        </w:r>
      </w:hyperlink>
      <w:r w:rsidDel="00000000" w:rsidR="00000000" w:rsidRPr="00000000">
        <w:rPr>
          <w:color w:val="000000"/>
          <w:sz w:val="20"/>
          <w:szCs w:val="20"/>
          <w:rtl w:val="0"/>
        </w:rPr>
        <w:t xml:space="preserve"> usado para crear, coleccionar, almacenar, manipular y transmitir digitalmente  información necesaria en una </w:t>
      </w:r>
      <w:hyperlink r:id="rId32">
        <w:r w:rsidDel="00000000" w:rsidR="00000000" w:rsidRPr="00000000">
          <w:rPr>
            <w:color w:val="000000"/>
            <w:sz w:val="20"/>
            <w:szCs w:val="20"/>
            <w:rtl w:val="0"/>
          </w:rPr>
          <w:t xml:space="preserve">oficina</w:t>
        </w:r>
      </w:hyperlink>
      <w:r w:rsidDel="00000000" w:rsidR="00000000" w:rsidRPr="00000000">
        <w:rPr>
          <w:color w:val="000000"/>
          <w:sz w:val="20"/>
          <w:szCs w:val="20"/>
          <w:rtl w:val="0"/>
        </w:rPr>
        <w:t xml:space="preserve"> para realizar tareas y lograr objetivos tanto desde lo personal como en lo organizacional.</w:t>
      </w: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A continuación, el mapa conceptual refuerza el tema de manejo de bases de datos.</w:t>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120" w:lineRule="auto"/>
        <w:jc w:val="both"/>
        <w:rPr>
          <w:color w:val="000000"/>
          <w:sz w:val="20"/>
          <w:szCs w:val="20"/>
        </w:rPr>
      </w:pP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120" w:lineRule="auto"/>
        <w:jc w:val="center"/>
        <w:rPr>
          <w:color w:val="000000"/>
          <w:sz w:val="20"/>
          <w:szCs w:val="20"/>
        </w:rPr>
      </w:pPr>
      <w:r w:rsidDel="00000000" w:rsidR="00000000" w:rsidRPr="00000000">
        <w:rPr>
          <w:color w:val="000000"/>
          <w:sz w:val="20"/>
          <w:szCs w:val="20"/>
        </w:rPr>
        <w:drawing>
          <wp:inline distB="0" distT="0" distL="0" distR="0">
            <wp:extent cx="4963847" cy="3994115"/>
            <wp:effectExtent b="0" l="0" r="0" t="0"/>
            <wp:docPr descr="Diagrama&#10;&#10;Descripción generada automáticamente" id="503" name="image11.png"/>
            <a:graphic>
              <a:graphicData uri="http://schemas.openxmlformats.org/drawingml/2006/picture">
                <pic:pic>
                  <pic:nvPicPr>
                    <pic:cNvPr descr="Diagrama&#10;&#10;Descripción generada automáticamente" id="0" name="image11.png"/>
                    <pic:cNvPicPr preferRelativeResize="0"/>
                  </pic:nvPicPr>
                  <pic:blipFill>
                    <a:blip r:embed="rId33"/>
                    <a:srcRect b="9614" l="24349" r="20097" t="10925"/>
                    <a:stretch>
                      <a:fillRect/>
                    </a:stretch>
                  </pic:blipFill>
                  <pic:spPr>
                    <a:xfrm>
                      <a:off x="0" y="0"/>
                      <a:ext cx="4963847" cy="399411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                         </w:t>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120" w:lineRule="auto"/>
        <w:jc w:val="both"/>
        <w:rPr>
          <w:color w:val="000000"/>
          <w:sz w:val="20"/>
          <w:szCs w:val="20"/>
        </w:rPr>
      </w:pPr>
      <w:sdt>
        <w:sdtPr>
          <w:tag w:val="goog_rdk_20"/>
        </w:sdtPr>
        <w:sdtContent>
          <w:commentRangeStart w:id="20"/>
        </w:sdtContent>
      </w:sdt>
      <w:r w:rsidDel="00000000" w:rsidR="00000000" w:rsidRPr="00000000">
        <w:rPr>
          <w:color w:val="000000"/>
          <w:sz w:val="20"/>
          <w:szCs w:val="20"/>
          <w:rtl w:val="0"/>
        </w:rPr>
        <w:t xml:space="preserve">El video refiere síntesis de lo que es ofimática, usos, así como aplicabilidad en muchos campos incluidos la protección del medio ambiente.</w:t>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1257300</wp:posOffset>
                </wp:positionH>
                <wp:positionV relativeFrom="paragraph">
                  <wp:posOffset>28575</wp:posOffset>
                </wp:positionV>
                <wp:extent cx="3966975" cy="366975"/>
                <wp:effectExtent b="0" l="0" r="0" t="0"/>
                <wp:wrapNone/>
                <wp:docPr id="499" name=""/>
                <a:graphic>
                  <a:graphicData uri="http://schemas.microsoft.com/office/word/2010/wordprocessingShape">
                    <wps:wsp>
                      <wps:cNvSpPr/>
                      <wps:cNvPr id="2" name="Shape 2"/>
                      <wps:spPr>
                        <a:xfrm>
                          <a:off x="3376800" y="3610800"/>
                          <a:ext cx="3938400" cy="338400"/>
                        </a:xfrm>
                        <a:prstGeom prst="rect">
                          <a:avLst/>
                        </a:prstGeom>
                        <a:solidFill>
                          <a:srgbClr val="C2D59B"/>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Video. Componente Formativo 5. Herramientas Ofimáticas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1257300</wp:posOffset>
                </wp:positionH>
                <wp:positionV relativeFrom="paragraph">
                  <wp:posOffset>28575</wp:posOffset>
                </wp:positionV>
                <wp:extent cx="3966975" cy="366975"/>
                <wp:effectExtent b="0" l="0" r="0" t="0"/>
                <wp:wrapNone/>
                <wp:docPr id="499" name="image19.png"/>
                <a:graphic>
                  <a:graphicData uri="http://schemas.openxmlformats.org/drawingml/2006/picture">
                    <pic:pic>
                      <pic:nvPicPr>
                        <pic:cNvPr id="0" name="image19.png"/>
                        <pic:cNvPicPr preferRelativeResize="0"/>
                      </pic:nvPicPr>
                      <pic:blipFill>
                        <a:blip r:embed="rId34"/>
                        <a:srcRect/>
                        <a:stretch>
                          <a:fillRect/>
                        </a:stretch>
                      </pic:blipFill>
                      <pic:spPr>
                        <a:xfrm>
                          <a:off x="0" y="0"/>
                          <a:ext cx="3966975" cy="366975"/>
                        </a:xfrm>
                        <a:prstGeom prst="rect"/>
                        <a:ln/>
                      </pic:spPr>
                    </pic:pic>
                  </a:graphicData>
                </a:graphic>
              </wp:anchor>
            </w:drawing>
          </mc:Fallback>
        </mc:AlternateContent>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120" w:lineRule="auto"/>
        <w:jc w:val="both"/>
        <w:rPr>
          <w:b w:val="1"/>
          <w:color w:val="000000"/>
          <w:sz w:val="20"/>
          <w:szCs w:val="20"/>
        </w:rPr>
      </w:pP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p w:rsidR="00000000" w:rsidDel="00000000" w:rsidP="00000000" w:rsidRDefault="00000000" w:rsidRPr="00000000" w14:paraId="000000D9">
      <w:pPr>
        <w:numPr>
          <w:ilvl w:val="0"/>
          <w:numId w:val="1"/>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0DA">
      <w:pPr>
        <w:spacing w:after="120" w:lineRule="auto"/>
        <w:ind w:left="426" w:firstLine="0"/>
        <w:jc w:val="both"/>
        <w:rPr>
          <w:color w:val="000000"/>
          <w:sz w:val="20"/>
          <w:szCs w:val="20"/>
        </w:rPr>
      </w:pPr>
      <w:r w:rsidDel="00000000" w:rsidR="00000000" w:rsidRPr="00000000">
        <w:rPr>
          <w:rtl w:val="0"/>
        </w:rPr>
      </w:r>
    </w:p>
    <w:p w:rsidR="00000000" w:rsidDel="00000000" w:rsidP="00000000" w:rsidRDefault="00000000" w:rsidRPr="00000000" w14:paraId="000000DB">
      <w:pPr>
        <w:spacing w:after="120" w:lineRule="auto"/>
        <w:ind w:left="426" w:firstLine="0"/>
        <w:jc w:val="both"/>
        <w:rPr>
          <w:color w:val="000000"/>
          <w:sz w:val="20"/>
          <w:szCs w:val="20"/>
        </w:rPr>
      </w:pPr>
      <w:r w:rsidDel="00000000" w:rsidR="00000000" w:rsidRPr="00000000">
        <w:rPr>
          <w:rtl w:val="0"/>
        </w:rPr>
      </w:r>
    </w:p>
    <w:tbl>
      <w:tblPr>
        <w:tblStyle w:val="Table5"/>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0DC">
            <w:pPr>
              <w:spacing w:after="120" w:line="276" w:lineRule="auto"/>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0DE">
            <w:pPr>
              <w:spacing w:after="120" w:line="276" w:lineRule="auto"/>
              <w:rPr>
                <w:color w:val="000000"/>
                <w:sz w:val="20"/>
                <w:szCs w:val="20"/>
              </w:rPr>
            </w:pPr>
            <w:sdt>
              <w:sdtPr>
                <w:tag w:val="goog_rdk_21"/>
              </w:sdtPr>
              <w:sdtContent>
                <w:commentRangeStart w:id="21"/>
              </w:sdtContent>
            </w:sdt>
            <w:r w:rsidDel="00000000" w:rsidR="00000000" w:rsidRPr="00000000">
              <w:rPr>
                <w:color w:val="000000"/>
                <w:sz w:val="20"/>
                <w:szCs w:val="20"/>
                <w:rtl w:val="0"/>
              </w:rPr>
              <w:t xml:space="preserve">Nombre de la </w:t>
            </w:r>
            <w:r w:rsidDel="00000000" w:rsidR="00000000" w:rsidRPr="00000000">
              <w:rPr>
                <w:sz w:val="20"/>
                <w:szCs w:val="20"/>
                <w:rtl w:val="0"/>
              </w:rPr>
              <w:t xml:space="preserve">a</w:t>
            </w:r>
            <w:r w:rsidDel="00000000" w:rsidR="00000000" w:rsidRPr="00000000">
              <w:rPr>
                <w:color w:val="000000"/>
                <w:sz w:val="20"/>
                <w:szCs w:val="20"/>
                <w:rtl w:val="0"/>
              </w:rPr>
              <w:t xml:space="preserve">ctividad</w:t>
            </w:r>
          </w:p>
        </w:tc>
        <w:tc>
          <w:tcPr>
            <w:shd w:fill="auto" w:val="clear"/>
            <w:vAlign w:val="center"/>
          </w:tcPr>
          <w:p w:rsidR="00000000" w:rsidDel="00000000" w:rsidP="00000000" w:rsidRDefault="00000000" w:rsidRPr="00000000" w14:paraId="000000DF">
            <w:pPr>
              <w:spacing w:after="120" w:line="276" w:lineRule="auto"/>
              <w:rPr>
                <w:b w:val="0"/>
                <w:color w:val="000000"/>
                <w:sz w:val="20"/>
                <w:szCs w:val="20"/>
              </w:rPr>
            </w:pPr>
            <w:r w:rsidDel="00000000" w:rsidR="00000000" w:rsidRPr="00000000">
              <w:rPr>
                <w:b w:val="0"/>
                <w:color w:val="000000"/>
                <w:sz w:val="20"/>
                <w:szCs w:val="20"/>
                <w:rtl w:val="0"/>
              </w:rPr>
              <w:t xml:space="preserve">Repaso</w:t>
            </w:r>
          </w:p>
        </w:tc>
      </w:tr>
      <w:tr>
        <w:trPr>
          <w:cantSplit w:val="0"/>
          <w:trHeight w:val="806" w:hRule="atLeast"/>
          <w:tblHeader w:val="0"/>
        </w:trPr>
        <w:tc>
          <w:tcPr>
            <w:shd w:fill="fac896" w:val="clear"/>
            <w:vAlign w:val="center"/>
          </w:tcPr>
          <w:p w:rsidR="00000000" w:rsidDel="00000000" w:rsidP="00000000" w:rsidRDefault="00000000" w:rsidRPr="00000000" w14:paraId="000000E0">
            <w:pPr>
              <w:spacing w:after="120" w:line="276"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0E1">
            <w:pPr>
              <w:spacing w:after="120" w:line="276" w:lineRule="auto"/>
              <w:rPr>
                <w:b w:val="0"/>
                <w:color w:val="000000"/>
                <w:sz w:val="20"/>
                <w:szCs w:val="20"/>
              </w:rPr>
            </w:pPr>
            <w:r w:rsidDel="00000000" w:rsidR="00000000" w:rsidRPr="00000000">
              <w:rPr>
                <w:b w:val="0"/>
                <w:color w:val="000000"/>
                <w:sz w:val="20"/>
                <w:szCs w:val="20"/>
                <w:rtl w:val="0"/>
              </w:rPr>
              <w:t xml:space="preserve">Identificar la aplicación y gestión de los conceptos desarrollados en este componente formativo herramientas ofimáticas</w:t>
            </w:r>
          </w:p>
        </w:tc>
      </w:tr>
      <w:tr>
        <w:trPr>
          <w:cantSplit w:val="0"/>
          <w:trHeight w:val="806" w:hRule="atLeast"/>
          <w:tblHeader w:val="0"/>
        </w:trPr>
        <w:tc>
          <w:tcPr>
            <w:shd w:fill="fac896" w:val="clear"/>
            <w:vAlign w:val="center"/>
          </w:tcPr>
          <w:p w:rsidR="00000000" w:rsidDel="00000000" w:rsidP="00000000" w:rsidRDefault="00000000" w:rsidRPr="00000000" w14:paraId="000000E2">
            <w:pPr>
              <w:spacing w:after="120" w:line="276"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0E3">
            <w:pPr>
              <w:spacing w:after="120" w:line="276" w:lineRule="auto"/>
              <w:rPr>
                <w:b w:val="0"/>
                <w:color w:val="000000"/>
                <w:sz w:val="20"/>
                <w:szCs w:val="20"/>
              </w:rPr>
            </w:pPr>
            <w:r w:rsidDel="00000000" w:rsidR="00000000" w:rsidRPr="00000000">
              <w:rPr>
                <w:b w:val="0"/>
                <w:color w:val="000000"/>
                <w:sz w:val="20"/>
                <w:szCs w:val="20"/>
                <w:rtl w:val="0"/>
              </w:rPr>
              <w:t xml:space="preserve">Falso o Verdadero  retroalimentacion positiva:</w:t>
            </w:r>
          </w:p>
          <w:p w:rsidR="00000000" w:rsidDel="00000000" w:rsidP="00000000" w:rsidRDefault="00000000" w:rsidRPr="00000000" w14:paraId="000000E4">
            <w:pPr>
              <w:spacing w:after="120" w:line="276" w:lineRule="auto"/>
              <w:rPr>
                <w:b w:val="0"/>
                <w:color w:val="000000"/>
                <w:sz w:val="20"/>
                <w:szCs w:val="20"/>
              </w:rPr>
            </w:pPr>
            <w:r w:rsidDel="00000000" w:rsidR="00000000" w:rsidRPr="00000000">
              <w:rPr>
                <w:b w:val="0"/>
                <w:color w:val="000000"/>
                <w:sz w:val="20"/>
                <w:szCs w:val="20"/>
                <w:rtl w:val="0"/>
              </w:rPr>
              <w:t xml:space="preserve">¡Excelente!</w:t>
            </w:r>
          </w:p>
          <w:p w:rsidR="00000000" w:rsidDel="00000000" w:rsidP="00000000" w:rsidRDefault="00000000" w:rsidRPr="00000000" w14:paraId="000000E5">
            <w:pPr>
              <w:spacing w:after="120" w:line="276" w:lineRule="auto"/>
              <w:rPr>
                <w:b w:val="0"/>
                <w:color w:val="000000"/>
                <w:sz w:val="20"/>
                <w:szCs w:val="20"/>
              </w:rPr>
            </w:pPr>
            <w:r w:rsidDel="00000000" w:rsidR="00000000" w:rsidRPr="00000000">
              <w:rPr>
                <w:b w:val="0"/>
                <w:color w:val="000000"/>
                <w:sz w:val="20"/>
                <w:szCs w:val="20"/>
                <w:rtl w:val="0"/>
              </w:rPr>
              <w:t xml:space="preserve">retoalimentacion negativa:</w:t>
            </w:r>
          </w:p>
          <w:p w:rsidR="00000000" w:rsidDel="00000000" w:rsidP="00000000" w:rsidRDefault="00000000" w:rsidRPr="00000000" w14:paraId="000000E6">
            <w:pPr>
              <w:spacing w:after="120" w:line="276" w:lineRule="auto"/>
              <w:rPr>
                <w:b w:val="0"/>
                <w:color w:val="000000"/>
                <w:sz w:val="20"/>
                <w:szCs w:val="20"/>
              </w:rPr>
            </w:pPr>
            <w:r w:rsidDel="00000000" w:rsidR="00000000" w:rsidRPr="00000000">
              <w:rPr>
                <w:b w:val="0"/>
                <w:color w:val="000000"/>
                <w:sz w:val="20"/>
                <w:szCs w:val="20"/>
                <w:rtl w:val="0"/>
              </w:rPr>
              <w:t xml:space="preserve">¡Has fallado, síguelo intentando!</w:t>
            </w:r>
          </w:p>
        </w:tc>
      </w:tr>
      <w:tr>
        <w:trPr>
          <w:cantSplit w:val="0"/>
          <w:trHeight w:val="806" w:hRule="atLeast"/>
          <w:tblHeader w:val="0"/>
        </w:trPr>
        <w:tc>
          <w:tcPr>
            <w:shd w:fill="fac896" w:val="clear"/>
            <w:vAlign w:val="center"/>
          </w:tcPr>
          <w:p w:rsidR="00000000" w:rsidDel="00000000" w:rsidP="00000000" w:rsidRDefault="00000000" w:rsidRPr="00000000" w14:paraId="000000E7">
            <w:pPr>
              <w:spacing w:after="120" w:line="276" w:lineRule="auto"/>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0E8">
            <w:pPr>
              <w:spacing w:after="120" w:line="276" w:lineRule="auto"/>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0E9">
            <w:pPr>
              <w:spacing w:after="120" w:line="276" w:lineRule="auto"/>
              <w:rPr>
                <w:b w:val="0"/>
                <w:color w:val="000000"/>
                <w:sz w:val="20"/>
                <w:szCs w:val="20"/>
              </w:rPr>
            </w:pPr>
            <w:r w:rsidDel="00000000" w:rsidR="00000000" w:rsidRPr="00000000">
              <w:rPr>
                <w:b w:val="0"/>
                <w:color w:val="000000"/>
                <w:sz w:val="20"/>
                <w:szCs w:val="20"/>
                <w:rtl w:val="0"/>
              </w:rPr>
              <w:t xml:space="preserve">Anexo Actividad Didáctica Herramienta Ofimáticas</w:t>
            </w:r>
            <w:commentRangeEnd w:id="21"/>
            <w:r w:rsidDel="00000000" w:rsidR="00000000" w:rsidRPr="00000000">
              <w:commentReference w:id="21"/>
            </w:r>
            <w:r w:rsidDel="00000000" w:rsidR="00000000" w:rsidRPr="00000000">
              <w:rPr>
                <w:rtl w:val="0"/>
              </w:rPr>
            </w:r>
          </w:p>
        </w:tc>
      </w:tr>
    </w:tbl>
    <w:p w:rsidR="00000000" w:rsidDel="00000000" w:rsidP="00000000" w:rsidRDefault="00000000" w:rsidRPr="00000000" w14:paraId="000000EA">
      <w:pPr>
        <w:spacing w:after="120" w:lineRule="auto"/>
        <w:ind w:left="426" w:firstLine="0"/>
        <w:jc w:val="both"/>
        <w:rPr>
          <w:color w:val="000000"/>
          <w:sz w:val="20"/>
          <w:szCs w:val="20"/>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ED">
      <w:pPr>
        <w:numPr>
          <w:ilvl w:val="0"/>
          <w:numId w:val="2"/>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MATERIAL COMPLEMENTARIO</w:t>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 </w:t>
      </w:r>
    </w:p>
    <w:tbl>
      <w:tblPr>
        <w:tblStyle w:val="Table6"/>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0EF">
            <w:pPr>
              <w:spacing w:after="120" w:line="276" w:lineRule="auto"/>
              <w:jc w:val="center"/>
              <w:rPr>
                <w:color w:val="000000"/>
                <w:sz w:val="20"/>
                <w:szCs w:val="20"/>
              </w:rPr>
            </w:pPr>
            <w:r w:rsidDel="00000000" w:rsidR="00000000" w:rsidRPr="00000000">
              <w:rPr>
                <w:color w:val="000000"/>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0F0">
            <w:pPr>
              <w:spacing w:after="120" w:line="276" w:lineRule="auto"/>
              <w:jc w:val="center"/>
              <w:rPr>
                <w:color w:val="000000"/>
                <w:sz w:val="20"/>
                <w:szCs w:val="20"/>
              </w:rPr>
            </w:pPr>
            <w:r w:rsidDel="00000000" w:rsidR="00000000" w:rsidRPr="00000000">
              <w:rPr>
                <w:color w:val="000000"/>
                <w:sz w:val="20"/>
                <w:szCs w:val="20"/>
                <w:rtl w:val="0"/>
              </w:rPr>
              <w:t xml:space="preserve">Referencia APA del Material</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0F1">
            <w:pPr>
              <w:spacing w:after="120" w:line="276" w:lineRule="auto"/>
              <w:jc w:val="center"/>
              <w:rPr>
                <w:color w:val="000000"/>
                <w:sz w:val="20"/>
                <w:szCs w:val="20"/>
              </w:rPr>
            </w:pPr>
            <w:r w:rsidDel="00000000" w:rsidR="00000000" w:rsidRPr="00000000">
              <w:rPr>
                <w:color w:val="000000"/>
                <w:sz w:val="20"/>
                <w:szCs w:val="20"/>
                <w:rtl w:val="0"/>
              </w:rPr>
              <w:t xml:space="preserve">Tipo de material</w:t>
            </w:r>
          </w:p>
          <w:p w:rsidR="00000000" w:rsidDel="00000000" w:rsidP="00000000" w:rsidRDefault="00000000" w:rsidRPr="00000000" w14:paraId="000000F2">
            <w:pPr>
              <w:spacing w:after="120" w:line="276" w:lineRule="auto"/>
              <w:jc w:val="center"/>
              <w:rPr>
                <w:color w:val="000000"/>
                <w:sz w:val="20"/>
                <w:szCs w:val="20"/>
              </w:rPr>
            </w:pPr>
            <w:r w:rsidDel="00000000" w:rsidR="00000000" w:rsidRPr="00000000">
              <w:rPr>
                <w:color w:val="000000"/>
                <w:sz w:val="20"/>
                <w:szCs w:val="20"/>
                <w:rtl w:val="0"/>
              </w:rPr>
              <w:t xml:space="preserve">(Video, capítulo de libro, artículo, otro)</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0F3">
            <w:pPr>
              <w:spacing w:after="120" w:line="276" w:lineRule="auto"/>
              <w:jc w:val="center"/>
              <w:rPr>
                <w:color w:val="000000"/>
                <w:sz w:val="20"/>
                <w:szCs w:val="20"/>
              </w:rPr>
            </w:pPr>
            <w:r w:rsidDel="00000000" w:rsidR="00000000" w:rsidRPr="00000000">
              <w:rPr>
                <w:color w:val="000000"/>
                <w:sz w:val="20"/>
                <w:szCs w:val="20"/>
                <w:rtl w:val="0"/>
              </w:rPr>
              <w:t xml:space="preserve">Enlace del </w:t>
            </w:r>
            <w:r w:rsidDel="00000000" w:rsidR="00000000" w:rsidRPr="00000000">
              <w:rPr>
                <w:sz w:val="20"/>
                <w:szCs w:val="20"/>
                <w:rtl w:val="0"/>
              </w:rPr>
              <w:t xml:space="preserve">r</w:t>
            </w:r>
            <w:r w:rsidDel="00000000" w:rsidR="00000000" w:rsidRPr="00000000">
              <w:rPr>
                <w:color w:val="000000"/>
                <w:sz w:val="20"/>
                <w:szCs w:val="20"/>
                <w:rtl w:val="0"/>
              </w:rPr>
              <w:t xml:space="preserve">ecurso o</w:t>
            </w:r>
          </w:p>
          <w:p w:rsidR="00000000" w:rsidDel="00000000" w:rsidP="00000000" w:rsidRDefault="00000000" w:rsidRPr="00000000" w14:paraId="000000F4">
            <w:pPr>
              <w:spacing w:after="120" w:line="276" w:lineRule="auto"/>
              <w:jc w:val="center"/>
              <w:rPr>
                <w:color w:val="000000"/>
                <w:sz w:val="20"/>
                <w:szCs w:val="20"/>
              </w:rPr>
            </w:pPr>
            <w:r w:rsidDel="00000000" w:rsidR="00000000" w:rsidRPr="00000000">
              <w:rPr>
                <w:sz w:val="20"/>
                <w:szCs w:val="20"/>
                <w:rtl w:val="0"/>
              </w:rPr>
              <w:t xml:space="preserve">a</w:t>
            </w:r>
            <w:r w:rsidDel="00000000" w:rsidR="00000000" w:rsidRPr="00000000">
              <w:rPr>
                <w:color w:val="000000"/>
                <w:sz w:val="20"/>
                <w:szCs w:val="20"/>
                <w:rtl w:val="0"/>
              </w:rPr>
              <w:t xml:space="preserve">rchivo del documento o material</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0F5">
            <w:pPr>
              <w:spacing w:after="120" w:line="276" w:lineRule="auto"/>
              <w:rPr>
                <w:b w:val="0"/>
                <w:color w:val="000000"/>
                <w:sz w:val="20"/>
                <w:szCs w:val="20"/>
              </w:rPr>
            </w:pPr>
            <w:r w:rsidDel="00000000" w:rsidR="00000000" w:rsidRPr="00000000">
              <w:rPr>
                <w:b w:val="0"/>
                <w:color w:val="000000"/>
                <w:sz w:val="20"/>
                <w:szCs w:val="20"/>
                <w:rtl w:val="0"/>
              </w:rPr>
              <w:t xml:space="preserve">Herramientas ofimáticas</w:t>
            </w:r>
          </w:p>
        </w:tc>
        <w:tc>
          <w:tcPr>
            <w:tcMar>
              <w:top w:w="100.0" w:type="dxa"/>
              <w:left w:w="100.0" w:type="dxa"/>
              <w:bottom w:w="100.0" w:type="dxa"/>
              <w:right w:w="100.0" w:type="dxa"/>
            </w:tcMar>
          </w:tcPr>
          <w:p w:rsidR="00000000" w:rsidDel="00000000" w:rsidP="00000000" w:rsidRDefault="00000000" w:rsidRPr="00000000" w14:paraId="000000F6">
            <w:pPr>
              <w:spacing w:after="120" w:line="276" w:lineRule="auto"/>
              <w:rPr>
                <w:b w:val="0"/>
                <w:color w:val="000000"/>
                <w:sz w:val="20"/>
                <w:szCs w:val="20"/>
              </w:rPr>
            </w:pPr>
            <w:r w:rsidDel="00000000" w:rsidR="00000000" w:rsidRPr="00000000">
              <w:rPr>
                <w:b w:val="0"/>
                <w:color w:val="000000"/>
                <w:sz w:val="20"/>
                <w:szCs w:val="20"/>
                <w:rtl w:val="0"/>
              </w:rPr>
              <w:t xml:space="preserve">Miguel, A. (2020). </w:t>
            </w:r>
            <w:r w:rsidDel="00000000" w:rsidR="00000000" w:rsidRPr="00000000">
              <w:rPr>
                <w:b w:val="0"/>
                <w:i w:val="1"/>
                <w:color w:val="000000"/>
                <w:sz w:val="20"/>
                <w:szCs w:val="20"/>
                <w:rtl w:val="0"/>
              </w:rPr>
              <w:t xml:space="preserve">Ofimática, definición, historia y ejemplos. </w:t>
            </w:r>
            <w:r w:rsidDel="00000000" w:rsidR="00000000" w:rsidRPr="00000000">
              <w:rPr>
                <w:b w:val="0"/>
                <w:color w:val="000000"/>
                <w:sz w:val="20"/>
                <w:szCs w:val="20"/>
                <w:rtl w:val="0"/>
              </w:rPr>
              <w:t xml:space="preserve">[Video]. YouTube. </w:t>
            </w:r>
            <w:hyperlink r:id="rId35">
              <w:r w:rsidDel="00000000" w:rsidR="00000000" w:rsidRPr="00000000">
                <w:rPr>
                  <w:b w:val="0"/>
                  <w:color w:val="000000"/>
                  <w:sz w:val="20"/>
                  <w:szCs w:val="20"/>
                  <w:u w:val="single"/>
                  <w:rtl w:val="0"/>
                </w:rPr>
                <w:t xml:space="preserve">https://www.youtube.com/watch?v=rIKhE6wCNyk</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F7">
            <w:pPr>
              <w:spacing w:after="120" w:line="276" w:lineRule="auto"/>
              <w:jc w:val="center"/>
              <w:rPr>
                <w:b w:val="0"/>
                <w:color w:val="000000"/>
                <w:sz w:val="20"/>
                <w:szCs w:val="20"/>
              </w:rPr>
            </w:pPr>
            <w:r w:rsidDel="00000000" w:rsidR="00000000" w:rsidRPr="00000000">
              <w:rPr>
                <w:b w:val="0"/>
                <w:color w:val="00000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0F8">
            <w:pPr>
              <w:spacing w:after="120" w:line="276" w:lineRule="auto"/>
              <w:rPr>
                <w:b w:val="0"/>
                <w:color w:val="000000"/>
                <w:sz w:val="20"/>
                <w:szCs w:val="20"/>
              </w:rPr>
            </w:pPr>
            <w:hyperlink r:id="rId36">
              <w:r w:rsidDel="00000000" w:rsidR="00000000" w:rsidRPr="00000000">
                <w:rPr>
                  <w:b w:val="0"/>
                  <w:color w:val="000000"/>
                  <w:sz w:val="20"/>
                  <w:szCs w:val="20"/>
                  <w:u w:val="single"/>
                  <w:rtl w:val="0"/>
                </w:rPr>
                <w:t xml:space="preserve">https://www.youtube.com/watch?v=rIKhE6wCNyk</w:t>
              </w:r>
            </w:hyperlink>
            <w:r w:rsidDel="00000000" w:rsidR="00000000" w:rsidRPr="00000000">
              <w:rPr>
                <w:rtl w:val="0"/>
              </w:rPr>
            </w:r>
          </w:p>
          <w:p w:rsidR="00000000" w:rsidDel="00000000" w:rsidP="00000000" w:rsidRDefault="00000000" w:rsidRPr="00000000" w14:paraId="000000F9">
            <w:pPr>
              <w:spacing w:after="120" w:line="276" w:lineRule="auto"/>
              <w:rPr>
                <w:b w:val="0"/>
                <w:color w:val="00000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0FA">
            <w:pPr>
              <w:spacing w:after="120" w:line="276" w:lineRule="auto"/>
              <w:rPr>
                <w:b w:val="0"/>
                <w:color w:val="000000"/>
                <w:sz w:val="20"/>
                <w:szCs w:val="20"/>
              </w:rPr>
            </w:pPr>
            <w:r w:rsidDel="00000000" w:rsidR="00000000" w:rsidRPr="00000000">
              <w:rPr>
                <w:b w:val="0"/>
                <w:color w:val="000000"/>
                <w:sz w:val="20"/>
                <w:szCs w:val="20"/>
                <w:rtl w:val="0"/>
              </w:rPr>
              <w:t xml:space="preserve">Hoja electrónica</w:t>
            </w:r>
          </w:p>
        </w:tc>
        <w:tc>
          <w:tcPr>
            <w:tcMar>
              <w:top w:w="100.0" w:type="dxa"/>
              <w:left w:w="100.0" w:type="dxa"/>
              <w:bottom w:w="100.0" w:type="dxa"/>
              <w:right w:w="100.0" w:type="dxa"/>
            </w:tcMar>
          </w:tcPr>
          <w:p w:rsidR="00000000" w:rsidDel="00000000" w:rsidP="00000000" w:rsidRDefault="00000000" w:rsidRPr="00000000" w14:paraId="000000FB">
            <w:pPr>
              <w:spacing w:after="120" w:line="276" w:lineRule="auto"/>
              <w:rPr>
                <w:b w:val="0"/>
                <w:color w:val="000000"/>
                <w:sz w:val="20"/>
                <w:szCs w:val="20"/>
                <w:u w:val="single"/>
              </w:rPr>
            </w:pPr>
            <w:r w:rsidDel="00000000" w:rsidR="00000000" w:rsidRPr="00000000">
              <w:rPr>
                <w:b w:val="0"/>
                <w:color w:val="000000"/>
                <w:sz w:val="20"/>
                <w:szCs w:val="20"/>
                <w:rtl w:val="0"/>
              </w:rPr>
              <w:t xml:space="preserve">Carrillo, M. (2020). </w:t>
            </w:r>
            <w:r w:rsidDel="00000000" w:rsidR="00000000" w:rsidRPr="00000000">
              <w:rPr>
                <w:b w:val="0"/>
                <w:i w:val="1"/>
                <w:color w:val="000000"/>
                <w:sz w:val="20"/>
                <w:szCs w:val="20"/>
                <w:rtl w:val="0"/>
              </w:rPr>
              <w:t xml:space="preserve">Introducción a la Hoja Electrónica de Calculo. </w:t>
            </w:r>
            <w:r w:rsidDel="00000000" w:rsidR="00000000" w:rsidRPr="00000000">
              <w:rPr>
                <w:b w:val="0"/>
                <w:color w:val="000000"/>
                <w:sz w:val="20"/>
                <w:szCs w:val="20"/>
                <w:rtl w:val="0"/>
              </w:rPr>
              <w:t xml:space="preserve">[Video]. YouTube. </w:t>
            </w:r>
            <w:hyperlink r:id="rId37">
              <w:r w:rsidDel="00000000" w:rsidR="00000000" w:rsidRPr="00000000">
                <w:rPr>
                  <w:b w:val="0"/>
                  <w:color w:val="000000"/>
                  <w:sz w:val="20"/>
                  <w:szCs w:val="20"/>
                  <w:u w:val="single"/>
                  <w:rtl w:val="0"/>
                </w:rPr>
                <w:t xml:space="preserve">https://www.youtube.com/watch?v=xthhxRF7Epo</w:t>
              </w:r>
            </w:hyperlink>
            <w:r w:rsidDel="00000000" w:rsidR="00000000" w:rsidRPr="00000000">
              <w:rPr>
                <w:rtl w:val="0"/>
              </w:rPr>
            </w:r>
          </w:p>
          <w:p w:rsidR="00000000" w:rsidDel="00000000" w:rsidP="00000000" w:rsidRDefault="00000000" w:rsidRPr="00000000" w14:paraId="000000FC">
            <w:pPr>
              <w:spacing w:after="120" w:line="276" w:lineRule="auto"/>
              <w:rPr>
                <w:b w:val="0"/>
                <w:color w:val="00000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FD">
            <w:pPr>
              <w:spacing w:after="120" w:line="276" w:lineRule="auto"/>
              <w:jc w:val="center"/>
              <w:rPr>
                <w:b w:val="0"/>
                <w:color w:val="000000"/>
                <w:sz w:val="20"/>
                <w:szCs w:val="20"/>
              </w:rPr>
            </w:pPr>
            <w:r w:rsidDel="00000000" w:rsidR="00000000" w:rsidRPr="00000000">
              <w:rPr>
                <w:b w:val="0"/>
                <w:color w:val="00000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0FE">
            <w:pPr>
              <w:spacing w:after="120" w:line="276" w:lineRule="auto"/>
              <w:rPr>
                <w:b w:val="0"/>
                <w:color w:val="000000"/>
                <w:sz w:val="20"/>
                <w:szCs w:val="20"/>
              </w:rPr>
            </w:pPr>
            <w:hyperlink r:id="rId38">
              <w:r w:rsidDel="00000000" w:rsidR="00000000" w:rsidRPr="00000000">
                <w:rPr>
                  <w:b w:val="0"/>
                  <w:color w:val="000000"/>
                  <w:sz w:val="20"/>
                  <w:szCs w:val="20"/>
                  <w:u w:val="single"/>
                  <w:rtl w:val="0"/>
                </w:rPr>
                <w:t xml:space="preserve">https://www.youtube.com/watch?v=xthhxRF7Epo</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0FF">
            <w:pPr>
              <w:spacing w:after="120" w:line="276" w:lineRule="auto"/>
              <w:rPr>
                <w:b w:val="0"/>
                <w:color w:val="000000"/>
                <w:sz w:val="20"/>
                <w:szCs w:val="20"/>
              </w:rPr>
            </w:pPr>
            <w:r w:rsidDel="00000000" w:rsidR="00000000" w:rsidRPr="00000000">
              <w:rPr>
                <w:b w:val="0"/>
                <w:color w:val="000000"/>
                <w:sz w:val="20"/>
                <w:szCs w:val="20"/>
                <w:rtl w:val="0"/>
              </w:rPr>
              <w:t xml:space="preserve">Configuración de hoja de cálculo </w:t>
            </w:r>
          </w:p>
        </w:tc>
        <w:tc>
          <w:tcPr>
            <w:tcMar>
              <w:top w:w="100.0" w:type="dxa"/>
              <w:left w:w="100.0" w:type="dxa"/>
              <w:bottom w:w="100.0" w:type="dxa"/>
              <w:right w:w="100.0" w:type="dxa"/>
            </w:tcMar>
          </w:tcPr>
          <w:p w:rsidR="00000000" w:rsidDel="00000000" w:rsidP="00000000" w:rsidRDefault="00000000" w:rsidRPr="00000000" w14:paraId="00000100">
            <w:pPr>
              <w:spacing w:after="120" w:line="276" w:lineRule="auto"/>
              <w:rPr>
                <w:b w:val="0"/>
                <w:color w:val="000000"/>
                <w:sz w:val="20"/>
                <w:szCs w:val="20"/>
                <w:u w:val="single"/>
              </w:rPr>
            </w:pPr>
            <w:r w:rsidDel="00000000" w:rsidR="00000000" w:rsidRPr="00000000">
              <w:rPr>
                <w:b w:val="0"/>
                <w:color w:val="000000"/>
                <w:sz w:val="20"/>
                <w:szCs w:val="20"/>
                <w:rtl w:val="0"/>
              </w:rPr>
              <w:t xml:space="preserve">Todo Software. (2019). </w:t>
            </w:r>
            <w:r w:rsidDel="00000000" w:rsidR="00000000" w:rsidRPr="00000000">
              <w:rPr>
                <w:b w:val="0"/>
                <w:i w:val="1"/>
                <w:color w:val="000000"/>
                <w:sz w:val="20"/>
                <w:szCs w:val="20"/>
                <w:rtl w:val="0"/>
              </w:rPr>
              <w:t xml:space="preserve">Configurar Hoja de Cálculo Excel. </w:t>
            </w:r>
            <w:r w:rsidDel="00000000" w:rsidR="00000000" w:rsidRPr="00000000">
              <w:rPr>
                <w:b w:val="0"/>
                <w:color w:val="000000"/>
                <w:sz w:val="20"/>
                <w:szCs w:val="20"/>
                <w:rtl w:val="0"/>
              </w:rPr>
              <w:t xml:space="preserve">[Video]. YouTube. </w:t>
            </w:r>
            <w:hyperlink r:id="rId39">
              <w:r w:rsidDel="00000000" w:rsidR="00000000" w:rsidRPr="00000000">
                <w:rPr>
                  <w:b w:val="0"/>
                  <w:color w:val="000000"/>
                  <w:sz w:val="20"/>
                  <w:szCs w:val="20"/>
                  <w:u w:val="single"/>
                  <w:rtl w:val="0"/>
                </w:rPr>
                <w:t xml:space="preserve">https://www.youtube.com/watch?v=7b2U1EsjZJw</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01">
            <w:pPr>
              <w:spacing w:after="120" w:line="276" w:lineRule="auto"/>
              <w:jc w:val="center"/>
              <w:rPr>
                <w:b w:val="0"/>
                <w:color w:val="000000"/>
                <w:sz w:val="20"/>
                <w:szCs w:val="20"/>
              </w:rPr>
            </w:pPr>
            <w:r w:rsidDel="00000000" w:rsidR="00000000" w:rsidRPr="00000000">
              <w:rPr>
                <w:b w:val="0"/>
                <w:color w:val="00000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02">
            <w:pPr>
              <w:spacing w:after="120" w:line="276" w:lineRule="auto"/>
              <w:rPr>
                <w:b w:val="0"/>
                <w:color w:val="000000"/>
                <w:sz w:val="20"/>
                <w:szCs w:val="20"/>
              </w:rPr>
            </w:pPr>
            <w:hyperlink r:id="rId40">
              <w:r w:rsidDel="00000000" w:rsidR="00000000" w:rsidRPr="00000000">
                <w:rPr>
                  <w:b w:val="0"/>
                  <w:color w:val="000000"/>
                  <w:sz w:val="20"/>
                  <w:szCs w:val="20"/>
                  <w:u w:val="single"/>
                  <w:rtl w:val="0"/>
                </w:rPr>
                <w:t xml:space="preserve">https://www.youtube.com/watch?v=7b2U1EsjZJw</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03">
            <w:pPr>
              <w:spacing w:after="120" w:line="276" w:lineRule="auto"/>
              <w:rPr>
                <w:b w:val="0"/>
                <w:color w:val="000000"/>
                <w:sz w:val="20"/>
                <w:szCs w:val="20"/>
              </w:rPr>
            </w:pPr>
            <w:r w:rsidDel="00000000" w:rsidR="00000000" w:rsidRPr="00000000">
              <w:rPr>
                <w:b w:val="0"/>
                <w:color w:val="000000"/>
                <w:sz w:val="20"/>
                <w:szCs w:val="20"/>
                <w:rtl w:val="0"/>
              </w:rPr>
              <w:t xml:space="preserve">Barra de fórmulas</w:t>
            </w:r>
          </w:p>
        </w:tc>
        <w:tc>
          <w:tcPr>
            <w:tcMar>
              <w:top w:w="100.0" w:type="dxa"/>
              <w:left w:w="100.0" w:type="dxa"/>
              <w:bottom w:w="100.0" w:type="dxa"/>
              <w:right w:w="100.0" w:type="dxa"/>
            </w:tcMar>
          </w:tcPr>
          <w:p w:rsidR="00000000" w:rsidDel="00000000" w:rsidP="00000000" w:rsidRDefault="00000000" w:rsidRPr="00000000" w14:paraId="00000104">
            <w:pPr>
              <w:spacing w:after="120" w:line="276" w:lineRule="auto"/>
              <w:rPr>
                <w:b w:val="0"/>
                <w:color w:val="000000"/>
                <w:sz w:val="20"/>
                <w:szCs w:val="20"/>
              </w:rPr>
            </w:pPr>
            <w:r w:rsidDel="00000000" w:rsidR="00000000" w:rsidRPr="00000000">
              <w:rPr>
                <w:b w:val="0"/>
                <w:color w:val="000000"/>
                <w:sz w:val="20"/>
                <w:szCs w:val="20"/>
                <w:rtl w:val="0"/>
              </w:rPr>
              <w:t xml:space="preserve">Silva,V. (2020). </w:t>
            </w:r>
            <w:r w:rsidDel="00000000" w:rsidR="00000000" w:rsidRPr="00000000">
              <w:rPr>
                <w:b w:val="0"/>
                <w:i w:val="1"/>
                <w:color w:val="000000"/>
                <w:sz w:val="20"/>
                <w:szCs w:val="20"/>
                <w:rtl w:val="0"/>
              </w:rPr>
              <w:t xml:space="preserve">Hoja de Cálculo (Excel) Conceptos Básicos. </w:t>
            </w:r>
            <w:r w:rsidDel="00000000" w:rsidR="00000000" w:rsidRPr="00000000">
              <w:rPr>
                <w:b w:val="0"/>
                <w:color w:val="000000"/>
                <w:sz w:val="20"/>
                <w:szCs w:val="20"/>
                <w:rtl w:val="0"/>
              </w:rPr>
              <w:t xml:space="preserve">[Video]. YouTube. </w:t>
            </w:r>
            <w:hyperlink r:id="rId41">
              <w:r w:rsidDel="00000000" w:rsidR="00000000" w:rsidRPr="00000000">
                <w:rPr>
                  <w:b w:val="0"/>
                  <w:color w:val="000000"/>
                  <w:sz w:val="20"/>
                  <w:szCs w:val="20"/>
                  <w:u w:val="single"/>
                  <w:rtl w:val="0"/>
                </w:rPr>
                <w:t xml:space="preserve">https://www.youtube.com/watch?v=mt1CkQKuFW4&amp;t=95s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05">
            <w:pPr>
              <w:spacing w:after="120" w:line="276" w:lineRule="auto"/>
              <w:jc w:val="center"/>
              <w:rPr>
                <w:b w:val="0"/>
                <w:color w:val="000000"/>
                <w:sz w:val="20"/>
                <w:szCs w:val="20"/>
              </w:rPr>
            </w:pPr>
            <w:r w:rsidDel="00000000" w:rsidR="00000000" w:rsidRPr="00000000">
              <w:rPr>
                <w:b w:val="0"/>
                <w:color w:val="00000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06">
            <w:pPr>
              <w:spacing w:after="120" w:line="276" w:lineRule="auto"/>
              <w:rPr>
                <w:b w:val="0"/>
                <w:color w:val="000000"/>
                <w:sz w:val="20"/>
                <w:szCs w:val="20"/>
              </w:rPr>
            </w:pPr>
            <w:hyperlink r:id="rId42">
              <w:r w:rsidDel="00000000" w:rsidR="00000000" w:rsidRPr="00000000">
                <w:rPr>
                  <w:b w:val="0"/>
                  <w:color w:val="000000"/>
                  <w:sz w:val="20"/>
                  <w:szCs w:val="20"/>
                  <w:u w:val="single"/>
                  <w:rtl w:val="0"/>
                </w:rPr>
                <w:t xml:space="preserve">https://www.youtube.com/watch?v=mt1CkQKuFW4&amp;t=95s</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07">
            <w:pPr>
              <w:spacing w:after="120" w:line="276" w:lineRule="auto"/>
              <w:rPr>
                <w:b w:val="0"/>
                <w:color w:val="000000"/>
                <w:sz w:val="20"/>
                <w:szCs w:val="20"/>
              </w:rPr>
            </w:pPr>
            <w:r w:rsidDel="00000000" w:rsidR="00000000" w:rsidRPr="00000000">
              <w:rPr>
                <w:b w:val="0"/>
                <w:color w:val="000000"/>
                <w:sz w:val="20"/>
                <w:szCs w:val="20"/>
                <w:rtl w:val="0"/>
              </w:rPr>
              <w:t xml:space="preserve">Fórmulas básicas y lógicas </w:t>
            </w:r>
          </w:p>
        </w:tc>
        <w:tc>
          <w:tcPr>
            <w:tcMar>
              <w:top w:w="100.0" w:type="dxa"/>
              <w:left w:w="100.0" w:type="dxa"/>
              <w:bottom w:w="100.0" w:type="dxa"/>
              <w:right w:w="100.0" w:type="dxa"/>
            </w:tcMar>
          </w:tcPr>
          <w:p w:rsidR="00000000" w:rsidDel="00000000" w:rsidP="00000000" w:rsidRDefault="00000000" w:rsidRPr="00000000" w14:paraId="00000108">
            <w:pPr>
              <w:spacing w:after="120" w:line="276" w:lineRule="auto"/>
              <w:rPr>
                <w:b w:val="0"/>
                <w:color w:val="000000"/>
                <w:sz w:val="20"/>
                <w:szCs w:val="20"/>
              </w:rPr>
            </w:pPr>
            <w:r w:rsidDel="00000000" w:rsidR="00000000" w:rsidRPr="00000000">
              <w:rPr>
                <w:b w:val="0"/>
                <w:color w:val="000000"/>
                <w:sz w:val="20"/>
                <w:szCs w:val="20"/>
                <w:rtl w:val="0"/>
              </w:rPr>
              <w:t xml:space="preserve">Maestra Rayito. (2020) </w:t>
            </w:r>
            <w:r w:rsidDel="00000000" w:rsidR="00000000" w:rsidRPr="00000000">
              <w:rPr>
                <w:b w:val="0"/>
                <w:i w:val="1"/>
                <w:color w:val="000000"/>
                <w:sz w:val="20"/>
                <w:szCs w:val="20"/>
                <w:rtl w:val="0"/>
              </w:rPr>
              <w:t xml:space="preserve">Fórmulas Básicas de Excel. </w:t>
            </w:r>
            <w:r w:rsidDel="00000000" w:rsidR="00000000" w:rsidRPr="00000000">
              <w:rPr>
                <w:b w:val="0"/>
                <w:color w:val="000000"/>
                <w:sz w:val="20"/>
                <w:szCs w:val="20"/>
                <w:rtl w:val="0"/>
              </w:rPr>
              <w:t xml:space="preserve">[Video]. YouTube. </w:t>
            </w:r>
            <w:hyperlink r:id="rId43">
              <w:r w:rsidDel="00000000" w:rsidR="00000000" w:rsidRPr="00000000">
                <w:rPr>
                  <w:b w:val="0"/>
                  <w:color w:val="000000"/>
                  <w:sz w:val="20"/>
                  <w:szCs w:val="20"/>
                  <w:u w:val="single"/>
                  <w:rtl w:val="0"/>
                </w:rPr>
                <w:t xml:space="preserve">https://www.youtube.com/watch?v=xwtwb_BoCuY</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09">
            <w:pPr>
              <w:spacing w:after="120" w:line="276" w:lineRule="auto"/>
              <w:jc w:val="center"/>
              <w:rPr>
                <w:b w:val="0"/>
                <w:color w:val="000000"/>
                <w:sz w:val="20"/>
                <w:szCs w:val="20"/>
              </w:rPr>
            </w:pPr>
            <w:r w:rsidDel="00000000" w:rsidR="00000000" w:rsidRPr="00000000">
              <w:rPr>
                <w:b w:val="0"/>
                <w:color w:val="00000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0A">
            <w:pPr>
              <w:spacing w:after="120" w:line="276" w:lineRule="auto"/>
              <w:rPr>
                <w:b w:val="0"/>
                <w:color w:val="000000"/>
                <w:sz w:val="20"/>
                <w:szCs w:val="20"/>
              </w:rPr>
            </w:pPr>
            <w:r w:rsidDel="00000000" w:rsidR="00000000" w:rsidRPr="00000000">
              <w:rPr>
                <w:b w:val="0"/>
                <w:color w:val="000000"/>
                <w:sz w:val="20"/>
                <w:szCs w:val="20"/>
                <w:rtl w:val="0"/>
              </w:rPr>
              <w:t xml:space="preserve">https://www.youtube.com/watch?v=xwtwb_BoCuY</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0B">
            <w:pPr>
              <w:spacing w:after="120" w:line="276" w:lineRule="auto"/>
              <w:rPr>
                <w:b w:val="0"/>
                <w:color w:val="000000"/>
                <w:sz w:val="20"/>
                <w:szCs w:val="20"/>
              </w:rPr>
            </w:pPr>
            <w:r w:rsidDel="00000000" w:rsidR="00000000" w:rsidRPr="00000000">
              <w:rPr>
                <w:b w:val="0"/>
                <w:color w:val="000000"/>
                <w:sz w:val="20"/>
                <w:szCs w:val="20"/>
                <w:rtl w:val="0"/>
              </w:rPr>
              <w:t xml:space="preserve">Fórmulas básicas y lógicas</w:t>
            </w:r>
          </w:p>
        </w:tc>
        <w:tc>
          <w:tcPr>
            <w:tcMar>
              <w:top w:w="100.0" w:type="dxa"/>
              <w:left w:w="100.0" w:type="dxa"/>
              <w:bottom w:w="100.0" w:type="dxa"/>
              <w:right w:w="100.0" w:type="dxa"/>
            </w:tcMar>
          </w:tcPr>
          <w:p w:rsidR="00000000" w:rsidDel="00000000" w:rsidP="00000000" w:rsidRDefault="00000000" w:rsidRPr="00000000" w14:paraId="0000010C">
            <w:pPr>
              <w:spacing w:after="120" w:line="276" w:lineRule="auto"/>
              <w:rPr>
                <w:b w:val="0"/>
                <w:color w:val="000000"/>
                <w:sz w:val="20"/>
                <w:szCs w:val="20"/>
              </w:rPr>
            </w:pPr>
            <w:r w:rsidDel="00000000" w:rsidR="00000000" w:rsidRPr="00000000">
              <w:rPr>
                <w:b w:val="0"/>
                <w:color w:val="000000"/>
                <w:sz w:val="20"/>
                <w:szCs w:val="20"/>
                <w:rtl w:val="0"/>
              </w:rPr>
              <w:t xml:space="preserve">El tio tech (2019) </w:t>
            </w:r>
            <w:r w:rsidDel="00000000" w:rsidR="00000000" w:rsidRPr="00000000">
              <w:rPr>
                <w:b w:val="0"/>
                <w:i w:val="1"/>
                <w:color w:val="000000"/>
                <w:sz w:val="20"/>
                <w:szCs w:val="20"/>
                <w:rtl w:val="0"/>
              </w:rPr>
              <w:t xml:space="preserve">5 fórmulas en Excel más utilizadas y indispensables para tu trabajo </w:t>
            </w:r>
            <w:r w:rsidDel="00000000" w:rsidR="00000000" w:rsidRPr="00000000">
              <w:rPr>
                <w:b w:val="0"/>
                <w:color w:val="000000"/>
                <w:sz w:val="20"/>
                <w:szCs w:val="20"/>
                <w:rtl w:val="0"/>
              </w:rPr>
              <w:t xml:space="preserve">[Video]. YouTube. </w:t>
            </w:r>
            <w:hyperlink r:id="rId44">
              <w:r w:rsidDel="00000000" w:rsidR="00000000" w:rsidRPr="00000000">
                <w:rPr>
                  <w:b w:val="0"/>
                  <w:color w:val="000000"/>
                  <w:sz w:val="20"/>
                  <w:szCs w:val="20"/>
                  <w:u w:val="single"/>
                  <w:rtl w:val="0"/>
                </w:rPr>
                <w:t xml:space="preserve">https://www.youtube.com/watch?v=ndgQo9JYe_o</w:t>
              </w:r>
            </w:hyperlink>
            <w:r w:rsidDel="00000000" w:rsidR="00000000" w:rsidRPr="00000000">
              <w:rPr>
                <w:rtl w:val="0"/>
              </w:rPr>
            </w:r>
          </w:p>
          <w:p w:rsidR="00000000" w:rsidDel="00000000" w:rsidP="00000000" w:rsidRDefault="00000000" w:rsidRPr="00000000" w14:paraId="0000010D">
            <w:pPr>
              <w:spacing w:after="120" w:line="276" w:lineRule="auto"/>
              <w:rPr>
                <w:b w:val="0"/>
                <w:color w:val="00000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0E">
            <w:pPr>
              <w:spacing w:after="120" w:line="276" w:lineRule="auto"/>
              <w:jc w:val="center"/>
              <w:rPr>
                <w:b w:val="0"/>
                <w:color w:val="000000"/>
                <w:sz w:val="20"/>
                <w:szCs w:val="20"/>
              </w:rPr>
            </w:pPr>
            <w:r w:rsidDel="00000000" w:rsidR="00000000" w:rsidRPr="00000000">
              <w:rPr>
                <w:b w:val="0"/>
                <w:color w:val="00000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0F">
            <w:pPr>
              <w:spacing w:after="120" w:line="276" w:lineRule="auto"/>
              <w:rPr>
                <w:b w:val="0"/>
                <w:color w:val="000000"/>
                <w:sz w:val="20"/>
                <w:szCs w:val="20"/>
              </w:rPr>
            </w:pPr>
            <w:hyperlink r:id="rId45">
              <w:r w:rsidDel="00000000" w:rsidR="00000000" w:rsidRPr="00000000">
                <w:rPr>
                  <w:b w:val="0"/>
                  <w:color w:val="000000"/>
                  <w:sz w:val="20"/>
                  <w:szCs w:val="20"/>
                  <w:u w:val="single"/>
                  <w:rtl w:val="0"/>
                </w:rPr>
                <w:t xml:space="preserve">https://www.youtube.com/watch?v=ndgQo9JYe_o</w:t>
              </w:r>
            </w:hyperlink>
            <w:r w:rsidDel="00000000" w:rsidR="00000000" w:rsidRPr="00000000">
              <w:rPr>
                <w:rtl w:val="0"/>
              </w:rPr>
            </w:r>
          </w:p>
          <w:p w:rsidR="00000000" w:rsidDel="00000000" w:rsidP="00000000" w:rsidRDefault="00000000" w:rsidRPr="00000000" w14:paraId="00000110">
            <w:pPr>
              <w:spacing w:after="120" w:line="276" w:lineRule="auto"/>
              <w:rPr>
                <w:b w:val="0"/>
                <w:color w:val="00000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11">
            <w:pPr>
              <w:spacing w:after="120" w:line="276" w:lineRule="auto"/>
              <w:rPr>
                <w:b w:val="0"/>
                <w:color w:val="000000"/>
                <w:sz w:val="20"/>
                <w:szCs w:val="20"/>
              </w:rPr>
            </w:pPr>
            <w:r w:rsidDel="00000000" w:rsidR="00000000" w:rsidRPr="00000000">
              <w:rPr>
                <w:b w:val="0"/>
                <w:color w:val="000000"/>
                <w:sz w:val="20"/>
                <w:szCs w:val="20"/>
                <w:rtl w:val="0"/>
              </w:rPr>
              <w:t xml:space="preserve">Fórmulas básicas y lógicas</w:t>
            </w:r>
          </w:p>
        </w:tc>
        <w:tc>
          <w:tcPr>
            <w:tcMar>
              <w:top w:w="100.0" w:type="dxa"/>
              <w:left w:w="100.0" w:type="dxa"/>
              <w:bottom w:w="100.0" w:type="dxa"/>
              <w:right w:w="100.0" w:type="dxa"/>
            </w:tcMar>
          </w:tcPr>
          <w:p w:rsidR="00000000" w:rsidDel="00000000" w:rsidP="00000000" w:rsidRDefault="00000000" w:rsidRPr="00000000" w14:paraId="00000112">
            <w:pPr>
              <w:spacing w:after="120" w:line="276" w:lineRule="auto"/>
              <w:rPr>
                <w:b w:val="0"/>
                <w:color w:val="000000"/>
                <w:sz w:val="20"/>
                <w:szCs w:val="20"/>
                <w:u w:val="single"/>
              </w:rPr>
            </w:pPr>
            <w:r w:rsidDel="00000000" w:rsidR="00000000" w:rsidRPr="00000000">
              <w:rPr>
                <w:b w:val="0"/>
                <w:color w:val="000000"/>
                <w:sz w:val="20"/>
                <w:szCs w:val="20"/>
                <w:rtl w:val="0"/>
              </w:rPr>
              <w:t xml:space="preserve">Profe Carlos. (2013). </w:t>
            </w:r>
            <w:r w:rsidDel="00000000" w:rsidR="00000000" w:rsidRPr="00000000">
              <w:rPr>
                <w:b w:val="0"/>
                <w:i w:val="1"/>
                <w:color w:val="000000"/>
                <w:sz w:val="20"/>
                <w:szCs w:val="20"/>
                <w:rtl w:val="0"/>
              </w:rPr>
              <w:t xml:space="preserve">Como hacer funciones lógicas en Excel. </w:t>
            </w:r>
            <w:r w:rsidDel="00000000" w:rsidR="00000000" w:rsidRPr="00000000">
              <w:rPr>
                <w:b w:val="0"/>
                <w:color w:val="000000"/>
                <w:sz w:val="20"/>
                <w:szCs w:val="20"/>
                <w:rtl w:val="0"/>
              </w:rPr>
              <w:t xml:space="preserve">[Video]. YouTube. </w:t>
            </w:r>
            <w:hyperlink r:id="rId46">
              <w:r w:rsidDel="00000000" w:rsidR="00000000" w:rsidRPr="00000000">
                <w:rPr>
                  <w:b w:val="0"/>
                  <w:color w:val="000000"/>
                  <w:sz w:val="20"/>
                  <w:szCs w:val="20"/>
                  <w:u w:val="single"/>
                  <w:rtl w:val="0"/>
                </w:rPr>
                <w:t xml:space="preserve">https://www.youtube.com/watch?v=dWy-JjhUsBw</w:t>
              </w:r>
            </w:hyperlink>
            <w:r w:rsidDel="00000000" w:rsidR="00000000" w:rsidRPr="00000000">
              <w:rPr>
                <w:rtl w:val="0"/>
              </w:rPr>
            </w:r>
          </w:p>
          <w:p w:rsidR="00000000" w:rsidDel="00000000" w:rsidP="00000000" w:rsidRDefault="00000000" w:rsidRPr="00000000" w14:paraId="00000113">
            <w:pPr>
              <w:spacing w:after="120" w:line="276" w:lineRule="auto"/>
              <w:rPr>
                <w:b w:val="0"/>
                <w:color w:val="00000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14">
            <w:pPr>
              <w:spacing w:after="120" w:line="276" w:lineRule="auto"/>
              <w:jc w:val="center"/>
              <w:rPr>
                <w:b w:val="0"/>
                <w:color w:val="000000"/>
                <w:sz w:val="20"/>
                <w:szCs w:val="20"/>
              </w:rPr>
            </w:pPr>
            <w:r w:rsidDel="00000000" w:rsidR="00000000" w:rsidRPr="00000000">
              <w:rPr>
                <w:b w:val="0"/>
                <w:color w:val="00000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15">
            <w:pPr>
              <w:spacing w:after="120" w:line="276" w:lineRule="auto"/>
              <w:rPr>
                <w:b w:val="0"/>
                <w:color w:val="000000"/>
                <w:sz w:val="20"/>
                <w:szCs w:val="20"/>
              </w:rPr>
            </w:pPr>
            <w:hyperlink r:id="rId47">
              <w:r w:rsidDel="00000000" w:rsidR="00000000" w:rsidRPr="00000000">
                <w:rPr>
                  <w:b w:val="0"/>
                  <w:color w:val="000000"/>
                  <w:sz w:val="20"/>
                  <w:szCs w:val="20"/>
                  <w:u w:val="single"/>
                  <w:rtl w:val="0"/>
                </w:rPr>
                <w:t xml:space="preserve">https://www.youtube.com/watch?v=dWy-JjhUsBw</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16">
            <w:pPr>
              <w:spacing w:after="120" w:line="276" w:lineRule="auto"/>
              <w:rPr>
                <w:b w:val="0"/>
                <w:color w:val="000000"/>
                <w:sz w:val="20"/>
                <w:szCs w:val="20"/>
              </w:rPr>
            </w:pPr>
            <w:r w:rsidDel="00000000" w:rsidR="00000000" w:rsidRPr="00000000">
              <w:rPr>
                <w:b w:val="0"/>
                <w:color w:val="000000"/>
                <w:sz w:val="20"/>
                <w:szCs w:val="20"/>
                <w:rtl w:val="0"/>
              </w:rPr>
              <w:t xml:space="preserve">Gráficos y Tablas Dinámicas</w:t>
            </w:r>
          </w:p>
        </w:tc>
        <w:tc>
          <w:tcPr>
            <w:tcMar>
              <w:top w:w="100.0" w:type="dxa"/>
              <w:left w:w="100.0" w:type="dxa"/>
              <w:bottom w:w="100.0" w:type="dxa"/>
              <w:right w:w="100.0" w:type="dxa"/>
            </w:tcMar>
          </w:tcPr>
          <w:p w:rsidR="00000000" w:rsidDel="00000000" w:rsidP="00000000" w:rsidRDefault="00000000" w:rsidRPr="00000000" w14:paraId="00000117">
            <w:pPr>
              <w:spacing w:after="120" w:line="276" w:lineRule="auto"/>
              <w:rPr>
                <w:b w:val="0"/>
                <w:color w:val="000000"/>
                <w:sz w:val="20"/>
                <w:szCs w:val="20"/>
              </w:rPr>
            </w:pPr>
            <w:r w:rsidDel="00000000" w:rsidR="00000000" w:rsidRPr="00000000">
              <w:rPr>
                <w:b w:val="0"/>
                <w:color w:val="000000"/>
                <w:sz w:val="20"/>
                <w:szCs w:val="20"/>
                <w:rtl w:val="0"/>
              </w:rPr>
              <w:t xml:space="preserve">Saber Programas. (2015). </w:t>
            </w:r>
            <w:r w:rsidDel="00000000" w:rsidR="00000000" w:rsidRPr="00000000">
              <w:rPr>
                <w:b w:val="0"/>
                <w:i w:val="1"/>
                <w:color w:val="000000"/>
                <w:sz w:val="20"/>
                <w:szCs w:val="20"/>
                <w:rtl w:val="0"/>
              </w:rPr>
              <w:t xml:space="preserve">Crear Tablas Dinámicas en Excel. </w:t>
            </w:r>
            <w:r w:rsidDel="00000000" w:rsidR="00000000" w:rsidRPr="00000000">
              <w:rPr>
                <w:b w:val="0"/>
                <w:color w:val="000000"/>
                <w:sz w:val="20"/>
                <w:szCs w:val="20"/>
                <w:rtl w:val="0"/>
              </w:rPr>
              <w:t xml:space="preserve">[Video]. YouTube. </w:t>
            </w:r>
            <w:hyperlink r:id="rId48">
              <w:r w:rsidDel="00000000" w:rsidR="00000000" w:rsidRPr="00000000">
                <w:rPr>
                  <w:b w:val="0"/>
                  <w:color w:val="000000"/>
                  <w:sz w:val="20"/>
                  <w:szCs w:val="20"/>
                  <w:u w:val="single"/>
                  <w:rtl w:val="0"/>
                </w:rPr>
                <w:t xml:space="preserve">https://www.youtube.com/watch?v=gsxCopOjGZo</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18">
            <w:pPr>
              <w:spacing w:after="120" w:line="276" w:lineRule="auto"/>
              <w:jc w:val="center"/>
              <w:rPr>
                <w:b w:val="0"/>
                <w:color w:val="000000"/>
                <w:sz w:val="20"/>
                <w:szCs w:val="20"/>
              </w:rPr>
            </w:pPr>
            <w:r w:rsidDel="00000000" w:rsidR="00000000" w:rsidRPr="00000000">
              <w:rPr>
                <w:b w:val="0"/>
                <w:color w:val="00000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19">
            <w:pPr>
              <w:spacing w:after="120" w:line="276" w:lineRule="auto"/>
              <w:rPr>
                <w:b w:val="0"/>
                <w:color w:val="000000"/>
                <w:sz w:val="20"/>
                <w:szCs w:val="20"/>
              </w:rPr>
            </w:pPr>
            <w:hyperlink r:id="rId49">
              <w:r w:rsidDel="00000000" w:rsidR="00000000" w:rsidRPr="00000000">
                <w:rPr>
                  <w:b w:val="0"/>
                  <w:color w:val="000000"/>
                  <w:sz w:val="20"/>
                  <w:szCs w:val="20"/>
                  <w:u w:val="single"/>
                  <w:rtl w:val="0"/>
                </w:rPr>
                <w:t xml:space="preserve">https://www.youtube.com/watch?v=gsxCopOjGZo</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1A">
            <w:pPr>
              <w:spacing w:after="120" w:line="276" w:lineRule="auto"/>
              <w:rPr>
                <w:b w:val="0"/>
                <w:color w:val="000000"/>
                <w:sz w:val="20"/>
                <w:szCs w:val="20"/>
              </w:rPr>
            </w:pPr>
            <w:r w:rsidDel="00000000" w:rsidR="00000000" w:rsidRPr="00000000">
              <w:rPr>
                <w:b w:val="0"/>
                <w:color w:val="000000"/>
                <w:sz w:val="20"/>
                <w:szCs w:val="20"/>
                <w:rtl w:val="0"/>
              </w:rPr>
              <w:t xml:space="preserve">Gráficos y Tablas Dinámicas</w:t>
            </w:r>
          </w:p>
        </w:tc>
        <w:tc>
          <w:tcPr>
            <w:tcMar>
              <w:top w:w="100.0" w:type="dxa"/>
              <w:left w:w="100.0" w:type="dxa"/>
              <w:bottom w:w="100.0" w:type="dxa"/>
              <w:right w:w="100.0" w:type="dxa"/>
            </w:tcMar>
          </w:tcPr>
          <w:p w:rsidR="00000000" w:rsidDel="00000000" w:rsidP="00000000" w:rsidRDefault="00000000" w:rsidRPr="00000000" w14:paraId="0000011B">
            <w:pPr>
              <w:spacing w:after="120" w:line="276" w:lineRule="auto"/>
              <w:rPr>
                <w:b w:val="0"/>
                <w:color w:val="000000"/>
                <w:sz w:val="20"/>
                <w:szCs w:val="20"/>
              </w:rPr>
            </w:pPr>
            <w:r w:rsidDel="00000000" w:rsidR="00000000" w:rsidRPr="00000000">
              <w:rPr>
                <w:b w:val="0"/>
                <w:color w:val="000000"/>
                <w:sz w:val="20"/>
                <w:szCs w:val="20"/>
                <w:rtl w:val="0"/>
              </w:rPr>
              <w:t xml:space="preserve">Saber programas. (2015). </w:t>
            </w:r>
            <w:r w:rsidDel="00000000" w:rsidR="00000000" w:rsidRPr="00000000">
              <w:rPr>
                <w:b w:val="0"/>
                <w:i w:val="1"/>
                <w:color w:val="000000"/>
                <w:sz w:val="20"/>
                <w:szCs w:val="20"/>
                <w:rtl w:val="0"/>
              </w:rPr>
              <w:t xml:space="preserve">Crear GRÁFICOS estadísticos. Introducir datos en Excel y crear gráficas.</w:t>
            </w:r>
            <w:r w:rsidDel="00000000" w:rsidR="00000000" w:rsidRPr="00000000">
              <w:rPr>
                <w:b w:val="0"/>
                <w:color w:val="000000"/>
                <w:sz w:val="20"/>
                <w:szCs w:val="20"/>
                <w:rtl w:val="0"/>
              </w:rPr>
              <w:t xml:space="preserve"> [Video] You Tube. </w:t>
            </w:r>
            <w:hyperlink r:id="rId50">
              <w:r w:rsidDel="00000000" w:rsidR="00000000" w:rsidRPr="00000000">
                <w:rPr>
                  <w:b w:val="0"/>
                  <w:color w:val="000000"/>
                  <w:sz w:val="20"/>
                  <w:szCs w:val="20"/>
                  <w:u w:val="single"/>
                  <w:rtl w:val="0"/>
                </w:rPr>
                <w:t xml:space="preserve">https://www.youtube.com/watch?v=04pGYGNxRZY</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1C">
            <w:pPr>
              <w:spacing w:after="120" w:line="276" w:lineRule="auto"/>
              <w:jc w:val="center"/>
              <w:rPr>
                <w:b w:val="0"/>
                <w:color w:val="000000"/>
                <w:sz w:val="20"/>
                <w:szCs w:val="20"/>
              </w:rPr>
            </w:pPr>
            <w:r w:rsidDel="00000000" w:rsidR="00000000" w:rsidRPr="00000000">
              <w:rPr>
                <w:b w:val="0"/>
                <w:color w:val="00000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1D">
            <w:pPr>
              <w:spacing w:after="120" w:line="276" w:lineRule="auto"/>
              <w:rPr>
                <w:b w:val="0"/>
                <w:color w:val="000000"/>
                <w:sz w:val="20"/>
                <w:szCs w:val="20"/>
              </w:rPr>
            </w:pPr>
            <w:hyperlink r:id="rId51">
              <w:r w:rsidDel="00000000" w:rsidR="00000000" w:rsidRPr="00000000">
                <w:rPr>
                  <w:b w:val="0"/>
                  <w:color w:val="000000"/>
                  <w:sz w:val="20"/>
                  <w:szCs w:val="20"/>
                  <w:u w:val="single"/>
                  <w:rtl w:val="0"/>
                </w:rPr>
                <w:t xml:space="preserve">https://www.youtube.com/watch?v=04pGYGNxRZY</w:t>
              </w:r>
            </w:hyperlink>
            <w:r w:rsidDel="00000000" w:rsidR="00000000" w:rsidRPr="00000000">
              <w:rPr>
                <w:rtl w:val="0"/>
              </w:rPr>
            </w:r>
          </w:p>
          <w:p w:rsidR="00000000" w:rsidDel="00000000" w:rsidP="00000000" w:rsidRDefault="00000000" w:rsidRPr="00000000" w14:paraId="0000011E">
            <w:pPr>
              <w:spacing w:after="120" w:line="276" w:lineRule="auto"/>
              <w:rPr>
                <w:b w:val="0"/>
                <w:color w:val="00000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1F">
            <w:pPr>
              <w:spacing w:after="120" w:line="276" w:lineRule="auto"/>
              <w:rPr>
                <w:b w:val="0"/>
                <w:color w:val="000000"/>
                <w:sz w:val="20"/>
                <w:szCs w:val="20"/>
              </w:rPr>
            </w:pPr>
            <w:r w:rsidDel="00000000" w:rsidR="00000000" w:rsidRPr="00000000">
              <w:rPr>
                <w:b w:val="0"/>
                <w:color w:val="000000"/>
                <w:sz w:val="20"/>
                <w:szCs w:val="20"/>
                <w:rtl w:val="0"/>
              </w:rPr>
              <w:t xml:space="preserve">Relación y vínculos entre hojas y libros</w:t>
            </w:r>
          </w:p>
        </w:tc>
        <w:tc>
          <w:tcPr>
            <w:tcMar>
              <w:top w:w="100.0" w:type="dxa"/>
              <w:left w:w="100.0" w:type="dxa"/>
              <w:bottom w:w="100.0" w:type="dxa"/>
              <w:right w:w="100.0" w:type="dxa"/>
            </w:tcMar>
          </w:tcPr>
          <w:p w:rsidR="00000000" w:rsidDel="00000000" w:rsidP="00000000" w:rsidRDefault="00000000" w:rsidRPr="00000000" w14:paraId="00000120">
            <w:pPr>
              <w:spacing w:after="120" w:line="276" w:lineRule="auto"/>
              <w:rPr>
                <w:b w:val="0"/>
                <w:color w:val="000000"/>
                <w:sz w:val="20"/>
                <w:szCs w:val="20"/>
              </w:rPr>
            </w:pPr>
            <w:r w:rsidDel="00000000" w:rsidR="00000000" w:rsidRPr="00000000">
              <w:rPr>
                <w:b w:val="0"/>
                <w:color w:val="000000"/>
                <w:sz w:val="20"/>
                <w:szCs w:val="20"/>
                <w:rtl w:val="0"/>
              </w:rPr>
              <w:t xml:space="preserve">Cordova, O. (2021). </w:t>
            </w:r>
            <w:r w:rsidDel="00000000" w:rsidR="00000000" w:rsidRPr="00000000">
              <w:rPr>
                <w:b w:val="0"/>
                <w:i w:val="1"/>
                <w:color w:val="000000"/>
                <w:sz w:val="20"/>
                <w:szCs w:val="20"/>
                <w:rtl w:val="0"/>
              </w:rPr>
              <w:t xml:space="preserve">Cómo enlazar o vincular celdas entre diferentes hojas. </w:t>
            </w:r>
            <w:r w:rsidDel="00000000" w:rsidR="00000000" w:rsidRPr="00000000">
              <w:rPr>
                <w:b w:val="0"/>
                <w:color w:val="000000"/>
                <w:sz w:val="20"/>
                <w:szCs w:val="20"/>
                <w:rtl w:val="0"/>
              </w:rPr>
              <w:t xml:space="preserve">[Video] YouTube. </w:t>
            </w:r>
            <w:hyperlink r:id="rId52">
              <w:r w:rsidDel="00000000" w:rsidR="00000000" w:rsidRPr="00000000">
                <w:rPr>
                  <w:b w:val="0"/>
                  <w:color w:val="000000"/>
                  <w:sz w:val="20"/>
                  <w:szCs w:val="20"/>
                  <w:u w:val="single"/>
                  <w:rtl w:val="0"/>
                </w:rPr>
                <w:t xml:space="preserve">https://www.youtube.com/watch?v=PU6SqS6Rtnc</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21">
            <w:pPr>
              <w:spacing w:after="120" w:line="276" w:lineRule="auto"/>
              <w:jc w:val="center"/>
              <w:rPr>
                <w:b w:val="0"/>
                <w:color w:val="000000"/>
                <w:sz w:val="20"/>
                <w:szCs w:val="20"/>
              </w:rPr>
            </w:pPr>
            <w:r w:rsidDel="00000000" w:rsidR="00000000" w:rsidRPr="00000000">
              <w:rPr>
                <w:b w:val="0"/>
                <w:color w:val="00000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22">
            <w:pPr>
              <w:spacing w:after="120" w:line="276" w:lineRule="auto"/>
              <w:rPr>
                <w:b w:val="0"/>
                <w:color w:val="000000"/>
                <w:sz w:val="20"/>
                <w:szCs w:val="20"/>
              </w:rPr>
            </w:pPr>
            <w:hyperlink r:id="rId53">
              <w:r w:rsidDel="00000000" w:rsidR="00000000" w:rsidRPr="00000000">
                <w:rPr>
                  <w:b w:val="0"/>
                  <w:color w:val="000000"/>
                  <w:sz w:val="20"/>
                  <w:szCs w:val="20"/>
                  <w:u w:val="single"/>
                  <w:rtl w:val="0"/>
                </w:rPr>
                <w:t xml:space="preserve">https://www.youtube.com/watch?v=PU6SqS6Rtnc</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23">
            <w:pPr>
              <w:spacing w:after="120" w:line="276" w:lineRule="auto"/>
              <w:rPr>
                <w:b w:val="0"/>
                <w:color w:val="000000"/>
                <w:sz w:val="20"/>
                <w:szCs w:val="20"/>
              </w:rPr>
            </w:pPr>
            <w:r w:rsidDel="00000000" w:rsidR="00000000" w:rsidRPr="00000000">
              <w:rPr>
                <w:b w:val="0"/>
                <w:color w:val="000000"/>
                <w:sz w:val="20"/>
                <w:szCs w:val="20"/>
                <w:rtl w:val="0"/>
              </w:rPr>
              <w:t xml:space="preserve">Relación y vínculos entre hojas y libros</w:t>
            </w:r>
          </w:p>
        </w:tc>
        <w:tc>
          <w:tcPr>
            <w:tcMar>
              <w:top w:w="100.0" w:type="dxa"/>
              <w:left w:w="100.0" w:type="dxa"/>
              <w:bottom w:w="100.0" w:type="dxa"/>
              <w:right w:w="100.0" w:type="dxa"/>
            </w:tcMar>
          </w:tcPr>
          <w:p w:rsidR="00000000" w:rsidDel="00000000" w:rsidP="00000000" w:rsidRDefault="00000000" w:rsidRPr="00000000" w14:paraId="00000124">
            <w:pPr>
              <w:spacing w:after="120" w:line="276" w:lineRule="auto"/>
              <w:rPr>
                <w:b w:val="0"/>
                <w:color w:val="000000"/>
                <w:sz w:val="20"/>
                <w:szCs w:val="20"/>
              </w:rPr>
            </w:pPr>
            <w:r w:rsidDel="00000000" w:rsidR="00000000" w:rsidRPr="00000000">
              <w:rPr>
                <w:b w:val="0"/>
                <w:color w:val="000000"/>
                <w:sz w:val="20"/>
                <w:szCs w:val="20"/>
                <w:rtl w:val="0"/>
              </w:rPr>
              <w:t xml:space="preserve">Saber Programas. (2019). </w:t>
            </w:r>
            <w:r w:rsidDel="00000000" w:rsidR="00000000" w:rsidRPr="00000000">
              <w:rPr>
                <w:b w:val="0"/>
                <w:i w:val="1"/>
                <w:color w:val="000000"/>
                <w:sz w:val="20"/>
                <w:szCs w:val="20"/>
                <w:rtl w:val="0"/>
              </w:rPr>
              <w:t xml:space="preserve">Hipervínculo en Excel. </w:t>
            </w:r>
            <w:r w:rsidDel="00000000" w:rsidR="00000000" w:rsidRPr="00000000">
              <w:rPr>
                <w:b w:val="0"/>
                <w:color w:val="000000"/>
                <w:sz w:val="20"/>
                <w:szCs w:val="20"/>
                <w:rtl w:val="0"/>
              </w:rPr>
              <w:t xml:space="preserve">[Video]. YouTube. </w:t>
            </w:r>
            <w:hyperlink r:id="rId54">
              <w:r w:rsidDel="00000000" w:rsidR="00000000" w:rsidRPr="00000000">
                <w:rPr>
                  <w:b w:val="0"/>
                  <w:color w:val="000000"/>
                  <w:sz w:val="20"/>
                  <w:szCs w:val="20"/>
                  <w:u w:val="single"/>
                  <w:rtl w:val="0"/>
                </w:rPr>
                <w:t xml:space="preserve">https://www.youtube.com/watch?v=A6aPJN_umtA</w:t>
              </w:r>
            </w:hyperlink>
            <w:r w:rsidDel="00000000" w:rsidR="00000000" w:rsidRPr="00000000">
              <w:rPr>
                <w:rtl w:val="0"/>
              </w:rPr>
            </w:r>
          </w:p>
          <w:p w:rsidR="00000000" w:rsidDel="00000000" w:rsidP="00000000" w:rsidRDefault="00000000" w:rsidRPr="00000000" w14:paraId="00000125">
            <w:pPr>
              <w:spacing w:after="120" w:line="276" w:lineRule="auto"/>
              <w:rPr>
                <w:b w:val="0"/>
                <w:color w:val="00000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26">
            <w:pPr>
              <w:spacing w:after="120" w:line="276" w:lineRule="auto"/>
              <w:jc w:val="center"/>
              <w:rPr>
                <w:b w:val="0"/>
                <w:color w:val="000000"/>
                <w:sz w:val="20"/>
                <w:szCs w:val="20"/>
              </w:rPr>
            </w:pPr>
            <w:r w:rsidDel="00000000" w:rsidR="00000000" w:rsidRPr="00000000">
              <w:rPr>
                <w:b w:val="0"/>
                <w:color w:val="00000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27">
            <w:pPr>
              <w:spacing w:after="120" w:line="276" w:lineRule="auto"/>
              <w:rPr>
                <w:b w:val="0"/>
                <w:color w:val="000000"/>
                <w:sz w:val="20"/>
                <w:szCs w:val="20"/>
              </w:rPr>
            </w:pPr>
            <w:hyperlink r:id="rId55">
              <w:r w:rsidDel="00000000" w:rsidR="00000000" w:rsidRPr="00000000">
                <w:rPr>
                  <w:b w:val="0"/>
                  <w:color w:val="000000"/>
                  <w:sz w:val="20"/>
                  <w:szCs w:val="20"/>
                  <w:u w:val="single"/>
                  <w:rtl w:val="0"/>
                </w:rPr>
                <w:t xml:space="preserve">https://www.youtube.com/watch?v=A6aPJN_umtA</w:t>
              </w:r>
            </w:hyperlink>
            <w:r w:rsidDel="00000000" w:rsidR="00000000" w:rsidRPr="00000000">
              <w:rPr>
                <w:rtl w:val="0"/>
              </w:rPr>
            </w:r>
          </w:p>
          <w:p w:rsidR="00000000" w:rsidDel="00000000" w:rsidP="00000000" w:rsidRDefault="00000000" w:rsidRPr="00000000" w14:paraId="00000128">
            <w:pPr>
              <w:spacing w:after="120" w:line="276" w:lineRule="auto"/>
              <w:rPr>
                <w:b w:val="0"/>
                <w:color w:val="000000"/>
                <w:sz w:val="20"/>
                <w:szCs w:val="20"/>
              </w:rPr>
            </w:pPr>
            <w:r w:rsidDel="00000000" w:rsidR="00000000" w:rsidRPr="00000000">
              <w:rPr>
                <w:rtl w:val="0"/>
              </w:rPr>
            </w:r>
          </w:p>
        </w:tc>
      </w:tr>
      <w:tr>
        <w:trPr>
          <w:cantSplit w:val="0"/>
          <w:trHeight w:val="1312" w:hRule="atLeast"/>
          <w:tblHeader w:val="0"/>
        </w:trPr>
        <w:tc>
          <w:tcPr>
            <w:tcMar>
              <w:top w:w="100.0" w:type="dxa"/>
              <w:left w:w="100.0" w:type="dxa"/>
              <w:bottom w:w="100.0" w:type="dxa"/>
              <w:right w:w="100.0" w:type="dxa"/>
            </w:tcMar>
          </w:tcPr>
          <w:p w:rsidR="00000000" w:rsidDel="00000000" w:rsidP="00000000" w:rsidRDefault="00000000" w:rsidRPr="00000000" w14:paraId="00000129">
            <w:pPr>
              <w:spacing w:after="120" w:line="276" w:lineRule="auto"/>
              <w:rPr>
                <w:b w:val="0"/>
                <w:color w:val="000000"/>
                <w:sz w:val="20"/>
                <w:szCs w:val="20"/>
              </w:rPr>
            </w:pPr>
            <w:r w:rsidDel="00000000" w:rsidR="00000000" w:rsidRPr="00000000">
              <w:rPr>
                <w:b w:val="0"/>
                <w:color w:val="000000"/>
                <w:sz w:val="20"/>
                <w:szCs w:val="20"/>
                <w:rtl w:val="0"/>
              </w:rPr>
              <w:t xml:space="preserve">Dashboard</w:t>
            </w:r>
          </w:p>
        </w:tc>
        <w:tc>
          <w:tcPr>
            <w:tcMar>
              <w:top w:w="100.0" w:type="dxa"/>
              <w:left w:w="100.0" w:type="dxa"/>
              <w:bottom w:w="100.0" w:type="dxa"/>
              <w:right w:w="100.0" w:type="dxa"/>
            </w:tcMar>
          </w:tcPr>
          <w:p w:rsidR="00000000" w:rsidDel="00000000" w:rsidP="00000000" w:rsidRDefault="00000000" w:rsidRPr="00000000" w14:paraId="0000012A">
            <w:pPr>
              <w:spacing w:after="120" w:line="276" w:lineRule="auto"/>
              <w:rPr>
                <w:b w:val="0"/>
                <w:color w:val="000000"/>
                <w:sz w:val="20"/>
                <w:szCs w:val="20"/>
              </w:rPr>
            </w:pPr>
            <w:r w:rsidDel="00000000" w:rsidR="00000000" w:rsidRPr="00000000">
              <w:rPr>
                <w:b w:val="0"/>
                <w:color w:val="000000"/>
                <w:sz w:val="20"/>
                <w:szCs w:val="20"/>
                <w:rtl w:val="0"/>
              </w:rPr>
              <w:t xml:space="preserve">Saber programas (2018) </w:t>
            </w:r>
            <w:r w:rsidDel="00000000" w:rsidR="00000000" w:rsidRPr="00000000">
              <w:rPr>
                <w:b w:val="0"/>
                <w:i w:val="1"/>
                <w:color w:val="000000"/>
                <w:sz w:val="20"/>
                <w:szCs w:val="20"/>
                <w:rtl w:val="0"/>
              </w:rPr>
              <w:t xml:space="preserve">Excel - Cómo hacer gráficos dinámicos y crear un Dashboard con segmentación de datos. Español HD</w:t>
            </w:r>
            <w:r w:rsidDel="00000000" w:rsidR="00000000" w:rsidRPr="00000000">
              <w:rPr>
                <w:b w:val="0"/>
                <w:color w:val="000000"/>
                <w:sz w:val="20"/>
                <w:szCs w:val="20"/>
                <w:rtl w:val="0"/>
              </w:rPr>
              <w:t xml:space="preserve">, [Video] YouTube. </w:t>
            </w:r>
            <w:hyperlink r:id="rId56">
              <w:r w:rsidDel="00000000" w:rsidR="00000000" w:rsidRPr="00000000">
                <w:rPr>
                  <w:b w:val="0"/>
                  <w:color w:val="000000"/>
                  <w:sz w:val="20"/>
                  <w:szCs w:val="20"/>
                  <w:u w:val="single"/>
                  <w:rtl w:val="0"/>
                </w:rPr>
                <w:t xml:space="preserve">https://www.youtube.com/watch?v=ghyGNJKjPsQ</w:t>
              </w:r>
            </w:hyperlink>
            <w:r w:rsidDel="00000000" w:rsidR="00000000" w:rsidRPr="00000000">
              <w:rPr>
                <w:rtl w:val="0"/>
              </w:rPr>
            </w:r>
          </w:p>
          <w:p w:rsidR="00000000" w:rsidDel="00000000" w:rsidP="00000000" w:rsidRDefault="00000000" w:rsidRPr="00000000" w14:paraId="0000012B">
            <w:pPr>
              <w:spacing w:after="120" w:line="276" w:lineRule="auto"/>
              <w:rPr>
                <w:b w:val="0"/>
                <w:color w:val="00000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2C">
            <w:pPr>
              <w:spacing w:after="120" w:line="276" w:lineRule="auto"/>
              <w:jc w:val="center"/>
              <w:rPr>
                <w:b w:val="0"/>
                <w:color w:val="000000"/>
                <w:sz w:val="20"/>
                <w:szCs w:val="20"/>
              </w:rPr>
            </w:pPr>
            <w:r w:rsidDel="00000000" w:rsidR="00000000" w:rsidRPr="00000000">
              <w:rPr>
                <w:b w:val="0"/>
                <w:color w:val="00000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2D">
            <w:pPr>
              <w:spacing w:after="120" w:line="276" w:lineRule="auto"/>
              <w:rPr>
                <w:b w:val="0"/>
                <w:color w:val="000000"/>
                <w:sz w:val="20"/>
                <w:szCs w:val="20"/>
              </w:rPr>
            </w:pPr>
            <w:hyperlink r:id="rId57">
              <w:r w:rsidDel="00000000" w:rsidR="00000000" w:rsidRPr="00000000">
                <w:rPr>
                  <w:b w:val="0"/>
                  <w:color w:val="000000"/>
                  <w:sz w:val="20"/>
                  <w:szCs w:val="20"/>
                  <w:u w:val="single"/>
                  <w:rtl w:val="0"/>
                </w:rPr>
                <w:t xml:space="preserve">https://www.youtube.com/watch?v=ghyGNJKjPsQ</w:t>
              </w:r>
            </w:hyperlink>
            <w:r w:rsidDel="00000000" w:rsidR="00000000" w:rsidRPr="00000000">
              <w:rPr>
                <w:rtl w:val="0"/>
              </w:rPr>
            </w:r>
          </w:p>
          <w:p w:rsidR="00000000" w:rsidDel="00000000" w:rsidP="00000000" w:rsidRDefault="00000000" w:rsidRPr="00000000" w14:paraId="0000012E">
            <w:pPr>
              <w:spacing w:after="120" w:line="276" w:lineRule="auto"/>
              <w:rPr>
                <w:b w:val="0"/>
                <w:color w:val="00000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2F">
            <w:pPr>
              <w:spacing w:after="120" w:line="276" w:lineRule="auto"/>
              <w:rPr>
                <w:b w:val="0"/>
                <w:color w:val="000000"/>
                <w:sz w:val="20"/>
                <w:szCs w:val="20"/>
              </w:rPr>
            </w:pPr>
            <w:r w:rsidDel="00000000" w:rsidR="00000000" w:rsidRPr="00000000">
              <w:rPr>
                <w:b w:val="0"/>
                <w:color w:val="000000"/>
                <w:sz w:val="20"/>
                <w:szCs w:val="20"/>
                <w:rtl w:val="0"/>
              </w:rPr>
              <w:t xml:space="preserve">Formularios</w:t>
            </w:r>
          </w:p>
        </w:tc>
        <w:tc>
          <w:tcPr>
            <w:tcMar>
              <w:top w:w="100.0" w:type="dxa"/>
              <w:left w:w="100.0" w:type="dxa"/>
              <w:bottom w:w="100.0" w:type="dxa"/>
              <w:right w:w="100.0" w:type="dxa"/>
            </w:tcMar>
          </w:tcPr>
          <w:p w:rsidR="00000000" w:rsidDel="00000000" w:rsidP="00000000" w:rsidRDefault="00000000" w:rsidRPr="00000000" w14:paraId="00000130">
            <w:pPr>
              <w:spacing w:after="120" w:line="276" w:lineRule="auto"/>
              <w:rPr>
                <w:b w:val="0"/>
                <w:color w:val="000000"/>
                <w:sz w:val="20"/>
                <w:szCs w:val="20"/>
              </w:rPr>
            </w:pPr>
            <w:r w:rsidDel="00000000" w:rsidR="00000000" w:rsidRPr="00000000">
              <w:rPr>
                <w:b w:val="0"/>
                <w:color w:val="000000"/>
                <w:sz w:val="20"/>
                <w:szCs w:val="20"/>
                <w:rtl w:val="0"/>
              </w:rPr>
              <w:t xml:space="preserve">El Tio Tech. (2020). </w:t>
            </w:r>
            <w:r w:rsidDel="00000000" w:rsidR="00000000" w:rsidRPr="00000000">
              <w:rPr>
                <w:b w:val="0"/>
                <w:i w:val="1"/>
                <w:color w:val="000000"/>
                <w:sz w:val="20"/>
                <w:szCs w:val="20"/>
                <w:rtl w:val="0"/>
              </w:rPr>
              <w:t xml:space="preserve">Como Crear una Base de Datos en Excel. </w:t>
            </w:r>
            <w:r w:rsidDel="00000000" w:rsidR="00000000" w:rsidRPr="00000000">
              <w:rPr>
                <w:b w:val="0"/>
                <w:color w:val="000000"/>
                <w:sz w:val="20"/>
                <w:szCs w:val="20"/>
                <w:rtl w:val="0"/>
              </w:rPr>
              <w:t xml:space="preserve">[Video] YouTube. </w:t>
            </w:r>
            <w:hyperlink r:id="rId58">
              <w:r w:rsidDel="00000000" w:rsidR="00000000" w:rsidRPr="00000000">
                <w:rPr>
                  <w:b w:val="0"/>
                  <w:color w:val="000000"/>
                  <w:sz w:val="20"/>
                  <w:szCs w:val="20"/>
                  <w:u w:val="single"/>
                  <w:rtl w:val="0"/>
                </w:rPr>
                <w:t xml:space="preserve">https://www.youtube.com/watch?v=qD1ESeppezg</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31">
            <w:pPr>
              <w:spacing w:after="120" w:line="276" w:lineRule="auto"/>
              <w:jc w:val="center"/>
              <w:rPr>
                <w:b w:val="0"/>
                <w:color w:val="000000"/>
                <w:sz w:val="20"/>
                <w:szCs w:val="20"/>
              </w:rPr>
            </w:pPr>
            <w:r w:rsidDel="00000000" w:rsidR="00000000" w:rsidRPr="00000000">
              <w:rPr>
                <w:b w:val="0"/>
                <w:color w:val="00000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32">
            <w:pPr>
              <w:spacing w:after="120" w:line="276" w:lineRule="auto"/>
              <w:rPr>
                <w:b w:val="0"/>
                <w:color w:val="000000"/>
                <w:sz w:val="20"/>
                <w:szCs w:val="20"/>
              </w:rPr>
            </w:pPr>
            <w:hyperlink r:id="rId59">
              <w:r w:rsidDel="00000000" w:rsidR="00000000" w:rsidRPr="00000000">
                <w:rPr>
                  <w:b w:val="0"/>
                  <w:color w:val="000000"/>
                  <w:sz w:val="20"/>
                  <w:szCs w:val="20"/>
                  <w:u w:val="single"/>
                  <w:rtl w:val="0"/>
                </w:rPr>
                <w:t xml:space="preserve">https://www.youtube.com/watch?v=qD1ESeppezg</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33">
            <w:pPr>
              <w:spacing w:after="120" w:line="276" w:lineRule="auto"/>
              <w:rPr>
                <w:b w:val="0"/>
                <w:color w:val="000000"/>
                <w:sz w:val="20"/>
                <w:szCs w:val="20"/>
              </w:rPr>
            </w:pPr>
            <w:r w:rsidDel="00000000" w:rsidR="00000000" w:rsidRPr="00000000">
              <w:rPr>
                <w:b w:val="0"/>
                <w:color w:val="000000"/>
                <w:sz w:val="20"/>
                <w:szCs w:val="20"/>
                <w:rtl w:val="0"/>
              </w:rPr>
              <w:t xml:space="preserve">Normatividad ambiental </w:t>
            </w:r>
          </w:p>
        </w:tc>
        <w:tc>
          <w:tcPr>
            <w:tcMar>
              <w:top w:w="100.0" w:type="dxa"/>
              <w:left w:w="100.0" w:type="dxa"/>
              <w:bottom w:w="100.0" w:type="dxa"/>
              <w:right w:w="100.0" w:type="dxa"/>
            </w:tcMar>
          </w:tcPr>
          <w:p w:rsidR="00000000" w:rsidDel="00000000" w:rsidP="00000000" w:rsidRDefault="00000000" w:rsidRPr="00000000" w14:paraId="00000134">
            <w:pPr>
              <w:spacing w:after="120" w:line="276" w:lineRule="auto"/>
              <w:rPr>
                <w:b w:val="0"/>
                <w:color w:val="000000"/>
                <w:sz w:val="20"/>
                <w:szCs w:val="20"/>
                <w:u w:val="single"/>
              </w:rPr>
            </w:pPr>
            <w:r w:rsidDel="00000000" w:rsidR="00000000" w:rsidRPr="00000000">
              <w:rPr>
                <w:b w:val="0"/>
                <w:color w:val="000000"/>
                <w:sz w:val="20"/>
                <w:szCs w:val="20"/>
                <w:rtl w:val="0"/>
              </w:rPr>
              <w:t xml:space="preserve">Correa García E. (2021). </w:t>
            </w:r>
            <w:r w:rsidDel="00000000" w:rsidR="00000000" w:rsidRPr="00000000">
              <w:rPr>
                <w:b w:val="0"/>
                <w:i w:val="1"/>
                <w:color w:val="000000"/>
                <w:sz w:val="20"/>
                <w:szCs w:val="20"/>
                <w:rtl w:val="0"/>
              </w:rPr>
              <w:t xml:space="preserve">Introducción a la Normatividad Ambiental en Colombia</w:t>
            </w:r>
            <w:r w:rsidDel="00000000" w:rsidR="00000000" w:rsidRPr="00000000">
              <w:rPr>
                <w:b w:val="0"/>
                <w:color w:val="000000"/>
                <w:sz w:val="20"/>
                <w:szCs w:val="20"/>
                <w:rtl w:val="0"/>
              </w:rPr>
              <w:t xml:space="preserve">. [Video]. YouTube. </w:t>
            </w:r>
            <w:hyperlink r:id="rId60">
              <w:r w:rsidDel="00000000" w:rsidR="00000000" w:rsidRPr="00000000">
                <w:rPr>
                  <w:b w:val="0"/>
                  <w:color w:val="000000"/>
                  <w:sz w:val="20"/>
                  <w:szCs w:val="20"/>
                  <w:u w:val="single"/>
                  <w:rtl w:val="0"/>
                </w:rPr>
                <w:t xml:space="preserve">https://www.youtube.com/watch?v=XPeC4Fw_T10</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35">
            <w:pPr>
              <w:spacing w:after="120" w:line="276" w:lineRule="auto"/>
              <w:jc w:val="center"/>
              <w:rPr>
                <w:b w:val="0"/>
                <w:color w:val="000000"/>
                <w:sz w:val="20"/>
                <w:szCs w:val="20"/>
              </w:rPr>
            </w:pPr>
            <w:r w:rsidDel="00000000" w:rsidR="00000000" w:rsidRPr="00000000">
              <w:rPr>
                <w:b w:val="0"/>
                <w:color w:val="00000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36">
            <w:pPr>
              <w:spacing w:after="120" w:line="276" w:lineRule="auto"/>
              <w:rPr>
                <w:b w:val="0"/>
                <w:color w:val="000000"/>
                <w:sz w:val="20"/>
                <w:szCs w:val="20"/>
              </w:rPr>
            </w:pPr>
            <w:hyperlink r:id="rId61">
              <w:r w:rsidDel="00000000" w:rsidR="00000000" w:rsidRPr="00000000">
                <w:rPr>
                  <w:b w:val="0"/>
                  <w:color w:val="000000"/>
                  <w:sz w:val="20"/>
                  <w:szCs w:val="20"/>
                  <w:u w:val="single"/>
                  <w:rtl w:val="0"/>
                </w:rPr>
                <w:t xml:space="preserve">https://www.youtube.com/watch?v=XPeC4Fw_T10</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37">
            <w:pPr>
              <w:spacing w:after="120" w:line="276" w:lineRule="auto"/>
              <w:rPr>
                <w:b w:val="0"/>
                <w:color w:val="000000"/>
                <w:sz w:val="20"/>
                <w:szCs w:val="20"/>
              </w:rPr>
            </w:pPr>
            <w:r w:rsidDel="00000000" w:rsidR="00000000" w:rsidRPr="00000000">
              <w:rPr>
                <w:b w:val="0"/>
                <w:color w:val="000000"/>
                <w:sz w:val="20"/>
                <w:szCs w:val="20"/>
                <w:rtl w:val="0"/>
              </w:rPr>
              <w:t xml:space="preserve">Normativa de seguridad</w:t>
            </w:r>
          </w:p>
        </w:tc>
        <w:tc>
          <w:tcPr>
            <w:tcMar>
              <w:top w:w="100.0" w:type="dxa"/>
              <w:left w:w="100.0" w:type="dxa"/>
              <w:bottom w:w="100.0" w:type="dxa"/>
              <w:right w:w="100.0" w:type="dxa"/>
            </w:tcMar>
          </w:tcPr>
          <w:p w:rsidR="00000000" w:rsidDel="00000000" w:rsidP="00000000" w:rsidRDefault="00000000" w:rsidRPr="00000000" w14:paraId="00000138">
            <w:pPr>
              <w:spacing w:after="120" w:line="276" w:lineRule="auto"/>
              <w:rPr>
                <w:b w:val="0"/>
                <w:color w:val="000000"/>
                <w:sz w:val="20"/>
                <w:szCs w:val="20"/>
              </w:rPr>
            </w:pPr>
            <w:r w:rsidDel="00000000" w:rsidR="00000000" w:rsidRPr="00000000">
              <w:rPr>
                <w:b w:val="0"/>
                <w:color w:val="000000"/>
                <w:sz w:val="20"/>
                <w:szCs w:val="20"/>
                <w:rtl w:val="0"/>
              </w:rPr>
              <w:t xml:space="preserve">Escuela de Privacidad. (2020). </w:t>
            </w:r>
            <w:r w:rsidDel="00000000" w:rsidR="00000000" w:rsidRPr="00000000">
              <w:rPr>
                <w:b w:val="0"/>
                <w:i w:val="1"/>
                <w:color w:val="000000"/>
                <w:sz w:val="20"/>
                <w:szCs w:val="20"/>
                <w:rtl w:val="0"/>
              </w:rPr>
              <w:t xml:space="preserve">Legislación en Protección de Datos en Colombia. </w:t>
            </w:r>
            <w:r w:rsidDel="00000000" w:rsidR="00000000" w:rsidRPr="00000000">
              <w:rPr>
                <w:b w:val="0"/>
                <w:color w:val="000000"/>
                <w:sz w:val="20"/>
                <w:szCs w:val="20"/>
                <w:rtl w:val="0"/>
              </w:rPr>
              <w:t xml:space="preserve">[Video]. YouTube. </w:t>
            </w:r>
            <w:hyperlink r:id="rId62">
              <w:r w:rsidDel="00000000" w:rsidR="00000000" w:rsidRPr="00000000">
                <w:rPr>
                  <w:b w:val="0"/>
                  <w:color w:val="000000"/>
                  <w:sz w:val="20"/>
                  <w:szCs w:val="20"/>
                  <w:u w:val="single"/>
                  <w:rtl w:val="0"/>
                </w:rPr>
                <w:t xml:space="preserve">https://www.youtube.com/watch?v=bvAH9ppBbbE</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39">
            <w:pPr>
              <w:spacing w:after="120" w:line="276" w:lineRule="auto"/>
              <w:jc w:val="center"/>
              <w:rPr>
                <w:b w:val="0"/>
                <w:color w:val="000000"/>
                <w:sz w:val="20"/>
                <w:szCs w:val="20"/>
              </w:rPr>
            </w:pPr>
            <w:r w:rsidDel="00000000" w:rsidR="00000000" w:rsidRPr="00000000">
              <w:rPr>
                <w:b w:val="0"/>
                <w:color w:val="00000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3A">
            <w:pPr>
              <w:spacing w:after="120" w:line="276" w:lineRule="auto"/>
              <w:rPr>
                <w:b w:val="0"/>
                <w:color w:val="000000"/>
                <w:sz w:val="20"/>
                <w:szCs w:val="20"/>
              </w:rPr>
            </w:pPr>
            <w:hyperlink r:id="rId63">
              <w:r w:rsidDel="00000000" w:rsidR="00000000" w:rsidRPr="00000000">
                <w:rPr>
                  <w:b w:val="0"/>
                  <w:color w:val="000000"/>
                  <w:sz w:val="20"/>
                  <w:szCs w:val="20"/>
                  <w:u w:val="single"/>
                  <w:rtl w:val="0"/>
                </w:rPr>
                <w:t xml:space="preserve">https://www.youtube.com/watch?v=bvAH9ppBbbE</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3B">
            <w:pPr>
              <w:spacing w:after="120" w:line="276" w:lineRule="auto"/>
              <w:rPr>
                <w:b w:val="0"/>
                <w:color w:val="000000"/>
                <w:sz w:val="20"/>
                <w:szCs w:val="20"/>
              </w:rPr>
            </w:pPr>
            <w:r w:rsidDel="00000000" w:rsidR="00000000" w:rsidRPr="00000000">
              <w:rPr>
                <w:b w:val="0"/>
                <w:color w:val="000000"/>
                <w:sz w:val="20"/>
                <w:szCs w:val="20"/>
                <w:rtl w:val="0"/>
              </w:rPr>
              <w:t xml:space="preserve">Normativa de seguridad</w:t>
            </w:r>
          </w:p>
        </w:tc>
        <w:tc>
          <w:tcPr>
            <w:tcMar>
              <w:top w:w="100.0" w:type="dxa"/>
              <w:left w:w="100.0" w:type="dxa"/>
              <w:bottom w:w="100.0" w:type="dxa"/>
              <w:right w:w="100.0" w:type="dxa"/>
            </w:tcMar>
          </w:tcPr>
          <w:p w:rsidR="00000000" w:rsidDel="00000000" w:rsidP="00000000" w:rsidRDefault="00000000" w:rsidRPr="00000000" w14:paraId="0000013C">
            <w:pPr>
              <w:spacing w:after="120" w:line="276" w:lineRule="auto"/>
              <w:rPr>
                <w:b w:val="0"/>
                <w:i w:val="1"/>
                <w:color w:val="000000"/>
                <w:sz w:val="20"/>
                <w:szCs w:val="20"/>
              </w:rPr>
            </w:pPr>
            <w:r w:rsidDel="00000000" w:rsidR="00000000" w:rsidRPr="00000000">
              <w:rPr>
                <w:b w:val="0"/>
                <w:color w:val="000000"/>
                <w:sz w:val="20"/>
                <w:szCs w:val="20"/>
                <w:rtl w:val="0"/>
              </w:rPr>
              <w:t xml:space="preserve">Ministerio de Industria y Comercio. (2013). </w:t>
            </w:r>
            <w:r w:rsidDel="00000000" w:rsidR="00000000" w:rsidRPr="00000000">
              <w:rPr>
                <w:b w:val="0"/>
                <w:i w:val="1"/>
                <w:color w:val="000000"/>
                <w:sz w:val="20"/>
                <w:szCs w:val="20"/>
                <w:rtl w:val="0"/>
              </w:rPr>
              <w:t xml:space="preserve">Decreto 1377 de 2013. </w:t>
            </w:r>
          </w:p>
        </w:tc>
        <w:tc>
          <w:tcPr>
            <w:tcMar>
              <w:top w:w="100.0" w:type="dxa"/>
              <w:left w:w="100.0" w:type="dxa"/>
              <w:bottom w:w="100.0" w:type="dxa"/>
              <w:right w:w="100.0" w:type="dxa"/>
            </w:tcMar>
          </w:tcPr>
          <w:p w:rsidR="00000000" w:rsidDel="00000000" w:rsidP="00000000" w:rsidRDefault="00000000" w:rsidRPr="00000000" w14:paraId="0000013D">
            <w:pPr>
              <w:spacing w:after="120" w:line="276" w:lineRule="auto"/>
              <w:jc w:val="center"/>
              <w:rPr>
                <w:b w:val="0"/>
                <w:color w:val="000000"/>
                <w:sz w:val="20"/>
                <w:szCs w:val="20"/>
              </w:rPr>
            </w:pPr>
            <w:r w:rsidDel="00000000" w:rsidR="00000000" w:rsidRPr="00000000">
              <w:rPr>
                <w:b w:val="0"/>
                <w:color w:val="000000"/>
                <w:sz w:val="20"/>
                <w:szCs w:val="20"/>
                <w:rtl w:val="0"/>
              </w:rPr>
              <w:t xml:space="preserve">Documento</w:t>
            </w:r>
          </w:p>
        </w:tc>
        <w:tc>
          <w:tcPr>
            <w:tcMar>
              <w:top w:w="100.0" w:type="dxa"/>
              <w:left w:w="100.0" w:type="dxa"/>
              <w:bottom w:w="100.0" w:type="dxa"/>
              <w:right w:w="100.0" w:type="dxa"/>
            </w:tcMar>
          </w:tcPr>
          <w:p w:rsidR="00000000" w:rsidDel="00000000" w:rsidP="00000000" w:rsidRDefault="00000000" w:rsidRPr="00000000" w14:paraId="0000013E">
            <w:pPr>
              <w:spacing w:after="120" w:line="276" w:lineRule="auto"/>
              <w:rPr>
                <w:b w:val="0"/>
                <w:color w:val="000000"/>
                <w:sz w:val="20"/>
                <w:szCs w:val="20"/>
              </w:rPr>
            </w:pPr>
            <w:hyperlink r:id="rId64">
              <w:r w:rsidDel="00000000" w:rsidR="00000000" w:rsidRPr="00000000">
                <w:rPr>
                  <w:b w:val="0"/>
                  <w:color w:val="000000"/>
                  <w:sz w:val="20"/>
                  <w:szCs w:val="20"/>
                  <w:u w:val="single"/>
                  <w:rtl w:val="0"/>
                </w:rPr>
                <w:t xml:space="preserve">https://n9.cl/yfcpo</w:t>
              </w:r>
            </w:hyperlink>
            <w:r w:rsidDel="00000000" w:rsidR="00000000" w:rsidRPr="00000000">
              <w:rPr>
                <w:rtl w:val="0"/>
              </w:rPr>
            </w:r>
          </w:p>
          <w:p w:rsidR="00000000" w:rsidDel="00000000" w:rsidP="00000000" w:rsidRDefault="00000000" w:rsidRPr="00000000" w14:paraId="0000013F">
            <w:pPr>
              <w:spacing w:after="120" w:line="276" w:lineRule="auto"/>
              <w:rPr>
                <w:b w:val="0"/>
                <w:color w:val="00000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40">
            <w:pPr>
              <w:spacing w:after="120" w:line="276" w:lineRule="auto"/>
              <w:rPr>
                <w:b w:val="0"/>
                <w:color w:val="000000"/>
                <w:sz w:val="20"/>
                <w:szCs w:val="20"/>
              </w:rPr>
            </w:pPr>
            <w:r w:rsidDel="00000000" w:rsidR="00000000" w:rsidRPr="00000000">
              <w:rPr>
                <w:b w:val="0"/>
                <w:color w:val="000000"/>
                <w:sz w:val="20"/>
                <w:szCs w:val="20"/>
                <w:rtl w:val="0"/>
              </w:rPr>
              <w:t xml:space="preserve">Normativa de seguridad</w:t>
            </w:r>
          </w:p>
        </w:tc>
        <w:tc>
          <w:tcPr>
            <w:tcMar>
              <w:top w:w="100.0" w:type="dxa"/>
              <w:left w:w="100.0" w:type="dxa"/>
              <w:bottom w:w="100.0" w:type="dxa"/>
              <w:right w:w="100.0" w:type="dxa"/>
            </w:tcMar>
          </w:tcPr>
          <w:p w:rsidR="00000000" w:rsidDel="00000000" w:rsidP="00000000" w:rsidRDefault="00000000" w:rsidRPr="00000000" w14:paraId="00000141">
            <w:pPr>
              <w:spacing w:after="120" w:line="276" w:lineRule="auto"/>
              <w:rPr>
                <w:b w:val="0"/>
                <w:color w:val="000000"/>
                <w:sz w:val="20"/>
                <w:szCs w:val="20"/>
              </w:rPr>
            </w:pPr>
            <w:r w:rsidDel="00000000" w:rsidR="00000000" w:rsidRPr="00000000">
              <w:rPr>
                <w:b w:val="0"/>
                <w:color w:val="000000"/>
                <w:sz w:val="20"/>
                <w:szCs w:val="20"/>
                <w:rtl w:val="0"/>
              </w:rPr>
              <w:t xml:space="preserve">Superintendencia de Industria y Comercio. (2021) </w:t>
            </w:r>
            <w:r w:rsidDel="00000000" w:rsidR="00000000" w:rsidRPr="00000000">
              <w:rPr>
                <w:b w:val="0"/>
                <w:i w:val="1"/>
                <w:color w:val="000000"/>
                <w:sz w:val="20"/>
                <w:szCs w:val="20"/>
                <w:rtl w:val="0"/>
              </w:rPr>
              <w:t xml:space="preserve">Protección de Datos Personales.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2">
            <w:pPr>
              <w:spacing w:after="120" w:line="276" w:lineRule="auto"/>
              <w:jc w:val="center"/>
              <w:rPr>
                <w:b w:val="0"/>
                <w:color w:val="000000"/>
                <w:sz w:val="20"/>
                <w:szCs w:val="20"/>
              </w:rPr>
            </w:pPr>
            <w:r w:rsidDel="00000000" w:rsidR="00000000" w:rsidRPr="00000000">
              <w:rPr>
                <w:b w:val="0"/>
                <w:color w:val="000000"/>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143">
            <w:pPr>
              <w:spacing w:after="120" w:line="276" w:lineRule="auto"/>
              <w:rPr>
                <w:b w:val="0"/>
                <w:color w:val="000000"/>
                <w:sz w:val="20"/>
                <w:szCs w:val="20"/>
              </w:rPr>
            </w:pPr>
            <w:hyperlink r:id="rId65">
              <w:r w:rsidDel="00000000" w:rsidR="00000000" w:rsidRPr="00000000">
                <w:rPr>
                  <w:b w:val="0"/>
                  <w:color w:val="000000"/>
                  <w:sz w:val="20"/>
                  <w:szCs w:val="20"/>
                  <w:u w:val="single"/>
                  <w:rtl w:val="0"/>
                </w:rPr>
                <w:t xml:space="preserve">https://www.sic.gov.co/sobre-la-proteccion-de-datos-personales</w:t>
              </w:r>
            </w:hyperlink>
            <w:r w:rsidDel="00000000" w:rsidR="00000000" w:rsidRPr="00000000">
              <w:rPr>
                <w:rtl w:val="0"/>
              </w:rPr>
            </w:r>
          </w:p>
          <w:p w:rsidR="00000000" w:rsidDel="00000000" w:rsidP="00000000" w:rsidRDefault="00000000" w:rsidRPr="00000000" w14:paraId="00000144">
            <w:pPr>
              <w:spacing w:after="120" w:line="276" w:lineRule="auto"/>
              <w:rPr>
                <w:b w:val="0"/>
                <w:color w:val="000000"/>
                <w:sz w:val="20"/>
                <w:szCs w:val="20"/>
              </w:rPr>
            </w:pPr>
            <w:r w:rsidDel="00000000" w:rsidR="00000000" w:rsidRPr="00000000">
              <w:rPr>
                <w:rtl w:val="0"/>
              </w:rPr>
            </w:r>
          </w:p>
        </w:tc>
      </w:tr>
    </w:tbl>
    <w:p w:rsidR="00000000" w:rsidDel="00000000" w:rsidP="00000000" w:rsidRDefault="00000000" w:rsidRPr="00000000" w14:paraId="00000145">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47">
      <w:pPr>
        <w:numPr>
          <w:ilvl w:val="0"/>
          <w:numId w:val="2"/>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GLOSARIO</w:t>
      </w:r>
    </w:p>
    <w:p w:rsidR="00000000" w:rsidDel="00000000" w:rsidP="00000000" w:rsidRDefault="00000000" w:rsidRPr="00000000" w14:paraId="00000148">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49">
            <w:pPr>
              <w:pBdr>
                <w:top w:space="0" w:sz="0" w:val="nil"/>
                <w:left w:space="0" w:sz="0" w:val="nil"/>
                <w:bottom w:space="0" w:sz="0" w:val="nil"/>
                <w:right w:space="0" w:sz="0" w:val="nil"/>
                <w:between w:space="0" w:sz="0" w:val="nil"/>
              </w:pBdr>
              <w:spacing w:after="120" w:line="276" w:lineRule="auto"/>
              <w:jc w:val="center"/>
              <w:rPr>
                <w:color w:val="000000"/>
                <w:sz w:val="20"/>
                <w:szCs w:val="20"/>
              </w:rPr>
            </w:pPr>
            <w:r w:rsidDel="00000000" w:rsidR="00000000" w:rsidRPr="00000000">
              <w:rPr>
                <w:color w:val="000000"/>
                <w:sz w:val="20"/>
                <w:szCs w:val="20"/>
                <w:rtl w:val="0"/>
              </w:rPr>
              <w:t xml:space="preserve">TÉRMINO</w:t>
            </w:r>
          </w:p>
        </w:tc>
        <w:tc>
          <w:tcPr>
            <w:shd w:fill="f9cb9c" w:val="clear"/>
            <w:tcMar>
              <w:top w:w="100.0" w:type="dxa"/>
              <w:left w:w="100.0" w:type="dxa"/>
              <w:bottom w:w="100.0" w:type="dxa"/>
              <w:right w:w="100.0" w:type="dxa"/>
            </w:tcMar>
          </w:tcPr>
          <w:p w:rsidR="00000000" w:rsidDel="00000000" w:rsidP="00000000" w:rsidRDefault="00000000" w:rsidRPr="00000000" w14:paraId="0000014A">
            <w:pPr>
              <w:pBdr>
                <w:top w:space="0" w:sz="0" w:val="nil"/>
                <w:left w:space="0" w:sz="0" w:val="nil"/>
                <w:bottom w:space="0" w:sz="0" w:val="nil"/>
                <w:right w:space="0" w:sz="0" w:val="nil"/>
                <w:between w:space="0" w:sz="0" w:val="nil"/>
              </w:pBdr>
              <w:spacing w:after="120" w:line="276" w:lineRule="auto"/>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4B">
            <w:pPr>
              <w:pBdr>
                <w:top w:space="0" w:sz="0" w:val="nil"/>
                <w:left w:space="0" w:sz="0" w:val="nil"/>
                <w:bottom w:space="0" w:sz="0" w:val="nil"/>
                <w:right w:space="0" w:sz="0" w:val="nil"/>
                <w:between w:space="0" w:sz="0" w:val="nil"/>
              </w:pBdr>
              <w:spacing w:after="120" w:line="276" w:lineRule="auto"/>
              <w:jc w:val="both"/>
              <w:rPr>
                <w:color w:val="000000"/>
                <w:sz w:val="20"/>
                <w:szCs w:val="20"/>
              </w:rPr>
            </w:pPr>
            <w:r w:rsidDel="00000000" w:rsidR="00000000" w:rsidRPr="00000000">
              <w:rPr>
                <w:color w:val="000000"/>
                <w:sz w:val="20"/>
                <w:szCs w:val="20"/>
                <w:rtl w:val="0"/>
              </w:rPr>
              <w:t xml:space="preserve">Ambiente</w:t>
            </w:r>
          </w:p>
        </w:tc>
        <w:tc>
          <w:tcPr>
            <w:tcMar>
              <w:top w:w="100.0" w:type="dxa"/>
              <w:left w:w="100.0" w:type="dxa"/>
              <w:bottom w:w="100.0" w:type="dxa"/>
              <w:right w:w="100.0" w:type="dxa"/>
            </w:tcMar>
          </w:tcPr>
          <w:p w:rsidR="00000000" w:rsidDel="00000000" w:rsidP="00000000" w:rsidRDefault="00000000" w:rsidRPr="00000000" w14:paraId="0000014C">
            <w:pPr>
              <w:pBdr>
                <w:top w:space="0" w:sz="0" w:val="nil"/>
                <w:left w:space="0" w:sz="0" w:val="nil"/>
                <w:bottom w:space="0" w:sz="0" w:val="nil"/>
                <w:right w:space="0" w:sz="0" w:val="nil"/>
                <w:between w:space="0" w:sz="0" w:val="nil"/>
              </w:pBdr>
              <w:spacing w:after="120" w:line="276" w:lineRule="auto"/>
              <w:jc w:val="both"/>
              <w:rPr>
                <w:b w:val="0"/>
                <w:color w:val="000000"/>
                <w:sz w:val="20"/>
                <w:szCs w:val="20"/>
              </w:rPr>
            </w:pPr>
            <w:r w:rsidDel="00000000" w:rsidR="00000000" w:rsidRPr="00000000">
              <w:rPr>
                <w:b w:val="0"/>
                <w:sz w:val="20"/>
                <w:szCs w:val="20"/>
                <w:rtl w:val="0"/>
              </w:rPr>
              <w:t xml:space="preserve">E</w:t>
            </w:r>
            <w:r w:rsidDel="00000000" w:rsidR="00000000" w:rsidRPr="00000000">
              <w:rPr>
                <w:b w:val="0"/>
                <w:color w:val="000000"/>
                <w:sz w:val="20"/>
                <w:szCs w:val="20"/>
                <w:rtl w:val="0"/>
              </w:rPr>
              <w:t xml:space="preserve">ntorno en el cual se contiene el suelo, el agua, el aire, la interrelación y las relaciones de estos elementos con otros elementos vivos,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4D">
            <w:pPr>
              <w:pBdr>
                <w:top w:space="0" w:sz="0" w:val="nil"/>
                <w:left w:space="0" w:sz="0" w:val="nil"/>
                <w:bottom w:space="0" w:sz="0" w:val="nil"/>
                <w:right w:space="0" w:sz="0" w:val="nil"/>
                <w:between w:space="0" w:sz="0" w:val="nil"/>
              </w:pBdr>
              <w:spacing w:after="120" w:line="276" w:lineRule="auto"/>
              <w:jc w:val="both"/>
              <w:rPr>
                <w:color w:val="000000"/>
                <w:sz w:val="20"/>
                <w:szCs w:val="20"/>
              </w:rPr>
            </w:pPr>
            <w:r w:rsidDel="00000000" w:rsidR="00000000" w:rsidRPr="00000000">
              <w:rPr>
                <w:color w:val="000000"/>
                <w:sz w:val="20"/>
                <w:szCs w:val="20"/>
                <w:rtl w:val="0"/>
              </w:rPr>
              <w:t xml:space="preserve">Aviso de Privacidad</w:t>
            </w:r>
          </w:p>
        </w:tc>
        <w:tc>
          <w:tcPr>
            <w:tcMar>
              <w:top w:w="100.0" w:type="dxa"/>
              <w:left w:w="100.0" w:type="dxa"/>
              <w:bottom w:w="100.0" w:type="dxa"/>
              <w:right w:w="100.0" w:type="dxa"/>
            </w:tcMar>
          </w:tcPr>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120" w:line="276" w:lineRule="auto"/>
              <w:jc w:val="both"/>
              <w:rPr>
                <w:b w:val="0"/>
                <w:color w:val="000000"/>
                <w:sz w:val="20"/>
                <w:szCs w:val="20"/>
              </w:rPr>
            </w:pPr>
            <w:r w:rsidDel="00000000" w:rsidR="00000000" w:rsidRPr="00000000">
              <w:rPr>
                <w:b w:val="0"/>
                <w:sz w:val="20"/>
                <w:szCs w:val="20"/>
                <w:rtl w:val="0"/>
              </w:rPr>
              <w:t xml:space="preserve">La comunicación</w:t>
            </w:r>
            <w:r w:rsidDel="00000000" w:rsidR="00000000" w:rsidRPr="00000000">
              <w:rPr>
                <w:b w:val="0"/>
                <w:color w:val="000000"/>
                <w:sz w:val="20"/>
                <w:szCs w:val="20"/>
                <w:rtl w:val="0"/>
              </w:rPr>
              <w:t xml:space="preserve"> escrita o verbal, emitida por una entidad jurídica o persona natural, dirigida a un propietario o titular para el tratamiento de los datos.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4F">
            <w:pPr>
              <w:pBdr>
                <w:top w:space="0" w:sz="0" w:val="nil"/>
                <w:left w:space="0" w:sz="0" w:val="nil"/>
                <w:bottom w:space="0" w:sz="0" w:val="nil"/>
                <w:right w:space="0" w:sz="0" w:val="nil"/>
                <w:between w:space="0" w:sz="0" w:val="nil"/>
              </w:pBdr>
              <w:spacing w:after="120" w:line="276" w:lineRule="auto"/>
              <w:jc w:val="both"/>
              <w:rPr>
                <w:color w:val="000000"/>
                <w:sz w:val="20"/>
                <w:szCs w:val="20"/>
              </w:rPr>
            </w:pPr>
            <w:r w:rsidDel="00000000" w:rsidR="00000000" w:rsidRPr="00000000">
              <w:rPr>
                <w:color w:val="000000"/>
                <w:sz w:val="20"/>
                <w:szCs w:val="20"/>
                <w:rtl w:val="0"/>
              </w:rPr>
              <w:t xml:space="preserve">Barra de fórmulas</w:t>
            </w:r>
          </w:p>
        </w:tc>
        <w:tc>
          <w:tcPr>
            <w:tcMar>
              <w:top w:w="100.0" w:type="dxa"/>
              <w:left w:w="100.0" w:type="dxa"/>
              <w:bottom w:w="100.0" w:type="dxa"/>
              <w:right w:w="100.0" w:type="dxa"/>
            </w:tcMar>
          </w:tcPr>
          <w:p w:rsidR="00000000" w:rsidDel="00000000" w:rsidP="00000000" w:rsidRDefault="00000000" w:rsidRPr="00000000" w14:paraId="00000150">
            <w:pPr>
              <w:pBdr>
                <w:top w:space="0" w:sz="0" w:val="nil"/>
                <w:left w:space="0" w:sz="0" w:val="nil"/>
                <w:bottom w:space="0" w:sz="0" w:val="nil"/>
                <w:right w:space="0" w:sz="0" w:val="nil"/>
                <w:between w:space="0" w:sz="0" w:val="nil"/>
              </w:pBdr>
              <w:spacing w:after="120" w:line="276" w:lineRule="auto"/>
              <w:jc w:val="both"/>
              <w:rPr>
                <w:b w:val="0"/>
                <w:color w:val="000000"/>
                <w:sz w:val="20"/>
                <w:szCs w:val="20"/>
              </w:rPr>
            </w:pPr>
            <w:r w:rsidDel="00000000" w:rsidR="00000000" w:rsidRPr="00000000">
              <w:rPr>
                <w:b w:val="0"/>
                <w:sz w:val="20"/>
                <w:szCs w:val="20"/>
                <w:rtl w:val="0"/>
              </w:rPr>
              <w:t xml:space="preserve">E</w:t>
            </w:r>
            <w:r w:rsidDel="00000000" w:rsidR="00000000" w:rsidRPr="00000000">
              <w:rPr>
                <w:b w:val="0"/>
                <w:color w:val="000000"/>
                <w:sz w:val="20"/>
                <w:szCs w:val="20"/>
                <w:rtl w:val="0"/>
              </w:rPr>
              <w:t xml:space="preserve">spacio que permite la creación de fórmulas haciendo uso el asistente o de forma manual para la escritura de estas, (fórmulas)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1">
            <w:pPr>
              <w:pBdr>
                <w:top w:space="0" w:sz="0" w:val="nil"/>
                <w:left w:space="0" w:sz="0" w:val="nil"/>
                <w:bottom w:space="0" w:sz="0" w:val="nil"/>
                <w:right w:space="0" w:sz="0" w:val="nil"/>
                <w:between w:space="0" w:sz="0" w:val="nil"/>
              </w:pBdr>
              <w:spacing w:after="120" w:line="276" w:lineRule="auto"/>
              <w:jc w:val="both"/>
              <w:rPr>
                <w:color w:val="000000"/>
                <w:sz w:val="20"/>
                <w:szCs w:val="20"/>
              </w:rPr>
            </w:pPr>
            <w:r w:rsidDel="00000000" w:rsidR="00000000" w:rsidRPr="00000000">
              <w:rPr>
                <w:color w:val="000000"/>
                <w:sz w:val="20"/>
                <w:szCs w:val="20"/>
                <w:rtl w:val="0"/>
              </w:rPr>
              <w:t xml:space="preserve">Celdas</w:t>
            </w:r>
          </w:p>
        </w:tc>
        <w:tc>
          <w:tcPr>
            <w:tcMar>
              <w:top w:w="100.0" w:type="dxa"/>
              <w:left w:w="100.0" w:type="dxa"/>
              <w:bottom w:w="100.0" w:type="dxa"/>
              <w:right w:w="100.0" w:type="dxa"/>
            </w:tcMar>
          </w:tcPr>
          <w:p w:rsidR="00000000" w:rsidDel="00000000" w:rsidP="00000000" w:rsidRDefault="00000000" w:rsidRPr="00000000" w14:paraId="00000152">
            <w:pPr>
              <w:pBdr>
                <w:top w:space="0" w:sz="0" w:val="nil"/>
                <w:left w:space="0" w:sz="0" w:val="nil"/>
                <w:bottom w:space="0" w:sz="0" w:val="nil"/>
                <w:right w:space="0" w:sz="0" w:val="nil"/>
                <w:between w:space="0" w:sz="0" w:val="nil"/>
              </w:pBdr>
              <w:spacing w:after="120" w:line="276" w:lineRule="auto"/>
              <w:jc w:val="both"/>
              <w:rPr>
                <w:b w:val="0"/>
                <w:color w:val="000000"/>
                <w:sz w:val="20"/>
                <w:szCs w:val="20"/>
              </w:rPr>
            </w:pPr>
            <w:r w:rsidDel="00000000" w:rsidR="00000000" w:rsidRPr="00000000">
              <w:rPr>
                <w:b w:val="0"/>
                <w:sz w:val="20"/>
                <w:szCs w:val="20"/>
                <w:rtl w:val="0"/>
              </w:rPr>
              <w:t xml:space="preserve">I</w:t>
            </w:r>
            <w:r w:rsidDel="00000000" w:rsidR="00000000" w:rsidRPr="00000000">
              <w:rPr>
                <w:b w:val="0"/>
                <w:color w:val="000000"/>
                <w:sz w:val="20"/>
                <w:szCs w:val="20"/>
                <w:rtl w:val="0"/>
              </w:rPr>
              <w:t xml:space="preserve">ntersección entre las columnas y las filas, estas representan el punto de ubicación dentro de la hoja y es en la celda donde se introduce la información.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3">
            <w:pPr>
              <w:pBdr>
                <w:top w:space="0" w:sz="0" w:val="nil"/>
                <w:left w:space="0" w:sz="0" w:val="nil"/>
                <w:bottom w:space="0" w:sz="0" w:val="nil"/>
                <w:right w:space="0" w:sz="0" w:val="nil"/>
                <w:between w:space="0" w:sz="0" w:val="nil"/>
              </w:pBdr>
              <w:spacing w:after="120" w:line="276" w:lineRule="auto"/>
              <w:jc w:val="both"/>
              <w:rPr>
                <w:color w:val="000000"/>
                <w:sz w:val="20"/>
                <w:szCs w:val="20"/>
              </w:rPr>
            </w:pPr>
            <w:r w:rsidDel="00000000" w:rsidR="00000000" w:rsidRPr="00000000">
              <w:rPr>
                <w:color w:val="000000"/>
                <w:sz w:val="20"/>
                <w:szCs w:val="20"/>
                <w:rtl w:val="0"/>
              </w:rPr>
              <w:t xml:space="preserve">Columna</w:t>
            </w:r>
          </w:p>
        </w:tc>
        <w:tc>
          <w:tcPr>
            <w:tcMar>
              <w:top w:w="100.0" w:type="dxa"/>
              <w:left w:w="100.0" w:type="dxa"/>
              <w:bottom w:w="100.0" w:type="dxa"/>
              <w:right w:w="100.0" w:type="dxa"/>
            </w:tcMar>
          </w:tcPr>
          <w:p w:rsidR="00000000" w:rsidDel="00000000" w:rsidP="00000000" w:rsidRDefault="00000000" w:rsidRPr="00000000" w14:paraId="00000154">
            <w:pPr>
              <w:pBdr>
                <w:top w:space="0" w:sz="0" w:val="nil"/>
                <w:left w:space="0" w:sz="0" w:val="nil"/>
                <w:bottom w:space="0" w:sz="0" w:val="nil"/>
                <w:right w:space="0" w:sz="0" w:val="nil"/>
                <w:between w:space="0" w:sz="0" w:val="nil"/>
              </w:pBdr>
              <w:spacing w:after="120" w:line="276" w:lineRule="auto"/>
              <w:jc w:val="both"/>
              <w:rPr>
                <w:b w:val="0"/>
                <w:color w:val="000000"/>
                <w:sz w:val="20"/>
                <w:szCs w:val="20"/>
              </w:rPr>
            </w:pPr>
            <w:r w:rsidDel="00000000" w:rsidR="00000000" w:rsidRPr="00000000">
              <w:rPr>
                <w:b w:val="0"/>
                <w:sz w:val="20"/>
                <w:szCs w:val="20"/>
                <w:rtl w:val="0"/>
              </w:rPr>
              <w:t xml:space="preserve">Los espacios</w:t>
            </w:r>
            <w:r w:rsidDel="00000000" w:rsidR="00000000" w:rsidRPr="00000000">
              <w:rPr>
                <w:b w:val="0"/>
                <w:color w:val="000000"/>
                <w:sz w:val="20"/>
                <w:szCs w:val="20"/>
                <w:rtl w:val="0"/>
              </w:rPr>
              <w:t xml:space="preserve"> que se ubican de forma vertical en la hoja de cálculo, se identifican por que los encabezados son letras dispuestas en orden alfabético.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120" w:line="276" w:lineRule="auto"/>
              <w:jc w:val="both"/>
              <w:rPr>
                <w:color w:val="000000"/>
                <w:sz w:val="20"/>
                <w:szCs w:val="20"/>
              </w:rPr>
            </w:pPr>
            <w:r w:rsidDel="00000000" w:rsidR="00000000" w:rsidRPr="00000000">
              <w:rPr>
                <w:color w:val="000000"/>
                <w:sz w:val="20"/>
                <w:szCs w:val="20"/>
                <w:rtl w:val="0"/>
              </w:rPr>
              <w:t xml:space="preserve">Desarrollo Sostenible</w:t>
            </w:r>
          </w:p>
        </w:tc>
        <w:tc>
          <w:tcPr>
            <w:tcMar>
              <w:top w:w="100.0" w:type="dxa"/>
              <w:left w:w="100.0" w:type="dxa"/>
              <w:bottom w:w="100.0" w:type="dxa"/>
              <w:right w:w="100.0" w:type="dxa"/>
            </w:tcMar>
          </w:tcPr>
          <w:p w:rsidR="00000000" w:rsidDel="00000000" w:rsidP="00000000" w:rsidRDefault="00000000" w:rsidRPr="00000000" w14:paraId="00000156">
            <w:pPr>
              <w:pBdr>
                <w:top w:space="0" w:sz="0" w:val="nil"/>
                <w:left w:space="0" w:sz="0" w:val="nil"/>
                <w:bottom w:space="0" w:sz="0" w:val="nil"/>
                <w:right w:space="0" w:sz="0" w:val="nil"/>
                <w:between w:space="0" w:sz="0" w:val="nil"/>
              </w:pBdr>
              <w:spacing w:after="120" w:line="276" w:lineRule="auto"/>
              <w:jc w:val="both"/>
              <w:rPr>
                <w:b w:val="0"/>
                <w:color w:val="000000"/>
                <w:sz w:val="20"/>
                <w:szCs w:val="20"/>
              </w:rPr>
            </w:pPr>
            <w:r w:rsidDel="00000000" w:rsidR="00000000" w:rsidRPr="00000000">
              <w:rPr>
                <w:b w:val="0"/>
                <w:sz w:val="20"/>
                <w:szCs w:val="20"/>
                <w:rtl w:val="0"/>
              </w:rPr>
              <w:t xml:space="preserve">T</w:t>
            </w:r>
            <w:r w:rsidDel="00000000" w:rsidR="00000000" w:rsidRPr="00000000">
              <w:rPr>
                <w:b w:val="0"/>
                <w:color w:val="000000"/>
                <w:sz w:val="20"/>
                <w:szCs w:val="20"/>
                <w:rtl w:val="0"/>
              </w:rPr>
              <w:t xml:space="preserve">ransformaciones tanto naturales como culturales, sociales, institucionales y económicas, que están dirigidas a </w:t>
            </w:r>
            <w:r w:rsidDel="00000000" w:rsidR="00000000" w:rsidRPr="00000000">
              <w:rPr>
                <w:b w:val="0"/>
                <w:sz w:val="20"/>
                <w:szCs w:val="20"/>
                <w:rtl w:val="0"/>
              </w:rPr>
              <w:t xml:space="preserve">mejorar las condiciones</w:t>
            </w:r>
            <w:r w:rsidDel="00000000" w:rsidR="00000000" w:rsidRPr="00000000">
              <w:rPr>
                <w:b w:val="0"/>
                <w:color w:val="000000"/>
                <w:sz w:val="20"/>
                <w:szCs w:val="20"/>
                <w:rtl w:val="0"/>
              </w:rPr>
              <w:t xml:space="preserve"> de vida del ser humano.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7">
            <w:pPr>
              <w:pBdr>
                <w:top w:space="0" w:sz="0" w:val="nil"/>
                <w:left w:space="0" w:sz="0" w:val="nil"/>
                <w:bottom w:space="0" w:sz="0" w:val="nil"/>
                <w:right w:space="0" w:sz="0" w:val="nil"/>
                <w:between w:space="0" w:sz="0" w:val="nil"/>
              </w:pBdr>
              <w:spacing w:after="120" w:line="276" w:lineRule="auto"/>
              <w:jc w:val="both"/>
              <w:rPr>
                <w:color w:val="000000"/>
                <w:sz w:val="20"/>
                <w:szCs w:val="20"/>
              </w:rPr>
            </w:pPr>
            <w:r w:rsidDel="00000000" w:rsidR="00000000" w:rsidRPr="00000000">
              <w:rPr>
                <w:color w:val="000000"/>
                <w:sz w:val="20"/>
                <w:szCs w:val="20"/>
                <w:rtl w:val="0"/>
              </w:rPr>
              <w:t xml:space="preserve">Excel</w:t>
            </w:r>
          </w:p>
        </w:tc>
        <w:tc>
          <w:tcPr>
            <w:tcMar>
              <w:top w:w="100.0" w:type="dxa"/>
              <w:left w:w="100.0" w:type="dxa"/>
              <w:bottom w:w="100.0" w:type="dxa"/>
              <w:right w:w="100.0" w:type="dxa"/>
            </w:tcMar>
          </w:tcPr>
          <w:p w:rsidR="00000000" w:rsidDel="00000000" w:rsidP="00000000" w:rsidRDefault="00000000" w:rsidRPr="00000000" w14:paraId="00000158">
            <w:pPr>
              <w:pBdr>
                <w:top w:space="0" w:sz="0" w:val="nil"/>
                <w:left w:space="0" w:sz="0" w:val="nil"/>
                <w:bottom w:space="0" w:sz="0" w:val="nil"/>
                <w:right w:space="0" w:sz="0" w:val="nil"/>
                <w:between w:space="0" w:sz="0" w:val="nil"/>
              </w:pBdr>
              <w:spacing w:after="120" w:line="276" w:lineRule="auto"/>
              <w:jc w:val="both"/>
              <w:rPr>
                <w:b w:val="0"/>
                <w:color w:val="000000"/>
                <w:sz w:val="20"/>
                <w:szCs w:val="20"/>
              </w:rPr>
            </w:pPr>
            <w:r w:rsidDel="00000000" w:rsidR="00000000" w:rsidRPr="00000000">
              <w:rPr>
                <w:b w:val="0"/>
                <w:sz w:val="20"/>
                <w:szCs w:val="20"/>
                <w:rtl w:val="0"/>
              </w:rPr>
              <w:t xml:space="preserve">Es un</w:t>
            </w:r>
            <w:r w:rsidDel="00000000" w:rsidR="00000000" w:rsidRPr="00000000">
              <w:rPr>
                <w:b w:val="0"/>
                <w:color w:val="000000"/>
                <w:sz w:val="20"/>
                <w:szCs w:val="20"/>
                <w:rtl w:val="0"/>
              </w:rPr>
              <w:t xml:space="preserve"> programa que permite el manejo de libros los cuales contienen hojas de cálculo.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9">
            <w:pPr>
              <w:pBdr>
                <w:top w:space="0" w:sz="0" w:val="nil"/>
                <w:left w:space="0" w:sz="0" w:val="nil"/>
                <w:bottom w:space="0" w:sz="0" w:val="nil"/>
                <w:right w:space="0" w:sz="0" w:val="nil"/>
                <w:between w:space="0" w:sz="0" w:val="nil"/>
              </w:pBdr>
              <w:spacing w:after="120" w:line="276" w:lineRule="auto"/>
              <w:jc w:val="both"/>
              <w:rPr>
                <w:color w:val="000000"/>
                <w:sz w:val="20"/>
                <w:szCs w:val="20"/>
              </w:rPr>
            </w:pPr>
            <w:r w:rsidDel="00000000" w:rsidR="00000000" w:rsidRPr="00000000">
              <w:rPr>
                <w:color w:val="000000"/>
                <w:sz w:val="20"/>
                <w:szCs w:val="20"/>
                <w:rtl w:val="0"/>
              </w:rPr>
              <w:t xml:space="preserve">Filas</w:t>
            </w:r>
          </w:p>
        </w:tc>
        <w:tc>
          <w:tcPr>
            <w:tcMar>
              <w:top w:w="100.0" w:type="dxa"/>
              <w:left w:w="100.0" w:type="dxa"/>
              <w:bottom w:w="100.0" w:type="dxa"/>
              <w:right w:w="100.0" w:type="dxa"/>
            </w:tcMar>
          </w:tcPr>
          <w:p w:rsidR="00000000" w:rsidDel="00000000" w:rsidP="00000000" w:rsidRDefault="00000000" w:rsidRPr="00000000" w14:paraId="0000015A">
            <w:pPr>
              <w:pBdr>
                <w:top w:space="0" w:sz="0" w:val="nil"/>
                <w:left w:space="0" w:sz="0" w:val="nil"/>
                <w:bottom w:space="0" w:sz="0" w:val="nil"/>
                <w:right w:space="0" w:sz="0" w:val="nil"/>
                <w:between w:space="0" w:sz="0" w:val="nil"/>
              </w:pBdr>
              <w:spacing w:after="120" w:line="276" w:lineRule="auto"/>
              <w:jc w:val="both"/>
              <w:rPr>
                <w:b w:val="0"/>
                <w:color w:val="000000"/>
                <w:sz w:val="20"/>
                <w:szCs w:val="20"/>
              </w:rPr>
            </w:pPr>
            <w:r w:rsidDel="00000000" w:rsidR="00000000" w:rsidRPr="00000000">
              <w:rPr>
                <w:b w:val="0"/>
                <w:sz w:val="20"/>
                <w:szCs w:val="20"/>
                <w:rtl w:val="0"/>
              </w:rPr>
              <w:t xml:space="preserve">S</w:t>
            </w:r>
            <w:r w:rsidDel="00000000" w:rsidR="00000000" w:rsidRPr="00000000">
              <w:rPr>
                <w:b w:val="0"/>
                <w:color w:val="000000"/>
                <w:sz w:val="20"/>
                <w:szCs w:val="20"/>
                <w:rtl w:val="0"/>
              </w:rPr>
              <w:t xml:space="preserve">on los espacios que se ubican de forma horizontal en la hoja de cálculo, se identifican por que los encabezados son números los cuales están dispuestos en orden ascendente.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B">
            <w:pPr>
              <w:pBdr>
                <w:top w:space="0" w:sz="0" w:val="nil"/>
                <w:left w:space="0" w:sz="0" w:val="nil"/>
                <w:bottom w:space="0" w:sz="0" w:val="nil"/>
                <w:right w:space="0" w:sz="0" w:val="nil"/>
                <w:between w:space="0" w:sz="0" w:val="nil"/>
              </w:pBdr>
              <w:spacing w:after="120" w:line="276" w:lineRule="auto"/>
              <w:jc w:val="both"/>
              <w:rPr>
                <w:color w:val="000000"/>
                <w:sz w:val="20"/>
                <w:szCs w:val="20"/>
              </w:rPr>
            </w:pPr>
            <w:r w:rsidDel="00000000" w:rsidR="00000000" w:rsidRPr="00000000">
              <w:rPr>
                <w:color w:val="000000"/>
                <w:sz w:val="20"/>
                <w:szCs w:val="20"/>
                <w:rtl w:val="0"/>
              </w:rPr>
              <w:t xml:space="preserve">Hoja de </w:t>
            </w:r>
            <w:r w:rsidDel="00000000" w:rsidR="00000000" w:rsidRPr="00000000">
              <w:rPr>
                <w:sz w:val="20"/>
                <w:szCs w:val="20"/>
                <w:rtl w:val="0"/>
              </w:rPr>
              <w:t xml:space="preserve">c</w:t>
            </w:r>
            <w:r w:rsidDel="00000000" w:rsidR="00000000" w:rsidRPr="00000000">
              <w:rPr>
                <w:color w:val="000000"/>
                <w:sz w:val="20"/>
                <w:szCs w:val="20"/>
                <w:rtl w:val="0"/>
              </w:rPr>
              <w:t xml:space="preserve">álculo</w:t>
            </w:r>
          </w:p>
        </w:tc>
        <w:tc>
          <w:tcPr>
            <w:tcMar>
              <w:top w:w="100.0" w:type="dxa"/>
              <w:left w:w="100.0" w:type="dxa"/>
              <w:bottom w:w="100.0" w:type="dxa"/>
              <w:right w:w="100.0" w:type="dxa"/>
            </w:tcMar>
          </w:tcPr>
          <w:p w:rsidR="00000000" w:rsidDel="00000000" w:rsidP="00000000" w:rsidRDefault="00000000" w:rsidRPr="00000000" w14:paraId="0000015C">
            <w:pPr>
              <w:pBdr>
                <w:top w:space="0" w:sz="0" w:val="nil"/>
                <w:left w:space="0" w:sz="0" w:val="nil"/>
                <w:bottom w:space="0" w:sz="0" w:val="nil"/>
                <w:right w:space="0" w:sz="0" w:val="nil"/>
                <w:between w:space="0" w:sz="0" w:val="nil"/>
              </w:pBdr>
              <w:spacing w:after="120" w:line="276" w:lineRule="auto"/>
              <w:jc w:val="both"/>
              <w:rPr>
                <w:b w:val="0"/>
                <w:color w:val="000000"/>
                <w:sz w:val="20"/>
                <w:szCs w:val="20"/>
              </w:rPr>
            </w:pPr>
            <w:r w:rsidDel="00000000" w:rsidR="00000000" w:rsidRPr="00000000">
              <w:rPr>
                <w:b w:val="0"/>
                <w:sz w:val="20"/>
                <w:szCs w:val="20"/>
                <w:rtl w:val="0"/>
              </w:rPr>
              <w:t xml:space="preserve">E</w:t>
            </w:r>
            <w:r w:rsidDel="00000000" w:rsidR="00000000" w:rsidRPr="00000000">
              <w:rPr>
                <w:b w:val="0"/>
                <w:color w:val="000000"/>
                <w:sz w:val="20"/>
                <w:szCs w:val="20"/>
                <w:rtl w:val="0"/>
              </w:rPr>
              <w:t xml:space="preserve">spacio o área de trabajo que permite gestionar datos los cuales hacen parte de la información que se almacena en el libro.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D">
            <w:pPr>
              <w:pBdr>
                <w:top w:space="0" w:sz="0" w:val="nil"/>
                <w:left w:space="0" w:sz="0" w:val="nil"/>
                <w:bottom w:space="0" w:sz="0" w:val="nil"/>
                <w:right w:space="0" w:sz="0" w:val="nil"/>
                <w:between w:space="0" w:sz="0" w:val="nil"/>
              </w:pBdr>
              <w:spacing w:after="120" w:line="276" w:lineRule="auto"/>
              <w:jc w:val="both"/>
              <w:rPr>
                <w:color w:val="000000"/>
                <w:sz w:val="20"/>
                <w:szCs w:val="20"/>
              </w:rPr>
            </w:pPr>
            <w:r w:rsidDel="00000000" w:rsidR="00000000" w:rsidRPr="00000000">
              <w:rPr>
                <w:color w:val="000000"/>
                <w:sz w:val="20"/>
                <w:szCs w:val="20"/>
                <w:rtl w:val="0"/>
              </w:rPr>
              <w:t xml:space="preserve">Impacto ambiental</w:t>
            </w:r>
          </w:p>
        </w:tc>
        <w:tc>
          <w:tcPr>
            <w:tcMar>
              <w:top w:w="100.0" w:type="dxa"/>
              <w:left w:w="100.0" w:type="dxa"/>
              <w:bottom w:w="100.0" w:type="dxa"/>
              <w:right w:w="100.0" w:type="dxa"/>
            </w:tcMar>
          </w:tcPr>
          <w:p w:rsidR="00000000" w:rsidDel="00000000" w:rsidP="00000000" w:rsidRDefault="00000000" w:rsidRPr="00000000" w14:paraId="0000015E">
            <w:pPr>
              <w:pBdr>
                <w:top w:space="0" w:sz="0" w:val="nil"/>
                <w:left w:space="0" w:sz="0" w:val="nil"/>
                <w:bottom w:space="0" w:sz="0" w:val="nil"/>
                <w:right w:space="0" w:sz="0" w:val="nil"/>
                <w:between w:space="0" w:sz="0" w:val="nil"/>
              </w:pBdr>
              <w:spacing w:after="120" w:line="276" w:lineRule="auto"/>
              <w:jc w:val="both"/>
              <w:rPr>
                <w:b w:val="0"/>
                <w:color w:val="000000"/>
                <w:sz w:val="20"/>
                <w:szCs w:val="20"/>
              </w:rPr>
            </w:pPr>
            <w:r w:rsidDel="00000000" w:rsidR="00000000" w:rsidRPr="00000000">
              <w:rPr>
                <w:b w:val="0"/>
                <w:sz w:val="20"/>
                <w:szCs w:val="20"/>
                <w:rtl w:val="0"/>
              </w:rPr>
              <w:t xml:space="preserve">A</w:t>
            </w:r>
            <w:r w:rsidDel="00000000" w:rsidR="00000000" w:rsidRPr="00000000">
              <w:rPr>
                <w:b w:val="0"/>
                <w:color w:val="000000"/>
                <w:sz w:val="20"/>
                <w:szCs w:val="20"/>
                <w:rtl w:val="0"/>
              </w:rPr>
              <w:t xml:space="preserve">lteraciones en el medio cultural, biológico, químico o físico que es imputado a actividades humanas, generalmente relacionadas con la implementación de proyectos.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F">
            <w:pPr>
              <w:pBdr>
                <w:top w:space="0" w:sz="0" w:val="nil"/>
                <w:left w:space="0" w:sz="0" w:val="nil"/>
                <w:bottom w:space="0" w:sz="0" w:val="nil"/>
                <w:right w:space="0" w:sz="0" w:val="nil"/>
                <w:between w:space="0" w:sz="0" w:val="nil"/>
              </w:pBdr>
              <w:spacing w:after="120" w:line="276" w:lineRule="auto"/>
              <w:jc w:val="both"/>
              <w:rPr>
                <w:color w:val="000000"/>
                <w:sz w:val="20"/>
                <w:szCs w:val="20"/>
              </w:rPr>
            </w:pPr>
            <w:r w:rsidDel="00000000" w:rsidR="00000000" w:rsidRPr="00000000">
              <w:rPr>
                <w:color w:val="000000"/>
                <w:sz w:val="20"/>
                <w:szCs w:val="20"/>
                <w:rtl w:val="0"/>
              </w:rPr>
              <w:t xml:space="preserve">Libro</w:t>
            </w:r>
          </w:p>
        </w:tc>
        <w:tc>
          <w:tcPr>
            <w:tcMar>
              <w:top w:w="100.0" w:type="dxa"/>
              <w:left w:w="100.0" w:type="dxa"/>
              <w:bottom w:w="100.0" w:type="dxa"/>
              <w:right w:w="100.0" w:type="dxa"/>
            </w:tcMar>
          </w:tcPr>
          <w:p w:rsidR="00000000" w:rsidDel="00000000" w:rsidP="00000000" w:rsidRDefault="00000000" w:rsidRPr="00000000" w14:paraId="00000160">
            <w:pPr>
              <w:pBdr>
                <w:top w:space="0" w:sz="0" w:val="nil"/>
                <w:left w:space="0" w:sz="0" w:val="nil"/>
                <w:bottom w:space="0" w:sz="0" w:val="nil"/>
                <w:right w:space="0" w:sz="0" w:val="nil"/>
                <w:between w:space="0" w:sz="0" w:val="nil"/>
              </w:pBdr>
              <w:spacing w:after="120" w:line="276" w:lineRule="auto"/>
              <w:jc w:val="both"/>
              <w:rPr>
                <w:b w:val="0"/>
                <w:color w:val="000000"/>
                <w:sz w:val="20"/>
                <w:szCs w:val="20"/>
              </w:rPr>
            </w:pPr>
            <w:r w:rsidDel="00000000" w:rsidR="00000000" w:rsidRPr="00000000">
              <w:rPr>
                <w:b w:val="0"/>
                <w:sz w:val="20"/>
                <w:szCs w:val="20"/>
                <w:rtl w:val="0"/>
              </w:rPr>
              <w:t xml:space="preserve">Es un</w:t>
            </w:r>
            <w:r w:rsidDel="00000000" w:rsidR="00000000" w:rsidRPr="00000000">
              <w:rPr>
                <w:b w:val="0"/>
                <w:color w:val="000000"/>
                <w:sz w:val="20"/>
                <w:szCs w:val="20"/>
                <w:rtl w:val="0"/>
              </w:rPr>
              <w:t xml:space="preserve"> archivo de Excel que contiene las hojas de cálculo.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61">
            <w:pPr>
              <w:pBdr>
                <w:top w:space="0" w:sz="0" w:val="nil"/>
                <w:left w:space="0" w:sz="0" w:val="nil"/>
                <w:bottom w:space="0" w:sz="0" w:val="nil"/>
                <w:right w:space="0" w:sz="0" w:val="nil"/>
                <w:between w:space="0" w:sz="0" w:val="nil"/>
              </w:pBdr>
              <w:spacing w:after="120" w:line="276" w:lineRule="auto"/>
              <w:jc w:val="both"/>
              <w:rPr>
                <w:color w:val="000000"/>
                <w:sz w:val="20"/>
                <w:szCs w:val="20"/>
              </w:rPr>
            </w:pPr>
            <w:r w:rsidDel="00000000" w:rsidR="00000000" w:rsidRPr="00000000">
              <w:rPr>
                <w:color w:val="000000"/>
                <w:sz w:val="20"/>
                <w:szCs w:val="20"/>
                <w:rtl w:val="0"/>
              </w:rPr>
              <w:t xml:space="preserve">Transferencia de </w:t>
            </w:r>
            <w:r w:rsidDel="00000000" w:rsidR="00000000" w:rsidRPr="00000000">
              <w:rPr>
                <w:sz w:val="20"/>
                <w:szCs w:val="20"/>
                <w:rtl w:val="0"/>
              </w:rPr>
              <w:t xml:space="preserve">d</w:t>
            </w:r>
            <w:r w:rsidDel="00000000" w:rsidR="00000000" w:rsidRPr="00000000">
              <w:rPr>
                <w:color w:val="000000"/>
                <w:sz w:val="20"/>
                <w:szCs w:val="20"/>
                <w:rtl w:val="0"/>
              </w:rPr>
              <w:t xml:space="preserve">atos</w:t>
            </w:r>
          </w:p>
        </w:tc>
        <w:tc>
          <w:tcPr>
            <w:tcMar>
              <w:top w:w="100.0" w:type="dxa"/>
              <w:left w:w="100.0" w:type="dxa"/>
              <w:bottom w:w="100.0" w:type="dxa"/>
              <w:right w:w="100.0" w:type="dxa"/>
            </w:tcMar>
          </w:tcPr>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120" w:line="276" w:lineRule="auto"/>
              <w:jc w:val="both"/>
              <w:rPr>
                <w:b w:val="0"/>
                <w:color w:val="000000"/>
                <w:sz w:val="20"/>
                <w:szCs w:val="20"/>
              </w:rPr>
            </w:pPr>
            <w:r w:rsidDel="00000000" w:rsidR="00000000" w:rsidRPr="00000000">
              <w:rPr>
                <w:b w:val="0"/>
                <w:sz w:val="20"/>
                <w:szCs w:val="20"/>
                <w:rtl w:val="0"/>
              </w:rPr>
              <w:t xml:space="preserve">Cuando</w:t>
            </w:r>
            <w:r w:rsidDel="00000000" w:rsidR="00000000" w:rsidRPr="00000000">
              <w:rPr>
                <w:b w:val="0"/>
                <w:color w:val="000000"/>
                <w:sz w:val="20"/>
                <w:szCs w:val="20"/>
                <w:rtl w:val="0"/>
              </w:rPr>
              <w:t xml:space="preserve"> el responsable del tratamiento de los datos con presencia en Colombia envía o transfiere los datos personales a un receptor que también tiene la connotación de ser responsable del manejo de datos a otro lugar al interior del país o al exterior. </w:t>
            </w:r>
          </w:p>
        </w:tc>
      </w:tr>
    </w:tbl>
    <w:p w:rsidR="00000000" w:rsidDel="00000000" w:rsidP="00000000" w:rsidRDefault="00000000" w:rsidRPr="00000000" w14:paraId="00000163">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F. REFERENCIAS BIBLIOGRÁFICAS</w:t>
      </w:r>
    </w:p>
    <w:p w:rsidR="00000000" w:rsidDel="00000000" w:rsidP="00000000" w:rsidRDefault="00000000" w:rsidRPr="00000000" w14:paraId="00000166">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pacing w:after="120" w:lineRule="auto"/>
        <w:ind w:left="720" w:hanging="720"/>
        <w:jc w:val="both"/>
        <w:rPr>
          <w:color w:val="000000"/>
          <w:sz w:val="20"/>
          <w:szCs w:val="20"/>
        </w:rPr>
      </w:pPr>
      <w:r w:rsidDel="00000000" w:rsidR="00000000" w:rsidRPr="00000000">
        <w:rPr>
          <w:color w:val="000000"/>
          <w:sz w:val="20"/>
          <w:szCs w:val="20"/>
          <w:rtl w:val="0"/>
        </w:rPr>
        <w:t xml:space="preserve">Corporaciones Autónomas Regionales. (2020). </w:t>
      </w:r>
      <w:r w:rsidDel="00000000" w:rsidR="00000000" w:rsidRPr="00000000">
        <w:rPr>
          <w:i w:val="1"/>
          <w:color w:val="000000"/>
          <w:sz w:val="20"/>
          <w:szCs w:val="20"/>
          <w:rtl w:val="0"/>
        </w:rPr>
        <w:t xml:space="preserve">Glosario de Términos Ambientales. </w:t>
      </w:r>
      <w:r w:rsidDel="00000000" w:rsidR="00000000" w:rsidRPr="00000000">
        <w:rPr>
          <w:color w:val="000000"/>
          <w:sz w:val="20"/>
          <w:szCs w:val="20"/>
          <w:rtl w:val="0"/>
        </w:rPr>
        <w:t xml:space="preserve">Obtenido de </w:t>
      </w:r>
      <w:hyperlink r:id="rId66">
        <w:r w:rsidDel="00000000" w:rsidR="00000000" w:rsidRPr="00000000">
          <w:rPr>
            <w:color w:val="000000"/>
            <w:sz w:val="20"/>
            <w:szCs w:val="20"/>
            <w:u w:val="single"/>
            <w:rtl w:val="0"/>
          </w:rPr>
          <w:t xml:space="preserve">https://www.car.gov.co/vercontenido/2215</w:t>
        </w:r>
      </w:hyperlink>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pacing w:after="120" w:lineRule="auto"/>
        <w:ind w:left="720" w:hanging="720"/>
        <w:jc w:val="both"/>
        <w:rPr>
          <w:color w:val="000000"/>
          <w:sz w:val="20"/>
          <w:szCs w:val="20"/>
        </w:rPr>
      </w:pPr>
      <w:r w:rsidDel="00000000" w:rsidR="00000000" w:rsidRPr="00000000">
        <w:rPr>
          <w:color w:val="000000"/>
          <w:sz w:val="20"/>
          <w:szCs w:val="20"/>
          <w:rtl w:val="0"/>
        </w:rPr>
        <w:t xml:space="preserve">Dozo &amp; Martínez Quijano. (2013). </w:t>
      </w:r>
      <w:r w:rsidDel="00000000" w:rsidR="00000000" w:rsidRPr="00000000">
        <w:rPr>
          <w:i w:val="1"/>
          <w:color w:val="000000"/>
          <w:sz w:val="20"/>
          <w:szCs w:val="20"/>
          <w:rtl w:val="0"/>
        </w:rPr>
        <w:t xml:space="preserve">Glosario Iberoamericano de Protección de Datos.  </w:t>
      </w:r>
      <w:r w:rsidDel="00000000" w:rsidR="00000000" w:rsidRPr="00000000">
        <w:rPr>
          <w:color w:val="000000"/>
          <w:sz w:val="20"/>
          <w:szCs w:val="20"/>
          <w:rtl w:val="0"/>
        </w:rPr>
        <w:t xml:space="preserve">Obtenido de </w:t>
      </w:r>
      <w:hyperlink r:id="rId67">
        <w:r w:rsidDel="00000000" w:rsidR="00000000" w:rsidRPr="00000000">
          <w:rPr>
            <w:color w:val="000000"/>
            <w:sz w:val="20"/>
            <w:szCs w:val="20"/>
            <w:u w:val="single"/>
            <w:rtl w:val="0"/>
          </w:rPr>
          <w:t xml:space="preserve">https://www.habeasdat.com/GLOSARIO.pdf</w:t>
        </w:r>
      </w:hyperlink>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pacing w:after="120" w:lineRule="auto"/>
        <w:ind w:left="720" w:hanging="720"/>
        <w:jc w:val="both"/>
        <w:rPr>
          <w:color w:val="000000"/>
          <w:sz w:val="20"/>
          <w:szCs w:val="20"/>
        </w:rPr>
      </w:pPr>
      <w:r w:rsidDel="00000000" w:rsidR="00000000" w:rsidRPr="00000000">
        <w:rPr>
          <w:color w:val="000000"/>
          <w:sz w:val="20"/>
          <w:szCs w:val="20"/>
          <w:rtl w:val="0"/>
        </w:rPr>
        <w:t xml:space="preserve">Ministerio de Comercio Industria y Turismo. (2013). </w:t>
      </w:r>
      <w:r w:rsidDel="00000000" w:rsidR="00000000" w:rsidRPr="00000000">
        <w:rPr>
          <w:i w:val="1"/>
          <w:color w:val="000000"/>
          <w:sz w:val="20"/>
          <w:szCs w:val="20"/>
          <w:rtl w:val="0"/>
        </w:rPr>
        <w:t xml:space="preserve">Decreto 1377 de 2013. </w:t>
      </w:r>
      <w:r w:rsidDel="00000000" w:rsidR="00000000" w:rsidRPr="00000000">
        <w:rPr>
          <w:color w:val="000000"/>
          <w:sz w:val="20"/>
          <w:szCs w:val="20"/>
          <w:rtl w:val="0"/>
        </w:rPr>
        <w:t xml:space="preserve">Obtenido de   </w:t>
      </w:r>
      <w:hyperlink r:id="rId68">
        <w:r w:rsidDel="00000000" w:rsidR="00000000" w:rsidRPr="00000000">
          <w:rPr>
            <w:color w:val="000000"/>
            <w:sz w:val="20"/>
            <w:szCs w:val="20"/>
            <w:u w:val="single"/>
            <w:rtl w:val="0"/>
          </w:rPr>
          <w:t xml:space="preserve">http://wsp.presidencia.gov.co/Normativa/Decretos/2013/Documents/JUNIO/27/DECRETO%201377%20DEL%2027%20DE%20JUNIO%20DE%202013.pdf</w:t>
        </w:r>
      </w:hyperlink>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pacing w:after="120" w:lineRule="auto"/>
        <w:ind w:left="720" w:hanging="720"/>
        <w:jc w:val="both"/>
        <w:rPr>
          <w:color w:val="000000"/>
          <w:sz w:val="20"/>
          <w:szCs w:val="20"/>
        </w:rPr>
      </w:pPr>
      <w:r w:rsidDel="00000000" w:rsidR="00000000" w:rsidRPr="00000000">
        <w:rPr>
          <w:color w:val="000000"/>
          <w:sz w:val="20"/>
          <w:szCs w:val="20"/>
          <w:rtl w:val="0"/>
        </w:rPr>
        <w:t xml:space="preserve">Ministerio de Comercio, Industria y Turismo. (2015). </w:t>
      </w:r>
      <w:r w:rsidDel="00000000" w:rsidR="00000000" w:rsidRPr="00000000">
        <w:rPr>
          <w:i w:val="1"/>
          <w:color w:val="000000"/>
          <w:sz w:val="20"/>
          <w:szCs w:val="20"/>
          <w:rtl w:val="0"/>
        </w:rPr>
        <w:t xml:space="preserve">Decreto 1074 de 2015. </w:t>
      </w:r>
      <w:r w:rsidDel="00000000" w:rsidR="00000000" w:rsidRPr="00000000">
        <w:rPr>
          <w:color w:val="000000"/>
          <w:sz w:val="20"/>
          <w:szCs w:val="20"/>
          <w:rtl w:val="0"/>
        </w:rPr>
        <w:t xml:space="preserve">Obtenido de</w:t>
      </w:r>
      <w:r w:rsidDel="00000000" w:rsidR="00000000" w:rsidRPr="00000000">
        <w:rPr>
          <w:i w:val="1"/>
          <w:color w:val="000000"/>
          <w:sz w:val="20"/>
          <w:szCs w:val="20"/>
          <w:rtl w:val="0"/>
        </w:rPr>
        <w:t xml:space="preserve"> </w:t>
      </w:r>
      <w:hyperlink r:id="rId69">
        <w:r w:rsidDel="00000000" w:rsidR="00000000" w:rsidRPr="00000000">
          <w:rPr>
            <w:color w:val="000000"/>
            <w:sz w:val="20"/>
            <w:szCs w:val="20"/>
            <w:u w:val="single"/>
            <w:rtl w:val="0"/>
          </w:rPr>
          <w:t xml:space="preserve">https://www.funcionpublica.gov.co/eva/gestornormativo/norma.php?i=76608</w:t>
        </w:r>
      </w:hyperlink>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pacing w:after="120" w:lineRule="auto"/>
        <w:ind w:left="720" w:hanging="720"/>
        <w:jc w:val="both"/>
        <w:rPr>
          <w:color w:val="000000"/>
          <w:sz w:val="20"/>
          <w:szCs w:val="20"/>
        </w:rPr>
      </w:pPr>
      <w:r w:rsidDel="00000000" w:rsidR="00000000" w:rsidRPr="00000000">
        <w:rPr>
          <w:color w:val="000000"/>
          <w:sz w:val="20"/>
          <w:szCs w:val="20"/>
          <w:rtl w:val="0"/>
        </w:rPr>
        <w:t xml:space="preserve">Secretaria del Senado. (2021). </w:t>
      </w:r>
      <w:r w:rsidDel="00000000" w:rsidR="00000000" w:rsidRPr="00000000">
        <w:rPr>
          <w:i w:val="1"/>
          <w:color w:val="000000"/>
          <w:sz w:val="20"/>
          <w:szCs w:val="20"/>
          <w:rtl w:val="0"/>
        </w:rPr>
        <w:t xml:space="preserve">Artículo 15 y 79 de la Constitución Política Nacional</w:t>
      </w:r>
      <w:r w:rsidDel="00000000" w:rsidR="00000000" w:rsidRPr="00000000">
        <w:rPr>
          <w:color w:val="000000"/>
          <w:sz w:val="20"/>
          <w:szCs w:val="20"/>
          <w:rtl w:val="0"/>
        </w:rPr>
        <w:t xml:space="preserve">. Obtenido de  </w:t>
      </w:r>
      <w:hyperlink r:id="rId70">
        <w:r w:rsidDel="00000000" w:rsidR="00000000" w:rsidRPr="00000000">
          <w:rPr>
            <w:color w:val="000000"/>
            <w:sz w:val="20"/>
            <w:szCs w:val="20"/>
            <w:u w:val="single"/>
            <w:rtl w:val="0"/>
          </w:rPr>
          <w:t xml:space="preserve">http://www.secretariasenado.gov.co/senado/basedoc/constitucion_politica_1991.html#15</w:t>
        </w:r>
      </w:hyperlink>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pacing w:after="120" w:lineRule="auto"/>
        <w:ind w:left="720" w:hanging="720"/>
        <w:jc w:val="both"/>
        <w:rPr>
          <w:color w:val="000000"/>
          <w:sz w:val="20"/>
          <w:szCs w:val="20"/>
        </w:rPr>
      </w:pPr>
      <w:r w:rsidDel="00000000" w:rsidR="00000000" w:rsidRPr="00000000">
        <w:rPr>
          <w:color w:val="000000"/>
          <w:sz w:val="20"/>
          <w:szCs w:val="20"/>
          <w:rtl w:val="0"/>
        </w:rPr>
        <w:t xml:space="preserve">Solano Hernández, A.F. (2018). </w:t>
      </w:r>
      <w:r w:rsidDel="00000000" w:rsidR="00000000" w:rsidRPr="00000000">
        <w:rPr>
          <w:i w:val="1"/>
          <w:color w:val="000000"/>
          <w:sz w:val="20"/>
          <w:szCs w:val="20"/>
          <w:rtl w:val="0"/>
        </w:rPr>
        <w:t xml:space="preserve">Analisis y Evaluación de la Gestión Ambiental en Servientrega S.A. </w:t>
      </w:r>
      <w:r w:rsidDel="00000000" w:rsidR="00000000" w:rsidRPr="00000000">
        <w:rPr>
          <w:color w:val="000000"/>
          <w:sz w:val="20"/>
          <w:szCs w:val="20"/>
          <w:rtl w:val="0"/>
        </w:rPr>
        <w:t xml:space="preserve">Obtenido de </w:t>
      </w:r>
      <w:hyperlink r:id="rId71">
        <w:r w:rsidDel="00000000" w:rsidR="00000000" w:rsidRPr="00000000">
          <w:rPr>
            <w:color w:val="000000"/>
            <w:sz w:val="20"/>
            <w:szCs w:val="20"/>
            <w:u w:val="single"/>
            <w:rtl w:val="0"/>
          </w:rPr>
          <w:t xml:space="preserve">https://repository.urosario.edu.co/bitstream/handle/10336/18287/SolanoHernandez-AndresFelipe-2018.pdf?sequence=21&amp;isAllowed=y</w:t>
        </w:r>
      </w:hyperlink>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spacing w:after="120" w:lineRule="auto"/>
        <w:ind w:left="720" w:hanging="720"/>
        <w:jc w:val="both"/>
        <w:rPr>
          <w:color w:val="000000"/>
          <w:sz w:val="20"/>
          <w:szCs w:val="20"/>
        </w:rPr>
      </w:pPr>
      <w:r w:rsidDel="00000000" w:rsidR="00000000" w:rsidRPr="00000000">
        <w:rPr>
          <w:color w:val="000000"/>
          <w:sz w:val="20"/>
          <w:szCs w:val="20"/>
          <w:rtl w:val="0"/>
        </w:rPr>
        <w:t xml:space="preserve">Superintendencia de Industria y Comercio, SIC. (2021) Protección</w:t>
      </w:r>
      <w:r w:rsidDel="00000000" w:rsidR="00000000" w:rsidRPr="00000000">
        <w:rPr>
          <w:i w:val="1"/>
          <w:color w:val="000000"/>
          <w:sz w:val="20"/>
          <w:szCs w:val="20"/>
          <w:rtl w:val="0"/>
        </w:rPr>
        <w:t xml:space="preserve"> de Datos Personales. </w:t>
      </w:r>
      <w:r w:rsidDel="00000000" w:rsidR="00000000" w:rsidRPr="00000000">
        <w:rPr>
          <w:color w:val="000000"/>
          <w:sz w:val="20"/>
          <w:szCs w:val="20"/>
          <w:rtl w:val="0"/>
        </w:rPr>
        <w:t xml:space="preserve">Obtenido de </w:t>
      </w:r>
      <w:hyperlink r:id="rId72">
        <w:r w:rsidDel="00000000" w:rsidR="00000000" w:rsidRPr="00000000">
          <w:rPr>
            <w:color w:val="000000"/>
            <w:sz w:val="20"/>
            <w:szCs w:val="20"/>
            <w:u w:val="single"/>
            <w:rtl w:val="0"/>
          </w:rPr>
          <w:t xml:space="preserve">https://www.sic.gov.co/sobre-la-proteccion-de-datos-personales</w:t>
        </w:r>
      </w:hyperlink>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pacing w:after="120" w:lineRule="auto"/>
        <w:ind w:left="720" w:hanging="720"/>
        <w:jc w:val="both"/>
        <w:rPr>
          <w:color w:val="000000"/>
          <w:sz w:val="20"/>
          <w:szCs w:val="20"/>
        </w:rPr>
      </w:pPr>
      <w:bookmarkStart w:colFirst="0" w:colLast="0" w:name="_heading=h.30j0zll" w:id="0"/>
      <w:bookmarkEnd w:id="0"/>
      <w:r w:rsidDel="00000000" w:rsidR="00000000" w:rsidRPr="00000000">
        <w:rPr>
          <w:color w:val="000000"/>
          <w:sz w:val="20"/>
          <w:szCs w:val="20"/>
          <w:rtl w:val="0"/>
        </w:rPr>
        <w:t xml:space="preserve">Unidad de Planeación Minero-Energética. (2019). </w:t>
      </w:r>
      <w:r w:rsidDel="00000000" w:rsidR="00000000" w:rsidRPr="00000000">
        <w:rPr>
          <w:i w:val="1"/>
          <w:color w:val="000000"/>
          <w:sz w:val="20"/>
          <w:szCs w:val="20"/>
          <w:rtl w:val="0"/>
        </w:rPr>
        <w:t xml:space="preserve">Normatividad Ambiental y Sanitaria. </w:t>
      </w:r>
      <w:r w:rsidDel="00000000" w:rsidR="00000000" w:rsidRPr="00000000">
        <w:rPr>
          <w:color w:val="000000"/>
          <w:sz w:val="20"/>
          <w:szCs w:val="20"/>
          <w:rtl w:val="0"/>
        </w:rPr>
        <w:t xml:space="preserve">Obtenido de: </w:t>
      </w:r>
      <w:hyperlink r:id="rId73">
        <w:r w:rsidDel="00000000" w:rsidR="00000000" w:rsidRPr="00000000">
          <w:rPr>
            <w:color w:val="000000"/>
            <w:sz w:val="20"/>
            <w:szCs w:val="20"/>
            <w:u w:val="single"/>
            <w:rtl w:val="0"/>
          </w:rPr>
          <w:t xml:space="preserve">http://www.upme.gov.co/guia_ambiental/carbon/gestion/politica/normativ/normativ.htm#BM1__NORMATIVIDAD_GENERAL</w:t>
        </w:r>
      </w:hyperlink>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pacing w:after="120" w:lineRule="auto"/>
        <w:ind w:left="720" w:hanging="720"/>
        <w:jc w:val="both"/>
        <w:rPr>
          <w:color w:val="000000"/>
          <w:sz w:val="20"/>
          <w:szCs w:val="20"/>
        </w:rPr>
      </w:pPr>
      <w:r w:rsidDel="00000000" w:rsidR="00000000" w:rsidRPr="00000000">
        <w:rPr>
          <w:rtl w:val="0"/>
        </w:rPr>
      </w:r>
    </w:p>
    <w:p w:rsidR="00000000" w:rsidDel="00000000" w:rsidP="00000000" w:rsidRDefault="00000000" w:rsidRPr="00000000" w14:paraId="00000170">
      <w:pPr>
        <w:numPr>
          <w:ilvl w:val="0"/>
          <w:numId w:val="2"/>
        </w:numPr>
        <w:pBdr>
          <w:top w:space="0" w:sz="0" w:val="nil"/>
          <w:left w:space="0" w:sz="0" w:val="nil"/>
          <w:bottom w:space="0" w:sz="0" w:val="nil"/>
          <w:right w:space="0" w:sz="0" w:val="nil"/>
          <w:between w:space="0" w:sz="0" w:val="nil"/>
        </w:pBdr>
        <w:spacing w:after="120" w:lineRule="auto"/>
        <w:ind w:left="720" w:hanging="720"/>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tbl>
      <w:tblPr>
        <w:tblStyle w:val="Table8"/>
        <w:tblW w:w="9967.0" w:type="dxa"/>
        <w:jc w:val="left"/>
        <w:tblInd w:w="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auto" w:val="clear"/>
            <w:vAlign w:val="center"/>
          </w:tcPr>
          <w:p w:rsidR="00000000" w:rsidDel="00000000" w:rsidP="00000000" w:rsidRDefault="00000000" w:rsidRPr="00000000" w14:paraId="00000173">
            <w:pPr>
              <w:pBdr>
                <w:top w:space="0" w:sz="0" w:val="nil"/>
                <w:left w:space="0" w:sz="0" w:val="nil"/>
                <w:bottom w:space="0" w:sz="0" w:val="nil"/>
                <w:right w:space="0" w:sz="0" w:val="nil"/>
                <w:between w:space="0" w:sz="0" w:val="nil"/>
              </w:pBdr>
              <w:spacing w:after="120" w:line="276" w:lineRule="auto"/>
              <w:rPr>
                <w:b w:val="0"/>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74">
            <w:pPr>
              <w:pBdr>
                <w:top w:space="0" w:sz="0" w:val="nil"/>
                <w:left w:space="0" w:sz="0" w:val="nil"/>
                <w:bottom w:space="0" w:sz="0" w:val="nil"/>
                <w:right w:space="0" w:sz="0" w:val="nil"/>
                <w:between w:space="0" w:sz="0" w:val="nil"/>
              </w:pBdr>
              <w:spacing w:after="120" w:line="276" w:lineRule="auto"/>
              <w:jc w:val="center"/>
              <w:rPr>
                <w:color w:val="000000"/>
                <w:sz w:val="20"/>
                <w:szCs w:val="20"/>
              </w:rPr>
            </w:pPr>
            <w:r w:rsidDel="00000000" w:rsidR="00000000" w:rsidRPr="00000000">
              <w:rPr>
                <w:color w:val="000000"/>
                <w:sz w:val="20"/>
                <w:szCs w:val="20"/>
                <w:rtl w:val="0"/>
              </w:rPr>
              <w:t xml:space="preserve">Nombre</w:t>
            </w:r>
          </w:p>
        </w:tc>
        <w:tc>
          <w:tcPr>
            <w:shd w:fill="auto" w:val="clear"/>
            <w:vAlign w:val="center"/>
          </w:tcPr>
          <w:p w:rsidR="00000000" w:rsidDel="00000000" w:rsidP="00000000" w:rsidRDefault="00000000" w:rsidRPr="00000000" w14:paraId="00000175">
            <w:pPr>
              <w:pBdr>
                <w:top w:space="0" w:sz="0" w:val="nil"/>
                <w:left w:space="0" w:sz="0" w:val="nil"/>
                <w:bottom w:space="0" w:sz="0" w:val="nil"/>
                <w:right w:space="0" w:sz="0" w:val="nil"/>
                <w:between w:space="0" w:sz="0" w:val="nil"/>
              </w:pBdr>
              <w:spacing w:after="120" w:line="276" w:lineRule="auto"/>
              <w:jc w:val="center"/>
              <w:rPr>
                <w:color w:val="000000"/>
                <w:sz w:val="20"/>
                <w:szCs w:val="20"/>
              </w:rPr>
            </w:pPr>
            <w:r w:rsidDel="00000000" w:rsidR="00000000" w:rsidRPr="00000000">
              <w:rPr>
                <w:color w:val="000000"/>
                <w:sz w:val="20"/>
                <w:szCs w:val="20"/>
                <w:rtl w:val="0"/>
              </w:rPr>
              <w:t xml:space="preserve">Cargo</w:t>
            </w:r>
          </w:p>
        </w:tc>
        <w:tc>
          <w:tcPr>
            <w:shd w:fill="auto" w:val="clear"/>
            <w:vAlign w:val="center"/>
          </w:tcPr>
          <w:p w:rsidR="00000000" w:rsidDel="00000000" w:rsidP="00000000" w:rsidRDefault="00000000" w:rsidRPr="00000000" w14:paraId="00000176">
            <w:pPr>
              <w:pBdr>
                <w:top w:space="0" w:sz="0" w:val="nil"/>
                <w:left w:space="0" w:sz="0" w:val="nil"/>
                <w:bottom w:space="0" w:sz="0" w:val="nil"/>
                <w:right w:space="0" w:sz="0" w:val="nil"/>
                <w:between w:space="0" w:sz="0" w:val="nil"/>
              </w:pBdr>
              <w:spacing w:after="120" w:line="276" w:lineRule="auto"/>
              <w:jc w:val="center"/>
              <w:rPr>
                <w:i w:val="1"/>
                <w:color w:val="000000"/>
                <w:sz w:val="20"/>
                <w:szCs w:val="20"/>
              </w:rPr>
            </w:pPr>
            <w:r w:rsidDel="00000000" w:rsidR="00000000" w:rsidRPr="00000000">
              <w:rPr>
                <w:color w:val="000000"/>
                <w:sz w:val="20"/>
                <w:szCs w:val="20"/>
                <w:rtl w:val="0"/>
              </w:rPr>
              <w:t xml:space="preserve">Dependencia</w:t>
            </w:r>
            <w:r w:rsidDel="00000000" w:rsidR="00000000" w:rsidRPr="00000000">
              <w:rPr>
                <w:rtl w:val="0"/>
              </w:rPr>
            </w:r>
          </w:p>
        </w:tc>
        <w:tc>
          <w:tcPr>
            <w:shd w:fill="auto" w:val="clear"/>
            <w:vAlign w:val="center"/>
          </w:tcPr>
          <w:p w:rsidR="00000000" w:rsidDel="00000000" w:rsidP="00000000" w:rsidRDefault="00000000" w:rsidRPr="00000000" w14:paraId="00000177">
            <w:pPr>
              <w:pBdr>
                <w:top w:space="0" w:sz="0" w:val="nil"/>
                <w:left w:space="0" w:sz="0" w:val="nil"/>
                <w:bottom w:space="0" w:sz="0" w:val="nil"/>
                <w:right w:space="0" w:sz="0" w:val="nil"/>
                <w:between w:space="0" w:sz="0" w:val="nil"/>
              </w:pBdr>
              <w:spacing w:after="120" w:line="276" w:lineRule="auto"/>
              <w:jc w:val="center"/>
              <w:rPr>
                <w:color w:val="000000"/>
                <w:sz w:val="20"/>
                <w:szCs w:val="20"/>
              </w:rPr>
            </w:pPr>
            <w:r w:rsidDel="00000000" w:rsidR="00000000" w:rsidRPr="00000000">
              <w:rPr>
                <w:color w:val="000000"/>
                <w:sz w:val="20"/>
                <w:szCs w:val="20"/>
                <w:rtl w:val="0"/>
              </w:rPr>
              <w:t xml:space="preserve">Fecha</w:t>
            </w:r>
          </w:p>
        </w:tc>
      </w:tr>
      <w:tr>
        <w:trPr>
          <w:cantSplit w:val="0"/>
          <w:trHeight w:val="340" w:hRule="atLeast"/>
          <w:tblHeader w:val="0"/>
        </w:trPr>
        <w:tc>
          <w:tcPr>
            <w:vMerge w:val="restart"/>
            <w:shd w:fill="auto" w:val="clear"/>
            <w:vAlign w:val="center"/>
          </w:tcPr>
          <w:p w:rsidR="00000000" w:rsidDel="00000000" w:rsidP="00000000" w:rsidRDefault="00000000" w:rsidRPr="00000000" w14:paraId="00000178">
            <w:pPr>
              <w:pBdr>
                <w:top w:space="0" w:sz="0" w:val="nil"/>
                <w:left w:space="0" w:sz="0" w:val="nil"/>
                <w:bottom w:space="0" w:sz="0" w:val="nil"/>
                <w:right w:space="0" w:sz="0" w:val="nil"/>
                <w:between w:space="0" w:sz="0" w:val="nil"/>
              </w:pBdr>
              <w:spacing w:after="120" w:line="276" w:lineRule="auto"/>
              <w:jc w:val="center"/>
              <w:rPr>
                <w:color w:val="000000"/>
                <w:sz w:val="20"/>
                <w:szCs w:val="20"/>
              </w:rPr>
            </w:pPr>
            <w:r w:rsidDel="00000000" w:rsidR="00000000" w:rsidRPr="00000000">
              <w:rPr>
                <w:color w:val="000000"/>
                <w:sz w:val="20"/>
                <w:szCs w:val="20"/>
                <w:rtl w:val="0"/>
              </w:rPr>
              <w:t xml:space="preserve">Autor (es)</w:t>
            </w:r>
          </w:p>
        </w:tc>
        <w:tc>
          <w:tcPr>
            <w:shd w:fill="auto" w:val="clear"/>
            <w:vAlign w:val="center"/>
          </w:tcPr>
          <w:p w:rsidR="00000000" w:rsidDel="00000000" w:rsidP="00000000" w:rsidRDefault="00000000" w:rsidRPr="00000000" w14:paraId="00000179">
            <w:pPr>
              <w:pBdr>
                <w:top w:space="0" w:sz="0" w:val="nil"/>
                <w:left w:space="0" w:sz="0" w:val="nil"/>
                <w:bottom w:space="0" w:sz="0" w:val="nil"/>
                <w:right w:space="0" w:sz="0" w:val="nil"/>
                <w:between w:space="0" w:sz="0" w:val="nil"/>
              </w:pBdr>
              <w:spacing w:after="120" w:line="276" w:lineRule="auto"/>
              <w:rPr>
                <w:b w:val="0"/>
                <w:color w:val="000000"/>
                <w:sz w:val="20"/>
                <w:szCs w:val="20"/>
              </w:rPr>
            </w:pPr>
            <w:r w:rsidDel="00000000" w:rsidR="00000000" w:rsidRPr="00000000">
              <w:rPr>
                <w:b w:val="0"/>
                <w:color w:val="000000"/>
                <w:sz w:val="20"/>
                <w:szCs w:val="20"/>
                <w:rtl w:val="0"/>
              </w:rPr>
              <w:t xml:space="preserve">Gloria Liliana García</w:t>
            </w:r>
          </w:p>
        </w:tc>
        <w:tc>
          <w:tcPr>
            <w:shd w:fill="auto" w:val="clear"/>
            <w:vAlign w:val="center"/>
          </w:tcPr>
          <w:p w:rsidR="00000000" w:rsidDel="00000000" w:rsidP="00000000" w:rsidRDefault="00000000" w:rsidRPr="00000000" w14:paraId="0000017A">
            <w:pPr>
              <w:pBdr>
                <w:top w:space="0" w:sz="0" w:val="nil"/>
                <w:left w:space="0" w:sz="0" w:val="nil"/>
                <w:bottom w:space="0" w:sz="0" w:val="nil"/>
                <w:right w:space="0" w:sz="0" w:val="nil"/>
                <w:between w:space="0" w:sz="0" w:val="nil"/>
              </w:pBdr>
              <w:spacing w:after="120" w:line="276" w:lineRule="auto"/>
              <w:rPr>
                <w:b w:val="0"/>
                <w:color w:val="000000"/>
                <w:sz w:val="20"/>
                <w:szCs w:val="20"/>
              </w:rPr>
            </w:pPr>
            <w:r w:rsidDel="00000000" w:rsidR="00000000" w:rsidRPr="00000000">
              <w:rPr>
                <w:b w:val="0"/>
                <w:color w:val="000000"/>
                <w:sz w:val="20"/>
                <w:szCs w:val="20"/>
                <w:rtl w:val="0"/>
              </w:rPr>
              <w:t xml:space="preserve">Experta Temática</w:t>
            </w:r>
          </w:p>
        </w:tc>
        <w:tc>
          <w:tcPr>
            <w:shd w:fill="auto" w:val="clear"/>
            <w:vAlign w:val="center"/>
          </w:tcPr>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120" w:line="276" w:lineRule="auto"/>
              <w:rPr>
                <w:b w:val="0"/>
                <w:color w:val="000000"/>
                <w:sz w:val="20"/>
                <w:szCs w:val="20"/>
              </w:rPr>
            </w:pPr>
            <w:r w:rsidDel="00000000" w:rsidR="00000000" w:rsidRPr="00000000">
              <w:rPr>
                <w:b w:val="0"/>
                <w:color w:val="000000"/>
                <w:sz w:val="20"/>
                <w:szCs w:val="20"/>
                <w:rtl w:val="0"/>
              </w:rPr>
              <w:t xml:space="preserve">Regional Santander – Centro de la industrial, la empresa y los servicios</w:t>
            </w:r>
            <w:r w:rsidDel="00000000" w:rsidR="00000000" w:rsidRPr="00000000">
              <w:rPr>
                <w:color w:val="000000"/>
                <w:sz w:val="20"/>
                <w:szCs w:val="20"/>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17C">
            <w:pPr>
              <w:pBdr>
                <w:top w:space="0" w:sz="0" w:val="nil"/>
                <w:left w:space="0" w:sz="0" w:val="nil"/>
                <w:bottom w:space="0" w:sz="0" w:val="nil"/>
                <w:right w:space="0" w:sz="0" w:val="nil"/>
                <w:between w:space="0" w:sz="0" w:val="nil"/>
              </w:pBdr>
              <w:spacing w:after="120" w:line="276" w:lineRule="auto"/>
              <w:rPr>
                <w:b w:val="0"/>
                <w:color w:val="000000"/>
                <w:sz w:val="20"/>
                <w:szCs w:val="20"/>
              </w:rPr>
            </w:pPr>
            <w:r w:rsidDel="00000000" w:rsidR="00000000" w:rsidRPr="00000000">
              <w:rPr>
                <w:b w:val="0"/>
                <w:color w:val="000000"/>
                <w:sz w:val="20"/>
                <w:szCs w:val="20"/>
                <w:rtl w:val="0"/>
              </w:rPr>
              <w:t xml:space="preserve">Noviembre 30 /2021</w:t>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7E">
            <w:pPr>
              <w:pBdr>
                <w:top w:space="0" w:sz="0" w:val="nil"/>
                <w:left w:space="0" w:sz="0" w:val="nil"/>
                <w:bottom w:space="0" w:sz="0" w:val="nil"/>
                <w:right w:space="0" w:sz="0" w:val="nil"/>
                <w:between w:space="0" w:sz="0" w:val="nil"/>
              </w:pBdr>
              <w:spacing w:after="120" w:line="276" w:lineRule="auto"/>
              <w:rPr>
                <w:b w:val="0"/>
                <w:color w:val="000000"/>
                <w:sz w:val="20"/>
                <w:szCs w:val="20"/>
              </w:rPr>
            </w:pPr>
            <w:r w:rsidDel="00000000" w:rsidR="00000000" w:rsidRPr="00000000">
              <w:rPr>
                <w:b w:val="0"/>
                <w:color w:val="000000"/>
                <w:sz w:val="20"/>
                <w:szCs w:val="20"/>
                <w:rtl w:val="0"/>
              </w:rPr>
              <w:t xml:space="preserve">Cesar Augusto Cano Echeverri</w:t>
            </w:r>
          </w:p>
        </w:tc>
        <w:tc>
          <w:tcPr>
            <w:shd w:fill="auto" w:val="clear"/>
            <w:vAlign w:val="center"/>
          </w:tcPr>
          <w:p w:rsidR="00000000" w:rsidDel="00000000" w:rsidP="00000000" w:rsidRDefault="00000000" w:rsidRPr="00000000" w14:paraId="0000017F">
            <w:pPr>
              <w:pBdr>
                <w:top w:space="0" w:sz="0" w:val="nil"/>
                <w:left w:space="0" w:sz="0" w:val="nil"/>
                <w:bottom w:space="0" w:sz="0" w:val="nil"/>
                <w:right w:space="0" w:sz="0" w:val="nil"/>
                <w:between w:space="0" w:sz="0" w:val="nil"/>
              </w:pBdr>
              <w:spacing w:after="120" w:line="276" w:lineRule="auto"/>
              <w:rPr>
                <w:b w:val="0"/>
                <w:color w:val="000000"/>
                <w:sz w:val="20"/>
                <w:szCs w:val="20"/>
              </w:rPr>
            </w:pPr>
            <w:r w:rsidDel="00000000" w:rsidR="00000000" w:rsidRPr="00000000">
              <w:rPr>
                <w:b w:val="0"/>
                <w:color w:val="000000"/>
                <w:sz w:val="20"/>
                <w:szCs w:val="20"/>
                <w:rtl w:val="0"/>
              </w:rPr>
              <w:t xml:space="preserve">Coordinador Regional de Formación Profesional  </w:t>
            </w:r>
          </w:p>
        </w:tc>
        <w:tc>
          <w:tcPr>
            <w:shd w:fill="auto" w:val="clear"/>
            <w:vAlign w:val="center"/>
          </w:tcPr>
          <w:p w:rsidR="00000000" w:rsidDel="00000000" w:rsidP="00000000" w:rsidRDefault="00000000" w:rsidRPr="00000000" w14:paraId="00000180">
            <w:pPr>
              <w:pBdr>
                <w:top w:space="0" w:sz="0" w:val="nil"/>
                <w:left w:space="0" w:sz="0" w:val="nil"/>
                <w:bottom w:space="0" w:sz="0" w:val="nil"/>
                <w:right w:space="0" w:sz="0" w:val="nil"/>
                <w:between w:space="0" w:sz="0" w:val="nil"/>
              </w:pBdr>
              <w:spacing w:after="120" w:line="276" w:lineRule="auto"/>
              <w:rPr>
                <w:b w:val="0"/>
                <w:color w:val="000000"/>
                <w:sz w:val="20"/>
                <w:szCs w:val="20"/>
              </w:rPr>
            </w:pPr>
            <w:r w:rsidDel="00000000" w:rsidR="00000000" w:rsidRPr="00000000">
              <w:rPr>
                <w:b w:val="0"/>
                <w:color w:val="000000"/>
                <w:sz w:val="20"/>
                <w:szCs w:val="20"/>
                <w:rtl w:val="0"/>
              </w:rPr>
              <w:t xml:space="preserve">Regional Risaralda – Centro de Comercio y Servicios</w:t>
            </w:r>
          </w:p>
        </w:tc>
        <w:tc>
          <w:tcPr>
            <w:shd w:fill="auto" w:val="clear"/>
            <w:vAlign w:val="center"/>
          </w:tcPr>
          <w:p w:rsidR="00000000" w:rsidDel="00000000" w:rsidP="00000000" w:rsidRDefault="00000000" w:rsidRPr="00000000" w14:paraId="00000181">
            <w:pPr>
              <w:pBdr>
                <w:top w:space="0" w:sz="0" w:val="nil"/>
                <w:left w:space="0" w:sz="0" w:val="nil"/>
                <w:bottom w:space="0" w:sz="0" w:val="nil"/>
                <w:right w:space="0" w:sz="0" w:val="nil"/>
                <w:between w:space="0" w:sz="0" w:val="nil"/>
              </w:pBdr>
              <w:spacing w:after="120" w:line="276" w:lineRule="auto"/>
              <w:rPr>
                <w:b w:val="0"/>
                <w:color w:val="000000"/>
                <w:sz w:val="20"/>
                <w:szCs w:val="20"/>
              </w:rPr>
            </w:pPr>
            <w:r w:rsidDel="00000000" w:rsidR="00000000" w:rsidRPr="00000000">
              <w:rPr>
                <w:b w:val="0"/>
                <w:color w:val="000000"/>
                <w:sz w:val="20"/>
                <w:szCs w:val="20"/>
                <w:rtl w:val="0"/>
              </w:rPr>
              <w:t xml:space="preserve">Noviembre 30/2021</w:t>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83">
            <w:pPr>
              <w:pBdr>
                <w:top w:space="0" w:sz="0" w:val="nil"/>
                <w:left w:space="0" w:sz="0" w:val="nil"/>
                <w:bottom w:space="0" w:sz="0" w:val="nil"/>
                <w:right w:space="0" w:sz="0" w:val="nil"/>
                <w:between w:space="0" w:sz="0" w:val="nil"/>
              </w:pBdr>
              <w:spacing w:after="120" w:line="276" w:lineRule="auto"/>
              <w:rPr>
                <w:b w:val="0"/>
                <w:color w:val="000000"/>
                <w:sz w:val="20"/>
                <w:szCs w:val="20"/>
              </w:rPr>
            </w:pPr>
            <w:r w:rsidDel="00000000" w:rsidR="00000000" w:rsidRPr="00000000">
              <w:rPr>
                <w:b w:val="0"/>
                <w:color w:val="000000"/>
                <w:sz w:val="20"/>
                <w:szCs w:val="20"/>
                <w:rtl w:val="0"/>
              </w:rPr>
              <w:t xml:space="preserve">Leidy Carolina Arias Aguirre</w:t>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after="120" w:line="276" w:lineRule="auto"/>
              <w:rPr>
                <w:b w:val="0"/>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85">
            <w:pPr>
              <w:pBdr>
                <w:top w:space="0" w:sz="0" w:val="nil"/>
                <w:left w:space="0" w:sz="0" w:val="nil"/>
                <w:bottom w:space="0" w:sz="0" w:val="nil"/>
                <w:right w:space="0" w:sz="0" w:val="nil"/>
                <w:between w:space="0" w:sz="0" w:val="nil"/>
              </w:pBdr>
              <w:spacing w:after="120" w:line="276" w:lineRule="auto"/>
              <w:rPr>
                <w:b w:val="0"/>
                <w:color w:val="000000"/>
                <w:sz w:val="20"/>
                <w:szCs w:val="20"/>
              </w:rPr>
            </w:pPr>
            <w:r w:rsidDel="00000000" w:rsidR="00000000" w:rsidRPr="00000000">
              <w:rPr>
                <w:b w:val="0"/>
                <w:color w:val="000000"/>
                <w:sz w:val="20"/>
                <w:szCs w:val="20"/>
                <w:rtl w:val="0"/>
              </w:rPr>
              <w:t xml:space="preserve">Diseñadora instruccional</w:t>
            </w:r>
          </w:p>
        </w:tc>
        <w:tc>
          <w:tcPr>
            <w:shd w:fill="auto" w:val="clear"/>
            <w:vAlign w:val="center"/>
          </w:tcPr>
          <w:p w:rsidR="00000000" w:rsidDel="00000000" w:rsidP="00000000" w:rsidRDefault="00000000" w:rsidRPr="00000000" w14:paraId="00000186">
            <w:pPr>
              <w:pBdr>
                <w:top w:space="0" w:sz="0" w:val="nil"/>
                <w:left w:space="0" w:sz="0" w:val="nil"/>
                <w:bottom w:space="0" w:sz="0" w:val="nil"/>
                <w:right w:space="0" w:sz="0" w:val="nil"/>
                <w:between w:space="0" w:sz="0" w:val="nil"/>
              </w:pBdr>
              <w:spacing w:after="120" w:line="276" w:lineRule="auto"/>
              <w:rPr>
                <w:b w:val="0"/>
                <w:color w:val="000000"/>
                <w:sz w:val="20"/>
                <w:szCs w:val="20"/>
              </w:rPr>
            </w:pPr>
            <w:r w:rsidDel="00000000" w:rsidR="00000000" w:rsidRPr="00000000">
              <w:rPr>
                <w:b w:val="0"/>
                <w:color w:val="000000"/>
                <w:sz w:val="20"/>
                <w:szCs w:val="20"/>
                <w:rtl w:val="0"/>
              </w:rPr>
              <w:t xml:space="preserve">Centro de diseño y metrología</w:t>
            </w:r>
          </w:p>
        </w:tc>
        <w:tc>
          <w:tcPr>
            <w:shd w:fill="auto" w:val="clear"/>
            <w:vAlign w:val="center"/>
          </w:tcPr>
          <w:p w:rsidR="00000000" w:rsidDel="00000000" w:rsidP="00000000" w:rsidRDefault="00000000" w:rsidRPr="00000000" w14:paraId="00000187">
            <w:pPr>
              <w:pBdr>
                <w:top w:space="0" w:sz="0" w:val="nil"/>
                <w:left w:space="0" w:sz="0" w:val="nil"/>
                <w:bottom w:space="0" w:sz="0" w:val="nil"/>
                <w:right w:space="0" w:sz="0" w:val="nil"/>
                <w:between w:space="0" w:sz="0" w:val="nil"/>
              </w:pBdr>
              <w:spacing w:after="120" w:line="276" w:lineRule="auto"/>
              <w:rPr>
                <w:b w:val="0"/>
                <w:color w:val="000000"/>
                <w:sz w:val="20"/>
                <w:szCs w:val="20"/>
              </w:rPr>
            </w:pPr>
            <w:r w:rsidDel="00000000" w:rsidR="00000000" w:rsidRPr="00000000">
              <w:rPr>
                <w:b w:val="0"/>
                <w:color w:val="000000"/>
                <w:sz w:val="20"/>
                <w:szCs w:val="20"/>
                <w:rtl w:val="0"/>
              </w:rPr>
              <w:t xml:space="preserve">Diciembre 10 de 2021</w:t>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89">
            <w:pPr>
              <w:pBdr>
                <w:top w:space="0" w:sz="0" w:val="nil"/>
                <w:left w:space="0" w:sz="0" w:val="nil"/>
                <w:bottom w:space="0" w:sz="0" w:val="nil"/>
                <w:right w:space="0" w:sz="0" w:val="nil"/>
                <w:between w:space="0" w:sz="0" w:val="nil"/>
              </w:pBdr>
              <w:spacing w:after="120" w:line="276" w:lineRule="auto"/>
              <w:rPr>
                <w:b w:val="0"/>
                <w:color w:val="000000"/>
                <w:sz w:val="20"/>
                <w:szCs w:val="20"/>
              </w:rPr>
            </w:pPr>
            <w:r w:rsidDel="00000000" w:rsidR="00000000" w:rsidRPr="00000000">
              <w:rPr>
                <w:b w:val="0"/>
                <w:sz w:val="20"/>
                <w:szCs w:val="20"/>
                <w:rtl w:val="0"/>
              </w:rPr>
              <w:t xml:space="preserve">Ana Catalina Córdoba Sus</w:t>
            </w:r>
            <w:r w:rsidDel="00000000" w:rsidR="00000000" w:rsidRPr="00000000">
              <w:rPr>
                <w:rtl w:val="0"/>
              </w:rPr>
            </w:r>
          </w:p>
        </w:tc>
        <w:tc>
          <w:tcPr>
            <w:shd w:fill="auto" w:val="clear"/>
            <w:vAlign w:val="center"/>
          </w:tcPr>
          <w:p w:rsidR="00000000" w:rsidDel="00000000" w:rsidP="00000000" w:rsidRDefault="00000000" w:rsidRPr="00000000" w14:paraId="0000018A">
            <w:pPr>
              <w:pBdr>
                <w:top w:space="0" w:sz="0" w:val="nil"/>
                <w:left w:space="0" w:sz="0" w:val="nil"/>
                <w:bottom w:space="0" w:sz="0" w:val="nil"/>
                <w:right w:space="0" w:sz="0" w:val="nil"/>
                <w:between w:space="0" w:sz="0" w:val="nil"/>
              </w:pBdr>
              <w:spacing w:after="120" w:line="276" w:lineRule="auto"/>
              <w:rPr>
                <w:b w:val="0"/>
                <w:color w:val="000000"/>
                <w:sz w:val="20"/>
                <w:szCs w:val="20"/>
              </w:rPr>
            </w:pPr>
            <w:r w:rsidDel="00000000" w:rsidR="00000000" w:rsidRPr="00000000">
              <w:rPr>
                <w:b w:val="0"/>
                <w:sz w:val="20"/>
                <w:szCs w:val="20"/>
                <w:rtl w:val="0"/>
              </w:rPr>
              <w:t xml:space="preserve">Revisora metodológica y pedagógica</w:t>
            </w:r>
            <w:r w:rsidDel="00000000" w:rsidR="00000000" w:rsidRPr="00000000">
              <w:rPr>
                <w:rtl w:val="0"/>
              </w:rPr>
            </w:r>
          </w:p>
        </w:tc>
        <w:tc>
          <w:tcPr>
            <w:shd w:fill="auto" w:val="clear"/>
            <w:vAlign w:val="center"/>
          </w:tcPr>
          <w:p w:rsidR="00000000" w:rsidDel="00000000" w:rsidP="00000000" w:rsidRDefault="00000000" w:rsidRPr="00000000" w14:paraId="0000018B">
            <w:pPr>
              <w:pBdr>
                <w:top w:space="0" w:sz="0" w:val="nil"/>
                <w:left w:space="0" w:sz="0" w:val="nil"/>
                <w:bottom w:space="0" w:sz="0" w:val="nil"/>
                <w:right w:space="0" w:sz="0" w:val="nil"/>
                <w:between w:space="0" w:sz="0" w:val="nil"/>
              </w:pBdr>
              <w:spacing w:after="120" w:line="276" w:lineRule="auto"/>
              <w:rPr>
                <w:b w:val="0"/>
                <w:color w:val="000000"/>
                <w:sz w:val="20"/>
                <w:szCs w:val="20"/>
              </w:rPr>
            </w:pPr>
            <w:r w:rsidDel="00000000" w:rsidR="00000000" w:rsidRPr="00000000">
              <w:rPr>
                <w:b w:val="0"/>
                <w:sz w:val="20"/>
                <w:szCs w:val="20"/>
                <w:rtl w:val="0"/>
              </w:rPr>
              <w:t xml:space="preserve">Regional Distrito Capital – Centro para la Industria de la Comunicación Gráfica.</w:t>
            </w:r>
            <w:r w:rsidDel="00000000" w:rsidR="00000000" w:rsidRPr="00000000">
              <w:rPr>
                <w:rtl w:val="0"/>
              </w:rPr>
            </w:r>
          </w:p>
        </w:tc>
        <w:tc>
          <w:tcPr>
            <w:shd w:fill="auto" w:val="clear"/>
            <w:vAlign w:val="center"/>
          </w:tcPr>
          <w:p w:rsidR="00000000" w:rsidDel="00000000" w:rsidP="00000000" w:rsidRDefault="00000000" w:rsidRPr="00000000" w14:paraId="0000018C">
            <w:pPr>
              <w:pBdr>
                <w:top w:space="0" w:sz="0" w:val="nil"/>
                <w:left w:space="0" w:sz="0" w:val="nil"/>
                <w:bottom w:space="0" w:sz="0" w:val="nil"/>
                <w:right w:space="0" w:sz="0" w:val="nil"/>
                <w:between w:space="0" w:sz="0" w:val="nil"/>
              </w:pBdr>
              <w:spacing w:after="120" w:line="276" w:lineRule="auto"/>
              <w:rPr>
                <w:b w:val="0"/>
                <w:color w:val="000000"/>
                <w:sz w:val="20"/>
                <w:szCs w:val="20"/>
              </w:rPr>
            </w:pPr>
            <w:r w:rsidDel="00000000" w:rsidR="00000000" w:rsidRPr="00000000">
              <w:rPr>
                <w:b w:val="0"/>
                <w:sz w:val="20"/>
                <w:szCs w:val="20"/>
                <w:rtl w:val="0"/>
              </w:rPr>
              <w:t xml:space="preserve">Diciembre 2021</w:t>
            </w:r>
            <w:r w:rsidDel="00000000" w:rsidR="00000000" w:rsidRPr="00000000">
              <w:rPr>
                <w:rtl w:val="0"/>
              </w:rPr>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8E">
            <w:pPr>
              <w:pBdr>
                <w:top w:space="0" w:sz="0" w:val="nil"/>
                <w:left w:space="0" w:sz="0" w:val="nil"/>
                <w:bottom w:space="0" w:sz="0" w:val="nil"/>
                <w:right w:space="0" w:sz="0" w:val="nil"/>
                <w:between w:space="0" w:sz="0" w:val="nil"/>
              </w:pBdr>
              <w:spacing w:after="120" w:line="276" w:lineRule="auto"/>
              <w:rPr>
                <w:b w:val="0"/>
                <w:color w:val="000000"/>
                <w:sz w:val="20"/>
                <w:szCs w:val="20"/>
              </w:rPr>
            </w:pPr>
            <w:r w:rsidDel="00000000" w:rsidR="00000000" w:rsidRPr="00000000">
              <w:rPr>
                <w:b w:val="0"/>
                <w:sz w:val="20"/>
                <w:szCs w:val="20"/>
                <w:rtl w:val="0"/>
              </w:rPr>
              <w:t xml:space="preserve">Rafael Neftalí Lizcano Reyes</w:t>
            </w:r>
            <w:r w:rsidDel="00000000" w:rsidR="00000000" w:rsidRPr="00000000">
              <w:rPr>
                <w:rtl w:val="0"/>
              </w:rPr>
            </w:r>
          </w:p>
        </w:tc>
        <w:tc>
          <w:tcPr>
            <w:shd w:fill="auto" w:val="clear"/>
            <w:vAlign w:val="center"/>
          </w:tcPr>
          <w:p w:rsidR="00000000" w:rsidDel="00000000" w:rsidP="00000000" w:rsidRDefault="00000000" w:rsidRPr="00000000" w14:paraId="0000018F">
            <w:pPr>
              <w:pBdr>
                <w:top w:space="0" w:sz="0" w:val="nil"/>
                <w:left w:space="0" w:sz="0" w:val="nil"/>
                <w:bottom w:space="0" w:sz="0" w:val="nil"/>
                <w:right w:space="0" w:sz="0" w:val="nil"/>
                <w:between w:space="0" w:sz="0" w:val="nil"/>
              </w:pBdr>
              <w:spacing w:after="120" w:line="276" w:lineRule="auto"/>
              <w:rPr>
                <w:b w:val="0"/>
                <w:color w:val="000000"/>
                <w:sz w:val="20"/>
                <w:szCs w:val="20"/>
              </w:rPr>
            </w:pPr>
            <w:r w:rsidDel="00000000" w:rsidR="00000000" w:rsidRPr="00000000">
              <w:rPr>
                <w:b w:val="0"/>
                <w:sz w:val="20"/>
                <w:szCs w:val="20"/>
                <w:rtl w:val="0"/>
              </w:rPr>
              <w:t xml:space="preserve">Asesor pedagógico</w:t>
            </w:r>
            <w:r w:rsidDel="00000000" w:rsidR="00000000" w:rsidRPr="00000000">
              <w:rPr>
                <w:rtl w:val="0"/>
              </w:rPr>
            </w:r>
          </w:p>
        </w:tc>
        <w:tc>
          <w:tcPr>
            <w:shd w:fill="auto" w:val="clear"/>
            <w:vAlign w:val="center"/>
          </w:tcPr>
          <w:p w:rsidR="00000000" w:rsidDel="00000000" w:rsidP="00000000" w:rsidRDefault="00000000" w:rsidRPr="00000000" w14:paraId="00000190">
            <w:pPr>
              <w:pBdr>
                <w:top w:space="0" w:sz="0" w:val="nil"/>
                <w:left w:space="0" w:sz="0" w:val="nil"/>
                <w:bottom w:space="0" w:sz="0" w:val="nil"/>
                <w:right w:space="0" w:sz="0" w:val="nil"/>
                <w:between w:space="0" w:sz="0" w:val="nil"/>
              </w:pBdr>
              <w:spacing w:after="120" w:line="276" w:lineRule="auto"/>
              <w:rPr>
                <w:b w:val="0"/>
                <w:color w:val="000000"/>
                <w:sz w:val="20"/>
                <w:szCs w:val="20"/>
              </w:rPr>
            </w:pPr>
            <w:r w:rsidDel="00000000" w:rsidR="00000000" w:rsidRPr="00000000">
              <w:rPr>
                <w:b w:val="0"/>
                <w:sz w:val="20"/>
                <w:szCs w:val="20"/>
                <w:rtl w:val="0"/>
              </w:rPr>
              <w:t xml:space="preserve">Regional Santander - Centro Industrial del Diseño y la Manufactura.</w:t>
            </w:r>
            <w:r w:rsidDel="00000000" w:rsidR="00000000" w:rsidRPr="00000000">
              <w:rPr>
                <w:rtl w:val="0"/>
              </w:rPr>
            </w:r>
          </w:p>
        </w:tc>
        <w:tc>
          <w:tcPr>
            <w:shd w:fill="auto" w:val="clear"/>
            <w:vAlign w:val="center"/>
          </w:tcPr>
          <w:p w:rsidR="00000000" w:rsidDel="00000000" w:rsidP="00000000" w:rsidRDefault="00000000" w:rsidRPr="00000000" w14:paraId="00000191">
            <w:pPr>
              <w:pBdr>
                <w:top w:space="0" w:sz="0" w:val="nil"/>
                <w:left w:space="0" w:sz="0" w:val="nil"/>
                <w:bottom w:space="0" w:sz="0" w:val="nil"/>
                <w:right w:space="0" w:sz="0" w:val="nil"/>
                <w:between w:space="0" w:sz="0" w:val="nil"/>
              </w:pBdr>
              <w:spacing w:after="120" w:line="276" w:lineRule="auto"/>
              <w:rPr>
                <w:b w:val="0"/>
                <w:color w:val="000000"/>
                <w:sz w:val="20"/>
                <w:szCs w:val="20"/>
              </w:rPr>
            </w:pPr>
            <w:r w:rsidDel="00000000" w:rsidR="00000000" w:rsidRPr="00000000">
              <w:rPr>
                <w:b w:val="0"/>
                <w:sz w:val="20"/>
                <w:szCs w:val="20"/>
                <w:rtl w:val="0"/>
              </w:rPr>
              <w:t xml:space="preserve">Diciembre 2021</w:t>
            </w:r>
            <w:r w:rsidDel="00000000" w:rsidR="00000000" w:rsidRPr="00000000">
              <w:rPr>
                <w:rtl w:val="0"/>
              </w:rPr>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93">
            <w:pPr>
              <w:pBdr>
                <w:top w:space="0" w:sz="0" w:val="nil"/>
                <w:left w:space="0" w:sz="0" w:val="nil"/>
                <w:bottom w:space="0" w:sz="0" w:val="nil"/>
                <w:right w:space="0" w:sz="0" w:val="nil"/>
                <w:between w:space="0" w:sz="0" w:val="nil"/>
              </w:pBdr>
              <w:spacing w:after="120" w:line="276" w:lineRule="auto"/>
              <w:rPr>
                <w:b w:val="0"/>
                <w:sz w:val="20"/>
                <w:szCs w:val="20"/>
              </w:rPr>
            </w:pPr>
            <w:r w:rsidDel="00000000" w:rsidR="00000000" w:rsidRPr="00000000">
              <w:rPr>
                <w:b w:val="0"/>
                <w:sz w:val="20"/>
                <w:szCs w:val="20"/>
                <w:rtl w:val="0"/>
              </w:rPr>
              <w:t xml:space="preserve">Sandra Patricia Hoyos Sepúlveda</w:t>
            </w:r>
          </w:p>
        </w:tc>
        <w:tc>
          <w:tcPr>
            <w:shd w:fill="auto" w:val="clear"/>
            <w:vAlign w:val="center"/>
          </w:tcPr>
          <w:p w:rsidR="00000000" w:rsidDel="00000000" w:rsidP="00000000" w:rsidRDefault="00000000" w:rsidRPr="00000000" w14:paraId="00000194">
            <w:pPr>
              <w:pBdr>
                <w:top w:space="0" w:sz="0" w:val="nil"/>
                <w:left w:space="0" w:sz="0" w:val="nil"/>
                <w:bottom w:space="0" w:sz="0" w:val="nil"/>
                <w:right w:space="0" w:sz="0" w:val="nil"/>
                <w:between w:space="0" w:sz="0" w:val="nil"/>
              </w:pBdr>
              <w:spacing w:after="120" w:line="276" w:lineRule="auto"/>
              <w:rPr>
                <w:b w:val="0"/>
                <w:sz w:val="20"/>
                <w:szCs w:val="20"/>
              </w:rPr>
            </w:pPr>
            <w:r w:rsidDel="00000000" w:rsidR="00000000" w:rsidRPr="00000000">
              <w:rPr>
                <w:b w:val="0"/>
                <w:sz w:val="20"/>
                <w:szCs w:val="20"/>
                <w:rtl w:val="0"/>
              </w:rPr>
              <w:t xml:space="preserve">Revisión y corrección de estilo </w:t>
            </w:r>
          </w:p>
        </w:tc>
        <w:tc>
          <w:tcPr>
            <w:shd w:fill="auto" w:val="clear"/>
            <w:vAlign w:val="center"/>
          </w:tcPr>
          <w:p w:rsidR="00000000" w:rsidDel="00000000" w:rsidP="00000000" w:rsidRDefault="00000000" w:rsidRPr="00000000" w14:paraId="00000195">
            <w:pPr>
              <w:pBdr>
                <w:top w:space="0" w:sz="0" w:val="nil"/>
                <w:left w:space="0" w:sz="0" w:val="nil"/>
                <w:bottom w:space="0" w:sz="0" w:val="nil"/>
                <w:right w:space="0" w:sz="0" w:val="nil"/>
                <w:between w:space="0" w:sz="0" w:val="nil"/>
              </w:pBdr>
              <w:spacing w:after="120" w:line="276" w:lineRule="auto"/>
              <w:rPr>
                <w:b w:val="0"/>
                <w:sz w:val="20"/>
                <w:szCs w:val="20"/>
              </w:rPr>
            </w:pPr>
            <w:r w:rsidDel="00000000" w:rsidR="00000000" w:rsidRPr="00000000">
              <w:rPr>
                <w:b w:val="0"/>
                <w:sz w:val="20"/>
                <w:szCs w:val="20"/>
                <w:rtl w:val="0"/>
              </w:rPr>
              <w:t xml:space="preserve">Centro para la Industria de la Comunicación Gráfica - Distrito capital</w:t>
            </w:r>
          </w:p>
        </w:tc>
        <w:tc>
          <w:tcPr>
            <w:shd w:fill="auto" w:val="clear"/>
            <w:vAlign w:val="center"/>
          </w:tcPr>
          <w:p w:rsidR="00000000" w:rsidDel="00000000" w:rsidP="00000000" w:rsidRDefault="00000000" w:rsidRPr="00000000" w14:paraId="00000196">
            <w:pPr>
              <w:pBdr>
                <w:top w:space="0" w:sz="0" w:val="nil"/>
                <w:left w:space="0" w:sz="0" w:val="nil"/>
                <w:bottom w:space="0" w:sz="0" w:val="nil"/>
                <w:right w:space="0" w:sz="0" w:val="nil"/>
                <w:between w:space="0" w:sz="0" w:val="nil"/>
              </w:pBdr>
              <w:spacing w:after="120" w:line="276" w:lineRule="auto"/>
              <w:rPr>
                <w:b w:val="0"/>
                <w:sz w:val="20"/>
                <w:szCs w:val="20"/>
              </w:rPr>
            </w:pPr>
            <w:r w:rsidDel="00000000" w:rsidR="00000000" w:rsidRPr="00000000">
              <w:rPr>
                <w:b w:val="0"/>
                <w:sz w:val="20"/>
                <w:szCs w:val="20"/>
                <w:rtl w:val="0"/>
              </w:rPr>
              <w:t xml:space="preserve">Diciembre 2021</w:t>
            </w:r>
          </w:p>
        </w:tc>
      </w:tr>
    </w:tbl>
    <w:p w:rsidR="00000000" w:rsidDel="00000000" w:rsidP="00000000" w:rsidRDefault="00000000" w:rsidRPr="00000000" w14:paraId="0000019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98">
      <w:pPr>
        <w:numPr>
          <w:ilvl w:val="0"/>
          <w:numId w:val="2"/>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199">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tbl>
      <w:tblPr>
        <w:tblStyle w:val="Table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9A">
            <w:pPr>
              <w:pBdr>
                <w:top w:space="0" w:sz="0" w:val="nil"/>
                <w:left w:space="0" w:sz="0" w:val="nil"/>
                <w:bottom w:space="0" w:sz="0" w:val="nil"/>
                <w:right w:space="0" w:sz="0" w:val="nil"/>
                <w:between w:space="0" w:sz="0" w:val="nil"/>
              </w:pBdr>
              <w:spacing w:after="120" w:line="276" w:lineRule="auto"/>
              <w:jc w:val="both"/>
              <w:rPr>
                <w:b w:val="0"/>
                <w:color w:val="000000"/>
                <w:sz w:val="20"/>
                <w:szCs w:val="20"/>
              </w:rPr>
            </w:pPr>
            <w:r w:rsidDel="00000000" w:rsidR="00000000" w:rsidRPr="00000000">
              <w:rPr>
                <w:rtl w:val="0"/>
              </w:rPr>
            </w:r>
          </w:p>
        </w:tc>
        <w:tc>
          <w:tcPr/>
          <w:p w:rsidR="00000000" w:rsidDel="00000000" w:rsidP="00000000" w:rsidRDefault="00000000" w:rsidRPr="00000000" w14:paraId="0000019B">
            <w:pPr>
              <w:pBdr>
                <w:top w:space="0" w:sz="0" w:val="nil"/>
                <w:left w:space="0" w:sz="0" w:val="nil"/>
                <w:bottom w:space="0" w:sz="0" w:val="nil"/>
                <w:right w:space="0" w:sz="0" w:val="nil"/>
                <w:between w:space="0" w:sz="0" w:val="nil"/>
              </w:pBdr>
              <w:spacing w:after="120" w:line="276" w:lineRule="auto"/>
              <w:jc w:val="both"/>
              <w:rPr>
                <w:color w:val="000000"/>
                <w:sz w:val="20"/>
                <w:szCs w:val="20"/>
              </w:rPr>
            </w:pPr>
            <w:r w:rsidDel="00000000" w:rsidR="00000000" w:rsidRPr="00000000">
              <w:rPr>
                <w:color w:val="000000"/>
                <w:sz w:val="20"/>
                <w:szCs w:val="20"/>
                <w:rtl w:val="0"/>
              </w:rPr>
              <w:t xml:space="preserve">Nombre</w:t>
            </w:r>
          </w:p>
        </w:tc>
        <w:tc>
          <w:tcPr/>
          <w:p w:rsidR="00000000" w:rsidDel="00000000" w:rsidP="00000000" w:rsidRDefault="00000000" w:rsidRPr="00000000" w14:paraId="0000019C">
            <w:pPr>
              <w:pBdr>
                <w:top w:space="0" w:sz="0" w:val="nil"/>
                <w:left w:space="0" w:sz="0" w:val="nil"/>
                <w:bottom w:space="0" w:sz="0" w:val="nil"/>
                <w:right w:space="0" w:sz="0" w:val="nil"/>
                <w:between w:space="0" w:sz="0" w:val="nil"/>
              </w:pBdr>
              <w:spacing w:after="120" w:line="276" w:lineRule="auto"/>
              <w:jc w:val="both"/>
              <w:rPr>
                <w:color w:val="000000"/>
                <w:sz w:val="20"/>
                <w:szCs w:val="20"/>
              </w:rPr>
            </w:pPr>
            <w:r w:rsidDel="00000000" w:rsidR="00000000" w:rsidRPr="00000000">
              <w:rPr>
                <w:color w:val="000000"/>
                <w:sz w:val="20"/>
                <w:szCs w:val="20"/>
                <w:rtl w:val="0"/>
              </w:rPr>
              <w:t xml:space="preserve">Cargo</w:t>
            </w:r>
          </w:p>
        </w:tc>
        <w:tc>
          <w:tcPr/>
          <w:p w:rsidR="00000000" w:rsidDel="00000000" w:rsidP="00000000" w:rsidRDefault="00000000" w:rsidRPr="00000000" w14:paraId="0000019D">
            <w:pPr>
              <w:pBdr>
                <w:top w:space="0" w:sz="0" w:val="nil"/>
                <w:left w:space="0" w:sz="0" w:val="nil"/>
                <w:bottom w:space="0" w:sz="0" w:val="nil"/>
                <w:right w:space="0" w:sz="0" w:val="nil"/>
                <w:between w:space="0" w:sz="0" w:val="nil"/>
              </w:pBdr>
              <w:spacing w:after="120" w:line="276" w:lineRule="auto"/>
              <w:jc w:val="both"/>
              <w:rPr>
                <w:color w:val="000000"/>
                <w:sz w:val="20"/>
                <w:szCs w:val="20"/>
              </w:rPr>
            </w:pPr>
            <w:r w:rsidDel="00000000" w:rsidR="00000000" w:rsidRPr="00000000">
              <w:rPr>
                <w:color w:val="000000"/>
                <w:sz w:val="20"/>
                <w:szCs w:val="20"/>
                <w:rtl w:val="0"/>
              </w:rPr>
              <w:t xml:space="preserve">Dependencia</w:t>
            </w:r>
          </w:p>
        </w:tc>
        <w:tc>
          <w:tcPr/>
          <w:p w:rsidR="00000000" w:rsidDel="00000000" w:rsidP="00000000" w:rsidRDefault="00000000" w:rsidRPr="00000000" w14:paraId="0000019E">
            <w:pPr>
              <w:pBdr>
                <w:top w:space="0" w:sz="0" w:val="nil"/>
                <w:left w:space="0" w:sz="0" w:val="nil"/>
                <w:bottom w:space="0" w:sz="0" w:val="nil"/>
                <w:right w:space="0" w:sz="0" w:val="nil"/>
                <w:between w:space="0" w:sz="0" w:val="nil"/>
              </w:pBdr>
              <w:spacing w:after="120" w:line="276" w:lineRule="auto"/>
              <w:jc w:val="both"/>
              <w:rPr>
                <w:color w:val="000000"/>
                <w:sz w:val="20"/>
                <w:szCs w:val="20"/>
              </w:rPr>
            </w:pPr>
            <w:r w:rsidDel="00000000" w:rsidR="00000000" w:rsidRPr="00000000">
              <w:rPr>
                <w:color w:val="000000"/>
                <w:sz w:val="20"/>
                <w:szCs w:val="20"/>
                <w:rtl w:val="0"/>
              </w:rPr>
              <w:t xml:space="preserve">Fecha</w:t>
            </w:r>
          </w:p>
        </w:tc>
        <w:tc>
          <w:tcPr/>
          <w:p w:rsidR="00000000" w:rsidDel="00000000" w:rsidP="00000000" w:rsidRDefault="00000000" w:rsidRPr="00000000" w14:paraId="0000019F">
            <w:pPr>
              <w:pBdr>
                <w:top w:space="0" w:sz="0" w:val="nil"/>
                <w:left w:space="0" w:sz="0" w:val="nil"/>
                <w:bottom w:space="0" w:sz="0" w:val="nil"/>
                <w:right w:space="0" w:sz="0" w:val="nil"/>
                <w:between w:space="0" w:sz="0" w:val="nil"/>
              </w:pBdr>
              <w:spacing w:after="120" w:line="276" w:lineRule="auto"/>
              <w:jc w:val="both"/>
              <w:rPr>
                <w:color w:val="000000"/>
                <w:sz w:val="20"/>
                <w:szCs w:val="20"/>
              </w:rPr>
            </w:pPr>
            <w:r w:rsidDel="00000000" w:rsidR="00000000" w:rsidRPr="00000000">
              <w:rPr>
                <w:color w:val="000000"/>
                <w:sz w:val="20"/>
                <w:szCs w:val="20"/>
                <w:rtl w:val="0"/>
              </w:rPr>
              <w:t xml:space="preserve">Razón del </w:t>
            </w:r>
            <w:r w:rsidDel="00000000" w:rsidR="00000000" w:rsidRPr="00000000">
              <w:rPr>
                <w:sz w:val="20"/>
                <w:szCs w:val="20"/>
                <w:rtl w:val="0"/>
              </w:rPr>
              <w:t xml:space="preserve">c</w:t>
            </w:r>
            <w:r w:rsidDel="00000000" w:rsidR="00000000" w:rsidRPr="00000000">
              <w:rPr>
                <w:color w:val="000000"/>
                <w:sz w:val="20"/>
                <w:szCs w:val="20"/>
                <w:rtl w:val="0"/>
              </w:rPr>
              <w:t xml:space="preserve">ambio</w:t>
            </w:r>
          </w:p>
        </w:tc>
      </w:tr>
      <w:tr>
        <w:trPr>
          <w:cantSplit w:val="0"/>
          <w:tblHeader w:val="0"/>
        </w:trPr>
        <w:tc>
          <w:tcPr/>
          <w:p w:rsidR="00000000" w:rsidDel="00000000" w:rsidP="00000000" w:rsidRDefault="00000000" w:rsidRPr="00000000" w14:paraId="000001A0">
            <w:pPr>
              <w:pBdr>
                <w:top w:space="0" w:sz="0" w:val="nil"/>
                <w:left w:space="0" w:sz="0" w:val="nil"/>
                <w:bottom w:space="0" w:sz="0" w:val="nil"/>
                <w:right w:space="0" w:sz="0" w:val="nil"/>
                <w:between w:space="0" w:sz="0" w:val="nil"/>
              </w:pBdr>
              <w:spacing w:after="120" w:line="276" w:lineRule="auto"/>
              <w:jc w:val="both"/>
              <w:rPr>
                <w:color w:val="000000"/>
                <w:sz w:val="20"/>
                <w:szCs w:val="20"/>
              </w:rPr>
            </w:pPr>
            <w:r w:rsidDel="00000000" w:rsidR="00000000" w:rsidRPr="00000000">
              <w:rPr>
                <w:color w:val="000000"/>
                <w:sz w:val="20"/>
                <w:szCs w:val="20"/>
                <w:rtl w:val="0"/>
              </w:rPr>
              <w:t xml:space="preserve">Autor (es)</w:t>
            </w:r>
          </w:p>
        </w:tc>
        <w:tc>
          <w:tcPr/>
          <w:p w:rsidR="00000000" w:rsidDel="00000000" w:rsidP="00000000" w:rsidRDefault="00000000" w:rsidRPr="00000000" w14:paraId="000001A1">
            <w:pPr>
              <w:pBdr>
                <w:top w:space="0" w:sz="0" w:val="nil"/>
                <w:left w:space="0" w:sz="0" w:val="nil"/>
                <w:bottom w:space="0" w:sz="0" w:val="nil"/>
                <w:right w:space="0" w:sz="0" w:val="nil"/>
                <w:between w:space="0" w:sz="0" w:val="nil"/>
              </w:pBdr>
              <w:spacing w:after="120" w:line="276" w:lineRule="auto"/>
              <w:jc w:val="both"/>
              <w:rPr>
                <w:b w:val="0"/>
                <w:color w:val="000000"/>
                <w:sz w:val="20"/>
                <w:szCs w:val="20"/>
              </w:rPr>
            </w:pPr>
            <w:r w:rsidDel="00000000" w:rsidR="00000000" w:rsidRPr="00000000">
              <w:rPr>
                <w:rtl w:val="0"/>
              </w:rPr>
            </w:r>
          </w:p>
        </w:tc>
        <w:tc>
          <w:tcPr/>
          <w:p w:rsidR="00000000" w:rsidDel="00000000" w:rsidP="00000000" w:rsidRDefault="00000000" w:rsidRPr="00000000" w14:paraId="000001A2">
            <w:pPr>
              <w:pBdr>
                <w:top w:space="0" w:sz="0" w:val="nil"/>
                <w:left w:space="0" w:sz="0" w:val="nil"/>
                <w:bottom w:space="0" w:sz="0" w:val="nil"/>
                <w:right w:space="0" w:sz="0" w:val="nil"/>
                <w:between w:space="0" w:sz="0" w:val="nil"/>
              </w:pBdr>
              <w:spacing w:after="120" w:line="276" w:lineRule="auto"/>
              <w:jc w:val="both"/>
              <w:rPr>
                <w:b w:val="0"/>
                <w:color w:val="000000"/>
                <w:sz w:val="20"/>
                <w:szCs w:val="20"/>
              </w:rPr>
            </w:pPr>
            <w:r w:rsidDel="00000000" w:rsidR="00000000" w:rsidRPr="00000000">
              <w:rPr>
                <w:rtl w:val="0"/>
              </w:rPr>
            </w:r>
          </w:p>
        </w:tc>
        <w:tc>
          <w:tcPr/>
          <w:p w:rsidR="00000000" w:rsidDel="00000000" w:rsidP="00000000" w:rsidRDefault="00000000" w:rsidRPr="00000000" w14:paraId="000001A3">
            <w:pPr>
              <w:pBdr>
                <w:top w:space="0" w:sz="0" w:val="nil"/>
                <w:left w:space="0" w:sz="0" w:val="nil"/>
                <w:bottom w:space="0" w:sz="0" w:val="nil"/>
                <w:right w:space="0" w:sz="0" w:val="nil"/>
                <w:between w:space="0" w:sz="0" w:val="nil"/>
              </w:pBdr>
              <w:spacing w:after="120" w:line="276" w:lineRule="auto"/>
              <w:jc w:val="both"/>
              <w:rPr>
                <w:b w:val="0"/>
                <w:color w:val="000000"/>
                <w:sz w:val="20"/>
                <w:szCs w:val="20"/>
              </w:rPr>
            </w:pPr>
            <w:r w:rsidDel="00000000" w:rsidR="00000000" w:rsidRPr="00000000">
              <w:rPr>
                <w:rtl w:val="0"/>
              </w:rPr>
            </w:r>
          </w:p>
        </w:tc>
        <w:tc>
          <w:tcPr/>
          <w:p w:rsidR="00000000" w:rsidDel="00000000" w:rsidP="00000000" w:rsidRDefault="00000000" w:rsidRPr="00000000" w14:paraId="000001A4">
            <w:pPr>
              <w:pBdr>
                <w:top w:space="0" w:sz="0" w:val="nil"/>
                <w:left w:space="0" w:sz="0" w:val="nil"/>
                <w:bottom w:space="0" w:sz="0" w:val="nil"/>
                <w:right w:space="0" w:sz="0" w:val="nil"/>
                <w:between w:space="0" w:sz="0" w:val="nil"/>
              </w:pBdr>
              <w:spacing w:after="120" w:line="276" w:lineRule="auto"/>
              <w:jc w:val="both"/>
              <w:rPr>
                <w:b w:val="0"/>
                <w:color w:val="000000"/>
                <w:sz w:val="20"/>
                <w:szCs w:val="20"/>
              </w:rPr>
            </w:pPr>
            <w:r w:rsidDel="00000000" w:rsidR="00000000" w:rsidRPr="00000000">
              <w:rPr>
                <w:rtl w:val="0"/>
              </w:rPr>
            </w:r>
          </w:p>
        </w:tc>
        <w:tc>
          <w:tcPr/>
          <w:p w:rsidR="00000000" w:rsidDel="00000000" w:rsidP="00000000" w:rsidRDefault="00000000" w:rsidRPr="00000000" w14:paraId="000001A5">
            <w:pPr>
              <w:pBdr>
                <w:top w:space="0" w:sz="0" w:val="nil"/>
                <w:left w:space="0" w:sz="0" w:val="nil"/>
                <w:bottom w:space="0" w:sz="0" w:val="nil"/>
                <w:right w:space="0" w:sz="0" w:val="nil"/>
                <w:between w:space="0" w:sz="0" w:val="nil"/>
              </w:pBdr>
              <w:spacing w:after="120" w:line="276" w:lineRule="auto"/>
              <w:jc w:val="both"/>
              <w:rPr>
                <w:b w:val="0"/>
                <w:color w:val="000000"/>
                <w:sz w:val="20"/>
                <w:szCs w:val="20"/>
              </w:rPr>
            </w:pPr>
            <w:r w:rsidDel="00000000" w:rsidR="00000000" w:rsidRPr="00000000">
              <w:rPr>
                <w:rtl w:val="0"/>
              </w:rPr>
            </w:r>
          </w:p>
        </w:tc>
      </w:tr>
    </w:tbl>
    <w:p w:rsidR="00000000" w:rsidDel="00000000" w:rsidP="00000000" w:rsidRDefault="00000000" w:rsidRPr="00000000" w14:paraId="000001A6">
      <w:pPr>
        <w:spacing w:after="120" w:lineRule="auto"/>
        <w:ind w:left="0" w:firstLine="0"/>
        <w:rPr>
          <w:b w:val="1"/>
          <w:color w:val="000000"/>
          <w:sz w:val="20"/>
          <w:szCs w:val="20"/>
        </w:rPr>
      </w:pPr>
      <w:r w:rsidDel="00000000" w:rsidR="00000000" w:rsidRPr="00000000">
        <w:rPr>
          <w:rtl w:val="0"/>
        </w:rPr>
      </w:r>
    </w:p>
    <w:p w:rsidR="00000000" w:rsidDel="00000000" w:rsidP="00000000" w:rsidRDefault="00000000" w:rsidRPr="00000000" w14:paraId="000001A7">
      <w:pPr>
        <w:spacing w:after="120" w:lineRule="auto"/>
        <w:rPr>
          <w:b w:val="1"/>
          <w:color w:val="000000"/>
          <w:sz w:val="20"/>
          <w:szCs w:val="20"/>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sectPr>
      <w:headerReference r:id="rId74" w:type="default"/>
      <w:headerReference r:id="rId75" w:type="first"/>
      <w:footerReference r:id="rId76" w:type="default"/>
      <w:pgSz w:h="15840" w:w="12240" w:orient="portrait"/>
      <w:pgMar w:bottom="1134" w:top="1701" w:left="1133" w:right="1134" w:header="720" w:footer="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eidy Carolina Arias Aguirre" w:id="13" w:date="2021-12-11T05:07:04Z">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traer archivo del mismo nombre</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CF05/Formatos DI / DI_CF05_2.3_Formularios</w:t>
      </w:r>
    </w:p>
  </w:comment>
  <w:comment w:author="Leidy Carolina Arias Aguirre" w:id="6" w:date="2021-12-11T05:05:54Z">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traer archivo del mismo nombre</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 05/Formatos DI/DI_CF05_2.2.1_Formulas básicas y lógicas</w:t>
      </w:r>
    </w:p>
  </w:comment>
  <w:comment w:author="Leidy Carolina Arias Aguirre" w:id="3" w:date="2021-12-11T05:05:32Z">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traer archivo del mismo nombre</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CF05/Formatos DI/ DI_CF05_2_Hoja electrónica.</w:t>
      </w:r>
    </w:p>
  </w:comment>
  <w:comment w:author="Leidy Carolina Arias Aguirre" w:id="21" w:date="2021-12-11T05:09:53Z">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 del mismo nombre</w:t>
      </w:r>
    </w:p>
  </w:comment>
  <w:comment w:author="Leidy Carolina Arias Aguirre" w:id="10" w:date="2021-12-16T15:50:56Z">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Traer archivo del mismo nombre</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CF05/ Formatos DI/ DI_CF05_2.2.2_Graficos y tablas dinámicas.</w:t>
      </w:r>
    </w:p>
  </w:comment>
  <w:comment w:author="Leidy Carolina Arias Aguirre" w:id="12" w:date="2021-12-11T05:06:59Z">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traer archivo del mismo nombre</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 05/Formatos DI/ DI_CF05_2.2.4_Dashboard</w:t>
      </w:r>
    </w:p>
  </w:comment>
  <w:comment w:author="Leidy Carolina Arias Aguirre" w:id="20" w:date="2021-12-11T05:09:39Z">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https://drive.google.com/file/d/1vLxUv-QLZyzA6rgt1gHqmaRQTiLsXGwj/view?usp=sharing</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CF05/anexos/video</w:t>
      </w:r>
    </w:p>
  </w:comment>
  <w:comment w:author="Leidy Carolina Arias Aguirre" w:id="11" w:date="2021-12-11T05:06:53Z">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traer archivo del mismo nombre</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CF05/ Formatos DI/ DI_CF05_2.2.3_Relacion y vínculos entre hojas y libros</w:t>
      </w:r>
    </w:p>
  </w:comment>
  <w:comment w:author="Leidy Carolina Arias Aguirre" w:id="19" w:date="2021-12-11T05:08:32Z">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CF05/ anexos/Mapa mental manejo de bases de datos</w:t>
      </w:r>
    </w:p>
  </w:comment>
  <w:comment w:author="Leidy Carolina Arias Aguirre" w:id="18" w:date="2021-12-11T05:07:19Z">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traer archivo del mismo nombre</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CF05/Formatos DI /DI_CF05_4_Normatividad de Seguridad.</w:t>
      </w:r>
    </w:p>
  </w:comment>
  <w:comment w:author="Leidy Carolina Arias Aguirre" w:id="9" w:date="2021-12-11T05:06:43Z">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traer archivo del mismo nombre CF05/Formatos DI/ DI_CF05_2.2.2_Graficos y tablas dinámicas</w:t>
      </w:r>
    </w:p>
  </w:comment>
  <w:comment w:author="Microsoft Office User" w:id="8" w:date="2021-12-16T22:13:00Z">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Leidy Carolina Arias Aguirre" w:id="15" w:date="2021-12-11T05:07:15Z">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traer archivo del mismo nombre</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CF05/Formatos DI / DI_CF05_3_Normatividad Ambiental.</w:t>
      </w:r>
    </w:p>
  </w:comment>
  <w:comment w:author="Microsoft Office User" w:id="16" w:date="2021-12-16T14:52:34Z">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recurso debe tener una introducción.</w:t>
      </w:r>
    </w:p>
  </w:comment>
  <w:comment w:author="Leidy Carolina Arias Aguirre" w:id="17" w:date="2021-12-16T16:02:49Z">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Ajustado</w:t>
      </w:r>
    </w:p>
  </w:comment>
  <w:comment w:author="Leidy Carolina Arias Aguirre" w:id="2" w:date="2021-12-11T05:02:12Z">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traer archivo del mismo nombre</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CF05/ Formatos DI/ CF05_1_Herramientas ofimáticas.</w:t>
      </w:r>
    </w:p>
  </w:comment>
  <w:comment w:author="Leidy Carolina Arias Aguirre" w:id="5" w:date="2021-12-11T05:05:48Z">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traer archivo del mismo nombre</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CF05/Formatos DI/ DI_CF05_2.2_Barra de fórmulas.</w:t>
      </w:r>
    </w:p>
  </w:comment>
  <w:comment w:author="Microsoft Office User" w:id="0" w:date="2021-12-14T18:27:00Z">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la Introducción no hay información, por favor colocarla.</w:t>
      </w:r>
    </w:p>
  </w:comment>
  <w:comment w:author="Leidy Carolina Arias Aguirre" w:id="1" w:date="2021-12-16T14:59:30Z">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video de introducción se encuentra en la siguiente ruta: CF05/Formatos DI/ Introducción.</w:t>
      </w:r>
    </w:p>
  </w:comment>
  <w:comment w:author="Leidy Carolina Arias Aguirre" w:id="14" w:date="2021-12-11T05:07:11Z">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traer archivo del mismo nombre</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CF05/ Formatos DI/ DI_CF05_3_Normatividad Ambiental</w:t>
      </w:r>
    </w:p>
  </w:comment>
  <w:comment w:author="Leidy Carolina Arias Aguirre" w:id="7" w:date="2021-12-11T05:05:59Z">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traer archivo del mismo nombre</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CF05/ Formatos DI/ DI_CF05_2.2.1_ Formulas básicas y lógicas</w:t>
      </w:r>
    </w:p>
  </w:comment>
  <w:comment w:author="Leidy Carolina Arias Aguirre" w:id="4" w:date="2021-12-11T05:05:40Z">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traer archivo del mismo nombre CF05/Formatos DI/ DI_CF05_2.1_Configuracion de hoja de cálculo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AF" w15:done="0"/>
  <w15:commentEx w15:paraId="000001B1" w15:done="0"/>
  <w15:commentEx w15:paraId="000001B3" w15:done="0"/>
  <w15:commentEx w15:paraId="000001B4" w15:done="0"/>
  <w15:commentEx w15:paraId="000001B6" w15:done="0"/>
  <w15:commentEx w15:paraId="000001B8" w15:done="0"/>
  <w15:commentEx w15:paraId="000001BA" w15:done="0"/>
  <w15:commentEx w15:paraId="000001BC" w15:done="0"/>
  <w15:commentEx w15:paraId="000001BD" w15:done="0"/>
  <w15:commentEx w15:paraId="000001BF" w15:done="0"/>
  <w15:commentEx w15:paraId="000001C0" w15:done="0"/>
  <w15:commentEx w15:paraId="000001C1" w15:done="0"/>
  <w15:commentEx w15:paraId="000001C3" w15:done="0"/>
  <w15:commentEx w15:paraId="000001C4" w15:paraIdParent="000001C3" w15:done="0"/>
  <w15:commentEx w15:paraId="000001C5" w15:paraIdParent="000001C3" w15:done="0"/>
  <w15:commentEx w15:paraId="000001C7" w15:done="0"/>
  <w15:commentEx w15:paraId="000001C9" w15:done="0"/>
  <w15:commentEx w15:paraId="000001CA" w15:done="0"/>
  <w15:commentEx w15:paraId="000001CB" w15:paraIdParent="000001CA" w15:done="0"/>
  <w15:commentEx w15:paraId="000001CD" w15:done="0"/>
  <w15:commentEx w15:paraId="000001CF" w15:done="0"/>
  <w15:commentEx w15:paraId="000001D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C">
    <w:pPr>
      <w:pBdr>
        <w:top w:space="0" w:sz="0" w:val="nil"/>
        <w:left w:space="0" w:sz="0" w:val="nil"/>
        <w:bottom w:space="0" w:sz="0" w:val="nil"/>
        <w:right w:space="0" w:sz="0" w:val="nil"/>
        <w:between w:space="0" w:sz="0" w:val="nil"/>
      </w:pBdr>
      <w:tabs>
        <w:tab w:val="center" w:pos="4419"/>
        <w:tab w:val="right" w:pos="8838"/>
        <w:tab w:val="left" w:pos="10255"/>
      </w:tabs>
      <w:spacing w:line="240" w:lineRule="auto"/>
      <w:rPr>
        <w:i w:val="1"/>
        <w:color w:val="000000"/>
        <w:sz w:val="16"/>
        <w:szCs w:val="16"/>
      </w:r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9">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404344</wp:posOffset>
          </wp:positionV>
          <wp:extent cx="629920" cy="588645"/>
          <wp:effectExtent b="0" l="0" r="0" t="0"/>
          <wp:wrapNone/>
          <wp:docPr id="511"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A">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501"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4"/>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table" w:styleId="TableNormal1" w:customStyle="1">
    <w:name w:val="Table Normal1"/>
    <w:tblPr>
      <w:tblCellMar>
        <w:top w:w="0.0" w:type="dxa"/>
        <w:left w:w="0.0" w:type="dxa"/>
        <w:bottom w:w="0.0" w:type="dxa"/>
        <w:right w:w="0.0" w:type="dxa"/>
      </w:tblCellMar>
    </w:tblPr>
  </w:style>
  <w:style w:type="table" w:styleId="TableNormal10" w:customStyle="1">
    <w:name w:val="Table Normal1"/>
    <w:tblPr>
      <w:tblCellMar>
        <w:top w:w="0.0" w:type="dxa"/>
        <w:left w:w="0.0" w:type="dxa"/>
        <w:bottom w:w="0.0" w:type="dxa"/>
        <w:right w:w="0.0" w:type="dxa"/>
      </w:tblCellMar>
    </w:tbl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0" w:customStyle="1">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1" w:customStyle="1">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2" w:customStyle="1">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10"/>
    <w:tblPr>
      <w:tblStyleRowBandSize w:val="1"/>
      <w:tblStyleColBandSize w:val="1"/>
      <w:tblCellMar>
        <w:top w:w="100.0" w:type="dxa"/>
        <w:left w:w="100.0" w:type="dxa"/>
        <w:bottom w:w="100.0" w:type="dxa"/>
        <w:right w:w="100.0" w:type="dxa"/>
      </w:tblCellMar>
    </w:tblPr>
  </w:style>
  <w:style w:type="table" w:styleId="a4" w:customStyle="1">
    <w:basedOn w:val="TableNormal10"/>
    <w:tblPr>
      <w:tblStyleRowBandSize w:val="1"/>
      <w:tblStyleColBandSize w:val="1"/>
      <w:tblCellMar>
        <w:top w:w="100.0" w:type="dxa"/>
        <w:left w:w="100.0" w:type="dxa"/>
        <w:bottom w:w="100.0" w:type="dxa"/>
        <w:right w:w="100.0" w:type="dxa"/>
      </w:tblCellMar>
    </w:tblPr>
  </w:style>
  <w:style w:type="table" w:styleId="a5" w:customStyle="1">
    <w:basedOn w:val="TableNormal10"/>
    <w:tblPr>
      <w:tblStyleRowBandSize w:val="1"/>
      <w:tblStyleColBandSize w:val="1"/>
      <w:tblCellMar>
        <w:top w:w="100.0" w:type="dxa"/>
        <w:left w:w="100.0" w:type="dxa"/>
        <w:bottom w:w="100.0" w:type="dxa"/>
        <w:right w:w="100.0" w:type="dxa"/>
      </w:tblCellMar>
    </w:tblPr>
  </w:style>
  <w:style w:type="table" w:styleId="a6" w:customStyle="1">
    <w:basedOn w:val="TableNormal10"/>
    <w:tblPr>
      <w:tblStyleRowBandSize w:val="1"/>
      <w:tblStyleColBandSize w:val="1"/>
      <w:tblCellMar>
        <w:top w:w="100.0" w:type="dxa"/>
        <w:left w:w="100.0" w:type="dxa"/>
        <w:bottom w:w="100.0" w:type="dxa"/>
        <w:right w:w="100.0" w:type="dxa"/>
      </w:tblCellMar>
    </w:tblPr>
  </w:style>
  <w:style w:type="table" w:styleId="a7" w:customStyle="1">
    <w:basedOn w:val="TableNormal10"/>
    <w:tblPr>
      <w:tblStyleRowBandSize w:val="1"/>
      <w:tblStyleColBandSize w:val="1"/>
      <w:tblCellMar>
        <w:top w:w="100.0" w:type="dxa"/>
        <w:left w:w="100.0" w:type="dxa"/>
        <w:bottom w:w="100.0" w:type="dxa"/>
        <w:right w:w="100.0" w:type="dxa"/>
      </w:tblCellMar>
    </w:tblPr>
  </w:style>
  <w:style w:type="table" w:styleId="a8" w:customStyle="1">
    <w:basedOn w:val="TableNormal10"/>
    <w:tblPr>
      <w:tblStyleRowBandSize w:val="1"/>
      <w:tblStyleColBandSize w:val="1"/>
      <w:tblCellMar>
        <w:top w:w="100.0" w:type="dxa"/>
        <w:left w:w="100.0" w:type="dxa"/>
        <w:bottom w:w="100.0" w:type="dxa"/>
        <w:right w:w="100.0" w:type="dxa"/>
      </w:tblCellMar>
    </w:tblPr>
  </w:style>
  <w:style w:type="table" w:styleId="a9" w:customStyle="1">
    <w:basedOn w:val="TableNormal10"/>
    <w:tblPr>
      <w:tblStyleRowBandSize w:val="1"/>
      <w:tblStyleColBandSize w:val="1"/>
      <w:tblCellMar>
        <w:top w:w="100.0" w:type="dxa"/>
        <w:left w:w="100.0" w:type="dxa"/>
        <w:bottom w:w="100.0" w:type="dxa"/>
        <w:right w:w="100.0" w:type="dxa"/>
      </w:tblCellMar>
    </w:tblPr>
  </w:style>
  <w:style w:type="table" w:styleId="aa" w:customStyle="1">
    <w:basedOn w:val="TableNormal10"/>
    <w:tblPr>
      <w:tblStyleRowBandSize w:val="1"/>
      <w:tblStyleColBandSize w:val="1"/>
      <w:tblCellMar>
        <w:top w:w="100.0" w:type="dxa"/>
        <w:left w:w="100.0" w:type="dxa"/>
        <w:bottom w:w="100.0" w:type="dxa"/>
        <w:right w:w="100.0" w:type="dxa"/>
      </w:tblCellMar>
    </w:tblPr>
  </w:style>
  <w:style w:type="table" w:styleId="ab" w:customStyle="1">
    <w:basedOn w:val="TableNormal10"/>
    <w:tblPr>
      <w:tblStyleRowBandSize w:val="1"/>
      <w:tblStyleColBandSize w:val="1"/>
      <w:tblCellMar>
        <w:top w:w="100.0" w:type="dxa"/>
        <w:left w:w="100.0" w:type="dxa"/>
        <w:bottom w:w="100.0" w:type="dxa"/>
        <w:right w:w="100.0" w:type="dxa"/>
      </w:tblCellMar>
    </w:tblPr>
  </w:style>
  <w:style w:type="table" w:styleId="ac" w:customStyle="1">
    <w:basedOn w:val="TableNormal10"/>
    <w:tblPr>
      <w:tblStyleRowBandSize w:val="1"/>
      <w:tblStyleColBandSize w:val="1"/>
      <w:tblCellMar>
        <w:top w:w="100.0" w:type="dxa"/>
        <w:left w:w="100.0" w:type="dxa"/>
        <w:bottom w:w="100.0" w:type="dxa"/>
        <w:right w:w="100.0" w:type="dxa"/>
      </w:tblCellMar>
    </w:tblPr>
  </w:style>
  <w:style w:type="table" w:styleId="ad" w:customStyle="1">
    <w:basedOn w:val="TableNormal10"/>
    <w:tblPr>
      <w:tblStyleRowBandSize w:val="1"/>
      <w:tblStyleColBandSize w:val="1"/>
      <w:tblCellMar>
        <w:top w:w="100.0" w:type="dxa"/>
        <w:left w:w="100.0" w:type="dxa"/>
        <w:bottom w:w="100.0" w:type="dxa"/>
        <w:right w:w="100.0" w:type="dxa"/>
      </w:tblCellMar>
    </w:tblPr>
  </w:style>
  <w:style w:type="table" w:styleId="ae" w:customStyle="1">
    <w:basedOn w:val="TableNormal10"/>
    <w:tblPr>
      <w:tblStyleRowBandSize w:val="1"/>
      <w:tblStyleColBandSize w:val="1"/>
      <w:tblCellMar>
        <w:top w:w="100.0" w:type="dxa"/>
        <w:left w:w="100.0" w:type="dxa"/>
        <w:bottom w:w="100.0" w:type="dxa"/>
        <w:right w:w="100.0" w:type="dxa"/>
      </w:tblCellMar>
    </w:tblPr>
  </w:style>
  <w:style w:type="table" w:styleId="af" w:customStyle="1">
    <w:basedOn w:val="TableNormal10"/>
    <w:tblPr>
      <w:tblStyleRowBandSize w:val="1"/>
      <w:tblStyleColBandSize w:val="1"/>
      <w:tblCellMar>
        <w:top w:w="15.0" w:type="dxa"/>
        <w:left w:w="15.0" w:type="dxa"/>
        <w:bottom w:w="15.0" w:type="dxa"/>
        <w:right w:w="15.0" w:type="dxa"/>
      </w:tblCellMar>
    </w:tblPr>
  </w:style>
  <w:style w:type="table" w:styleId="af0" w:customStyle="1">
    <w:basedOn w:val="TableNormal10"/>
    <w:tblPr>
      <w:tblStyleRowBandSize w:val="1"/>
      <w:tblStyleColBandSize w:val="1"/>
      <w:tblCellMar>
        <w:top w:w="15.0" w:type="dxa"/>
        <w:left w:w="15.0" w:type="dxa"/>
        <w:bottom w:w="15.0" w:type="dxa"/>
        <w:right w:w="15.0" w:type="dxa"/>
      </w:tblCellMar>
    </w:tblPr>
  </w:style>
  <w:style w:type="table" w:styleId="af1" w:customStyle="1">
    <w:basedOn w:val="TableNormal10"/>
    <w:tblPr>
      <w:tblStyleRowBandSize w:val="1"/>
      <w:tblStyleColBandSize w:val="1"/>
      <w:tblCellMar>
        <w:left w:w="115.0" w:type="dxa"/>
        <w:right w:w="115.0" w:type="dxa"/>
      </w:tblCellMar>
    </w:tblPr>
  </w:style>
  <w:style w:type="table" w:styleId="af2" w:customStyle="1">
    <w:basedOn w:val="TableNormal10"/>
    <w:tblPr>
      <w:tblStyleRowBandSize w:val="1"/>
      <w:tblStyleColBandSize w:val="1"/>
      <w:tblCellMar>
        <w:left w:w="115.0" w:type="dxa"/>
        <w:right w:w="115.0" w:type="dxa"/>
      </w:tblCellMar>
    </w:tblPr>
  </w:style>
  <w:style w:type="paragraph" w:styleId="ListParagraph">
    <w:name w:val="List Paragraph"/>
    <w:basedOn w:val="Normal"/>
    <w:uiPriority w:val="34"/>
    <w:qFormat w:val="1"/>
    <w:rsid w:val="00BF1216"/>
    <w:pPr>
      <w:ind w:left="720"/>
      <w:contextualSpacing w:val="1"/>
    </w:pPr>
  </w:style>
  <w:style w:type="character" w:styleId="Hyperlink">
    <w:name w:val="Hyperlink"/>
    <w:basedOn w:val="DefaultParagraphFont"/>
    <w:uiPriority w:val="99"/>
    <w:unhideWhenUsed w:val="1"/>
    <w:rsid w:val="00D458BA"/>
    <w:rPr>
      <w:color w:val="0000ff" w:themeColor="hyperlink"/>
      <w:u w:val="single"/>
    </w:rPr>
  </w:style>
  <w:style w:type="paragraph" w:styleId="NormalWeb">
    <w:name w:val="Normal (Web)"/>
    <w:basedOn w:val="Normal"/>
    <w:uiPriority w:val="99"/>
    <w:unhideWhenUsed w:val="1"/>
    <w:rsid w:val="00D86DA4"/>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sid w:val="00D86DA4"/>
    <w:rPr>
      <w:b w:val="1"/>
      <w:bCs w:val="1"/>
    </w:rPr>
  </w:style>
  <w:style w:type="character" w:styleId="FollowedHyperlink">
    <w:name w:val="FollowedHyperlink"/>
    <w:basedOn w:val="DefaultParagraphFont"/>
    <w:uiPriority w:val="99"/>
    <w:semiHidden w:val="1"/>
    <w:unhideWhenUsed w:val="1"/>
    <w:rsid w:val="00E2178B"/>
    <w:rPr>
      <w:color w:val="800080" w:themeColor="followedHyperlink"/>
      <w:u w:val="single"/>
    </w:rPr>
  </w:style>
  <w:style w:type="character" w:styleId="Emphasis">
    <w:name w:val="Emphasis"/>
    <w:basedOn w:val="DefaultParagraphFont"/>
    <w:uiPriority w:val="20"/>
    <w:qFormat w:val="1"/>
    <w:rsid w:val="000D01CA"/>
    <w:rPr>
      <w:i w:val="1"/>
      <w:iCs w:val="1"/>
    </w:rPr>
  </w:style>
  <w:style w:type="paragraph" w:styleId="fm2headingxp" w:customStyle="1">
    <w:name w:val="fm_2headingxp"/>
    <w:basedOn w:val="Normal"/>
    <w:rsid w:val="005B493B"/>
    <w:pPr>
      <w:spacing w:after="100" w:afterAutospacing="1" w:before="100" w:beforeAutospacing="1" w:line="240" w:lineRule="auto"/>
    </w:pPr>
    <w:rPr>
      <w:rFonts w:ascii="Times New Roman" w:cs="Times New Roman" w:eastAsia="Times New Roman" w:hAnsi="Times New Roman"/>
      <w:sz w:val="24"/>
      <w:szCs w:val="24"/>
    </w:rPr>
  </w:style>
  <w:style w:type="paragraph" w:styleId="fmtext" w:customStyle="1">
    <w:name w:val="fm_text"/>
    <w:basedOn w:val="Normal"/>
    <w:rsid w:val="005B493B"/>
    <w:pPr>
      <w:spacing w:after="100" w:afterAutospacing="1" w:before="100" w:beforeAutospacing="1" w:line="240" w:lineRule="auto"/>
    </w:pPr>
    <w:rPr>
      <w:rFonts w:ascii="Times New Roman" w:cs="Times New Roman" w:eastAsia="Times New Roman" w:hAnsi="Times New Roman"/>
      <w:sz w:val="24"/>
      <w:szCs w:val="24"/>
    </w:rPr>
  </w:style>
  <w:style w:type="paragraph" w:styleId="fmlist1" w:customStyle="1">
    <w:name w:val="fm_list1"/>
    <w:basedOn w:val="Normal"/>
    <w:rsid w:val="005B493B"/>
    <w:pPr>
      <w:spacing w:after="100" w:afterAutospacing="1" w:before="100" w:beforeAutospacing="1" w:line="240" w:lineRule="auto"/>
    </w:pPr>
    <w:rPr>
      <w:rFonts w:ascii="Times New Roman" w:cs="Times New Roman" w:eastAsia="Times New Roman" w:hAnsi="Times New Roman"/>
      <w:sz w:val="24"/>
      <w:szCs w:val="24"/>
    </w:rPr>
  </w:style>
  <w:style w:type="character" w:styleId="negrita" w:customStyle="1">
    <w:name w:val="negrita"/>
    <w:basedOn w:val="DefaultParagraphFont"/>
    <w:rsid w:val="00101F86"/>
  </w:style>
  <w:style w:type="paragraph" w:styleId="Header">
    <w:name w:val="header"/>
    <w:basedOn w:val="Normal"/>
    <w:link w:val="HeaderChar"/>
    <w:uiPriority w:val="99"/>
    <w:unhideWhenUsed w:val="1"/>
    <w:rsid w:val="00C354DD"/>
    <w:pPr>
      <w:tabs>
        <w:tab w:val="center" w:pos="4419"/>
        <w:tab w:val="right" w:pos="8838"/>
      </w:tabs>
      <w:spacing w:line="240" w:lineRule="auto"/>
    </w:pPr>
  </w:style>
  <w:style w:type="character" w:styleId="HeaderChar" w:customStyle="1">
    <w:name w:val="Header Char"/>
    <w:basedOn w:val="DefaultParagraphFont"/>
    <w:link w:val="Header"/>
    <w:uiPriority w:val="99"/>
    <w:rsid w:val="00C354DD"/>
  </w:style>
  <w:style w:type="paragraph" w:styleId="Footer">
    <w:name w:val="footer"/>
    <w:basedOn w:val="Normal"/>
    <w:link w:val="FooterChar"/>
    <w:uiPriority w:val="99"/>
    <w:unhideWhenUsed w:val="1"/>
    <w:rsid w:val="00C354DD"/>
    <w:pPr>
      <w:tabs>
        <w:tab w:val="center" w:pos="4419"/>
        <w:tab w:val="right" w:pos="8838"/>
      </w:tabs>
      <w:spacing w:line="240" w:lineRule="auto"/>
    </w:pPr>
  </w:style>
  <w:style w:type="character" w:styleId="FooterChar" w:customStyle="1">
    <w:name w:val="Footer Char"/>
    <w:basedOn w:val="DefaultParagraphFont"/>
    <w:link w:val="Footer"/>
    <w:uiPriority w:val="99"/>
    <w:rsid w:val="00C354DD"/>
  </w:style>
  <w:style w:type="character" w:styleId="u" w:customStyle="1">
    <w:name w:val="u"/>
    <w:basedOn w:val="DefaultParagraphFont"/>
    <w:rsid w:val="004825C9"/>
  </w:style>
  <w:style w:type="character" w:styleId="CommentReference">
    <w:name w:val="annotation reference"/>
    <w:basedOn w:val="DefaultParagraphFont"/>
    <w:uiPriority w:val="99"/>
    <w:semiHidden w:val="1"/>
    <w:unhideWhenUsed w:val="1"/>
    <w:rsid w:val="000E7EFA"/>
    <w:rPr>
      <w:sz w:val="16"/>
      <w:szCs w:val="16"/>
    </w:rPr>
  </w:style>
  <w:style w:type="paragraph" w:styleId="CommentText">
    <w:name w:val="annotation text"/>
    <w:basedOn w:val="Normal"/>
    <w:link w:val="CommentTextChar"/>
    <w:uiPriority w:val="99"/>
    <w:unhideWhenUsed w:val="1"/>
    <w:rsid w:val="000E7EFA"/>
    <w:pPr>
      <w:spacing w:line="240" w:lineRule="auto"/>
    </w:pPr>
    <w:rPr>
      <w:sz w:val="20"/>
      <w:szCs w:val="20"/>
    </w:rPr>
  </w:style>
  <w:style w:type="character" w:styleId="CommentTextChar" w:customStyle="1">
    <w:name w:val="Comment Text Char"/>
    <w:basedOn w:val="DefaultParagraphFont"/>
    <w:link w:val="CommentText"/>
    <w:uiPriority w:val="99"/>
    <w:rsid w:val="000E7EFA"/>
    <w:rPr>
      <w:sz w:val="20"/>
      <w:szCs w:val="20"/>
    </w:rPr>
  </w:style>
  <w:style w:type="paragraph" w:styleId="CommentSubject">
    <w:name w:val="annotation subject"/>
    <w:basedOn w:val="CommentText"/>
    <w:next w:val="CommentText"/>
    <w:link w:val="CommentSubjectChar"/>
    <w:uiPriority w:val="99"/>
    <w:semiHidden w:val="1"/>
    <w:unhideWhenUsed w:val="1"/>
    <w:rsid w:val="000E7EFA"/>
    <w:rPr>
      <w:b w:val="1"/>
      <w:bCs w:val="1"/>
    </w:rPr>
  </w:style>
  <w:style w:type="character" w:styleId="CommentSubjectChar" w:customStyle="1">
    <w:name w:val="Comment Subject Char"/>
    <w:basedOn w:val="CommentTextChar"/>
    <w:link w:val="CommentSubject"/>
    <w:uiPriority w:val="99"/>
    <w:semiHidden w:val="1"/>
    <w:rsid w:val="000E7EFA"/>
    <w:rPr>
      <w:b w:val="1"/>
      <w:bCs w:val="1"/>
      <w:sz w:val="20"/>
      <w:szCs w:val="20"/>
    </w:rPr>
  </w:style>
  <w:style w:type="paragraph" w:styleId="BalloonText">
    <w:name w:val="Balloon Text"/>
    <w:basedOn w:val="Normal"/>
    <w:link w:val="BalloonTextChar"/>
    <w:uiPriority w:val="99"/>
    <w:semiHidden w:val="1"/>
    <w:unhideWhenUsed w:val="1"/>
    <w:rsid w:val="000E7EFA"/>
    <w:pPr>
      <w:spacing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0E7EFA"/>
    <w:rPr>
      <w:rFonts w:ascii="Segoe UI" w:cs="Segoe UI" w:hAnsi="Segoe UI"/>
      <w:sz w:val="18"/>
      <w:szCs w:val="18"/>
    </w:rPr>
  </w:style>
  <w:style w:type="paragraph" w:styleId="NoSpacing">
    <w:name w:val="No Spacing"/>
    <w:uiPriority w:val="1"/>
    <w:qFormat w:val="1"/>
    <w:rsid w:val="004C0EAA"/>
    <w:pPr>
      <w:spacing w:line="240" w:lineRule="auto"/>
    </w:pPr>
  </w:style>
  <w:style w:type="character" w:styleId="Mencinsinresolver1" w:customStyle="1">
    <w:name w:val="Mención sin resolver1"/>
    <w:basedOn w:val="DefaultParagraphFont"/>
    <w:uiPriority w:val="99"/>
    <w:semiHidden w:val="1"/>
    <w:unhideWhenUsed w:val="1"/>
    <w:rsid w:val="00DF51DD"/>
    <w:rPr>
      <w:color w:val="605e5c"/>
      <w:shd w:color="auto" w:fill="e1dfdd" w:val="clear"/>
    </w:rPr>
  </w:style>
  <w:style w:type="paragraph" w:styleId="Normal1" w:customStyle="1">
    <w:name w:val="Normal1"/>
    <w:basedOn w:val="Normal"/>
    <w:rsid w:val="005A2851"/>
    <w:pPr>
      <w:spacing w:after="100" w:afterAutospacing="1" w:before="100" w:beforeAutospacing="1" w:line="240" w:lineRule="auto"/>
    </w:pPr>
    <w:rPr>
      <w:rFonts w:ascii="Times New Roman" w:cs="Times New Roman" w:eastAsia="Times New Roman" w:hAnsi="Times New Roman"/>
      <w:sz w:val="24"/>
      <w:szCs w:val="24"/>
    </w:rPr>
  </w:style>
  <w:style w:type="character" w:styleId="t26" w:customStyle="1">
    <w:name w:val="t26"/>
    <w:basedOn w:val="DefaultParagraphFont"/>
    <w:rsid w:val="005A2851"/>
  </w:style>
  <w:style w:type="character" w:styleId="Mencinsinresolver2" w:customStyle="1">
    <w:name w:val="Mención sin resolver2"/>
    <w:basedOn w:val="DefaultParagraphFont"/>
    <w:uiPriority w:val="99"/>
    <w:semiHidden w:val="1"/>
    <w:unhideWhenUsed w:val="1"/>
    <w:rsid w:val="00972498"/>
    <w:rPr>
      <w:color w:val="605e5c"/>
      <w:shd w:color="auto" w:fill="e1dfdd" w:val="clear"/>
    </w:rPr>
  </w:style>
  <w:style w:type="character" w:styleId="Mencinsinresolver3" w:customStyle="1">
    <w:name w:val="Mención sin resolver3"/>
    <w:basedOn w:val="DefaultParagraphFont"/>
    <w:uiPriority w:val="99"/>
    <w:semiHidden w:val="1"/>
    <w:unhideWhenUsed w:val="1"/>
    <w:rsid w:val="00AB50C3"/>
    <w:rPr>
      <w:color w:val="605e5c"/>
      <w:shd w:color="auto" w:fill="e1dfdd" w:val="clear"/>
    </w:rPr>
  </w:style>
  <w:style w:type="table" w:styleId="af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eNormal1"/>
    <w:tblPr>
      <w:tblStyleRowBandSize w:val="1"/>
      <w:tblStyleColBandSize w:val="1"/>
      <w:tblCellMar>
        <w:left w:w="115.0" w:type="dxa"/>
        <w:right w:w="115.0" w:type="dxa"/>
      </w:tblCellMar>
    </w:tblPr>
  </w:style>
  <w:style w:type="table" w:styleId="af8" w:customStyle="1">
    <w:basedOn w:val="TableNormal1"/>
    <w:tblPr>
      <w:tblStyleRowBandSize w:val="1"/>
      <w:tblStyleColBandSize w:val="1"/>
      <w:tblCellMar>
        <w:left w:w="115.0" w:type="dxa"/>
        <w:right w:w="115.0" w:type="dxa"/>
      </w:tblCellMar>
    </w:tblPr>
  </w:style>
  <w:style w:type="table" w:styleId="af9"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a"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b"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UnresolvedMention">
    <w:name w:val="Unresolved Mention"/>
    <w:basedOn w:val="DefaultParagraphFont"/>
    <w:uiPriority w:val="99"/>
    <w:semiHidden w:val="1"/>
    <w:unhideWhenUsed w:val="1"/>
    <w:rsid w:val="00DE2025"/>
    <w:rPr>
      <w:color w:val="605e5c"/>
      <w:shd w:color="auto" w:fill="e1dfdd" w:val="clear"/>
    </w:rPr>
  </w:style>
  <w:style w:type="paragraph" w:styleId="Bibliography">
    <w:name w:val="Bibliography"/>
    <w:basedOn w:val="Normal"/>
    <w:next w:val="Normal"/>
    <w:uiPriority w:val="37"/>
    <w:unhideWhenUsed w:val="1"/>
    <w:rsid w:val="00067926"/>
  </w:style>
  <w:style w:type="table" w:styleId="TableGrid">
    <w:name w:val="Table Grid"/>
    <w:basedOn w:val="TableNormal"/>
    <w:uiPriority w:val="39"/>
    <w:rsid w:val="00E83624"/>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afc"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d"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e"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0" w:customStyle="1">
    <w:basedOn w:val="TableNormal1"/>
    <w:tblPr>
      <w:tblStyleRowBandSize w:val="1"/>
      <w:tblStyleColBandSize w:val="1"/>
      <w:tblCellMar>
        <w:left w:w="70.0" w:type="dxa"/>
        <w:right w:w="70.0" w:type="dxa"/>
      </w:tblCellMar>
    </w:tblPr>
  </w:style>
  <w:style w:type="table" w:styleId="aff1" w:customStyle="1">
    <w:basedOn w:val="TableNormal1"/>
    <w:tblPr>
      <w:tblStyleRowBandSize w:val="1"/>
      <w:tblStyleColBandSize w:val="1"/>
      <w:tblCellMar>
        <w:left w:w="70.0" w:type="dxa"/>
        <w:right w:w="70.0" w:type="dxa"/>
      </w:tblCellMar>
    </w:tblPr>
  </w:style>
  <w:style w:type="table" w:styleId="aff2" w:customStyle="1">
    <w:basedOn w:val="TableNormal1"/>
    <w:tblPr>
      <w:tblStyleRowBandSize w:val="1"/>
      <w:tblStyleColBandSize w:val="1"/>
      <w:tblCellMar>
        <w:left w:w="70.0" w:type="dxa"/>
        <w:right w:w="70.0" w:type="dxa"/>
      </w:tblCellMar>
    </w:tblPr>
  </w:style>
  <w:style w:type="table" w:styleId="aff3" w:customStyle="1">
    <w:basedOn w:val="TableNormal1"/>
    <w:tblPr>
      <w:tblStyleRowBandSize w:val="1"/>
      <w:tblStyleColBandSize w:val="1"/>
      <w:tblCellMar>
        <w:left w:w="70.0" w:type="dxa"/>
        <w:right w:w="70.0" w:type="dxa"/>
      </w:tblCellMar>
    </w:tblPr>
  </w:style>
  <w:style w:type="table" w:styleId="aff4" w:customStyle="1">
    <w:basedOn w:val="TableNormal1"/>
    <w:tblPr>
      <w:tblStyleRowBandSize w:val="1"/>
      <w:tblStyleColBandSize w:val="1"/>
      <w:tblCellMar>
        <w:left w:w="70.0" w:type="dxa"/>
        <w:right w:w="70.0" w:type="dxa"/>
      </w:tblCellMar>
    </w:tblPr>
  </w:style>
  <w:style w:type="table" w:styleId="aff5" w:customStyle="1">
    <w:basedOn w:val="TableNormal1"/>
    <w:tblPr>
      <w:tblStyleRowBandSize w:val="1"/>
      <w:tblStyleColBandSize w:val="1"/>
      <w:tblCellMar>
        <w:left w:w="70.0" w:type="dxa"/>
        <w:right w:w="70.0" w:type="dxa"/>
      </w:tblCellMar>
    </w:tblPr>
  </w:style>
  <w:style w:type="table" w:styleId="aff6" w:customStyle="1">
    <w:basedOn w:val="TableNormal1"/>
    <w:tblPr>
      <w:tblStyleRowBandSize w:val="1"/>
      <w:tblStyleColBandSize w:val="1"/>
      <w:tblCellMar>
        <w:left w:w="70.0" w:type="dxa"/>
        <w:right w:w="70.0" w:type="dxa"/>
      </w:tblCellMar>
    </w:tblPr>
  </w:style>
  <w:style w:type="table" w:styleId="aff7" w:customStyle="1">
    <w:basedOn w:val="TableNormal1"/>
    <w:tblPr>
      <w:tblStyleRowBandSize w:val="1"/>
      <w:tblStyleColBandSize w:val="1"/>
      <w:tblCellMar>
        <w:left w:w="70.0" w:type="dxa"/>
        <w:right w:w="70.0" w:type="dxa"/>
      </w:tblCellMar>
    </w:tblPr>
  </w:style>
  <w:style w:type="table" w:styleId="aff8" w:customStyle="1">
    <w:basedOn w:val="TableNormal1"/>
    <w:tblPr>
      <w:tblStyleRowBandSize w:val="1"/>
      <w:tblStyleColBandSize w:val="1"/>
      <w:tblCellMar>
        <w:left w:w="70.0" w:type="dxa"/>
        <w:right w:w="70.0" w:type="dxa"/>
      </w:tblCellMar>
    </w:tblPr>
  </w:style>
  <w:style w:type="table" w:styleId="aff9" w:customStyle="1">
    <w:basedOn w:val="TableNormal1"/>
    <w:tblPr>
      <w:tblStyleRowBandSize w:val="1"/>
      <w:tblStyleColBandSize w:val="1"/>
      <w:tblCellMar>
        <w:left w:w="70.0" w:type="dxa"/>
        <w:right w:w="70.0" w:type="dxa"/>
      </w:tblCellMar>
    </w:tblPr>
  </w:style>
  <w:style w:type="table" w:styleId="affa" w:customStyle="1">
    <w:basedOn w:val="TableNormal1"/>
    <w:tblPr>
      <w:tblStyleRowBandSize w:val="1"/>
      <w:tblStyleColBandSize w:val="1"/>
      <w:tblCellMar>
        <w:left w:w="70.0" w:type="dxa"/>
        <w:right w:w="70.0" w:type="dxa"/>
      </w:tblCellMar>
    </w:tblPr>
  </w:style>
  <w:style w:type="table" w:styleId="affb" w:customStyle="1">
    <w:basedOn w:val="TableNormal1"/>
    <w:tblPr>
      <w:tblStyleRowBandSize w:val="1"/>
      <w:tblStyleColBandSize w:val="1"/>
      <w:tblCellMar>
        <w:left w:w="70.0" w:type="dxa"/>
        <w:right w:w="70.0" w:type="dxa"/>
      </w:tblCellMar>
    </w:tblPr>
  </w:style>
  <w:style w:type="table" w:styleId="affc" w:customStyle="1">
    <w:basedOn w:val="TableNormal1"/>
    <w:tblPr>
      <w:tblStyleRowBandSize w:val="1"/>
      <w:tblStyleColBandSize w:val="1"/>
      <w:tblCellMar>
        <w:left w:w="70.0" w:type="dxa"/>
        <w:right w:w="70.0" w:type="dxa"/>
      </w:tblCellMar>
    </w:tblPr>
  </w:style>
  <w:style w:type="table" w:styleId="affd" w:customStyle="1">
    <w:basedOn w:val="TableNormal1"/>
    <w:tblPr>
      <w:tblStyleRowBandSize w:val="1"/>
      <w:tblStyleColBandSize w:val="1"/>
      <w:tblCellMar>
        <w:left w:w="70.0" w:type="dxa"/>
        <w:right w:w="70.0" w:type="dxa"/>
      </w:tblCellMar>
    </w:tblPr>
  </w:style>
  <w:style w:type="table" w:styleId="affe"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0"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1"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3"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4"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5"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6"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7"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8" w:customStyle="1">
    <w:basedOn w:val="TableNormal"/>
    <w:tblPr>
      <w:tblStyleRowBandSize w:val="1"/>
      <w:tblStyleColBandSize w:val="1"/>
      <w:tblCellMar>
        <w:top w:w="100.0" w:type="dxa"/>
        <w:left w:w="100.0" w:type="dxa"/>
        <w:bottom w:w="100.0" w:type="dxa"/>
        <w:right w:w="100.0" w:type="dxa"/>
      </w:tblCellMar>
    </w:tblPr>
  </w:style>
  <w:style w:type="table" w:styleId="afff9"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a"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b"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c"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d"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watch?v=7b2U1EsjZJw" TargetMode="External"/><Relationship Id="rId42" Type="http://schemas.openxmlformats.org/officeDocument/2006/relationships/hyperlink" Target="https://www.youtube.com/watch?v=mt1CkQKuFW4&amp;t=95s" TargetMode="External"/><Relationship Id="rId41" Type="http://schemas.openxmlformats.org/officeDocument/2006/relationships/hyperlink" Target="https://www.youtube.com/watch?v=mt1CkQKuFW4&amp;t=95s" TargetMode="External"/><Relationship Id="rId44" Type="http://schemas.openxmlformats.org/officeDocument/2006/relationships/hyperlink" Target="https://www.youtube.com/watch?v=ndgQo9JYe_o" TargetMode="External"/><Relationship Id="rId43" Type="http://schemas.openxmlformats.org/officeDocument/2006/relationships/hyperlink" Target="https://www.youtube.com/watch?v=xwtwb_BoCuY" TargetMode="External"/><Relationship Id="rId46" Type="http://schemas.openxmlformats.org/officeDocument/2006/relationships/hyperlink" Target="https://www.youtube.com/watch?v=dWy-JjhUsBw" TargetMode="External"/><Relationship Id="rId45" Type="http://schemas.openxmlformats.org/officeDocument/2006/relationships/hyperlink" Target="https://www.youtube.com/watch?v=ndgQo9JYe_o"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0.png"/><Relationship Id="rId48" Type="http://schemas.openxmlformats.org/officeDocument/2006/relationships/hyperlink" Target="https://www.youtube.com/watch?v=gsxCopOjGZo" TargetMode="External"/><Relationship Id="rId47" Type="http://schemas.openxmlformats.org/officeDocument/2006/relationships/hyperlink" Target="https://www.youtube.com/watch?v=dWy-JjhUsBw" TargetMode="External"/><Relationship Id="rId49" Type="http://schemas.openxmlformats.org/officeDocument/2006/relationships/hyperlink" Target="https://www.youtube.com/watch?v=gsxCopOjGZo"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www.upme.gov.co/guia_ambiental/carbon/gestion/politica/normativ/normativ.htm#BM1__NORMATIVIDAD_GENERAL" TargetMode="External"/><Relationship Id="rId72" Type="http://schemas.openxmlformats.org/officeDocument/2006/relationships/hyperlink" Target="https://www.sic.gov.co/sobre-la-proteccion-de-datos-personales" TargetMode="External"/><Relationship Id="rId31" Type="http://schemas.openxmlformats.org/officeDocument/2006/relationships/hyperlink" Target="http://es.wikipedia.org/wiki/Software" TargetMode="External"/><Relationship Id="rId75" Type="http://schemas.openxmlformats.org/officeDocument/2006/relationships/header" Target="header1.xml"/><Relationship Id="rId30" Type="http://schemas.openxmlformats.org/officeDocument/2006/relationships/hyperlink" Target="http://es.wikipedia.org/wiki/Hardware" TargetMode="External"/><Relationship Id="rId74" Type="http://schemas.openxmlformats.org/officeDocument/2006/relationships/header" Target="header2.xml"/><Relationship Id="rId33" Type="http://schemas.openxmlformats.org/officeDocument/2006/relationships/image" Target="media/image11.png"/><Relationship Id="rId32" Type="http://schemas.openxmlformats.org/officeDocument/2006/relationships/hyperlink" Target="http://es.wikipedia.org/wiki/Oficina" TargetMode="External"/><Relationship Id="rId76" Type="http://schemas.openxmlformats.org/officeDocument/2006/relationships/footer" Target="footer1.xml"/><Relationship Id="rId35" Type="http://schemas.openxmlformats.org/officeDocument/2006/relationships/hyperlink" Target="https://www.youtube.com/watch?v=rIKhE6wCNyk" TargetMode="External"/><Relationship Id="rId34" Type="http://schemas.openxmlformats.org/officeDocument/2006/relationships/image" Target="media/image19.png"/><Relationship Id="rId71" Type="http://schemas.openxmlformats.org/officeDocument/2006/relationships/hyperlink" Target="https://repository.urosario.edu.co/bitstream/handle/10336/18287/SolanoHernandez-AndresFelipe-2018.pdf?sequence=21&amp;isAllowed=y" TargetMode="External"/><Relationship Id="rId70" Type="http://schemas.openxmlformats.org/officeDocument/2006/relationships/hyperlink" Target="http://www.secretariasenado.gov.co/senado/basedoc/constitucion_politica_1991.html#15" TargetMode="External"/><Relationship Id="rId37" Type="http://schemas.openxmlformats.org/officeDocument/2006/relationships/hyperlink" Target="https://www.youtube.com/watch?v=xthhxRF7Epo" TargetMode="External"/><Relationship Id="rId36" Type="http://schemas.openxmlformats.org/officeDocument/2006/relationships/hyperlink" Target="https://www.youtube.com/watch?v=rIKhE6wCNyk" TargetMode="External"/><Relationship Id="rId39" Type="http://schemas.openxmlformats.org/officeDocument/2006/relationships/hyperlink" Target="https://www.youtube.com/watch?v=7b2U1EsjZJw" TargetMode="External"/><Relationship Id="rId38" Type="http://schemas.openxmlformats.org/officeDocument/2006/relationships/hyperlink" Target="https://www.youtube.com/watch?v=xthhxRF7Epo" TargetMode="External"/><Relationship Id="rId62" Type="http://schemas.openxmlformats.org/officeDocument/2006/relationships/hyperlink" Target="https://www.youtube.com/watch?v=bvAH9ppBbbE" TargetMode="External"/><Relationship Id="rId61" Type="http://schemas.openxmlformats.org/officeDocument/2006/relationships/hyperlink" Target="https://www.youtube.com/watch?v=XPeC4Fw_T10" TargetMode="External"/><Relationship Id="rId20" Type="http://schemas.openxmlformats.org/officeDocument/2006/relationships/image" Target="media/image18.png"/><Relationship Id="rId64" Type="http://schemas.openxmlformats.org/officeDocument/2006/relationships/hyperlink" Target="https://n9.cl/yfcpo" TargetMode="External"/><Relationship Id="rId63" Type="http://schemas.openxmlformats.org/officeDocument/2006/relationships/hyperlink" Target="https://www.youtube.com/watch?v=bvAH9ppBbbE" TargetMode="External"/><Relationship Id="rId22" Type="http://schemas.openxmlformats.org/officeDocument/2006/relationships/image" Target="media/image5.png"/><Relationship Id="rId66" Type="http://schemas.openxmlformats.org/officeDocument/2006/relationships/hyperlink" Target="https://www.car.gov.co/vercontenido/2215" TargetMode="External"/><Relationship Id="rId21" Type="http://schemas.openxmlformats.org/officeDocument/2006/relationships/image" Target="media/image13.png"/><Relationship Id="rId65" Type="http://schemas.openxmlformats.org/officeDocument/2006/relationships/hyperlink" Target="https://www.sic.gov.co/sobre-la-proteccion-de-datos-personales" TargetMode="External"/><Relationship Id="rId24" Type="http://schemas.openxmlformats.org/officeDocument/2006/relationships/image" Target="media/image17.png"/><Relationship Id="rId68" Type="http://schemas.openxmlformats.org/officeDocument/2006/relationships/hyperlink" Target="http://wsp.presidencia.gov.co/Normativa/Decretos/2013/Documents/JUNIO/27/DECRETO%201377%20DEL%2027%20DE%20JUNIO%20DE%202013.pdf" TargetMode="External"/><Relationship Id="rId23" Type="http://schemas.openxmlformats.org/officeDocument/2006/relationships/image" Target="media/image22.png"/><Relationship Id="rId67" Type="http://schemas.openxmlformats.org/officeDocument/2006/relationships/hyperlink" Target="https://www.habeasdat.com/GLOSARIO.pdf" TargetMode="External"/><Relationship Id="rId60" Type="http://schemas.openxmlformats.org/officeDocument/2006/relationships/hyperlink" Target="https://www.youtube.com/watch?v=XPeC4Fw_T10" TargetMode="External"/><Relationship Id="rId26" Type="http://schemas.openxmlformats.org/officeDocument/2006/relationships/image" Target="media/image24.png"/><Relationship Id="rId25" Type="http://schemas.openxmlformats.org/officeDocument/2006/relationships/image" Target="media/image16.png"/><Relationship Id="rId69" Type="http://schemas.openxmlformats.org/officeDocument/2006/relationships/hyperlink" Target="https://www.funcionpublica.gov.co/eva/gestornormativo/norma.php?i=76608" TargetMode="External"/><Relationship Id="rId28" Type="http://schemas.openxmlformats.org/officeDocument/2006/relationships/image" Target="media/image21.png"/><Relationship Id="rId27" Type="http://schemas.openxmlformats.org/officeDocument/2006/relationships/image" Target="media/image23.png"/><Relationship Id="rId29" Type="http://schemas.openxmlformats.org/officeDocument/2006/relationships/image" Target="media/image12.png"/><Relationship Id="rId51" Type="http://schemas.openxmlformats.org/officeDocument/2006/relationships/hyperlink" Target="https://www.youtube.com/watch?v=04pGYGNxRZY" TargetMode="External"/><Relationship Id="rId50" Type="http://schemas.openxmlformats.org/officeDocument/2006/relationships/hyperlink" Target="https://www.youtube.com/watch?v=04pGYGNxRZY" TargetMode="External"/><Relationship Id="rId53" Type="http://schemas.openxmlformats.org/officeDocument/2006/relationships/hyperlink" Target="https://www.youtube.com/watch?v=PU6SqS6Rtnc" TargetMode="External"/><Relationship Id="rId52" Type="http://schemas.openxmlformats.org/officeDocument/2006/relationships/hyperlink" Target="https://www.youtube.com/watch?v=PU6SqS6Rtnc" TargetMode="External"/><Relationship Id="rId11" Type="http://schemas.openxmlformats.org/officeDocument/2006/relationships/image" Target="media/image4.png"/><Relationship Id="rId55" Type="http://schemas.openxmlformats.org/officeDocument/2006/relationships/hyperlink" Target="https://www.youtube.com/watch?v=A6aPJN_umtA" TargetMode="External"/><Relationship Id="rId10" Type="http://schemas.openxmlformats.org/officeDocument/2006/relationships/image" Target="media/image6.jpg"/><Relationship Id="rId54" Type="http://schemas.openxmlformats.org/officeDocument/2006/relationships/hyperlink" Target="https://www.youtube.com/watch?v=A6aPJN_umtA" TargetMode="External"/><Relationship Id="rId13" Type="http://schemas.openxmlformats.org/officeDocument/2006/relationships/image" Target="media/image2.png"/><Relationship Id="rId57" Type="http://schemas.openxmlformats.org/officeDocument/2006/relationships/hyperlink" Target="https://www.youtube.com/watch?v=ghyGNJKjPsQ" TargetMode="External"/><Relationship Id="rId12" Type="http://schemas.openxmlformats.org/officeDocument/2006/relationships/image" Target="media/image10.png"/><Relationship Id="rId56" Type="http://schemas.openxmlformats.org/officeDocument/2006/relationships/hyperlink" Target="https://www.youtube.com/watch?v=ghyGNJKjPsQ" TargetMode="External"/><Relationship Id="rId15" Type="http://schemas.openxmlformats.org/officeDocument/2006/relationships/image" Target="media/image3.png"/><Relationship Id="rId59" Type="http://schemas.openxmlformats.org/officeDocument/2006/relationships/hyperlink" Target="https://www.youtube.com/watch?v=qD1ESeppezg" TargetMode="External"/><Relationship Id="rId14" Type="http://schemas.openxmlformats.org/officeDocument/2006/relationships/image" Target="media/image9.png"/><Relationship Id="rId58" Type="http://schemas.openxmlformats.org/officeDocument/2006/relationships/hyperlink" Target="https://www.youtube.com/watch?v=qD1ESeppezg" TargetMode="External"/><Relationship Id="rId17" Type="http://schemas.openxmlformats.org/officeDocument/2006/relationships/image" Target="media/image7.png"/><Relationship Id="rId16" Type="http://schemas.openxmlformats.org/officeDocument/2006/relationships/image" Target="media/image15.png"/><Relationship Id="rId19" Type="http://schemas.openxmlformats.org/officeDocument/2006/relationships/image" Target="media/image8.png"/><Relationship Id="rId18"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7Y9y9WoKEAvkEeoC3T2xeS8IaYw==">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2021-12-10T20:28:00Z</dcterms:created>
  <dc:creator>Guillermo</dc:creator>
</cp:coreProperties>
</file>