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jc w:val="center"/>
        <w:rPr>
          <w:b w:val="1"/>
          <w:sz w:val="20"/>
          <w:szCs w:val="20"/>
        </w:rPr>
      </w:pPr>
      <w:bookmarkStart w:colFirst="0" w:colLast="0" w:name="_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6">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Servicios digitales de bibliotecas</w:t>
            </w:r>
          </w:p>
        </w:tc>
      </w:tr>
    </w:tbl>
    <w:p w:rsidR="00000000" w:rsidDel="00000000" w:rsidP="00000000" w:rsidRDefault="00000000" w:rsidRPr="00000000" w14:paraId="00000007">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9">
            <w:pPr>
              <w:rPr>
                <w:rFonts w:ascii="Arial" w:cs="Arial" w:eastAsia="Arial" w:hAnsi="Arial"/>
                <w:b w:val="0"/>
                <w:color w:val="000000"/>
                <w:sz w:val="20"/>
                <w:szCs w:val="20"/>
              </w:rPr>
            </w:pPr>
            <w:r w:rsidDel="00000000" w:rsidR="00000000" w:rsidRPr="00000000">
              <w:rPr>
                <w:rFonts w:ascii="Arial" w:cs="Arial" w:eastAsia="Arial" w:hAnsi="Arial"/>
                <w:sz w:val="20"/>
                <w:szCs w:val="20"/>
                <w:rtl w:val="0"/>
              </w:rPr>
              <w:t xml:space="preserve">210601026 - </w:t>
            </w:r>
            <w:r w:rsidDel="00000000" w:rsidR="00000000" w:rsidRPr="00000000">
              <w:rPr>
                <w:rFonts w:ascii="Arial" w:cs="Arial" w:eastAsia="Arial" w:hAnsi="Arial"/>
                <w:b w:val="0"/>
                <w:sz w:val="20"/>
                <w:szCs w:val="20"/>
                <w:rtl w:val="0"/>
              </w:rPr>
              <w:t xml:space="preserve">Procesar datos de acuerdo con procedimiento técnico y metodología estadística</w:t>
            </w:r>
            <w:r w:rsidDel="00000000" w:rsidR="00000000" w:rsidRPr="00000000">
              <w:rPr>
                <w:rFonts w:ascii="Arial" w:cs="Arial" w:eastAsia="Arial" w:hAnsi="Arial"/>
                <w:b w:val="0"/>
                <w:color w:val="000000"/>
                <w:sz w:val="20"/>
                <w:szCs w:val="20"/>
                <w:rtl w:val="0"/>
              </w:rPr>
              <w:t xml:space="preserve">.</w:t>
            </w:r>
          </w:p>
          <w:p w:rsidR="00000000" w:rsidDel="00000000" w:rsidP="00000000" w:rsidRDefault="00000000" w:rsidRPr="00000000" w14:paraId="0000000A">
            <w:pPr>
              <w:rPr>
                <w:rFonts w:ascii="Arial" w:cs="Arial" w:eastAsia="Arial" w:hAnsi="Arial"/>
                <w:sz w:val="20"/>
                <w:szCs w:val="20"/>
                <w:u w:val="single"/>
              </w:rPr>
            </w:pPr>
            <w:r w:rsidDel="00000000" w:rsidR="00000000" w:rsidRPr="00000000">
              <w:rPr>
                <w:rtl w:val="0"/>
              </w:rPr>
            </w:r>
          </w:p>
        </w:tc>
        <w:tc>
          <w:tcPr>
            <w:vAlign w:val="center"/>
          </w:tcPr>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C">
            <w:pPr>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210601026-03.</w:t>
            </w:r>
            <w:r w:rsidDel="00000000" w:rsidR="00000000" w:rsidRPr="00000000">
              <w:rPr>
                <w:rFonts w:ascii="Arial" w:cs="Arial" w:eastAsia="Arial" w:hAnsi="Arial"/>
                <w:b w:val="0"/>
                <w:sz w:val="20"/>
                <w:szCs w:val="20"/>
                <w:rtl w:val="0"/>
              </w:rPr>
              <w:t xml:space="preserve"> Tabular datos conforme con criterios estadísticas y herramientas disponibles.</w:t>
            </w:r>
          </w:p>
          <w:p w:rsidR="00000000" w:rsidDel="00000000" w:rsidP="00000000" w:rsidRDefault="00000000" w:rsidRPr="00000000" w14:paraId="0000000D">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E">
            <w:pPr>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210601026-04.</w:t>
            </w:r>
            <w:r w:rsidDel="00000000" w:rsidR="00000000" w:rsidRPr="00000000">
              <w:rPr>
                <w:rFonts w:ascii="Arial" w:cs="Arial" w:eastAsia="Arial" w:hAnsi="Arial"/>
                <w:b w:val="0"/>
                <w:sz w:val="20"/>
                <w:szCs w:val="20"/>
                <w:rtl w:val="0"/>
              </w:rPr>
              <w:t xml:space="preserve"> Comunicar los datos de acuerdo con parámetros técnicos.</w:t>
            </w:r>
          </w:p>
        </w:tc>
      </w:tr>
    </w:tbl>
    <w:p w:rsidR="00000000" w:rsidDel="00000000" w:rsidP="00000000" w:rsidRDefault="00000000" w:rsidRPr="00000000" w14:paraId="0000000F">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11">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06</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13">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Informes estadísticos</w:t>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Este componente formativo aborda elementos de tabulación de datos estadísticos, construcción de tablas y gráficas en el proceso de obtención de información en reportes e informes. Con el estudio de este componente, el aprendiz podrá afianzar sus conocimientos y habilidades en el registro de información, elaboración de gráficos y técnicas de comunicación en la prestación de servicios de bibliotecas.</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7">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Categorías, datos, información, organización de información, usuarios</w:t>
            </w:r>
          </w:p>
        </w:tc>
      </w:tr>
    </w:tbl>
    <w:p w:rsidR="00000000" w:rsidDel="00000000" w:rsidP="00000000" w:rsidRDefault="00000000" w:rsidRPr="00000000" w14:paraId="00000018">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A">
            <w:pPr>
              <w:spacing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Finanzas y administración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C">
            <w:pPr>
              <w:spacing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 1. Registro de información</w:t>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1.1. Elaboración de tablas</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ind w:left="417" w:hanging="360"/>
        <w:rPr>
          <w:color w:val="000000"/>
          <w:sz w:val="20"/>
          <w:szCs w:val="20"/>
        </w:rPr>
      </w:pPr>
      <w:r w:rsidDel="00000000" w:rsidR="00000000" w:rsidRPr="00000000">
        <w:rPr>
          <w:color w:val="000000"/>
          <w:sz w:val="20"/>
          <w:szCs w:val="20"/>
          <w:rtl w:val="0"/>
        </w:rPr>
        <w:t xml:space="preserve">Tabla de frecuencias</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ind w:left="417" w:hanging="360"/>
        <w:rPr>
          <w:color w:val="000000"/>
          <w:sz w:val="20"/>
          <w:szCs w:val="20"/>
        </w:rPr>
      </w:pPr>
      <w:r w:rsidDel="00000000" w:rsidR="00000000" w:rsidRPr="00000000">
        <w:rPr>
          <w:color w:val="000000"/>
          <w:sz w:val="20"/>
          <w:szCs w:val="20"/>
          <w:rtl w:val="0"/>
        </w:rPr>
        <w:t xml:space="preserve">Análisis</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ind w:left="417" w:hanging="360"/>
        <w:jc w:val="both"/>
        <w:rPr>
          <w:color w:val="000000"/>
          <w:sz w:val="20"/>
          <w:szCs w:val="20"/>
        </w:rPr>
      </w:pPr>
      <w:r w:rsidDel="00000000" w:rsidR="00000000" w:rsidRPr="00000000">
        <w:rPr>
          <w:color w:val="000000"/>
          <w:sz w:val="20"/>
          <w:szCs w:val="20"/>
          <w:rtl w:val="0"/>
        </w:rPr>
        <w:t xml:space="preserve">Tabla de frecuencias para datos agrupados</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ind w:left="417" w:hanging="360"/>
        <w:jc w:val="both"/>
        <w:rPr>
          <w:color w:val="000000"/>
          <w:sz w:val="20"/>
          <w:szCs w:val="20"/>
        </w:rPr>
      </w:pPr>
      <w:r w:rsidDel="00000000" w:rsidR="00000000" w:rsidRPr="00000000">
        <w:rPr>
          <w:color w:val="000000"/>
          <w:sz w:val="20"/>
          <w:szCs w:val="20"/>
          <w:rtl w:val="0"/>
        </w:rPr>
        <w:t xml:space="preserve">Análisis de tablas con agrupación de datos</w:t>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 2. Gráficas y tipos de gráficas</w:t>
      </w:r>
    </w:p>
    <w:p w:rsidR="00000000" w:rsidDel="00000000" w:rsidP="00000000" w:rsidRDefault="00000000" w:rsidRPr="00000000" w14:paraId="0000002B">
      <w:pPr>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C">
      <w:pPr>
        <w:ind w:left="57" w:firstLine="0"/>
        <w:rPr>
          <w:b w:val="1"/>
          <w:sz w:val="20"/>
          <w:szCs w:val="20"/>
        </w:rPr>
      </w:pPr>
      <w:r w:rsidDel="00000000" w:rsidR="00000000" w:rsidRPr="00000000">
        <w:rPr>
          <w:b w:val="1"/>
          <w:sz w:val="20"/>
          <w:szCs w:val="20"/>
          <w:rtl w:val="0"/>
        </w:rPr>
        <w:t xml:space="preserve">3. Reportes</w:t>
      </w:r>
    </w:p>
    <w:p w:rsidR="00000000" w:rsidDel="00000000" w:rsidP="00000000" w:rsidRDefault="00000000" w:rsidRPr="00000000" w14:paraId="0000002D">
      <w:pPr>
        <w:rPr>
          <w:sz w:val="20"/>
          <w:szCs w:val="20"/>
        </w:rPr>
      </w:pPr>
      <w:r w:rsidDel="00000000" w:rsidR="00000000" w:rsidRPr="00000000">
        <w:rPr>
          <w:sz w:val="20"/>
          <w:szCs w:val="20"/>
          <w:rtl w:val="0"/>
        </w:rPr>
        <w:t xml:space="preserve"> 3.1. Componentes del documento de reporte</w:t>
      </w:r>
    </w:p>
    <w:p w:rsidR="00000000" w:rsidDel="00000000" w:rsidP="00000000" w:rsidRDefault="00000000" w:rsidRPr="00000000" w14:paraId="0000002E">
      <w:pPr>
        <w:rPr>
          <w:sz w:val="20"/>
          <w:szCs w:val="20"/>
        </w:rPr>
      </w:pPr>
      <w:r w:rsidDel="00000000" w:rsidR="00000000" w:rsidRPr="00000000">
        <w:rPr>
          <w:sz w:val="20"/>
          <w:szCs w:val="20"/>
          <w:rtl w:val="0"/>
        </w:rPr>
        <w:t xml:space="preserve"> 3.2. Técnicas de presentación y comunicación de información</w:t>
      </w:r>
    </w:p>
    <w:p w:rsidR="00000000" w:rsidDel="00000000" w:rsidP="00000000" w:rsidRDefault="00000000" w:rsidRPr="00000000" w14:paraId="0000002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Aquí comienza el estudio del componente formativo “</w:t>
      </w:r>
      <w:r w:rsidDel="00000000" w:rsidR="00000000" w:rsidRPr="00000000">
        <w:rPr>
          <w:b w:val="1"/>
          <w:color w:val="000000"/>
          <w:sz w:val="20"/>
          <w:szCs w:val="20"/>
          <w:rtl w:val="0"/>
        </w:rPr>
        <w:t xml:space="preserve">Informes estadísticos</w:t>
      </w:r>
      <w:r w:rsidDel="00000000" w:rsidR="00000000" w:rsidRPr="00000000">
        <w:rPr>
          <w:color w:val="000000"/>
          <w:sz w:val="20"/>
          <w:szCs w:val="20"/>
          <w:rtl w:val="0"/>
        </w:rPr>
        <w:t xml:space="preserve">”</w:t>
      </w:r>
      <w:r w:rsidDel="00000000" w:rsidR="00000000" w:rsidRPr="00000000">
        <w:rPr>
          <w:sz w:val="20"/>
          <w:szCs w:val="20"/>
          <w:rtl w:val="0"/>
        </w:rPr>
        <w:t xml:space="preserve"> </w:t>
      </w:r>
      <w:r w:rsidDel="00000000" w:rsidR="00000000" w:rsidRPr="00000000">
        <w:rPr>
          <w:color w:val="000000"/>
          <w:sz w:val="20"/>
          <w:szCs w:val="20"/>
          <w:rtl w:val="0"/>
        </w:rPr>
        <w:t xml:space="preserve">y para tener una satisfactoria experiencia, se invita a recorrer responsablemente todas las temáticas y contenidos de este; ahora, se invita a visualizar el video que se propone a continuación. ¡</w:t>
      </w:r>
      <w:r w:rsidDel="00000000" w:rsidR="00000000" w:rsidRPr="00000000">
        <w:rPr>
          <w:b w:val="1"/>
          <w:color w:val="000000"/>
          <w:sz w:val="20"/>
          <w:szCs w:val="20"/>
          <w:rtl w:val="0"/>
        </w:rPr>
        <w:t xml:space="preserve">Éxito</w:t>
      </w:r>
      <w:commentRangeStart w:id="0"/>
      <w:r w:rsidDel="00000000" w:rsidR="00000000" w:rsidRPr="00000000">
        <w:rPr>
          <w:b w:val="1"/>
          <w:color w:val="000000"/>
          <w:sz w:val="20"/>
          <w:szCs w:val="20"/>
          <w:rtl w:val="0"/>
        </w:rPr>
        <w:t xml:space="preserve">s!</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highlight w:val="yellow"/>
        </w:rPr>
        <mc:AlternateContent>
          <mc:Choice Requires="wpg">
            <w:drawing>
              <wp:inline distB="0" distT="0" distL="0" distR="0">
                <wp:extent cx="3390900" cy="397907"/>
                <wp:effectExtent b="0" l="0" r="0" t="0"/>
                <wp:docPr id="15" name=""/>
                <a:graphic>
                  <a:graphicData uri="http://schemas.microsoft.com/office/word/2010/wordprocessingShape">
                    <wps:wsp>
                      <wps:cNvSpPr/>
                      <wps:cNvPr id="16" name="Shape 16"/>
                      <wps:spPr>
                        <a:xfrm>
                          <a:off x="3664838" y="3595334"/>
                          <a:ext cx="3362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DI_CF06_0_VideoMotion_Introduccion</w:t>
                            </w:r>
                          </w:p>
                        </w:txbxContent>
                      </wps:txbx>
                      <wps:bodyPr anchorCtr="0" anchor="t" bIns="45700" lIns="91425" spcFirstLastPara="1" rIns="91425" wrap="square" tIns="45700">
                        <a:noAutofit/>
                      </wps:bodyPr>
                    </wps:wsp>
                  </a:graphicData>
                </a:graphic>
              </wp:inline>
            </w:drawing>
          </mc:Choice>
          <mc:Fallback>
            <w:drawing>
              <wp:inline distB="0" distT="0" distL="0" distR="0">
                <wp:extent cx="3390900" cy="397907"/>
                <wp:effectExtent b="0" l="0" r="0" t="0"/>
                <wp:docPr id="15"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3390900" cy="397907"/>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1. Registro de información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En cualquier actividad administrativa se busca entender su contexto y desarrollo, así como de los productos o servicios ofertados mediante la obtención, organización y análisis de información, resumiendo y compilando, cada vez más, grandes cantidades de esta.</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commentRangeStart w:id="1"/>
      <w:r w:rsidDel="00000000" w:rsidR="00000000" w:rsidRPr="00000000">
        <w:rPr>
          <w:sz w:val="20"/>
          <w:szCs w:val="20"/>
        </w:rPr>
        <w:drawing>
          <wp:inline distB="0" distT="0" distL="0" distR="0">
            <wp:extent cx="2581275" cy="1720850"/>
            <wp:effectExtent b="0" l="0" r="0" t="0"/>
            <wp:docPr descr="e-learning, online education concept, learn on internet" id="35" name="image26.jpg"/>
            <a:graphic>
              <a:graphicData uri="http://schemas.openxmlformats.org/drawingml/2006/picture">
                <pic:pic>
                  <pic:nvPicPr>
                    <pic:cNvPr descr="e-learning, online education concept, learn on internet" id="0" name="image26.jpg"/>
                    <pic:cNvPicPr preferRelativeResize="0"/>
                  </pic:nvPicPr>
                  <pic:blipFill>
                    <a:blip r:embed="rId8"/>
                    <a:srcRect b="0" l="0" r="0" t="0"/>
                    <a:stretch>
                      <a:fillRect/>
                    </a:stretch>
                  </pic:blipFill>
                  <pic:spPr>
                    <a:xfrm>
                      <a:off x="0" y="0"/>
                      <a:ext cx="2581275" cy="172085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commentRangeStart w:id="2"/>
      <w:r w:rsidDel="00000000" w:rsidR="00000000" w:rsidRPr="00000000">
        <w:rPr>
          <w:sz w:val="20"/>
          <w:szCs w:val="20"/>
          <w:rtl w:val="0"/>
        </w:rPr>
        <w:t xml:space="preserve">Para lo anterior, se debe acudir a instrumentos o técnicas de recolección de información directa con los usuarios o individuos para obtener información sobre los servicios y registros de uso de elementos que obedezcan a una categoría o población específica y que reúna una o varias características comunes</w:t>
      </w:r>
      <w:commentRangeEnd w:id="2"/>
      <w:r w:rsidDel="00000000" w:rsidR="00000000" w:rsidRPr="00000000">
        <w:commentReference w:id="2"/>
      </w:r>
      <w:r w:rsidDel="00000000" w:rsidR="00000000" w:rsidRPr="00000000">
        <w:rPr>
          <w:sz w:val="20"/>
          <w:szCs w:val="20"/>
          <w:rtl w:val="0"/>
        </w:rPr>
        <w:t xml:space="preserve">.</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center"/>
        <w:rPr>
          <w:sz w:val="20"/>
          <w:szCs w:val="20"/>
        </w:rPr>
      </w:pPr>
      <w:commentRangeStart w:id="3"/>
      <w:r w:rsidDel="00000000" w:rsidR="00000000" w:rsidRPr="00000000">
        <w:rPr>
          <w:sz w:val="20"/>
          <w:szCs w:val="20"/>
        </w:rPr>
        <mc:AlternateContent>
          <mc:Choice Requires="wpg">
            <w:drawing>
              <wp:inline distB="0" distT="0" distL="0" distR="0">
                <wp:extent cx="1095375" cy="457200"/>
                <wp:effectExtent b="0" l="0" r="0" t="0"/>
                <wp:docPr id="13" name=""/>
                <a:graphic>
                  <a:graphicData uri="http://schemas.microsoft.com/office/word/2010/wordprocessingShape">
                    <wps:wsp>
                      <wps:cNvSpPr/>
                      <wps:cNvPr id="14" name="Shape 14"/>
                      <wps:spPr>
                        <a:xfrm>
                          <a:off x="4812600" y="3565688"/>
                          <a:ext cx="1066800" cy="42862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inline>
            </w:drawing>
          </mc:Choice>
          <mc:Fallback>
            <w:drawing>
              <wp:inline distB="0" distT="0" distL="0" distR="0">
                <wp:extent cx="1095375" cy="457200"/>
                <wp:effectExtent b="0" l="0" r="0" t="0"/>
                <wp:docPr id="1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095375" cy="457200"/>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3223260</wp:posOffset>
            </wp:positionH>
            <wp:positionV relativeFrom="paragraph">
              <wp:posOffset>273685</wp:posOffset>
            </wp:positionV>
            <wp:extent cx="266258" cy="299720"/>
            <wp:effectExtent b="0" l="0" r="0" t="0"/>
            <wp:wrapNone/>
            <wp:docPr descr="Dedo Índice, Señalando, Puntero, Mano" id="45"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258" cy="299720"/>
                    </a:xfrm>
                    <a:prstGeom prst="rect"/>
                    <a:ln/>
                  </pic:spPr>
                </pic:pic>
              </a:graphicData>
            </a:graphic>
          </wp:anchor>
        </w:drawing>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El registro de datos denota un proceso en el cual hay que tener en cuenta el tipo de variable en que se expresan dichos datos, es decir:</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commentRangeStart w:id="4"/>
      <w:r w:rsidDel="00000000" w:rsidR="00000000" w:rsidRPr="00000000">
        <w:rPr>
          <w:color w:val="000000"/>
          <w:sz w:val="20"/>
          <w:szCs w:val="20"/>
          <w:rtl w:val="0"/>
        </w:rPr>
        <w:t xml:space="preserve">Si es una variable cuantitativa o cualitativa.</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Si es del primer tipo.</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Si se trata de variables, a su vez, discretas o continuas.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Si es nominal u ordinal (cuando es cualitativa)</w:t>
      </w:r>
      <w:commentRangeEnd w:id="4"/>
      <w:r w:rsidDel="00000000" w:rsidR="00000000" w:rsidRPr="00000000">
        <w:commentReference w:id="4"/>
      </w:r>
      <w:r w:rsidDel="00000000" w:rsidR="00000000" w:rsidRPr="00000000">
        <w:rPr>
          <w:color w:val="000000"/>
          <w:sz w:val="20"/>
          <w:szCs w:val="20"/>
          <w:rtl w:val="0"/>
        </w:rPr>
        <w:t xml:space="preserve">.</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La información se registra en columnas con encabezados que describen la característica o variable, como se muestra en el siguiente ejemplo:</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center"/>
        <w:rPr>
          <w:sz w:val="20"/>
          <w:szCs w:val="20"/>
        </w:rPr>
      </w:pPr>
      <w:commentRangeStart w:id="5"/>
      <w:r w:rsidDel="00000000" w:rsidR="00000000" w:rsidRPr="00000000">
        <w:rPr>
          <w:sz w:val="20"/>
          <w:szCs w:val="20"/>
        </w:rPr>
        <mc:AlternateContent>
          <mc:Choice Requires="wpg">
            <w:drawing>
              <wp:inline distB="0" distT="0" distL="0" distR="0">
                <wp:extent cx="1143000" cy="485775"/>
                <wp:effectExtent b="0" l="0" r="0" t="0"/>
                <wp:docPr id="17" name=""/>
                <a:graphic>
                  <a:graphicData uri="http://schemas.microsoft.com/office/word/2010/wordprocessingShape">
                    <wps:wsp>
                      <wps:cNvSpPr/>
                      <wps:cNvPr id="18" name="Shape 18"/>
                      <wps:spPr>
                        <a:xfrm>
                          <a:off x="4788788" y="3551400"/>
                          <a:ext cx="1114425" cy="457200"/>
                        </a:xfrm>
                        <a:prstGeom prst="ellipse">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Ejemplo</w:t>
                            </w:r>
                          </w:p>
                        </w:txbxContent>
                      </wps:txbx>
                      <wps:bodyPr anchorCtr="0" anchor="ctr" bIns="45700" lIns="91425" spcFirstLastPara="1" rIns="91425" wrap="square" tIns="45700">
                        <a:noAutofit/>
                      </wps:bodyPr>
                    </wps:wsp>
                  </a:graphicData>
                </a:graphic>
              </wp:inline>
            </w:drawing>
          </mc:Choice>
          <mc:Fallback>
            <w:drawing>
              <wp:inline distB="0" distT="0" distL="0" distR="0">
                <wp:extent cx="1143000" cy="485775"/>
                <wp:effectExtent b="0" l="0" r="0" t="0"/>
                <wp:docPr id="17"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143000" cy="485775"/>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3248025</wp:posOffset>
            </wp:positionH>
            <wp:positionV relativeFrom="paragraph">
              <wp:posOffset>266065</wp:posOffset>
            </wp:positionV>
            <wp:extent cx="266258" cy="299720"/>
            <wp:effectExtent b="0" l="0" r="0" t="0"/>
            <wp:wrapNone/>
            <wp:docPr descr="Dedo Índice, Señalando, Puntero, Mano" id="43"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258" cy="299720"/>
                    </a:xfrm>
                    <a:prstGeom prst="rect"/>
                    <a:ln/>
                  </pic:spPr>
                </pic:pic>
              </a:graphicData>
            </a:graphic>
          </wp:anchor>
        </w:drawing>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center"/>
        <w:rPr>
          <w:b w:val="1"/>
          <w:sz w:val="20"/>
          <w:szCs w:val="20"/>
        </w:rPr>
      </w:pPr>
      <w:commentRangeStart w:id="6"/>
      <w:r w:rsidDel="00000000" w:rsidR="00000000" w:rsidRPr="00000000">
        <w:rPr>
          <w:b w:val="1"/>
          <w:sz w:val="20"/>
          <w:szCs w:val="20"/>
          <w:rtl w:val="0"/>
        </w:rPr>
        <w:t xml:space="preserve">Tabla 1</w:t>
      </w:r>
    </w:p>
    <w:p w:rsidR="00000000" w:rsidDel="00000000" w:rsidP="00000000" w:rsidRDefault="00000000" w:rsidRPr="00000000" w14:paraId="00000051">
      <w:pPr>
        <w:jc w:val="center"/>
        <w:rPr>
          <w:i w:val="1"/>
          <w:sz w:val="20"/>
          <w:szCs w:val="20"/>
        </w:rPr>
      </w:pPr>
      <w:r w:rsidDel="00000000" w:rsidR="00000000" w:rsidRPr="00000000">
        <w:rPr>
          <w:i w:val="1"/>
          <w:sz w:val="20"/>
          <w:szCs w:val="20"/>
          <w:rtl w:val="0"/>
        </w:rPr>
        <w:t xml:space="preserve">Ejemplo de número de títulos de libros físicos, en diversos idiomas, que posee una biblioteca</w:t>
      </w:r>
    </w:p>
    <w:tbl>
      <w:tblPr>
        <w:tblStyle w:val="Table5"/>
        <w:tblW w:w="38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9"/>
        <w:gridCol w:w="2064"/>
        <w:tblGridChange w:id="0">
          <w:tblGrid>
            <w:gridCol w:w="1759"/>
            <w:gridCol w:w="2064"/>
          </w:tblGrid>
        </w:tblGridChange>
      </w:tblGrid>
      <w:tr>
        <w:trPr>
          <w:cantSplit w:val="0"/>
          <w:trHeight w:val="250" w:hRule="atLeast"/>
          <w:tblHeader w:val="0"/>
        </w:trPr>
        <w:tc>
          <w:tcPr>
            <w:shd w:fill="ffff00" w:val="clear"/>
          </w:tcPr>
          <w:p w:rsidR="00000000" w:rsidDel="00000000" w:rsidP="00000000" w:rsidRDefault="00000000" w:rsidRPr="00000000" w14:paraId="0000005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shd w:fill="ffff00" w:val="clear"/>
          </w:tcPr>
          <w:p w:rsidR="00000000" w:rsidDel="00000000" w:rsidP="00000000" w:rsidRDefault="00000000" w:rsidRPr="00000000" w14:paraId="0000005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títulos</w:t>
            </w:r>
          </w:p>
        </w:tc>
      </w:tr>
      <w:tr>
        <w:trPr>
          <w:cantSplit w:val="0"/>
          <w:trHeight w:val="250" w:hRule="atLeast"/>
          <w:tblHeader w:val="0"/>
        </w:trPr>
        <w:tc>
          <w:tcPr/>
          <w:p w:rsidR="00000000" w:rsidDel="00000000" w:rsidP="00000000" w:rsidRDefault="00000000" w:rsidRPr="00000000" w14:paraId="0000005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Francés</w:t>
            </w:r>
          </w:p>
        </w:tc>
        <w:tc>
          <w:tcPr/>
          <w:p w:rsidR="00000000" w:rsidDel="00000000" w:rsidP="00000000" w:rsidRDefault="00000000" w:rsidRPr="00000000" w14:paraId="00000055">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47</w:t>
            </w:r>
          </w:p>
        </w:tc>
      </w:tr>
      <w:tr>
        <w:trPr>
          <w:cantSplit w:val="0"/>
          <w:trHeight w:val="250" w:hRule="atLeast"/>
          <w:tblHeader w:val="0"/>
        </w:trPr>
        <w:tc>
          <w:tcPr/>
          <w:p w:rsidR="00000000" w:rsidDel="00000000" w:rsidP="00000000" w:rsidRDefault="00000000" w:rsidRPr="00000000" w14:paraId="0000005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Alemán</w:t>
            </w:r>
          </w:p>
        </w:tc>
        <w:tc>
          <w:tcPr/>
          <w:p w:rsidR="00000000" w:rsidDel="00000000" w:rsidP="00000000" w:rsidRDefault="00000000" w:rsidRPr="00000000" w14:paraId="00000057">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30</w:t>
            </w:r>
          </w:p>
        </w:tc>
      </w:tr>
      <w:tr>
        <w:trPr>
          <w:cantSplit w:val="0"/>
          <w:trHeight w:val="250" w:hRule="atLeast"/>
          <w:tblHeader w:val="0"/>
        </w:trPr>
        <w:tc>
          <w:tcPr/>
          <w:p w:rsidR="00000000" w:rsidDel="00000000" w:rsidP="00000000" w:rsidRDefault="00000000" w:rsidRPr="00000000" w14:paraId="0000005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Inglés</w:t>
            </w:r>
          </w:p>
        </w:tc>
        <w:tc>
          <w:tcPr/>
          <w:p w:rsidR="00000000" w:rsidDel="00000000" w:rsidP="00000000" w:rsidRDefault="00000000" w:rsidRPr="00000000" w14:paraId="00000059">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78</w:t>
            </w:r>
          </w:p>
        </w:tc>
      </w:tr>
      <w:tr>
        <w:trPr>
          <w:cantSplit w:val="0"/>
          <w:trHeight w:val="250" w:hRule="atLeast"/>
          <w:tblHeader w:val="0"/>
        </w:trPr>
        <w:tc>
          <w:tcPr/>
          <w:p w:rsidR="00000000" w:rsidDel="00000000" w:rsidP="00000000" w:rsidRDefault="00000000" w:rsidRPr="00000000" w14:paraId="0000005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Italiano</w:t>
            </w:r>
          </w:p>
        </w:tc>
        <w:tc>
          <w:tcPr/>
          <w:p w:rsidR="00000000" w:rsidDel="00000000" w:rsidP="00000000" w:rsidRDefault="00000000" w:rsidRPr="00000000" w14:paraId="0000005B">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25</w:t>
            </w:r>
          </w:p>
        </w:tc>
      </w:tr>
    </w:tbl>
    <w:p w:rsidR="00000000" w:rsidDel="00000000" w:rsidP="00000000" w:rsidRDefault="00000000" w:rsidRPr="00000000" w14:paraId="0000005C">
      <w:pPr>
        <w:jc w:val="center"/>
        <w:rPr>
          <w:color w:val="7f7f7f"/>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D">
      <w:pPr>
        <w:jc w:val="center"/>
        <w:rPr>
          <w:sz w:val="20"/>
          <w:szCs w:val="20"/>
        </w:rPr>
      </w:pPr>
      <w:r w:rsidDel="00000000" w:rsidR="00000000" w:rsidRPr="00000000">
        <w:rPr>
          <w:rtl w:val="0"/>
        </w:rPr>
      </w:r>
    </w:p>
    <w:p w:rsidR="00000000" w:rsidDel="00000000" w:rsidP="00000000" w:rsidRDefault="00000000" w:rsidRPr="00000000" w14:paraId="0000005E">
      <w:pPr>
        <w:numPr>
          <w:ilvl w:val="1"/>
          <w:numId w:val="5"/>
        </w:numPr>
        <w:pBdr>
          <w:top w:space="0" w:sz="0" w:val="nil"/>
          <w:left w:space="0" w:sz="0" w:val="nil"/>
          <w:bottom w:space="0" w:sz="0" w:val="nil"/>
          <w:right w:space="0" w:sz="0" w:val="nil"/>
          <w:between w:space="0" w:sz="0" w:val="nil"/>
        </w:pBdr>
        <w:ind w:left="450" w:hanging="390"/>
        <w:rPr>
          <w:b w:val="1"/>
          <w:color w:val="000000"/>
          <w:sz w:val="20"/>
          <w:szCs w:val="20"/>
        </w:rPr>
      </w:pPr>
      <w:r w:rsidDel="00000000" w:rsidR="00000000" w:rsidRPr="00000000">
        <w:rPr>
          <w:b w:val="1"/>
          <w:color w:val="000000"/>
          <w:sz w:val="20"/>
          <w:szCs w:val="20"/>
          <w:rtl w:val="0"/>
        </w:rPr>
        <w:t xml:space="preserve">Elaboración de tablas</w:t>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En primera medida, todo análisis estadístico comienza con la obtención de datos de una población, bien sea en su totalidad de datos (</w:t>
      </w:r>
      <w:r w:rsidDel="00000000" w:rsidR="00000000" w:rsidRPr="00000000">
        <w:rPr>
          <w:b w:val="1"/>
          <w:sz w:val="20"/>
          <w:szCs w:val="20"/>
          <w:rtl w:val="0"/>
        </w:rPr>
        <w:t xml:space="preserve">censal</w:t>
      </w:r>
      <w:r w:rsidDel="00000000" w:rsidR="00000000" w:rsidRPr="00000000">
        <w:rPr>
          <w:sz w:val="20"/>
          <w:szCs w:val="20"/>
          <w:rtl w:val="0"/>
        </w:rPr>
        <w:t xml:space="preserve">), o por toma de muestra (de </w:t>
      </w:r>
      <w:r w:rsidDel="00000000" w:rsidR="00000000" w:rsidRPr="00000000">
        <w:rPr>
          <w:b w:val="1"/>
          <w:sz w:val="20"/>
          <w:szCs w:val="20"/>
          <w:rtl w:val="0"/>
        </w:rPr>
        <w:t xml:space="preserve">carácter muestral</w:t>
      </w:r>
      <w:r w:rsidDel="00000000" w:rsidR="00000000" w:rsidRPr="00000000">
        <w:rPr>
          <w:sz w:val="20"/>
          <w:szCs w:val="20"/>
          <w:rtl w:val="0"/>
        </w:rPr>
        <w:t xml:space="preserve">).</w:t>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commentRangeStart w:id="7"/>
      <w:r w:rsidDel="00000000" w:rsidR="00000000" w:rsidRPr="00000000">
        <w:rPr>
          <w:sz w:val="20"/>
          <w:szCs w:val="20"/>
        </w:rPr>
        <w:drawing>
          <wp:inline distB="0" distT="0" distL="0" distR="0">
            <wp:extent cx="2167394" cy="1503395"/>
            <wp:effectExtent b="0" l="0" r="0" t="0"/>
            <wp:docPr descr="Stylized content data table template" id="36" name="image28.jpg"/>
            <a:graphic>
              <a:graphicData uri="http://schemas.openxmlformats.org/drawingml/2006/picture">
                <pic:pic>
                  <pic:nvPicPr>
                    <pic:cNvPr descr="Stylized content data table template" id="0" name="image28.jpg"/>
                    <pic:cNvPicPr preferRelativeResize="0"/>
                  </pic:nvPicPr>
                  <pic:blipFill>
                    <a:blip r:embed="rId12"/>
                    <a:srcRect b="0" l="0" r="0" t="0"/>
                    <a:stretch>
                      <a:fillRect/>
                    </a:stretch>
                  </pic:blipFill>
                  <pic:spPr>
                    <a:xfrm>
                      <a:off x="0" y="0"/>
                      <a:ext cx="2167394" cy="1503395"/>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commentRangeStart w:id="8"/>
      <w:r w:rsidDel="00000000" w:rsidR="00000000" w:rsidRPr="00000000">
        <w:rPr>
          <w:sz w:val="20"/>
          <w:szCs w:val="20"/>
          <w:rtl w:val="0"/>
        </w:rPr>
        <w:t xml:space="preserve">Esta información puede ser física, virtual, o consignada mediante la importación de registros procedentes de aplicativos, como hojas de cálculo de Excel u otros programas especializados, donde la biblioteca contenga, compile información, o acceda o deposite datos.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En relación con la elaboración de tablas, se debe tener en cuenta aspectos como:</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center"/>
        <w:rPr>
          <w:sz w:val="20"/>
          <w:szCs w:val="20"/>
        </w:rPr>
      </w:pPr>
      <w:r w:rsidDel="00000000" w:rsidR="00000000" w:rsidRPr="00000000">
        <w:rPr>
          <w:sz w:val="20"/>
          <w:szCs w:val="20"/>
          <w:highlight w:val="yellow"/>
        </w:rPr>
        <mc:AlternateContent>
          <mc:Choice Requires="wpg">
            <w:drawing>
              <wp:inline distB="0" distT="0" distL="0" distR="0">
                <wp:extent cx="3390900" cy="397907"/>
                <wp:effectExtent b="0" l="0" r="0" t="0"/>
                <wp:docPr id="16" name=""/>
                <a:graphic>
                  <a:graphicData uri="http://schemas.microsoft.com/office/word/2010/wordprocessingShape">
                    <wps:wsp>
                      <wps:cNvSpPr/>
                      <wps:cNvPr id="17" name="Shape 17"/>
                      <wps:spPr>
                        <a:xfrm>
                          <a:off x="3664838" y="3595334"/>
                          <a:ext cx="3362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DI_CF06_1-1_Slide_ElaboracionTablas</w:t>
                            </w:r>
                          </w:p>
                        </w:txbxContent>
                      </wps:txbx>
                      <wps:bodyPr anchorCtr="0" anchor="t" bIns="45700" lIns="91425" spcFirstLastPara="1" rIns="91425" wrap="square" tIns="45700">
                        <a:noAutofit/>
                      </wps:bodyPr>
                    </wps:wsp>
                  </a:graphicData>
                </a:graphic>
              </wp:inline>
            </w:drawing>
          </mc:Choice>
          <mc:Fallback>
            <w:drawing>
              <wp:inline distB="0" distT="0" distL="0" distR="0">
                <wp:extent cx="3390900" cy="397907"/>
                <wp:effectExtent b="0" l="0" r="0" t="0"/>
                <wp:docPr id="16"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3390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Ahora, se invita a seguir el ejemplo que se muestra en la tabla 2; detallando cada aspecto mencionado en los botones 1, 2, 3 y 4 y registrar en la libreta personal de apuntes, los elementos más destacados.</w:t>
      </w:r>
    </w:p>
    <w:p w:rsidR="00000000" w:rsidDel="00000000" w:rsidP="00000000" w:rsidRDefault="00000000" w:rsidRPr="00000000" w14:paraId="0000006C">
      <w:pPr>
        <w:jc w:val="both"/>
        <w:rPr>
          <w:b w:val="1"/>
          <w:sz w:val="20"/>
          <w:szCs w:val="20"/>
        </w:rPr>
      </w:pPr>
      <w:r w:rsidDel="00000000" w:rsidR="00000000" w:rsidRPr="00000000">
        <w:rPr>
          <w:rtl w:val="0"/>
        </w:rPr>
      </w:r>
    </w:p>
    <w:p w:rsidR="00000000" w:rsidDel="00000000" w:rsidP="00000000" w:rsidRDefault="00000000" w:rsidRPr="00000000" w14:paraId="0000006D">
      <w:pPr>
        <w:jc w:val="center"/>
        <w:rPr>
          <w:b w:val="1"/>
          <w:sz w:val="20"/>
          <w:szCs w:val="20"/>
        </w:rPr>
      </w:pPr>
      <w:commentRangeStart w:id="9"/>
      <w:r w:rsidDel="00000000" w:rsidR="00000000" w:rsidRPr="00000000">
        <w:rPr>
          <w:b w:val="1"/>
          <w:sz w:val="20"/>
          <w:szCs w:val="20"/>
          <w:rtl w:val="0"/>
        </w:rPr>
        <w:t xml:space="preserve">Tabla 2</w:t>
      </w:r>
    </w:p>
    <w:p w:rsidR="00000000" w:rsidDel="00000000" w:rsidP="00000000" w:rsidRDefault="00000000" w:rsidRPr="00000000" w14:paraId="0000006E">
      <w:pPr>
        <w:jc w:val="center"/>
        <w:rPr>
          <w:i w:val="1"/>
          <w:sz w:val="20"/>
          <w:szCs w:val="20"/>
        </w:rPr>
      </w:pPr>
      <w:r w:rsidDel="00000000" w:rsidR="00000000" w:rsidRPr="00000000">
        <w:rPr>
          <w:i w:val="1"/>
          <w:sz w:val="20"/>
          <w:szCs w:val="20"/>
          <w:rtl w:val="0"/>
        </w:rPr>
        <w:t xml:space="preserve">Idioma de títulos de libros escritos, que reposan en la biblioteca - Hallazgos</w:t>
      </w:r>
    </w:p>
    <w:tbl>
      <w:tblPr>
        <w:tblStyle w:val="Table6"/>
        <w:tblW w:w="8155.0" w:type="dxa"/>
        <w:jc w:val="center"/>
        <w:tblLayout w:type="fixed"/>
        <w:tblLook w:val="0400"/>
      </w:tblPr>
      <w:tblGrid>
        <w:gridCol w:w="1165"/>
        <w:gridCol w:w="1165"/>
        <w:gridCol w:w="1165"/>
        <w:gridCol w:w="1165"/>
        <w:gridCol w:w="1165"/>
        <w:gridCol w:w="1165"/>
        <w:gridCol w:w="1165"/>
        <w:tblGridChange w:id="0">
          <w:tblGrid>
            <w:gridCol w:w="1165"/>
            <w:gridCol w:w="1165"/>
            <w:gridCol w:w="1165"/>
            <w:gridCol w:w="1165"/>
            <w:gridCol w:w="1165"/>
            <w:gridCol w:w="1165"/>
            <w:gridCol w:w="1165"/>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2">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Francés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A">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Francés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D">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Francés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6">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Francés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F">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Francés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5">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Francés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7">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Francés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Francés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Italiano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2">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Alemán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Inglés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p>
        </w:tc>
      </w:tr>
    </w:tbl>
    <w:p w:rsidR="00000000" w:rsidDel="00000000" w:rsidP="00000000" w:rsidRDefault="00000000" w:rsidRPr="00000000" w14:paraId="00000125">
      <w:pPr>
        <w:jc w:val="center"/>
        <w:rPr>
          <w:color w:val="7f7f7f"/>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6">
      <w:pPr>
        <w:jc w:val="center"/>
        <w:rPr>
          <w:b w:val="1"/>
          <w:sz w:val="20"/>
          <w:szCs w:val="20"/>
        </w:rPr>
      </w:pPr>
      <w:r w:rsidDel="00000000" w:rsidR="00000000" w:rsidRPr="00000000">
        <w:rPr>
          <w:b w:val="1"/>
          <w:sz w:val="20"/>
          <w:szCs w:val="20"/>
          <w:rtl w:val="0"/>
        </w:rPr>
        <w:t xml:space="preserve">       </w:t>
      </w:r>
      <w:commentRangeStart w:id="10"/>
      <w:r w:rsidDel="00000000" w:rsidR="00000000" w:rsidRPr="00000000">
        <w:rPr>
          <w:b w:val="1"/>
          <w:sz w:val="20"/>
          <w:szCs w:val="20"/>
        </w:rPr>
        <mc:AlternateContent>
          <mc:Choice Requires="wpg">
            <w:drawing>
              <wp:inline distB="0" distT="0" distL="0" distR="0">
                <wp:extent cx="590550" cy="523875"/>
                <wp:effectExtent b="0" l="0" r="0" t="0"/>
                <wp:docPr id="18" name=""/>
                <a:graphic>
                  <a:graphicData uri="http://schemas.microsoft.com/office/word/2010/wordprocessingShape">
                    <wps:wsp>
                      <wps:cNvSpPr/>
                      <wps:cNvPr id="19" name="Shape 19"/>
                      <wps:spPr>
                        <a:xfrm>
                          <a:off x="5065013" y="3532350"/>
                          <a:ext cx="561975" cy="495300"/>
                        </a:xfrm>
                        <a:prstGeom prst="star7">
                          <a:avLst>
                            <a:gd fmla="val 34601" name="adj"/>
                            <a:gd fmla="val 102572" name="hf"/>
                            <a:gd fmla="val 105210" name="vf"/>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2</w:t>
                            </w:r>
                          </w:p>
                        </w:txbxContent>
                      </wps:txbx>
                      <wps:bodyPr anchorCtr="0" anchor="ctr" bIns="45700" lIns="91425" spcFirstLastPara="1" rIns="91425" wrap="square" tIns="45700">
                        <a:noAutofit/>
                      </wps:bodyPr>
                    </wps:wsp>
                  </a:graphicData>
                </a:graphic>
              </wp:inline>
            </w:drawing>
          </mc:Choice>
          <mc:Fallback>
            <w:drawing>
              <wp:inline distB="0" distT="0" distL="0" distR="0">
                <wp:extent cx="590550" cy="523875"/>
                <wp:effectExtent b="0" l="0" r="0" t="0"/>
                <wp:docPr id="18"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590550" cy="523875"/>
                        </a:xfrm>
                        <a:prstGeom prst="rect"/>
                        <a:ln/>
                      </pic:spPr>
                    </pic:pic>
                  </a:graphicData>
                </a:graphic>
              </wp:inline>
            </w:drawing>
          </mc:Fallback>
        </mc:AlternateContent>
      </w:r>
      <w:commentRangeEnd w:id="10"/>
      <w:r w:rsidDel="00000000" w:rsidR="00000000" w:rsidRPr="00000000">
        <w:commentReference w:id="10"/>
      </w:r>
      <w:r w:rsidDel="00000000" w:rsidR="00000000" w:rsidRPr="00000000">
        <w:rPr>
          <w:b w:val="1"/>
          <w:sz w:val="20"/>
          <w:szCs w:val="20"/>
          <w:rtl w:val="0"/>
        </w:rPr>
        <w:t xml:space="preserve">      </w:t>
      </w:r>
      <w:commentRangeStart w:id="11"/>
      <w:r w:rsidDel="00000000" w:rsidR="00000000" w:rsidRPr="00000000">
        <w:rPr>
          <w:b w:val="1"/>
          <w:sz w:val="20"/>
          <w:szCs w:val="20"/>
        </w:rPr>
        <mc:AlternateContent>
          <mc:Choice Requires="wpg">
            <w:drawing>
              <wp:inline distB="0" distT="0" distL="0" distR="0">
                <wp:extent cx="628650" cy="552450"/>
                <wp:effectExtent b="0" l="0" r="0" t="0"/>
                <wp:docPr id="20" name=""/>
                <a:graphic>
                  <a:graphicData uri="http://schemas.microsoft.com/office/word/2010/wordprocessingShape">
                    <wps:wsp>
                      <wps:cNvSpPr/>
                      <wps:cNvPr id="21" name="Shape 21"/>
                      <wps:spPr>
                        <a:xfrm>
                          <a:off x="5045963" y="3518063"/>
                          <a:ext cx="600075" cy="523875"/>
                        </a:xfrm>
                        <a:prstGeom prst="star7">
                          <a:avLst>
                            <a:gd fmla="val 34601" name="adj"/>
                            <a:gd fmla="val 102572" name="hf"/>
                            <a:gd fmla="val 105210" name="vf"/>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3</w:t>
                            </w:r>
                          </w:p>
                        </w:txbxContent>
                      </wps:txbx>
                      <wps:bodyPr anchorCtr="0" anchor="ctr" bIns="45700" lIns="91425" spcFirstLastPara="1" rIns="91425" wrap="square" tIns="45700">
                        <a:noAutofit/>
                      </wps:bodyPr>
                    </wps:wsp>
                  </a:graphicData>
                </a:graphic>
              </wp:inline>
            </w:drawing>
          </mc:Choice>
          <mc:Fallback>
            <w:drawing>
              <wp:inline distB="0" distT="0" distL="0" distR="0">
                <wp:extent cx="628650" cy="552450"/>
                <wp:effectExtent b="0" l="0" r="0" t="0"/>
                <wp:docPr id="20"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628650" cy="552450"/>
                        </a:xfrm>
                        <a:prstGeom prst="rect"/>
                        <a:ln/>
                      </pic:spPr>
                    </pic:pic>
                  </a:graphicData>
                </a:graphic>
              </wp:inline>
            </w:drawing>
          </mc:Fallback>
        </mc:AlternateContent>
      </w:r>
      <w:commentRangeEnd w:id="11"/>
      <w:r w:rsidDel="00000000" w:rsidR="00000000" w:rsidRPr="00000000">
        <w:commentReference w:id="11"/>
      </w:r>
      <w:r w:rsidDel="00000000" w:rsidR="00000000" w:rsidRPr="00000000">
        <w:rPr>
          <w:b w:val="1"/>
          <w:sz w:val="20"/>
          <w:szCs w:val="20"/>
          <w:rtl w:val="0"/>
        </w:rPr>
        <w:t xml:space="preserve">      </w:t>
      </w:r>
      <w:commentRangeStart w:id="12"/>
      <w:r w:rsidDel="00000000" w:rsidR="00000000" w:rsidRPr="00000000">
        <w:rPr>
          <w:b w:val="1"/>
          <w:sz w:val="20"/>
          <w:szCs w:val="20"/>
        </w:rPr>
        <mc:AlternateContent>
          <mc:Choice Requires="wpg">
            <w:drawing>
              <wp:inline distB="0" distT="0" distL="0" distR="0">
                <wp:extent cx="628650" cy="552450"/>
                <wp:effectExtent b="0" l="0" r="0" t="0"/>
                <wp:docPr id="19" name=""/>
                <a:graphic>
                  <a:graphicData uri="http://schemas.microsoft.com/office/word/2010/wordprocessingShape">
                    <wps:wsp>
                      <wps:cNvSpPr/>
                      <wps:cNvPr id="20" name="Shape 20"/>
                      <wps:spPr>
                        <a:xfrm>
                          <a:off x="5045963" y="3518063"/>
                          <a:ext cx="600075" cy="523875"/>
                        </a:xfrm>
                        <a:prstGeom prst="star7">
                          <a:avLst>
                            <a:gd fmla="val 34601" name="adj"/>
                            <a:gd fmla="val 102572" name="hf"/>
                            <a:gd fmla="val 105210" name="vf"/>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3</w:t>
                            </w:r>
                          </w:p>
                        </w:txbxContent>
                      </wps:txbx>
                      <wps:bodyPr anchorCtr="0" anchor="ctr" bIns="45700" lIns="91425" spcFirstLastPara="1" rIns="91425" wrap="square" tIns="45700">
                        <a:noAutofit/>
                      </wps:bodyPr>
                    </wps:wsp>
                  </a:graphicData>
                </a:graphic>
              </wp:inline>
            </w:drawing>
          </mc:Choice>
          <mc:Fallback>
            <w:drawing>
              <wp:inline distB="0" distT="0" distL="0" distR="0">
                <wp:extent cx="628650" cy="552450"/>
                <wp:effectExtent b="0" l="0" r="0" t="0"/>
                <wp:docPr id="19"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628650" cy="552450"/>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1299210</wp:posOffset>
            </wp:positionH>
            <wp:positionV relativeFrom="paragraph">
              <wp:posOffset>389890</wp:posOffset>
            </wp:positionV>
            <wp:extent cx="266065" cy="299720"/>
            <wp:effectExtent b="0" l="0" r="0" t="0"/>
            <wp:wrapNone/>
            <wp:docPr descr="Dedo Índice, Señalando, Puntero, Mano" id="37"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065" cy="299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2442210</wp:posOffset>
            </wp:positionH>
            <wp:positionV relativeFrom="paragraph">
              <wp:posOffset>370840</wp:posOffset>
            </wp:positionV>
            <wp:extent cx="266065" cy="299720"/>
            <wp:effectExtent b="0" l="0" r="0" t="0"/>
            <wp:wrapNone/>
            <wp:docPr descr="Dedo Índice, Señalando, Puntero, Mano" id="40"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065" cy="299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3537584</wp:posOffset>
            </wp:positionH>
            <wp:positionV relativeFrom="paragraph">
              <wp:posOffset>380365</wp:posOffset>
            </wp:positionV>
            <wp:extent cx="266065" cy="299720"/>
            <wp:effectExtent b="0" l="0" r="0" t="0"/>
            <wp:wrapNone/>
            <wp:docPr descr="Dedo Índice, Señalando, Puntero, Mano" id="39"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065" cy="299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4737735</wp:posOffset>
            </wp:positionH>
            <wp:positionV relativeFrom="paragraph">
              <wp:posOffset>323215</wp:posOffset>
            </wp:positionV>
            <wp:extent cx="266065" cy="299720"/>
            <wp:effectExtent b="0" l="0" r="0" t="0"/>
            <wp:wrapNone/>
            <wp:docPr descr="Dedo Índice, Señalando, Puntero, Mano" id="28"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065" cy="299720"/>
                    </a:xfrm>
                    <a:prstGeom prst="rect"/>
                    <a:ln/>
                  </pic:spPr>
                </pic:pic>
              </a:graphicData>
            </a:graphic>
          </wp:anchor>
        </w:drawing>
      </w:r>
    </w:p>
    <w:p w:rsidR="00000000" w:rsidDel="00000000" w:rsidP="00000000" w:rsidRDefault="00000000" w:rsidRPr="00000000" w14:paraId="00000127">
      <w:pPr>
        <w:jc w:val="center"/>
        <w:rPr>
          <w:b w:val="1"/>
          <w:sz w:val="20"/>
          <w:szCs w:val="20"/>
        </w:rPr>
      </w:pPr>
      <w:r w:rsidDel="00000000" w:rsidR="00000000" w:rsidRPr="00000000">
        <w:rPr>
          <w:rtl w:val="0"/>
        </w:rPr>
      </w:r>
    </w:p>
    <w:tbl>
      <w:tblPr>
        <w:tblStyle w:val="Table7"/>
        <w:tblW w:w="52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7"/>
        <w:gridCol w:w="2858"/>
        <w:tblGridChange w:id="0">
          <w:tblGrid>
            <w:gridCol w:w="2437"/>
            <w:gridCol w:w="2858"/>
          </w:tblGrid>
        </w:tblGridChange>
      </w:tblGrid>
      <w:tr>
        <w:trPr>
          <w:cantSplit w:val="0"/>
          <w:trHeight w:val="263" w:hRule="atLeast"/>
          <w:tblHeader w:val="0"/>
        </w:trPr>
        <w:tc>
          <w:tcPr>
            <w:shd w:fill="ffff00" w:val="clear"/>
          </w:tcPr>
          <w:p w:rsidR="00000000" w:rsidDel="00000000" w:rsidP="00000000" w:rsidRDefault="00000000" w:rsidRPr="00000000" w14:paraId="00000128">
            <w:pPr>
              <w:jc w:val="center"/>
              <w:rPr>
                <w:rFonts w:ascii="Arial" w:cs="Arial" w:eastAsia="Arial" w:hAnsi="Arial"/>
                <w:sz w:val="20"/>
                <w:szCs w:val="20"/>
              </w:rPr>
            </w:pPr>
            <w:commentRangeStart w:id="13"/>
            <w:r w:rsidDel="00000000" w:rsidR="00000000" w:rsidRPr="00000000">
              <w:rPr>
                <w:rFonts w:ascii="Arial" w:cs="Arial" w:eastAsia="Arial" w:hAnsi="Arial"/>
                <w:sz w:val="20"/>
                <w:szCs w:val="20"/>
                <w:rtl w:val="0"/>
              </w:rPr>
              <w:t xml:space="preserve">Idioma</w:t>
            </w:r>
          </w:p>
        </w:tc>
        <w:tc>
          <w:tcPr>
            <w:shd w:fill="ffff00" w:val="clear"/>
          </w:tcPr>
          <w:p w:rsidR="00000000" w:rsidDel="00000000" w:rsidP="00000000" w:rsidRDefault="00000000" w:rsidRPr="00000000" w14:paraId="000001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títulos</w:t>
            </w:r>
          </w:p>
        </w:tc>
      </w:tr>
      <w:tr>
        <w:trPr>
          <w:cantSplit w:val="0"/>
          <w:trHeight w:val="263" w:hRule="atLeast"/>
          <w:tblHeader w:val="0"/>
        </w:trPr>
        <w:tc>
          <w:tcPr/>
          <w:p w:rsidR="00000000" w:rsidDel="00000000" w:rsidP="00000000" w:rsidRDefault="00000000" w:rsidRPr="00000000" w14:paraId="0000012A">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Francés</w:t>
            </w:r>
          </w:p>
        </w:tc>
        <w:tc>
          <w:tcPr/>
          <w:p w:rsidR="00000000" w:rsidDel="00000000" w:rsidP="00000000" w:rsidRDefault="00000000" w:rsidRPr="00000000" w14:paraId="0000012B">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47</w:t>
            </w:r>
          </w:p>
        </w:tc>
      </w:tr>
      <w:tr>
        <w:trPr>
          <w:cantSplit w:val="0"/>
          <w:trHeight w:val="263" w:hRule="atLeast"/>
          <w:tblHeader w:val="0"/>
        </w:trPr>
        <w:tc>
          <w:tcPr/>
          <w:p w:rsidR="00000000" w:rsidDel="00000000" w:rsidP="00000000" w:rsidRDefault="00000000" w:rsidRPr="00000000" w14:paraId="0000012C">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Italiano</w:t>
            </w:r>
          </w:p>
        </w:tc>
        <w:tc>
          <w:tcPr/>
          <w:p w:rsidR="00000000" w:rsidDel="00000000" w:rsidP="00000000" w:rsidRDefault="00000000" w:rsidRPr="00000000" w14:paraId="0000012D">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25</w:t>
            </w:r>
          </w:p>
        </w:tc>
      </w:tr>
      <w:tr>
        <w:trPr>
          <w:cantSplit w:val="0"/>
          <w:trHeight w:val="263" w:hRule="atLeast"/>
          <w:tblHeader w:val="0"/>
        </w:trPr>
        <w:tc>
          <w:tcPr/>
          <w:p w:rsidR="00000000" w:rsidDel="00000000" w:rsidP="00000000" w:rsidRDefault="00000000" w:rsidRPr="00000000" w14:paraId="0000012E">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Inglés</w:t>
            </w:r>
          </w:p>
        </w:tc>
        <w:tc>
          <w:tcPr/>
          <w:p w:rsidR="00000000" w:rsidDel="00000000" w:rsidP="00000000" w:rsidRDefault="00000000" w:rsidRPr="00000000" w14:paraId="0000012F">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78</w:t>
            </w:r>
          </w:p>
        </w:tc>
      </w:tr>
      <w:tr>
        <w:trPr>
          <w:cantSplit w:val="0"/>
          <w:trHeight w:val="263" w:hRule="atLeast"/>
          <w:tblHeader w:val="0"/>
        </w:trPr>
        <w:tc>
          <w:tcPr/>
          <w:p w:rsidR="00000000" w:rsidDel="00000000" w:rsidP="00000000" w:rsidRDefault="00000000" w:rsidRPr="00000000" w14:paraId="00000130">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Alemán</w:t>
            </w:r>
          </w:p>
        </w:tc>
        <w:tc>
          <w:tcPr/>
          <w:p w:rsidR="00000000" w:rsidDel="00000000" w:rsidP="00000000" w:rsidRDefault="00000000" w:rsidRPr="00000000" w14:paraId="00000131">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30</w:t>
            </w:r>
          </w:p>
        </w:tc>
      </w:tr>
      <w:tr>
        <w:trPr>
          <w:cantSplit w:val="0"/>
          <w:trHeight w:val="263" w:hRule="atLeast"/>
          <w:tblHeader w:val="0"/>
        </w:trPr>
        <w:tc>
          <w:tcPr/>
          <w:p w:rsidR="00000000" w:rsidDel="00000000" w:rsidP="00000000" w:rsidRDefault="00000000" w:rsidRPr="00000000" w14:paraId="00000132">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Total</w:t>
            </w:r>
          </w:p>
        </w:tc>
        <w:tc>
          <w:tcPr/>
          <w:p w:rsidR="00000000" w:rsidDel="00000000" w:rsidP="00000000" w:rsidRDefault="00000000" w:rsidRPr="00000000" w14:paraId="00000133">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180</w:t>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numPr>
          <w:ilvl w:val="1"/>
          <w:numId w:val="5"/>
        </w:numPr>
        <w:pBdr>
          <w:top w:space="0" w:sz="0" w:val="nil"/>
          <w:left w:space="0" w:sz="0" w:val="nil"/>
          <w:bottom w:space="0" w:sz="0" w:val="nil"/>
          <w:right w:space="0" w:sz="0" w:val="nil"/>
          <w:between w:space="0" w:sz="0" w:val="nil"/>
        </w:pBdr>
        <w:ind w:left="450" w:hanging="390"/>
        <w:rPr>
          <w:b w:val="1"/>
          <w:color w:val="000000"/>
          <w:sz w:val="20"/>
          <w:szCs w:val="20"/>
        </w:rPr>
      </w:pPr>
      <w:r w:rsidDel="00000000" w:rsidR="00000000" w:rsidRPr="00000000">
        <w:rPr>
          <w:b w:val="1"/>
          <w:color w:val="000000"/>
          <w:sz w:val="20"/>
          <w:szCs w:val="20"/>
          <w:rtl w:val="0"/>
        </w:rPr>
        <w:t xml:space="preserve">Tabla de frecuencias</w:t>
      </w:r>
    </w:p>
    <w:p w:rsidR="00000000" w:rsidDel="00000000" w:rsidP="00000000" w:rsidRDefault="00000000" w:rsidRPr="00000000" w14:paraId="00000137">
      <w:pPr>
        <w:jc w:val="both"/>
        <w:rPr>
          <w:sz w:val="20"/>
          <w:szCs w:val="20"/>
        </w:rPr>
      </w:pP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La tabla de frecuencias muestra, de forma ordenada y descendentemente, un conjunto de datos estadísticos donde, por cada tipo de dato de la variable, se contabiliza el número de veces que se repite cada uno de ellos.</w:t>
      </w:r>
    </w:p>
    <w:p w:rsidR="00000000" w:rsidDel="00000000" w:rsidP="00000000" w:rsidRDefault="00000000" w:rsidRPr="00000000" w14:paraId="00000139">
      <w:pPr>
        <w:jc w:val="both"/>
        <w:rPr>
          <w:sz w:val="20"/>
          <w:szCs w:val="20"/>
        </w:rPr>
      </w:pPr>
      <w:r w:rsidDel="00000000" w:rsidR="00000000" w:rsidRPr="00000000">
        <w:rPr>
          <w:rtl w:val="0"/>
        </w:rPr>
      </w:r>
    </w:p>
    <w:p w:rsidR="00000000" w:rsidDel="00000000" w:rsidP="00000000" w:rsidRDefault="00000000" w:rsidRPr="00000000" w14:paraId="0000013A">
      <w:pPr>
        <w:jc w:val="both"/>
        <w:rPr>
          <w:sz w:val="20"/>
          <w:szCs w:val="20"/>
        </w:rPr>
      </w:pPr>
      <w:commentRangeStart w:id="14"/>
      <w:r w:rsidDel="00000000" w:rsidR="00000000" w:rsidRPr="00000000">
        <w:rPr>
          <w:sz w:val="20"/>
          <w:szCs w:val="20"/>
        </w:rPr>
        <w:drawing>
          <wp:inline distB="0" distT="0" distL="0" distR="0">
            <wp:extent cx="2256174" cy="1653956"/>
            <wp:effectExtent b="0" l="0" r="0" t="0"/>
            <wp:docPr descr="Estadística básica: ¿Qué es una tabla de frecuencias?" id="38" name="image25.png"/>
            <a:graphic>
              <a:graphicData uri="http://schemas.openxmlformats.org/drawingml/2006/picture">
                <pic:pic>
                  <pic:nvPicPr>
                    <pic:cNvPr descr="Estadística básica: ¿Qué es una tabla de frecuencias?" id="0" name="image25.png"/>
                    <pic:cNvPicPr preferRelativeResize="0"/>
                  </pic:nvPicPr>
                  <pic:blipFill>
                    <a:blip r:embed="rId17"/>
                    <a:srcRect b="0" l="0" r="0" t="0"/>
                    <a:stretch>
                      <a:fillRect/>
                    </a:stretch>
                  </pic:blipFill>
                  <pic:spPr>
                    <a:xfrm>
                      <a:off x="0" y="0"/>
                      <a:ext cx="2256174" cy="1653956"/>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B">
      <w:pPr>
        <w:jc w:val="both"/>
        <w:rPr>
          <w:sz w:val="20"/>
          <w:szCs w:val="20"/>
        </w:rPr>
      </w:pPr>
      <w:r w:rsidDel="00000000" w:rsidR="00000000" w:rsidRPr="00000000">
        <w:rPr>
          <w:rtl w:val="0"/>
        </w:rPr>
      </w:r>
    </w:p>
    <w:p w:rsidR="00000000" w:rsidDel="00000000" w:rsidP="00000000" w:rsidRDefault="00000000" w:rsidRPr="00000000" w14:paraId="0000013C">
      <w:pPr>
        <w:jc w:val="both"/>
        <w:rPr>
          <w:sz w:val="20"/>
          <w:szCs w:val="20"/>
        </w:rPr>
      </w:pPr>
      <w:commentRangeStart w:id="15"/>
      <w:r w:rsidDel="00000000" w:rsidR="00000000" w:rsidRPr="00000000">
        <w:rPr>
          <w:sz w:val="20"/>
          <w:szCs w:val="20"/>
          <w:rtl w:val="0"/>
        </w:rPr>
        <w:t xml:space="preserve">Esto quiere decir que se le identifica, a cada tipo de dato de la variable, </w:t>
      </w:r>
      <w:r w:rsidDel="00000000" w:rsidR="00000000" w:rsidRPr="00000000">
        <w:rPr>
          <w:b w:val="1"/>
          <w:sz w:val="20"/>
          <w:szCs w:val="20"/>
          <w:rtl w:val="0"/>
        </w:rPr>
        <w:t xml:space="preserve">la frecuencia de ocurrencia</w:t>
      </w:r>
      <w:r w:rsidDel="00000000" w:rsidR="00000000" w:rsidRPr="00000000">
        <w:rPr>
          <w:sz w:val="20"/>
          <w:szCs w:val="20"/>
          <w:rtl w:val="0"/>
        </w:rPr>
        <w:t xml:space="preserve"> o, en otras palabras, </w:t>
      </w:r>
      <w:r w:rsidDel="00000000" w:rsidR="00000000" w:rsidRPr="00000000">
        <w:rPr>
          <w:b w:val="1"/>
          <w:sz w:val="20"/>
          <w:szCs w:val="20"/>
          <w:rtl w:val="0"/>
        </w:rPr>
        <w:t xml:space="preserve">el comportamiento de frecuencia absoluta</w:t>
      </w:r>
      <w:r w:rsidDel="00000000" w:rsidR="00000000" w:rsidRPr="00000000">
        <w:rPr>
          <w:sz w:val="20"/>
          <w:szCs w:val="20"/>
          <w:rtl w:val="0"/>
        </w:rPr>
        <w:t xml:space="preserve"> de la variable (fx), lo que facilita, posteriormente, determinar la frecuencia absoluta acumulada (Fx).</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rtl w:val="0"/>
        </w:rPr>
      </w:r>
    </w:p>
    <w:p w:rsidR="00000000" w:rsidDel="00000000" w:rsidP="00000000" w:rsidRDefault="00000000" w:rsidRPr="00000000" w14:paraId="0000013E">
      <w:pPr>
        <w:jc w:val="center"/>
        <w:rPr>
          <w:sz w:val="20"/>
          <w:szCs w:val="20"/>
        </w:rPr>
      </w:pPr>
      <w:commentRangeStart w:id="16"/>
      <w:r w:rsidDel="00000000" w:rsidR="00000000" w:rsidRPr="00000000">
        <w:rPr>
          <w:sz w:val="20"/>
          <w:szCs w:val="20"/>
        </w:rPr>
        <mc:AlternateContent>
          <mc:Choice Requires="wpg">
            <w:drawing>
              <wp:inline distB="0" distT="0" distL="0" distR="0">
                <wp:extent cx="1266825" cy="523875"/>
                <wp:effectExtent b="0" l="0" r="0" t="0"/>
                <wp:docPr id="22" name=""/>
                <a:graphic>
                  <a:graphicData uri="http://schemas.microsoft.com/office/word/2010/wordprocessingShape">
                    <wps:wsp>
                      <wps:cNvSpPr/>
                      <wps:cNvPr id="23" name="Shape 23"/>
                      <wps:spPr>
                        <a:xfrm>
                          <a:off x="4726875" y="3532350"/>
                          <a:ext cx="1238250" cy="49530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Frecuencia relativa</w:t>
                            </w:r>
                          </w:p>
                        </w:txbxContent>
                      </wps:txbx>
                      <wps:bodyPr anchorCtr="0" anchor="ctr" bIns="45700" lIns="91425" spcFirstLastPara="1" rIns="91425" wrap="square" tIns="45700">
                        <a:noAutofit/>
                      </wps:bodyPr>
                    </wps:wsp>
                  </a:graphicData>
                </a:graphic>
              </wp:inline>
            </w:drawing>
          </mc:Choice>
          <mc:Fallback>
            <w:drawing>
              <wp:inline distB="0" distT="0" distL="0" distR="0">
                <wp:extent cx="1266825" cy="523875"/>
                <wp:effectExtent b="0" l="0" r="0" t="0"/>
                <wp:docPr id="22"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1266825" cy="523875"/>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3324225</wp:posOffset>
            </wp:positionH>
            <wp:positionV relativeFrom="paragraph">
              <wp:posOffset>313690</wp:posOffset>
            </wp:positionV>
            <wp:extent cx="266065" cy="299720"/>
            <wp:effectExtent b="0" l="0" r="0" t="0"/>
            <wp:wrapNone/>
            <wp:docPr descr="Dedo Índice, Señalando, Puntero, Mano" id="29"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065" cy="299720"/>
                    </a:xfrm>
                    <a:prstGeom prst="rect"/>
                    <a:ln/>
                  </pic:spPr>
                </pic:pic>
              </a:graphicData>
            </a:graphic>
          </wp:anchor>
        </w:drawing>
      </w:r>
    </w:p>
    <w:p w:rsidR="00000000" w:rsidDel="00000000" w:rsidP="00000000" w:rsidRDefault="00000000" w:rsidRPr="00000000" w14:paraId="0000013F">
      <w:pPr>
        <w:jc w:val="both"/>
        <w:rPr>
          <w:sz w:val="20"/>
          <w:szCs w:val="20"/>
        </w:rPr>
      </w:pPr>
      <w:r w:rsidDel="00000000" w:rsidR="00000000" w:rsidRPr="00000000">
        <w:rPr>
          <w:rtl w:val="0"/>
        </w:rPr>
      </w:r>
    </w:p>
    <w:p w:rsidR="00000000" w:rsidDel="00000000" w:rsidP="00000000" w:rsidRDefault="00000000" w:rsidRPr="00000000" w14:paraId="00000140">
      <w:pPr>
        <w:jc w:val="both"/>
        <w:rPr>
          <w:sz w:val="20"/>
          <w:szCs w:val="20"/>
        </w:rPr>
      </w:pPr>
      <w:r w:rsidDel="00000000" w:rsidR="00000000" w:rsidRPr="00000000">
        <w:rPr>
          <w:sz w:val="20"/>
          <w:szCs w:val="20"/>
          <w:rtl w:val="0"/>
        </w:rPr>
        <w:t xml:space="preserve">Para la construcción de la tabla de frecuencias, se deben seguir algunas recomendaciones, como se muestra a continuación:</w:t>
      </w:r>
    </w:p>
    <w:p w:rsidR="00000000" w:rsidDel="00000000" w:rsidP="00000000" w:rsidRDefault="00000000" w:rsidRPr="00000000" w14:paraId="00000141">
      <w:pPr>
        <w:jc w:val="both"/>
        <w:rPr>
          <w:sz w:val="20"/>
          <w:szCs w:val="20"/>
        </w:rPr>
      </w:pPr>
      <w:r w:rsidDel="00000000" w:rsidR="00000000" w:rsidRPr="00000000">
        <w:rPr>
          <w:rtl w:val="0"/>
        </w:rPr>
      </w:r>
    </w:p>
    <w:p w:rsidR="00000000" w:rsidDel="00000000" w:rsidP="00000000" w:rsidRDefault="00000000" w:rsidRPr="00000000" w14:paraId="00000142">
      <w:pPr>
        <w:jc w:val="center"/>
        <w:rPr>
          <w:sz w:val="20"/>
          <w:szCs w:val="20"/>
        </w:rPr>
      </w:pPr>
      <w:r w:rsidDel="00000000" w:rsidR="00000000" w:rsidRPr="00000000">
        <w:rPr>
          <w:sz w:val="20"/>
          <w:szCs w:val="20"/>
          <w:highlight w:val="yellow"/>
        </w:rPr>
        <mc:AlternateContent>
          <mc:Choice Requires="wpg">
            <w:drawing>
              <wp:inline distB="0" distT="0" distL="0" distR="0">
                <wp:extent cx="3390900" cy="397907"/>
                <wp:effectExtent b="0" l="0" r="0" t="0"/>
                <wp:docPr id="21" name=""/>
                <a:graphic>
                  <a:graphicData uri="http://schemas.microsoft.com/office/word/2010/wordprocessingShape">
                    <wps:wsp>
                      <wps:cNvSpPr/>
                      <wps:cNvPr id="22" name="Shape 22"/>
                      <wps:spPr>
                        <a:xfrm>
                          <a:off x="3664838" y="3595334"/>
                          <a:ext cx="3362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DI_CF06_1-2_InfografiaInteractiva_TablaDeFrecuencia</w:t>
                            </w:r>
                          </w:p>
                        </w:txbxContent>
                      </wps:txbx>
                      <wps:bodyPr anchorCtr="0" anchor="t" bIns="45700" lIns="91425" spcFirstLastPara="1" rIns="91425" wrap="square" tIns="45700">
                        <a:noAutofit/>
                      </wps:bodyPr>
                    </wps:wsp>
                  </a:graphicData>
                </a:graphic>
              </wp:inline>
            </w:drawing>
          </mc:Choice>
          <mc:Fallback>
            <w:drawing>
              <wp:inline distB="0" distT="0" distL="0" distR="0">
                <wp:extent cx="3390900" cy="397907"/>
                <wp:effectExtent b="0" l="0" r="0" t="0"/>
                <wp:docPr id="21" name="image35.png"/>
                <a:graphic>
                  <a:graphicData uri="http://schemas.openxmlformats.org/drawingml/2006/picture">
                    <pic:pic>
                      <pic:nvPicPr>
                        <pic:cNvPr id="0" name="image35.png"/>
                        <pic:cNvPicPr preferRelativeResize="0"/>
                      </pic:nvPicPr>
                      <pic:blipFill>
                        <a:blip r:embed="rId19"/>
                        <a:srcRect/>
                        <a:stretch>
                          <a:fillRect/>
                        </a:stretch>
                      </pic:blipFill>
                      <pic:spPr>
                        <a:xfrm>
                          <a:off x="0" y="0"/>
                          <a:ext cx="3390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Se sugiere detallar la aplicación los pasos anteriormente mencionados en el esquema infográfico que se presenta enseguida:</w:t>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jc w:val="center"/>
        <w:rPr>
          <w:sz w:val="20"/>
          <w:szCs w:val="20"/>
        </w:rPr>
      </w:pPr>
      <w:r w:rsidDel="00000000" w:rsidR="00000000" w:rsidRPr="00000000">
        <w:rPr>
          <w:sz w:val="20"/>
          <w:szCs w:val="20"/>
          <w:highlight w:val="yellow"/>
        </w:rPr>
        <mc:AlternateContent>
          <mc:Choice Requires="wpg">
            <w:drawing>
              <wp:inline distB="0" distT="0" distL="0" distR="0">
                <wp:extent cx="4019550" cy="397907"/>
                <wp:effectExtent b="0" l="0" r="0" t="0"/>
                <wp:docPr id="27" name=""/>
                <a:graphic>
                  <a:graphicData uri="http://schemas.microsoft.com/office/word/2010/wordprocessingShape">
                    <wps:wsp>
                      <wps:cNvSpPr/>
                      <wps:cNvPr id="28" name="Shape 28"/>
                      <wps:spPr>
                        <a:xfrm>
                          <a:off x="3350513" y="3595334"/>
                          <a:ext cx="39909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DI_CF06_1-2_InfografiaEstatica_CalculoTablaFrecuencia</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397907"/>
                <wp:effectExtent b="0" l="0" r="0" t="0"/>
                <wp:docPr id="27" name="image41.png"/>
                <a:graphic>
                  <a:graphicData uri="http://schemas.openxmlformats.org/drawingml/2006/picture">
                    <pic:pic>
                      <pic:nvPicPr>
                        <pic:cNvPr id="0" name="image41.png"/>
                        <pic:cNvPicPr preferRelativeResize="0"/>
                      </pic:nvPicPr>
                      <pic:blipFill>
                        <a:blip r:embed="rId20"/>
                        <a:srcRect/>
                        <a:stretch>
                          <a:fillRect/>
                        </a:stretch>
                      </pic:blipFill>
                      <pic:spPr>
                        <a:xfrm>
                          <a:off x="0" y="0"/>
                          <a:ext cx="40195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jc w:val="both"/>
        <w:rPr>
          <w:sz w:val="20"/>
          <w:szCs w:val="20"/>
        </w:rPr>
      </w:pPr>
      <w:r w:rsidDel="00000000" w:rsidR="00000000" w:rsidRPr="00000000">
        <w:rPr>
          <w:rtl w:val="0"/>
        </w:rPr>
      </w:r>
    </w:p>
    <w:p w:rsidR="00000000" w:rsidDel="00000000" w:rsidP="00000000" w:rsidRDefault="00000000" w:rsidRPr="00000000" w14:paraId="00000148">
      <w:pPr>
        <w:numPr>
          <w:ilvl w:val="1"/>
          <w:numId w:val="5"/>
        </w:numPr>
        <w:pBdr>
          <w:top w:space="0" w:sz="0" w:val="nil"/>
          <w:left w:space="0" w:sz="0" w:val="nil"/>
          <w:bottom w:space="0" w:sz="0" w:val="nil"/>
          <w:right w:space="0" w:sz="0" w:val="nil"/>
          <w:between w:space="0" w:sz="0" w:val="nil"/>
        </w:pBdr>
        <w:ind w:left="450" w:hanging="390"/>
        <w:rPr>
          <w:b w:val="1"/>
          <w:color w:val="000000"/>
          <w:sz w:val="20"/>
          <w:szCs w:val="20"/>
        </w:rPr>
      </w:pPr>
      <w:r w:rsidDel="00000000" w:rsidR="00000000" w:rsidRPr="00000000">
        <w:rPr>
          <w:b w:val="1"/>
          <w:color w:val="000000"/>
          <w:sz w:val="20"/>
          <w:szCs w:val="20"/>
          <w:rtl w:val="0"/>
        </w:rPr>
        <w:t xml:space="preserve">Análisis</w:t>
      </w:r>
    </w:p>
    <w:p w:rsidR="00000000" w:rsidDel="00000000" w:rsidP="00000000" w:rsidRDefault="00000000" w:rsidRPr="00000000" w14:paraId="0000014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Con la información de la población objeto de estudio, obtenida censal o muestralmente, debidamente registrada, tabulada y ordenada con la determinación de las frecuencias, se pueden realizar análisis e interpretaciones rápidas, respecto del comportamiento de la variable.</w:t>
      </w:r>
    </w:p>
    <w:p w:rsidR="00000000" w:rsidDel="00000000" w:rsidP="00000000" w:rsidRDefault="00000000" w:rsidRPr="00000000" w14:paraId="0000014B">
      <w:pPr>
        <w:jc w:val="both"/>
        <w:rPr>
          <w:sz w:val="20"/>
          <w:szCs w:val="20"/>
        </w:rPr>
      </w:pPr>
      <w:r w:rsidDel="00000000" w:rsidR="00000000" w:rsidRPr="00000000">
        <w:rPr>
          <w:rtl w:val="0"/>
        </w:rPr>
      </w:r>
    </w:p>
    <w:p w:rsidR="00000000" w:rsidDel="00000000" w:rsidP="00000000" w:rsidRDefault="00000000" w:rsidRPr="00000000" w14:paraId="0000014C">
      <w:pPr>
        <w:jc w:val="both"/>
        <w:rPr>
          <w:sz w:val="20"/>
          <w:szCs w:val="20"/>
        </w:rPr>
      </w:pPr>
      <w:commentRangeStart w:id="17"/>
      <w:r w:rsidDel="00000000" w:rsidR="00000000" w:rsidRPr="00000000">
        <w:rPr>
          <w:sz w:val="20"/>
          <w:szCs w:val="20"/>
        </w:rPr>
        <w:drawing>
          <wp:inline distB="0" distT="0" distL="0" distR="0">
            <wp:extent cx="2272332" cy="1277865"/>
            <wp:effectExtent b="0" l="0" r="0" t="0"/>
            <wp:docPr descr="exchage data table" id="41" name="image30.jpg"/>
            <a:graphic>
              <a:graphicData uri="http://schemas.openxmlformats.org/drawingml/2006/picture">
                <pic:pic>
                  <pic:nvPicPr>
                    <pic:cNvPr descr="exchage data table" id="0" name="image30.jpg"/>
                    <pic:cNvPicPr preferRelativeResize="0"/>
                  </pic:nvPicPr>
                  <pic:blipFill>
                    <a:blip r:embed="rId21"/>
                    <a:srcRect b="0" l="0" r="0" t="0"/>
                    <a:stretch>
                      <a:fillRect/>
                    </a:stretch>
                  </pic:blipFill>
                  <pic:spPr>
                    <a:xfrm>
                      <a:off x="0" y="0"/>
                      <a:ext cx="2272332" cy="1277865"/>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Continuando con el ejemplo del caso del número de títulos de libros en idioma extranjero y su tabla de frecuencias, se pueden inferir los siguientes hallazgos:</w:t>
      </w:r>
    </w:p>
    <w:p w:rsidR="00000000" w:rsidDel="00000000" w:rsidP="00000000" w:rsidRDefault="00000000" w:rsidRPr="00000000" w14:paraId="0000014F">
      <w:pPr>
        <w:jc w:val="both"/>
        <w:rPr>
          <w:sz w:val="20"/>
          <w:szCs w:val="20"/>
        </w:rPr>
      </w:pPr>
      <w:r w:rsidDel="00000000" w:rsidR="00000000" w:rsidRPr="00000000">
        <w:rPr>
          <w:rtl w:val="0"/>
        </w:rPr>
      </w:r>
    </w:p>
    <w:p w:rsidR="00000000" w:rsidDel="00000000" w:rsidP="00000000" w:rsidRDefault="00000000" w:rsidRPr="00000000" w14:paraId="00000150">
      <w:pPr>
        <w:jc w:val="center"/>
        <w:rPr>
          <w:sz w:val="20"/>
          <w:szCs w:val="20"/>
        </w:rPr>
      </w:pPr>
      <w:r w:rsidDel="00000000" w:rsidR="00000000" w:rsidRPr="00000000">
        <w:rPr>
          <w:sz w:val="20"/>
          <w:szCs w:val="20"/>
          <w:highlight w:val="yellow"/>
        </w:rPr>
        <mc:AlternateContent>
          <mc:Choice Requires="wpg">
            <w:drawing>
              <wp:inline distB="0" distT="0" distL="0" distR="0">
                <wp:extent cx="3571875" cy="397907"/>
                <wp:effectExtent b="0" l="0" r="0" t="0"/>
                <wp:docPr id="25" name=""/>
                <a:graphic>
                  <a:graphicData uri="http://schemas.microsoft.com/office/word/2010/wordprocessingShape">
                    <wps:wsp>
                      <wps:cNvSpPr/>
                      <wps:cNvPr id="26" name="Shape 26"/>
                      <wps:spPr>
                        <a:xfrm>
                          <a:off x="3574350" y="3595334"/>
                          <a:ext cx="3543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DI_CF06_1-3_LineaDeTiempo_Hallazgos</w:t>
                            </w:r>
                          </w:p>
                        </w:txbxContent>
                      </wps:txbx>
                      <wps:bodyPr anchorCtr="0" anchor="t" bIns="45700" lIns="91425" spcFirstLastPara="1" rIns="91425" wrap="square" tIns="45700">
                        <a:noAutofit/>
                      </wps:bodyPr>
                    </wps:wsp>
                  </a:graphicData>
                </a:graphic>
              </wp:inline>
            </w:drawing>
          </mc:Choice>
          <mc:Fallback>
            <w:drawing>
              <wp:inline distB="0" distT="0" distL="0" distR="0">
                <wp:extent cx="3571875" cy="397907"/>
                <wp:effectExtent b="0" l="0" r="0" t="0"/>
                <wp:docPr id="25" name="image39.png"/>
                <a:graphic>
                  <a:graphicData uri="http://schemas.openxmlformats.org/drawingml/2006/picture">
                    <pic:pic>
                      <pic:nvPicPr>
                        <pic:cNvPr id="0" name="image39.png"/>
                        <pic:cNvPicPr preferRelativeResize="0"/>
                      </pic:nvPicPr>
                      <pic:blipFill>
                        <a:blip r:embed="rId22"/>
                        <a:srcRect/>
                        <a:stretch>
                          <a:fillRect/>
                        </a:stretch>
                      </pic:blipFill>
                      <pic:spPr>
                        <a:xfrm>
                          <a:off x="0" y="0"/>
                          <a:ext cx="357187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jc w:val="both"/>
        <w:rPr>
          <w:sz w:val="20"/>
          <w:szCs w:val="20"/>
        </w:rPr>
      </w:pPr>
      <w:r w:rsidDel="00000000" w:rsidR="00000000" w:rsidRPr="00000000">
        <w:rPr>
          <w:rtl w:val="0"/>
        </w:rPr>
      </w:r>
    </w:p>
    <w:p w:rsidR="00000000" w:rsidDel="00000000" w:rsidP="00000000" w:rsidRDefault="00000000" w:rsidRPr="00000000" w14:paraId="00000152">
      <w:pPr>
        <w:jc w:val="both"/>
        <w:rPr>
          <w:sz w:val="20"/>
          <w:szCs w:val="20"/>
        </w:rPr>
      </w:pPr>
      <w:r w:rsidDel="00000000" w:rsidR="00000000" w:rsidRPr="00000000">
        <w:rPr>
          <w:rtl w:val="0"/>
        </w:rPr>
      </w:r>
    </w:p>
    <w:p w:rsidR="00000000" w:rsidDel="00000000" w:rsidP="00000000" w:rsidRDefault="00000000" w:rsidRPr="00000000" w14:paraId="00000153">
      <w:pPr>
        <w:rPr>
          <w:b w:val="1"/>
          <w:sz w:val="20"/>
          <w:szCs w:val="20"/>
        </w:rPr>
      </w:pPr>
      <w:r w:rsidDel="00000000" w:rsidR="00000000" w:rsidRPr="00000000">
        <w:rPr>
          <w:b w:val="1"/>
          <w:sz w:val="20"/>
          <w:szCs w:val="20"/>
          <w:rtl w:val="0"/>
        </w:rPr>
        <w:t xml:space="preserve">1.4 Tabla de frecuencias para datos agrupados</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Se utilizan o construyen tablas de frecuencias de datos agrupados en análisis estadísticos, </w:t>
      </w:r>
      <w:r w:rsidDel="00000000" w:rsidR="00000000" w:rsidRPr="00000000">
        <w:rPr>
          <w:b w:val="1"/>
          <w:sz w:val="20"/>
          <w:szCs w:val="20"/>
          <w:rtl w:val="0"/>
        </w:rPr>
        <w:t xml:space="preserve">cuando la variable objeto de estudio obedece a una variable cuantitativa</w:t>
      </w:r>
      <w:r w:rsidDel="00000000" w:rsidR="00000000" w:rsidRPr="00000000">
        <w:rPr>
          <w:sz w:val="20"/>
          <w:szCs w:val="20"/>
          <w:rtl w:val="0"/>
        </w:rPr>
        <w:t xml:space="preserve"> que presenta grandes cantidades de valores.</w:t>
      </w:r>
    </w:p>
    <w:p w:rsidR="00000000" w:rsidDel="00000000" w:rsidP="00000000" w:rsidRDefault="00000000" w:rsidRPr="00000000" w14:paraId="00000156">
      <w:pPr>
        <w:jc w:val="both"/>
        <w:rPr>
          <w:sz w:val="20"/>
          <w:szCs w:val="20"/>
        </w:rPr>
      </w:pPr>
      <w:r w:rsidDel="00000000" w:rsidR="00000000" w:rsidRPr="00000000">
        <w:rPr>
          <w:rtl w:val="0"/>
        </w:rPr>
      </w:r>
    </w:p>
    <w:p w:rsidR="00000000" w:rsidDel="00000000" w:rsidP="00000000" w:rsidRDefault="00000000" w:rsidRPr="00000000" w14:paraId="00000157">
      <w:pPr>
        <w:jc w:val="both"/>
        <w:rPr>
          <w:sz w:val="20"/>
          <w:szCs w:val="20"/>
        </w:rPr>
      </w:pPr>
      <w:commentRangeStart w:id="18"/>
      <w:r w:rsidDel="00000000" w:rsidR="00000000" w:rsidRPr="00000000">
        <w:rPr/>
        <w:drawing>
          <wp:inline distB="0" distT="0" distL="0" distR="0">
            <wp:extent cx="2639859" cy="1583806"/>
            <wp:effectExtent b="0" l="0" r="0" t="0"/>
            <wp:docPr id="42" name="image29.jpg"/>
            <a:graphic>
              <a:graphicData uri="http://schemas.openxmlformats.org/drawingml/2006/picture">
                <pic:pic>
                  <pic:nvPicPr>
                    <pic:cNvPr id="0" name="image29.jpg"/>
                    <pic:cNvPicPr preferRelativeResize="0"/>
                  </pic:nvPicPr>
                  <pic:blipFill>
                    <a:blip r:embed="rId23"/>
                    <a:srcRect b="0" l="0" r="0" t="0"/>
                    <a:stretch>
                      <a:fillRect/>
                    </a:stretch>
                  </pic:blipFill>
                  <pic:spPr>
                    <a:xfrm>
                      <a:off x="0" y="0"/>
                      <a:ext cx="2639859" cy="1583806"/>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58">
      <w:pPr>
        <w:jc w:val="both"/>
        <w:rPr>
          <w:sz w:val="20"/>
          <w:szCs w:val="20"/>
        </w:rPr>
      </w:pPr>
      <w:r w:rsidDel="00000000" w:rsidR="00000000" w:rsidRPr="00000000">
        <w:rPr>
          <w:rtl w:val="0"/>
        </w:rPr>
      </w:r>
    </w:p>
    <w:p w:rsidR="00000000" w:rsidDel="00000000" w:rsidP="00000000" w:rsidRDefault="00000000" w:rsidRPr="00000000" w14:paraId="00000159">
      <w:pPr>
        <w:jc w:val="both"/>
        <w:rPr>
          <w:sz w:val="20"/>
          <w:szCs w:val="20"/>
        </w:rPr>
      </w:pPr>
      <w:commentRangeStart w:id="19"/>
      <w:r w:rsidDel="00000000" w:rsidR="00000000" w:rsidRPr="00000000">
        <w:rPr>
          <w:sz w:val="20"/>
          <w:szCs w:val="20"/>
          <w:rtl w:val="0"/>
        </w:rPr>
        <w:t xml:space="preserve">Cuando se trata de una variable continua se aconseja agrupar los diferentes datos de la variable, por intervalos de igual amplitud, donde a cada intervalo se le denomina clase (Zappino, 2020).</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5A">
      <w:pPr>
        <w:jc w:val="both"/>
        <w:rPr>
          <w:sz w:val="20"/>
          <w:szCs w:val="20"/>
        </w:rPr>
      </w:pPr>
      <w:r w:rsidDel="00000000" w:rsidR="00000000" w:rsidRPr="00000000">
        <w:rPr>
          <w:rtl w:val="0"/>
        </w:rPr>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Existen algunas recomendaciones importantes para la construcción de este tipo de tablas, a saber:</w:t>
      </w:r>
    </w:p>
    <w:p w:rsidR="00000000" w:rsidDel="00000000" w:rsidP="00000000" w:rsidRDefault="00000000" w:rsidRPr="00000000" w14:paraId="0000015C">
      <w:pPr>
        <w:jc w:val="both"/>
        <w:rPr>
          <w:sz w:val="20"/>
          <w:szCs w:val="20"/>
        </w:rPr>
      </w:pPr>
      <w:r w:rsidDel="00000000" w:rsidR="00000000" w:rsidRPr="00000000">
        <w:rPr>
          <w:rtl w:val="0"/>
        </w:rPr>
      </w:r>
    </w:p>
    <w:p w:rsidR="00000000" w:rsidDel="00000000" w:rsidP="00000000" w:rsidRDefault="00000000" w:rsidRPr="00000000" w14:paraId="0000015D">
      <w:pPr>
        <w:jc w:val="center"/>
        <w:rPr>
          <w:sz w:val="20"/>
          <w:szCs w:val="20"/>
        </w:rPr>
      </w:pPr>
      <w:r w:rsidDel="00000000" w:rsidR="00000000" w:rsidRPr="00000000">
        <w:rPr>
          <w:sz w:val="20"/>
          <w:szCs w:val="20"/>
          <w:highlight w:val="yellow"/>
        </w:rPr>
        <mc:AlternateContent>
          <mc:Choice Requires="wpg">
            <w:drawing>
              <wp:inline distB="0" distT="0" distL="0" distR="0">
                <wp:extent cx="3571875" cy="397907"/>
                <wp:effectExtent b="0" l="0" r="0" t="0"/>
                <wp:docPr id="26" name=""/>
                <a:graphic>
                  <a:graphicData uri="http://schemas.microsoft.com/office/word/2010/wordprocessingShape">
                    <wps:wsp>
                      <wps:cNvSpPr/>
                      <wps:cNvPr id="27" name="Shape 27"/>
                      <wps:spPr>
                        <a:xfrm>
                          <a:off x="3574350" y="3595334"/>
                          <a:ext cx="3543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DI_CF06_1-4_Slide_TablaFrecuenciaDatosAgrupados</w:t>
                            </w:r>
                          </w:p>
                        </w:txbxContent>
                      </wps:txbx>
                      <wps:bodyPr anchorCtr="0" anchor="t" bIns="45700" lIns="91425" spcFirstLastPara="1" rIns="91425" wrap="square" tIns="45700">
                        <a:noAutofit/>
                      </wps:bodyPr>
                    </wps:wsp>
                  </a:graphicData>
                </a:graphic>
              </wp:inline>
            </w:drawing>
          </mc:Choice>
          <mc:Fallback>
            <w:drawing>
              <wp:inline distB="0" distT="0" distL="0" distR="0">
                <wp:extent cx="3571875" cy="397907"/>
                <wp:effectExtent b="0" l="0" r="0" t="0"/>
                <wp:docPr id="26" name="image40.png"/>
                <a:graphic>
                  <a:graphicData uri="http://schemas.openxmlformats.org/drawingml/2006/picture">
                    <pic:pic>
                      <pic:nvPicPr>
                        <pic:cNvPr id="0" name="image40.png"/>
                        <pic:cNvPicPr preferRelativeResize="0"/>
                      </pic:nvPicPr>
                      <pic:blipFill>
                        <a:blip r:embed="rId24"/>
                        <a:srcRect/>
                        <a:stretch>
                          <a:fillRect/>
                        </a:stretch>
                      </pic:blipFill>
                      <pic:spPr>
                        <a:xfrm>
                          <a:off x="0" y="0"/>
                          <a:ext cx="357187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En la siguiente tabla se presenta la información de inversiones, en material bibliográfico, para el mes de junio de una biblioteca que adquirió varios ejemplares. Se recomienda prestar atención a los detalles de esa compra y al nivel de </w:t>
      </w:r>
      <w:r w:rsidDel="00000000" w:rsidR="00000000" w:rsidRPr="00000000">
        <w:rPr>
          <w:b w:val="1"/>
          <w:sz w:val="20"/>
          <w:szCs w:val="20"/>
          <w:rtl w:val="0"/>
        </w:rPr>
        <w:t xml:space="preserve">rango de inversión</w:t>
      </w:r>
      <w:r w:rsidDel="00000000" w:rsidR="00000000" w:rsidRPr="00000000">
        <w:rPr>
          <w:sz w:val="20"/>
          <w:szCs w:val="20"/>
          <w:rtl w:val="0"/>
        </w:rPr>
        <w:t xml:space="preserve"> que predominó en la misma.</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jc w:val="center"/>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162">
      <w:pPr>
        <w:jc w:val="center"/>
        <w:rPr>
          <w:i w:val="1"/>
          <w:sz w:val="20"/>
          <w:szCs w:val="20"/>
        </w:rPr>
      </w:pPr>
      <w:r w:rsidDel="00000000" w:rsidR="00000000" w:rsidRPr="00000000">
        <w:rPr>
          <w:i w:val="1"/>
          <w:sz w:val="20"/>
          <w:szCs w:val="20"/>
          <w:rtl w:val="0"/>
        </w:rPr>
        <w:t xml:space="preserve">Ejemplo de datos de inversión en material bibliográfico, adquirido por una biblioteca en el mes de junio</w:t>
      </w:r>
    </w:p>
    <w:tbl>
      <w:tblPr>
        <w:tblStyle w:val="Table8"/>
        <w:tblW w:w="9188.999999999998" w:type="dxa"/>
        <w:jc w:val="center"/>
        <w:tblLayout w:type="fixed"/>
        <w:tblLook w:val="0400"/>
      </w:tblPr>
      <w:tblGrid>
        <w:gridCol w:w="918"/>
        <w:gridCol w:w="919"/>
        <w:gridCol w:w="919"/>
        <w:gridCol w:w="919"/>
        <w:gridCol w:w="919"/>
        <w:gridCol w:w="919"/>
        <w:gridCol w:w="919"/>
        <w:gridCol w:w="919"/>
        <w:gridCol w:w="919"/>
        <w:gridCol w:w="919"/>
        <w:tblGridChange w:id="0">
          <w:tblGrid>
            <w:gridCol w:w="918"/>
            <w:gridCol w:w="919"/>
            <w:gridCol w:w="919"/>
            <w:gridCol w:w="919"/>
            <w:gridCol w:w="919"/>
            <w:gridCol w:w="919"/>
            <w:gridCol w:w="919"/>
            <w:gridCol w:w="919"/>
            <w:gridCol w:w="919"/>
            <w:gridCol w:w="919"/>
          </w:tblGrid>
        </w:tblGridChange>
      </w:tblGrid>
      <w:tr>
        <w:trPr>
          <w:cantSplit w:val="0"/>
          <w:trHeight w:val="255" w:hRule="atLeast"/>
          <w:tblHeader w:val="0"/>
        </w:trPr>
        <w:tc>
          <w:tcPr>
            <w:gridSpan w:val="10"/>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16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Inversiones en material bibliográfico - Precio unitario - Mes de junio</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D">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$75.000</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7">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$67.000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$87.000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$64.000</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1">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$58.000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3">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$89.000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$78.000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$89.000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$93.000</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B">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$59.000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$38.000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$85.000</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5">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$49.000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$97.000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$69.000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$63.000</w:t>
            </w:r>
          </w:p>
        </w:tc>
      </w:tr>
    </w:tbl>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jc w:val="center"/>
        <w:rPr>
          <w:sz w:val="20"/>
          <w:szCs w:val="20"/>
        </w:rPr>
      </w:pPr>
      <w:commentRangeStart w:id="20"/>
      <w:r w:rsidDel="00000000" w:rsidR="00000000" w:rsidRPr="00000000">
        <w:rPr>
          <w:sz w:val="20"/>
          <w:szCs w:val="20"/>
        </w:rPr>
        <mc:AlternateContent>
          <mc:Choice Requires="wpg">
            <w:drawing>
              <wp:inline distB="0" distT="0" distL="0" distR="0">
                <wp:extent cx="1114425" cy="419100"/>
                <wp:effectExtent b="0" l="0" r="0" t="0"/>
                <wp:docPr id="23" name=""/>
                <a:graphic>
                  <a:graphicData uri="http://schemas.microsoft.com/office/word/2010/wordprocessingShape">
                    <wps:wsp>
                      <wps:cNvSpPr/>
                      <wps:cNvPr id="24" name="Shape 24"/>
                      <wps:spPr>
                        <a:xfrm>
                          <a:off x="4803075" y="3584738"/>
                          <a:ext cx="1085850" cy="39052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114425" cy="419100"/>
                <wp:effectExtent b="0" l="0" r="0" t="0"/>
                <wp:docPr id="23" name="image37.png"/>
                <a:graphic>
                  <a:graphicData uri="http://schemas.openxmlformats.org/drawingml/2006/picture">
                    <pic:pic>
                      <pic:nvPicPr>
                        <pic:cNvPr id="0" name="image37.png"/>
                        <pic:cNvPicPr preferRelativeResize="0"/>
                      </pic:nvPicPr>
                      <pic:blipFill>
                        <a:blip r:embed="rId25"/>
                        <a:srcRect/>
                        <a:stretch>
                          <a:fillRect/>
                        </a:stretch>
                      </pic:blipFill>
                      <pic:spPr>
                        <a:xfrm>
                          <a:off x="0" y="0"/>
                          <a:ext cx="1114425" cy="419100"/>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3373120</wp:posOffset>
            </wp:positionH>
            <wp:positionV relativeFrom="paragraph">
              <wp:posOffset>257175</wp:posOffset>
            </wp:positionV>
            <wp:extent cx="266065" cy="299720"/>
            <wp:effectExtent b="0" l="0" r="0" t="0"/>
            <wp:wrapNone/>
            <wp:docPr descr="Dedo Índice, Señalando, Puntero, Mano" id="34"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065" cy="299720"/>
                    </a:xfrm>
                    <a:prstGeom prst="rect"/>
                    <a:ln/>
                  </pic:spPr>
                </pic:pic>
              </a:graphicData>
            </a:graphic>
          </wp:anchor>
        </w:drawing>
      </w:r>
    </w:p>
    <w:p w:rsidR="00000000" w:rsidDel="00000000" w:rsidP="00000000" w:rsidRDefault="00000000" w:rsidRPr="00000000" w14:paraId="000001A1">
      <w:pPr>
        <w:jc w:val="both"/>
        <w:rPr>
          <w:sz w:val="20"/>
          <w:szCs w:val="20"/>
        </w:rPr>
      </w:pPr>
      <w:r w:rsidDel="00000000" w:rsidR="00000000" w:rsidRPr="00000000">
        <w:rPr>
          <w:rtl w:val="0"/>
        </w:rPr>
      </w:r>
    </w:p>
    <w:p w:rsidR="00000000" w:rsidDel="00000000" w:rsidP="00000000" w:rsidRDefault="00000000" w:rsidRPr="00000000" w14:paraId="000001A2">
      <w:pPr>
        <w:jc w:val="both"/>
        <w:rPr>
          <w:sz w:val="20"/>
          <w:szCs w:val="20"/>
        </w:rPr>
      </w:pPr>
      <w:r w:rsidDel="00000000" w:rsidR="00000000" w:rsidRPr="00000000">
        <w:rPr>
          <w:sz w:val="20"/>
          <w:szCs w:val="20"/>
          <w:rtl w:val="0"/>
        </w:rPr>
        <w:t xml:space="preserve">Para analizar y comprender mejor el ejemplo de la tabla de inversión, se debe seguir el procedimiento señalado para la construcción de tablas de frecuencia, para datos de variables cuantitativas.</w:t>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jc w:val="center"/>
        <w:rPr>
          <w:sz w:val="20"/>
          <w:szCs w:val="20"/>
        </w:rPr>
      </w:pPr>
      <w:r w:rsidDel="00000000" w:rsidR="00000000" w:rsidRPr="00000000">
        <w:rPr>
          <w:sz w:val="20"/>
          <w:szCs w:val="20"/>
          <w:highlight w:val="yellow"/>
        </w:rPr>
        <mc:AlternateContent>
          <mc:Choice Requires="wpg">
            <w:drawing>
              <wp:inline distB="0" distT="0" distL="0" distR="0">
                <wp:extent cx="4057650" cy="397907"/>
                <wp:effectExtent b="0" l="0" r="0" t="0"/>
                <wp:docPr id="24" name=""/>
                <a:graphic>
                  <a:graphicData uri="http://schemas.microsoft.com/office/word/2010/wordprocessingShape">
                    <wps:wsp>
                      <wps:cNvSpPr/>
                      <wps:cNvPr id="25" name="Shape 25"/>
                      <wps:spPr>
                        <a:xfrm>
                          <a:off x="3331463" y="3595334"/>
                          <a:ext cx="4029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DI_CF06_1-4_TarjetasAnimadas_EjemploInversionBiblioteca</w:t>
                            </w:r>
                          </w:p>
                        </w:txbxContent>
                      </wps:txbx>
                      <wps:bodyPr anchorCtr="0" anchor="t" bIns="45700" lIns="91425" spcFirstLastPara="1" rIns="91425" wrap="square" tIns="45700">
                        <a:noAutofit/>
                      </wps:bodyPr>
                    </wps:wsp>
                  </a:graphicData>
                </a:graphic>
              </wp:inline>
            </w:drawing>
          </mc:Choice>
          <mc:Fallback>
            <w:drawing>
              <wp:inline distB="0" distT="0" distL="0" distR="0">
                <wp:extent cx="4057650" cy="397907"/>
                <wp:effectExtent b="0" l="0" r="0" t="0"/>
                <wp:docPr id="24" name="image38.png"/>
                <a:graphic>
                  <a:graphicData uri="http://schemas.openxmlformats.org/drawingml/2006/picture">
                    <pic:pic>
                      <pic:nvPicPr>
                        <pic:cNvPr id="0" name="image38.png"/>
                        <pic:cNvPicPr preferRelativeResize="0"/>
                      </pic:nvPicPr>
                      <pic:blipFill>
                        <a:blip r:embed="rId26"/>
                        <a:srcRect/>
                        <a:stretch>
                          <a:fillRect/>
                        </a:stretch>
                      </pic:blipFill>
                      <pic:spPr>
                        <a:xfrm>
                          <a:off x="0" y="0"/>
                          <a:ext cx="40576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jc w:val="both"/>
        <w:rPr>
          <w:sz w:val="20"/>
          <w:szCs w:val="20"/>
        </w:rPr>
      </w:pPr>
      <w:r w:rsidDel="00000000" w:rsidR="00000000" w:rsidRPr="00000000">
        <w:rPr>
          <w:sz w:val="20"/>
          <w:szCs w:val="20"/>
          <w:rtl w:val="0"/>
        </w:rPr>
        <w:t xml:space="preserve">Una vez analizada la tabla inicial con la información de inversión de la biblioteca y de haber seguido los pasos correspondientes, se podrá generar la </w:t>
      </w:r>
      <w:r w:rsidDel="00000000" w:rsidR="00000000" w:rsidRPr="00000000">
        <w:rPr>
          <w:b w:val="1"/>
          <w:sz w:val="20"/>
          <w:szCs w:val="20"/>
          <w:rtl w:val="0"/>
        </w:rPr>
        <w:t xml:space="preserve">tabla de frecuencias de las inversiones</w:t>
      </w:r>
      <w:r w:rsidDel="00000000" w:rsidR="00000000" w:rsidRPr="00000000">
        <w:rPr>
          <w:sz w:val="20"/>
          <w:szCs w:val="20"/>
          <w:rtl w:val="0"/>
        </w:rPr>
        <w:t xml:space="preserve"> de material bibliográfico para el mes de junio, la cual deberá resultar así:</w:t>
      </w:r>
    </w:p>
    <w:p w:rsidR="00000000" w:rsidDel="00000000" w:rsidP="00000000" w:rsidRDefault="00000000" w:rsidRPr="00000000" w14:paraId="000001A7">
      <w:pPr>
        <w:jc w:val="both"/>
        <w:rPr>
          <w:sz w:val="20"/>
          <w:szCs w:val="20"/>
        </w:rPr>
      </w:pPr>
      <w:r w:rsidDel="00000000" w:rsidR="00000000" w:rsidRPr="00000000">
        <w:rPr>
          <w:rtl w:val="0"/>
        </w:rPr>
      </w:r>
    </w:p>
    <w:p w:rsidR="00000000" w:rsidDel="00000000" w:rsidP="00000000" w:rsidRDefault="00000000" w:rsidRPr="00000000" w14:paraId="000001A8">
      <w:pPr>
        <w:jc w:val="center"/>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1A9">
      <w:pPr>
        <w:jc w:val="center"/>
        <w:rPr>
          <w:i w:val="1"/>
          <w:sz w:val="20"/>
          <w:szCs w:val="20"/>
        </w:rPr>
      </w:pPr>
      <w:r w:rsidDel="00000000" w:rsidR="00000000" w:rsidRPr="00000000">
        <w:rPr>
          <w:i w:val="1"/>
          <w:sz w:val="20"/>
          <w:szCs w:val="20"/>
          <w:rtl w:val="0"/>
        </w:rPr>
        <w:t xml:space="preserve">Tabla de frecuencias de las inversiones de material bibliográfico, para el mes de junio en la biblioteca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1460500</wp:posOffset>
                </wp:positionV>
                <wp:extent cx="1236955" cy="255270"/>
                <wp:effectExtent b="0" l="0" r="0" t="0"/>
                <wp:wrapNone/>
                <wp:docPr id="2" name=""/>
                <a:graphic>
                  <a:graphicData uri="http://schemas.microsoft.com/office/word/2010/wordprocessingShape">
                    <wps:wsp>
                      <wps:cNvSpPr/>
                      <wps:cNvPr id="3" name="Shape 3"/>
                      <wps:spPr>
                        <a:xfrm>
                          <a:off x="4741810" y="3666653"/>
                          <a:ext cx="1208380" cy="226695"/>
                        </a:xfrm>
                        <a:prstGeom prst="ellipse">
                          <a:avLst/>
                        </a:prstGeom>
                        <a:no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1460500</wp:posOffset>
                </wp:positionV>
                <wp:extent cx="1236955" cy="255270"/>
                <wp:effectExtent b="0" l="0" r="0" t="0"/>
                <wp:wrapNone/>
                <wp:docPr id="2"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1236955" cy="255270"/>
                        </a:xfrm>
                        <a:prstGeom prst="rect"/>
                        <a:ln/>
                      </pic:spPr>
                    </pic:pic>
                  </a:graphicData>
                </a:graphic>
              </wp:anchor>
            </w:drawing>
          </mc:Fallback>
        </mc:AlternateContent>
      </w:r>
    </w:p>
    <w:tbl>
      <w:tblPr>
        <w:tblStyle w:val="Table9"/>
        <w:tblW w:w="8493.0" w:type="dxa"/>
        <w:jc w:val="center"/>
        <w:tblLayout w:type="fixed"/>
        <w:tblLook w:val="0400"/>
      </w:tblPr>
      <w:tblGrid>
        <w:gridCol w:w="933"/>
        <w:gridCol w:w="1283"/>
        <w:gridCol w:w="1278"/>
        <w:gridCol w:w="1497"/>
        <w:gridCol w:w="821"/>
        <w:gridCol w:w="930"/>
        <w:gridCol w:w="821"/>
        <w:gridCol w:w="930"/>
        <w:tblGridChange w:id="0">
          <w:tblGrid>
            <w:gridCol w:w="933"/>
            <w:gridCol w:w="1283"/>
            <w:gridCol w:w="1278"/>
            <w:gridCol w:w="1497"/>
            <w:gridCol w:w="821"/>
            <w:gridCol w:w="930"/>
            <w:gridCol w:w="821"/>
            <w:gridCol w:w="93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1AA">
            <w:pPr>
              <w:jc w:val="center"/>
              <w:rPr>
                <w:rFonts w:ascii="Arial" w:cs="Arial" w:eastAsia="Arial" w:hAnsi="Arial"/>
                <w:color w:val="000000"/>
                <w:sz w:val="20"/>
                <w:szCs w:val="20"/>
              </w:rPr>
            </w:pPr>
            <w:commentRangeStart w:id="21"/>
            <w:r w:rsidDel="00000000" w:rsidR="00000000" w:rsidRPr="00000000">
              <w:rPr>
                <w:rFonts w:ascii="Arial" w:cs="Arial" w:eastAsia="Arial" w:hAnsi="Arial"/>
                <w:color w:val="000000"/>
                <w:sz w:val="20"/>
                <w:szCs w:val="20"/>
                <w:rtl w:val="0"/>
              </w:rPr>
              <w:t xml:space="preserve">Clase</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1A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lím. (inf.) </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1A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lím. (sup.)</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1A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Marca de clase</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1A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f(x)</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1A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h(x)</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1B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F(x)</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1B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H(x)</w:t>
            </w:r>
          </w:p>
        </w:tc>
      </w:tr>
      <w:tr>
        <w:trPr>
          <w:cantSplit w:val="0"/>
          <w:trHeight w:val="2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3">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$32.000,00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4">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$41.285,71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5">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$36.643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6">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7">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8">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9">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8,00%</w:t>
            </w:r>
          </w:p>
        </w:tc>
      </w:tr>
      <w:tr>
        <w:trPr>
          <w:cantSplit w:val="0"/>
          <w:trHeight w:val="2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B">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$41.285,72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-215899</wp:posOffset>
                      </wp:positionV>
                      <wp:extent cx="724535" cy="255270"/>
                      <wp:effectExtent b="0" l="0" r="0" t="0"/>
                      <wp:wrapNone/>
                      <wp:docPr id="3" name=""/>
                      <a:graphic>
                        <a:graphicData uri="http://schemas.microsoft.com/office/word/2010/wordprocessingShape">
                          <wps:wsp>
                            <wps:cNvSpPr/>
                            <wps:cNvPr id="4" name="Shape 4"/>
                            <wps:spPr>
                              <a:xfrm>
                                <a:off x="4998020" y="3666653"/>
                                <a:ext cx="695960" cy="226695"/>
                              </a:xfrm>
                              <a:prstGeom prst="ellipse">
                                <a:avLst/>
                              </a:prstGeom>
                              <a:no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-215899</wp:posOffset>
                      </wp:positionV>
                      <wp:extent cx="724535" cy="255270"/>
                      <wp:effectExtent b="0" l="0" r="0" t="0"/>
                      <wp:wrapNone/>
                      <wp:docPr id="3"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724535" cy="255270"/>
                              </a:xfrm>
                              <a:prstGeom prst="rect"/>
                              <a:ln/>
                            </pic:spPr>
                          </pic:pic>
                        </a:graphicData>
                      </a:graphic>
                    </wp:anchor>
                  </w:drawing>
                </mc:Fallback>
              </mc:AlternateConten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C">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$50.571,44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D">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$45.929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E">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F">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10,00%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0">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1">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18,00%</w:t>
            </w:r>
          </w:p>
        </w:tc>
      </w:tr>
      <w:tr>
        <w:trPr>
          <w:cantSplit w:val="0"/>
          <w:trHeight w:val="2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3">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$50.571,45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4">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$59.857,16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5">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$55.214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6">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101600</wp:posOffset>
                      </wp:positionV>
                      <wp:extent cx="1236345" cy="411480"/>
                      <wp:effectExtent b="0" l="0" r="0" t="0"/>
                      <wp:wrapNone/>
                      <wp:docPr id="4" name=""/>
                      <a:graphic>
                        <a:graphicData uri="http://schemas.microsoft.com/office/word/2010/wordprocessingShape">
                          <wps:wsp>
                            <wps:cNvSpPr/>
                            <wps:cNvPr id="5" name="Shape 5"/>
                            <wps:spPr>
                              <a:xfrm>
                                <a:off x="4742115" y="3588548"/>
                                <a:ext cx="1207770" cy="382905"/>
                              </a:xfrm>
                              <a:prstGeom prst="ellipse">
                                <a:avLst/>
                              </a:prstGeom>
                              <a:no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101600</wp:posOffset>
                      </wp:positionV>
                      <wp:extent cx="1236345" cy="411480"/>
                      <wp:effectExtent b="0" l="0" r="0" t="0"/>
                      <wp:wrapNone/>
                      <wp:docPr id="4"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1236345" cy="411480"/>
                              </a:xfrm>
                              <a:prstGeom prst="rect"/>
                              <a:ln/>
                            </pic:spPr>
                          </pic:pic>
                        </a:graphicData>
                      </a:graphic>
                    </wp:anchor>
                  </w:drawing>
                </mc:Fallback>
              </mc:AlternateConten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7">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12,00%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8">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9">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30,00%</w:t>
            </w:r>
          </w:p>
        </w:tc>
      </w:tr>
      <w:tr>
        <w:trPr>
          <w:cantSplit w:val="0"/>
          <w:trHeight w:val="2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B">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$59.857,17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C">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$69.142,89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D">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$64.500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E">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F">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22,00%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0">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1">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52,00%</w:t>
            </w:r>
          </w:p>
        </w:tc>
      </w:tr>
      <w:tr>
        <w:trPr>
          <w:cantSplit w:val="0"/>
          <w:trHeight w:val="2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3">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$69.142,90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4">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$78.428,61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5">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$73.786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6">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7">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30,00%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8">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9">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82,00%</w:t>
            </w:r>
          </w:p>
        </w:tc>
      </w:tr>
      <w:tr>
        <w:trPr>
          <w:cantSplit w:val="0"/>
          <w:trHeight w:val="2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A">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B">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$78.428,62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C">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$87.714,34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D">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$83.071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E">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F">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10,00%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0">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1">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92,00%</w:t>
            </w:r>
          </w:p>
        </w:tc>
      </w:tr>
      <w:tr>
        <w:trPr>
          <w:cantSplit w:val="0"/>
          <w:trHeight w:val="2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3">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$87.714,35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4">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$97.000,06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5">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$92.357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6">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7">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8">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9">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100,00%</w:t>
            </w:r>
          </w:p>
        </w:tc>
      </w:tr>
      <w:tr>
        <w:trPr>
          <w:cantSplit w:val="0"/>
          <w:trHeight w:val="25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A">
            <w:pPr>
              <w:jc w:val="right"/>
              <w:rPr>
                <w:rFonts w:ascii="Arial" w:cs="Arial" w:eastAsia="Arial" w:hAnsi="Arial"/>
                <w:b w:val="0"/>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-203199</wp:posOffset>
                      </wp:positionV>
                      <wp:extent cx="715645" cy="213995"/>
                      <wp:effectExtent b="0" l="0" r="0" t="0"/>
                      <wp:wrapNone/>
                      <wp:docPr id="5" name=""/>
                      <a:graphic>
                        <a:graphicData uri="http://schemas.microsoft.com/office/word/2010/wordprocessingShape">
                          <wps:wsp>
                            <wps:cNvSpPr/>
                            <wps:cNvPr id="6" name="Shape 6"/>
                            <wps:spPr>
                              <a:xfrm>
                                <a:off x="5002465" y="3687290"/>
                                <a:ext cx="687070" cy="185420"/>
                              </a:xfrm>
                              <a:prstGeom prst="ellipse">
                                <a:avLst/>
                              </a:prstGeom>
                              <a:no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-203199</wp:posOffset>
                      </wp:positionV>
                      <wp:extent cx="715645" cy="213995"/>
                      <wp:effectExtent b="0" l="0" r="0" t="0"/>
                      <wp:wrapNone/>
                      <wp:docPr id="5"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715645" cy="213995"/>
                              </a:xfrm>
                              <a:prstGeom prst="rect"/>
                              <a:ln/>
                            </pic:spPr>
                          </pic:pic>
                        </a:graphicData>
                      </a:graphic>
                    </wp:anchor>
                  </w:drawing>
                </mc:Fallback>
              </mc:AlternateContent>
            </w:r>
          </w:p>
        </w:tc>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E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E">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F">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100,00%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commentRangeEnd w:id="21"/>
            <w:r w:rsidDel="00000000" w:rsidR="00000000" w:rsidRPr="00000000">
              <w:commentReference w:id="2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-190499</wp:posOffset>
                      </wp:positionV>
                      <wp:extent cx="1056640" cy="215265"/>
                      <wp:effectExtent b="0" l="0" r="0" t="0"/>
                      <wp:wrapNone/>
                      <wp:docPr id="1" name=""/>
                      <a:graphic>
                        <a:graphicData uri="http://schemas.microsoft.com/office/word/2010/wordprocessingShape">
                          <wps:wsp>
                            <wps:cNvSpPr/>
                            <wps:cNvPr id="2" name="Shape 2"/>
                            <wps:spPr>
                              <a:xfrm>
                                <a:off x="4831968" y="3686655"/>
                                <a:ext cx="1028065" cy="186690"/>
                              </a:xfrm>
                              <a:prstGeom prst="ellipse">
                                <a:avLst/>
                              </a:prstGeom>
                              <a:no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-190499</wp:posOffset>
                      </wp:positionV>
                      <wp:extent cx="1056640" cy="215265"/>
                      <wp:effectExtent b="0" l="0" r="0" t="0"/>
                      <wp:wrapNone/>
                      <wp:docPr id="1"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1056640" cy="215265"/>
                              </a:xfrm>
                              <a:prstGeom prst="rect"/>
                              <a:ln/>
                            </pic:spPr>
                          </pic:pic>
                        </a:graphicData>
                      </a:graphic>
                    </wp:anchor>
                  </w:drawing>
                </mc:Fallback>
              </mc:AlternateContent>
            </w:r>
          </w:p>
        </w:tc>
      </w:tr>
    </w:tbl>
    <w:p w:rsidR="00000000" w:rsidDel="00000000" w:rsidP="00000000" w:rsidRDefault="00000000" w:rsidRPr="00000000" w14:paraId="000001F2">
      <w:pPr>
        <w:jc w:val="center"/>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sz w:val="20"/>
          <w:szCs w:val="20"/>
          <w:rtl w:val="0"/>
        </w:rPr>
        <w:t xml:space="preserve">En consecuencia, se podrá generar la </w:t>
      </w:r>
      <w:r w:rsidDel="00000000" w:rsidR="00000000" w:rsidRPr="00000000">
        <w:rPr>
          <w:b w:val="1"/>
          <w:sz w:val="20"/>
          <w:szCs w:val="20"/>
          <w:rtl w:val="0"/>
        </w:rPr>
        <w:t xml:space="preserve">tabla de descripción del nivel de inversión</w:t>
      </w:r>
      <w:r w:rsidDel="00000000" w:rsidR="00000000" w:rsidRPr="00000000">
        <w:rPr>
          <w:sz w:val="20"/>
          <w:szCs w:val="20"/>
          <w:rtl w:val="0"/>
        </w:rPr>
        <w:t xml:space="preserve">, en dinero, dada la adquisición de material bibliográfico de la biblioteca.</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jc w:val="center"/>
        <w:rPr>
          <w:b w:val="1"/>
          <w:sz w:val="20"/>
          <w:szCs w:val="20"/>
        </w:rPr>
      </w:pPr>
      <w:r w:rsidDel="00000000" w:rsidR="00000000" w:rsidRPr="00000000">
        <w:rPr>
          <w:b w:val="1"/>
          <w:sz w:val="20"/>
          <w:szCs w:val="20"/>
          <w:rtl w:val="0"/>
        </w:rPr>
        <w:t xml:space="preserve">Tabla 5</w:t>
      </w:r>
    </w:p>
    <w:p w:rsidR="00000000" w:rsidDel="00000000" w:rsidP="00000000" w:rsidRDefault="00000000" w:rsidRPr="00000000" w14:paraId="000001F7">
      <w:pPr>
        <w:jc w:val="center"/>
        <w:rPr>
          <w:i w:val="1"/>
          <w:sz w:val="20"/>
          <w:szCs w:val="20"/>
        </w:rPr>
      </w:pPr>
      <w:r w:rsidDel="00000000" w:rsidR="00000000" w:rsidRPr="00000000">
        <w:rPr>
          <w:i w:val="1"/>
          <w:sz w:val="20"/>
          <w:szCs w:val="20"/>
          <w:rtl w:val="0"/>
        </w:rPr>
        <w:t xml:space="preserve">Ejemplo Tabla de descripción del nivel de inversión</w:t>
      </w:r>
    </w:p>
    <w:tbl>
      <w:tblPr>
        <w:tblStyle w:val="Table10"/>
        <w:tblW w:w="8783.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3"/>
        <w:gridCol w:w="1559"/>
        <w:gridCol w:w="1418"/>
        <w:gridCol w:w="1559"/>
        <w:gridCol w:w="1554"/>
        <w:tblGridChange w:id="0">
          <w:tblGrid>
            <w:gridCol w:w="2693"/>
            <w:gridCol w:w="1559"/>
            <w:gridCol w:w="1418"/>
            <w:gridCol w:w="1559"/>
            <w:gridCol w:w="1554"/>
          </w:tblGrid>
        </w:tblGridChange>
      </w:tblGrid>
      <w:tr>
        <w:trPr>
          <w:cantSplit w:val="0"/>
          <w:trHeight w:val="300" w:hRule="atLeast"/>
          <w:tblHeader w:val="0"/>
        </w:trPr>
        <w:tc>
          <w:tcPr>
            <w:shd w:fill="d9e1f2" w:val="clear"/>
            <w:vAlign w:val="bottom"/>
          </w:tcPr>
          <w:p w:rsidR="00000000" w:rsidDel="00000000" w:rsidP="00000000" w:rsidRDefault="00000000" w:rsidRPr="00000000" w14:paraId="000001F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Rango de precio de las adquisiciones</w:t>
            </w:r>
          </w:p>
        </w:tc>
        <w:tc>
          <w:tcPr>
            <w:shd w:fill="d9e1f2" w:val="clear"/>
            <w:vAlign w:val="bottom"/>
          </w:tcPr>
          <w:p w:rsidR="00000000" w:rsidDel="00000000" w:rsidP="00000000" w:rsidRDefault="00000000" w:rsidRPr="00000000" w14:paraId="000001F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Inversión (fx)</w:t>
            </w:r>
          </w:p>
        </w:tc>
        <w:tc>
          <w:tcPr>
            <w:shd w:fill="d9e1f2" w:val="clear"/>
            <w:vAlign w:val="bottom"/>
          </w:tcPr>
          <w:p w:rsidR="00000000" w:rsidDel="00000000" w:rsidP="00000000" w:rsidRDefault="00000000" w:rsidRPr="00000000" w14:paraId="000001F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inversión h(x)</w:t>
            </w:r>
          </w:p>
        </w:tc>
        <w:tc>
          <w:tcPr>
            <w:shd w:fill="d9e1f2" w:val="clear"/>
            <w:vAlign w:val="bottom"/>
          </w:tcPr>
          <w:p w:rsidR="00000000" w:rsidDel="00000000" w:rsidP="00000000" w:rsidRDefault="00000000" w:rsidRPr="00000000" w14:paraId="000001F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Inversión acumulada F(x)</w:t>
            </w:r>
          </w:p>
        </w:tc>
        <w:tc>
          <w:tcPr>
            <w:shd w:fill="d9e1f2" w:val="clear"/>
            <w:vAlign w:val="bottom"/>
          </w:tcPr>
          <w:p w:rsidR="00000000" w:rsidDel="00000000" w:rsidP="00000000" w:rsidRDefault="00000000" w:rsidRPr="00000000" w14:paraId="000001F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de inversión acumulada H(x)</w:t>
            </w:r>
          </w:p>
        </w:tc>
      </w:tr>
      <w:tr>
        <w:trPr>
          <w:cantSplit w:val="0"/>
          <w:trHeight w:val="300" w:hRule="atLeast"/>
          <w:tblHeader w:val="0"/>
        </w:trPr>
        <w:tc>
          <w:tcPr>
            <w:shd w:fill="auto" w:val="clear"/>
            <w:vAlign w:val="bottom"/>
          </w:tcPr>
          <w:p w:rsidR="00000000" w:rsidDel="00000000" w:rsidP="00000000" w:rsidRDefault="00000000" w:rsidRPr="00000000" w14:paraId="000001F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$32.000 - $41.285,71</w:t>
            </w:r>
          </w:p>
        </w:tc>
        <w:tc>
          <w:tcPr>
            <w:shd w:fill="auto" w:val="clear"/>
            <w:vAlign w:val="bottom"/>
          </w:tcPr>
          <w:p w:rsidR="00000000" w:rsidDel="00000000" w:rsidP="00000000" w:rsidRDefault="00000000" w:rsidRPr="00000000" w14:paraId="000001FE">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$145.000,00</w:t>
            </w:r>
          </w:p>
        </w:tc>
        <w:tc>
          <w:tcPr>
            <w:shd w:fill="auto" w:val="clear"/>
            <w:vAlign w:val="bottom"/>
          </w:tcPr>
          <w:p w:rsidR="00000000" w:rsidDel="00000000" w:rsidP="00000000" w:rsidRDefault="00000000" w:rsidRPr="00000000" w14:paraId="000001FF">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4,39%</w:t>
            </w:r>
          </w:p>
        </w:tc>
        <w:tc>
          <w:tcPr>
            <w:shd w:fill="auto" w:val="clear"/>
            <w:vAlign w:val="bottom"/>
          </w:tcPr>
          <w:p w:rsidR="00000000" w:rsidDel="00000000" w:rsidP="00000000" w:rsidRDefault="00000000" w:rsidRPr="00000000" w14:paraId="00000200">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$145.000,00</w:t>
            </w:r>
          </w:p>
        </w:tc>
        <w:tc>
          <w:tcPr>
            <w:shd w:fill="auto" w:val="clear"/>
            <w:vAlign w:val="bottom"/>
          </w:tcPr>
          <w:p w:rsidR="00000000" w:rsidDel="00000000" w:rsidP="00000000" w:rsidRDefault="00000000" w:rsidRPr="00000000" w14:paraId="00000201">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4,39%</w:t>
            </w:r>
          </w:p>
        </w:tc>
      </w:tr>
      <w:tr>
        <w:trPr>
          <w:cantSplit w:val="0"/>
          <w:trHeight w:val="300" w:hRule="atLeast"/>
          <w:tblHeader w:val="0"/>
        </w:trPr>
        <w:tc>
          <w:tcPr>
            <w:shd w:fill="auto" w:val="clear"/>
            <w:vAlign w:val="bottom"/>
          </w:tcPr>
          <w:p w:rsidR="00000000" w:rsidDel="00000000" w:rsidP="00000000" w:rsidRDefault="00000000" w:rsidRPr="00000000" w14:paraId="0000020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$41.285,71 - $50.571,42</w:t>
            </w:r>
          </w:p>
        </w:tc>
        <w:tc>
          <w:tcPr>
            <w:shd w:fill="auto" w:val="clear"/>
            <w:vAlign w:val="bottom"/>
          </w:tcPr>
          <w:p w:rsidR="00000000" w:rsidDel="00000000" w:rsidP="00000000" w:rsidRDefault="00000000" w:rsidRPr="00000000" w14:paraId="00000203">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$232.000,00</w:t>
            </w:r>
          </w:p>
        </w:tc>
        <w:tc>
          <w:tcPr>
            <w:shd w:fill="auto" w:val="clear"/>
            <w:vAlign w:val="bottom"/>
          </w:tcPr>
          <w:p w:rsidR="00000000" w:rsidDel="00000000" w:rsidP="00000000" w:rsidRDefault="00000000" w:rsidRPr="00000000" w14:paraId="00000204">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7,02%</w:t>
            </w:r>
          </w:p>
        </w:tc>
        <w:tc>
          <w:tcPr>
            <w:shd w:fill="auto" w:val="clear"/>
            <w:vAlign w:val="bottom"/>
          </w:tcPr>
          <w:p w:rsidR="00000000" w:rsidDel="00000000" w:rsidP="00000000" w:rsidRDefault="00000000" w:rsidRPr="00000000" w14:paraId="00000205">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$377.000,00</w:t>
            </w:r>
          </w:p>
        </w:tc>
        <w:tc>
          <w:tcPr>
            <w:shd w:fill="auto" w:val="clear"/>
            <w:vAlign w:val="bottom"/>
          </w:tcPr>
          <w:p w:rsidR="00000000" w:rsidDel="00000000" w:rsidP="00000000" w:rsidRDefault="00000000" w:rsidRPr="00000000" w14:paraId="00000206">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11,40%</w:t>
            </w:r>
          </w:p>
        </w:tc>
      </w:tr>
      <w:tr>
        <w:trPr>
          <w:cantSplit w:val="0"/>
          <w:trHeight w:val="300" w:hRule="atLeast"/>
          <w:tblHeader w:val="0"/>
        </w:trPr>
        <w:tc>
          <w:tcPr>
            <w:shd w:fill="auto" w:val="clear"/>
            <w:vAlign w:val="bottom"/>
          </w:tcPr>
          <w:p w:rsidR="00000000" w:rsidDel="00000000" w:rsidP="00000000" w:rsidRDefault="00000000" w:rsidRPr="00000000" w14:paraId="00000207">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$50.571,42 - $59.857,13</w:t>
            </w:r>
          </w:p>
        </w:tc>
        <w:tc>
          <w:tcPr>
            <w:shd w:fill="auto" w:val="clear"/>
            <w:vAlign w:val="bottom"/>
          </w:tcPr>
          <w:p w:rsidR="00000000" w:rsidDel="00000000" w:rsidP="00000000" w:rsidRDefault="00000000" w:rsidRPr="00000000" w14:paraId="00000208">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$332.000,00</w:t>
            </w:r>
          </w:p>
        </w:tc>
        <w:tc>
          <w:tcPr>
            <w:shd w:fill="auto" w:val="clear"/>
            <w:vAlign w:val="bottom"/>
          </w:tcPr>
          <w:p w:rsidR="00000000" w:rsidDel="00000000" w:rsidP="00000000" w:rsidRDefault="00000000" w:rsidRPr="00000000" w14:paraId="00000209">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10,04%</w:t>
            </w:r>
          </w:p>
        </w:tc>
        <w:tc>
          <w:tcPr>
            <w:shd w:fill="auto" w:val="clear"/>
            <w:vAlign w:val="bottom"/>
          </w:tcPr>
          <w:p w:rsidR="00000000" w:rsidDel="00000000" w:rsidP="00000000" w:rsidRDefault="00000000" w:rsidRPr="00000000" w14:paraId="0000020A">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$709.000,00</w:t>
            </w:r>
          </w:p>
        </w:tc>
        <w:tc>
          <w:tcPr>
            <w:shd w:fill="auto" w:val="clear"/>
            <w:vAlign w:val="bottom"/>
          </w:tcPr>
          <w:p w:rsidR="00000000" w:rsidDel="00000000" w:rsidP="00000000" w:rsidRDefault="00000000" w:rsidRPr="00000000" w14:paraId="0000020B">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21,45%</w:t>
            </w:r>
          </w:p>
        </w:tc>
      </w:tr>
      <w:tr>
        <w:trPr>
          <w:cantSplit w:val="0"/>
          <w:trHeight w:val="300" w:hRule="atLeast"/>
          <w:tblHeader w:val="0"/>
        </w:trPr>
        <w:tc>
          <w:tcPr>
            <w:shd w:fill="auto" w:val="clear"/>
            <w:vAlign w:val="bottom"/>
          </w:tcPr>
          <w:p w:rsidR="00000000" w:rsidDel="00000000" w:rsidP="00000000" w:rsidRDefault="00000000" w:rsidRPr="00000000" w14:paraId="0000020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$59.857,13 - $69.142,84</w:t>
            </w:r>
          </w:p>
        </w:tc>
        <w:tc>
          <w:tcPr>
            <w:shd w:fill="auto" w:val="clear"/>
            <w:vAlign w:val="bottom"/>
          </w:tcPr>
          <w:p w:rsidR="00000000" w:rsidDel="00000000" w:rsidP="00000000" w:rsidRDefault="00000000" w:rsidRPr="00000000" w14:paraId="0000020D">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$704.000,00</w:t>
            </w:r>
          </w:p>
        </w:tc>
        <w:tc>
          <w:tcPr>
            <w:shd w:fill="auto" w:val="clear"/>
            <w:vAlign w:val="bottom"/>
          </w:tcPr>
          <w:p w:rsidR="00000000" w:rsidDel="00000000" w:rsidP="00000000" w:rsidRDefault="00000000" w:rsidRPr="00000000" w14:paraId="0000020E">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21,29%</w:t>
            </w:r>
          </w:p>
        </w:tc>
        <w:tc>
          <w:tcPr>
            <w:shd w:fill="auto" w:val="clear"/>
            <w:vAlign w:val="bottom"/>
          </w:tcPr>
          <w:p w:rsidR="00000000" w:rsidDel="00000000" w:rsidP="00000000" w:rsidRDefault="00000000" w:rsidRPr="00000000" w14:paraId="0000020F">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$1.413.000,00</w:t>
            </w:r>
          </w:p>
        </w:tc>
        <w:tc>
          <w:tcPr>
            <w:shd w:fill="auto" w:val="clear"/>
            <w:vAlign w:val="bottom"/>
          </w:tcPr>
          <w:p w:rsidR="00000000" w:rsidDel="00000000" w:rsidP="00000000" w:rsidRDefault="00000000" w:rsidRPr="00000000" w14:paraId="00000210">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42,74%</w:t>
            </w:r>
          </w:p>
        </w:tc>
      </w:tr>
      <w:tr>
        <w:trPr>
          <w:cantSplit w:val="0"/>
          <w:trHeight w:val="300" w:hRule="atLeast"/>
          <w:tblHeader w:val="0"/>
        </w:trPr>
        <w:tc>
          <w:tcPr>
            <w:shd w:fill="auto" w:val="clear"/>
            <w:vAlign w:val="bottom"/>
          </w:tcPr>
          <w:p w:rsidR="00000000" w:rsidDel="00000000" w:rsidP="00000000" w:rsidRDefault="00000000" w:rsidRPr="00000000" w14:paraId="0000021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$69.142,84 - $78.428,55</w:t>
            </w:r>
          </w:p>
        </w:tc>
        <w:tc>
          <w:tcPr>
            <w:shd w:fill="auto" w:val="clear"/>
            <w:vAlign w:val="bottom"/>
          </w:tcPr>
          <w:p w:rsidR="00000000" w:rsidDel="00000000" w:rsidP="00000000" w:rsidRDefault="00000000" w:rsidRPr="00000000" w14:paraId="00000212">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$1.103.000,00</w:t>
            </w:r>
          </w:p>
        </w:tc>
        <w:tc>
          <w:tcPr>
            <w:shd w:fill="auto" w:val="clear"/>
            <w:vAlign w:val="bottom"/>
          </w:tcPr>
          <w:p w:rsidR="00000000" w:rsidDel="00000000" w:rsidP="00000000" w:rsidRDefault="00000000" w:rsidRPr="00000000" w14:paraId="00000213">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33,36%</w:t>
            </w:r>
          </w:p>
        </w:tc>
        <w:tc>
          <w:tcPr>
            <w:shd w:fill="auto" w:val="clear"/>
            <w:vAlign w:val="bottom"/>
          </w:tcPr>
          <w:p w:rsidR="00000000" w:rsidDel="00000000" w:rsidP="00000000" w:rsidRDefault="00000000" w:rsidRPr="00000000" w14:paraId="00000214">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$2.516.000,00</w:t>
            </w:r>
          </w:p>
        </w:tc>
        <w:tc>
          <w:tcPr>
            <w:shd w:fill="auto" w:val="clear"/>
            <w:vAlign w:val="bottom"/>
          </w:tcPr>
          <w:p w:rsidR="00000000" w:rsidDel="00000000" w:rsidP="00000000" w:rsidRDefault="00000000" w:rsidRPr="00000000" w14:paraId="00000215">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76,10%</w:t>
            </w:r>
          </w:p>
        </w:tc>
      </w:tr>
      <w:tr>
        <w:trPr>
          <w:cantSplit w:val="0"/>
          <w:trHeight w:val="300" w:hRule="atLeast"/>
          <w:tblHeader w:val="0"/>
        </w:trPr>
        <w:tc>
          <w:tcPr>
            <w:shd w:fill="auto" w:val="clear"/>
            <w:vAlign w:val="bottom"/>
          </w:tcPr>
          <w:p w:rsidR="00000000" w:rsidDel="00000000" w:rsidP="00000000" w:rsidRDefault="00000000" w:rsidRPr="00000000" w14:paraId="0000021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$78.428,55 - $87.714,26</w:t>
            </w:r>
          </w:p>
        </w:tc>
        <w:tc>
          <w:tcPr>
            <w:shd w:fill="auto" w:val="clear"/>
            <w:vAlign w:val="bottom"/>
          </w:tcPr>
          <w:p w:rsidR="00000000" w:rsidDel="00000000" w:rsidP="00000000" w:rsidRDefault="00000000" w:rsidRPr="00000000" w14:paraId="00000217">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$422.000,00</w:t>
            </w:r>
          </w:p>
        </w:tc>
        <w:tc>
          <w:tcPr>
            <w:shd w:fill="auto" w:val="clear"/>
            <w:vAlign w:val="bottom"/>
          </w:tcPr>
          <w:p w:rsidR="00000000" w:rsidDel="00000000" w:rsidP="00000000" w:rsidRDefault="00000000" w:rsidRPr="00000000" w14:paraId="00000218">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12,76%</w:t>
            </w:r>
          </w:p>
        </w:tc>
        <w:tc>
          <w:tcPr>
            <w:shd w:fill="auto" w:val="clear"/>
            <w:vAlign w:val="bottom"/>
          </w:tcPr>
          <w:p w:rsidR="00000000" w:rsidDel="00000000" w:rsidP="00000000" w:rsidRDefault="00000000" w:rsidRPr="00000000" w14:paraId="00000219">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$2.938.000,00</w:t>
            </w:r>
          </w:p>
        </w:tc>
        <w:tc>
          <w:tcPr>
            <w:shd w:fill="auto" w:val="clear"/>
            <w:vAlign w:val="bottom"/>
          </w:tcPr>
          <w:p w:rsidR="00000000" w:rsidDel="00000000" w:rsidP="00000000" w:rsidRDefault="00000000" w:rsidRPr="00000000" w14:paraId="0000021A">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88,87%</w:t>
            </w:r>
          </w:p>
        </w:tc>
      </w:tr>
      <w:tr>
        <w:trPr>
          <w:cantSplit w:val="0"/>
          <w:trHeight w:val="300" w:hRule="atLeast"/>
          <w:tblHeader w:val="0"/>
        </w:trPr>
        <w:tc>
          <w:tcPr>
            <w:shd w:fill="auto" w:val="clear"/>
            <w:vAlign w:val="bottom"/>
          </w:tcPr>
          <w:p w:rsidR="00000000" w:rsidDel="00000000" w:rsidP="00000000" w:rsidRDefault="00000000" w:rsidRPr="00000000" w14:paraId="0000021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$87.714,26 - $96.999,97</w:t>
            </w:r>
          </w:p>
        </w:tc>
        <w:tc>
          <w:tcPr>
            <w:shd w:fill="auto" w:val="clear"/>
            <w:vAlign w:val="bottom"/>
          </w:tcPr>
          <w:p w:rsidR="00000000" w:rsidDel="00000000" w:rsidP="00000000" w:rsidRDefault="00000000" w:rsidRPr="00000000" w14:paraId="0000021C">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$271.000,00</w:t>
            </w:r>
          </w:p>
        </w:tc>
        <w:tc>
          <w:tcPr>
            <w:shd w:fill="auto" w:val="clear"/>
            <w:vAlign w:val="bottom"/>
          </w:tcPr>
          <w:p w:rsidR="00000000" w:rsidDel="00000000" w:rsidP="00000000" w:rsidRDefault="00000000" w:rsidRPr="00000000" w14:paraId="0000021D">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8,20%</w:t>
            </w:r>
          </w:p>
        </w:tc>
        <w:tc>
          <w:tcPr>
            <w:shd w:fill="auto" w:val="clear"/>
            <w:vAlign w:val="bottom"/>
          </w:tcPr>
          <w:p w:rsidR="00000000" w:rsidDel="00000000" w:rsidP="00000000" w:rsidRDefault="00000000" w:rsidRPr="00000000" w14:paraId="0000021E">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$3.209.000,00</w:t>
            </w:r>
          </w:p>
        </w:tc>
        <w:tc>
          <w:tcPr>
            <w:shd w:fill="auto" w:val="clear"/>
            <w:vAlign w:val="bottom"/>
          </w:tcPr>
          <w:p w:rsidR="00000000" w:rsidDel="00000000" w:rsidP="00000000" w:rsidRDefault="00000000" w:rsidRPr="00000000" w14:paraId="0000021F">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97,07%</w:t>
            </w:r>
          </w:p>
        </w:tc>
      </w:tr>
      <w:tr>
        <w:trPr>
          <w:cantSplit w:val="0"/>
          <w:trHeight w:val="300" w:hRule="atLeast"/>
          <w:tblHeader w:val="0"/>
        </w:trPr>
        <w:tc>
          <w:tcPr>
            <w:shd w:fill="auto" w:val="clear"/>
            <w:vAlign w:val="bottom"/>
          </w:tcPr>
          <w:p w:rsidR="00000000" w:rsidDel="00000000" w:rsidP="00000000" w:rsidRDefault="00000000" w:rsidRPr="00000000" w14:paraId="0000022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$96.999,97 - $106285,68</w:t>
            </w:r>
          </w:p>
        </w:tc>
        <w:tc>
          <w:tcPr>
            <w:shd w:fill="auto" w:val="clear"/>
            <w:vAlign w:val="bottom"/>
          </w:tcPr>
          <w:p w:rsidR="00000000" w:rsidDel="00000000" w:rsidP="00000000" w:rsidRDefault="00000000" w:rsidRPr="00000000" w14:paraId="00000221">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$97.000,00</w:t>
            </w:r>
          </w:p>
        </w:tc>
        <w:tc>
          <w:tcPr>
            <w:shd w:fill="auto" w:val="clear"/>
            <w:vAlign w:val="bottom"/>
          </w:tcPr>
          <w:p w:rsidR="00000000" w:rsidDel="00000000" w:rsidP="00000000" w:rsidRDefault="00000000" w:rsidRPr="00000000" w14:paraId="00000222">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2,93%</w:t>
            </w:r>
          </w:p>
        </w:tc>
        <w:tc>
          <w:tcPr>
            <w:shd w:fill="auto" w:val="clear"/>
            <w:vAlign w:val="bottom"/>
          </w:tcPr>
          <w:p w:rsidR="00000000" w:rsidDel="00000000" w:rsidP="00000000" w:rsidRDefault="00000000" w:rsidRPr="00000000" w14:paraId="00000223">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$3.306.000,00</w:t>
            </w:r>
          </w:p>
        </w:tc>
        <w:tc>
          <w:tcPr>
            <w:shd w:fill="auto" w:val="clear"/>
            <w:vAlign w:val="bottom"/>
          </w:tcPr>
          <w:p w:rsidR="00000000" w:rsidDel="00000000" w:rsidP="00000000" w:rsidRDefault="00000000" w:rsidRPr="00000000" w14:paraId="00000224">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100,00%</w:t>
            </w:r>
          </w:p>
        </w:tc>
      </w:tr>
      <w:tr>
        <w:trPr>
          <w:cantSplit w:val="0"/>
          <w:trHeight w:val="300" w:hRule="atLeast"/>
          <w:tblHeader w:val="0"/>
        </w:trPr>
        <w:tc>
          <w:tcPr>
            <w:shd w:fill="d9e1f2" w:val="clear"/>
            <w:vAlign w:val="bottom"/>
          </w:tcPr>
          <w:p w:rsidR="00000000" w:rsidDel="00000000" w:rsidP="00000000" w:rsidRDefault="00000000" w:rsidRPr="00000000" w14:paraId="0000022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Total general</w:t>
            </w:r>
          </w:p>
        </w:tc>
        <w:tc>
          <w:tcPr>
            <w:shd w:fill="d9e1f2" w:val="clear"/>
            <w:vAlign w:val="bottom"/>
          </w:tcPr>
          <w:p w:rsidR="00000000" w:rsidDel="00000000" w:rsidP="00000000" w:rsidRDefault="00000000" w:rsidRPr="00000000" w14:paraId="00000226">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$3.306.000</w:t>
            </w:r>
          </w:p>
        </w:tc>
        <w:tc>
          <w:tcPr>
            <w:shd w:fill="d9e1f2" w:val="clear"/>
            <w:vAlign w:val="bottom"/>
          </w:tcPr>
          <w:p w:rsidR="00000000" w:rsidDel="00000000" w:rsidP="00000000" w:rsidRDefault="00000000" w:rsidRPr="00000000" w14:paraId="00000227">
            <w:pPr>
              <w:jc w:val="righ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100,00%</w:t>
            </w:r>
          </w:p>
        </w:tc>
        <w:tc>
          <w:tcPr>
            <w:shd w:fill="d9e1f2" w:val="clear"/>
            <w:vAlign w:val="bottom"/>
          </w:tcPr>
          <w:p w:rsidR="00000000" w:rsidDel="00000000" w:rsidP="00000000" w:rsidRDefault="00000000" w:rsidRPr="00000000" w14:paraId="00000228">
            <w:pPr>
              <w:jc w:val="right"/>
              <w:rPr>
                <w:rFonts w:ascii="Arial" w:cs="Arial" w:eastAsia="Arial" w:hAnsi="Arial"/>
                <w:b w:val="0"/>
                <w:color w:val="000000"/>
                <w:sz w:val="20"/>
                <w:szCs w:val="20"/>
              </w:rPr>
            </w:pPr>
            <w:r w:rsidDel="00000000" w:rsidR="00000000" w:rsidRPr="00000000">
              <w:rPr>
                <w:rtl w:val="0"/>
              </w:rPr>
            </w:r>
          </w:p>
        </w:tc>
        <w:tc>
          <w:tcPr>
            <w:shd w:fill="d9e1f2" w:val="clear"/>
            <w:vAlign w:val="bottom"/>
          </w:tcPr>
          <w:p w:rsidR="00000000" w:rsidDel="00000000" w:rsidP="00000000" w:rsidRDefault="00000000" w:rsidRPr="00000000" w14:paraId="00000229">
            <w:pPr>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22A">
      <w:pPr>
        <w:jc w:val="center"/>
        <w:rPr>
          <w:sz w:val="20"/>
          <w:szCs w:val="20"/>
        </w:rPr>
      </w:pPr>
      <w:r w:rsidDel="00000000" w:rsidR="00000000" w:rsidRPr="00000000">
        <w:rPr>
          <w:rtl w:val="0"/>
        </w:rPr>
      </w:r>
    </w:p>
    <w:p w:rsidR="00000000" w:rsidDel="00000000" w:rsidP="00000000" w:rsidRDefault="00000000" w:rsidRPr="00000000" w14:paraId="0000022B">
      <w:pPr>
        <w:rPr>
          <w:sz w:val="20"/>
          <w:szCs w:val="20"/>
        </w:rPr>
      </w:pPr>
      <w:r w:rsidDel="00000000" w:rsidR="00000000" w:rsidRPr="00000000">
        <w:rPr>
          <w:rtl w:val="0"/>
        </w:rPr>
      </w:r>
    </w:p>
    <w:p w:rsidR="00000000" w:rsidDel="00000000" w:rsidP="00000000" w:rsidRDefault="00000000" w:rsidRPr="00000000" w14:paraId="0000022C">
      <w:pPr>
        <w:numPr>
          <w:ilvl w:val="1"/>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Análisis de tablas con agrupación de datos</w:t>
      </w:r>
    </w:p>
    <w:p w:rsidR="00000000" w:rsidDel="00000000" w:rsidP="00000000" w:rsidRDefault="00000000" w:rsidRPr="00000000" w14:paraId="0000022D">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2E">
      <w:pPr>
        <w:jc w:val="both"/>
        <w:rPr>
          <w:sz w:val="20"/>
          <w:szCs w:val="20"/>
        </w:rPr>
      </w:pPr>
      <w:r w:rsidDel="00000000" w:rsidR="00000000" w:rsidRPr="00000000">
        <w:rPr>
          <w:sz w:val="20"/>
          <w:szCs w:val="20"/>
          <w:rtl w:val="0"/>
        </w:rPr>
        <w:t xml:space="preserve">Con la información de la población objeto de estudio, suministrada por las adquisiciones de material bibliográfico por parte de una biblioteca, debidamente registrada, tabulada y ordenada y con la determinación de las frecuencias, se pueden realizar análisis e interpretaciones rápidas, respecto del comportamiento de la variable.</w:t>
      </w:r>
    </w:p>
    <w:p w:rsidR="00000000" w:rsidDel="00000000" w:rsidP="00000000" w:rsidRDefault="00000000" w:rsidRPr="00000000" w14:paraId="0000022F">
      <w:pPr>
        <w:jc w:val="both"/>
        <w:rPr>
          <w:sz w:val="20"/>
          <w:szCs w:val="20"/>
        </w:rPr>
      </w:pPr>
      <w:r w:rsidDel="00000000" w:rsidR="00000000" w:rsidRPr="00000000">
        <w:rPr>
          <w:rtl w:val="0"/>
        </w:rPr>
      </w:r>
    </w:p>
    <w:p w:rsidR="00000000" w:rsidDel="00000000" w:rsidP="00000000" w:rsidRDefault="00000000" w:rsidRPr="00000000" w14:paraId="00000230">
      <w:pPr>
        <w:jc w:val="both"/>
        <w:rPr>
          <w:sz w:val="20"/>
          <w:szCs w:val="20"/>
        </w:rPr>
      </w:pPr>
      <w:commentRangeStart w:id="22"/>
      <w:r w:rsidDel="00000000" w:rsidR="00000000" w:rsidRPr="00000000">
        <w:rPr/>
        <w:drawing>
          <wp:inline distB="0" distT="0" distL="0" distR="0">
            <wp:extent cx="2390775" cy="1593850"/>
            <wp:effectExtent b="0" l="0" r="0" t="0"/>
            <wp:docPr descr="Man inspecting paperwork with magnifier. A business analysis concept." id="44" name="image31.jpg"/>
            <a:graphic>
              <a:graphicData uri="http://schemas.openxmlformats.org/drawingml/2006/picture">
                <pic:pic>
                  <pic:nvPicPr>
                    <pic:cNvPr descr="Man inspecting paperwork with magnifier. A business analysis concept." id="0" name="image31.jpg"/>
                    <pic:cNvPicPr preferRelativeResize="0"/>
                  </pic:nvPicPr>
                  <pic:blipFill>
                    <a:blip r:embed="rId32"/>
                    <a:srcRect b="0" l="0" r="0" t="0"/>
                    <a:stretch>
                      <a:fillRect/>
                    </a:stretch>
                  </pic:blipFill>
                  <pic:spPr>
                    <a:xfrm>
                      <a:off x="0" y="0"/>
                      <a:ext cx="2390775" cy="1593850"/>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31">
      <w:pPr>
        <w:jc w:val="both"/>
        <w:rPr>
          <w:sz w:val="20"/>
          <w:szCs w:val="20"/>
        </w:rPr>
      </w:pPr>
      <w:r w:rsidDel="00000000" w:rsidR="00000000" w:rsidRPr="00000000">
        <w:rPr>
          <w:rtl w:val="0"/>
        </w:rPr>
      </w:r>
    </w:p>
    <w:p w:rsidR="00000000" w:rsidDel="00000000" w:rsidP="00000000" w:rsidRDefault="00000000" w:rsidRPr="00000000" w14:paraId="00000232">
      <w:pPr>
        <w:jc w:val="both"/>
        <w:rPr>
          <w:sz w:val="20"/>
          <w:szCs w:val="20"/>
        </w:rPr>
      </w:pPr>
      <w:r w:rsidDel="00000000" w:rsidR="00000000" w:rsidRPr="00000000">
        <w:rPr>
          <w:sz w:val="20"/>
          <w:szCs w:val="20"/>
          <w:rtl w:val="0"/>
        </w:rPr>
        <w:t xml:space="preserve">En el ejemplo que se ha venido trabajando y para el análisis de esta tabla sobre el comportamiento de las variables, se pueden llegar a interpretaciones como:</w:t>
      </w:r>
    </w:p>
    <w:p w:rsidR="00000000" w:rsidDel="00000000" w:rsidP="00000000" w:rsidRDefault="00000000" w:rsidRPr="00000000" w14:paraId="00000233">
      <w:pPr>
        <w:jc w:val="both"/>
        <w:rPr>
          <w:sz w:val="20"/>
          <w:szCs w:val="20"/>
        </w:rPr>
      </w:pPr>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commentRangeStart w:id="23"/>
      <w:r w:rsidDel="00000000" w:rsidR="00000000" w:rsidRPr="00000000">
        <w:rPr>
          <w:color w:val="000000"/>
          <w:sz w:val="20"/>
          <w:szCs w:val="20"/>
          <w:rtl w:val="0"/>
        </w:rPr>
        <w:t xml:space="preserve">El número total de libros adquiridos por la biblioteca en junio fue de 50 unidades.</w:t>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Los libros adquiridos oscilaron en precio desde $32.000 hasta los $97.000.</w:t>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El 30% de las adquisiciones de libros obedece a 30 libros, cuyo precio osciló entre los $69.142 y los $78.428,61 por libro.</w:t>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El 52% de las adquisiciones obedece a 26 libros de los 50 libros totales adquiridos.</w:t>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Se evidencia que la compra procuró optimizar la inversión, ya que no se concentró en los libros más económicos, tampoco en los más costosos, pues de estos dos niveles adquirió cuatro unidades por cada tipo, siendo que en los más costosos solo invirtió el 2,93% de los recursos; en general buscó invertir en libros con niveles de alcance y precio intermedio.</w:t>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La inversión global realizada en material bibliográfico ascendió a $3.306.000 en los 50 libros.</w:t>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La media de inversión por libro asciende a $66.120,00</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jc w:val="center"/>
        <w:rPr/>
      </w:pPr>
      <w:commentRangeStart w:id="24"/>
      <w:r w:rsidDel="00000000" w:rsidR="00000000" w:rsidRPr="00000000">
        <w:rPr>
          <w:sz w:val="20"/>
          <w:szCs w:val="20"/>
        </w:rPr>
        <mc:AlternateContent>
          <mc:Choice Requires="wpg">
            <w:drawing>
              <wp:inline distB="0" distT="0" distL="0" distR="0">
                <wp:extent cx="4038600" cy="914400"/>
                <wp:effectExtent b="0" l="0" r="0" t="0"/>
                <wp:docPr id="14" name=""/>
                <a:graphic>
                  <a:graphicData uri="http://schemas.microsoft.com/office/word/2010/wordprocessingShape">
                    <wps:wsp>
                      <wps:cNvSpPr/>
                      <wps:cNvPr id="15" name="Shape 15"/>
                      <wps:spPr>
                        <a:xfrm>
                          <a:off x="3340988" y="3337088"/>
                          <a:ext cx="4010025" cy="88582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Amplíe su saber en lo relacionado con Análisis de tablas con agrupación de datos, visualizando el contenido del </w:t>
                            </w:r>
                            <w:r w:rsidDel="00000000" w:rsidR="00000000" w:rsidRPr="00000000">
                              <w:rPr>
                                <w:rFonts w:ascii="Arial" w:cs="Arial" w:eastAsia="Arial" w:hAnsi="Arial"/>
                                <w:b w:val="1"/>
                                <w:i w:val="0"/>
                                <w:smallCaps w:val="0"/>
                                <w:strike w:val="0"/>
                                <w:color w:val="000000"/>
                                <w:sz w:val="20"/>
                                <w:vertAlign w:val="baseline"/>
                              </w:rPr>
                              <w:t xml:space="preserve">Anexo_1_CatalogoDeServiciosDigitalesBibliotecas</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4038600" cy="914400"/>
                <wp:effectExtent b="0" l="0" r="0" t="0"/>
                <wp:docPr id="14"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4038600" cy="914400"/>
                        </a:xfrm>
                        <a:prstGeom prst="rect"/>
                        <a:ln/>
                      </pic:spPr>
                    </pic:pic>
                  </a:graphicData>
                </a:graphic>
              </wp:inline>
            </w:drawing>
          </mc:Fallback>
        </mc:AlternateContent>
      </w:r>
      <w:commentRangeEnd w:id="24"/>
      <w:r w:rsidDel="00000000" w:rsidR="00000000" w:rsidRPr="00000000">
        <w:commentReference w:id="24"/>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558800</wp:posOffset>
                </wp:positionV>
                <wp:extent cx="419100" cy="561975"/>
                <wp:effectExtent b="0" l="0" r="0" t="0"/>
                <wp:wrapNone/>
                <wp:docPr id="6" name=""/>
                <a:graphic>
                  <a:graphicData uri="http://schemas.microsoft.com/office/word/2010/wordprocessingShape">
                    <wps:wsp>
                      <wps:cNvSpPr/>
                      <wps:cNvPr id="7" name="Shape 7"/>
                      <wps:spPr>
                        <a:xfrm>
                          <a:off x="5174550" y="3537113"/>
                          <a:ext cx="342900" cy="485775"/>
                        </a:xfrm>
                        <a:custGeom>
                          <a:rect b="b" l="l" r="r" t="t"/>
                          <a:pathLst>
                            <a:path extrusionOk="0" h="120000" w="120000">
                              <a:moveTo>
                                <a:pt x="0" y="0"/>
                              </a:moveTo>
                              <a:lnTo>
                                <a:pt x="120000" y="0"/>
                              </a:lnTo>
                              <a:lnTo>
                                <a:pt x="120000" y="120000"/>
                              </a:lnTo>
                              <a:lnTo>
                                <a:pt x="0" y="120000"/>
                              </a:lnTo>
                              <a:close/>
                              <a:moveTo>
                                <a:pt x="26250" y="28235"/>
                              </a:moveTo>
                              <a:lnTo>
                                <a:pt x="71250" y="28235"/>
                              </a:lnTo>
                              <a:lnTo>
                                <a:pt x="93750" y="44118"/>
                              </a:lnTo>
                              <a:lnTo>
                                <a:pt x="93750" y="91765"/>
                              </a:lnTo>
                              <a:lnTo>
                                <a:pt x="26250" y="91765"/>
                              </a:lnTo>
                              <a:close/>
                            </a:path>
                            <a:path extrusionOk="0" fill="darkenLess" h="120000" w="120000">
                              <a:moveTo>
                                <a:pt x="26250" y="28235"/>
                              </a:moveTo>
                              <a:lnTo>
                                <a:pt x="71250" y="28235"/>
                              </a:lnTo>
                              <a:lnTo>
                                <a:pt x="71250" y="44118"/>
                              </a:lnTo>
                              <a:lnTo>
                                <a:pt x="93750" y="44118"/>
                              </a:lnTo>
                              <a:lnTo>
                                <a:pt x="93750" y="91765"/>
                              </a:lnTo>
                              <a:lnTo>
                                <a:pt x="26250" y="91765"/>
                              </a:lnTo>
                              <a:close/>
                            </a:path>
                            <a:path extrusionOk="0" fill="darken" h="120000" w="120000">
                              <a:moveTo>
                                <a:pt x="71250" y="28235"/>
                              </a:moveTo>
                              <a:lnTo>
                                <a:pt x="71250" y="44118"/>
                              </a:lnTo>
                              <a:lnTo>
                                <a:pt x="93750" y="44118"/>
                              </a:lnTo>
                              <a:close/>
                            </a:path>
                            <a:path extrusionOk="0" fill="none" h="120000" w="120000">
                              <a:moveTo>
                                <a:pt x="26250" y="28235"/>
                              </a:moveTo>
                              <a:lnTo>
                                <a:pt x="71250" y="28235"/>
                              </a:lnTo>
                              <a:lnTo>
                                <a:pt x="93750" y="44118"/>
                              </a:lnTo>
                              <a:lnTo>
                                <a:pt x="93750" y="91765"/>
                              </a:lnTo>
                              <a:lnTo>
                                <a:pt x="26250" y="91765"/>
                              </a:lnTo>
                              <a:close/>
                              <a:moveTo>
                                <a:pt x="93750" y="44118"/>
                              </a:moveTo>
                              <a:lnTo>
                                <a:pt x="71250" y="44118"/>
                              </a:lnTo>
                              <a:lnTo>
                                <a:pt x="71250" y="28235"/>
                              </a:lnTo>
                            </a:path>
                            <a:path extrusionOk="0" fill="none" h="120000" w="120000">
                              <a:moveTo>
                                <a:pt x="0" y="0"/>
                              </a:moveTo>
                              <a:lnTo>
                                <a:pt x="120000" y="0"/>
                              </a:lnTo>
                              <a:lnTo>
                                <a:pt x="120000" y="120000"/>
                              </a:lnTo>
                              <a:lnTo>
                                <a:pt x="0" y="120000"/>
                              </a:lnTo>
                              <a:close/>
                            </a:path>
                          </a:pathLst>
                        </a:custGeom>
                        <a:solidFill>
                          <a:srgbClr val="F5D7CD"/>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558800</wp:posOffset>
                </wp:positionV>
                <wp:extent cx="419100" cy="561975"/>
                <wp:effectExtent b="0" l="0" r="0" t="0"/>
                <wp:wrapNone/>
                <wp:docPr id="6"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419100" cy="561975"/>
                        </a:xfrm>
                        <a:prstGeom prst="rect"/>
                        <a:ln/>
                      </pic:spPr>
                    </pic:pic>
                  </a:graphicData>
                </a:graphic>
              </wp:anchor>
            </w:drawing>
          </mc:Fallback>
        </mc:AlternateConten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rtl w:val="0"/>
        </w:rPr>
      </w:r>
    </w:p>
    <w:p w:rsidR="00000000" w:rsidDel="00000000" w:rsidP="00000000" w:rsidRDefault="00000000" w:rsidRPr="00000000" w14:paraId="00000241">
      <w:pPr>
        <w:numPr>
          <w:ilvl w:val="0"/>
          <w:numId w:val="2"/>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Gráficas y tipos de gráficas</w:t>
      </w:r>
    </w:p>
    <w:p w:rsidR="00000000" w:rsidDel="00000000" w:rsidP="00000000" w:rsidRDefault="00000000" w:rsidRPr="00000000" w14:paraId="00000242">
      <w:pPr>
        <w:rPr>
          <w:sz w:val="20"/>
          <w:szCs w:val="20"/>
        </w:rPr>
      </w:pPr>
      <w:r w:rsidDel="00000000" w:rsidR="00000000" w:rsidRPr="00000000">
        <w:rPr>
          <w:rtl w:val="0"/>
        </w:rPr>
      </w:r>
    </w:p>
    <w:p w:rsidR="00000000" w:rsidDel="00000000" w:rsidP="00000000" w:rsidRDefault="00000000" w:rsidRPr="00000000" w14:paraId="00000243">
      <w:pPr>
        <w:jc w:val="both"/>
        <w:rPr>
          <w:sz w:val="20"/>
          <w:szCs w:val="20"/>
        </w:rPr>
      </w:pPr>
      <w:r w:rsidDel="00000000" w:rsidR="00000000" w:rsidRPr="00000000">
        <w:rPr>
          <w:sz w:val="20"/>
          <w:szCs w:val="20"/>
          <w:rtl w:val="0"/>
        </w:rPr>
        <w:t xml:space="preserve">Se denomina gráfica a toda representación visual que permite evidenciar el comportamiento e interpretación de los datos de una variable, generalmente numérica.</w:t>
      </w:r>
    </w:p>
    <w:p w:rsidR="00000000" w:rsidDel="00000000" w:rsidP="00000000" w:rsidRDefault="00000000" w:rsidRPr="00000000" w14:paraId="00000244">
      <w:pPr>
        <w:jc w:val="both"/>
        <w:rPr>
          <w:sz w:val="20"/>
          <w:szCs w:val="20"/>
        </w:rPr>
      </w:pPr>
      <w:r w:rsidDel="00000000" w:rsidR="00000000" w:rsidRPr="00000000">
        <w:rPr>
          <w:rtl w:val="0"/>
        </w:rPr>
      </w:r>
    </w:p>
    <w:p w:rsidR="00000000" w:rsidDel="00000000" w:rsidP="00000000" w:rsidRDefault="00000000" w:rsidRPr="00000000" w14:paraId="00000245">
      <w:pPr>
        <w:jc w:val="both"/>
        <w:rPr>
          <w:sz w:val="20"/>
          <w:szCs w:val="20"/>
        </w:rPr>
      </w:pPr>
      <w:commentRangeStart w:id="25"/>
      <w:r w:rsidDel="00000000" w:rsidR="00000000" w:rsidRPr="00000000">
        <w:rPr/>
        <w:drawing>
          <wp:inline distB="0" distT="0" distL="0" distR="0">
            <wp:extent cx="2517051" cy="1673386"/>
            <wp:effectExtent b="0" l="0" r="0" t="0"/>
            <wp:docPr descr="Chart, column graph, infographic element." id="46" name="image27.jpg"/>
            <a:graphic>
              <a:graphicData uri="http://schemas.openxmlformats.org/drawingml/2006/picture">
                <pic:pic>
                  <pic:nvPicPr>
                    <pic:cNvPr descr="Chart, column graph, infographic element." id="0" name="image27.jpg"/>
                    <pic:cNvPicPr preferRelativeResize="0"/>
                  </pic:nvPicPr>
                  <pic:blipFill>
                    <a:blip r:embed="rId35"/>
                    <a:srcRect b="0" l="0" r="0" t="0"/>
                    <a:stretch>
                      <a:fillRect/>
                    </a:stretch>
                  </pic:blipFill>
                  <pic:spPr>
                    <a:xfrm>
                      <a:off x="0" y="0"/>
                      <a:ext cx="2517051" cy="1673386"/>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46">
      <w:pPr>
        <w:jc w:val="both"/>
        <w:rPr>
          <w:sz w:val="20"/>
          <w:szCs w:val="20"/>
        </w:rPr>
      </w:pPr>
      <w:r w:rsidDel="00000000" w:rsidR="00000000" w:rsidRPr="00000000">
        <w:rPr>
          <w:rtl w:val="0"/>
        </w:rPr>
      </w:r>
    </w:p>
    <w:p w:rsidR="00000000" w:rsidDel="00000000" w:rsidP="00000000" w:rsidRDefault="00000000" w:rsidRPr="00000000" w14:paraId="00000247">
      <w:pPr>
        <w:jc w:val="both"/>
        <w:rPr>
          <w:sz w:val="20"/>
          <w:szCs w:val="20"/>
        </w:rPr>
      </w:pPr>
      <w:commentRangeStart w:id="26"/>
      <w:r w:rsidDel="00000000" w:rsidR="00000000" w:rsidRPr="00000000">
        <w:rPr>
          <w:sz w:val="20"/>
          <w:szCs w:val="20"/>
          <w:rtl w:val="0"/>
        </w:rPr>
        <w:t xml:space="preserve">Las gráficas, como formas de representación visual, sirven complementariamente para comprender, de manera sintetizada, los datos de una variable objeto de estudio y son un complemento a las tablas de tabulación de información, frecuencias, entre otros.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48">
      <w:pPr>
        <w:jc w:val="both"/>
        <w:rPr>
          <w:sz w:val="20"/>
          <w:szCs w:val="20"/>
        </w:rPr>
      </w:pPr>
      <w:r w:rsidDel="00000000" w:rsidR="00000000" w:rsidRPr="00000000">
        <w:rPr>
          <w:rtl w:val="0"/>
        </w:rPr>
      </w:r>
    </w:p>
    <w:p w:rsidR="00000000" w:rsidDel="00000000" w:rsidP="00000000" w:rsidRDefault="00000000" w:rsidRPr="00000000" w14:paraId="00000249">
      <w:pPr>
        <w:jc w:val="both"/>
        <w:rPr>
          <w:sz w:val="20"/>
          <w:szCs w:val="20"/>
        </w:rPr>
      </w:pPr>
      <w:r w:rsidDel="00000000" w:rsidR="00000000" w:rsidRPr="00000000">
        <w:rPr>
          <w:sz w:val="20"/>
          <w:szCs w:val="20"/>
          <w:rtl w:val="0"/>
        </w:rPr>
        <w:t xml:space="preserve">Se invita a visualizar con atención el video que se muestra enseguida e identificar los principales tipos de gráficas usadas para la presentación de informes estadísticos en las bibliotecas y demás organizaciones y proyect</w:t>
      </w:r>
      <w:commentRangeStart w:id="27"/>
      <w:r w:rsidDel="00000000" w:rsidR="00000000" w:rsidRPr="00000000">
        <w:rPr>
          <w:sz w:val="20"/>
          <w:szCs w:val="20"/>
          <w:rtl w:val="0"/>
        </w:rPr>
        <w:t xml:space="preserve">os.</w:t>
      </w:r>
    </w:p>
    <w:p w:rsidR="00000000" w:rsidDel="00000000" w:rsidP="00000000" w:rsidRDefault="00000000" w:rsidRPr="00000000" w14:paraId="0000024A">
      <w:pPr>
        <w:jc w:val="both"/>
        <w:rPr>
          <w:b w:val="1"/>
          <w:sz w:val="20"/>
          <w:szCs w:val="20"/>
        </w:rPr>
      </w:pPr>
      <w:r w:rsidDel="00000000" w:rsidR="00000000" w:rsidRPr="00000000">
        <w:rPr>
          <w:rtl w:val="0"/>
        </w:rPr>
      </w:r>
    </w:p>
    <w:p w:rsidR="00000000" w:rsidDel="00000000" w:rsidP="00000000" w:rsidRDefault="00000000" w:rsidRPr="00000000" w14:paraId="0000024B">
      <w:pPr>
        <w:jc w:val="center"/>
        <w:rPr>
          <w:sz w:val="20"/>
          <w:szCs w:val="20"/>
        </w:rPr>
      </w:pPr>
      <w:r w:rsidDel="00000000" w:rsidR="00000000" w:rsidRPr="00000000">
        <w:rPr>
          <w:sz w:val="20"/>
          <w:szCs w:val="20"/>
          <w:highlight w:val="yellow"/>
        </w:rPr>
        <mc:AlternateContent>
          <mc:Choice Requires="wpg">
            <w:drawing>
              <wp:inline distB="0" distT="0" distL="0" distR="0">
                <wp:extent cx="4057650" cy="397907"/>
                <wp:effectExtent b="0" l="0" r="0" t="0"/>
                <wp:docPr id="11" name=""/>
                <a:graphic>
                  <a:graphicData uri="http://schemas.microsoft.com/office/word/2010/wordprocessingShape">
                    <wps:wsp>
                      <wps:cNvSpPr/>
                      <wps:cNvPr id="12" name="Shape 12"/>
                      <wps:spPr>
                        <a:xfrm>
                          <a:off x="3331463" y="3595334"/>
                          <a:ext cx="4029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DI_CF06_2_Video_Graficas</w:t>
                            </w:r>
                          </w:p>
                        </w:txbxContent>
                      </wps:txbx>
                      <wps:bodyPr anchorCtr="0" anchor="t" bIns="45700" lIns="91425" spcFirstLastPara="1" rIns="91425" wrap="square" tIns="45700">
                        <a:noAutofit/>
                      </wps:bodyPr>
                    </wps:wsp>
                  </a:graphicData>
                </a:graphic>
              </wp:inline>
            </w:drawing>
          </mc:Choice>
          <mc:Fallback>
            <w:drawing>
              <wp:inline distB="0" distT="0" distL="0" distR="0">
                <wp:extent cx="4057650" cy="397907"/>
                <wp:effectExtent b="0" l="0" r="0" t="0"/>
                <wp:docPr id="11" name="image14.png"/>
                <a:graphic>
                  <a:graphicData uri="http://schemas.openxmlformats.org/drawingml/2006/picture">
                    <pic:pic>
                      <pic:nvPicPr>
                        <pic:cNvPr id="0" name="image14.png"/>
                        <pic:cNvPicPr preferRelativeResize="0"/>
                      </pic:nvPicPr>
                      <pic:blipFill>
                        <a:blip r:embed="rId36"/>
                        <a:srcRect/>
                        <a:stretch>
                          <a:fillRect/>
                        </a:stretch>
                      </pic:blipFill>
                      <pic:spPr>
                        <a:xfrm>
                          <a:off x="0" y="0"/>
                          <a:ext cx="4057650" cy="397907"/>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4C">
      <w:pPr>
        <w:jc w:val="both"/>
        <w:rPr>
          <w:sz w:val="20"/>
          <w:szCs w:val="20"/>
        </w:rPr>
      </w:pPr>
      <w:r w:rsidDel="00000000" w:rsidR="00000000" w:rsidRPr="00000000">
        <w:rPr>
          <w:rtl w:val="0"/>
        </w:rPr>
      </w:r>
    </w:p>
    <w:p w:rsidR="00000000" w:rsidDel="00000000" w:rsidP="00000000" w:rsidRDefault="00000000" w:rsidRPr="00000000" w14:paraId="0000024D">
      <w:pPr>
        <w:jc w:val="center"/>
        <w:rPr>
          <w:sz w:val="20"/>
          <w:szCs w:val="20"/>
        </w:rPr>
      </w:pPr>
      <w:commentRangeStart w:id="28"/>
      <w:r w:rsidDel="00000000" w:rsidR="00000000" w:rsidRPr="00000000">
        <w:rPr>
          <w:sz w:val="20"/>
          <w:szCs w:val="20"/>
        </w:rPr>
        <mc:AlternateContent>
          <mc:Choice Requires="wpg">
            <w:drawing>
              <wp:inline distB="0" distT="0" distL="0" distR="0">
                <wp:extent cx="5172075" cy="838200"/>
                <wp:effectExtent b="0" l="0" r="0" t="0"/>
                <wp:docPr id="12" name=""/>
                <a:graphic>
                  <a:graphicData uri="http://schemas.microsoft.com/office/word/2010/wordprocessingShape">
                    <wps:wsp>
                      <wps:cNvSpPr/>
                      <wps:cNvPr id="13" name="Shape 13"/>
                      <wps:spPr>
                        <a:xfrm>
                          <a:off x="2774250" y="3375188"/>
                          <a:ext cx="5143500" cy="80962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Profundice en los tipos de gráficas y su utilización en procesos estadísticos, visitando el contenido del siguiente enlace:</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cc9900"/>
                                <w:sz w:val="20"/>
                                <w:u w:val="single"/>
                                <w:vertAlign w:val="baseline"/>
                              </w:rPr>
                              <w:t xml:space="preserve">https://alfredogutierrez.weebly.com/16-herramientas-estadisticas.html</w:t>
                            </w:r>
                          </w:p>
                        </w:txbxContent>
                      </wps:txbx>
                      <wps:bodyPr anchorCtr="0" anchor="ctr" bIns="45700" lIns="91425" spcFirstLastPara="1" rIns="91425" wrap="square" tIns="45700">
                        <a:noAutofit/>
                      </wps:bodyPr>
                    </wps:wsp>
                  </a:graphicData>
                </a:graphic>
              </wp:inline>
            </w:drawing>
          </mc:Choice>
          <mc:Fallback>
            <w:drawing>
              <wp:inline distB="0" distT="0" distL="0" distR="0">
                <wp:extent cx="5172075" cy="838200"/>
                <wp:effectExtent b="0" l="0" r="0" t="0"/>
                <wp:docPr id="12" name="image15.png"/>
                <a:graphic>
                  <a:graphicData uri="http://schemas.openxmlformats.org/drawingml/2006/picture">
                    <pic:pic>
                      <pic:nvPicPr>
                        <pic:cNvPr id="0" name="image15.png"/>
                        <pic:cNvPicPr preferRelativeResize="0"/>
                      </pic:nvPicPr>
                      <pic:blipFill>
                        <a:blip r:embed="rId37"/>
                        <a:srcRect/>
                        <a:stretch>
                          <a:fillRect/>
                        </a:stretch>
                      </pic:blipFill>
                      <pic:spPr>
                        <a:xfrm>
                          <a:off x="0" y="0"/>
                          <a:ext cx="5172075" cy="838200"/>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5070475</wp:posOffset>
            </wp:positionH>
            <wp:positionV relativeFrom="paragraph">
              <wp:posOffset>413385</wp:posOffset>
            </wp:positionV>
            <wp:extent cx="421005" cy="336738"/>
            <wp:effectExtent b="0" l="0" r="0" t="0"/>
            <wp:wrapNone/>
            <wp:docPr descr="Iconos De Equipo, Hipervínculo, Símbolo imagen png - imagen transparente  descarga gratuita" id="33" name="image3.jpg"/>
            <a:graphic>
              <a:graphicData uri="http://schemas.openxmlformats.org/drawingml/2006/picture">
                <pic:pic>
                  <pic:nvPicPr>
                    <pic:cNvPr descr="Iconos De Equipo, Hipervínculo, Símbolo imagen png - imagen transparente  descarga gratuita" id="0" name="image3.jpg"/>
                    <pic:cNvPicPr preferRelativeResize="0"/>
                  </pic:nvPicPr>
                  <pic:blipFill>
                    <a:blip r:embed="rId38"/>
                    <a:srcRect b="0" l="0" r="0" t="0"/>
                    <a:stretch>
                      <a:fillRect/>
                    </a:stretch>
                  </pic:blipFill>
                  <pic:spPr>
                    <a:xfrm>
                      <a:off x="0" y="0"/>
                      <a:ext cx="421005" cy="336738"/>
                    </a:xfrm>
                    <a:prstGeom prst="rect"/>
                    <a:ln/>
                  </pic:spPr>
                </pic:pic>
              </a:graphicData>
            </a:graphic>
          </wp:anchor>
        </w:drawing>
      </w:r>
    </w:p>
    <w:p w:rsidR="00000000" w:rsidDel="00000000" w:rsidP="00000000" w:rsidRDefault="00000000" w:rsidRPr="00000000" w14:paraId="0000024E">
      <w:pPr>
        <w:jc w:val="both"/>
        <w:rPr>
          <w:sz w:val="20"/>
          <w:szCs w:val="20"/>
        </w:rPr>
      </w:pPr>
      <w:r w:rsidDel="00000000" w:rsidR="00000000" w:rsidRPr="00000000">
        <w:rPr>
          <w:rtl w:val="0"/>
        </w:rPr>
      </w:r>
    </w:p>
    <w:p w:rsidR="00000000" w:rsidDel="00000000" w:rsidP="00000000" w:rsidRDefault="00000000" w:rsidRPr="00000000" w14:paraId="0000024F">
      <w:pPr>
        <w:jc w:val="both"/>
        <w:rPr>
          <w:sz w:val="20"/>
          <w:szCs w:val="20"/>
        </w:rPr>
      </w:pPr>
      <w:r w:rsidDel="00000000" w:rsidR="00000000" w:rsidRPr="00000000">
        <w:rPr>
          <w:rtl w:val="0"/>
        </w:rPr>
      </w:r>
    </w:p>
    <w:p w:rsidR="00000000" w:rsidDel="00000000" w:rsidP="00000000" w:rsidRDefault="00000000" w:rsidRPr="00000000" w14:paraId="00000250">
      <w:pPr>
        <w:numPr>
          <w:ilvl w:val="0"/>
          <w:numId w:val="2"/>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Reportes</w:t>
      </w:r>
    </w:p>
    <w:p w:rsidR="00000000" w:rsidDel="00000000" w:rsidP="00000000" w:rsidRDefault="00000000" w:rsidRPr="00000000" w14:paraId="00000251">
      <w:pPr>
        <w:pBdr>
          <w:top w:space="0" w:sz="0" w:val="nil"/>
          <w:left w:space="0" w:sz="0" w:val="nil"/>
          <w:bottom w:space="0" w:sz="0" w:val="nil"/>
          <w:right w:space="0" w:sz="0" w:val="nil"/>
          <w:between w:space="0" w:sz="0" w:val="nil"/>
        </w:pBdr>
        <w:ind w:left="390" w:firstLine="0"/>
        <w:rPr>
          <w:b w:val="1"/>
          <w:color w:val="000000"/>
          <w:sz w:val="20"/>
          <w:szCs w:val="20"/>
        </w:rPr>
      </w:pPr>
      <w:r w:rsidDel="00000000" w:rsidR="00000000" w:rsidRPr="00000000">
        <w:rPr>
          <w:rtl w:val="0"/>
        </w:rPr>
      </w:r>
    </w:p>
    <w:p w:rsidR="00000000" w:rsidDel="00000000" w:rsidP="00000000" w:rsidRDefault="00000000" w:rsidRPr="00000000" w14:paraId="00000252">
      <w:pPr>
        <w:jc w:val="both"/>
        <w:rPr>
          <w:sz w:val="20"/>
          <w:szCs w:val="20"/>
        </w:rPr>
      </w:pPr>
      <w:r w:rsidDel="00000000" w:rsidR="00000000" w:rsidRPr="00000000">
        <w:rPr>
          <w:sz w:val="20"/>
          <w:szCs w:val="20"/>
          <w:rtl w:val="0"/>
        </w:rPr>
        <w:t xml:space="preserve">Los resultados de los diferentes análisis de información de datos, respecto de la operación y los servicios bibliotecarios, deben estructurarse y presentarse por medio de informes regulares y periódicos. Dichos informes se deben construir a partir de compilación de los resultados de análisis en un proceso de producción informativa de los servicios bibliotecarios, de su desarrollo e iniciativas de inversión.</w:t>
      </w:r>
    </w:p>
    <w:p w:rsidR="00000000" w:rsidDel="00000000" w:rsidP="00000000" w:rsidRDefault="00000000" w:rsidRPr="00000000" w14:paraId="00000253">
      <w:pPr>
        <w:jc w:val="both"/>
        <w:rPr>
          <w:sz w:val="20"/>
          <w:szCs w:val="20"/>
        </w:rPr>
      </w:pPr>
      <w:r w:rsidDel="00000000" w:rsidR="00000000" w:rsidRPr="00000000">
        <w:rPr>
          <w:rtl w:val="0"/>
        </w:rPr>
      </w:r>
    </w:p>
    <w:p w:rsidR="00000000" w:rsidDel="00000000" w:rsidP="00000000" w:rsidRDefault="00000000" w:rsidRPr="00000000" w14:paraId="00000254">
      <w:pPr>
        <w:jc w:val="both"/>
        <w:rPr>
          <w:sz w:val="20"/>
          <w:szCs w:val="20"/>
        </w:rPr>
      </w:pPr>
      <w:commentRangeStart w:id="29"/>
      <w:r w:rsidDel="00000000" w:rsidR="00000000" w:rsidRPr="00000000">
        <w:rPr/>
        <w:drawing>
          <wp:inline distB="0" distT="0" distL="0" distR="0">
            <wp:extent cx="2797618" cy="1565101"/>
            <wp:effectExtent b="0" l="0" r="0" t="0"/>
            <wp:docPr descr="team of business people working together in the office, teamwork background banner, double exposure" id="47" name="image32.jpg"/>
            <a:graphic>
              <a:graphicData uri="http://schemas.openxmlformats.org/drawingml/2006/picture">
                <pic:pic>
                  <pic:nvPicPr>
                    <pic:cNvPr descr="team of business people working together in the office, teamwork background banner, double exposure" id="0" name="image32.jpg"/>
                    <pic:cNvPicPr preferRelativeResize="0"/>
                  </pic:nvPicPr>
                  <pic:blipFill>
                    <a:blip r:embed="rId39"/>
                    <a:srcRect b="0" l="0" r="0" t="0"/>
                    <a:stretch>
                      <a:fillRect/>
                    </a:stretch>
                  </pic:blipFill>
                  <pic:spPr>
                    <a:xfrm>
                      <a:off x="0" y="0"/>
                      <a:ext cx="2797618" cy="1565101"/>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55">
      <w:pPr>
        <w:jc w:val="both"/>
        <w:rPr>
          <w:sz w:val="20"/>
          <w:szCs w:val="20"/>
        </w:rPr>
      </w:pPr>
      <w:r w:rsidDel="00000000" w:rsidR="00000000" w:rsidRPr="00000000">
        <w:rPr>
          <w:rtl w:val="0"/>
        </w:rPr>
      </w:r>
    </w:p>
    <w:p w:rsidR="00000000" w:rsidDel="00000000" w:rsidP="00000000" w:rsidRDefault="00000000" w:rsidRPr="00000000" w14:paraId="00000256">
      <w:pPr>
        <w:jc w:val="both"/>
        <w:rPr>
          <w:sz w:val="20"/>
          <w:szCs w:val="20"/>
        </w:rPr>
      </w:pPr>
      <w:commentRangeStart w:id="30"/>
      <w:r w:rsidDel="00000000" w:rsidR="00000000" w:rsidRPr="00000000">
        <w:rPr>
          <w:sz w:val="20"/>
          <w:szCs w:val="20"/>
          <w:rtl w:val="0"/>
        </w:rPr>
        <w:t xml:space="preserve">Los informes se pueden presentar fraccionadamente, en diferentes contenidos periódicamente o contener capítulos temáticos generales, lo cual depende del tipo de información trabajada, la forma de captura de información, los propósitos del reporte, entre otros factores.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57">
      <w:pPr>
        <w:jc w:val="both"/>
        <w:rPr>
          <w:sz w:val="20"/>
          <w:szCs w:val="20"/>
        </w:rPr>
      </w:pPr>
      <w:r w:rsidDel="00000000" w:rsidR="00000000" w:rsidRPr="00000000">
        <w:rPr>
          <w:rtl w:val="0"/>
        </w:rPr>
      </w:r>
    </w:p>
    <w:p w:rsidR="00000000" w:rsidDel="00000000" w:rsidP="00000000" w:rsidRDefault="00000000" w:rsidRPr="00000000" w14:paraId="00000258">
      <w:pPr>
        <w:jc w:val="center"/>
        <w:rPr>
          <w:sz w:val="20"/>
          <w:szCs w:val="20"/>
        </w:rPr>
      </w:pPr>
      <w:commentRangeStart w:id="31"/>
      <w:r w:rsidDel="00000000" w:rsidR="00000000" w:rsidRPr="00000000">
        <w:rPr>
          <w:sz w:val="20"/>
          <w:szCs w:val="20"/>
        </w:rPr>
        <mc:AlternateContent>
          <mc:Choice Requires="wpg">
            <w:drawing>
              <wp:inline distB="0" distT="0" distL="0" distR="0">
                <wp:extent cx="1343025" cy="571500"/>
                <wp:effectExtent b="0" l="0" r="0" t="0"/>
                <wp:docPr id="9" name=""/>
                <a:graphic>
                  <a:graphicData uri="http://schemas.microsoft.com/office/word/2010/wordprocessingShape">
                    <wps:wsp>
                      <wps:cNvSpPr/>
                      <wps:cNvPr id="10" name="Shape 10"/>
                      <wps:spPr>
                        <a:xfrm>
                          <a:off x="4688775" y="3508538"/>
                          <a:ext cx="1314450" cy="54292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43025" cy="571500"/>
                <wp:effectExtent b="0" l="0" r="0" t="0"/>
                <wp:docPr id="9" name="image12.png"/>
                <a:graphic>
                  <a:graphicData uri="http://schemas.openxmlformats.org/drawingml/2006/picture">
                    <pic:pic>
                      <pic:nvPicPr>
                        <pic:cNvPr id="0" name="image12.png"/>
                        <pic:cNvPicPr preferRelativeResize="0"/>
                      </pic:nvPicPr>
                      <pic:blipFill>
                        <a:blip r:embed="rId40"/>
                        <a:srcRect/>
                        <a:stretch>
                          <a:fillRect/>
                        </a:stretch>
                      </pic:blipFill>
                      <pic:spPr>
                        <a:xfrm>
                          <a:off x="0" y="0"/>
                          <a:ext cx="1343025" cy="571500"/>
                        </a:xfrm>
                        <a:prstGeom prst="rect"/>
                        <a:ln/>
                      </pic:spPr>
                    </pic:pic>
                  </a:graphicData>
                </a:graphic>
              </wp:inline>
            </w:drawing>
          </mc:Fallback>
        </mc:AlternateContent>
      </w:r>
      <w:commentRangeEnd w:id="31"/>
      <w:r w:rsidDel="00000000" w:rsidR="00000000" w:rsidRPr="00000000">
        <w:commentReference w:id="3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3362325</wp:posOffset>
            </wp:positionH>
            <wp:positionV relativeFrom="paragraph">
              <wp:posOffset>342900</wp:posOffset>
            </wp:positionV>
            <wp:extent cx="266065" cy="299720"/>
            <wp:effectExtent b="0" l="0" r="0" t="0"/>
            <wp:wrapNone/>
            <wp:docPr descr="Dedo Índice, Señalando, Puntero, Mano" id="32"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065" cy="299720"/>
                    </a:xfrm>
                    <a:prstGeom prst="rect"/>
                    <a:ln/>
                  </pic:spPr>
                </pic:pic>
              </a:graphicData>
            </a:graphic>
          </wp:anchor>
        </w:drawing>
      </w:r>
    </w:p>
    <w:p w:rsidR="00000000" w:rsidDel="00000000" w:rsidP="00000000" w:rsidRDefault="00000000" w:rsidRPr="00000000" w14:paraId="00000259">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r>
    </w:p>
    <w:p w:rsidR="00000000" w:rsidDel="00000000" w:rsidP="00000000" w:rsidRDefault="00000000" w:rsidRPr="00000000" w14:paraId="0000025B">
      <w:pPr>
        <w:jc w:val="both"/>
        <w:rPr>
          <w:b w:val="1"/>
          <w:sz w:val="20"/>
          <w:szCs w:val="20"/>
        </w:rPr>
      </w:pPr>
      <w:r w:rsidDel="00000000" w:rsidR="00000000" w:rsidRPr="00000000">
        <w:rPr>
          <w:b w:val="1"/>
          <w:sz w:val="20"/>
          <w:szCs w:val="20"/>
          <w:rtl w:val="0"/>
        </w:rPr>
        <w:t xml:space="preserve">3.1. Componentes del documento de reporte</w:t>
      </w:r>
    </w:p>
    <w:p w:rsidR="00000000" w:rsidDel="00000000" w:rsidP="00000000" w:rsidRDefault="00000000" w:rsidRPr="00000000" w14:paraId="0000025C">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r>
    </w:p>
    <w:p w:rsidR="00000000" w:rsidDel="00000000" w:rsidP="00000000" w:rsidRDefault="00000000" w:rsidRPr="00000000" w14:paraId="0000025D">
      <w:pPr>
        <w:jc w:val="both"/>
        <w:rPr>
          <w:sz w:val="20"/>
          <w:szCs w:val="20"/>
        </w:rPr>
      </w:pPr>
      <w:r w:rsidDel="00000000" w:rsidR="00000000" w:rsidRPr="00000000">
        <w:rPr>
          <w:sz w:val="20"/>
          <w:szCs w:val="20"/>
          <w:rtl w:val="0"/>
        </w:rPr>
        <w:t xml:space="preserve">Los componentes de un reporte hacen referencia a los contenidos básicos que serán presentados en el informe mismo; estos pueden ser optativos, según la pertinencia y criterios de la dirección.</w:t>
      </w:r>
    </w:p>
    <w:p w:rsidR="00000000" w:rsidDel="00000000" w:rsidP="00000000" w:rsidRDefault="00000000" w:rsidRPr="00000000" w14:paraId="0000025E">
      <w:pPr>
        <w:jc w:val="both"/>
        <w:rPr>
          <w:sz w:val="20"/>
          <w:szCs w:val="20"/>
        </w:rPr>
      </w:pPr>
      <w:r w:rsidDel="00000000" w:rsidR="00000000" w:rsidRPr="00000000">
        <w:rPr>
          <w:rtl w:val="0"/>
        </w:rPr>
      </w:r>
    </w:p>
    <w:p w:rsidR="00000000" w:rsidDel="00000000" w:rsidP="00000000" w:rsidRDefault="00000000" w:rsidRPr="00000000" w14:paraId="0000025F">
      <w:pPr>
        <w:jc w:val="both"/>
        <w:rPr>
          <w:sz w:val="20"/>
          <w:szCs w:val="20"/>
        </w:rPr>
      </w:pPr>
      <w:r w:rsidDel="00000000" w:rsidR="00000000" w:rsidRPr="00000000">
        <w:rPr/>
        <w:drawing>
          <wp:inline distB="0" distT="0" distL="0" distR="0">
            <wp:extent cx="2771420" cy="1566695"/>
            <wp:effectExtent b="0" l="0" r="0" t="0"/>
            <wp:docPr descr="Stack of report paper documents. Concept of business and financial data analysis." id="48" name="image34.jpg"/>
            <a:graphic>
              <a:graphicData uri="http://schemas.openxmlformats.org/drawingml/2006/picture">
                <pic:pic>
                  <pic:nvPicPr>
                    <pic:cNvPr descr="Stack of report paper documents. Concept of business and financial data analysis." id="0" name="image34.jpg"/>
                    <pic:cNvPicPr preferRelativeResize="0"/>
                  </pic:nvPicPr>
                  <pic:blipFill>
                    <a:blip r:embed="rId41"/>
                    <a:srcRect b="0" l="39371" r="0" t="0"/>
                    <a:stretch>
                      <a:fillRect/>
                    </a:stretch>
                  </pic:blipFill>
                  <pic:spPr>
                    <a:xfrm>
                      <a:off x="0" y="0"/>
                      <a:ext cx="2771420" cy="156669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jc w:val="both"/>
        <w:rPr>
          <w:sz w:val="20"/>
          <w:szCs w:val="20"/>
        </w:rPr>
      </w:pPr>
      <w:hyperlink r:id="rId42">
        <w:r w:rsidDel="00000000" w:rsidR="00000000" w:rsidRPr="00000000">
          <w:rPr>
            <w:color w:val="cc9900"/>
            <w:sz w:val="20"/>
            <w:szCs w:val="20"/>
            <w:u w:val="single"/>
            <w:rtl w:val="0"/>
          </w:rPr>
          <w:t xml:space="preserve">https://t4.ftcdn.net/jpg/04/13/86/67/240_F_413866736_ykqhksTs0Pzr4lTRtLlXe72QDzJnBhZz.jpg</w:t>
        </w:r>
      </w:hyperlink>
      <w:r w:rsidDel="00000000" w:rsidR="00000000" w:rsidRPr="00000000">
        <w:rPr>
          <w:sz w:val="20"/>
          <w:szCs w:val="20"/>
          <w:rtl w:val="0"/>
        </w:rPr>
        <w:t xml:space="preserve"> </w:t>
      </w:r>
    </w:p>
    <w:p w:rsidR="00000000" w:rsidDel="00000000" w:rsidP="00000000" w:rsidRDefault="00000000" w:rsidRPr="00000000" w14:paraId="00000261">
      <w:pPr>
        <w:jc w:val="both"/>
        <w:rPr>
          <w:sz w:val="20"/>
          <w:szCs w:val="20"/>
        </w:rPr>
      </w:pPr>
      <w:r w:rsidDel="00000000" w:rsidR="00000000" w:rsidRPr="00000000">
        <w:rPr>
          <w:rtl w:val="0"/>
        </w:rPr>
      </w:r>
    </w:p>
    <w:p w:rsidR="00000000" w:rsidDel="00000000" w:rsidP="00000000" w:rsidRDefault="00000000" w:rsidRPr="00000000" w14:paraId="00000262">
      <w:pPr>
        <w:jc w:val="both"/>
        <w:rPr>
          <w:sz w:val="20"/>
          <w:szCs w:val="20"/>
        </w:rPr>
      </w:pPr>
      <w:r w:rsidDel="00000000" w:rsidR="00000000" w:rsidRPr="00000000">
        <w:rPr>
          <w:sz w:val="20"/>
          <w:szCs w:val="20"/>
          <w:rtl w:val="0"/>
        </w:rPr>
        <w:t xml:space="preserve"> A continuación, se presentan los componentes básicos para la elaboración y presentación de un informe o reporte.</w:t>
      </w:r>
    </w:p>
    <w:p w:rsidR="00000000" w:rsidDel="00000000" w:rsidP="00000000" w:rsidRDefault="00000000" w:rsidRPr="00000000" w14:paraId="00000263">
      <w:pPr>
        <w:jc w:val="both"/>
        <w:rPr>
          <w:sz w:val="20"/>
          <w:szCs w:val="20"/>
        </w:rPr>
      </w:pPr>
      <w:r w:rsidDel="00000000" w:rsidR="00000000" w:rsidRPr="00000000">
        <w:rPr>
          <w:rtl w:val="0"/>
        </w:rPr>
      </w:r>
    </w:p>
    <w:p w:rsidR="00000000" w:rsidDel="00000000" w:rsidP="00000000" w:rsidRDefault="00000000" w:rsidRPr="00000000" w14:paraId="00000264">
      <w:pPr>
        <w:jc w:val="center"/>
        <w:rPr>
          <w:sz w:val="20"/>
          <w:szCs w:val="20"/>
        </w:rPr>
      </w:pPr>
      <w:r w:rsidDel="00000000" w:rsidR="00000000" w:rsidRPr="00000000">
        <w:rPr>
          <w:sz w:val="20"/>
          <w:szCs w:val="20"/>
          <w:highlight w:val="yellow"/>
        </w:rPr>
        <mc:AlternateContent>
          <mc:Choice Requires="wpg">
            <w:drawing>
              <wp:inline distB="0" distT="0" distL="0" distR="0">
                <wp:extent cx="4057650" cy="397907"/>
                <wp:effectExtent b="0" l="0" r="0" t="0"/>
                <wp:docPr id="10" name=""/>
                <a:graphic>
                  <a:graphicData uri="http://schemas.microsoft.com/office/word/2010/wordprocessingShape">
                    <wps:wsp>
                      <wps:cNvSpPr/>
                      <wps:cNvPr id="11" name="Shape 11"/>
                      <wps:spPr>
                        <a:xfrm>
                          <a:off x="3331463" y="3595334"/>
                          <a:ext cx="4029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DI_CF06_3-1_LineaDeTiempo_ComponentesDelReporte</w:t>
                            </w:r>
                          </w:p>
                        </w:txbxContent>
                      </wps:txbx>
                      <wps:bodyPr anchorCtr="0" anchor="t" bIns="45700" lIns="91425" spcFirstLastPara="1" rIns="91425" wrap="square" tIns="45700">
                        <a:noAutofit/>
                      </wps:bodyPr>
                    </wps:wsp>
                  </a:graphicData>
                </a:graphic>
              </wp:inline>
            </w:drawing>
          </mc:Choice>
          <mc:Fallback>
            <w:drawing>
              <wp:inline distB="0" distT="0" distL="0" distR="0">
                <wp:extent cx="4057650" cy="397907"/>
                <wp:effectExtent b="0" l="0" r="0" t="0"/>
                <wp:docPr id="10" name="image13.png"/>
                <a:graphic>
                  <a:graphicData uri="http://schemas.openxmlformats.org/drawingml/2006/picture">
                    <pic:pic>
                      <pic:nvPicPr>
                        <pic:cNvPr id="0" name="image13.png"/>
                        <pic:cNvPicPr preferRelativeResize="0"/>
                      </pic:nvPicPr>
                      <pic:blipFill>
                        <a:blip r:embed="rId43"/>
                        <a:srcRect/>
                        <a:stretch>
                          <a:fillRect/>
                        </a:stretch>
                      </pic:blipFill>
                      <pic:spPr>
                        <a:xfrm>
                          <a:off x="0" y="0"/>
                          <a:ext cx="40576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5">
      <w:pPr>
        <w:jc w:val="center"/>
        <w:rPr>
          <w:sz w:val="20"/>
          <w:szCs w:val="20"/>
        </w:rPr>
      </w:pPr>
      <w:r w:rsidDel="00000000" w:rsidR="00000000" w:rsidRPr="00000000">
        <w:rPr>
          <w:rtl w:val="0"/>
        </w:rPr>
      </w:r>
    </w:p>
    <w:p w:rsidR="00000000" w:rsidDel="00000000" w:rsidP="00000000" w:rsidRDefault="00000000" w:rsidRPr="00000000" w14:paraId="00000266">
      <w:pPr>
        <w:jc w:val="both"/>
        <w:rPr>
          <w:sz w:val="20"/>
          <w:szCs w:val="20"/>
        </w:rPr>
      </w:pPr>
      <w:r w:rsidDel="00000000" w:rsidR="00000000" w:rsidRPr="00000000">
        <w:rPr>
          <w:sz w:val="20"/>
          <w:szCs w:val="20"/>
          <w:rtl w:val="0"/>
        </w:rPr>
        <w:t xml:space="preserve">En cuanto a la </w:t>
      </w:r>
      <w:r w:rsidDel="00000000" w:rsidR="00000000" w:rsidRPr="00000000">
        <w:rPr>
          <w:b w:val="1"/>
          <w:sz w:val="20"/>
          <w:szCs w:val="20"/>
          <w:rtl w:val="0"/>
        </w:rPr>
        <w:t xml:space="preserve">estructura de forma</w:t>
      </w:r>
      <w:r w:rsidDel="00000000" w:rsidR="00000000" w:rsidRPr="00000000">
        <w:rPr>
          <w:sz w:val="20"/>
          <w:szCs w:val="20"/>
          <w:rtl w:val="0"/>
        </w:rPr>
        <w:t xml:space="preserve"> en un reporte o informe, se deben tener en cuenta aspectos como:</w:t>
      </w:r>
    </w:p>
    <w:p w:rsidR="00000000" w:rsidDel="00000000" w:rsidP="00000000" w:rsidRDefault="00000000" w:rsidRPr="00000000" w14:paraId="00000267">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color w:val="000000"/>
          <w:sz w:val="20"/>
          <w:szCs w:val="20"/>
          <w:rtl w:val="0"/>
        </w:rPr>
        <w:t xml:space="preserve">•</w:t>
        <w:tab/>
      </w:r>
      <w:commentRangeStart w:id="32"/>
      <w:r w:rsidDel="00000000" w:rsidR="00000000" w:rsidRPr="00000000">
        <w:rPr>
          <w:color w:val="000000"/>
          <w:sz w:val="20"/>
          <w:szCs w:val="20"/>
          <w:rtl w:val="0"/>
        </w:rPr>
        <w:t xml:space="preserve">La estructura del reporte puede ser capitular o su desarrollo puede ser cronológico, según lo realizado por </w:t>
      </w:r>
      <w:r w:rsidDel="00000000" w:rsidR="00000000" w:rsidRPr="00000000">
        <w:rPr>
          <w:sz w:val="20"/>
          <w:szCs w:val="20"/>
          <w:rtl w:val="0"/>
        </w:rPr>
        <w:t xml:space="preserve">períodos</w:t>
      </w:r>
      <w:r w:rsidDel="00000000" w:rsidR="00000000" w:rsidRPr="00000000">
        <w:rPr>
          <w:color w:val="000000"/>
          <w:sz w:val="20"/>
          <w:szCs w:val="20"/>
          <w:rtl w:val="0"/>
        </w:rPr>
        <w:t xml:space="preserve">.</w:t>
      </w:r>
    </w:p>
    <w:p w:rsidR="00000000" w:rsidDel="00000000" w:rsidP="00000000" w:rsidRDefault="00000000" w:rsidRPr="00000000" w14:paraId="00000269">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color w:val="000000"/>
          <w:sz w:val="20"/>
          <w:szCs w:val="20"/>
          <w:rtl w:val="0"/>
        </w:rPr>
        <w:t xml:space="preserve">•</w:t>
        <w:tab/>
        <w:t xml:space="preserve">El informe debe estar redactado en un lenguaje entendible a cualquier lector, guardando coherencia y formalidad.</w:t>
      </w:r>
    </w:p>
    <w:p w:rsidR="00000000" w:rsidDel="00000000" w:rsidP="00000000" w:rsidRDefault="00000000" w:rsidRPr="00000000" w14:paraId="0000026A">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color w:val="000000"/>
          <w:sz w:val="20"/>
          <w:szCs w:val="20"/>
          <w:rtl w:val="0"/>
        </w:rPr>
        <w:t xml:space="preserve">•</w:t>
        <w:tab/>
        <w:t xml:space="preserve">Deberá estar escrito en fuentes de fácil lectura.</w:t>
      </w:r>
    </w:p>
    <w:p w:rsidR="00000000" w:rsidDel="00000000" w:rsidP="00000000" w:rsidRDefault="00000000" w:rsidRPr="00000000" w14:paraId="0000026B">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color w:val="000000"/>
          <w:sz w:val="20"/>
          <w:szCs w:val="20"/>
          <w:rtl w:val="0"/>
        </w:rPr>
        <w:t xml:space="preserve">•</w:t>
        <w:tab/>
        <w:t xml:space="preserve">Debe denotar un estilo de redacción uniforme.</w:t>
      </w:r>
    </w:p>
    <w:p w:rsidR="00000000" w:rsidDel="00000000" w:rsidP="00000000" w:rsidRDefault="00000000" w:rsidRPr="00000000" w14:paraId="0000026C">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color w:val="000000"/>
          <w:sz w:val="20"/>
          <w:szCs w:val="20"/>
          <w:rtl w:val="0"/>
        </w:rPr>
        <w:t xml:space="preserve">•</w:t>
        <w:tab/>
        <w:t xml:space="preserve">Debe presentar las citas y consultas en formato APA o bajo las normas que estén vigentes.</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6D">
      <w:pPr>
        <w:rPr>
          <w:b w:val="1"/>
          <w:sz w:val="20"/>
          <w:szCs w:val="20"/>
        </w:rPr>
      </w:pPr>
      <w:r w:rsidDel="00000000" w:rsidR="00000000" w:rsidRPr="00000000">
        <w:rPr>
          <w:rtl w:val="0"/>
        </w:rPr>
      </w:r>
    </w:p>
    <w:p w:rsidR="00000000" w:rsidDel="00000000" w:rsidP="00000000" w:rsidRDefault="00000000" w:rsidRPr="00000000" w14:paraId="0000026E">
      <w:pPr>
        <w:rPr>
          <w:b w:val="1"/>
          <w:sz w:val="20"/>
          <w:szCs w:val="2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 3.2. Técnicas de presentación y comunicación de información</w:t>
      </w:r>
    </w:p>
    <w:p w:rsidR="00000000" w:rsidDel="00000000" w:rsidP="00000000" w:rsidRDefault="00000000" w:rsidRPr="00000000" w14:paraId="00000270">
      <w:pPr>
        <w:jc w:val="both"/>
        <w:rPr>
          <w:sz w:val="20"/>
          <w:szCs w:val="20"/>
        </w:rPr>
      </w:pPr>
      <w:r w:rsidDel="00000000" w:rsidR="00000000" w:rsidRPr="00000000">
        <w:rPr>
          <w:rtl w:val="0"/>
        </w:rPr>
      </w:r>
    </w:p>
    <w:p w:rsidR="00000000" w:rsidDel="00000000" w:rsidP="00000000" w:rsidRDefault="00000000" w:rsidRPr="00000000" w14:paraId="00000271">
      <w:pPr>
        <w:jc w:val="both"/>
        <w:rPr>
          <w:sz w:val="20"/>
          <w:szCs w:val="20"/>
        </w:rPr>
      </w:pPr>
      <w:r w:rsidDel="00000000" w:rsidR="00000000" w:rsidRPr="00000000">
        <w:rPr>
          <w:sz w:val="20"/>
          <w:szCs w:val="20"/>
          <w:rtl w:val="0"/>
        </w:rPr>
        <w:t xml:space="preserve">Los resultados de un proceso de análisis de operación y servicio bibliotecarios se deben publicar, mínimamente, al interior de la institución y serán de conocimiento de los usuarios en general, para lo cual se deben definir las formas y canales más apropiados y al alcance.</w:t>
      </w:r>
    </w:p>
    <w:p w:rsidR="00000000" w:rsidDel="00000000" w:rsidP="00000000" w:rsidRDefault="00000000" w:rsidRPr="00000000" w14:paraId="00000272">
      <w:pPr>
        <w:jc w:val="both"/>
        <w:rPr>
          <w:sz w:val="20"/>
          <w:szCs w:val="20"/>
        </w:rPr>
      </w:pPr>
      <w:r w:rsidDel="00000000" w:rsidR="00000000" w:rsidRPr="00000000">
        <w:rPr>
          <w:rtl w:val="0"/>
        </w:rPr>
      </w:r>
    </w:p>
    <w:p w:rsidR="00000000" w:rsidDel="00000000" w:rsidP="00000000" w:rsidRDefault="00000000" w:rsidRPr="00000000" w14:paraId="00000273">
      <w:pPr>
        <w:jc w:val="both"/>
        <w:rPr>
          <w:sz w:val="20"/>
          <w:szCs w:val="20"/>
        </w:rPr>
      </w:pPr>
      <w:commentRangeStart w:id="33"/>
      <w:r w:rsidDel="00000000" w:rsidR="00000000" w:rsidRPr="00000000">
        <w:rPr/>
        <w:drawing>
          <wp:inline distB="0" distT="0" distL="0" distR="0">
            <wp:extent cx="2626527" cy="1699101"/>
            <wp:effectExtent b="0" l="0" r="0" t="0"/>
            <wp:docPr descr="Online video training with video conference and business team for Covid-19. Business people wearing face mask, meeting, discussing, brainstorming ideas for investment in office during coronavirus" id="49" name="image33.jpg"/>
            <a:graphic>
              <a:graphicData uri="http://schemas.openxmlformats.org/drawingml/2006/picture">
                <pic:pic>
                  <pic:nvPicPr>
                    <pic:cNvPr descr="Online video training with video conference and business team for Covid-19. Business people wearing face mask, meeting, discussing, brainstorming ideas for investment in office during coronavirus" id="0" name="image33.jpg"/>
                    <pic:cNvPicPr preferRelativeResize="0"/>
                  </pic:nvPicPr>
                  <pic:blipFill>
                    <a:blip r:embed="rId44"/>
                    <a:srcRect b="0" l="0" r="0" t="0"/>
                    <a:stretch>
                      <a:fillRect/>
                    </a:stretch>
                  </pic:blipFill>
                  <pic:spPr>
                    <a:xfrm>
                      <a:off x="0" y="0"/>
                      <a:ext cx="2626527" cy="1699101"/>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74">
      <w:pPr>
        <w:jc w:val="both"/>
        <w:rPr>
          <w:sz w:val="20"/>
          <w:szCs w:val="2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Según la destinación y usuarios de los reportes, la comunicación se clasifica como:</w:t>
      </w:r>
    </w:p>
    <w:p w:rsidR="00000000" w:rsidDel="00000000" w:rsidP="00000000" w:rsidRDefault="00000000" w:rsidRPr="00000000" w14:paraId="0000027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057650" cy="397907"/>
                <wp:effectExtent b="0" l="0" r="0" t="0"/>
                <wp:docPr id="7" name=""/>
                <a:graphic>
                  <a:graphicData uri="http://schemas.microsoft.com/office/word/2010/wordprocessingShape">
                    <wps:wsp>
                      <wps:cNvSpPr/>
                      <wps:cNvPr id="8" name="Shape 8"/>
                      <wps:spPr>
                        <a:xfrm>
                          <a:off x="3331463" y="3595334"/>
                          <a:ext cx="4029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DI_CF06_3-2_Tarjetas_TecnicasDePresentacion</w:t>
                            </w:r>
                          </w:p>
                        </w:txbxContent>
                      </wps:txbx>
                      <wps:bodyPr anchorCtr="0" anchor="t" bIns="45700" lIns="91425" spcFirstLastPara="1" rIns="91425" wrap="square" tIns="45700">
                        <a:noAutofit/>
                      </wps:bodyPr>
                    </wps:wsp>
                  </a:graphicData>
                </a:graphic>
              </wp:inline>
            </w:drawing>
          </mc:Choice>
          <mc:Fallback>
            <w:drawing>
              <wp:inline distB="0" distT="0" distL="0" distR="0">
                <wp:extent cx="4057650" cy="397907"/>
                <wp:effectExtent b="0" l="0" r="0" t="0"/>
                <wp:docPr id="7" name="image10.png"/>
                <a:graphic>
                  <a:graphicData uri="http://schemas.openxmlformats.org/drawingml/2006/picture">
                    <pic:pic>
                      <pic:nvPicPr>
                        <pic:cNvPr id="0" name="image10.png"/>
                        <pic:cNvPicPr preferRelativeResize="0"/>
                      </pic:nvPicPr>
                      <pic:blipFill>
                        <a:blip r:embed="rId45"/>
                        <a:srcRect/>
                        <a:stretch>
                          <a:fillRect/>
                        </a:stretch>
                      </pic:blipFill>
                      <pic:spPr>
                        <a:xfrm>
                          <a:off x="0" y="0"/>
                          <a:ext cx="40576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79">
      <w:pPr>
        <w:jc w:val="both"/>
        <w:rPr>
          <w:sz w:val="20"/>
          <w:szCs w:val="20"/>
        </w:rPr>
      </w:pPr>
      <w:r w:rsidDel="00000000" w:rsidR="00000000" w:rsidRPr="00000000">
        <w:rPr>
          <w:sz w:val="20"/>
          <w:szCs w:val="20"/>
          <w:rtl w:val="0"/>
        </w:rPr>
        <w:t xml:space="preserve">En la siguiente infografía se presentan las características de las técnicas de presentación y compilación de información que pueden ser usados en la biblioteca o cualquier organización o proyecto; se sugiere registrar en la libreta de apuntes los elementos más destacados.</w:t>
      </w:r>
    </w:p>
    <w:p w:rsidR="00000000" w:rsidDel="00000000" w:rsidP="00000000" w:rsidRDefault="00000000" w:rsidRPr="00000000" w14:paraId="0000027A">
      <w:pPr>
        <w:jc w:val="both"/>
        <w:rPr>
          <w:sz w:val="20"/>
          <w:szCs w:val="20"/>
        </w:rPr>
      </w:pPr>
      <w:r w:rsidDel="00000000" w:rsidR="00000000" w:rsidRPr="00000000">
        <w:rPr>
          <w:rtl w:val="0"/>
        </w:rPr>
      </w:r>
    </w:p>
    <w:p w:rsidR="00000000" w:rsidDel="00000000" w:rsidP="00000000" w:rsidRDefault="00000000" w:rsidRPr="00000000" w14:paraId="0000027B">
      <w:pPr>
        <w:jc w:val="center"/>
        <w:rPr>
          <w:sz w:val="20"/>
          <w:szCs w:val="20"/>
        </w:rPr>
      </w:pPr>
      <w:r w:rsidDel="00000000" w:rsidR="00000000" w:rsidRPr="00000000">
        <w:rPr>
          <w:sz w:val="20"/>
          <w:szCs w:val="20"/>
          <w:highlight w:val="yellow"/>
        </w:rPr>
        <mc:AlternateContent>
          <mc:Choice Requires="wpg">
            <w:drawing>
              <wp:inline distB="0" distT="0" distL="0" distR="0">
                <wp:extent cx="4362450" cy="397907"/>
                <wp:effectExtent b="0" l="0" r="0" t="0"/>
                <wp:docPr id="8" name=""/>
                <a:graphic>
                  <a:graphicData uri="http://schemas.microsoft.com/office/word/2010/wordprocessingShape">
                    <wps:wsp>
                      <wps:cNvSpPr/>
                      <wps:cNvPr id="9" name="Shape 9"/>
                      <wps:spPr>
                        <a:xfrm>
                          <a:off x="3179063" y="3595334"/>
                          <a:ext cx="43338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DI_CF06_3-2_InfografiaFija_TecnicasDePresentacionYComunicacion</w:t>
                            </w:r>
                          </w:p>
                        </w:txbxContent>
                      </wps:txbx>
                      <wps:bodyPr anchorCtr="0" anchor="t" bIns="45700" lIns="91425" spcFirstLastPara="1" rIns="91425" wrap="square" tIns="45700">
                        <a:noAutofit/>
                      </wps:bodyPr>
                    </wps:wsp>
                  </a:graphicData>
                </a:graphic>
              </wp:inline>
            </w:drawing>
          </mc:Choice>
          <mc:Fallback>
            <w:drawing>
              <wp:inline distB="0" distT="0" distL="0" distR="0">
                <wp:extent cx="4362450" cy="397907"/>
                <wp:effectExtent b="0" l="0" r="0" t="0"/>
                <wp:docPr id="8" name="image11.png"/>
                <a:graphic>
                  <a:graphicData uri="http://schemas.openxmlformats.org/drawingml/2006/picture">
                    <pic:pic>
                      <pic:nvPicPr>
                        <pic:cNvPr id="0" name="image11.png"/>
                        <pic:cNvPicPr preferRelativeResize="0"/>
                      </pic:nvPicPr>
                      <pic:blipFill>
                        <a:blip r:embed="rId46"/>
                        <a:srcRect/>
                        <a:stretch>
                          <a:fillRect/>
                        </a:stretch>
                      </pic:blipFill>
                      <pic:spPr>
                        <a:xfrm>
                          <a:off x="0" y="0"/>
                          <a:ext cx="43624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C">
      <w:pPr>
        <w:jc w:val="both"/>
        <w:rPr>
          <w:sz w:val="20"/>
          <w:szCs w:val="2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7E">
      <w:pPr>
        <w:numPr>
          <w:ilvl w:val="0"/>
          <w:numId w:val="4"/>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27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este punto finaliza el estudio de los contenidos de este componente formativo “</w:t>
      </w:r>
      <w:r w:rsidDel="00000000" w:rsidR="00000000" w:rsidRPr="00000000">
        <w:rPr>
          <w:b w:val="1"/>
          <w:sz w:val="20"/>
          <w:szCs w:val="20"/>
          <w:rtl w:val="0"/>
        </w:rPr>
        <w:t xml:space="preserve">Informes estadísticos</w:t>
      </w:r>
      <w:r w:rsidDel="00000000" w:rsidR="00000000" w:rsidRPr="00000000">
        <w:rPr>
          <w:sz w:val="20"/>
          <w:szCs w:val="20"/>
          <w:rtl w:val="0"/>
        </w:rPr>
        <w:t xml:space="preserve">”. Visualice y analice el esquema que se muestra a continuación y haga su propia síntesis. Registre los datos más importantes en su libreta personal de apuntes.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28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w:drawing>
          <wp:inline distB="0" distT="0" distL="114300" distR="114300">
            <wp:extent cx="4314825" cy="2790825"/>
            <wp:effectExtent b="0" l="0" r="0" t="0"/>
            <wp:docPr id="31"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43148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85">
      <w:pPr>
        <w:numPr>
          <w:ilvl w:val="0"/>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86">
      <w:pPr>
        <w:ind w:left="426" w:firstLine="0"/>
        <w:jc w:val="both"/>
        <w:rPr>
          <w:color w:val="7f7f7f"/>
          <w:sz w:val="20"/>
          <w:szCs w:val="20"/>
        </w:rPr>
      </w:pPr>
      <w:r w:rsidDel="00000000" w:rsidR="00000000" w:rsidRPr="00000000">
        <w:rPr>
          <w:rtl w:val="0"/>
        </w:rPr>
      </w:r>
    </w:p>
    <w:tbl>
      <w:tblPr>
        <w:tblStyle w:val="Table11"/>
        <w:tblW w:w="97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1"/>
        <w:gridCol w:w="6840"/>
        <w:tblGridChange w:id="0">
          <w:tblGrid>
            <w:gridCol w:w="2891"/>
            <w:gridCol w:w="6840"/>
          </w:tblGrid>
        </w:tblGridChange>
      </w:tblGrid>
      <w:tr>
        <w:trPr>
          <w:cantSplit w:val="0"/>
          <w:trHeight w:val="126" w:hRule="atLeast"/>
          <w:tblHeader w:val="0"/>
        </w:trPr>
        <w:tc>
          <w:tcPr>
            <w:gridSpan w:val="2"/>
            <w:shd w:fill="fac896" w:val="clear"/>
            <w:vAlign w:val="center"/>
          </w:tcPr>
          <w:p w:rsidR="00000000" w:rsidDel="00000000" w:rsidP="00000000" w:rsidRDefault="00000000" w:rsidRPr="00000000" w14:paraId="0000028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344" w:hRule="atLeast"/>
          <w:tblHeader w:val="0"/>
        </w:trPr>
        <w:tc>
          <w:tcPr>
            <w:shd w:fill="fac896" w:val="clear"/>
            <w:vAlign w:val="center"/>
          </w:tcPr>
          <w:p w:rsidR="00000000" w:rsidDel="00000000" w:rsidP="00000000" w:rsidRDefault="00000000" w:rsidRPr="00000000" w14:paraId="0000028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28A">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Construyendo informes estadísticos</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28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r w:rsidDel="00000000" w:rsidR="00000000" w:rsidRPr="00000000">
              <w:rPr>
                <w:rtl w:val="0"/>
              </w:rPr>
            </w:r>
          </w:p>
        </w:tc>
        <w:tc>
          <w:tcPr>
            <w:shd w:fill="auto" w:val="clear"/>
            <w:vAlign w:val="center"/>
          </w:tcPr>
          <w:p w:rsidR="00000000" w:rsidDel="00000000" w:rsidP="00000000" w:rsidRDefault="00000000" w:rsidRPr="00000000" w14:paraId="0000028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Reforzar los conceptos sobre análisis de información y construcción de tablas y </w:t>
            </w:r>
            <w:r w:rsidDel="00000000" w:rsidR="00000000" w:rsidRPr="00000000">
              <w:rPr>
                <w:rFonts w:ascii="Arial" w:cs="Arial" w:eastAsia="Arial" w:hAnsi="Arial"/>
                <w:b w:val="0"/>
                <w:sz w:val="20"/>
                <w:szCs w:val="20"/>
                <w:rtl w:val="0"/>
              </w:rPr>
              <w:t xml:space="preserve">gráficas</w:t>
            </w:r>
            <w:r w:rsidDel="00000000" w:rsidR="00000000" w:rsidRPr="00000000">
              <w:rPr>
                <w:rFonts w:ascii="Arial" w:cs="Arial" w:eastAsia="Arial" w:hAnsi="Arial"/>
                <w:b w:val="0"/>
                <w:color w:val="000000"/>
                <w:sz w:val="20"/>
                <w:szCs w:val="20"/>
                <w:rtl w:val="0"/>
              </w:rPr>
              <w:t xml:space="preserve"> estadísticas, para la elaboración de informes de biblioteca, con base en los temas desarrollados en el componente formativo.</w:t>
            </w:r>
          </w:p>
        </w:tc>
      </w:tr>
      <w:tr>
        <w:trPr>
          <w:cantSplit w:val="0"/>
          <w:trHeight w:val="344" w:hRule="atLeast"/>
          <w:tblHeader w:val="0"/>
        </w:trPr>
        <w:tc>
          <w:tcPr>
            <w:shd w:fill="fac896" w:val="clear"/>
            <w:vAlign w:val="center"/>
          </w:tcPr>
          <w:p w:rsidR="00000000" w:rsidDel="00000000" w:rsidP="00000000" w:rsidRDefault="00000000" w:rsidRPr="00000000" w14:paraId="0000028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r w:rsidDel="00000000" w:rsidR="00000000" w:rsidRPr="00000000">
              <w:rPr>
                <w:rtl w:val="0"/>
              </w:rPr>
            </w:r>
          </w:p>
        </w:tc>
        <w:tc>
          <w:tcPr>
            <w:shd w:fill="auto" w:val="clear"/>
            <w:vAlign w:val="center"/>
          </w:tcPr>
          <w:p w:rsidR="00000000" w:rsidDel="00000000" w:rsidP="00000000" w:rsidRDefault="00000000" w:rsidRPr="00000000" w14:paraId="0000028E">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Selección múltiple, única respuesta.</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28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r w:rsidDel="00000000" w:rsidR="00000000" w:rsidRPr="00000000">
              <w:rPr>
                <w:rtl w:val="0"/>
              </w:rPr>
            </w:r>
          </w:p>
          <w:p w:rsidR="00000000" w:rsidDel="00000000" w:rsidP="00000000" w:rsidRDefault="00000000" w:rsidRPr="00000000" w14:paraId="0000029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9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Actividad_Didactica_1</w:t>
            </w:r>
          </w:p>
          <w:p w:rsidR="00000000" w:rsidDel="00000000" w:rsidP="00000000" w:rsidRDefault="00000000" w:rsidRPr="00000000" w14:paraId="0000029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(Anexos)</w:t>
            </w:r>
          </w:p>
        </w:tc>
      </w:tr>
    </w:tbl>
    <w:p w:rsidR="00000000" w:rsidDel="00000000" w:rsidP="00000000" w:rsidRDefault="00000000" w:rsidRPr="00000000" w14:paraId="00000293">
      <w:pPr>
        <w:jc w:val="both"/>
        <w:rPr>
          <w:color w:val="7f7f7f"/>
          <w:sz w:val="20"/>
          <w:szCs w:val="20"/>
        </w:rPr>
      </w:pPr>
      <w:r w:rsidDel="00000000" w:rsidR="00000000" w:rsidRPr="00000000">
        <w:rPr>
          <w:rtl w:val="0"/>
        </w:rPr>
      </w:r>
    </w:p>
    <w:p w:rsidR="00000000" w:rsidDel="00000000" w:rsidP="00000000" w:rsidRDefault="00000000" w:rsidRPr="00000000" w14:paraId="00000294">
      <w:pPr>
        <w:jc w:val="both"/>
        <w:rPr>
          <w:color w:val="7f7f7f"/>
          <w:sz w:val="20"/>
          <w:szCs w:val="20"/>
        </w:rPr>
      </w:pPr>
      <w:r w:rsidDel="00000000" w:rsidR="00000000" w:rsidRPr="00000000">
        <w:rPr>
          <w:rtl w:val="0"/>
        </w:rPr>
      </w:r>
    </w:p>
    <w:p w:rsidR="00000000" w:rsidDel="00000000" w:rsidP="00000000" w:rsidRDefault="00000000" w:rsidRPr="00000000" w14:paraId="00000295">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96">
      <w:pPr>
        <w:rPr>
          <w:sz w:val="20"/>
          <w:szCs w:val="20"/>
        </w:rPr>
      </w:pPr>
      <w:r w:rsidDel="00000000" w:rsidR="00000000" w:rsidRPr="00000000">
        <w:rPr>
          <w:sz w:val="20"/>
          <w:szCs w:val="20"/>
          <w:rtl w:val="0"/>
        </w:rPr>
        <w:t xml:space="preserve"> </w:t>
      </w:r>
    </w:p>
    <w:tbl>
      <w:tblPr>
        <w:tblStyle w:val="Table12"/>
        <w:tblW w:w="993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3685"/>
        <w:gridCol w:w="1701"/>
        <w:gridCol w:w="2706"/>
        <w:tblGridChange w:id="0">
          <w:tblGrid>
            <w:gridCol w:w="1843"/>
            <w:gridCol w:w="3685"/>
            <w:gridCol w:w="1701"/>
            <w:gridCol w:w="2706"/>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9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98">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29A">
            <w:pPr>
              <w:rPr>
                <w:rFonts w:ascii="Arial" w:cs="Arial" w:eastAsia="Arial" w:hAnsi="Arial"/>
                <w:color w:val="000000"/>
                <w:sz w:val="20"/>
                <w:szCs w:val="20"/>
              </w:rPr>
            </w:pP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29C">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9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Registro de información</w:t>
            </w:r>
          </w:p>
        </w:tc>
        <w:tc>
          <w:tcPr>
            <w:tcMar>
              <w:top w:w="100.0" w:type="dxa"/>
              <w:left w:w="100.0" w:type="dxa"/>
              <w:bottom w:w="100.0" w:type="dxa"/>
              <w:right w:w="100.0" w:type="dxa"/>
            </w:tcMar>
          </w:tcPr>
          <w:p w:rsidR="00000000" w:rsidDel="00000000" w:rsidP="00000000" w:rsidRDefault="00000000" w:rsidRPr="00000000" w14:paraId="0000029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Del Ramo, J., y Núñez, J. (2012). </w:t>
            </w:r>
            <w:r w:rsidDel="00000000" w:rsidR="00000000" w:rsidRPr="00000000">
              <w:rPr>
                <w:rFonts w:ascii="Arial" w:cs="Arial" w:eastAsia="Arial" w:hAnsi="Arial"/>
                <w:b w:val="0"/>
                <w:i w:val="1"/>
                <w:sz w:val="20"/>
                <w:szCs w:val="20"/>
                <w:rtl w:val="0"/>
              </w:rPr>
              <w:t xml:space="preserve">Almacenamiento y recuperación de información bibliográfica. </w:t>
            </w:r>
            <w:r w:rsidDel="00000000" w:rsidR="00000000" w:rsidRPr="00000000">
              <w:rPr>
                <w:rFonts w:ascii="Arial" w:cs="Arial" w:eastAsia="Arial" w:hAnsi="Arial"/>
                <w:b w:val="0"/>
                <w:sz w:val="20"/>
                <w:szCs w:val="20"/>
                <w:rtl w:val="0"/>
              </w:rPr>
              <w:t xml:space="preserve">OCW. </w:t>
            </w:r>
            <w:hyperlink r:id="rId48">
              <w:r w:rsidDel="00000000" w:rsidR="00000000" w:rsidRPr="00000000">
                <w:rPr>
                  <w:rFonts w:ascii="Arial" w:cs="Arial" w:eastAsia="Arial" w:hAnsi="Arial"/>
                  <w:b w:val="0"/>
                  <w:color w:val="cc9900"/>
                  <w:sz w:val="20"/>
                  <w:szCs w:val="20"/>
                  <w:u w:val="single"/>
                  <w:rtl w:val="0"/>
                </w:rPr>
                <w:t xml:space="preserve">http://ocw.uv.es/ciencias/2-1/3_almacenamientoyrecuperacion.pdf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w:t>
            </w:r>
          </w:p>
        </w:tc>
        <w:tc>
          <w:tcPr>
            <w:tcMar>
              <w:top w:w="100.0" w:type="dxa"/>
              <w:left w:w="100.0" w:type="dxa"/>
              <w:bottom w:w="100.0" w:type="dxa"/>
              <w:right w:w="100.0" w:type="dxa"/>
            </w:tcMar>
          </w:tcPr>
          <w:p w:rsidR="00000000" w:rsidDel="00000000" w:rsidP="00000000" w:rsidRDefault="00000000" w:rsidRPr="00000000" w14:paraId="000002A0">
            <w:pPr>
              <w:rPr>
                <w:rFonts w:ascii="Arial" w:cs="Arial" w:eastAsia="Arial" w:hAnsi="Arial"/>
                <w:b w:val="0"/>
                <w:sz w:val="20"/>
                <w:szCs w:val="20"/>
              </w:rPr>
            </w:pPr>
            <w:hyperlink r:id="rId49">
              <w:r w:rsidDel="00000000" w:rsidR="00000000" w:rsidRPr="00000000">
                <w:rPr>
                  <w:rFonts w:ascii="Arial" w:cs="Arial" w:eastAsia="Arial" w:hAnsi="Arial"/>
                  <w:b w:val="0"/>
                  <w:color w:val="cc9900"/>
                  <w:sz w:val="20"/>
                  <w:szCs w:val="20"/>
                  <w:u w:val="single"/>
                  <w:rtl w:val="0"/>
                </w:rPr>
                <w:t xml:space="preserve">http://ocw.uv.es/ciencias/2-1/3_almacenamientoyrecuperacion.pdf</w:t>
              </w:r>
            </w:hyperlink>
            <w:r w:rsidDel="00000000" w:rsidR="00000000" w:rsidRPr="00000000">
              <w:rPr>
                <w:rtl w:val="0"/>
              </w:rPr>
            </w:r>
          </w:p>
          <w:p w:rsidR="00000000" w:rsidDel="00000000" w:rsidP="00000000" w:rsidRDefault="00000000" w:rsidRPr="00000000" w14:paraId="000002A1">
            <w:pPr>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A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Registro de información</w:t>
            </w:r>
          </w:p>
        </w:tc>
        <w:tc>
          <w:tcPr>
            <w:tcMar>
              <w:top w:w="100.0" w:type="dxa"/>
              <w:left w:w="100.0" w:type="dxa"/>
              <w:bottom w:w="100.0" w:type="dxa"/>
              <w:right w:w="100.0" w:type="dxa"/>
            </w:tcMar>
          </w:tcPr>
          <w:p w:rsidR="00000000" w:rsidDel="00000000" w:rsidP="00000000" w:rsidRDefault="00000000" w:rsidRPr="00000000" w14:paraId="000002A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Martínez, N., y Díaz, N. (2018). </w:t>
            </w:r>
            <w:r w:rsidDel="00000000" w:rsidR="00000000" w:rsidRPr="00000000">
              <w:rPr>
                <w:rFonts w:ascii="Arial" w:cs="Arial" w:eastAsia="Arial" w:hAnsi="Arial"/>
                <w:b w:val="0"/>
                <w:i w:val="1"/>
                <w:sz w:val="20"/>
                <w:szCs w:val="20"/>
                <w:rtl w:val="0"/>
              </w:rPr>
              <w:t xml:space="preserve">Servicios digitales en las bibliotecas.</w:t>
            </w:r>
            <w:r w:rsidDel="00000000" w:rsidR="00000000" w:rsidRPr="00000000">
              <w:rPr>
                <w:rFonts w:ascii="Arial" w:cs="Arial" w:eastAsia="Arial" w:hAnsi="Arial"/>
                <w:b w:val="0"/>
                <w:sz w:val="20"/>
                <w:szCs w:val="20"/>
                <w:rtl w:val="0"/>
              </w:rPr>
              <w:t xml:space="preserve"> CCB. </w:t>
            </w:r>
            <w:hyperlink r:id="rId50">
              <w:r w:rsidDel="00000000" w:rsidR="00000000" w:rsidRPr="00000000">
                <w:rPr>
                  <w:rFonts w:ascii="Arial" w:cs="Arial" w:eastAsia="Arial" w:hAnsi="Arial"/>
                  <w:b w:val="0"/>
                  <w:color w:val="cc9900"/>
                  <w:sz w:val="20"/>
                  <w:szCs w:val="20"/>
                  <w:u w:val="single"/>
                  <w:rtl w:val="0"/>
                </w:rPr>
                <w:t xml:space="preserve">https://www.ccbiblio.es/wp-content/uploads/catalogo_de_servicios_digitales.pdf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4">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2A5">
            <w:pPr>
              <w:rPr>
                <w:rFonts w:ascii="Arial" w:cs="Arial" w:eastAsia="Arial" w:hAnsi="Arial"/>
                <w:b w:val="0"/>
                <w:sz w:val="20"/>
                <w:szCs w:val="20"/>
              </w:rPr>
            </w:pPr>
            <w:hyperlink r:id="rId51">
              <w:r w:rsidDel="00000000" w:rsidR="00000000" w:rsidRPr="00000000">
                <w:rPr>
                  <w:rFonts w:ascii="Arial" w:cs="Arial" w:eastAsia="Arial" w:hAnsi="Arial"/>
                  <w:b w:val="0"/>
                  <w:color w:val="cc9900"/>
                  <w:sz w:val="20"/>
                  <w:szCs w:val="20"/>
                  <w:u w:val="single"/>
                  <w:rtl w:val="0"/>
                </w:rPr>
                <w:t xml:space="preserve">https://www.ccbiblio.es/wp-content/uploads/catalogo_de_servicios_digitales.pdf</w:t>
              </w:r>
            </w:hyperlink>
            <w:r w:rsidDel="00000000" w:rsidR="00000000" w:rsidRPr="00000000">
              <w:rPr>
                <w:rtl w:val="0"/>
              </w:rPr>
            </w:r>
          </w:p>
          <w:p w:rsidR="00000000" w:rsidDel="00000000" w:rsidP="00000000" w:rsidRDefault="00000000" w:rsidRPr="00000000" w14:paraId="000002A6">
            <w:pPr>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A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Análisis</w:t>
            </w:r>
          </w:p>
        </w:tc>
        <w:tc>
          <w:tcPr>
            <w:tcMar>
              <w:top w:w="100.0" w:type="dxa"/>
              <w:left w:w="100.0" w:type="dxa"/>
              <w:bottom w:w="100.0" w:type="dxa"/>
              <w:right w:w="100.0" w:type="dxa"/>
            </w:tcMar>
          </w:tcPr>
          <w:p w:rsidR="00000000" w:rsidDel="00000000" w:rsidP="00000000" w:rsidRDefault="00000000" w:rsidRPr="00000000" w14:paraId="000002A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Venteño, G., y Casas, F. (2013). Levantamiento de datos</w:t>
            </w:r>
          </w:p>
          <w:p w:rsidR="00000000" w:rsidDel="00000000" w:rsidP="00000000" w:rsidRDefault="00000000" w:rsidRPr="00000000" w14:paraId="000002A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estadísticos en la biblioteca</w:t>
            </w:r>
            <w:r w:rsidDel="00000000" w:rsidR="00000000" w:rsidRPr="00000000">
              <w:rPr>
                <w:rFonts w:ascii="Arial" w:cs="Arial" w:eastAsia="Arial" w:hAnsi="Arial"/>
                <w:b w:val="0"/>
                <w:i w:val="1"/>
                <w:sz w:val="20"/>
                <w:szCs w:val="20"/>
                <w:rtl w:val="0"/>
              </w:rPr>
              <w:t xml:space="preserve">.</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i w:val="1"/>
                <w:sz w:val="20"/>
                <w:szCs w:val="20"/>
                <w:rtl w:val="0"/>
              </w:rPr>
              <w:t xml:space="preserve">Biblioteca Universitaria, 16</w:t>
            </w:r>
            <w:r w:rsidDel="00000000" w:rsidR="00000000" w:rsidRPr="00000000">
              <w:rPr>
                <w:rFonts w:ascii="Arial" w:cs="Arial" w:eastAsia="Arial" w:hAnsi="Arial"/>
                <w:b w:val="0"/>
                <w:sz w:val="20"/>
                <w:szCs w:val="20"/>
                <w:rtl w:val="0"/>
              </w:rPr>
              <w:t xml:space="preserve">(1), 46-53. </w:t>
            </w:r>
            <w:hyperlink r:id="rId52">
              <w:r w:rsidDel="00000000" w:rsidR="00000000" w:rsidRPr="00000000">
                <w:rPr>
                  <w:rFonts w:ascii="Arial" w:cs="Arial" w:eastAsia="Arial" w:hAnsi="Arial"/>
                  <w:b w:val="0"/>
                  <w:color w:val="cc9900"/>
                  <w:sz w:val="20"/>
                  <w:szCs w:val="20"/>
                  <w:u w:val="single"/>
                  <w:rtl w:val="0"/>
                </w:rPr>
                <w:t xml:space="preserve">https://www.redalyc.org/pdf/285/28528266005.pdf</w:t>
              </w:r>
            </w:hyperlink>
            <w:r w:rsidDel="00000000" w:rsidR="00000000" w:rsidRPr="00000000">
              <w:rPr>
                <w:rtl w:val="0"/>
              </w:rPr>
            </w:r>
          </w:p>
          <w:p w:rsidR="00000000" w:rsidDel="00000000" w:rsidP="00000000" w:rsidRDefault="00000000" w:rsidRPr="00000000" w14:paraId="000002AA">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2AC">
            <w:pPr>
              <w:rPr>
                <w:rFonts w:ascii="Arial" w:cs="Arial" w:eastAsia="Arial" w:hAnsi="Arial"/>
                <w:b w:val="0"/>
                <w:sz w:val="20"/>
                <w:szCs w:val="20"/>
              </w:rPr>
            </w:pPr>
            <w:hyperlink r:id="rId53">
              <w:r w:rsidDel="00000000" w:rsidR="00000000" w:rsidRPr="00000000">
                <w:rPr>
                  <w:rFonts w:ascii="Arial" w:cs="Arial" w:eastAsia="Arial" w:hAnsi="Arial"/>
                  <w:b w:val="0"/>
                  <w:color w:val="cc9900"/>
                  <w:sz w:val="20"/>
                  <w:szCs w:val="20"/>
                  <w:u w:val="single"/>
                  <w:rtl w:val="0"/>
                </w:rPr>
                <w:t xml:space="preserve">https://www.redalyc.org/pdf/285/28528266005.pdf</w:t>
              </w:r>
            </w:hyperlink>
            <w:r w:rsidDel="00000000" w:rsidR="00000000" w:rsidRPr="00000000">
              <w:rPr>
                <w:rtl w:val="0"/>
              </w:rPr>
            </w:r>
          </w:p>
          <w:p w:rsidR="00000000" w:rsidDel="00000000" w:rsidP="00000000" w:rsidRDefault="00000000" w:rsidRPr="00000000" w14:paraId="000002AD">
            <w:pPr>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B1">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3"/>
        <w:tblW w:w="9916.0" w:type="dxa"/>
        <w:jc w:val="left"/>
        <w:tblInd w:w="0.0" w:type="dxa"/>
        <w:tblLayout w:type="fixed"/>
        <w:tblLook w:val="0400"/>
      </w:tblPr>
      <w:tblGrid>
        <w:gridCol w:w="1741"/>
        <w:gridCol w:w="8175"/>
        <w:tblGridChange w:id="0">
          <w:tblGrid>
            <w:gridCol w:w="1741"/>
            <w:gridCol w:w="8175"/>
          </w:tblGrid>
        </w:tblGridChange>
      </w:tblGrid>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B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TÉRMINO</w:t>
            </w:r>
          </w:p>
        </w:tc>
        <w:tc>
          <w:tcPr>
            <w:tcBorders>
              <w:top w:color="000000" w:space="0" w:sz="4" w:val="single"/>
              <w:left w:color="000000" w:space="0" w:sz="0" w:val="nil"/>
              <w:bottom w:color="000000" w:space="0" w:sz="4" w:val="single"/>
              <w:right w:color="000000" w:space="0" w:sz="4" w:val="single"/>
            </w:tcBorders>
            <w:shd w:fill="f9cb9c" w:val="clear"/>
            <w:vAlign w:val="center"/>
          </w:tcPr>
          <w:p w:rsidR="00000000" w:rsidDel="00000000" w:rsidP="00000000" w:rsidRDefault="00000000" w:rsidRPr="00000000" w14:paraId="000002B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5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4">
            <w:pPr>
              <w:rPr>
                <w:rFonts w:ascii="Arial" w:cs="Arial" w:eastAsia="Arial" w:hAnsi="Arial"/>
                <w:color w:val="000000"/>
                <w:sz w:val="20"/>
                <w:szCs w:val="20"/>
              </w:rPr>
            </w:pPr>
            <w:bookmarkStart w:colFirst="0" w:colLast="0" w:name="_30j0zll" w:id="1"/>
            <w:bookmarkEnd w:id="1"/>
            <w:r w:rsidDel="00000000" w:rsidR="00000000" w:rsidRPr="00000000">
              <w:rPr>
                <w:rFonts w:ascii="Arial" w:cs="Arial" w:eastAsia="Arial" w:hAnsi="Arial"/>
                <w:color w:val="000000"/>
                <w:sz w:val="20"/>
                <w:szCs w:val="20"/>
                <w:rtl w:val="0"/>
              </w:rPr>
              <w:t xml:space="preserve">Almacenamiento de datos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actividad de resguardar y registrar información digitalmente en dispositivos electrónicos o magnéticos, para facilitar su consulta.</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Captura de información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acción de registrar la información que se desea analizar a través de un instrumento como pueden ser formularios, cuestionarios o registrada por medios automáticos.</w:t>
            </w:r>
          </w:p>
        </w:tc>
      </w:tr>
      <w:tr>
        <w:trPr>
          <w:cantSplit w:val="0"/>
          <w:trHeight w:val="91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Conclusiones estadísticas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interpretaciones a que se ll</w:t>
            </w:r>
            <w:r w:rsidDel="00000000" w:rsidR="00000000" w:rsidRPr="00000000">
              <w:rPr>
                <w:rFonts w:ascii="Arial" w:cs="Arial" w:eastAsia="Arial" w:hAnsi="Arial"/>
                <w:b w:val="0"/>
                <w:sz w:val="20"/>
                <w:szCs w:val="20"/>
                <w:rtl w:val="0"/>
              </w:rPr>
              <w:t xml:space="preserve">e</w:t>
            </w:r>
            <w:r w:rsidDel="00000000" w:rsidR="00000000" w:rsidRPr="00000000">
              <w:rPr>
                <w:rFonts w:ascii="Arial" w:cs="Arial" w:eastAsia="Arial" w:hAnsi="Arial"/>
                <w:b w:val="0"/>
                <w:color w:val="000000"/>
                <w:sz w:val="20"/>
                <w:szCs w:val="20"/>
                <w:rtl w:val="0"/>
              </w:rPr>
              <w:t xml:space="preserve">ga por parte del analista, respecto de los datos obtenidos de una muestra obtenida que presentan una tendencia, comportamiento después de un ordenamiento y procesamiento estadístico. Pueden ser aspectos a mejorar o consolidar.</w:t>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características o cantidad numérica de una variable que es objeto de recolección para complementar una muestra que se quiere analizar o estudiar.</w:t>
            </w:r>
          </w:p>
        </w:tc>
      </w:tr>
      <w:tr>
        <w:trPr>
          <w:cantSplit w:val="0"/>
          <w:trHeight w:val="9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Encuesta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técnica de aplicación de un cuestionario para obtener información referente a consumos preferencias, y que facilitan la identificación de tendencias, proporcionan información de opiniones, actitudes y comportamientos de los empleados, clientes, proveedores, etc.</w:t>
            </w:r>
          </w:p>
        </w:tc>
      </w:tr>
      <w:tr>
        <w:trPr>
          <w:cantSplit w:val="0"/>
          <w:trHeight w:val="5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Estadísticas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F">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conjuntos de información agregada por tipo de variable o factor en la empresa, que se consolidan para efectos de análisis y toma de decisiones.</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Estratificación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clasificación o posibilidades que tiene una variable, pero que no denota un sentido de ordenación o sentido numérico estrictamente, ejemplo las quejas de un servicio por parte de los usuarios.</w:t>
            </w:r>
          </w:p>
        </w:tc>
      </w:tr>
      <w:tr>
        <w:trPr>
          <w:cantSplit w:val="0"/>
          <w:trHeight w:val="6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Frecuencia absoluta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cantidad de veces que se presenta una característica, hecho en una variable a analizar.</w:t>
            </w:r>
          </w:p>
        </w:tc>
      </w:tr>
      <w:tr>
        <w:trPr>
          <w:cantSplit w:val="0"/>
          <w:trHeight w:val="5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Frecuencia relativa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proporción de la frecuencia absoluta respecto al número total de datos, casos de la muestra o población, se expresa por tanto en porcentaje.</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Metodología de análisis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para procesos de análisis, corresponde al definir las diferentes formas de ordenar la información, estructurar las tablas de frecuencia u ocurrencia, y definir los métodos gráficos para facilitar el entendimiento que se utilizará para análisis.</w:t>
            </w:r>
          </w:p>
        </w:tc>
      </w:tr>
      <w:tr>
        <w:trPr>
          <w:cantSplit w:val="0"/>
          <w:trHeight w:val="7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Probabilidad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posibilidad de ocurrencia o que se presente una situación, la cual depende de las posibilidades en que la variable se </w:t>
            </w:r>
            <w:r w:rsidDel="00000000" w:rsidR="00000000" w:rsidRPr="00000000">
              <w:rPr>
                <w:rFonts w:ascii="Arial" w:cs="Arial" w:eastAsia="Arial" w:hAnsi="Arial"/>
                <w:b w:val="0"/>
                <w:sz w:val="20"/>
                <w:szCs w:val="20"/>
                <w:rtl w:val="0"/>
              </w:rPr>
              <w:t xml:space="preserve">expresa</w:t>
            </w:r>
            <w:r w:rsidDel="00000000" w:rsidR="00000000" w:rsidRPr="00000000">
              <w:rPr>
                <w:rFonts w:ascii="Arial" w:cs="Arial" w:eastAsia="Arial" w:hAnsi="Arial"/>
                <w:b w:val="0"/>
                <w:color w:val="000000"/>
                <w:sz w:val="20"/>
                <w:szCs w:val="20"/>
                <w:rtl w:val="0"/>
              </w:rPr>
              <w:t xml:space="preserve">, por ejemplo, en un dado la probabilidad que salga un </w:t>
            </w:r>
            <w:r w:rsidDel="00000000" w:rsidR="00000000" w:rsidRPr="00000000">
              <w:rPr>
                <w:rFonts w:ascii="Arial" w:cs="Arial" w:eastAsia="Arial" w:hAnsi="Arial"/>
                <w:b w:val="0"/>
                <w:sz w:val="20"/>
                <w:szCs w:val="20"/>
                <w:rtl w:val="0"/>
              </w:rPr>
              <w:t xml:space="preserve">número</w:t>
            </w:r>
            <w:r w:rsidDel="00000000" w:rsidR="00000000" w:rsidRPr="00000000">
              <w:rPr>
                <w:rFonts w:ascii="Arial" w:cs="Arial" w:eastAsia="Arial" w:hAnsi="Arial"/>
                <w:b w:val="0"/>
                <w:color w:val="000000"/>
                <w:sz w:val="20"/>
                <w:szCs w:val="20"/>
                <w:rtl w:val="0"/>
              </w:rPr>
              <w:t xml:space="preserve"> en particular es 1/6= 0,1666 veces de un lanzamiento.</w:t>
            </w:r>
          </w:p>
        </w:tc>
      </w:tr>
    </w:tbl>
    <w:p w:rsidR="00000000" w:rsidDel="00000000" w:rsidP="00000000" w:rsidRDefault="00000000" w:rsidRPr="00000000" w14:paraId="000002CA">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CC">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CD">
      <w:pPr>
        <w:rPr>
          <w:sz w:val="20"/>
          <w:szCs w:val="2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160" w:line="259" w:lineRule="auto"/>
        <w:ind w:left="720" w:hanging="720"/>
        <w:rPr>
          <w:color w:val="cc9900"/>
          <w:sz w:val="20"/>
          <w:szCs w:val="20"/>
          <w:u w:val="single"/>
        </w:rPr>
      </w:pPr>
      <w:r w:rsidDel="00000000" w:rsidR="00000000" w:rsidRPr="00000000">
        <w:rPr>
          <w:color w:val="000000"/>
          <w:sz w:val="20"/>
          <w:szCs w:val="20"/>
          <w:rtl w:val="0"/>
        </w:rPr>
        <w:t xml:space="preserve">Zappino, J. (2020). </w:t>
      </w:r>
      <w:r w:rsidDel="00000000" w:rsidR="00000000" w:rsidRPr="00000000">
        <w:rPr>
          <w:i w:val="1"/>
          <w:color w:val="000000"/>
          <w:sz w:val="20"/>
          <w:szCs w:val="20"/>
          <w:rtl w:val="0"/>
        </w:rPr>
        <w:t xml:space="preserve">Manual de estadística básica para no estadísticos.</w:t>
      </w:r>
      <w:r w:rsidDel="00000000" w:rsidR="00000000" w:rsidRPr="00000000">
        <w:rPr>
          <w:color w:val="000000"/>
          <w:sz w:val="20"/>
          <w:szCs w:val="20"/>
          <w:rtl w:val="0"/>
        </w:rPr>
        <w:t xml:space="preserve"> INAP. </w:t>
      </w:r>
      <w:hyperlink r:id="rId54">
        <w:r w:rsidDel="00000000" w:rsidR="00000000" w:rsidRPr="00000000">
          <w:rPr>
            <w:color w:val="cc9900"/>
            <w:sz w:val="20"/>
            <w:szCs w:val="20"/>
            <w:u w:val="single"/>
            <w:rtl w:val="0"/>
          </w:rPr>
          <w:t xml:space="preserve">Https://Www.Argentina.Gob.Ar/Sites/Default/Files/Cuinap_13_2020_0.Pdf</w:t>
        </w:r>
      </w:hyperlink>
      <w:r w:rsidDel="00000000" w:rsidR="00000000" w:rsidRPr="00000000">
        <w:rPr>
          <w:rtl w:val="0"/>
        </w:rPr>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rPr>
          <w:sz w:val="20"/>
          <w:szCs w:val="20"/>
        </w:rPr>
      </w:pPr>
      <w:r w:rsidDel="00000000" w:rsidR="00000000" w:rsidRPr="00000000">
        <w:rPr>
          <w:sz w:val="20"/>
          <w:szCs w:val="20"/>
          <w:rtl w:val="0"/>
        </w:rPr>
        <w:t xml:space="preserve">Suárez, M. (2013). Cálculo del tamaño de la muestra</w:t>
      </w:r>
      <w:r w:rsidDel="00000000" w:rsidR="00000000" w:rsidRPr="00000000">
        <w:rPr>
          <w:i w:val="1"/>
          <w:sz w:val="20"/>
          <w:szCs w:val="20"/>
          <w:rtl w:val="0"/>
        </w:rPr>
        <w:t xml:space="preserve">. Investigación en Educación Médica, 2</w:t>
      </w:r>
      <w:r w:rsidDel="00000000" w:rsidR="00000000" w:rsidRPr="00000000">
        <w:rPr>
          <w:sz w:val="20"/>
          <w:szCs w:val="20"/>
          <w:rtl w:val="0"/>
        </w:rPr>
        <w:t xml:space="preserve">(8), 217-224. </w:t>
      </w:r>
      <w:hyperlink r:id="rId55">
        <w:r w:rsidDel="00000000" w:rsidR="00000000" w:rsidRPr="00000000">
          <w:rPr>
            <w:color w:val="cc9900"/>
            <w:sz w:val="20"/>
            <w:szCs w:val="20"/>
            <w:u w:val="single"/>
            <w:rtl w:val="0"/>
          </w:rPr>
          <w:t xml:space="preserve">https://www.redalyc.org/pdf/3497/349733226007.pdf</w:t>
        </w:r>
      </w:hyperlink>
      <w:r w:rsidDel="00000000" w:rsidR="00000000" w:rsidRPr="00000000">
        <w:rPr>
          <w:sz w:val="20"/>
          <w:szCs w:val="20"/>
          <w:rtl w:val="0"/>
        </w:rPr>
        <w:t xml:space="preserve"> </w:t>
      </w:r>
    </w:p>
    <w:p w:rsidR="00000000" w:rsidDel="00000000" w:rsidP="00000000" w:rsidRDefault="00000000" w:rsidRPr="00000000" w14:paraId="000002D1">
      <w:pPr>
        <w:rPr>
          <w:sz w:val="20"/>
          <w:szCs w:val="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160" w:line="259" w:lineRule="auto"/>
        <w:ind w:left="720" w:hanging="720"/>
        <w:rPr>
          <w:color w:val="000000"/>
          <w:sz w:val="20"/>
          <w:szCs w:val="20"/>
        </w:rPr>
      </w:pPr>
      <w:r w:rsidDel="00000000" w:rsidR="00000000" w:rsidRPr="00000000">
        <w:rPr>
          <w:color w:val="000000"/>
          <w:sz w:val="20"/>
          <w:szCs w:val="20"/>
          <w:rtl w:val="0"/>
        </w:rPr>
        <w:t xml:space="preserve">Tlaxcala, I. (s.f.). </w:t>
      </w:r>
      <w:r w:rsidDel="00000000" w:rsidR="00000000" w:rsidRPr="00000000">
        <w:rPr>
          <w:i w:val="1"/>
          <w:color w:val="000000"/>
          <w:sz w:val="20"/>
          <w:szCs w:val="20"/>
          <w:rtl w:val="0"/>
        </w:rPr>
        <w:t xml:space="preserve">Herramientas estadísticas</w:t>
      </w:r>
      <w:r w:rsidDel="00000000" w:rsidR="00000000" w:rsidRPr="00000000">
        <w:rPr>
          <w:color w:val="000000"/>
          <w:sz w:val="20"/>
          <w:szCs w:val="20"/>
          <w:rtl w:val="0"/>
        </w:rPr>
        <w:t xml:space="preserve">. Alfredo Gutiérrez </w:t>
      </w:r>
      <w:r w:rsidDel="00000000" w:rsidR="00000000" w:rsidRPr="00000000">
        <w:rPr>
          <w:i w:val="1"/>
          <w:color w:val="000000"/>
          <w:sz w:val="20"/>
          <w:szCs w:val="20"/>
          <w:rtl w:val="0"/>
        </w:rPr>
        <w:t xml:space="preserve">. </w:t>
      </w:r>
      <w:hyperlink r:id="rId56">
        <w:r w:rsidDel="00000000" w:rsidR="00000000" w:rsidRPr="00000000">
          <w:rPr>
            <w:color w:val="cc9900"/>
            <w:sz w:val="20"/>
            <w:szCs w:val="20"/>
            <w:u w:val="single"/>
            <w:rtl w:val="0"/>
          </w:rPr>
          <w:t xml:space="preserve">https://alfredogutierrez.weebly.com/16-herramientas-estadisticas.html</w:t>
        </w:r>
      </w:hyperlink>
      <w:r w:rsidDel="00000000" w:rsidR="00000000" w:rsidRPr="00000000">
        <w:rPr>
          <w:rtl w:val="0"/>
        </w:rPr>
      </w:r>
    </w:p>
    <w:p w:rsidR="00000000" w:rsidDel="00000000" w:rsidP="00000000" w:rsidRDefault="00000000" w:rsidRPr="00000000" w14:paraId="000002D3">
      <w:pPr>
        <w:rPr>
          <w:sz w:val="20"/>
          <w:szCs w:val="20"/>
        </w:rPr>
      </w:pPr>
      <w:r w:rsidDel="00000000" w:rsidR="00000000" w:rsidRPr="00000000">
        <w:rPr>
          <w:rtl w:val="0"/>
        </w:rPr>
      </w:r>
    </w:p>
    <w:p w:rsidR="00000000" w:rsidDel="00000000" w:rsidP="00000000" w:rsidRDefault="00000000" w:rsidRPr="00000000" w14:paraId="000002D4">
      <w:pPr>
        <w:rPr>
          <w:sz w:val="20"/>
          <w:szCs w:val="20"/>
        </w:rPr>
      </w:pPr>
      <w:r w:rsidDel="00000000" w:rsidR="00000000" w:rsidRPr="00000000">
        <w:rPr>
          <w:rtl w:val="0"/>
        </w:rPr>
      </w:r>
    </w:p>
    <w:p w:rsidR="00000000" w:rsidDel="00000000" w:rsidP="00000000" w:rsidRDefault="00000000" w:rsidRPr="00000000" w14:paraId="000002D5">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D6">
      <w:pPr>
        <w:jc w:val="both"/>
        <w:rPr>
          <w:b w:val="1"/>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D7">
            <w:pPr>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D8">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2D9">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2DA">
            <w:pP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2DB">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D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p w:rsidR="00000000" w:rsidDel="00000000" w:rsidP="00000000" w:rsidRDefault="00000000" w:rsidRPr="00000000" w14:paraId="000002DD">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D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Carlos Fernando Riaño</w:t>
            </w:r>
          </w:p>
        </w:tc>
        <w:tc>
          <w:tcPr/>
          <w:p w:rsidR="00000000" w:rsidDel="00000000" w:rsidP="00000000" w:rsidRDefault="00000000" w:rsidRPr="00000000" w14:paraId="000002E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p w:rsidR="00000000" w:rsidDel="00000000" w:rsidP="00000000" w:rsidRDefault="00000000" w:rsidRPr="00000000" w14:paraId="000002E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Bogotá - Centro de Diseño y Metrología</w:t>
            </w:r>
          </w:p>
        </w:tc>
        <w:tc>
          <w:tcPr/>
          <w:p w:rsidR="00000000" w:rsidDel="00000000" w:rsidP="00000000" w:rsidRDefault="00000000" w:rsidRPr="00000000" w14:paraId="000002E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08/agosto/2022</w:t>
            </w:r>
          </w:p>
        </w:tc>
      </w:tr>
      <w:tr>
        <w:trPr>
          <w:cantSplit w:val="0"/>
          <w:trHeight w:val="340" w:hRule="atLeast"/>
          <w:tblHeader w:val="0"/>
        </w:trPr>
        <w:tc>
          <w:tcPr>
            <w:vMerge w:val="continue"/>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E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Fabián Leonardo Correa Díaz</w:t>
            </w:r>
          </w:p>
        </w:tc>
        <w:tc>
          <w:tcPr/>
          <w:p w:rsidR="00000000" w:rsidDel="00000000" w:rsidP="00000000" w:rsidRDefault="00000000" w:rsidRPr="00000000" w14:paraId="000002E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Instruccional</w:t>
            </w:r>
          </w:p>
        </w:tc>
        <w:tc>
          <w:tcPr/>
          <w:p w:rsidR="00000000" w:rsidDel="00000000" w:rsidP="00000000" w:rsidRDefault="00000000" w:rsidRPr="00000000" w14:paraId="000002E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 Centro de la Industria, la Empresa y los Servicios</w:t>
            </w:r>
          </w:p>
        </w:tc>
        <w:tc>
          <w:tcPr/>
          <w:p w:rsidR="00000000" w:rsidDel="00000000" w:rsidP="00000000" w:rsidRDefault="00000000" w:rsidRPr="00000000" w14:paraId="000002E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Agosto de 2022</w:t>
            </w:r>
          </w:p>
        </w:tc>
      </w:tr>
      <w:tr>
        <w:trPr>
          <w:cantSplit w:val="0"/>
          <w:trHeight w:val="340" w:hRule="atLeast"/>
          <w:tblHeader w:val="0"/>
        </w:trPr>
        <w:tc>
          <w:tcPr>
            <w:vMerge w:val="continue"/>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E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Carolina Coca Salazar</w:t>
            </w:r>
          </w:p>
        </w:tc>
        <w:tc>
          <w:tcPr/>
          <w:p w:rsidR="00000000" w:rsidDel="00000000" w:rsidP="00000000" w:rsidRDefault="00000000" w:rsidRPr="00000000" w14:paraId="000002E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Asesora Metodológica </w:t>
            </w:r>
          </w:p>
        </w:tc>
        <w:tc>
          <w:tcPr/>
          <w:p w:rsidR="00000000" w:rsidDel="00000000" w:rsidP="00000000" w:rsidRDefault="00000000" w:rsidRPr="00000000" w14:paraId="000002E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 </w:t>
            </w:r>
          </w:p>
        </w:tc>
        <w:tc>
          <w:tcPr/>
          <w:p w:rsidR="00000000" w:rsidDel="00000000" w:rsidP="00000000" w:rsidRDefault="00000000" w:rsidRPr="00000000" w14:paraId="000002E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Agosto de 2022</w:t>
            </w:r>
          </w:p>
        </w:tc>
      </w:tr>
      <w:tr>
        <w:trPr>
          <w:cantSplit w:val="0"/>
          <w:trHeight w:val="340" w:hRule="atLeast"/>
          <w:tblHeader w:val="0"/>
        </w:trPr>
        <w:tc>
          <w:tcPr>
            <w:vMerge w:val="continue"/>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EE">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w:t>
            </w:r>
          </w:p>
          <w:p w:rsidR="00000000" w:rsidDel="00000000" w:rsidP="00000000" w:rsidRDefault="00000000" w:rsidRPr="00000000" w14:paraId="000002E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Reyes</w:t>
            </w:r>
          </w:p>
        </w:tc>
        <w:tc>
          <w:tcPr/>
          <w:p w:rsidR="00000000" w:rsidDel="00000000" w:rsidP="00000000" w:rsidRDefault="00000000" w:rsidRPr="00000000" w14:paraId="000002F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Responsable Equipo Desarrollo Curricular</w:t>
            </w:r>
          </w:p>
        </w:tc>
        <w:tc>
          <w:tcPr/>
          <w:p w:rsidR="00000000" w:rsidDel="00000000" w:rsidP="00000000" w:rsidRDefault="00000000" w:rsidRPr="00000000" w14:paraId="000002F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p w:rsidR="00000000" w:rsidDel="00000000" w:rsidP="00000000" w:rsidRDefault="00000000" w:rsidRPr="00000000" w14:paraId="000002F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Agosto de 2022</w:t>
            </w:r>
          </w:p>
        </w:tc>
      </w:tr>
      <w:tr>
        <w:trPr>
          <w:cantSplit w:val="0"/>
          <w:trHeight w:val="340" w:hRule="atLeast"/>
          <w:tblHeader w:val="0"/>
        </w:trPr>
        <w:tc>
          <w:tcPr/>
          <w:p w:rsidR="00000000" w:rsidDel="00000000" w:rsidP="00000000" w:rsidRDefault="00000000" w:rsidRPr="00000000" w14:paraId="000002F3">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F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José Gabriel Ortiz Abella</w:t>
            </w:r>
          </w:p>
        </w:tc>
        <w:tc>
          <w:tcPr/>
          <w:p w:rsidR="00000000" w:rsidDel="00000000" w:rsidP="00000000" w:rsidRDefault="00000000" w:rsidRPr="00000000" w14:paraId="000002F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p w:rsidR="00000000" w:rsidDel="00000000" w:rsidP="00000000" w:rsidRDefault="00000000" w:rsidRPr="00000000" w14:paraId="000002F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p>
        </w:tc>
        <w:tc>
          <w:tcPr/>
          <w:p w:rsidR="00000000" w:rsidDel="00000000" w:rsidP="00000000" w:rsidRDefault="00000000" w:rsidRPr="00000000" w14:paraId="000002F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Agosto del 2022.</w:t>
            </w:r>
          </w:p>
        </w:tc>
      </w:tr>
    </w:tbl>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rPr>
          <w:sz w:val="20"/>
          <w:szCs w:val="20"/>
        </w:rPr>
      </w:pPr>
      <w:r w:rsidDel="00000000" w:rsidR="00000000" w:rsidRPr="00000000">
        <w:rPr>
          <w:rtl w:val="0"/>
        </w:rPr>
      </w:r>
    </w:p>
    <w:p w:rsidR="00000000" w:rsidDel="00000000" w:rsidP="00000000" w:rsidRDefault="00000000" w:rsidRPr="00000000" w14:paraId="000002FA">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FB">
      <w:pPr>
        <w:rPr>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FC">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F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F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F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30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30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30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303">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04">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05">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06">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07">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08">
      <w:pPr>
        <w:rPr>
          <w:sz w:val="20"/>
          <w:szCs w:val="20"/>
        </w:rPr>
      </w:pPr>
      <w:r w:rsidDel="00000000" w:rsidR="00000000" w:rsidRPr="00000000">
        <w:rPr>
          <w:rtl w:val="0"/>
        </w:rPr>
      </w:r>
    </w:p>
    <w:sectPr>
      <w:headerReference r:id="rId57" w:type="default"/>
      <w:footerReference r:id="rId58" w:type="default"/>
      <w:pgSz w:h="18720" w:w="12240" w:orient="portrait"/>
      <w:pgMar w:bottom="1134" w:top="1701" w:left="1134" w:right="1467"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12" w:date="2022-08-24T16:06:00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 caliente 4:</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 de la tabulación y conteo:</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mini tabla como imagen</w:t>
      </w:r>
    </w:p>
  </w:comment>
  <w:comment w:author="Fabian" w:id="10" w:date="2022-08-24T15:58:00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 caliente 2:</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lo que se requiere es establecer el número de títulos en otros idiomas que posee la biblioteca, se levanta el censo de dicha colección de libros como lo muestra la taba.</w:t>
      </w:r>
    </w:p>
  </w:comment>
  <w:comment w:author="Fabian" w:id="14" w:date="2022-08-24T16:18:00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https://media.gcflearnfree.org/content/61d5c0d1c4da77185ca9f225_01_05_2022/Tabla-de-frecuencia-absoluta-acumulada1-1.png</w:t>
      </w:r>
    </w:p>
  </w:comment>
  <w:comment w:author="Fabian" w:id="25" w:date="2022-08-25T08:36:00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https://t3.ftcdn.net/jpg/03/66/56/06/240_F_366560615_s9UiI2rOBfl1ogUriz4GB3jxNMSf5pCn.jpg</w:t>
      </w:r>
    </w:p>
  </w:comment>
  <w:comment w:author="Fabian" w:id="26" w:date="2022-08-25T08:37:00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8" w:date="2022-08-24T15:04:00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1" w:date="2022-08-24T16:03:00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 caliente 3:</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Posteriormente, se procede a realizar la tabulación y conteo de los registros y datos de la población a partir del idioma en que están escritos para obtener el resultado real de títulos en determinado idioma.</w:t>
      </w:r>
    </w:p>
  </w:comment>
  <w:comment w:author="Fabian" w:id="4" w:date="2022-08-24T14:55:00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separadores.</w:t>
      </w:r>
    </w:p>
  </w:comment>
  <w:comment w:author="Fabian" w:id="21" w:date="2022-08-25T08:20:00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aportar diseño a esta tabla, resaltando visiblemente los elementos que están encerrados en rojo.</w:t>
      </w:r>
    </w:p>
  </w:comment>
  <w:comment w:author="Fabian" w:id="31" w:date="2022-08-25T09:44:00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informes pueden tener carácter privado o público, según necesidades de la organización que los genere. En ocasiones, se trata de informes dirigidos, concretamente, a usuarios, trabajadores, comunidad, autoridades, entes certificadores. Pero, siempre, serán útiles para la toma de decisiones del futuro inmediato de la operación y servicio.</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https://t3.ftcdn.net/jpg/01/92/83/22/240_F_192832212_ZRKQ6k5HbTFYe0NyuP91QH5ozglPgjS5.jpg</w:t>
      </w:r>
    </w:p>
  </w:comment>
  <w:comment w:author="Fabian" w:id="3" w:date="2022-08-24T14:51:00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estos datos deberán estar alojados en los sistemas de gestión de la biblioteca o, simplemente, se obtendrán por observaciones o cualquier otro medio previamente fijado para, luego, analizarlos ordenadamente y ser fácilmente interpretados.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https://t4.ftcdn.net/jpg/00/79/89/67/240_F_79896748_r1iZBDgGmD4S3GnN90FxS2ZyvLqZEAQw.jpg</w:t>
      </w:r>
    </w:p>
  </w:comment>
  <w:comment w:author="Fabian" w:id="30" w:date="2022-08-25T09:38:00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 w:date="2022-08-24T14:57:00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una biblioteca posee una cantidad de títulos de libros en varios idiomas, obteniendo la siguiente información de conformidad al conteo realizado, como se muestra en la tabla.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Acompañar este texto anterior con la tabla que sigue en este Word, en lugar de imagen.</w:t>
      </w:r>
    </w:p>
  </w:comment>
  <w:comment w:author="Fabian" w:id="20" w:date="2022-08-25T07:41:00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consolidación de una tabla como esta, la información registrada en ella se sustenta en la base de datos de los materiales bibliográficos adquiridos que describe el precio unitario.</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https://t4.ftcdn.net/jpg/04/78/28/31/240_F_478283134_ZEF2NDJiIFU7bGFLYgPmoHVzKBuqj7FB.jpg</w:t>
      </w:r>
    </w:p>
  </w:comment>
  <w:comment w:author="Fabian" w:id="15" w:date="2022-08-24T16:18:0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9" w:date="2022-08-25T09:39:00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https://t3.ftcdn.net/jpg/02/30/58/16/240_F_230581692_PAgSixX9nGwvWqCPLAdqy8oiXYVW1KOG.jpg</w:t>
      </w:r>
    </w:p>
  </w:comment>
  <w:comment w:author="Fabian" w:id="13" w:date="2022-08-24T16:07:00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mini tabla del punto caliente 4.</w:t>
      </w:r>
    </w:p>
  </w:comment>
  <w:comment w:author="Fabian" w:id="1" w:date="2022-08-24T14:49:0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https://t3.ftcdn.net/jpg/04/64/32/50/240_F_464325047_dTEUf0uYMyeFGRwGix7ncYXZ65fqFF4v.jpg</w:t>
      </w:r>
    </w:p>
  </w:comment>
  <w:comment w:author="Fabian" w:id="18" w:date="2022-08-24T18:12:00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https://1.bp.blogspot.com/-amLOGDwK4Xw/Xqzja4RVuHI/AAAAAAAAcH0/fEI1cwUMinwSrtLs2lVOEjRhYXw3Y29aQCLcBGAsYHQ/s1600/En-1.jpg</w:t>
      </w:r>
    </w:p>
  </w:comment>
  <w:comment w:author="ZULEIDY MARIA RUIZ TORRES" w:id="27" w:date="2022-09-20T22:19:15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4" w:date="2022-08-25T08:34:00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28" w:date="2022-08-25T09:35:00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19" w:date="2022-08-24T18:13:00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0" w:date="2022-09-20T22:16:48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16" w:date="2022-08-24T16:23:00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frecuencia relativa (hx) es la proporción de los datos de la variable, respecto del total de la muestra o población. Mientras que la frecuencia relativa acumulada (Hx), es el porcentaje acumulado de las frecuencias relativas.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https://economipedia.com/wp-content/uploads/Frecuencia-relativa-acumulada.jpg</w:t>
      </w:r>
    </w:p>
  </w:comment>
  <w:comment w:author="Fabian" w:id="9" w:date="2022-08-24T15:33: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aportar diseño a esta tabla y dejarla fija como una imagen con cuatro botones calientes (como se muestra debajo de ella en este Word) para descubrir información al hacer clic sobre ellos (tipo imagen infográfica).</w:t>
      </w:r>
    </w:p>
  </w:comment>
  <w:comment w:author="Fabian" w:id="33" w:date="2022-08-25T10:10:00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https://t3.ftcdn.net/jpg/03/96/60/26/240_F_396602608_L9VJml0rYz9oW4B05mgtgyrbyNBvjudu.jpg</w:t>
      </w:r>
    </w:p>
  </w:comment>
  <w:comment w:author="Fabian" w:id="6" w:date="2022-08-24T15:00:00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tabla que acompaña el texto del modal, inmediatamente anterior (va como imagen fija).</w:t>
      </w:r>
    </w:p>
  </w:comment>
  <w:comment w:author="Fabian" w:id="23" w:date="2022-08-25T08:30:00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sepradores.</w:t>
      </w:r>
    </w:p>
  </w:comment>
  <w:comment w:author="Fabian" w:id="17" w:date="2022-08-24T17:43:00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https://t4.ftcdn.net/jpg/00/02/35/67/240_F_2356710_LSZSMkipwBZKZyipw3Wl1ds86DbMkV.jpg</w:t>
      </w:r>
    </w:p>
  </w:comment>
  <w:comment w:author="Fabian" w:id="7" w:date="2022-08-24T15:03: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https://t3.ftcdn.net/jpg/02/85/21/78/240_F_285217810_VAXbXaa65QmSAxhv67FmLyacbUALlwI7.jpg</w:t>
      </w:r>
    </w:p>
  </w:comment>
  <w:comment w:author="Fabian" w:id="2" w:date="2022-08-24T14:49:00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2" w:date="2022-08-25T10:08:00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separadores.</w:t>
      </w:r>
    </w:p>
  </w:comment>
  <w:comment w:author="Fabian" w:id="22" w:date="2022-08-25T08:27:00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https://t4.ftcdn.net/jpg/05/04/40/25/240_F_504402560_XrHikKNW2Y18gBmpZkloptskYMWSUBSw.jpg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0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0"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90" w:hanging="390"/>
      </w:pPr>
      <w:rPr/>
    </w:lvl>
    <w:lvl w:ilvl="1">
      <w:start w:val="1"/>
      <w:numFmt w:val="decimal"/>
      <w:lvlText w:val="%1.%2."/>
      <w:lvlJc w:val="left"/>
      <w:pPr>
        <w:ind w:left="450" w:hanging="390"/>
      </w:pPr>
      <w:rPr/>
    </w:lvl>
    <w:lvl w:ilvl="2">
      <w:start w:val="1"/>
      <w:numFmt w:val="decimal"/>
      <w:lvlText w:val="%1.%2.%3."/>
      <w:lvlJc w:val="left"/>
      <w:pPr>
        <w:ind w:left="840" w:hanging="720"/>
      </w:pPr>
      <w:rPr/>
    </w:lvl>
    <w:lvl w:ilvl="3">
      <w:start w:val="1"/>
      <w:numFmt w:val="decimal"/>
      <w:lvlText w:val="%1.%2.%3.%4."/>
      <w:lvlJc w:val="left"/>
      <w:pPr>
        <w:ind w:left="900" w:hanging="720"/>
      </w:pPr>
      <w:rPr/>
    </w:lvl>
    <w:lvl w:ilvl="4">
      <w:start w:val="1"/>
      <w:numFmt w:val="decimal"/>
      <w:lvlText w:val="%1.%2.%3.%4.%5."/>
      <w:lvlJc w:val="left"/>
      <w:pPr>
        <w:ind w:left="1320" w:hanging="1080"/>
      </w:pPr>
      <w:rPr/>
    </w:lvl>
    <w:lvl w:ilvl="5">
      <w:start w:val="1"/>
      <w:numFmt w:val="decimal"/>
      <w:lvlText w:val="%1.%2.%3.%4.%5.%6."/>
      <w:lvlJc w:val="left"/>
      <w:pPr>
        <w:ind w:left="1380" w:hanging="1080"/>
      </w:pPr>
      <w:rPr/>
    </w:lvl>
    <w:lvl w:ilvl="6">
      <w:start w:val="1"/>
      <w:numFmt w:val="decimal"/>
      <w:lvlText w:val="%1.%2.%3.%4.%5.%6.%7."/>
      <w:lvlJc w:val="left"/>
      <w:pPr>
        <w:ind w:left="1800" w:hanging="1440"/>
      </w:pPr>
      <w:rPr/>
    </w:lvl>
    <w:lvl w:ilvl="7">
      <w:start w:val="1"/>
      <w:numFmt w:val="decimal"/>
      <w:lvlText w:val="%1.%2.%3.%4.%5.%6.%7.%8."/>
      <w:lvlJc w:val="left"/>
      <w:pPr>
        <w:ind w:left="1860" w:hanging="1440"/>
      </w:pPr>
      <w:rPr/>
    </w:lvl>
    <w:lvl w:ilvl="8">
      <w:start w:val="1"/>
      <w:numFmt w:val="decimal"/>
      <w:lvlText w:val="%1.%2.%3.%4.%5.%6.%7.%8.%9."/>
      <w:lvlJc w:val="left"/>
      <w:pPr>
        <w:ind w:left="228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hyperlink" Target="https://t4.ftcdn.net/jpg/04/13/86/67/240_F_413866736_ykqhksTs0Pzr4lTRtLlXe72QDzJnBhZz.jpg" TargetMode="External"/><Relationship Id="rId41" Type="http://schemas.openxmlformats.org/officeDocument/2006/relationships/image" Target="media/image34.jpg"/><Relationship Id="rId44" Type="http://schemas.openxmlformats.org/officeDocument/2006/relationships/image" Target="media/image33.jpg"/><Relationship Id="rId43" Type="http://schemas.openxmlformats.org/officeDocument/2006/relationships/image" Target="media/image13.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48" Type="http://schemas.openxmlformats.org/officeDocument/2006/relationships/hyperlink" Target="http://ocw.uv.es/ciencias/2-1/3_almacenamientoyrecuperacion.pdf" TargetMode="External"/><Relationship Id="rId47" Type="http://schemas.openxmlformats.org/officeDocument/2006/relationships/image" Target="media/image21.png"/><Relationship Id="rId49" Type="http://schemas.openxmlformats.org/officeDocument/2006/relationships/hyperlink" Target="http://ocw.uv.es/ciencias/2-1/3_almacenamientoyrecuperacion.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8.png"/><Relationship Id="rId8" Type="http://schemas.openxmlformats.org/officeDocument/2006/relationships/image" Target="media/image26.jpg"/><Relationship Id="rId31" Type="http://schemas.openxmlformats.org/officeDocument/2006/relationships/image" Target="media/image4.png"/><Relationship Id="rId30" Type="http://schemas.openxmlformats.org/officeDocument/2006/relationships/image" Target="media/image8.png"/><Relationship Id="rId33" Type="http://schemas.openxmlformats.org/officeDocument/2006/relationships/image" Target="media/image17.png"/><Relationship Id="rId32" Type="http://schemas.openxmlformats.org/officeDocument/2006/relationships/image" Target="media/image31.jpg"/><Relationship Id="rId35" Type="http://schemas.openxmlformats.org/officeDocument/2006/relationships/image" Target="media/image27.jpg"/><Relationship Id="rId34" Type="http://schemas.openxmlformats.org/officeDocument/2006/relationships/image" Target="media/image9.png"/><Relationship Id="rId37" Type="http://schemas.openxmlformats.org/officeDocument/2006/relationships/image" Target="media/image15.png"/><Relationship Id="rId36" Type="http://schemas.openxmlformats.org/officeDocument/2006/relationships/image" Target="media/image14.png"/><Relationship Id="rId39" Type="http://schemas.openxmlformats.org/officeDocument/2006/relationships/image" Target="media/image32.jpg"/><Relationship Id="rId38" Type="http://schemas.openxmlformats.org/officeDocument/2006/relationships/image" Target="media/image3.jpg"/><Relationship Id="rId20" Type="http://schemas.openxmlformats.org/officeDocument/2006/relationships/image" Target="media/image41.png"/><Relationship Id="rId22" Type="http://schemas.openxmlformats.org/officeDocument/2006/relationships/image" Target="media/image39.png"/><Relationship Id="rId21" Type="http://schemas.openxmlformats.org/officeDocument/2006/relationships/image" Target="media/image30.jpg"/><Relationship Id="rId24" Type="http://schemas.openxmlformats.org/officeDocument/2006/relationships/image" Target="media/image40.png"/><Relationship Id="rId23" Type="http://schemas.openxmlformats.org/officeDocument/2006/relationships/image" Target="media/image29.jpg"/><Relationship Id="rId26" Type="http://schemas.openxmlformats.org/officeDocument/2006/relationships/image" Target="media/image38.png"/><Relationship Id="rId25" Type="http://schemas.openxmlformats.org/officeDocument/2006/relationships/image" Target="media/image37.png"/><Relationship Id="rId28" Type="http://schemas.openxmlformats.org/officeDocument/2006/relationships/image" Target="media/image6.png"/><Relationship Id="rId27" Type="http://schemas.openxmlformats.org/officeDocument/2006/relationships/image" Target="media/image5.png"/><Relationship Id="rId29" Type="http://schemas.openxmlformats.org/officeDocument/2006/relationships/image" Target="media/image7.png"/><Relationship Id="rId51" Type="http://schemas.openxmlformats.org/officeDocument/2006/relationships/hyperlink" Target="https://www.ccbiblio.es/wp-content/uploads/catalogo_de_servicios_digitales.pdf" TargetMode="External"/><Relationship Id="rId50" Type="http://schemas.openxmlformats.org/officeDocument/2006/relationships/hyperlink" Target="https://www.ccbiblio.es/wp-content/uploads/catalogo_de_servicios_digitales.pdf" TargetMode="External"/><Relationship Id="rId53" Type="http://schemas.openxmlformats.org/officeDocument/2006/relationships/hyperlink" Target="https://www.redalyc.org/pdf/285/28528266005.pdf" TargetMode="External"/><Relationship Id="rId52" Type="http://schemas.openxmlformats.org/officeDocument/2006/relationships/hyperlink" Target="https://www.redalyc.org/pdf/285/28528266005.pdf" TargetMode="External"/><Relationship Id="rId11" Type="http://schemas.openxmlformats.org/officeDocument/2006/relationships/image" Target="media/image20.png"/><Relationship Id="rId55" Type="http://schemas.openxmlformats.org/officeDocument/2006/relationships/hyperlink" Target="https://www.redalyc.org/pdf/3497/349733226007.pdf" TargetMode="External"/><Relationship Id="rId10" Type="http://schemas.openxmlformats.org/officeDocument/2006/relationships/image" Target="media/image1.png"/><Relationship Id="rId54" Type="http://schemas.openxmlformats.org/officeDocument/2006/relationships/hyperlink" Target="https://www.argentina.gob.ar/sites/default/files/cuinap_13_2020_0.pdf" TargetMode="External"/><Relationship Id="rId13" Type="http://schemas.openxmlformats.org/officeDocument/2006/relationships/image" Target="media/image19.png"/><Relationship Id="rId57" Type="http://schemas.openxmlformats.org/officeDocument/2006/relationships/header" Target="header1.xml"/><Relationship Id="rId12" Type="http://schemas.openxmlformats.org/officeDocument/2006/relationships/image" Target="media/image28.jpg"/><Relationship Id="rId56" Type="http://schemas.openxmlformats.org/officeDocument/2006/relationships/hyperlink" Target="https://alfredogutierrez.weebly.com/16-herramientas-estadisticas.html" TargetMode="External"/><Relationship Id="rId15" Type="http://schemas.openxmlformats.org/officeDocument/2006/relationships/image" Target="media/image24.png"/><Relationship Id="rId14" Type="http://schemas.openxmlformats.org/officeDocument/2006/relationships/image" Target="media/image22.png"/><Relationship Id="rId58" Type="http://schemas.openxmlformats.org/officeDocument/2006/relationships/footer" Target="footer1.xml"/><Relationship Id="rId17" Type="http://schemas.openxmlformats.org/officeDocument/2006/relationships/image" Target="media/image25.png"/><Relationship Id="rId16" Type="http://schemas.openxmlformats.org/officeDocument/2006/relationships/image" Target="media/image23.png"/><Relationship Id="rId19" Type="http://schemas.openxmlformats.org/officeDocument/2006/relationships/image" Target="media/image35.png"/><Relationship Id="rId18"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