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0"/>
          <w:szCs w:val="20"/>
        </w:rPr>
      </w:pPr>
      <w:r w:rsidDel="00000000" w:rsidR="00000000" w:rsidRPr="00000000">
        <w:rPr>
          <w:rFonts w:ascii="Arial" w:cs="Arial" w:eastAsia="Arial" w:hAnsi="Arial"/>
        </w:rPr>
        <mc:AlternateContent>
          <mc:Choice Requires="wpg">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0058400" cy="1771650"/>
                <wp:effectExtent b="0" l="0" r="0" t="0"/>
                <wp:wrapNone/>
                <wp:docPr id="1" name=""/>
                <a:graphic>
                  <a:graphicData uri="http://schemas.microsoft.com/office/word/2010/wordprocessingGroup">
                    <wpg:wgp>
                      <wpg:cNvGrpSpPr/>
                      <wpg:grpSpPr>
                        <a:xfrm>
                          <a:off x="316800" y="2894175"/>
                          <a:ext cx="10058400" cy="1771650"/>
                          <a:chOff x="316800" y="2894175"/>
                          <a:chExt cx="10058400" cy="1771650"/>
                        </a:xfrm>
                      </wpg:grpSpPr>
                      <wpg:grpSp>
                        <wpg:cNvGrpSpPr/>
                        <wpg:grpSpPr>
                          <a:xfrm>
                            <a:off x="316800" y="2894175"/>
                            <a:ext cx="10058400" cy="1771650"/>
                            <a:chOff x="316800" y="2894175"/>
                            <a:chExt cx="10058400" cy="1771650"/>
                          </a:xfrm>
                        </wpg:grpSpPr>
                        <wps:wsp>
                          <wps:cNvSpPr/>
                          <wps:cNvPr id="3" name="Shape 3"/>
                          <wps:spPr>
                            <a:xfrm>
                              <a:off x="316800" y="2894175"/>
                              <a:ext cx="10058400" cy="1771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16800" y="2894175"/>
                              <a:ext cx="10058400" cy="1771650"/>
                              <a:chOff x="0" y="0"/>
                              <a:chExt cx="15840" cy="2790"/>
                            </a:xfrm>
                          </wpg:grpSpPr>
                          <wps:wsp>
                            <wps:cNvSpPr/>
                            <wps:cNvPr id="5" name="Shape 5"/>
                            <wps:spPr>
                              <a:xfrm>
                                <a:off x="0" y="0"/>
                                <a:ext cx="15825" cy="2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6">
                                <a:alphaModFix/>
                              </a:blip>
                              <a:srcRect b="0" l="0" r="0" t="0"/>
                              <a:stretch/>
                            </pic:blipFill>
                            <pic:spPr>
                              <a:xfrm>
                                <a:off x="0" y="0"/>
                                <a:ext cx="15840" cy="2190"/>
                              </a:xfrm>
                              <a:prstGeom prst="rect">
                                <a:avLst/>
                              </a:prstGeom>
                              <a:noFill/>
                              <a:ln>
                                <a:noFill/>
                              </a:ln>
                            </pic:spPr>
                          </pic:pic>
                          <pic:pic>
                            <pic:nvPicPr>
                              <pic:cNvPr id="7" name="Shape 7"/>
                              <pic:cNvPicPr preferRelativeResize="0"/>
                            </pic:nvPicPr>
                            <pic:blipFill rotWithShape="1">
                              <a:blip r:embed="rId7">
                                <a:alphaModFix/>
                              </a:blip>
                              <a:srcRect b="0" l="0" r="0" t="0"/>
                              <a:stretch/>
                            </pic:blipFill>
                            <pic:spPr>
                              <a:xfrm>
                                <a:off x="735" y="555"/>
                                <a:ext cx="9195" cy="2235"/>
                              </a:xfrm>
                              <a:prstGeom prst="rect">
                                <a:avLst/>
                              </a:prstGeom>
                              <a:noFill/>
                              <a:ln>
                                <a:noFill/>
                              </a:ln>
                            </pic:spPr>
                          </pic:pic>
                        </wpg:grpSp>
                      </wpg:grpSp>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0058400" cy="1771650"/>
                <wp:effectExtent b="0" l="0" r="0" t="0"/>
                <wp:wrapNone/>
                <wp:docPr id="1"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0058400" cy="17716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pacing w:before="9" w:lineRule="auto"/>
        <w:rPr>
          <w:rFonts w:ascii="Arial" w:cs="Arial" w:eastAsia="Arial" w:hAnsi="Arial"/>
          <w:sz w:val="14"/>
          <w:szCs w:val="14"/>
        </w:rPr>
      </w:pPr>
      <w:r w:rsidDel="00000000" w:rsidR="00000000" w:rsidRPr="00000000">
        <w:rPr>
          <w:rtl w:val="0"/>
        </w:rPr>
      </w:r>
    </w:p>
    <w:tbl>
      <w:tblPr>
        <w:tblStyle w:val="Table1"/>
        <w:tblW w:w="1428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460"/>
        <w:gridCol w:w="4020"/>
        <w:gridCol w:w="3900"/>
        <w:gridCol w:w="3900"/>
        <w:tblGridChange w:id="0">
          <w:tblGrid>
            <w:gridCol w:w="2460"/>
            <w:gridCol w:w="4020"/>
            <w:gridCol w:w="3900"/>
            <w:gridCol w:w="3900"/>
          </w:tblGrid>
        </w:tblGridChange>
      </w:tblGrid>
      <w:tr>
        <w:trPr>
          <w:cantSplit w:val="0"/>
          <w:trHeight w:val="469" w:hRule="atLeast"/>
          <w:tblHeader w:val="0"/>
        </w:trPr>
        <w:tc>
          <w:tcPr>
            <w:shd w:fill="fbe4cc"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8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Título componente</w:t>
            </w:r>
          </w:p>
        </w:tc>
        <w:tc>
          <w:tcPr>
            <w:gridSpan w:val="3"/>
            <w:shd w:fill="fbe4cc"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5548" w:right="554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Video</w:t>
            </w:r>
          </w:p>
        </w:tc>
      </w:tr>
      <w:tr>
        <w:trPr>
          <w:cantSplit w:val="0"/>
          <w:trHeight w:val="450" w:hRule="atLeast"/>
          <w:tblHeader w:val="0"/>
        </w:trPr>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8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Título del video</w:t>
            </w:r>
          </w:p>
        </w:tc>
        <w:tc>
          <w:tcPr>
            <w:gridSpan w:val="3"/>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8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Gráficas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presentación de datos estadísticos</w:t>
            </w:r>
          </w:p>
        </w:tc>
      </w:tr>
      <w:tr>
        <w:trPr>
          <w:cantSplit w:val="0"/>
          <w:trHeight w:val="450" w:hRule="atLeast"/>
          <w:tblHeader w:val="0"/>
        </w:trPr>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8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Texto introductorio</w:t>
            </w:r>
          </w:p>
        </w:tc>
        <w:tc>
          <w:tcPr>
            <w:gridSpan w:val="3"/>
          </w:tcPr>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Visualice con atención el video que se muestra enseguida; identifique los principales tipos de gráficas usadas para la presentación de informes estadísticos en las bibliotecas y demás organizaciones y proyectos.</w:t>
            </w:r>
          </w:p>
          <w:p w:rsidR="00000000" w:rsidDel="00000000" w:rsidP="00000000" w:rsidRDefault="00000000" w:rsidRPr="00000000" w14:paraId="00000017">
            <w:pPr>
              <w:jc w:val="both"/>
              <w:rPr>
                <w:sz w:val="20"/>
                <w:szCs w:val="20"/>
              </w:rPr>
            </w:pPr>
            <w:r w:rsidDel="00000000" w:rsidR="00000000" w:rsidRPr="00000000">
              <w:rPr>
                <w:rtl w:val="0"/>
              </w:rPr>
            </w:r>
          </w:p>
        </w:tc>
      </w:tr>
      <w:tr>
        <w:trPr>
          <w:cantSplit w:val="0"/>
          <w:trHeight w:val="490" w:hRule="atLeast"/>
          <w:tblHeader w:val="0"/>
        </w:trPr>
        <w:tc>
          <w:tcPr>
            <w:shd w:fill="efefef"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8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Escena</w:t>
            </w:r>
          </w:p>
        </w:tc>
        <w:tc>
          <w:tcPr>
            <w:shd w:fill="efefef"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8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Imagen</w:t>
            </w:r>
          </w:p>
        </w:tc>
        <w:tc>
          <w:tcPr>
            <w:shd w:fill="efefef"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8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Narración (voz en off)</w:t>
            </w:r>
          </w:p>
        </w:tc>
        <w:tc>
          <w:tcPr>
            <w:shd w:fill="efefef"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8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Texto</w:t>
            </w:r>
          </w:p>
        </w:tc>
      </w:tr>
      <w:tr>
        <w:trPr>
          <w:cantSplit w:val="0"/>
          <w:trHeight w:val="1809" w:hRule="atLeast"/>
          <w:tblHeader w:val="0"/>
        </w:trPr>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8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Escena 1</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drawing>
                <wp:inline distB="0" distT="0" distL="0" distR="0">
                  <wp:extent cx="2533650" cy="1013460"/>
                  <wp:effectExtent b="0" l="0" r="0" t="0"/>
                  <wp:docPr descr="Set of Infographic Elements " id="4" name="image2.jpg"/>
                  <a:graphic>
                    <a:graphicData uri="http://schemas.openxmlformats.org/drawingml/2006/picture">
                      <pic:pic>
                        <pic:nvPicPr>
                          <pic:cNvPr descr="Set of Infographic Elements " id="0" name="image2.jpg"/>
                          <pic:cNvPicPr preferRelativeResize="0"/>
                        </pic:nvPicPr>
                        <pic:blipFill>
                          <a:blip r:embed="rId9"/>
                          <a:srcRect b="0" l="0" r="0" t="0"/>
                          <a:stretch>
                            <a:fillRect/>
                          </a:stretch>
                        </pic:blipFill>
                        <pic:spPr>
                          <a:xfrm>
                            <a:off x="0" y="0"/>
                            <a:ext cx="2533650" cy="101346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rFonts w:ascii="Arial" w:cs="Arial" w:eastAsia="Arial" w:hAnsi="Arial"/>
                <w:sz w:val="20"/>
                <w:szCs w:val="20"/>
              </w:rPr>
            </w:pPr>
            <w:hyperlink r:id="rId10">
              <w:r w:rsidDel="00000000" w:rsidR="00000000" w:rsidRPr="00000000">
                <w:rPr>
                  <w:rFonts w:ascii="Arial" w:cs="Arial" w:eastAsia="Arial" w:hAnsi="Arial"/>
                  <w:color w:val="0000ff"/>
                  <w:sz w:val="20"/>
                  <w:szCs w:val="20"/>
                  <w:u w:val="single"/>
                  <w:rtl w:val="0"/>
                </w:rPr>
                <w:t xml:space="preserve">https://t4.ftcdn.net/jpg/04/02/34/49/240_F_402344944_uw2RayI0CYFmegS6alGj1YEzgBfwURDE.jpg</w:t>
              </w:r>
            </w:hyperlink>
            <w:r w:rsidDel="00000000" w:rsidR="00000000" w:rsidRPr="00000000">
              <w:rPr>
                <w:rFonts w:ascii="Arial" w:cs="Arial" w:eastAsia="Arial" w:hAnsi="Arial"/>
                <w:sz w:val="20"/>
                <w:szCs w:val="20"/>
                <w:rtl w:val="0"/>
              </w:rPr>
              <w:t xml:space="preserve"> </w:t>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Existen varios tipos esquemas o tipos de gráficas que complementan y facilitan el análisis e interpretación de la información estadística, los cuales son un complemento a las tablas de datos obtenidos de muestras o que representan el comportamiento de las variables objeto de estudio. Los principales tipos y más conocidos son:</w:t>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99" w:line="276" w:lineRule="auto"/>
              <w:ind w:left="8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Complementan y facilitan el análisis e interpretación de información.</w:t>
            </w:r>
            <w:r w:rsidDel="00000000" w:rsidR="00000000" w:rsidRPr="00000000">
              <w:rPr>
                <w:rtl w:val="0"/>
              </w:rPr>
            </w:r>
          </w:p>
        </w:tc>
      </w:tr>
      <w:tr>
        <w:trPr>
          <w:cantSplit w:val="0"/>
          <w:trHeight w:val="2089" w:hRule="atLeast"/>
          <w:tblHeader w:val="0"/>
        </w:trPr>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8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Escena 2</w:t>
            </w:r>
          </w:p>
        </w:tc>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drawing>
                <wp:inline distB="0" distT="0" distL="0" distR="0">
                  <wp:extent cx="2286000" cy="1609725"/>
                  <wp:effectExtent b="0" l="0" r="0" t="0"/>
                  <wp:docPr descr="Bar Chart Infographics Elements 3D Vector Flat Design, Sign, Icon Full Color, Template" id="5" name="image1.jpg"/>
                  <a:graphic>
                    <a:graphicData uri="http://schemas.openxmlformats.org/drawingml/2006/picture">
                      <pic:pic>
                        <pic:nvPicPr>
                          <pic:cNvPr descr="Bar Chart Infographics Elements 3D Vector Flat Design, Sign, Icon Full Color, Template" id="0" name="image1.jpg"/>
                          <pic:cNvPicPr preferRelativeResize="0"/>
                        </pic:nvPicPr>
                        <pic:blipFill>
                          <a:blip r:embed="rId11"/>
                          <a:srcRect b="5833" l="0" r="0" t="23750"/>
                          <a:stretch>
                            <a:fillRect/>
                          </a:stretch>
                        </pic:blipFill>
                        <pic:spPr>
                          <a:xfrm>
                            <a:off x="0" y="0"/>
                            <a:ext cx="22860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https://t3.ftcdn.net/jpg/02/97/74/50/240_F_297745036_7a8NbdLr5fyTz10BS5ta5e2Ohw4lx4fu.jpg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 w:right="63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1"/>
                <w:i w:val="0"/>
                <w:smallCaps w:val="0"/>
                <w:strike w:val="0"/>
                <w:color w:val="000000"/>
                <w:sz w:val="20"/>
                <w:szCs w:val="20"/>
                <w:u w:val="none"/>
                <w:shd w:fill="auto" w:val="clear"/>
                <w:vertAlign w:val="baseline"/>
                <w:rtl w:val="0"/>
              </w:rPr>
              <w:t xml:space="preserve">Gráfico de estratificación</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presenta los datos de una población o muestra en forma de barras, las cuales se mueven en dos ejes de un plano cartesiano. Muestra el comportamiento y la magnitud o frecuencia que tienen los diferentes datos de la variable objeto de estudio. Sus barras pueden ser verticales u horizontales.</w:t>
            </w:r>
            <w:r w:rsidDel="00000000" w:rsidR="00000000" w:rsidRPr="00000000">
              <w:rPr>
                <w:rtl w:val="0"/>
              </w:rPr>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01" w:line="276" w:lineRule="auto"/>
              <w:ind w:left="8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01" w:line="276" w:lineRule="auto"/>
              <w:ind w:left="8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01" w:line="276" w:lineRule="auto"/>
              <w:ind w:left="8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Muestra comportamiento y magnitud o frecuencia de los datos.</w:t>
            </w:r>
            <w:r w:rsidDel="00000000" w:rsidR="00000000" w:rsidRPr="00000000">
              <w:rPr>
                <w:rtl w:val="0"/>
              </w:rPr>
            </w:r>
          </w:p>
        </w:tc>
      </w:tr>
    </w:tbl>
    <w:p w:rsidR="00000000" w:rsidDel="00000000" w:rsidP="00000000" w:rsidRDefault="00000000" w:rsidRPr="00000000" w14:paraId="0000002A">
      <w:pPr>
        <w:spacing w:line="276" w:lineRule="auto"/>
        <w:rPr>
          <w:rFonts w:ascii="Arial" w:cs="Arial" w:eastAsia="Arial" w:hAnsi="Arial"/>
          <w:sz w:val="20"/>
          <w:szCs w:val="20"/>
        </w:rPr>
        <w:sectPr>
          <w:pgSz w:h="12240" w:w="15840" w:orient="landscape"/>
          <w:pgMar w:bottom="280" w:top="0" w:left="620" w:right="700" w:header="720" w:footer="720"/>
          <w:pgNumType w:start="1"/>
        </w:sectPr>
      </w:pPr>
      <w:r w:rsidDel="00000000" w:rsidR="00000000" w:rsidRPr="00000000">
        <w:rPr>
          <w:rtl w:val="0"/>
        </w:rPr>
      </w:r>
    </w:p>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0058400" cy="1390650"/>
            <wp:effectExtent b="0" l="0" r="0" t="0"/>
            <wp:wrapNone/>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0058400" cy="1390650"/>
                    </a:xfrm>
                    <a:prstGeom prst="rect"/>
                    <a:ln/>
                  </pic:spPr>
                </pic:pic>
              </a:graphicData>
            </a:graphic>
          </wp:anchor>
        </w:drawing>
      </w:r>
      <w:r w:rsidDel="00000000" w:rsidR="00000000" w:rsidRPr="00000000">
        <w:rPr>
          <w:rFonts w:ascii="Arial" w:cs="Arial" w:eastAsia="Arial" w:hAnsi="Arial"/>
        </w:rPr>
        <w:drawing>
          <wp:anchor allowOverlap="1" behindDoc="0" distB="0" distT="0" distL="0" distR="0" hidden="0" layoutInCell="1" locked="0" relativeHeight="0" simplePos="0">
            <wp:simplePos x="0" y="0"/>
            <wp:positionH relativeFrom="page">
              <wp:posOffset>466725</wp:posOffset>
            </wp:positionH>
            <wp:positionV relativeFrom="page">
              <wp:posOffset>352425</wp:posOffset>
            </wp:positionV>
            <wp:extent cx="5838825" cy="1419225"/>
            <wp:effectExtent b="0" l="0" r="0" t="0"/>
            <wp:wrapNone/>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838825" cy="1419225"/>
                    </a:xfrm>
                    <a:prstGeom prst="rect"/>
                    <a:ln/>
                  </pic:spPr>
                </pic:pic>
              </a:graphicData>
            </a:graphic>
          </wp:anchor>
        </w:drawing>
      </w:r>
      <w:r w:rsidDel="00000000" w:rsidR="00000000" w:rsidRPr="00000000">
        <w:rPr>
          <w:rtl w:val="0"/>
        </w:rPr>
      </w:r>
    </w:p>
    <w:p w:rsidR="00000000" w:rsidDel="00000000" w:rsidP="00000000" w:rsidRDefault="00000000" w:rsidRPr="00000000" w14:paraId="0000002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pacing w:before="2" w:lineRule="auto"/>
        <w:rPr>
          <w:rFonts w:ascii="Arial" w:cs="Arial" w:eastAsia="Arial" w:hAnsi="Arial"/>
          <w:sz w:val="12"/>
          <w:szCs w:val="12"/>
        </w:rPr>
      </w:pPr>
      <w:r w:rsidDel="00000000" w:rsidR="00000000" w:rsidRPr="00000000">
        <w:rPr>
          <w:rtl w:val="0"/>
        </w:rPr>
      </w:r>
    </w:p>
    <w:tbl>
      <w:tblPr>
        <w:tblStyle w:val="Table2"/>
        <w:tblW w:w="1428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460"/>
        <w:gridCol w:w="4020"/>
        <w:gridCol w:w="3900"/>
        <w:gridCol w:w="3900"/>
        <w:tblGridChange w:id="0">
          <w:tblGrid>
            <w:gridCol w:w="2460"/>
            <w:gridCol w:w="4020"/>
            <w:gridCol w:w="3900"/>
            <w:gridCol w:w="3900"/>
          </w:tblGrid>
        </w:tblGridChange>
      </w:tblGrid>
      <w:tr>
        <w:trPr>
          <w:cantSplit w:val="0"/>
          <w:trHeight w:val="2202" w:hRule="atLeast"/>
          <w:tblHeader w:val="0"/>
        </w:trPr>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8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Escena 3</w:t>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w:drawing>
                <wp:inline distB="0" distT="0" distL="0" distR="0">
                  <wp:extent cx="2428875" cy="2009775"/>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428875" cy="20097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95" w:line="276" w:lineRule="auto"/>
              <w:ind w:left="89" w:right="281"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Se emplean para representar la frecuencia de diferentes cualidades de una variable, se utiliza para estratificar variables cualitativas o variables cuantitativas discretas, por ejemplo, la frecuencia de los colores favoritos de los estudiantes de un curso, esta variable es cualitativa nominal, no tiene un sentido de ordenación.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95" w:line="276" w:lineRule="auto"/>
              <w:ind w:left="89" w:right="281"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Este tipo de gráficas también se pueden utilizar para contrastar datos e información.</w:t>
            </w:r>
            <w:r w:rsidDel="00000000" w:rsidR="00000000" w:rsidRPr="00000000">
              <w:rPr>
                <w:rtl w:val="0"/>
              </w:rPr>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95"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Representan frecuencias de cualidades de variables.</w:t>
            </w:r>
            <w:r w:rsidDel="00000000" w:rsidR="00000000" w:rsidRPr="00000000">
              <w:rPr>
                <w:rtl w:val="0"/>
              </w:rPr>
            </w:r>
          </w:p>
        </w:tc>
      </w:tr>
      <w:tr>
        <w:trPr>
          <w:cantSplit w:val="0"/>
          <w:trHeight w:val="1777" w:hRule="atLeast"/>
          <w:tblHeader w:val="0"/>
        </w:trPr>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8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Escena 4</w:t>
            </w:r>
          </w:p>
        </w:tc>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drawing>
                <wp:inline distB="0" distT="0" distL="0" distR="0">
                  <wp:extent cx="2533650" cy="1630045"/>
                  <wp:effectExtent b="0" l="0" r="0" t="0"/>
                  <wp:docPr descr="Infographic template for business. 5 steps Modern 3D pie chart diagram, presentation vector infographic." id="8" name="image3.jpg"/>
                  <a:graphic>
                    <a:graphicData uri="http://schemas.openxmlformats.org/drawingml/2006/picture">
                      <pic:pic>
                        <pic:nvPicPr>
                          <pic:cNvPr descr="Infographic template for business. 5 steps Modern 3D pie chart diagram, presentation vector infographic." id="0" name="image3.jpg"/>
                          <pic:cNvPicPr preferRelativeResize="0"/>
                        </pic:nvPicPr>
                        <pic:blipFill>
                          <a:blip r:embed="rId16"/>
                          <a:srcRect b="0" l="0" r="0" t="0"/>
                          <a:stretch>
                            <a:fillRect/>
                          </a:stretch>
                        </pic:blipFill>
                        <pic:spPr>
                          <a:xfrm>
                            <a:off x="0" y="0"/>
                            <a:ext cx="2533650" cy="163004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https://t4.ftcdn.net/jpg/04/17/75/05/240_F_417750576_qVEKkm9R84OSnk23eOOem1cLyx8cJ4T0.jpg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3E">
            <w:pPr>
              <w:jc w:val="both"/>
              <w:rPr>
                <w:b w:val="1"/>
                <w:sz w:val="20"/>
                <w:szCs w:val="20"/>
              </w:rPr>
            </w:pPr>
            <w:r w:rsidDel="00000000" w:rsidR="00000000" w:rsidRPr="00000000">
              <w:rPr>
                <w:b w:val="1"/>
                <w:sz w:val="20"/>
                <w:szCs w:val="20"/>
                <w:rtl w:val="0"/>
              </w:rPr>
              <w:t xml:space="preserve">Gráfico circular o por sectores:</w:t>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es un tipo de gráfico muy usual, al que también se le denomina </w:t>
            </w:r>
            <w:r w:rsidDel="00000000" w:rsidR="00000000" w:rsidRPr="00000000">
              <w:rPr>
                <w:b w:val="1"/>
                <w:sz w:val="20"/>
                <w:szCs w:val="20"/>
                <w:rtl w:val="0"/>
              </w:rPr>
              <w:t xml:space="preserve">diagrama de pastel o de torta</w:t>
            </w:r>
            <w:r w:rsidDel="00000000" w:rsidR="00000000" w:rsidRPr="00000000">
              <w:rPr>
                <w:sz w:val="20"/>
                <w:szCs w:val="20"/>
                <w:rtl w:val="0"/>
              </w:rPr>
              <w:t xml:space="preserve">, consiste en dividir el círculo proporcionalmente a la frecuencia o número de datos de la variable, donde por cada característica y sus casos, se le asigna una tajada triangular de dicho círculo. Este tipo de gráfica es pertinente para ver la composición, por frecuencias del comportamiento de casos, categorías de una variable.</w:t>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1"/>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1"/>
                <w:i w:val="0"/>
                <w:smallCaps w:val="0"/>
                <w:strike w:val="0"/>
                <w:color w:val="000000"/>
                <w:sz w:val="20"/>
                <w:szCs w:val="20"/>
                <w:u w:val="none"/>
                <w:shd w:fill="auto" w:val="clear"/>
                <w:vertAlign w:val="baseline"/>
                <w:rtl w:val="0"/>
              </w:rPr>
              <w:t xml:space="preserve">Diagrama de pastel o de torta</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Divide su forma proporcionalmente a la frecuencia o número de datos de la variable.</w:t>
            </w:r>
            <w:r w:rsidDel="00000000" w:rsidR="00000000" w:rsidRPr="00000000">
              <w:rPr>
                <w:rtl w:val="0"/>
              </w:rPr>
            </w:r>
          </w:p>
        </w:tc>
      </w:tr>
      <w:tr>
        <w:trPr>
          <w:cantSplit w:val="0"/>
          <w:trHeight w:val="2890" w:hRule="atLeast"/>
          <w:tblHeader w:val="0"/>
        </w:trPr>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8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Escena 5</w:t>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4153.0" w:type="dxa"/>
              <w:jc w:val="center"/>
              <w:tblLayout w:type="fixed"/>
              <w:tblLook w:val="0400"/>
            </w:tblPr>
            <w:tblGrid>
              <w:gridCol w:w="3130"/>
              <w:gridCol w:w="1023"/>
              <w:tblGridChange w:id="0">
                <w:tblGrid>
                  <w:gridCol w:w="3130"/>
                  <w:gridCol w:w="1023"/>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45">
                  <w:pPr>
                    <w:rPr>
                      <w:color w:val="000000"/>
                      <w:sz w:val="20"/>
                      <w:szCs w:val="20"/>
                    </w:rPr>
                  </w:pPr>
                  <w:r w:rsidDel="00000000" w:rsidR="00000000" w:rsidRPr="00000000">
                    <w:rPr>
                      <w:color w:val="000000"/>
                      <w:sz w:val="20"/>
                      <w:szCs w:val="20"/>
                      <w:rtl w:val="0"/>
                    </w:rPr>
                    <w:t xml:space="preserve">Franja horaria de consultas bibliotecarias virtuales</w:t>
                  </w:r>
                </w:p>
              </w:tc>
              <w:tc>
                <w:tcPr>
                  <w:tcBorders>
                    <w:top w:color="000000" w:space="0" w:sz="4" w:val="single"/>
                    <w:left w:color="000000" w:space="0" w:sz="0" w:val="nil"/>
                    <w:bottom w:color="000000" w:space="0" w:sz="4" w:val="single"/>
                    <w:right w:color="000000" w:space="0" w:sz="4" w:val="single"/>
                  </w:tcBorders>
                  <w:shd w:fill="ffc000" w:val="clear"/>
                </w:tcPr>
                <w:p w:rsidR="00000000" w:rsidDel="00000000" w:rsidP="00000000" w:rsidRDefault="00000000" w:rsidRPr="00000000" w14:paraId="00000046">
                  <w:pPr>
                    <w:rPr>
                      <w:color w:val="000000"/>
                      <w:sz w:val="20"/>
                      <w:szCs w:val="20"/>
                    </w:rPr>
                  </w:pPr>
                  <w:r w:rsidDel="00000000" w:rsidR="00000000" w:rsidRPr="00000000">
                    <w:rPr>
                      <w:color w:val="000000"/>
                      <w:sz w:val="20"/>
                      <w:szCs w:val="20"/>
                      <w:rtl w:val="0"/>
                    </w:rPr>
                    <w:t xml:space="preserve">Usuarios</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7">
                  <w:pPr>
                    <w:rPr>
                      <w:color w:val="000000"/>
                      <w:sz w:val="20"/>
                      <w:szCs w:val="20"/>
                    </w:rPr>
                  </w:pPr>
                  <w:r w:rsidDel="00000000" w:rsidR="00000000" w:rsidRPr="00000000">
                    <w:rPr>
                      <w:color w:val="000000"/>
                      <w:sz w:val="20"/>
                      <w:szCs w:val="20"/>
                      <w:rtl w:val="0"/>
                    </w:rPr>
                    <w:t xml:space="preserve">11:30 a. m. a 12:30 p. 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jc w:val="center"/>
                    <w:rPr>
                      <w:color w:val="000000"/>
                      <w:sz w:val="20"/>
                      <w:szCs w:val="20"/>
                    </w:rPr>
                  </w:pPr>
                  <w:r w:rsidDel="00000000" w:rsidR="00000000" w:rsidRPr="00000000">
                    <w:rPr>
                      <w:color w:val="000000"/>
                      <w:sz w:val="20"/>
                      <w:szCs w:val="20"/>
                      <w:rtl w:val="0"/>
                    </w:rPr>
                    <w:t xml:space="preserve">8</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9">
                  <w:pPr>
                    <w:rPr>
                      <w:color w:val="000000"/>
                      <w:sz w:val="20"/>
                      <w:szCs w:val="20"/>
                    </w:rPr>
                  </w:pPr>
                  <w:r w:rsidDel="00000000" w:rsidR="00000000" w:rsidRPr="00000000">
                    <w:rPr>
                      <w:color w:val="000000"/>
                      <w:sz w:val="20"/>
                      <w:szCs w:val="20"/>
                      <w:rtl w:val="0"/>
                    </w:rPr>
                    <w:t xml:space="preserve">12:30 p. m. a 1:30 p. 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jc w:val="center"/>
                    <w:rPr>
                      <w:color w:val="000000"/>
                      <w:sz w:val="20"/>
                      <w:szCs w:val="20"/>
                    </w:rPr>
                  </w:pPr>
                  <w:r w:rsidDel="00000000" w:rsidR="00000000" w:rsidRPr="00000000">
                    <w:rPr>
                      <w:color w:val="000000"/>
                      <w:sz w:val="20"/>
                      <w:szCs w:val="20"/>
                      <w:rtl w:val="0"/>
                    </w:rPr>
                    <w:t xml:space="preserve">15</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B">
                  <w:pPr>
                    <w:rPr>
                      <w:color w:val="000000"/>
                      <w:sz w:val="20"/>
                      <w:szCs w:val="20"/>
                    </w:rPr>
                  </w:pPr>
                  <w:r w:rsidDel="00000000" w:rsidR="00000000" w:rsidRPr="00000000">
                    <w:rPr>
                      <w:color w:val="000000"/>
                      <w:sz w:val="20"/>
                      <w:szCs w:val="20"/>
                      <w:rtl w:val="0"/>
                    </w:rPr>
                    <w:t xml:space="preserve">1:30 pm a 2:30 pm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jc w:val="center"/>
                    <w:rPr>
                      <w:color w:val="000000"/>
                      <w:sz w:val="20"/>
                      <w:szCs w:val="20"/>
                    </w:rPr>
                  </w:pPr>
                  <w:r w:rsidDel="00000000" w:rsidR="00000000" w:rsidRPr="00000000">
                    <w:rPr>
                      <w:color w:val="000000"/>
                      <w:sz w:val="20"/>
                      <w:szCs w:val="20"/>
                      <w:rtl w:val="0"/>
                    </w:rPr>
                    <w:t xml:space="preserve">11</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D">
                  <w:pPr>
                    <w:rPr>
                      <w:color w:val="000000"/>
                      <w:sz w:val="20"/>
                      <w:szCs w:val="20"/>
                    </w:rPr>
                  </w:pPr>
                  <w:r w:rsidDel="00000000" w:rsidR="00000000" w:rsidRPr="00000000">
                    <w:rPr>
                      <w:color w:val="000000"/>
                      <w:sz w:val="20"/>
                      <w:szCs w:val="20"/>
                      <w:rtl w:val="0"/>
                    </w:rPr>
                    <w:t xml:space="preserve">2:30 pm a 4:00 pm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jc w:val="center"/>
                    <w:rPr>
                      <w:color w:val="000000"/>
                      <w:sz w:val="20"/>
                      <w:szCs w:val="20"/>
                    </w:rPr>
                  </w:pPr>
                  <w:r w:rsidDel="00000000" w:rsidR="00000000" w:rsidRPr="00000000">
                    <w:rPr>
                      <w:color w:val="000000"/>
                      <w:sz w:val="20"/>
                      <w:szCs w:val="20"/>
                      <w:rtl w:val="0"/>
                    </w:rPr>
                    <w:t xml:space="preserve">6</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F">
                  <w:pPr>
                    <w:rPr>
                      <w:color w:val="000000"/>
                      <w:sz w:val="20"/>
                      <w:szCs w:val="20"/>
                    </w:rPr>
                  </w:pPr>
                  <w:r w:rsidDel="00000000" w:rsidR="00000000" w:rsidRPr="00000000">
                    <w:rPr>
                      <w:color w:val="000000"/>
                      <w:sz w:val="20"/>
                      <w:szCs w:val="20"/>
                      <w:rtl w:val="0"/>
                    </w:rPr>
                    <w:t xml:space="preserve">Total promedio día</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jc w:val="center"/>
                    <w:rPr>
                      <w:color w:val="000000"/>
                      <w:sz w:val="20"/>
                      <w:szCs w:val="20"/>
                    </w:rPr>
                  </w:pPr>
                  <w:r w:rsidDel="00000000" w:rsidR="00000000" w:rsidRPr="00000000">
                    <w:rPr>
                      <w:color w:val="000000"/>
                      <w:sz w:val="20"/>
                      <w:szCs w:val="20"/>
                      <w:rtl w:val="0"/>
                    </w:rPr>
                    <w:t xml:space="preserve">40</w:t>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 w:right="-4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Por ejemplo, si una biblioteca desea saber el comportamiento o flujo de usuarios estudiantes que realizan consultas en las franjas de horario intermedio del medio día, para lo cual cuenta con la siguiente información…</w:t>
            </w:r>
          </w:p>
          <w:p w:rsidR="00000000" w:rsidDel="00000000" w:rsidP="00000000" w:rsidRDefault="00000000" w:rsidRPr="00000000" w14:paraId="00000053">
            <w:pPr>
              <w:jc w:val="both"/>
              <w:rPr>
                <w:sz w:val="20"/>
                <w:szCs w:val="20"/>
              </w:rPr>
            </w:pPr>
            <w:r w:rsidDel="00000000" w:rsidR="00000000" w:rsidRPr="00000000">
              <w:rPr>
                <w:rtl w:val="0"/>
              </w:rPr>
            </w:r>
          </w:p>
          <w:p w:rsidR="00000000" w:rsidDel="00000000" w:rsidP="00000000" w:rsidRDefault="00000000" w:rsidRPr="00000000" w14:paraId="00000054">
            <w:pPr>
              <w:jc w:val="both"/>
              <w:rPr>
                <w:sz w:val="20"/>
                <w:szCs w:val="20"/>
              </w:rPr>
            </w:pPr>
            <w:r w:rsidDel="00000000" w:rsidR="00000000" w:rsidRPr="00000000">
              <w:rPr>
                <w:color w:val="ff0000"/>
                <w:sz w:val="20"/>
                <w:szCs w:val="20"/>
                <w:rtl w:val="0"/>
              </w:rPr>
              <w:t xml:space="preserve">mostrar tabla en pantalla mientras suena este audio, apareciendo las franjas horarias una a una.</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95" w:line="276" w:lineRule="auto"/>
              <w:ind w:left="89" w:right="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2890" w:hRule="atLeast"/>
          <w:tblHeader w:val="0"/>
        </w:trPr>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8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Escena 6</w:t>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 w:right="-4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w:drawing>
                <wp:inline distB="0" distT="0" distL="0" distR="0">
                  <wp:extent cx="2381250" cy="2009775"/>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381250" cy="20097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Si esta información se desea representar en una gráfica tipo pastel para describir el promedio de usuarios por franja de horario de los servicios bibliotecarios, esta sería su forma…</w:t>
            </w:r>
          </w:p>
          <w:p w:rsidR="00000000" w:rsidDel="00000000" w:rsidP="00000000" w:rsidRDefault="00000000" w:rsidRPr="00000000" w14:paraId="0000005A">
            <w:pPr>
              <w:jc w:val="both"/>
              <w:rPr>
                <w:b w:val="1"/>
                <w:sz w:val="20"/>
                <w:szCs w:val="20"/>
              </w:rPr>
            </w:pPr>
            <w:r w:rsidDel="00000000" w:rsidR="00000000" w:rsidRPr="00000000">
              <w:rPr>
                <w:rtl w:val="0"/>
              </w:rPr>
            </w:r>
          </w:p>
        </w:tc>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2890" w:hRule="atLeast"/>
          <w:tblHeader w:val="0"/>
        </w:trPr>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8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Escena 7</w:t>
            </w:r>
          </w:p>
        </w:tc>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 w:right="-4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w:drawing>
                <wp:inline distB="0" distT="0" distL="0" distR="0">
                  <wp:extent cx="2409825" cy="1895475"/>
                  <wp:effectExtent b="0" l="0" r="0" t="0"/>
                  <wp:docPr id="1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409825" cy="1895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E">
            <w:pPr>
              <w:jc w:val="both"/>
              <w:rPr>
                <w:b w:val="1"/>
                <w:sz w:val="20"/>
                <w:szCs w:val="20"/>
              </w:rPr>
            </w:pPr>
            <w:r w:rsidDel="00000000" w:rsidR="00000000" w:rsidRPr="00000000">
              <w:rPr>
                <w:b w:val="1"/>
                <w:sz w:val="20"/>
                <w:szCs w:val="20"/>
                <w:rtl w:val="0"/>
              </w:rPr>
              <w:t xml:space="preserve">Histograma:</w:t>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Este tipo de gráfica a simple vista es muy similar al gráfico de barras, también utiliza barras para indicar los niveles de la frecuencia de datos de una variable continua. Busca analizar un rango de valores, permitiendo observar también la tendencia de los datos y la dispersión del conjunto continuo de valores, lo que a su vez ayuda a inferir la probabilidad o tendencia.</w:t>
            </w:r>
          </w:p>
        </w:tc>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Indica los niveles de frecuencia de datos en una variable continua.</w:t>
            </w:r>
            <w:r w:rsidDel="00000000" w:rsidR="00000000" w:rsidRPr="00000000">
              <w:rPr>
                <w:rtl w:val="0"/>
              </w:rPr>
            </w:r>
          </w:p>
        </w:tc>
      </w:tr>
      <w:tr>
        <w:trPr>
          <w:cantSplit w:val="0"/>
          <w:trHeight w:val="2890" w:hRule="atLeast"/>
          <w:tblHeader w:val="0"/>
        </w:trPr>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8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Escena 8</w:t>
            </w:r>
          </w:p>
        </w:tc>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 w:right="-44"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w:drawing>
                <wp:inline distB="0" distT="0" distL="0" distR="0">
                  <wp:extent cx="2457450" cy="2867025"/>
                  <wp:effectExtent b="0" l="0" r="0" t="0"/>
                  <wp:docPr id="1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457450" cy="28670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5">
            <w:pPr>
              <w:jc w:val="both"/>
              <w:rPr>
                <w:b w:val="1"/>
                <w:sz w:val="20"/>
                <w:szCs w:val="20"/>
              </w:rPr>
            </w:pPr>
            <w:r w:rsidDel="00000000" w:rsidR="00000000" w:rsidRPr="00000000">
              <w:rPr>
                <w:b w:val="1"/>
                <w:sz w:val="20"/>
                <w:szCs w:val="20"/>
                <w:rtl w:val="0"/>
              </w:rPr>
              <w:t xml:space="preserve">Gráfico de líneas:</w:t>
            </w:r>
          </w:p>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Evidencia el comportamiento de variables cuantitativas, para analizar el comportamiento de una variable dependiente respecto de una variable independiente o, simplemente, para comparar o visualizar la evolución entre periodos de una o dos variables las cuales se pueden diferenciar con colores (ejemplo, ingresos y gastos en una empresa). Un uso muy común de este tipo de gráfica es la observación de la evolución de una variable a través del tiempo.</w:t>
            </w:r>
          </w:p>
          <w:p w:rsidR="00000000" w:rsidDel="00000000" w:rsidP="00000000" w:rsidRDefault="00000000" w:rsidRPr="00000000" w14:paraId="00000067">
            <w:pPr>
              <w:jc w:val="both"/>
              <w:rPr>
                <w:sz w:val="20"/>
                <w:szCs w:val="20"/>
              </w:rPr>
            </w:pPr>
            <w:r w:rsidDel="00000000" w:rsidR="00000000" w:rsidRPr="00000000">
              <w:rPr>
                <w:rtl w:val="0"/>
              </w:rPr>
            </w:r>
          </w:p>
          <w:p w:rsidR="00000000" w:rsidDel="00000000" w:rsidP="00000000" w:rsidRDefault="00000000" w:rsidRPr="00000000" w14:paraId="00000068">
            <w:pPr>
              <w:jc w:val="both"/>
              <w:rPr>
                <w:b w:val="1"/>
                <w:sz w:val="20"/>
                <w:szCs w:val="20"/>
              </w:rPr>
            </w:pPr>
            <w:r w:rsidDel="00000000" w:rsidR="00000000" w:rsidRPr="00000000">
              <w:rPr>
                <w:color w:val="ff0000"/>
                <w:sz w:val="20"/>
                <w:szCs w:val="20"/>
                <w:rtl w:val="0"/>
              </w:rPr>
              <w:t xml:space="preserve">Producción: favor hacer que la gráfica resalte el título de la misma y que la línea azul se vaya configurando, paulatinamente, mientras se oye este audio.</w:t>
            </w:r>
            <w:r w:rsidDel="00000000" w:rsidR="00000000" w:rsidRPr="00000000">
              <w:rPr>
                <w:rtl w:val="0"/>
              </w:rPr>
            </w:r>
          </w:p>
        </w:tc>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Evidencia el comportamiento de variables cuantitativas.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Evidencia la evolución entre periodos de una o dos variables.</w:t>
            </w:r>
          </w:p>
        </w:tc>
      </w:tr>
    </w:tbl>
    <w:p w:rsidR="00000000" w:rsidDel="00000000" w:rsidP="00000000" w:rsidRDefault="00000000" w:rsidRPr="00000000" w14:paraId="0000006E">
      <w:pPr>
        <w:rPr>
          <w:rFonts w:ascii="Arial" w:cs="Arial" w:eastAsia="Arial" w:hAnsi="Arial"/>
          <w:sz w:val="20"/>
          <w:szCs w:val="20"/>
        </w:rPr>
        <w:sectPr>
          <w:type w:val="nextPage"/>
          <w:pgSz w:h="12240" w:w="15840" w:orient="landscape"/>
          <w:pgMar w:bottom="280" w:top="0" w:left="620" w:right="700" w:header="720" w:footer="720"/>
        </w:sect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0058400" cy="1390650"/>
            <wp:effectExtent b="0" l="0" r="0" t="0"/>
            <wp:wrapNone/>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0058400" cy="1390650"/>
                    </a:xfrm>
                    <a:prstGeom prst="rect"/>
                    <a:ln/>
                  </pic:spPr>
                </pic:pic>
              </a:graphicData>
            </a:graphic>
          </wp:anchor>
        </w:drawing>
      </w:r>
      <w:r w:rsidDel="00000000" w:rsidR="00000000" w:rsidRPr="00000000">
        <w:rPr>
          <w:rFonts w:ascii="Arial" w:cs="Arial" w:eastAsia="Arial" w:hAnsi="Arial"/>
        </w:rPr>
        <w:drawing>
          <wp:anchor allowOverlap="1" behindDoc="0" distB="0" distT="0" distL="0" distR="0" hidden="0" layoutInCell="1" locked="0" relativeHeight="0" simplePos="0">
            <wp:simplePos x="0" y="0"/>
            <wp:positionH relativeFrom="page">
              <wp:posOffset>466725</wp:posOffset>
            </wp:positionH>
            <wp:positionV relativeFrom="page">
              <wp:posOffset>352425</wp:posOffset>
            </wp:positionV>
            <wp:extent cx="5838825" cy="1419225"/>
            <wp:effectExtent b="0" l="0" r="0" t="0"/>
            <wp:wrapNone/>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838825" cy="1419225"/>
                    </a:xfrm>
                    <a:prstGeom prst="rect"/>
                    <a:ln/>
                  </pic:spPr>
                </pic:pic>
              </a:graphicData>
            </a:graphic>
          </wp:anchor>
        </w:drawing>
      </w:r>
      <w:r w:rsidDel="00000000" w:rsidR="00000000" w:rsidRPr="00000000">
        <w:rPr>
          <w:rFonts w:ascii="Arial" w:cs="Arial" w:eastAsia="Arial" w:hAnsi="Arial"/>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0058400" cy="1390650"/>
            <wp:effectExtent b="0" l="0" r="0" t="0"/>
            <wp:wrapNone/>
            <wp:docPr id="1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0058400" cy="1390650"/>
                    </a:xfrm>
                    <a:prstGeom prst="rect"/>
                    <a:ln/>
                  </pic:spPr>
                </pic:pic>
              </a:graphicData>
            </a:graphic>
          </wp:anchor>
        </w:drawing>
      </w:r>
      <w:r w:rsidDel="00000000" w:rsidR="00000000" w:rsidRPr="00000000">
        <w:rPr>
          <w:rFonts w:ascii="Arial" w:cs="Arial" w:eastAsia="Arial" w:hAnsi="Arial"/>
        </w:rPr>
        <w:drawing>
          <wp:anchor allowOverlap="1" behindDoc="0" distB="0" distT="0" distL="0" distR="0" hidden="0" layoutInCell="1" locked="0" relativeHeight="0" simplePos="0">
            <wp:simplePos x="0" y="0"/>
            <wp:positionH relativeFrom="page">
              <wp:posOffset>466725</wp:posOffset>
            </wp:positionH>
            <wp:positionV relativeFrom="page">
              <wp:posOffset>352425</wp:posOffset>
            </wp:positionV>
            <wp:extent cx="5838825" cy="1419225"/>
            <wp:effectExtent b="0" l="0" r="0" t="0"/>
            <wp:wrapNone/>
            <wp:docPr id="1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838825" cy="1419225"/>
                    </a:xfrm>
                    <a:prstGeom prst="rect"/>
                    <a:ln/>
                  </pic:spPr>
                </pic:pic>
              </a:graphicData>
            </a:graphic>
          </wp:anchor>
        </w:drawing>
      </w:r>
      <w:r w:rsidDel="00000000" w:rsidR="00000000" w:rsidRPr="00000000">
        <w:rPr>
          <w:rtl w:val="0"/>
        </w:rPr>
      </w:r>
    </w:p>
    <w:sectPr>
      <w:type w:val="nextPage"/>
      <w:pgSz w:h="12240" w:w="15840" w:orient="landscape"/>
      <w:pgMar w:bottom="280" w:top="0" w:left="620" w:right="7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jpg"/><Relationship Id="rId10" Type="http://schemas.openxmlformats.org/officeDocument/2006/relationships/hyperlink" Target="https://t4.ftcdn.net/jpg/04/02/34/49/240_F_402344944_uw2RayI0CYFmegS6alGj1YEzgBfwURDE.jpg" TargetMode="External"/><Relationship Id="rId13" Type="http://schemas.openxmlformats.org/officeDocument/2006/relationships/image" Target="media/image8.png"/><Relationship Id="rId12" Type="http://schemas.openxmlformats.org/officeDocument/2006/relationships/hyperlink" Target="https://t3.ftcdn.net/jpg/02/97/74/50/240_F_297745036_7a8NbdLr5fyTz10BS5ta5e2Ohw4lx4fu.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hyperlink" Target="https://t4.ftcdn.net/jpg/04/17/75/05/240_F_417750576_qVEKkm9R84OSnk23eOOem1cLyx8cJ4T0.jpg" TargetMode="External"/><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1.png"/><Relationship Id="rId18"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