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831A63" w:rsidRPr="00FE2DF3" w:rsidRDefault="00831A63">
      <w:pPr>
        <w:widowControl w:val="0"/>
        <w:pBdr>
          <w:top w:val="nil"/>
          <w:left w:val="nil"/>
          <w:bottom w:val="nil"/>
          <w:right w:val="nil"/>
          <w:between w:val="nil"/>
        </w:pBdr>
        <w:spacing w:line="276" w:lineRule="auto"/>
        <w:rPr>
          <w:lang w:val="es-MX"/>
        </w:rPr>
      </w:pPr>
    </w:p>
    <w:p w14:paraId="00000002" w14:textId="77777777" w:rsidR="00831A63" w:rsidRPr="00FE2DF3" w:rsidRDefault="00000000">
      <w:pPr>
        <w:spacing w:line="276" w:lineRule="auto"/>
        <w:jc w:val="center"/>
        <w:rPr>
          <w:rFonts w:ascii="Arial" w:eastAsia="Arial" w:hAnsi="Arial" w:cs="Arial"/>
          <w:b/>
          <w:color w:val="000000"/>
          <w:sz w:val="20"/>
          <w:szCs w:val="20"/>
          <w:lang w:val="es-MX"/>
        </w:rPr>
      </w:pPr>
      <w:r w:rsidRPr="00FE2DF3">
        <w:rPr>
          <w:rFonts w:ascii="Arial" w:eastAsia="Arial" w:hAnsi="Arial" w:cs="Arial"/>
          <w:b/>
          <w:color w:val="000000"/>
          <w:sz w:val="20"/>
          <w:szCs w:val="20"/>
          <w:lang w:val="es-MX"/>
        </w:rPr>
        <w:t>FORMATO PARA EL DESARROLLO DE COMPONENTE FORMATIVO</w:t>
      </w:r>
    </w:p>
    <w:p w14:paraId="00000003" w14:textId="77777777" w:rsidR="00831A63" w:rsidRPr="00FE2DF3" w:rsidRDefault="00831A63">
      <w:pPr>
        <w:tabs>
          <w:tab w:val="left" w:pos="3224"/>
        </w:tabs>
        <w:spacing w:line="276" w:lineRule="auto"/>
        <w:rPr>
          <w:rFonts w:ascii="Arial" w:eastAsia="Arial" w:hAnsi="Arial" w:cs="Arial"/>
          <w:color w:val="000000"/>
          <w:sz w:val="20"/>
          <w:szCs w:val="20"/>
          <w:lang w:val="es-MX"/>
        </w:rPr>
      </w:pPr>
    </w:p>
    <w:tbl>
      <w:tblPr>
        <w:tblStyle w:val="a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31A63" w:rsidRPr="00FE2DF3" w14:paraId="0929EA1B" w14:textId="77777777">
        <w:trPr>
          <w:trHeight w:val="340"/>
        </w:trPr>
        <w:tc>
          <w:tcPr>
            <w:tcW w:w="3397" w:type="dxa"/>
            <w:vAlign w:val="center"/>
          </w:tcPr>
          <w:p w14:paraId="00000004"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PROGRAMA DE FORMACIÓN</w:t>
            </w:r>
          </w:p>
        </w:tc>
        <w:tc>
          <w:tcPr>
            <w:tcW w:w="6565" w:type="dxa"/>
            <w:vAlign w:val="center"/>
          </w:tcPr>
          <w:p w14:paraId="00000005"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Gestión sostenible en la producción de bienes y servicios</w:t>
            </w:r>
          </w:p>
        </w:tc>
      </w:tr>
    </w:tbl>
    <w:p w14:paraId="00000006" w14:textId="77777777" w:rsidR="00831A63" w:rsidRPr="00FE2DF3" w:rsidRDefault="00831A63">
      <w:pPr>
        <w:spacing w:line="276" w:lineRule="auto"/>
        <w:rPr>
          <w:rFonts w:ascii="Arial" w:eastAsia="Arial" w:hAnsi="Arial" w:cs="Arial"/>
          <w:color w:val="000000"/>
          <w:sz w:val="20"/>
          <w:szCs w:val="20"/>
          <w:lang w:val="es-MX"/>
        </w:rPr>
      </w:pPr>
    </w:p>
    <w:tbl>
      <w:tblPr>
        <w:tblStyle w:val="af"/>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831A63" w:rsidRPr="00FE2DF3" w14:paraId="2806B0BA" w14:textId="77777777">
        <w:trPr>
          <w:trHeight w:val="340"/>
        </w:trPr>
        <w:tc>
          <w:tcPr>
            <w:tcW w:w="1838" w:type="dxa"/>
            <w:vAlign w:val="center"/>
          </w:tcPr>
          <w:p w14:paraId="00000007"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COMPETENCIA</w:t>
            </w:r>
          </w:p>
        </w:tc>
        <w:tc>
          <w:tcPr>
            <w:tcW w:w="2835" w:type="dxa"/>
            <w:vAlign w:val="center"/>
          </w:tcPr>
          <w:p w14:paraId="00000008" w14:textId="77777777" w:rsidR="00831A63" w:rsidRPr="00FE2DF3" w:rsidRDefault="00000000">
            <w:pPr>
              <w:spacing w:line="276" w:lineRule="auto"/>
              <w:jc w:val="both"/>
              <w:rPr>
                <w:rFonts w:ascii="Arial" w:eastAsia="Arial" w:hAnsi="Arial" w:cs="Arial"/>
                <w:b w:val="0"/>
                <w:color w:val="000000"/>
                <w:sz w:val="20"/>
                <w:szCs w:val="20"/>
                <w:u w:val="single"/>
                <w:lang w:val="es-MX"/>
              </w:rPr>
            </w:pPr>
            <w:r w:rsidRPr="00FE2DF3">
              <w:rPr>
                <w:rFonts w:ascii="Arial" w:eastAsia="Arial" w:hAnsi="Arial" w:cs="Arial"/>
                <w:color w:val="000000"/>
                <w:sz w:val="20"/>
                <w:szCs w:val="20"/>
                <w:lang w:val="es-MX"/>
              </w:rPr>
              <w:t>220601075</w:t>
            </w:r>
            <w:r w:rsidRPr="00FE2DF3">
              <w:rPr>
                <w:rFonts w:ascii="Arial" w:eastAsia="Arial" w:hAnsi="Arial" w:cs="Arial"/>
                <w:b w:val="0"/>
                <w:color w:val="000000"/>
                <w:sz w:val="20"/>
                <w:szCs w:val="20"/>
                <w:lang w:val="es-MX"/>
              </w:rPr>
              <w:t xml:space="preserve"> - Ajustar sistema productivo según métodos de análisis y tipos de producción</w:t>
            </w:r>
          </w:p>
        </w:tc>
        <w:tc>
          <w:tcPr>
            <w:tcW w:w="2126" w:type="dxa"/>
            <w:vAlign w:val="center"/>
          </w:tcPr>
          <w:p w14:paraId="00000009"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RESULTADOS DE APRENDIZAJE</w:t>
            </w:r>
          </w:p>
        </w:tc>
        <w:tc>
          <w:tcPr>
            <w:tcW w:w="3163" w:type="dxa"/>
            <w:vAlign w:val="center"/>
          </w:tcPr>
          <w:p w14:paraId="0000000A" w14:textId="77777777" w:rsidR="00831A63" w:rsidRPr="00FE2DF3" w:rsidRDefault="00000000">
            <w:pPr>
              <w:spacing w:line="276" w:lineRule="auto"/>
              <w:ind w:left="66"/>
              <w:rPr>
                <w:rFonts w:ascii="Arial" w:eastAsia="Arial" w:hAnsi="Arial" w:cs="Arial"/>
                <w:b w:val="0"/>
                <w:color w:val="000000"/>
                <w:sz w:val="20"/>
                <w:szCs w:val="20"/>
                <w:lang w:val="es-MX"/>
              </w:rPr>
            </w:pPr>
            <w:r w:rsidRPr="00FE2DF3">
              <w:rPr>
                <w:rFonts w:ascii="Arial" w:eastAsia="Arial" w:hAnsi="Arial" w:cs="Arial"/>
                <w:color w:val="000000"/>
                <w:sz w:val="20"/>
                <w:szCs w:val="20"/>
                <w:lang w:val="es-MX"/>
              </w:rPr>
              <w:t>220601075-01</w:t>
            </w:r>
            <w:r w:rsidRPr="00FE2DF3">
              <w:rPr>
                <w:rFonts w:ascii="Arial" w:eastAsia="Arial" w:hAnsi="Arial" w:cs="Arial"/>
                <w:b w:val="0"/>
                <w:color w:val="000000"/>
                <w:sz w:val="20"/>
                <w:szCs w:val="20"/>
                <w:lang w:val="es-MX"/>
              </w:rPr>
              <w:t xml:space="preserve"> Valorar los modelos de mejoramiento continuo según normativa y naturaleza de la organización.</w:t>
            </w:r>
          </w:p>
          <w:p w14:paraId="0000000B" w14:textId="77777777" w:rsidR="00831A63" w:rsidRPr="00FE2DF3" w:rsidRDefault="00831A63">
            <w:pPr>
              <w:spacing w:line="276" w:lineRule="auto"/>
              <w:ind w:left="66"/>
              <w:rPr>
                <w:rFonts w:ascii="Arial" w:eastAsia="Arial" w:hAnsi="Arial" w:cs="Arial"/>
                <w:b w:val="0"/>
                <w:color w:val="000000"/>
                <w:sz w:val="20"/>
                <w:szCs w:val="20"/>
                <w:lang w:val="es-MX"/>
              </w:rPr>
            </w:pPr>
          </w:p>
          <w:p w14:paraId="0000000C" w14:textId="77777777" w:rsidR="00831A63" w:rsidRPr="00FE2DF3" w:rsidRDefault="00000000">
            <w:pPr>
              <w:spacing w:line="276" w:lineRule="auto"/>
              <w:ind w:left="66"/>
              <w:rPr>
                <w:rFonts w:ascii="Arial" w:eastAsia="Arial" w:hAnsi="Arial" w:cs="Arial"/>
                <w:b w:val="0"/>
                <w:color w:val="000000"/>
                <w:sz w:val="20"/>
                <w:szCs w:val="20"/>
                <w:lang w:val="es-MX"/>
              </w:rPr>
            </w:pPr>
            <w:r w:rsidRPr="00FE2DF3">
              <w:rPr>
                <w:rFonts w:ascii="Arial" w:eastAsia="Arial" w:hAnsi="Arial" w:cs="Arial"/>
                <w:color w:val="000000"/>
                <w:sz w:val="20"/>
                <w:szCs w:val="20"/>
                <w:lang w:val="es-MX"/>
              </w:rPr>
              <w:t>220601075-02</w:t>
            </w:r>
            <w:r w:rsidRPr="00FE2DF3">
              <w:rPr>
                <w:rFonts w:ascii="Arial" w:eastAsia="Arial" w:hAnsi="Arial" w:cs="Arial"/>
                <w:b w:val="0"/>
                <w:color w:val="000000"/>
                <w:sz w:val="20"/>
                <w:szCs w:val="20"/>
                <w:lang w:val="es-MX"/>
              </w:rPr>
              <w:t xml:space="preserve"> Aplicar metodologías de obtención de datos de acuerdo con procedimientos técnicos.</w:t>
            </w:r>
          </w:p>
        </w:tc>
      </w:tr>
    </w:tbl>
    <w:p w14:paraId="0000000D" w14:textId="77777777" w:rsidR="00831A63" w:rsidRPr="00FE2DF3" w:rsidRDefault="00831A63">
      <w:pPr>
        <w:spacing w:line="276" w:lineRule="auto"/>
        <w:rPr>
          <w:rFonts w:ascii="Arial" w:eastAsia="Arial" w:hAnsi="Arial" w:cs="Arial"/>
          <w:color w:val="000000"/>
          <w:sz w:val="20"/>
          <w:szCs w:val="20"/>
          <w:lang w:val="es-MX"/>
        </w:rPr>
      </w:pPr>
    </w:p>
    <w:p w14:paraId="0000000E" w14:textId="77777777" w:rsidR="00831A63" w:rsidRPr="00FE2DF3" w:rsidRDefault="00831A63">
      <w:pPr>
        <w:spacing w:line="276" w:lineRule="auto"/>
        <w:rPr>
          <w:rFonts w:ascii="Arial" w:eastAsia="Arial" w:hAnsi="Arial" w:cs="Arial"/>
          <w:color w:val="000000"/>
          <w:sz w:val="20"/>
          <w:szCs w:val="20"/>
          <w:lang w:val="es-MX"/>
        </w:rPr>
      </w:pPr>
    </w:p>
    <w:tbl>
      <w:tblPr>
        <w:tblStyle w:val="af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31A63" w:rsidRPr="00FE2DF3" w14:paraId="23B69BC6" w14:textId="77777777">
        <w:trPr>
          <w:trHeight w:val="340"/>
        </w:trPr>
        <w:tc>
          <w:tcPr>
            <w:tcW w:w="3397" w:type="dxa"/>
            <w:vAlign w:val="center"/>
          </w:tcPr>
          <w:p w14:paraId="0000000F"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NÚMERO DEL COMPONENTE FORMATIVO</w:t>
            </w:r>
          </w:p>
        </w:tc>
        <w:tc>
          <w:tcPr>
            <w:tcW w:w="6565" w:type="dxa"/>
            <w:vAlign w:val="center"/>
          </w:tcPr>
          <w:p w14:paraId="00000010"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CF07</w:t>
            </w:r>
          </w:p>
        </w:tc>
      </w:tr>
      <w:tr w:rsidR="00831A63" w:rsidRPr="00FE2DF3" w14:paraId="2F82CA5B" w14:textId="77777777">
        <w:trPr>
          <w:trHeight w:val="340"/>
        </w:trPr>
        <w:tc>
          <w:tcPr>
            <w:tcW w:w="3397" w:type="dxa"/>
            <w:vAlign w:val="center"/>
          </w:tcPr>
          <w:p w14:paraId="00000011"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NOMBRE DEL COMPONENTE FORMATIVO</w:t>
            </w:r>
          </w:p>
        </w:tc>
        <w:tc>
          <w:tcPr>
            <w:tcW w:w="6565" w:type="dxa"/>
            <w:vAlign w:val="center"/>
          </w:tcPr>
          <w:p w14:paraId="00000012"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Obtención y valoración de datos y modelos</w:t>
            </w:r>
          </w:p>
        </w:tc>
      </w:tr>
      <w:tr w:rsidR="00831A63" w:rsidRPr="00FE2DF3" w14:paraId="4799CD37" w14:textId="77777777">
        <w:trPr>
          <w:trHeight w:val="340"/>
        </w:trPr>
        <w:tc>
          <w:tcPr>
            <w:tcW w:w="3397" w:type="dxa"/>
            <w:vAlign w:val="center"/>
          </w:tcPr>
          <w:p w14:paraId="00000013"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BREVE DESCRIPCIÓN</w:t>
            </w:r>
          </w:p>
        </w:tc>
        <w:tc>
          <w:tcPr>
            <w:tcW w:w="6565" w:type="dxa"/>
            <w:vAlign w:val="center"/>
          </w:tcPr>
          <w:p w14:paraId="00000014"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b w:val="0"/>
                <w:color w:val="000000"/>
                <w:sz w:val="20"/>
                <w:szCs w:val="20"/>
                <w:lang w:val="es-MX"/>
              </w:rPr>
              <w:t>La gestión de procesos integra a toda la organización a través de una cadena de valor en donde fluye información, de ahí la importancia de los datos que se recolectan en cada uno de las áreas y la tecnología que apoya cada proceso. En este componente se conocerán modelos de gestión aplicados al mejoramiento continuo y metodologías de obtención de datos.</w:t>
            </w:r>
          </w:p>
        </w:tc>
      </w:tr>
      <w:tr w:rsidR="00831A63" w:rsidRPr="00FE2DF3" w14:paraId="72628DBF" w14:textId="77777777">
        <w:trPr>
          <w:trHeight w:val="340"/>
        </w:trPr>
        <w:tc>
          <w:tcPr>
            <w:tcW w:w="3397" w:type="dxa"/>
            <w:vAlign w:val="center"/>
          </w:tcPr>
          <w:p w14:paraId="00000015"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PALABRAS CLAVE</w:t>
            </w:r>
          </w:p>
        </w:tc>
        <w:tc>
          <w:tcPr>
            <w:tcW w:w="6565" w:type="dxa"/>
            <w:vAlign w:val="center"/>
          </w:tcPr>
          <w:p w14:paraId="00000016"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Gestión, mejoramiento, información, datos, normatividad.</w:t>
            </w:r>
          </w:p>
        </w:tc>
      </w:tr>
    </w:tbl>
    <w:p w14:paraId="00000017" w14:textId="77777777" w:rsidR="00831A63" w:rsidRPr="00FE2DF3" w:rsidRDefault="00831A63">
      <w:pPr>
        <w:spacing w:line="276" w:lineRule="auto"/>
        <w:rPr>
          <w:rFonts w:ascii="Arial" w:eastAsia="Arial" w:hAnsi="Arial" w:cs="Arial"/>
          <w:color w:val="000000"/>
          <w:sz w:val="20"/>
          <w:szCs w:val="20"/>
          <w:lang w:val="es-MX"/>
        </w:rPr>
      </w:pPr>
    </w:p>
    <w:tbl>
      <w:tblPr>
        <w:tblStyle w:val="a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31A63" w:rsidRPr="00FE2DF3" w14:paraId="49E4BF43" w14:textId="77777777">
        <w:trPr>
          <w:trHeight w:val="340"/>
        </w:trPr>
        <w:tc>
          <w:tcPr>
            <w:tcW w:w="3397" w:type="dxa"/>
            <w:vAlign w:val="center"/>
          </w:tcPr>
          <w:p w14:paraId="00000018"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ÁREA OCUPACIONAL</w:t>
            </w:r>
          </w:p>
        </w:tc>
        <w:tc>
          <w:tcPr>
            <w:tcW w:w="6565" w:type="dxa"/>
            <w:vAlign w:val="center"/>
          </w:tcPr>
          <w:p w14:paraId="00000019"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PROCESAMIENTO, FABRICACIÓN Y ENSAMBLE</w:t>
            </w:r>
          </w:p>
        </w:tc>
      </w:tr>
      <w:tr w:rsidR="00831A63" w:rsidRPr="00FE2DF3" w14:paraId="678A5650" w14:textId="77777777">
        <w:trPr>
          <w:trHeight w:val="465"/>
        </w:trPr>
        <w:tc>
          <w:tcPr>
            <w:tcW w:w="3397" w:type="dxa"/>
            <w:vAlign w:val="center"/>
          </w:tcPr>
          <w:p w14:paraId="0000001A"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IDIOMA</w:t>
            </w:r>
          </w:p>
        </w:tc>
        <w:tc>
          <w:tcPr>
            <w:tcW w:w="6565" w:type="dxa"/>
            <w:vAlign w:val="center"/>
          </w:tcPr>
          <w:p w14:paraId="0000001B"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Español</w:t>
            </w:r>
          </w:p>
        </w:tc>
      </w:tr>
    </w:tbl>
    <w:p w14:paraId="0000001C" w14:textId="77777777" w:rsidR="00831A63" w:rsidRPr="00FE2DF3" w:rsidRDefault="00831A63">
      <w:pPr>
        <w:spacing w:line="276" w:lineRule="auto"/>
        <w:rPr>
          <w:rFonts w:ascii="Arial" w:eastAsia="Arial" w:hAnsi="Arial" w:cs="Arial"/>
          <w:color w:val="000000"/>
          <w:sz w:val="20"/>
          <w:szCs w:val="20"/>
          <w:lang w:val="es-MX"/>
        </w:rPr>
      </w:pPr>
    </w:p>
    <w:p w14:paraId="0000001D" w14:textId="77777777" w:rsidR="00831A63" w:rsidRPr="00FE2DF3" w:rsidRDefault="00831A63">
      <w:pPr>
        <w:spacing w:line="276" w:lineRule="auto"/>
        <w:rPr>
          <w:rFonts w:ascii="Arial" w:eastAsia="Arial" w:hAnsi="Arial" w:cs="Arial"/>
          <w:color w:val="000000"/>
          <w:sz w:val="20"/>
          <w:szCs w:val="20"/>
          <w:lang w:val="es-MX"/>
        </w:rPr>
      </w:pPr>
    </w:p>
    <w:p w14:paraId="0000001E" w14:textId="77777777" w:rsidR="00831A63" w:rsidRPr="00FE2DF3" w:rsidRDefault="00000000">
      <w:pPr>
        <w:numPr>
          <w:ilvl w:val="0"/>
          <w:numId w:val="6"/>
        </w:numPr>
        <w:pBdr>
          <w:top w:val="nil"/>
          <w:left w:val="nil"/>
          <w:bottom w:val="nil"/>
          <w:right w:val="nil"/>
          <w:between w:val="nil"/>
        </w:pBdr>
        <w:spacing w:line="276" w:lineRule="auto"/>
        <w:ind w:left="284" w:hanging="284"/>
        <w:jc w:val="both"/>
        <w:rPr>
          <w:rFonts w:ascii="Arial" w:eastAsia="Arial" w:hAnsi="Arial" w:cs="Arial"/>
          <w:b/>
          <w:color w:val="000000"/>
          <w:sz w:val="20"/>
          <w:szCs w:val="20"/>
          <w:lang w:val="es-MX"/>
        </w:rPr>
      </w:pPr>
      <w:r w:rsidRPr="00FE2DF3">
        <w:rPr>
          <w:rFonts w:ascii="Arial" w:eastAsia="Arial" w:hAnsi="Arial" w:cs="Arial"/>
          <w:b/>
          <w:color w:val="000000"/>
          <w:sz w:val="20"/>
          <w:szCs w:val="20"/>
          <w:lang w:val="es-MX"/>
        </w:rPr>
        <w:t xml:space="preserve">TABLA DE CONTENIDOS: </w:t>
      </w:r>
    </w:p>
    <w:p w14:paraId="0000001F" w14:textId="77777777" w:rsidR="00831A63" w:rsidRPr="00FE2DF3" w:rsidRDefault="00831A63">
      <w:pPr>
        <w:spacing w:line="276" w:lineRule="auto"/>
        <w:rPr>
          <w:rFonts w:ascii="Arial" w:eastAsia="Arial" w:hAnsi="Arial" w:cs="Arial"/>
          <w:b/>
          <w:color w:val="000000"/>
          <w:sz w:val="20"/>
          <w:szCs w:val="20"/>
          <w:lang w:val="es-MX"/>
        </w:rPr>
      </w:pPr>
    </w:p>
    <w:p w14:paraId="00000020" w14:textId="77777777" w:rsidR="00831A63" w:rsidRPr="00FE2DF3" w:rsidRDefault="00000000">
      <w:pPr>
        <w:spacing w:line="276" w:lineRule="auto"/>
        <w:ind w:left="284"/>
        <w:rPr>
          <w:rFonts w:ascii="Arial" w:eastAsia="Arial" w:hAnsi="Arial" w:cs="Arial"/>
          <w:b/>
          <w:color w:val="000000"/>
          <w:sz w:val="20"/>
          <w:szCs w:val="20"/>
          <w:lang w:val="es-MX"/>
        </w:rPr>
      </w:pPr>
      <w:r w:rsidRPr="00FE2DF3">
        <w:rPr>
          <w:rFonts w:ascii="Arial" w:eastAsia="Arial" w:hAnsi="Arial" w:cs="Arial"/>
          <w:b/>
          <w:color w:val="000000"/>
          <w:sz w:val="20"/>
          <w:szCs w:val="20"/>
          <w:lang w:val="es-MX"/>
        </w:rPr>
        <w:t>Introducción</w:t>
      </w:r>
    </w:p>
    <w:p w14:paraId="00000021" w14:textId="77777777" w:rsidR="00831A63" w:rsidRPr="00FE2DF3" w:rsidRDefault="00000000">
      <w:pPr>
        <w:spacing w:line="276" w:lineRule="auto"/>
        <w:ind w:left="284" w:firstLine="436"/>
        <w:rPr>
          <w:rFonts w:ascii="Arial" w:eastAsia="Arial" w:hAnsi="Arial" w:cs="Arial"/>
          <w:color w:val="000000"/>
          <w:sz w:val="20"/>
          <w:szCs w:val="20"/>
          <w:lang w:val="es-MX"/>
        </w:rPr>
      </w:pPr>
      <w:r w:rsidRPr="00FE2DF3">
        <w:rPr>
          <w:rFonts w:ascii="Arial" w:eastAsia="Arial" w:hAnsi="Arial" w:cs="Arial"/>
          <w:color w:val="000000"/>
          <w:sz w:val="20"/>
          <w:szCs w:val="20"/>
          <w:lang w:val="es-MX"/>
        </w:rPr>
        <w:t>1. Modelos de Mejoramiento</w:t>
      </w:r>
    </w:p>
    <w:p w14:paraId="00000022" w14:textId="77777777" w:rsidR="00831A63" w:rsidRPr="00FE2DF3" w:rsidRDefault="00000000">
      <w:pPr>
        <w:spacing w:line="276" w:lineRule="auto"/>
        <w:ind w:left="284" w:firstLine="436"/>
        <w:rPr>
          <w:rFonts w:ascii="Arial" w:eastAsia="Arial" w:hAnsi="Arial" w:cs="Arial"/>
          <w:color w:val="000000"/>
          <w:sz w:val="20"/>
          <w:szCs w:val="20"/>
          <w:lang w:val="es-MX"/>
        </w:rPr>
      </w:pPr>
      <w:r w:rsidRPr="00FE2DF3">
        <w:rPr>
          <w:rFonts w:ascii="Arial" w:eastAsia="Arial" w:hAnsi="Arial" w:cs="Arial"/>
          <w:color w:val="000000"/>
          <w:sz w:val="20"/>
          <w:szCs w:val="20"/>
          <w:lang w:val="es-MX"/>
        </w:rPr>
        <w:t>1.1 Gestión de procesos.</w:t>
      </w:r>
    </w:p>
    <w:p w14:paraId="00000023" w14:textId="77777777" w:rsidR="00831A63" w:rsidRPr="00FE2DF3" w:rsidRDefault="00000000">
      <w:pPr>
        <w:spacing w:line="276" w:lineRule="auto"/>
        <w:ind w:left="284" w:firstLine="436"/>
        <w:rPr>
          <w:rFonts w:ascii="Arial" w:eastAsia="Arial" w:hAnsi="Arial" w:cs="Arial"/>
          <w:color w:val="000000"/>
          <w:sz w:val="20"/>
          <w:szCs w:val="20"/>
          <w:lang w:val="es-MX"/>
        </w:rPr>
      </w:pPr>
      <w:r w:rsidRPr="00FE2DF3">
        <w:rPr>
          <w:rFonts w:ascii="Arial" w:eastAsia="Arial" w:hAnsi="Arial" w:cs="Arial"/>
          <w:color w:val="000000"/>
          <w:sz w:val="20"/>
          <w:szCs w:val="20"/>
          <w:lang w:val="es-MX"/>
        </w:rPr>
        <w:t>1.2 Mejoramiento continuo</w:t>
      </w:r>
    </w:p>
    <w:p w14:paraId="00000024" w14:textId="77777777" w:rsidR="00831A63" w:rsidRPr="00FE2DF3" w:rsidRDefault="00000000">
      <w:pPr>
        <w:spacing w:line="276" w:lineRule="auto"/>
        <w:ind w:left="284" w:firstLine="436"/>
        <w:rPr>
          <w:rFonts w:ascii="Arial" w:eastAsia="Arial" w:hAnsi="Arial" w:cs="Arial"/>
          <w:color w:val="000000"/>
          <w:sz w:val="20"/>
          <w:szCs w:val="20"/>
          <w:lang w:val="es-MX"/>
        </w:rPr>
      </w:pPr>
      <w:r w:rsidRPr="00FE2DF3">
        <w:rPr>
          <w:rFonts w:ascii="Arial" w:eastAsia="Arial" w:hAnsi="Arial" w:cs="Arial"/>
          <w:color w:val="000000"/>
          <w:sz w:val="20"/>
          <w:szCs w:val="20"/>
          <w:lang w:val="es-MX"/>
        </w:rPr>
        <w:t xml:space="preserve">1.3 Normatividad </w:t>
      </w:r>
      <w:r w:rsidRPr="00FE2DF3">
        <w:rPr>
          <w:rFonts w:ascii="Arial" w:eastAsia="Arial" w:hAnsi="Arial" w:cs="Arial"/>
          <w:sz w:val="20"/>
          <w:szCs w:val="20"/>
          <w:lang w:val="es-MX"/>
        </w:rPr>
        <w:t>específica</w:t>
      </w:r>
    </w:p>
    <w:p w14:paraId="00000025" w14:textId="77777777" w:rsidR="00831A63" w:rsidRPr="00FE2DF3" w:rsidRDefault="00831A63">
      <w:pPr>
        <w:spacing w:line="276" w:lineRule="auto"/>
        <w:ind w:left="284" w:firstLine="436"/>
        <w:rPr>
          <w:rFonts w:ascii="Arial" w:eastAsia="Arial" w:hAnsi="Arial" w:cs="Arial"/>
          <w:color w:val="000000"/>
          <w:sz w:val="20"/>
          <w:szCs w:val="20"/>
          <w:lang w:val="es-MX"/>
        </w:rPr>
      </w:pPr>
    </w:p>
    <w:p w14:paraId="00000026" w14:textId="77777777" w:rsidR="00831A63" w:rsidRPr="00FE2DF3" w:rsidRDefault="00000000">
      <w:pPr>
        <w:spacing w:line="276" w:lineRule="auto"/>
        <w:ind w:left="284" w:firstLine="436"/>
        <w:rPr>
          <w:rFonts w:ascii="Arial" w:eastAsia="Arial" w:hAnsi="Arial" w:cs="Arial"/>
          <w:color w:val="000000"/>
          <w:sz w:val="20"/>
          <w:szCs w:val="20"/>
          <w:lang w:val="es-MX"/>
        </w:rPr>
      </w:pPr>
      <w:r w:rsidRPr="00FE2DF3">
        <w:rPr>
          <w:rFonts w:ascii="Arial" w:eastAsia="Arial" w:hAnsi="Arial" w:cs="Arial"/>
          <w:color w:val="000000"/>
          <w:sz w:val="20"/>
          <w:szCs w:val="20"/>
          <w:lang w:val="es-MX"/>
        </w:rPr>
        <w:t>2. Metodologías para obtención de datos</w:t>
      </w:r>
    </w:p>
    <w:p w14:paraId="00000027" w14:textId="77777777" w:rsidR="00831A63" w:rsidRPr="00FE2DF3" w:rsidRDefault="00000000">
      <w:pPr>
        <w:spacing w:line="276" w:lineRule="auto"/>
        <w:ind w:left="284" w:firstLine="436"/>
        <w:rPr>
          <w:rFonts w:ascii="Arial" w:eastAsia="Arial" w:hAnsi="Arial" w:cs="Arial"/>
          <w:color w:val="000000"/>
          <w:sz w:val="20"/>
          <w:szCs w:val="20"/>
          <w:lang w:val="es-MX"/>
        </w:rPr>
      </w:pPr>
      <w:r w:rsidRPr="00FE2DF3">
        <w:rPr>
          <w:rFonts w:ascii="Arial" w:eastAsia="Arial" w:hAnsi="Arial" w:cs="Arial"/>
          <w:color w:val="000000"/>
          <w:sz w:val="20"/>
          <w:szCs w:val="20"/>
          <w:lang w:val="es-MX"/>
        </w:rPr>
        <w:t>2.1 Gestión de la información</w:t>
      </w:r>
    </w:p>
    <w:p w14:paraId="00000028" w14:textId="77777777" w:rsidR="00831A63" w:rsidRPr="00FE2DF3" w:rsidRDefault="00000000">
      <w:pPr>
        <w:spacing w:line="276" w:lineRule="auto"/>
        <w:ind w:left="284" w:firstLine="436"/>
        <w:rPr>
          <w:rFonts w:ascii="Arial" w:eastAsia="Arial" w:hAnsi="Arial" w:cs="Arial"/>
          <w:color w:val="000000"/>
          <w:sz w:val="20"/>
          <w:szCs w:val="20"/>
          <w:lang w:val="es-MX"/>
        </w:rPr>
      </w:pPr>
      <w:r w:rsidRPr="00FE2DF3">
        <w:rPr>
          <w:rFonts w:ascii="Arial" w:eastAsia="Arial" w:hAnsi="Arial" w:cs="Arial"/>
          <w:color w:val="000000"/>
          <w:sz w:val="20"/>
          <w:szCs w:val="20"/>
          <w:lang w:val="es-MX"/>
        </w:rPr>
        <w:t>2.2 Recolección y sintetización de la información</w:t>
      </w:r>
    </w:p>
    <w:p w14:paraId="00000029" w14:textId="77777777" w:rsidR="00831A63" w:rsidRPr="00FE2DF3" w:rsidRDefault="00000000">
      <w:pPr>
        <w:spacing w:line="276" w:lineRule="auto"/>
        <w:ind w:left="284" w:firstLine="436"/>
        <w:rPr>
          <w:rFonts w:ascii="Arial" w:eastAsia="Arial" w:hAnsi="Arial" w:cs="Arial"/>
          <w:color w:val="000000"/>
          <w:sz w:val="20"/>
          <w:szCs w:val="20"/>
          <w:lang w:val="es-MX"/>
        </w:rPr>
      </w:pPr>
      <w:r w:rsidRPr="00FE2DF3">
        <w:rPr>
          <w:rFonts w:ascii="Arial" w:eastAsia="Arial" w:hAnsi="Arial" w:cs="Arial"/>
          <w:color w:val="000000"/>
          <w:sz w:val="20"/>
          <w:szCs w:val="20"/>
          <w:lang w:val="es-MX"/>
        </w:rPr>
        <w:t>2.3 Toma de decisiones</w:t>
      </w:r>
    </w:p>
    <w:p w14:paraId="0000002A" w14:textId="77777777" w:rsidR="00831A63" w:rsidRPr="00FE2DF3" w:rsidRDefault="00831A63">
      <w:pPr>
        <w:spacing w:line="276" w:lineRule="auto"/>
        <w:ind w:left="284" w:firstLine="283"/>
        <w:rPr>
          <w:rFonts w:ascii="Arial" w:eastAsia="Arial" w:hAnsi="Arial" w:cs="Arial"/>
          <w:color w:val="000000"/>
          <w:sz w:val="20"/>
          <w:szCs w:val="20"/>
          <w:lang w:val="es-MX"/>
        </w:rPr>
      </w:pPr>
    </w:p>
    <w:p w14:paraId="0000002B" w14:textId="77777777" w:rsidR="00831A63" w:rsidRPr="00FE2DF3" w:rsidRDefault="00831A63">
      <w:pPr>
        <w:spacing w:line="276" w:lineRule="auto"/>
        <w:ind w:left="284" w:firstLine="283"/>
        <w:rPr>
          <w:rFonts w:ascii="Arial" w:eastAsia="Arial" w:hAnsi="Arial" w:cs="Arial"/>
          <w:color w:val="000000"/>
          <w:sz w:val="20"/>
          <w:szCs w:val="20"/>
          <w:lang w:val="es-MX"/>
        </w:rPr>
      </w:pPr>
    </w:p>
    <w:p w14:paraId="0000002C" w14:textId="7F2B69A3" w:rsidR="00831A63" w:rsidRDefault="00DE58E1">
      <w:pPr>
        <w:spacing w:line="276" w:lineRule="auto"/>
        <w:ind w:left="284" w:firstLine="283"/>
        <w:rPr>
          <w:rFonts w:ascii="Arial" w:eastAsia="Arial" w:hAnsi="Arial" w:cs="Arial"/>
          <w:color w:val="000000"/>
          <w:sz w:val="20"/>
          <w:szCs w:val="20"/>
          <w:lang w:val="es-MX"/>
        </w:rPr>
      </w:pPr>
      <w:r>
        <w:rPr>
          <w:rFonts w:ascii="Arial" w:eastAsia="Arial" w:hAnsi="Arial" w:cs="Arial"/>
          <w:noProof/>
          <w:color w:val="000000"/>
          <w:sz w:val="20"/>
          <w:szCs w:val="20"/>
          <w:lang w:val="es-MX"/>
        </w:rPr>
        <w:lastRenderedPageBreak/>
        <mc:AlternateContent>
          <mc:Choice Requires="wps">
            <w:drawing>
              <wp:anchor distT="0" distB="0" distL="114300" distR="114300" simplePos="0" relativeHeight="251660288" behindDoc="0" locked="0" layoutInCell="1" allowOverlap="1" wp14:anchorId="3F808E85" wp14:editId="1D8D85B6">
                <wp:simplePos x="0" y="0"/>
                <wp:positionH relativeFrom="column">
                  <wp:posOffset>354330</wp:posOffset>
                </wp:positionH>
                <wp:positionV relativeFrom="paragraph">
                  <wp:posOffset>-97155</wp:posOffset>
                </wp:positionV>
                <wp:extent cx="5768340" cy="396240"/>
                <wp:effectExtent l="0" t="0" r="22860" b="22860"/>
                <wp:wrapNone/>
                <wp:docPr id="666652926" name="Rectangle 1"/>
                <wp:cNvGraphicFramePr/>
                <a:graphic xmlns:a="http://schemas.openxmlformats.org/drawingml/2006/main">
                  <a:graphicData uri="http://schemas.microsoft.com/office/word/2010/wordprocessingShape">
                    <wps:wsp>
                      <wps:cNvSpPr/>
                      <wps:spPr>
                        <a:xfrm>
                          <a:off x="0" y="0"/>
                          <a:ext cx="5768340" cy="396240"/>
                        </a:xfrm>
                        <a:prstGeom prst="rect">
                          <a:avLst/>
                        </a:prstGeom>
                        <a:solidFill>
                          <a:srgbClr val="FFFF00"/>
                        </a:solidFill>
                      </wps:spPr>
                      <wps:style>
                        <a:lnRef idx="2">
                          <a:schemeClr val="accent2"/>
                        </a:lnRef>
                        <a:fillRef idx="1">
                          <a:schemeClr val="lt1"/>
                        </a:fillRef>
                        <a:effectRef idx="0">
                          <a:schemeClr val="accent2"/>
                        </a:effectRef>
                        <a:fontRef idx="minor">
                          <a:schemeClr val="dk1"/>
                        </a:fontRef>
                      </wps:style>
                      <wps:txbx>
                        <w:txbxContent>
                          <w:p w14:paraId="4DEB2180" w14:textId="05455B7F" w:rsidR="00DE58E1" w:rsidRPr="00FA452E" w:rsidRDefault="00721B21" w:rsidP="00DE58E1">
                            <w:pPr>
                              <w:jc w:val="center"/>
                              <w:rPr>
                                <w:rFonts w:asciiTheme="majorHAnsi" w:hAnsiTheme="majorHAnsi" w:cstheme="majorHAnsi"/>
                                <w:b/>
                                <w:bCs/>
                                <w:color w:val="FF0000"/>
                              </w:rPr>
                            </w:pPr>
                            <w:r w:rsidRPr="00721B21">
                              <w:rPr>
                                <w:rFonts w:ascii="Segoe UI Emoji" w:hAnsi="Segoe UI Emoji" w:cs="Segoe UI Emoji"/>
                                <w:b/>
                                <w:bCs/>
                                <w:color w:val="FF0000"/>
                              </w:rPr>
                              <w:t>⚠️</w:t>
                            </w:r>
                            <w:r w:rsidRPr="00721B21">
                              <w:rPr>
                                <w:rFonts w:asciiTheme="majorHAnsi" w:hAnsiTheme="majorHAnsi" w:cstheme="majorHAnsi"/>
                                <w:b/>
                                <w:bCs/>
                                <w:color w:val="FF0000"/>
                              </w:rPr>
                              <w:t xml:space="preserve"> </w:t>
                            </w:r>
                            <w:r w:rsidR="00DE58E1" w:rsidRPr="00FA452E">
                              <w:rPr>
                                <w:rFonts w:asciiTheme="majorHAnsi" w:hAnsiTheme="majorHAnsi" w:cstheme="majorHAnsi"/>
                                <w:b/>
                                <w:bCs/>
                                <w:color w:val="FF0000"/>
                              </w:rPr>
                              <w:t xml:space="preserve">Todos los textos escritos se reescriben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808E85" id="Rectangle 1" o:spid="_x0000_s1026" style="position:absolute;left:0;text-align:left;margin-left:27.9pt;margin-top:-7.65pt;width:454.2pt;height:31.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" fillcolor="yellow" strokecolor="#c0504d [3205]" strokeweight="2pt">
                <v:textbox>
                  <w:txbxContent>
                    <w:p w14:paraId="4DEB2180" w14:textId="05455B7F" w:rsidR="00DE58E1" w:rsidRPr="00FA452E" w:rsidRDefault="00721B21" w:rsidP="00DE58E1">
                      <w:pPr>
                        <w:jc w:val="center"/>
                        <w:rPr>
                          <w:rFonts w:asciiTheme="majorHAnsi" w:hAnsiTheme="majorHAnsi" w:cstheme="majorHAnsi"/>
                          <w:b/>
                          <w:bCs/>
                          <w:color w:val="FF0000"/>
                        </w:rPr>
                      </w:pPr>
                      <w:r w:rsidRPr="00721B21">
                        <w:rPr>
                          <w:rFonts w:ascii="Segoe UI Emoji" w:hAnsi="Segoe UI Emoji" w:cs="Segoe UI Emoji"/>
                          <w:b/>
                          <w:bCs/>
                          <w:color w:val="FF0000"/>
                        </w:rPr>
                        <w:t>⚠️</w:t>
                      </w:r>
                      <w:r w:rsidRPr="00721B21">
                        <w:rPr>
                          <w:rFonts w:asciiTheme="majorHAnsi" w:hAnsiTheme="majorHAnsi" w:cstheme="majorHAnsi"/>
                          <w:b/>
                          <w:bCs/>
                          <w:color w:val="FF0000"/>
                        </w:rPr>
                        <w:t xml:space="preserve"> </w:t>
                      </w:r>
                      <w:r w:rsidR="00DE58E1" w:rsidRPr="00FA452E">
                        <w:rPr>
                          <w:rFonts w:asciiTheme="majorHAnsi" w:hAnsiTheme="majorHAnsi" w:cstheme="majorHAnsi"/>
                          <w:b/>
                          <w:bCs/>
                          <w:color w:val="FF0000"/>
                        </w:rPr>
                        <w:t xml:space="preserve">Todos los textos escritos se reescriben </w:t>
                      </w:r>
                    </w:p>
                  </w:txbxContent>
                </v:textbox>
              </v:rect>
            </w:pict>
          </mc:Fallback>
        </mc:AlternateContent>
      </w:r>
    </w:p>
    <w:p w14:paraId="5748C5B8" w14:textId="77777777" w:rsidR="00DE58E1" w:rsidRDefault="00DE58E1">
      <w:pPr>
        <w:spacing w:line="276" w:lineRule="auto"/>
        <w:ind w:left="284" w:firstLine="283"/>
        <w:rPr>
          <w:rFonts w:ascii="Arial" w:eastAsia="Arial" w:hAnsi="Arial" w:cs="Arial"/>
          <w:color w:val="000000"/>
          <w:sz w:val="20"/>
          <w:szCs w:val="20"/>
          <w:lang w:val="es-MX"/>
        </w:rPr>
      </w:pPr>
    </w:p>
    <w:p w14:paraId="0000002D" w14:textId="77777777" w:rsidR="00831A63" w:rsidRPr="00FE2DF3" w:rsidRDefault="00831A63" w:rsidP="00DE58E1">
      <w:pPr>
        <w:spacing w:line="276" w:lineRule="auto"/>
        <w:rPr>
          <w:rFonts w:ascii="Arial" w:eastAsia="Arial" w:hAnsi="Arial" w:cs="Arial"/>
          <w:color w:val="000000"/>
          <w:sz w:val="20"/>
          <w:szCs w:val="20"/>
          <w:lang w:val="es-MX"/>
        </w:rPr>
      </w:pPr>
    </w:p>
    <w:p w14:paraId="0000002E" w14:textId="77777777" w:rsidR="00831A63" w:rsidRPr="00FE2DF3" w:rsidRDefault="00000000">
      <w:pPr>
        <w:numPr>
          <w:ilvl w:val="0"/>
          <w:numId w:val="6"/>
        </w:numPr>
        <w:pBdr>
          <w:top w:val="nil"/>
          <w:left w:val="nil"/>
          <w:bottom w:val="nil"/>
          <w:right w:val="nil"/>
          <w:between w:val="nil"/>
        </w:pBdr>
        <w:spacing w:line="276" w:lineRule="auto"/>
        <w:ind w:left="284" w:hanging="284"/>
        <w:jc w:val="both"/>
        <w:rPr>
          <w:rFonts w:ascii="Arial" w:eastAsia="Arial" w:hAnsi="Arial" w:cs="Arial"/>
          <w:b/>
          <w:color w:val="000000"/>
          <w:sz w:val="20"/>
          <w:szCs w:val="20"/>
          <w:lang w:val="es-MX"/>
        </w:rPr>
      </w:pPr>
      <w:r w:rsidRPr="00FE2DF3">
        <w:rPr>
          <w:rFonts w:ascii="Arial" w:eastAsia="Arial" w:hAnsi="Arial" w:cs="Arial"/>
          <w:b/>
          <w:color w:val="000000"/>
          <w:sz w:val="20"/>
          <w:szCs w:val="20"/>
          <w:lang w:val="es-MX"/>
        </w:rPr>
        <w:t>INTRODUCCIÓN</w:t>
      </w:r>
    </w:p>
    <w:p w14:paraId="0000002F" w14:textId="77777777" w:rsidR="00831A63" w:rsidRPr="00FE2DF3" w:rsidRDefault="00831A63">
      <w:pPr>
        <w:pBdr>
          <w:top w:val="nil"/>
          <w:left w:val="nil"/>
          <w:bottom w:val="nil"/>
          <w:right w:val="nil"/>
          <w:between w:val="nil"/>
        </w:pBdr>
        <w:spacing w:line="276" w:lineRule="auto"/>
        <w:jc w:val="both"/>
        <w:rPr>
          <w:rFonts w:ascii="Arial" w:eastAsia="Arial" w:hAnsi="Arial" w:cs="Arial"/>
          <w:b/>
          <w:color w:val="000000"/>
          <w:sz w:val="20"/>
          <w:szCs w:val="20"/>
          <w:lang w:val="es-MX"/>
        </w:rPr>
      </w:pPr>
    </w:p>
    <w:p w14:paraId="00000030" w14:textId="57C88C4E" w:rsidR="00831A63" w:rsidRPr="00FE2DF3" w:rsidRDefault="00D47DBA">
      <w:pPr>
        <w:pBdr>
          <w:top w:val="nil"/>
          <w:left w:val="nil"/>
          <w:bottom w:val="nil"/>
          <w:right w:val="nil"/>
          <w:between w:val="nil"/>
        </w:pBdr>
        <w:spacing w:line="276" w:lineRule="auto"/>
        <w:jc w:val="both"/>
        <w:rPr>
          <w:rFonts w:ascii="Arial" w:eastAsia="Arial" w:hAnsi="Arial" w:cs="Arial"/>
          <w:color w:val="000000"/>
          <w:sz w:val="20"/>
          <w:szCs w:val="20"/>
          <w:lang w:val="es-MX"/>
        </w:rPr>
      </w:pPr>
      <w:r w:rsidRPr="00D47DBA">
        <w:rPr>
          <w:rFonts w:ascii="Arial" w:eastAsia="Arial" w:hAnsi="Arial" w:cs="Arial"/>
          <w:color w:val="000000"/>
          <w:sz w:val="20"/>
          <w:szCs w:val="20"/>
          <w:lang w:val="es-MX"/>
        </w:rPr>
        <w:t>El análisis de procesos facilita la identificación de puntos clave de oportunidad, en los cuales se pueden implementar modelos de mejoramiento que contribuyan al incremento de la productividad. Esto se logra mediante la validación de la información proporcionada por cada área operativa. Los modelos de mejoramiento se aplican con el fin de aumentar la calidad y la productividad, y a la vez mantener motivado y enfocado al talento involucrado en los procesos. Este componente formativo aborda estos temas a través de dos unidades principales: la primera expone los diferentes modelos de mejoramiento y la segunda, los métodos para recolectar información que permita analizar cuál área o punto crítico del proceso requiere intervención, así como medir el impacto de las herramientas implementadas.</w:t>
      </w:r>
    </w:p>
    <w:p w14:paraId="00000031" w14:textId="77777777" w:rsidR="00831A63" w:rsidRPr="00FE2DF3" w:rsidRDefault="00831A63">
      <w:pPr>
        <w:pBdr>
          <w:top w:val="nil"/>
          <w:left w:val="nil"/>
          <w:bottom w:val="nil"/>
          <w:right w:val="nil"/>
          <w:between w:val="nil"/>
        </w:pBdr>
        <w:spacing w:line="276" w:lineRule="auto"/>
        <w:jc w:val="both"/>
        <w:rPr>
          <w:rFonts w:ascii="Arial" w:eastAsia="Arial" w:hAnsi="Arial" w:cs="Arial"/>
          <w:color w:val="000000"/>
          <w:sz w:val="20"/>
          <w:szCs w:val="20"/>
          <w:lang w:val="es-MX"/>
        </w:rPr>
      </w:pPr>
    </w:p>
    <w:p w14:paraId="00000032" w14:textId="2F19AB23" w:rsidR="00831A63" w:rsidRPr="00FE2DF3" w:rsidRDefault="00A62B98">
      <w:pPr>
        <w:pBdr>
          <w:top w:val="nil"/>
          <w:left w:val="nil"/>
          <w:bottom w:val="nil"/>
          <w:right w:val="nil"/>
          <w:between w:val="nil"/>
        </w:pBdr>
        <w:spacing w:line="276" w:lineRule="auto"/>
        <w:jc w:val="both"/>
        <w:rPr>
          <w:rFonts w:ascii="Arial" w:eastAsia="Arial" w:hAnsi="Arial" w:cs="Arial"/>
          <w:color w:val="000000"/>
          <w:sz w:val="20"/>
          <w:szCs w:val="20"/>
          <w:lang w:val="es-MX"/>
        </w:rPr>
      </w:pPr>
      <w:r w:rsidRPr="00A62B98">
        <w:rPr>
          <w:rFonts w:ascii="Arial" w:eastAsia="Arial" w:hAnsi="Arial" w:cs="Arial"/>
          <w:color w:val="000000"/>
          <w:sz w:val="20"/>
          <w:szCs w:val="20"/>
          <w:lang w:val="es-MX"/>
        </w:rPr>
        <w:t>En el siguiente video, se presentan las temáticas que abordaremos durante est</w:t>
      </w:r>
      <w:r>
        <w:rPr>
          <w:rFonts w:ascii="Arial" w:eastAsia="Arial" w:hAnsi="Arial" w:cs="Arial"/>
          <w:color w:val="000000"/>
          <w:sz w:val="20"/>
          <w:szCs w:val="20"/>
          <w:lang w:val="es-MX"/>
        </w:rPr>
        <w:t>e componente:</w:t>
      </w:r>
    </w:p>
    <w:p w14:paraId="00000033" w14:textId="77777777" w:rsidR="00831A63" w:rsidRPr="00FE2DF3" w:rsidRDefault="00831A63">
      <w:pPr>
        <w:pBdr>
          <w:top w:val="nil"/>
          <w:left w:val="nil"/>
          <w:bottom w:val="nil"/>
          <w:right w:val="nil"/>
          <w:between w:val="nil"/>
        </w:pBdr>
        <w:spacing w:line="276" w:lineRule="auto"/>
        <w:jc w:val="both"/>
        <w:rPr>
          <w:rFonts w:ascii="Arial" w:eastAsia="Arial" w:hAnsi="Arial" w:cs="Arial"/>
          <w:color w:val="000000"/>
          <w:sz w:val="20"/>
          <w:szCs w:val="20"/>
          <w:lang w:val="es-MX"/>
        </w:rPr>
      </w:pPr>
    </w:p>
    <w:tbl>
      <w:tblPr>
        <w:tblStyle w:val="af2"/>
        <w:tblW w:w="727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73"/>
      </w:tblGrid>
      <w:tr w:rsidR="00831A63" w:rsidRPr="00FE2DF3" w14:paraId="749A6DB0" w14:textId="77777777">
        <w:trPr>
          <w:jc w:val="center"/>
        </w:trPr>
        <w:tc>
          <w:tcPr>
            <w:tcW w:w="7273" w:type="dxa"/>
            <w:tcBorders>
              <w:top w:val="nil"/>
              <w:left w:val="nil"/>
              <w:bottom w:val="nil"/>
              <w:right w:val="nil"/>
            </w:tcBorders>
            <w:shd w:val="clear" w:color="auto" w:fill="FBD5B5"/>
          </w:tcPr>
          <w:p w14:paraId="00000034" w14:textId="77777777" w:rsidR="00831A63" w:rsidRPr="00FE2DF3" w:rsidRDefault="00000000">
            <w:pPr>
              <w:spacing w:line="276" w:lineRule="auto"/>
              <w:jc w:val="center"/>
              <w:rPr>
                <w:rFonts w:ascii="Arial" w:eastAsia="Arial" w:hAnsi="Arial" w:cs="Arial"/>
                <w:color w:val="000000"/>
                <w:sz w:val="20"/>
                <w:szCs w:val="20"/>
                <w:lang w:val="es-MX"/>
              </w:rPr>
            </w:pPr>
            <w:r w:rsidRPr="00FE2DF3">
              <w:rPr>
                <w:rFonts w:ascii="Arial" w:eastAsia="Arial" w:hAnsi="Arial" w:cs="Arial"/>
                <w:color w:val="000000"/>
                <w:sz w:val="20"/>
                <w:szCs w:val="20"/>
                <w:lang w:val="es-MX"/>
              </w:rPr>
              <w:t>Video</w:t>
            </w:r>
            <w:sdt>
              <w:sdtPr>
                <w:rPr>
                  <w:lang w:val="es-MX"/>
                </w:rPr>
                <w:tag w:val="goog_rdk_0"/>
                <w:id w:val="-2110031447"/>
              </w:sdtPr>
              <w:sdtContent>
                <w:commentRangeStart w:id="0"/>
                <w:commentRangeStart w:id="1"/>
              </w:sdtContent>
            </w:sdt>
          </w:p>
          <w:p w14:paraId="00000035" w14:textId="77777777" w:rsidR="00831A63" w:rsidRPr="00FE2DF3" w:rsidRDefault="00000000">
            <w:pPr>
              <w:spacing w:line="276" w:lineRule="auto"/>
              <w:jc w:val="center"/>
              <w:rPr>
                <w:rFonts w:ascii="Arial" w:eastAsia="Arial" w:hAnsi="Arial" w:cs="Arial"/>
                <w:color w:val="000000"/>
                <w:sz w:val="20"/>
                <w:szCs w:val="20"/>
                <w:lang w:val="es-MX"/>
              </w:rPr>
            </w:pPr>
            <w:r w:rsidRPr="00FE2DF3">
              <w:rPr>
                <w:rFonts w:ascii="Arial" w:eastAsia="Arial" w:hAnsi="Arial" w:cs="Arial"/>
                <w:color w:val="000000"/>
                <w:sz w:val="20"/>
                <w:szCs w:val="20"/>
                <w:lang w:val="es-MX"/>
              </w:rPr>
              <w:t xml:space="preserve">Anexo: CF07_Video_Introduccion </w:t>
            </w:r>
            <w:commentRangeEnd w:id="1"/>
            <w:r w:rsidRPr="00FE2DF3">
              <w:rPr>
                <w:lang w:val="es-MX"/>
              </w:rPr>
              <w:commentReference w:id="1"/>
            </w:r>
            <w:commentRangeEnd w:id="0"/>
            <w:r w:rsidR="00364818">
              <w:rPr>
                <w:rStyle w:val="CommentReference"/>
                <w:b w:val="0"/>
              </w:rPr>
              <w:commentReference w:id="0"/>
            </w:r>
          </w:p>
          <w:p w14:paraId="00000036" w14:textId="77777777" w:rsidR="00831A63" w:rsidRPr="00FE2DF3" w:rsidRDefault="00831A63">
            <w:pPr>
              <w:spacing w:line="276" w:lineRule="auto"/>
              <w:jc w:val="center"/>
              <w:rPr>
                <w:rFonts w:ascii="Arial" w:eastAsia="Arial" w:hAnsi="Arial" w:cs="Arial"/>
                <w:color w:val="000000"/>
                <w:sz w:val="20"/>
                <w:szCs w:val="20"/>
                <w:lang w:val="es-MX"/>
              </w:rPr>
            </w:pPr>
          </w:p>
        </w:tc>
      </w:tr>
    </w:tbl>
    <w:p w14:paraId="00000037" w14:textId="77777777" w:rsidR="00831A63" w:rsidRPr="00FE2DF3" w:rsidRDefault="00831A63">
      <w:pPr>
        <w:pBdr>
          <w:top w:val="nil"/>
          <w:left w:val="nil"/>
          <w:bottom w:val="nil"/>
          <w:right w:val="nil"/>
          <w:between w:val="nil"/>
        </w:pBdr>
        <w:spacing w:line="276" w:lineRule="auto"/>
        <w:rPr>
          <w:rFonts w:ascii="Arial" w:eastAsia="Arial" w:hAnsi="Arial" w:cs="Arial"/>
          <w:b/>
          <w:color w:val="000000"/>
          <w:sz w:val="20"/>
          <w:szCs w:val="20"/>
          <w:lang w:val="es-MX"/>
        </w:rPr>
      </w:pPr>
    </w:p>
    <w:p w14:paraId="00000038" w14:textId="77777777" w:rsidR="00831A63" w:rsidRPr="00FE2DF3" w:rsidRDefault="00000000">
      <w:pPr>
        <w:numPr>
          <w:ilvl w:val="0"/>
          <w:numId w:val="6"/>
        </w:numPr>
        <w:pBdr>
          <w:top w:val="nil"/>
          <w:left w:val="nil"/>
          <w:bottom w:val="nil"/>
          <w:right w:val="nil"/>
          <w:between w:val="nil"/>
        </w:pBdr>
        <w:spacing w:line="276" w:lineRule="auto"/>
        <w:ind w:left="284" w:hanging="284"/>
        <w:jc w:val="both"/>
        <w:rPr>
          <w:rFonts w:ascii="Arial" w:eastAsia="Arial" w:hAnsi="Arial" w:cs="Arial"/>
          <w:b/>
          <w:color w:val="000000"/>
          <w:sz w:val="20"/>
          <w:szCs w:val="20"/>
          <w:lang w:val="es-MX"/>
        </w:rPr>
      </w:pPr>
      <w:r w:rsidRPr="00FE2DF3">
        <w:rPr>
          <w:rFonts w:ascii="Arial" w:eastAsia="Arial" w:hAnsi="Arial" w:cs="Arial"/>
          <w:b/>
          <w:color w:val="000000"/>
          <w:sz w:val="20"/>
          <w:szCs w:val="20"/>
          <w:lang w:val="es-MX"/>
        </w:rPr>
        <w:t>DESARROLLO DE CONTENIDOS</w:t>
      </w:r>
    </w:p>
    <w:p w14:paraId="00000039" w14:textId="77777777" w:rsidR="00831A63" w:rsidRPr="00FE2DF3" w:rsidRDefault="00831A63">
      <w:pPr>
        <w:spacing w:line="276" w:lineRule="auto"/>
        <w:rPr>
          <w:rFonts w:ascii="Arial" w:eastAsia="Arial" w:hAnsi="Arial" w:cs="Arial"/>
          <w:b/>
          <w:color w:val="000000"/>
          <w:sz w:val="20"/>
          <w:szCs w:val="20"/>
          <w:lang w:val="es-MX"/>
        </w:rPr>
      </w:pPr>
    </w:p>
    <w:p w14:paraId="0000003A" w14:textId="77777777" w:rsidR="00831A63" w:rsidRPr="00FE2DF3" w:rsidRDefault="00000000">
      <w:pPr>
        <w:numPr>
          <w:ilvl w:val="3"/>
          <w:numId w:val="6"/>
        </w:numPr>
        <w:pBdr>
          <w:top w:val="nil"/>
          <w:left w:val="nil"/>
          <w:bottom w:val="nil"/>
          <w:right w:val="nil"/>
          <w:between w:val="nil"/>
        </w:pBdr>
        <w:spacing w:line="276" w:lineRule="auto"/>
        <w:ind w:left="426" w:hanging="426"/>
        <w:rPr>
          <w:rFonts w:ascii="Arial" w:eastAsia="Arial" w:hAnsi="Arial" w:cs="Arial"/>
          <w:b/>
          <w:color w:val="000000"/>
          <w:sz w:val="20"/>
          <w:szCs w:val="20"/>
          <w:lang w:val="es-MX"/>
        </w:rPr>
      </w:pPr>
      <w:r w:rsidRPr="00FE2DF3">
        <w:rPr>
          <w:rFonts w:ascii="Arial" w:eastAsia="Arial" w:hAnsi="Arial" w:cs="Arial"/>
          <w:b/>
          <w:color w:val="000000"/>
          <w:sz w:val="20"/>
          <w:szCs w:val="20"/>
          <w:lang w:val="es-MX"/>
        </w:rPr>
        <w:t>Modelos de Mejoramiento</w:t>
      </w:r>
    </w:p>
    <w:p w14:paraId="0000003B" w14:textId="77777777" w:rsidR="00831A63" w:rsidRPr="00FE2DF3" w:rsidRDefault="00831A63">
      <w:pPr>
        <w:pBdr>
          <w:top w:val="nil"/>
          <w:left w:val="nil"/>
          <w:bottom w:val="nil"/>
          <w:right w:val="nil"/>
          <w:between w:val="nil"/>
        </w:pBdr>
        <w:spacing w:line="276" w:lineRule="auto"/>
        <w:ind w:left="426"/>
        <w:rPr>
          <w:rFonts w:ascii="Arial" w:eastAsia="Arial" w:hAnsi="Arial" w:cs="Arial"/>
          <w:b/>
          <w:color w:val="000000"/>
          <w:sz w:val="20"/>
          <w:szCs w:val="20"/>
          <w:lang w:val="es-MX"/>
        </w:rPr>
      </w:pPr>
    </w:p>
    <w:p w14:paraId="0000003C" w14:textId="486004E6" w:rsidR="00831A63" w:rsidRPr="00FE2DF3" w:rsidRDefault="007136D0">
      <w:pPr>
        <w:spacing w:line="276" w:lineRule="auto"/>
        <w:jc w:val="both"/>
        <w:rPr>
          <w:rFonts w:ascii="Arial" w:eastAsia="Arial" w:hAnsi="Arial" w:cs="Arial"/>
          <w:color w:val="000000"/>
          <w:sz w:val="20"/>
          <w:szCs w:val="20"/>
          <w:lang w:val="es-MX"/>
        </w:rPr>
      </w:pPr>
      <w:r w:rsidRPr="007136D0">
        <w:rPr>
          <w:rFonts w:ascii="Arial" w:eastAsia="Arial" w:hAnsi="Arial" w:cs="Arial"/>
          <w:color w:val="000000"/>
          <w:sz w:val="20"/>
          <w:szCs w:val="20"/>
          <w:lang w:val="es-MX"/>
        </w:rPr>
        <w:t>La gestión del mejoramiento continuo de los procesos se ha vuelto una actividad destacada dentro de las organizaciones. Generalmente, es aliada de las jefaturas de procesos e ingeniería. Esta gestión ha permitido identificar oportunidades de mejora a través del análisis de indicadores y, asimismo, darles tratamiento implementando estrategias que eliminan sistemáticamente la causa raíz de los problemas.</w:t>
      </w:r>
    </w:p>
    <w:p w14:paraId="0000003D" w14:textId="77777777" w:rsidR="00831A63" w:rsidRPr="00FE2DF3" w:rsidRDefault="00831A63">
      <w:pPr>
        <w:spacing w:line="276" w:lineRule="auto"/>
        <w:jc w:val="both"/>
        <w:rPr>
          <w:rFonts w:ascii="Arial" w:eastAsia="Arial" w:hAnsi="Arial" w:cs="Arial"/>
          <w:color w:val="000000"/>
          <w:sz w:val="20"/>
          <w:szCs w:val="20"/>
          <w:lang w:val="es-MX"/>
        </w:rPr>
      </w:pPr>
    </w:p>
    <w:p w14:paraId="0000003E" w14:textId="77777777" w:rsidR="00831A63" w:rsidRPr="00FE2DF3" w:rsidRDefault="00000000">
      <w:pPr>
        <w:numPr>
          <w:ilvl w:val="1"/>
          <w:numId w:val="11"/>
        </w:numPr>
        <w:pBdr>
          <w:top w:val="nil"/>
          <w:left w:val="nil"/>
          <w:bottom w:val="nil"/>
          <w:right w:val="nil"/>
          <w:between w:val="nil"/>
        </w:pBdr>
        <w:spacing w:line="276" w:lineRule="auto"/>
        <w:jc w:val="both"/>
        <w:rPr>
          <w:rFonts w:ascii="Arial" w:eastAsia="Arial" w:hAnsi="Arial" w:cs="Arial"/>
          <w:b/>
          <w:color w:val="000000"/>
          <w:sz w:val="20"/>
          <w:szCs w:val="20"/>
          <w:lang w:val="es-MX"/>
        </w:rPr>
      </w:pPr>
      <w:r w:rsidRPr="00FE2DF3">
        <w:rPr>
          <w:rFonts w:ascii="Arial" w:eastAsia="Arial" w:hAnsi="Arial" w:cs="Arial"/>
          <w:b/>
          <w:color w:val="000000"/>
          <w:sz w:val="20"/>
          <w:szCs w:val="20"/>
          <w:lang w:val="es-MX"/>
        </w:rPr>
        <w:t>Gestión de procesos</w:t>
      </w:r>
    </w:p>
    <w:p w14:paraId="0000003F" w14:textId="77777777" w:rsidR="00831A63" w:rsidRPr="00FE2DF3" w:rsidRDefault="00831A63">
      <w:pPr>
        <w:spacing w:line="276" w:lineRule="auto"/>
        <w:jc w:val="both"/>
        <w:rPr>
          <w:rFonts w:ascii="Arial" w:eastAsia="Arial" w:hAnsi="Arial" w:cs="Arial"/>
          <w:b/>
          <w:color w:val="000000"/>
          <w:sz w:val="20"/>
          <w:szCs w:val="20"/>
          <w:lang w:val="es-MX"/>
        </w:rPr>
      </w:pPr>
    </w:p>
    <w:p w14:paraId="00000040" w14:textId="481CD1FB" w:rsidR="00831A63" w:rsidRPr="00FE2DF3" w:rsidRDefault="00000000">
      <w:pPr>
        <w:pBdr>
          <w:top w:val="nil"/>
          <w:left w:val="nil"/>
          <w:bottom w:val="nil"/>
          <w:right w:val="nil"/>
          <w:between w:val="nil"/>
        </w:pBdr>
        <w:spacing w:line="276" w:lineRule="auto"/>
        <w:jc w:val="both"/>
        <w:rPr>
          <w:rFonts w:ascii="Arial" w:eastAsia="Arial" w:hAnsi="Arial" w:cs="Arial"/>
          <w:color w:val="000000"/>
          <w:sz w:val="20"/>
          <w:szCs w:val="20"/>
          <w:lang w:val="es-MX"/>
        </w:rPr>
      </w:pPr>
      <w:r w:rsidRPr="00FE2DF3">
        <w:rPr>
          <w:rFonts w:ascii="Arial" w:eastAsia="Arial" w:hAnsi="Arial" w:cs="Arial"/>
          <w:color w:val="000000"/>
          <w:sz w:val="20"/>
          <w:szCs w:val="20"/>
          <w:lang w:val="es-MX"/>
        </w:rPr>
        <w:t xml:space="preserve">Según la norma ISO 9000 (2015), un proceso es “Un conjunto de actividades mutuamente relacionadas o que interactúan, que utilizan las entradas para proporcionar un resultado previsto”. </w:t>
      </w:r>
      <w:r w:rsidR="007E3535" w:rsidRPr="007E3535">
        <w:rPr>
          <w:rFonts w:ascii="Arial" w:eastAsia="Arial" w:hAnsi="Arial" w:cs="Arial"/>
          <w:color w:val="000000"/>
          <w:sz w:val="20"/>
          <w:szCs w:val="20"/>
          <w:lang w:val="es-MX"/>
        </w:rPr>
        <w:t>Es así como las empresas se han organizado y estructurado en procesos para facilitar la toma de decisiones, eliminando actividades que no agregan valor y priorizando la satisfacción de las necesidades de los clientes. La gestión de procesos ha sido el tema más recurrente y el que ha despertado mayor conciencia en las empresas, ya que la ineficiencia de estos puede traducirse en pérdidas monetarias significativas o incluso en el cierre definitivo de las mismas.</w:t>
      </w:r>
    </w:p>
    <w:p w14:paraId="00000041" w14:textId="77777777" w:rsidR="00831A63" w:rsidRPr="00FE2DF3" w:rsidRDefault="00831A63">
      <w:pPr>
        <w:pBdr>
          <w:top w:val="nil"/>
          <w:left w:val="nil"/>
          <w:bottom w:val="nil"/>
          <w:right w:val="nil"/>
          <w:between w:val="nil"/>
        </w:pBdr>
        <w:spacing w:line="276" w:lineRule="auto"/>
        <w:jc w:val="both"/>
        <w:rPr>
          <w:rFonts w:ascii="Arial" w:eastAsia="Arial" w:hAnsi="Arial" w:cs="Arial"/>
          <w:color w:val="000000"/>
          <w:sz w:val="20"/>
          <w:szCs w:val="20"/>
          <w:lang w:val="es-MX"/>
        </w:rPr>
      </w:pPr>
    </w:p>
    <w:p w14:paraId="00000042" w14:textId="512210D2" w:rsidR="00831A63" w:rsidRDefault="00762D5E">
      <w:pPr>
        <w:pBdr>
          <w:top w:val="nil"/>
          <w:left w:val="nil"/>
          <w:bottom w:val="nil"/>
          <w:right w:val="nil"/>
          <w:between w:val="nil"/>
        </w:pBdr>
        <w:spacing w:line="276" w:lineRule="auto"/>
        <w:jc w:val="both"/>
        <w:rPr>
          <w:rFonts w:ascii="Arial" w:eastAsia="Arial" w:hAnsi="Arial" w:cs="Arial"/>
          <w:color w:val="000000"/>
          <w:sz w:val="20"/>
          <w:szCs w:val="20"/>
          <w:lang w:val="es-MX"/>
        </w:rPr>
      </w:pPr>
      <w:r w:rsidRPr="00762D5E">
        <w:rPr>
          <w:rFonts w:ascii="Arial" w:eastAsia="Arial" w:hAnsi="Arial" w:cs="Arial"/>
          <w:color w:val="000000"/>
          <w:sz w:val="20"/>
          <w:szCs w:val="20"/>
          <w:lang w:val="es-MX"/>
        </w:rPr>
        <w:t>En una organización, cada uno de los procesos cuenta con parámetros específicos que facilitan la validación de modelos y herramientas de mejoramiento continuo. Entre estos parámetros se destacan el costo, la calidad, el servicio y la rapidez en la respuesta. Es crucial reconocer que los procesos en las organizaciones se clasifican, principalmente, en tres tipos</w:t>
      </w:r>
      <w:r w:rsidR="00920F51">
        <w:rPr>
          <w:rFonts w:ascii="Arial" w:eastAsia="Arial" w:hAnsi="Arial" w:cs="Arial"/>
          <w:color w:val="000000"/>
          <w:sz w:val="20"/>
          <w:szCs w:val="20"/>
          <w:lang w:val="es-MX"/>
        </w:rPr>
        <w:t>:</w:t>
      </w:r>
    </w:p>
    <w:p w14:paraId="58DD5289" w14:textId="77777777" w:rsidR="00920F51" w:rsidRPr="00FE2DF3" w:rsidRDefault="00920F51">
      <w:pPr>
        <w:pBdr>
          <w:top w:val="nil"/>
          <w:left w:val="nil"/>
          <w:bottom w:val="nil"/>
          <w:right w:val="nil"/>
          <w:between w:val="nil"/>
        </w:pBdr>
        <w:spacing w:line="276" w:lineRule="auto"/>
        <w:jc w:val="both"/>
        <w:rPr>
          <w:rFonts w:ascii="Arial" w:eastAsia="Arial" w:hAnsi="Arial" w:cs="Arial"/>
          <w:color w:val="000000"/>
          <w:sz w:val="20"/>
          <w:szCs w:val="20"/>
          <w:lang w:val="es-MX"/>
        </w:rPr>
      </w:pPr>
    </w:p>
    <w:tbl>
      <w:tblPr>
        <w:tblStyle w:val="af3"/>
        <w:tblW w:w="727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73"/>
      </w:tblGrid>
      <w:tr w:rsidR="00831A63" w:rsidRPr="00FE2DF3" w14:paraId="40162810" w14:textId="77777777">
        <w:trPr>
          <w:jc w:val="center"/>
        </w:trPr>
        <w:tc>
          <w:tcPr>
            <w:tcW w:w="7273" w:type="dxa"/>
            <w:tcBorders>
              <w:top w:val="nil"/>
              <w:left w:val="nil"/>
              <w:bottom w:val="nil"/>
              <w:right w:val="nil"/>
            </w:tcBorders>
            <w:shd w:val="clear" w:color="auto" w:fill="FBD5B5"/>
          </w:tcPr>
          <w:p w14:paraId="00000043" w14:textId="77777777" w:rsidR="00831A63" w:rsidRPr="00FE2DF3" w:rsidRDefault="00000000">
            <w:pPr>
              <w:spacing w:line="276" w:lineRule="auto"/>
              <w:jc w:val="center"/>
              <w:rPr>
                <w:rFonts w:ascii="Arial" w:eastAsia="Arial" w:hAnsi="Arial" w:cs="Arial"/>
                <w:color w:val="000000"/>
                <w:sz w:val="20"/>
                <w:szCs w:val="20"/>
                <w:lang w:val="es-MX"/>
              </w:rPr>
            </w:pPr>
            <w:sdt>
              <w:sdtPr>
                <w:rPr>
                  <w:lang w:val="es-MX"/>
                </w:rPr>
                <w:tag w:val="goog_rdk_1"/>
                <w:id w:val="-958568646"/>
              </w:sdtPr>
              <w:sdtContent>
                <w:commentRangeStart w:id="2"/>
              </w:sdtContent>
            </w:sdt>
          </w:p>
          <w:p w14:paraId="00000044" w14:textId="269B4081" w:rsidR="00831A63" w:rsidRPr="00FE2DF3" w:rsidRDefault="00920F51">
            <w:pPr>
              <w:spacing w:line="276" w:lineRule="auto"/>
              <w:jc w:val="center"/>
              <w:rPr>
                <w:rFonts w:ascii="Arial" w:eastAsia="Arial" w:hAnsi="Arial" w:cs="Arial"/>
                <w:color w:val="000000"/>
                <w:sz w:val="20"/>
                <w:szCs w:val="20"/>
                <w:lang w:val="es-MX"/>
              </w:rPr>
            </w:pPr>
            <w:r>
              <w:rPr>
                <w:rFonts w:ascii="Arial" w:eastAsia="Arial" w:hAnsi="Arial" w:cs="Arial"/>
                <w:color w:val="000000"/>
                <w:sz w:val="20"/>
                <w:szCs w:val="20"/>
                <w:lang w:val="es-MX"/>
              </w:rPr>
              <w:t>Slide</w:t>
            </w:r>
          </w:p>
          <w:p w14:paraId="00000045" w14:textId="3B5EAB03" w:rsidR="00831A63" w:rsidRPr="00FE2DF3" w:rsidRDefault="00000000">
            <w:pPr>
              <w:spacing w:line="276" w:lineRule="auto"/>
              <w:jc w:val="center"/>
              <w:rPr>
                <w:rFonts w:ascii="Arial" w:eastAsia="Arial" w:hAnsi="Arial" w:cs="Arial"/>
                <w:color w:val="000000"/>
                <w:sz w:val="20"/>
                <w:szCs w:val="20"/>
                <w:lang w:val="es-MX"/>
              </w:rPr>
            </w:pPr>
            <w:r w:rsidRPr="00FE2DF3">
              <w:rPr>
                <w:rFonts w:ascii="Arial" w:eastAsia="Arial" w:hAnsi="Arial" w:cs="Arial"/>
                <w:color w:val="000000"/>
                <w:sz w:val="20"/>
                <w:szCs w:val="20"/>
                <w:lang w:val="es-MX"/>
              </w:rPr>
              <w:t>CF07_1.1_</w:t>
            </w:r>
            <w:r w:rsidR="00920F51">
              <w:rPr>
                <w:rFonts w:ascii="Arial" w:eastAsia="Arial" w:hAnsi="Arial" w:cs="Arial"/>
                <w:color w:val="000000"/>
                <w:sz w:val="20"/>
                <w:szCs w:val="20"/>
                <w:lang w:val="es-MX"/>
              </w:rPr>
              <w:t>T</w:t>
            </w:r>
            <w:r w:rsidRPr="00FE2DF3">
              <w:rPr>
                <w:rFonts w:ascii="Arial" w:eastAsia="Arial" w:hAnsi="Arial" w:cs="Arial"/>
                <w:color w:val="000000"/>
                <w:sz w:val="20"/>
                <w:szCs w:val="20"/>
                <w:lang w:val="es-MX"/>
              </w:rPr>
              <w:t>ipos procesos</w:t>
            </w:r>
            <w:commentRangeEnd w:id="2"/>
            <w:r w:rsidRPr="00FE2DF3">
              <w:rPr>
                <w:lang w:val="es-MX"/>
              </w:rPr>
              <w:commentReference w:id="2"/>
            </w:r>
          </w:p>
          <w:p w14:paraId="00000046" w14:textId="77777777" w:rsidR="00831A63" w:rsidRPr="00FE2DF3" w:rsidRDefault="00831A63">
            <w:pPr>
              <w:spacing w:line="276" w:lineRule="auto"/>
              <w:jc w:val="center"/>
              <w:rPr>
                <w:rFonts w:ascii="Arial" w:eastAsia="Arial" w:hAnsi="Arial" w:cs="Arial"/>
                <w:color w:val="000000"/>
                <w:sz w:val="20"/>
                <w:szCs w:val="20"/>
                <w:lang w:val="es-MX"/>
              </w:rPr>
            </w:pPr>
          </w:p>
        </w:tc>
      </w:tr>
    </w:tbl>
    <w:p w14:paraId="00000047" w14:textId="77777777" w:rsidR="00831A63" w:rsidRDefault="00831A63">
      <w:pPr>
        <w:pBdr>
          <w:top w:val="nil"/>
          <w:left w:val="nil"/>
          <w:bottom w:val="nil"/>
          <w:right w:val="nil"/>
          <w:between w:val="nil"/>
        </w:pBdr>
        <w:spacing w:line="276" w:lineRule="auto"/>
        <w:jc w:val="both"/>
        <w:rPr>
          <w:rFonts w:ascii="Arial" w:eastAsia="Arial" w:hAnsi="Arial" w:cs="Arial"/>
          <w:color w:val="000000"/>
          <w:sz w:val="20"/>
          <w:szCs w:val="20"/>
          <w:lang w:val="es-MX"/>
        </w:rPr>
      </w:pPr>
    </w:p>
    <w:p w14:paraId="4C0F1B1F" w14:textId="77777777" w:rsidR="00920F51" w:rsidRDefault="00920F51">
      <w:pPr>
        <w:pBdr>
          <w:top w:val="nil"/>
          <w:left w:val="nil"/>
          <w:bottom w:val="nil"/>
          <w:right w:val="nil"/>
          <w:between w:val="nil"/>
        </w:pBdr>
        <w:spacing w:line="276" w:lineRule="auto"/>
        <w:jc w:val="both"/>
        <w:rPr>
          <w:rFonts w:ascii="Arial" w:eastAsia="Arial" w:hAnsi="Arial" w:cs="Arial"/>
          <w:color w:val="000000"/>
          <w:sz w:val="20"/>
          <w:szCs w:val="20"/>
          <w:lang w:val="es-MX"/>
        </w:rPr>
      </w:pPr>
    </w:p>
    <w:p w14:paraId="0E757D16" w14:textId="77777777" w:rsidR="00920F51" w:rsidRPr="00FE2DF3" w:rsidRDefault="00920F51">
      <w:pPr>
        <w:pBdr>
          <w:top w:val="nil"/>
          <w:left w:val="nil"/>
          <w:bottom w:val="nil"/>
          <w:right w:val="nil"/>
          <w:between w:val="nil"/>
        </w:pBdr>
        <w:spacing w:line="276" w:lineRule="auto"/>
        <w:jc w:val="both"/>
        <w:rPr>
          <w:rFonts w:ascii="Arial" w:eastAsia="Arial" w:hAnsi="Arial" w:cs="Arial"/>
          <w:color w:val="000000"/>
          <w:sz w:val="20"/>
          <w:szCs w:val="20"/>
          <w:lang w:val="es-MX"/>
        </w:rPr>
      </w:pPr>
    </w:p>
    <w:p w14:paraId="00000048" w14:textId="77777777" w:rsidR="00831A63" w:rsidRPr="00FE2DF3" w:rsidRDefault="00000000">
      <w:pPr>
        <w:pBdr>
          <w:top w:val="nil"/>
          <w:left w:val="nil"/>
          <w:bottom w:val="nil"/>
          <w:right w:val="nil"/>
          <w:between w:val="nil"/>
        </w:pBdr>
        <w:spacing w:line="276" w:lineRule="auto"/>
        <w:jc w:val="both"/>
        <w:rPr>
          <w:rFonts w:ascii="Arial" w:eastAsia="Arial" w:hAnsi="Arial" w:cs="Arial"/>
          <w:color w:val="000000"/>
          <w:sz w:val="20"/>
          <w:szCs w:val="20"/>
          <w:lang w:val="es-MX"/>
        </w:rPr>
      </w:pPr>
      <w:r w:rsidRPr="00FE2DF3">
        <w:rPr>
          <w:rFonts w:ascii="Arial" w:eastAsia="Arial" w:hAnsi="Arial" w:cs="Arial"/>
          <w:color w:val="000000"/>
          <w:sz w:val="20"/>
          <w:szCs w:val="20"/>
          <w:lang w:val="es-MX"/>
        </w:rPr>
        <w:t>En la gestión de los procesos se deben tener en cuenta los siguientes parámetros:</w:t>
      </w:r>
    </w:p>
    <w:p w14:paraId="00000049" w14:textId="2DC0A406" w:rsidR="00831A63" w:rsidRPr="00FE2DF3" w:rsidRDefault="00000000">
      <w:pPr>
        <w:numPr>
          <w:ilvl w:val="0"/>
          <w:numId w:val="3"/>
        </w:numPr>
        <w:pBdr>
          <w:top w:val="nil"/>
          <w:left w:val="nil"/>
          <w:bottom w:val="nil"/>
          <w:right w:val="nil"/>
          <w:between w:val="nil"/>
        </w:pBdr>
        <w:shd w:val="clear" w:color="auto" w:fill="FBD5B5"/>
        <w:spacing w:line="276" w:lineRule="auto"/>
        <w:jc w:val="both"/>
        <w:rPr>
          <w:rFonts w:ascii="Arial" w:eastAsia="Arial" w:hAnsi="Arial" w:cs="Arial"/>
          <w:color w:val="000000"/>
          <w:sz w:val="20"/>
          <w:szCs w:val="20"/>
          <w:lang w:val="es-MX"/>
        </w:rPr>
      </w:pPr>
      <w:sdt>
        <w:sdtPr>
          <w:rPr>
            <w:lang w:val="es-MX"/>
          </w:rPr>
          <w:tag w:val="goog_rdk_2"/>
          <w:id w:val="1511483771"/>
          <w:showingPlcHdr/>
        </w:sdtPr>
        <w:sdtContent>
          <w:r w:rsidR="00F45539">
            <w:rPr>
              <w:lang w:val="es-MX"/>
            </w:rPr>
            <w:t xml:space="preserve">     </w:t>
          </w:r>
          <w:commentRangeStart w:id="3"/>
        </w:sdtContent>
      </w:sdt>
      <w:r w:rsidRPr="00FE2DF3">
        <w:rPr>
          <w:rFonts w:ascii="Arial" w:eastAsia="Arial" w:hAnsi="Arial" w:cs="Arial"/>
          <w:color w:val="000000"/>
          <w:sz w:val="20"/>
          <w:szCs w:val="20"/>
          <w:lang w:val="es-MX"/>
        </w:rPr>
        <w:t>Cuando se habla de costo como parámetro, cada estrategia o acción que se realice debe tener como objetivo principal mantener o disminuir el costo, teniendo en cuenta los elementos que podrían hacer parte de la producción de un bien o la generación de un servicio sostenible.</w:t>
      </w:r>
    </w:p>
    <w:p w14:paraId="0000004A" w14:textId="77777777" w:rsidR="00831A63" w:rsidRPr="00FE2DF3" w:rsidRDefault="00000000">
      <w:pPr>
        <w:numPr>
          <w:ilvl w:val="0"/>
          <w:numId w:val="3"/>
        </w:numPr>
        <w:pBdr>
          <w:top w:val="nil"/>
          <w:left w:val="nil"/>
          <w:bottom w:val="nil"/>
          <w:right w:val="nil"/>
          <w:between w:val="nil"/>
        </w:pBdr>
        <w:shd w:val="clear" w:color="auto" w:fill="FBD5B5"/>
        <w:spacing w:line="276" w:lineRule="auto"/>
        <w:jc w:val="both"/>
        <w:rPr>
          <w:rFonts w:ascii="Arial" w:eastAsia="Arial" w:hAnsi="Arial" w:cs="Arial"/>
          <w:color w:val="000000"/>
          <w:sz w:val="20"/>
          <w:szCs w:val="20"/>
          <w:lang w:val="es-MX"/>
        </w:rPr>
      </w:pPr>
      <w:r w:rsidRPr="00FE2DF3">
        <w:rPr>
          <w:rFonts w:ascii="Arial" w:eastAsia="Arial" w:hAnsi="Arial" w:cs="Arial"/>
          <w:color w:val="000000"/>
          <w:sz w:val="20"/>
          <w:szCs w:val="20"/>
          <w:lang w:val="es-MX"/>
        </w:rPr>
        <w:t xml:space="preserve">En la gestión, las estrategias como parámetro deben garantizar, mantener o incrementar la calidad actual del producto o servicio ofertado. </w:t>
      </w:r>
    </w:p>
    <w:p w14:paraId="0000004B" w14:textId="174BAE87" w:rsidR="00831A63" w:rsidRPr="00FE2DF3" w:rsidRDefault="00000000">
      <w:pPr>
        <w:numPr>
          <w:ilvl w:val="0"/>
          <w:numId w:val="3"/>
        </w:numPr>
        <w:pBdr>
          <w:top w:val="nil"/>
          <w:left w:val="nil"/>
          <w:bottom w:val="nil"/>
          <w:right w:val="nil"/>
          <w:between w:val="nil"/>
        </w:pBdr>
        <w:shd w:val="clear" w:color="auto" w:fill="FBD5B5"/>
        <w:spacing w:line="276" w:lineRule="auto"/>
        <w:jc w:val="both"/>
        <w:rPr>
          <w:rFonts w:ascii="Arial" w:eastAsia="Arial" w:hAnsi="Arial" w:cs="Arial"/>
          <w:color w:val="000000"/>
          <w:sz w:val="20"/>
          <w:szCs w:val="20"/>
          <w:lang w:val="es-MX"/>
        </w:rPr>
      </w:pPr>
      <w:r w:rsidRPr="00FE2DF3">
        <w:rPr>
          <w:rFonts w:ascii="Arial" w:eastAsia="Arial" w:hAnsi="Arial" w:cs="Arial"/>
          <w:color w:val="000000"/>
          <w:sz w:val="20"/>
          <w:szCs w:val="20"/>
          <w:lang w:val="es-MX"/>
        </w:rPr>
        <w:t xml:space="preserve">El servicio, debe estar valorado cualitativamente por parte del cliente, y que en la gestión de procesos se deberá hacer esfuerzos con el fin </w:t>
      </w:r>
      <w:r w:rsidR="0023641D">
        <w:rPr>
          <w:rFonts w:ascii="Arial" w:eastAsia="Arial" w:hAnsi="Arial" w:cs="Arial"/>
          <w:color w:val="000000"/>
          <w:sz w:val="20"/>
          <w:szCs w:val="20"/>
          <w:lang w:val="es-MX"/>
        </w:rPr>
        <w:t xml:space="preserve">de </w:t>
      </w:r>
      <w:r w:rsidRPr="00FE2DF3">
        <w:rPr>
          <w:rFonts w:ascii="Arial" w:eastAsia="Arial" w:hAnsi="Arial" w:cs="Arial"/>
          <w:color w:val="000000"/>
          <w:sz w:val="20"/>
          <w:szCs w:val="20"/>
          <w:lang w:val="es-MX"/>
        </w:rPr>
        <w:t xml:space="preserve">mejorar la percepción de este y así incrementar la satisfacción del cliente. </w:t>
      </w:r>
    </w:p>
    <w:p w14:paraId="0000004C" w14:textId="739EB768" w:rsidR="00831A63" w:rsidRPr="00FE2DF3" w:rsidRDefault="00AE3EE3">
      <w:pPr>
        <w:numPr>
          <w:ilvl w:val="0"/>
          <w:numId w:val="3"/>
        </w:numPr>
        <w:pBdr>
          <w:top w:val="nil"/>
          <w:left w:val="nil"/>
          <w:bottom w:val="nil"/>
          <w:right w:val="nil"/>
          <w:between w:val="nil"/>
        </w:pBdr>
        <w:shd w:val="clear" w:color="auto" w:fill="FBD5B5"/>
        <w:spacing w:line="276" w:lineRule="auto"/>
        <w:jc w:val="both"/>
        <w:rPr>
          <w:rFonts w:ascii="Arial" w:eastAsia="Arial" w:hAnsi="Arial" w:cs="Arial"/>
          <w:color w:val="000000"/>
          <w:sz w:val="20"/>
          <w:szCs w:val="20"/>
          <w:lang w:val="es-MX"/>
        </w:rPr>
      </w:pPr>
      <w:r w:rsidRPr="00AE3EE3">
        <w:rPr>
          <w:rFonts w:ascii="Arial" w:eastAsia="Arial" w:hAnsi="Arial" w:cs="Arial"/>
          <w:color w:val="000000"/>
          <w:sz w:val="20"/>
          <w:szCs w:val="20"/>
          <w:lang w:val="es-MX"/>
        </w:rPr>
        <w:t>La rapidez en la respuesta es un parámetro que la gestión de procesos debe mejorar, facilitando la comunicación con el cliente y con las partes interesadas, y apoyándose últimamente en herramientas tecnológicas</w:t>
      </w:r>
      <w:r w:rsidRPr="00FE2DF3">
        <w:rPr>
          <w:rFonts w:ascii="Arial" w:eastAsia="Arial" w:hAnsi="Arial" w:cs="Arial"/>
          <w:color w:val="000000"/>
          <w:sz w:val="20"/>
          <w:szCs w:val="20"/>
          <w:lang w:val="es-MX"/>
        </w:rPr>
        <w:t xml:space="preserve">. </w:t>
      </w:r>
      <w:commentRangeEnd w:id="3"/>
      <w:r w:rsidRPr="00FE2DF3">
        <w:rPr>
          <w:lang w:val="es-MX"/>
        </w:rPr>
        <w:commentReference w:id="3"/>
      </w:r>
    </w:p>
    <w:p w14:paraId="0000004D" w14:textId="77777777" w:rsidR="00831A63" w:rsidRPr="00FE2DF3" w:rsidRDefault="00831A63">
      <w:pPr>
        <w:pBdr>
          <w:top w:val="nil"/>
          <w:left w:val="nil"/>
          <w:bottom w:val="nil"/>
          <w:right w:val="nil"/>
          <w:between w:val="nil"/>
        </w:pBdr>
        <w:spacing w:line="276" w:lineRule="auto"/>
        <w:jc w:val="both"/>
        <w:rPr>
          <w:rFonts w:ascii="Arial" w:eastAsia="Arial" w:hAnsi="Arial" w:cs="Arial"/>
          <w:color w:val="000000"/>
          <w:sz w:val="20"/>
          <w:szCs w:val="20"/>
          <w:lang w:val="es-MX"/>
        </w:rPr>
      </w:pPr>
    </w:p>
    <w:tbl>
      <w:tblPr>
        <w:tblStyle w:val="af4"/>
        <w:tblW w:w="996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981"/>
        <w:gridCol w:w="4981"/>
      </w:tblGrid>
      <w:tr w:rsidR="00831A63" w:rsidRPr="00FE2DF3" w14:paraId="63F7351D" w14:textId="77777777">
        <w:tc>
          <w:tcPr>
            <w:tcW w:w="4981" w:type="dxa"/>
          </w:tcPr>
          <w:p w14:paraId="0000004E" w14:textId="77777777" w:rsidR="00831A63" w:rsidRPr="00FE2DF3" w:rsidRDefault="00000000">
            <w:pPr>
              <w:spacing w:line="276" w:lineRule="auto"/>
              <w:jc w:val="center"/>
              <w:rPr>
                <w:rFonts w:ascii="Arial" w:eastAsia="Arial" w:hAnsi="Arial" w:cs="Arial"/>
                <w:color w:val="000000"/>
                <w:sz w:val="20"/>
                <w:szCs w:val="20"/>
                <w:lang w:val="es-MX"/>
              </w:rPr>
            </w:pPr>
            <w:sdt>
              <w:sdtPr>
                <w:rPr>
                  <w:lang w:val="es-MX"/>
                </w:rPr>
                <w:tag w:val="goog_rdk_3"/>
                <w:id w:val="921914537"/>
              </w:sdtPr>
              <w:sdtContent>
                <w:commentRangeStart w:id="4"/>
              </w:sdtContent>
            </w:sdt>
          </w:p>
          <w:p w14:paraId="0000004F" w14:textId="77777777" w:rsidR="00831A63" w:rsidRPr="00FE2DF3" w:rsidRDefault="00000000">
            <w:pPr>
              <w:spacing w:line="276" w:lineRule="auto"/>
              <w:jc w:val="center"/>
              <w:rPr>
                <w:rFonts w:ascii="Arial" w:eastAsia="Arial" w:hAnsi="Arial" w:cs="Arial"/>
                <w:color w:val="000000"/>
                <w:sz w:val="20"/>
                <w:szCs w:val="20"/>
                <w:lang w:val="es-MX"/>
              </w:rPr>
            </w:pPr>
            <w:r w:rsidRPr="00FE2DF3">
              <w:rPr>
                <w:rFonts w:ascii="Arial" w:eastAsia="Arial" w:hAnsi="Arial" w:cs="Arial"/>
                <w:noProof/>
                <w:sz w:val="20"/>
                <w:szCs w:val="20"/>
                <w:lang w:val="es-MX"/>
              </w:rPr>
              <w:drawing>
                <wp:inline distT="0" distB="0" distL="0" distR="0" wp14:anchorId="7907EBBC" wp14:editId="3FEB794B">
                  <wp:extent cx="2920396" cy="2547062"/>
                  <wp:effectExtent l="0" t="0" r="0" b="0"/>
                  <wp:docPr id="271" name="image17.jpg" descr="Ilustración de composición isométrica de producción de zapatos de calzado vector gratuito"/>
                  <wp:cNvGraphicFramePr/>
                  <a:graphic xmlns:a="http://schemas.openxmlformats.org/drawingml/2006/main">
                    <a:graphicData uri="http://schemas.openxmlformats.org/drawingml/2006/picture">
                      <pic:pic xmlns:pic="http://schemas.openxmlformats.org/drawingml/2006/picture">
                        <pic:nvPicPr>
                          <pic:cNvPr id="0" name="image17.jpg" descr="Ilustración de composición isométrica de producción de zapatos de calzado vector gratuito"/>
                          <pic:cNvPicPr preferRelativeResize="0"/>
                        </pic:nvPicPr>
                        <pic:blipFill>
                          <a:blip r:embed="rId15"/>
                          <a:srcRect/>
                          <a:stretch>
                            <a:fillRect/>
                          </a:stretch>
                        </pic:blipFill>
                        <pic:spPr>
                          <a:xfrm>
                            <a:off x="0" y="0"/>
                            <a:ext cx="2920396" cy="2547062"/>
                          </a:xfrm>
                          <a:prstGeom prst="rect">
                            <a:avLst/>
                          </a:prstGeom>
                          <a:ln/>
                        </pic:spPr>
                      </pic:pic>
                    </a:graphicData>
                  </a:graphic>
                </wp:inline>
              </w:drawing>
            </w:r>
            <w:commentRangeEnd w:id="4"/>
            <w:r w:rsidRPr="00FE2DF3">
              <w:rPr>
                <w:lang w:val="es-MX"/>
              </w:rPr>
              <w:commentReference w:id="4"/>
            </w:r>
          </w:p>
        </w:tc>
        <w:tc>
          <w:tcPr>
            <w:tcW w:w="4981" w:type="dxa"/>
          </w:tcPr>
          <w:p w14:paraId="00000050" w14:textId="457336CE" w:rsidR="00831A63" w:rsidRPr="00FE2DF3" w:rsidRDefault="00F641D2">
            <w:pPr>
              <w:pBdr>
                <w:top w:val="nil"/>
                <w:left w:val="nil"/>
                <w:bottom w:val="nil"/>
                <w:right w:val="nil"/>
                <w:between w:val="nil"/>
              </w:pBdr>
              <w:spacing w:line="276" w:lineRule="auto"/>
              <w:jc w:val="both"/>
              <w:rPr>
                <w:rFonts w:ascii="Arial" w:eastAsia="Arial" w:hAnsi="Arial" w:cs="Arial"/>
                <w:color w:val="000000"/>
                <w:sz w:val="20"/>
                <w:szCs w:val="20"/>
                <w:lang w:val="es-MX"/>
              </w:rPr>
            </w:pPr>
            <w:r w:rsidRPr="00F641D2">
              <w:rPr>
                <w:rFonts w:ascii="Arial" w:eastAsia="Arial" w:hAnsi="Arial" w:cs="Arial"/>
                <w:color w:val="000000"/>
                <w:sz w:val="20"/>
                <w:szCs w:val="20"/>
                <w:lang w:val="es-MX"/>
              </w:rPr>
              <w:t>Pero para gestionar adecuadamente los procesos, es inicialmente necesario contar con información que permita identificar las oportunidades de mejora y determinar en qué procesos se deben implementar los modelos de mejoramiento. Esta información proviene de datos históricos y actuales de cada una de las áreas, donde se puede visualizar el comportamiento de las variables que intervienen en los procesos. Por ejemplo, al gestionar un proceso de fabricación de zapatos, se debe validar la información correspondiente a datos históricos de indicadores de eficiencia, productividad, desperdicios, productos defectuosos, entre otros. Estos datos permitirán analizar en qué parte del proceso se deben concentrar los esfuerzos de gestión. Sin embargo, para esto, existen técnicas de análisis y planeación de procesos</w:t>
            </w:r>
            <w:r w:rsidRPr="00FE2DF3">
              <w:rPr>
                <w:rFonts w:ascii="Arial" w:eastAsia="Arial" w:hAnsi="Arial" w:cs="Arial"/>
                <w:color w:val="000000"/>
                <w:sz w:val="20"/>
                <w:szCs w:val="20"/>
                <w:lang w:val="es-MX"/>
              </w:rPr>
              <w:t>.</w:t>
            </w:r>
          </w:p>
          <w:p w14:paraId="00000051" w14:textId="77777777" w:rsidR="00831A63" w:rsidRPr="00FE2DF3" w:rsidRDefault="00831A63">
            <w:pPr>
              <w:spacing w:line="276" w:lineRule="auto"/>
              <w:jc w:val="both"/>
              <w:rPr>
                <w:rFonts w:ascii="Arial" w:eastAsia="Arial" w:hAnsi="Arial" w:cs="Arial"/>
                <w:color w:val="000000"/>
                <w:sz w:val="20"/>
                <w:szCs w:val="20"/>
                <w:lang w:val="es-MX"/>
              </w:rPr>
            </w:pPr>
          </w:p>
        </w:tc>
      </w:tr>
      <w:tr w:rsidR="00831A63" w:rsidRPr="00FE2DF3" w14:paraId="1DBD8A61" w14:textId="77777777">
        <w:tc>
          <w:tcPr>
            <w:tcW w:w="4981" w:type="dxa"/>
          </w:tcPr>
          <w:p w14:paraId="00000052" w14:textId="77777777" w:rsidR="00831A63" w:rsidRPr="00FE2DF3" w:rsidRDefault="00831A63">
            <w:pPr>
              <w:spacing w:line="276" w:lineRule="auto"/>
              <w:jc w:val="center"/>
              <w:rPr>
                <w:rFonts w:ascii="Arial" w:eastAsia="Arial" w:hAnsi="Arial" w:cs="Arial"/>
                <w:color w:val="000000"/>
                <w:sz w:val="20"/>
                <w:szCs w:val="20"/>
                <w:lang w:val="es-MX"/>
              </w:rPr>
            </w:pPr>
          </w:p>
        </w:tc>
        <w:tc>
          <w:tcPr>
            <w:tcW w:w="4981" w:type="dxa"/>
          </w:tcPr>
          <w:p w14:paraId="00000053" w14:textId="77777777" w:rsidR="00831A63" w:rsidRPr="00FE2DF3" w:rsidRDefault="00831A63">
            <w:pPr>
              <w:pBdr>
                <w:top w:val="nil"/>
                <w:left w:val="nil"/>
                <w:bottom w:val="nil"/>
                <w:right w:val="nil"/>
                <w:between w:val="nil"/>
              </w:pBdr>
              <w:spacing w:line="276" w:lineRule="auto"/>
              <w:jc w:val="both"/>
              <w:rPr>
                <w:rFonts w:ascii="Arial" w:eastAsia="Arial" w:hAnsi="Arial" w:cs="Arial"/>
                <w:color w:val="000000"/>
                <w:sz w:val="20"/>
                <w:szCs w:val="20"/>
                <w:lang w:val="es-MX"/>
              </w:rPr>
            </w:pPr>
          </w:p>
        </w:tc>
      </w:tr>
    </w:tbl>
    <w:p w14:paraId="38C5C502" w14:textId="77777777" w:rsidR="006C271B" w:rsidRDefault="006C271B">
      <w:pPr>
        <w:pBdr>
          <w:top w:val="nil"/>
          <w:left w:val="nil"/>
          <w:bottom w:val="nil"/>
          <w:right w:val="nil"/>
          <w:between w:val="nil"/>
        </w:pBdr>
        <w:spacing w:line="276" w:lineRule="auto"/>
        <w:jc w:val="both"/>
        <w:rPr>
          <w:lang w:val="es-MX"/>
        </w:rPr>
      </w:pPr>
    </w:p>
    <w:p w14:paraId="00000054" w14:textId="33B4C3BC" w:rsidR="00831A63" w:rsidRPr="00FE2DF3" w:rsidRDefault="00000000">
      <w:pPr>
        <w:pBdr>
          <w:top w:val="nil"/>
          <w:left w:val="nil"/>
          <w:bottom w:val="nil"/>
          <w:right w:val="nil"/>
          <w:between w:val="nil"/>
        </w:pBdr>
        <w:spacing w:line="276" w:lineRule="auto"/>
        <w:jc w:val="both"/>
        <w:rPr>
          <w:rFonts w:ascii="Arial" w:eastAsia="Arial" w:hAnsi="Arial" w:cs="Arial"/>
          <w:b/>
          <w:color w:val="000000"/>
          <w:sz w:val="20"/>
          <w:szCs w:val="20"/>
          <w:lang w:val="es-MX"/>
        </w:rPr>
      </w:pPr>
      <w:r w:rsidRPr="00FE2DF3">
        <w:rPr>
          <w:rFonts w:ascii="Arial" w:eastAsia="Arial" w:hAnsi="Arial" w:cs="Arial"/>
          <w:b/>
          <w:color w:val="000000"/>
          <w:sz w:val="20"/>
          <w:szCs w:val="20"/>
          <w:lang w:val="es-MX"/>
        </w:rPr>
        <w:t>Técnicas de análisis</w:t>
      </w:r>
    </w:p>
    <w:p w14:paraId="00000055" w14:textId="77777777" w:rsidR="00831A63" w:rsidRPr="00FE2DF3" w:rsidRDefault="00831A63">
      <w:pPr>
        <w:pBdr>
          <w:top w:val="nil"/>
          <w:left w:val="nil"/>
          <w:bottom w:val="nil"/>
          <w:right w:val="nil"/>
          <w:between w:val="nil"/>
        </w:pBdr>
        <w:spacing w:line="276" w:lineRule="auto"/>
        <w:jc w:val="both"/>
        <w:rPr>
          <w:rFonts w:ascii="Arial" w:eastAsia="Arial" w:hAnsi="Arial" w:cs="Arial"/>
          <w:b/>
          <w:color w:val="000000"/>
          <w:sz w:val="20"/>
          <w:szCs w:val="20"/>
          <w:lang w:val="es-MX"/>
        </w:rPr>
      </w:pPr>
    </w:p>
    <w:p w14:paraId="00000056" w14:textId="77777777" w:rsidR="00831A63" w:rsidRPr="00FE2DF3" w:rsidRDefault="00000000">
      <w:pPr>
        <w:pBdr>
          <w:top w:val="nil"/>
          <w:left w:val="nil"/>
          <w:bottom w:val="nil"/>
          <w:right w:val="nil"/>
          <w:between w:val="nil"/>
        </w:pBdr>
        <w:spacing w:line="276" w:lineRule="auto"/>
        <w:jc w:val="both"/>
        <w:rPr>
          <w:rFonts w:ascii="Arial" w:eastAsia="Arial" w:hAnsi="Arial" w:cs="Arial"/>
          <w:color w:val="000000"/>
          <w:sz w:val="20"/>
          <w:szCs w:val="20"/>
          <w:lang w:val="es-MX"/>
        </w:rPr>
      </w:pPr>
      <w:r w:rsidRPr="00FE2DF3">
        <w:rPr>
          <w:rFonts w:ascii="Arial" w:eastAsia="Arial" w:hAnsi="Arial" w:cs="Arial"/>
          <w:color w:val="000000"/>
          <w:sz w:val="20"/>
          <w:szCs w:val="20"/>
          <w:lang w:val="es-MX"/>
        </w:rPr>
        <w:t>Para el análisis existen diferentes técnicas que ayudar a analizar y por ende determinar cuáles pueden ser las oportunidades de mejora de algún proceso bien sea administrativo o productivo:</w:t>
      </w:r>
    </w:p>
    <w:p w14:paraId="00000057" w14:textId="77777777" w:rsidR="00831A63" w:rsidRPr="00FE2DF3" w:rsidRDefault="00831A63">
      <w:pPr>
        <w:pBdr>
          <w:top w:val="nil"/>
          <w:left w:val="nil"/>
          <w:bottom w:val="nil"/>
          <w:right w:val="nil"/>
          <w:between w:val="nil"/>
        </w:pBdr>
        <w:spacing w:line="276" w:lineRule="auto"/>
        <w:jc w:val="both"/>
        <w:rPr>
          <w:rFonts w:ascii="Arial" w:eastAsia="Arial" w:hAnsi="Arial" w:cs="Arial"/>
          <w:color w:val="000000"/>
          <w:sz w:val="20"/>
          <w:szCs w:val="20"/>
          <w:lang w:val="es-MX"/>
        </w:rPr>
      </w:pPr>
    </w:p>
    <w:p w14:paraId="00000058" w14:textId="77777777" w:rsidR="00831A63" w:rsidRPr="00FE2DF3" w:rsidRDefault="00000000">
      <w:pPr>
        <w:numPr>
          <w:ilvl w:val="0"/>
          <w:numId w:val="5"/>
        </w:numPr>
        <w:pBdr>
          <w:top w:val="nil"/>
          <w:left w:val="nil"/>
          <w:bottom w:val="nil"/>
          <w:right w:val="nil"/>
          <w:between w:val="nil"/>
        </w:pBdr>
        <w:spacing w:line="276" w:lineRule="auto"/>
        <w:jc w:val="both"/>
        <w:rPr>
          <w:rFonts w:ascii="Arial" w:eastAsia="Arial" w:hAnsi="Arial" w:cs="Arial"/>
          <w:b/>
          <w:color w:val="000000"/>
          <w:sz w:val="20"/>
          <w:szCs w:val="20"/>
          <w:lang w:val="es-MX"/>
        </w:rPr>
      </w:pPr>
      <w:r w:rsidRPr="00FE2DF3">
        <w:rPr>
          <w:rFonts w:ascii="Arial" w:eastAsia="Arial" w:hAnsi="Arial" w:cs="Arial"/>
          <w:b/>
          <w:color w:val="000000"/>
          <w:sz w:val="20"/>
          <w:szCs w:val="20"/>
          <w:lang w:val="es-MX"/>
        </w:rPr>
        <w:t>Matriz DOFA</w:t>
      </w:r>
    </w:p>
    <w:p w14:paraId="7484455C" w14:textId="7053EE1C" w:rsidR="00EA63F0" w:rsidRPr="00EA63F0" w:rsidRDefault="00000000" w:rsidP="00EA63F0">
      <w:pPr>
        <w:pBdr>
          <w:top w:val="nil"/>
          <w:left w:val="nil"/>
          <w:bottom w:val="nil"/>
          <w:right w:val="nil"/>
          <w:between w:val="nil"/>
        </w:pBdr>
        <w:spacing w:line="276" w:lineRule="auto"/>
        <w:ind w:left="360"/>
        <w:jc w:val="both"/>
        <w:rPr>
          <w:rFonts w:ascii="Arial" w:eastAsia="Arial" w:hAnsi="Arial" w:cs="Arial"/>
          <w:color w:val="000000"/>
          <w:sz w:val="20"/>
          <w:szCs w:val="20"/>
          <w:lang w:val="es-MX"/>
        </w:rPr>
      </w:pPr>
      <w:sdt>
        <w:sdtPr>
          <w:rPr>
            <w:lang w:val="es-MX"/>
          </w:rPr>
          <w:tag w:val="goog_rdk_5"/>
          <w:id w:val="1620723896"/>
        </w:sdtPr>
        <w:sdtContent/>
      </w:sdt>
      <w:r w:rsidR="00EA63F0" w:rsidRPr="00EA63F0">
        <w:rPr>
          <w:rFonts w:ascii="Arial" w:eastAsia="Arial" w:hAnsi="Arial" w:cs="Arial"/>
          <w:color w:val="000000"/>
          <w:sz w:val="20"/>
          <w:szCs w:val="20"/>
          <w:lang w:val="es-MX"/>
        </w:rPr>
        <w:t>La primera herramienta de análisis es conocida como la Matriz DOFA, la cual permite identificar las Debilidades, Oportunidades, Fortalezas y Amenazas. De este modo, es posible comprender el contexto productivo o el entorno en el cual la empresa está involucrada.</w:t>
      </w:r>
    </w:p>
    <w:p w14:paraId="1165D4A2" w14:textId="77777777" w:rsidR="00EA63F0" w:rsidRPr="00EA63F0" w:rsidRDefault="00EA63F0" w:rsidP="00EA63F0">
      <w:pPr>
        <w:pBdr>
          <w:top w:val="nil"/>
          <w:left w:val="nil"/>
          <w:bottom w:val="nil"/>
          <w:right w:val="nil"/>
          <w:between w:val="nil"/>
        </w:pBdr>
        <w:spacing w:line="276" w:lineRule="auto"/>
        <w:ind w:left="360"/>
        <w:jc w:val="both"/>
        <w:rPr>
          <w:rFonts w:ascii="Arial" w:eastAsia="Arial" w:hAnsi="Arial" w:cs="Arial"/>
          <w:color w:val="000000"/>
          <w:sz w:val="20"/>
          <w:szCs w:val="20"/>
          <w:lang w:val="es-MX"/>
        </w:rPr>
      </w:pPr>
    </w:p>
    <w:p w14:paraId="0000005B" w14:textId="0A9B0839" w:rsidR="00831A63" w:rsidRPr="00FE2DF3" w:rsidRDefault="00EA63F0" w:rsidP="00EA63F0">
      <w:pPr>
        <w:pBdr>
          <w:top w:val="nil"/>
          <w:left w:val="nil"/>
          <w:bottom w:val="nil"/>
          <w:right w:val="nil"/>
          <w:between w:val="nil"/>
        </w:pBdr>
        <w:spacing w:line="276" w:lineRule="auto"/>
        <w:ind w:left="360"/>
        <w:jc w:val="both"/>
        <w:rPr>
          <w:rFonts w:ascii="Arial" w:eastAsia="Arial" w:hAnsi="Arial" w:cs="Arial"/>
          <w:color w:val="000000"/>
          <w:sz w:val="20"/>
          <w:szCs w:val="20"/>
          <w:lang w:val="es-MX"/>
        </w:rPr>
      </w:pPr>
      <w:r w:rsidRPr="00EA63F0">
        <w:rPr>
          <w:rFonts w:ascii="Arial" w:eastAsia="Arial" w:hAnsi="Arial" w:cs="Arial"/>
          <w:color w:val="000000"/>
          <w:sz w:val="20"/>
          <w:szCs w:val="20"/>
          <w:lang w:val="es-MX"/>
        </w:rPr>
        <w:t>El siguiente video ofrece una visión clara sobre las ventajas de aplicar esta herramienta DOFA</w:t>
      </w:r>
    </w:p>
    <w:p w14:paraId="0000005C" w14:textId="77777777" w:rsidR="00831A63" w:rsidRPr="00FE2DF3" w:rsidRDefault="00831A63">
      <w:pPr>
        <w:pBdr>
          <w:top w:val="nil"/>
          <w:left w:val="nil"/>
          <w:bottom w:val="nil"/>
          <w:right w:val="nil"/>
          <w:between w:val="nil"/>
        </w:pBdr>
        <w:spacing w:line="276" w:lineRule="auto"/>
        <w:jc w:val="center"/>
        <w:rPr>
          <w:rFonts w:ascii="Arial" w:eastAsia="Arial" w:hAnsi="Arial" w:cs="Arial"/>
          <w:color w:val="000000"/>
          <w:sz w:val="20"/>
          <w:szCs w:val="20"/>
          <w:lang w:val="es-MX"/>
        </w:rPr>
      </w:pPr>
    </w:p>
    <w:p w14:paraId="0000005D" w14:textId="77777777" w:rsidR="00831A63" w:rsidRPr="00FE2DF3" w:rsidRDefault="00000000">
      <w:pPr>
        <w:pBdr>
          <w:top w:val="nil"/>
          <w:left w:val="nil"/>
          <w:bottom w:val="nil"/>
          <w:right w:val="nil"/>
          <w:between w:val="nil"/>
        </w:pBdr>
        <w:spacing w:line="276" w:lineRule="auto"/>
        <w:jc w:val="center"/>
        <w:rPr>
          <w:rFonts w:ascii="Arial" w:eastAsia="Arial" w:hAnsi="Arial" w:cs="Arial"/>
          <w:color w:val="000000"/>
          <w:sz w:val="20"/>
          <w:szCs w:val="20"/>
          <w:lang w:val="es-MX"/>
        </w:rPr>
      </w:pPr>
      <w:r w:rsidRPr="00FE2DF3">
        <w:rPr>
          <w:rFonts w:ascii="Arial" w:eastAsia="Arial" w:hAnsi="Arial" w:cs="Arial"/>
          <w:noProof/>
          <w:sz w:val="20"/>
          <w:szCs w:val="20"/>
          <w:lang w:val="es-MX"/>
        </w:rPr>
        <w:lastRenderedPageBreak/>
        <w:drawing>
          <wp:inline distT="0" distB="0" distL="0" distR="0" wp14:anchorId="4798FE99" wp14:editId="536C10F1">
            <wp:extent cx="4289722" cy="2414583"/>
            <wp:effectExtent l="0" t="0" r="0" b="0"/>
            <wp:docPr id="27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4289722" cy="2414583"/>
                    </a:xfrm>
                    <a:prstGeom prst="rect">
                      <a:avLst/>
                    </a:prstGeom>
                    <a:ln/>
                  </pic:spPr>
                </pic:pic>
              </a:graphicData>
            </a:graphic>
          </wp:inline>
        </w:drawing>
      </w:r>
    </w:p>
    <w:p w14:paraId="0000005E" w14:textId="77777777" w:rsidR="00831A63" w:rsidRDefault="00831A63">
      <w:pPr>
        <w:pBdr>
          <w:top w:val="nil"/>
          <w:left w:val="nil"/>
          <w:bottom w:val="nil"/>
          <w:right w:val="nil"/>
          <w:between w:val="nil"/>
        </w:pBdr>
        <w:spacing w:line="276" w:lineRule="auto"/>
        <w:rPr>
          <w:rFonts w:ascii="Arial" w:eastAsia="Arial" w:hAnsi="Arial" w:cs="Arial"/>
          <w:i/>
          <w:color w:val="000000"/>
          <w:sz w:val="20"/>
          <w:szCs w:val="20"/>
          <w:lang w:val="es-MX"/>
        </w:rPr>
      </w:pPr>
    </w:p>
    <w:p w14:paraId="67CD02BA" w14:textId="511C80E6" w:rsidR="009E0F8C" w:rsidRPr="00FE2DF3" w:rsidRDefault="00000000" w:rsidP="009E0F8C">
      <w:pPr>
        <w:pBdr>
          <w:top w:val="nil"/>
          <w:left w:val="nil"/>
          <w:bottom w:val="nil"/>
          <w:right w:val="nil"/>
          <w:between w:val="nil"/>
        </w:pBdr>
        <w:spacing w:line="276" w:lineRule="auto"/>
        <w:jc w:val="center"/>
        <w:rPr>
          <w:rFonts w:ascii="Arial" w:eastAsia="Arial" w:hAnsi="Arial" w:cs="Arial"/>
          <w:i/>
          <w:color w:val="000000"/>
          <w:sz w:val="20"/>
          <w:szCs w:val="20"/>
          <w:lang w:val="es-MX"/>
        </w:rPr>
      </w:pPr>
      <w:hyperlink r:id="rId17" w:history="1">
        <w:r w:rsidR="009E0F8C" w:rsidRPr="001E2A51">
          <w:rPr>
            <w:rStyle w:val="Hyperlink"/>
            <w:rFonts w:ascii="Arial" w:eastAsia="Arial" w:hAnsi="Arial" w:cs="Arial"/>
            <w:i/>
            <w:sz w:val="20"/>
            <w:szCs w:val="20"/>
            <w:lang w:val="es-MX"/>
          </w:rPr>
          <w:t>https://www.youtube.com/watch?v=84fuGpQeYg0</w:t>
        </w:r>
      </w:hyperlink>
    </w:p>
    <w:p w14:paraId="0000005F" w14:textId="77777777" w:rsidR="00831A63" w:rsidRPr="00FE2DF3" w:rsidRDefault="00831A63">
      <w:pPr>
        <w:pBdr>
          <w:top w:val="nil"/>
          <w:left w:val="nil"/>
          <w:bottom w:val="nil"/>
          <w:right w:val="nil"/>
          <w:between w:val="nil"/>
        </w:pBdr>
        <w:spacing w:line="276" w:lineRule="auto"/>
        <w:jc w:val="center"/>
        <w:rPr>
          <w:rFonts w:ascii="Arial" w:eastAsia="Arial" w:hAnsi="Arial" w:cs="Arial"/>
          <w:color w:val="000000"/>
          <w:sz w:val="20"/>
          <w:szCs w:val="20"/>
          <w:lang w:val="es-MX"/>
        </w:rPr>
      </w:pPr>
    </w:p>
    <w:p w14:paraId="00000060" w14:textId="77777777" w:rsidR="00831A63" w:rsidRPr="00FE2DF3" w:rsidRDefault="00000000">
      <w:pPr>
        <w:numPr>
          <w:ilvl w:val="0"/>
          <w:numId w:val="5"/>
        </w:numPr>
        <w:pBdr>
          <w:top w:val="nil"/>
          <w:left w:val="nil"/>
          <w:bottom w:val="nil"/>
          <w:right w:val="nil"/>
          <w:between w:val="nil"/>
        </w:pBdr>
        <w:spacing w:line="276" w:lineRule="auto"/>
        <w:jc w:val="both"/>
        <w:rPr>
          <w:rFonts w:ascii="Arial" w:eastAsia="Arial" w:hAnsi="Arial" w:cs="Arial"/>
          <w:color w:val="000000"/>
          <w:sz w:val="20"/>
          <w:szCs w:val="20"/>
          <w:lang w:val="es-MX"/>
        </w:rPr>
      </w:pPr>
      <w:r w:rsidRPr="00FE2DF3">
        <w:rPr>
          <w:rFonts w:ascii="Arial" w:eastAsia="Arial" w:hAnsi="Arial" w:cs="Arial"/>
          <w:b/>
          <w:color w:val="000000"/>
          <w:sz w:val="20"/>
          <w:szCs w:val="20"/>
          <w:lang w:val="es-MX"/>
        </w:rPr>
        <w:t>Técnica 5W2H</w:t>
      </w:r>
    </w:p>
    <w:p w14:paraId="00000061" w14:textId="77777777" w:rsidR="00831A63" w:rsidRPr="00FE2DF3" w:rsidRDefault="00000000">
      <w:pPr>
        <w:pBdr>
          <w:top w:val="nil"/>
          <w:left w:val="nil"/>
          <w:bottom w:val="nil"/>
          <w:right w:val="nil"/>
          <w:between w:val="nil"/>
        </w:pBdr>
        <w:spacing w:line="276" w:lineRule="auto"/>
        <w:ind w:left="360"/>
        <w:jc w:val="both"/>
        <w:rPr>
          <w:rFonts w:ascii="Arial" w:eastAsia="Arial" w:hAnsi="Arial" w:cs="Arial"/>
          <w:color w:val="000000"/>
          <w:sz w:val="20"/>
          <w:szCs w:val="20"/>
          <w:lang w:val="es-MX"/>
        </w:rPr>
      </w:pPr>
      <w:r w:rsidRPr="00FE2DF3">
        <w:rPr>
          <w:rFonts w:ascii="Arial" w:eastAsia="Arial" w:hAnsi="Arial" w:cs="Arial"/>
          <w:color w:val="000000"/>
          <w:sz w:val="20"/>
          <w:szCs w:val="20"/>
          <w:lang w:val="es-MX"/>
        </w:rPr>
        <w:t>Por sus letras iniciales de las preguntas en inglés, ¿</w:t>
      </w:r>
      <w:r w:rsidRPr="00FE2DF3">
        <w:rPr>
          <w:rFonts w:ascii="Arial" w:eastAsia="Arial" w:hAnsi="Arial" w:cs="Arial"/>
          <w:i/>
          <w:color w:val="000000"/>
          <w:sz w:val="20"/>
          <w:szCs w:val="20"/>
          <w:lang w:val="es-MX"/>
        </w:rPr>
        <w:t>What?, ¿Where?, ¿Who?, ¿When?, ¿Why?, ¿How?</w:t>
      </w:r>
      <w:r w:rsidRPr="00FE2DF3">
        <w:rPr>
          <w:rFonts w:ascii="Arial" w:eastAsia="Arial" w:hAnsi="Arial" w:cs="Arial"/>
          <w:color w:val="000000"/>
          <w:sz w:val="20"/>
          <w:szCs w:val="20"/>
          <w:lang w:val="es-MX"/>
        </w:rPr>
        <w:t>, y ¿</w:t>
      </w:r>
      <w:r w:rsidRPr="00FE2DF3">
        <w:rPr>
          <w:rFonts w:ascii="Arial" w:eastAsia="Arial" w:hAnsi="Arial" w:cs="Arial"/>
          <w:i/>
          <w:color w:val="000000"/>
          <w:sz w:val="20"/>
          <w:szCs w:val="20"/>
          <w:lang w:val="es-MX"/>
        </w:rPr>
        <w:t>How Many</w:t>
      </w:r>
      <w:r w:rsidRPr="00FE2DF3">
        <w:rPr>
          <w:rFonts w:ascii="Arial" w:eastAsia="Arial" w:hAnsi="Arial" w:cs="Arial"/>
          <w:color w:val="000000"/>
          <w:sz w:val="20"/>
          <w:szCs w:val="20"/>
          <w:lang w:val="es-MX"/>
        </w:rPr>
        <w:t xml:space="preserve">?, que traducen, ¿qué?, ¿dónde?, ¿cuándo?, ¿quién?, ¿por qué?, ¿cómo?, y ¿cuánto?, en este sentido, esta </w:t>
      </w:r>
      <w:r w:rsidRPr="00FE2DF3">
        <w:rPr>
          <w:rFonts w:ascii="Arial" w:eastAsia="Arial" w:hAnsi="Arial" w:cs="Arial"/>
          <w:b/>
          <w:color w:val="000000"/>
          <w:sz w:val="20"/>
          <w:szCs w:val="20"/>
          <w:lang w:val="es-MX"/>
        </w:rPr>
        <w:t xml:space="preserve">técnica 5W2H </w:t>
      </w:r>
      <w:r w:rsidRPr="00FE2DF3">
        <w:rPr>
          <w:rFonts w:ascii="Arial" w:eastAsia="Arial" w:hAnsi="Arial" w:cs="Arial"/>
          <w:color w:val="000000"/>
          <w:sz w:val="20"/>
          <w:szCs w:val="20"/>
          <w:lang w:val="es-MX"/>
        </w:rPr>
        <w:t>consiste en responder a cuestionamientos que comienzan con estas palabras, dentro de muchos otros cuestionamientos que permiten estudiar y detectar posibles fallas del proceso; algunas preguntas de ejemplo son las que se muestran en la siguiente figura 1:</w:t>
      </w:r>
    </w:p>
    <w:p w14:paraId="00000062" w14:textId="77777777" w:rsidR="00831A63" w:rsidRPr="00FE2DF3" w:rsidRDefault="00831A63">
      <w:pPr>
        <w:pBdr>
          <w:top w:val="nil"/>
          <w:left w:val="nil"/>
          <w:bottom w:val="nil"/>
          <w:right w:val="nil"/>
          <w:between w:val="nil"/>
        </w:pBdr>
        <w:spacing w:line="276" w:lineRule="auto"/>
        <w:ind w:left="360"/>
        <w:jc w:val="both"/>
        <w:rPr>
          <w:rFonts w:ascii="Arial" w:eastAsia="Arial" w:hAnsi="Arial" w:cs="Arial"/>
          <w:color w:val="000000"/>
          <w:sz w:val="20"/>
          <w:szCs w:val="20"/>
          <w:lang w:val="es-MX"/>
        </w:rPr>
      </w:pPr>
    </w:p>
    <w:p w14:paraId="00000063" w14:textId="77777777" w:rsidR="00831A63" w:rsidRPr="00FE2DF3" w:rsidRDefault="00000000">
      <w:pPr>
        <w:pBdr>
          <w:top w:val="nil"/>
          <w:left w:val="nil"/>
          <w:bottom w:val="nil"/>
          <w:right w:val="nil"/>
          <w:between w:val="nil"/>
        </w:pBdr>
        <w:spacing w:line="276" w:lineRule="auto"/>
        <w:ind w:left="360"/>
        <w:jc w:val="both"/>
        <w:rPr>
          <w:rFonts w:ascii="Arial" w:eastAsia="Arial" w:hAnsi="Arial" w:cs="Arial"/>
          <w:b/>
          <w:color w:val="000000"/>
          <w:sz w:val="20"/>
          <w:szCs w:val="20"/>
          <w:lang w:val="es-MX"/>
        </w:rPr>
      </w:pPr>
      <w:r w:rsidRPr="00FE2DF3">
        <w:rPr>
          <w:rFonts w:ascii="Arial" w:eastAsia="Arial" w:hAnsi="Arial" w:cs="Arial"/>
          <w:b/>
          <w:color w:val="000000"/>
          <w:sz w:val="20"/>
          <w:szCs w:val="20"/>
          <w:lang w:val="es-MX"/>
        </w:rPr>
        <w:t>Figura 1</w:t>
      </w:r>
    </w:p>
    <w:p w14:paraId="00000064" w14:textId="77777777" w:rsidR="00831A63" w:rsidRPr="00FE2DF3" w:rsidRDefault="00000000">
      <w:pPr>
        <w:pBdr>
          <w:top w:val="nil"/>
          <w:left w:val="nil"/>
          <w:bottom w:val="nil"/>
          <w:right w:val="nil"/>
          <w:between w:val="nil"/>
        </w:pBdr>
        <w:spacing w:line="276" w:lineRule="auto"/>
        <w:ind w:left="360"/>
        <w:jc w:val="both"/>
        <w:rPr>
          <w:rFonts w:ascii="Arial" w:eastAsia="Arial" w:hAnsi="Arial" w:cs="Arial"/>
          <w:i/>
          <w:color w:val="000000"/>
          <w:sz w:val="20"/>
          <w:szCs w:val="20"/>
          <w:lang w:val="es-MX"/>
        </w:rPr>
      </w:pPr>
      <w:r w:rsidRPr="00FE2DF3">
        <w:rPr>
          <w:rFonts w:ascii="Arial" w:eastAsia="Arial" w:hAnsi="Arial" w:cs="Arial"/>
          <w:i/>
          <w:color w:val="000000"/>
          <w:sz w:val="20"/>
          <w:szCs w:val="20"/>
          <w:lang w:val="es-MX"/>
        </w:rPr>
        <w:t xml:space="preserve">Ejemplo cuestionamientos técnica 5W2H </w:t>
      </w:r>
      <w:sdt>
        <w:sdtPr>
          <w:rPr>
            <w:lang w:val="es-MX"/>
          </w:rPr>
          <w:tag w:val="goog_rdk_6"/>
          <w:id w:val="397566684"/>
        </w:sdtPr>
        <w:sdtContent>
          <w:commentRangeStart w:id="5"/>
          <w:commentRangeStart w:id="6"/>
          <w:commentRangeStart w:id="7"/>
        </w:sdtContent>
      </w:sdt>
    </w:p>
    <w:commentRangeEnd w:id="7"/>
    <w:p w14:paraId="00000065" w14:textId="77777777" w:rsidR="00831A63" w:rsidRPr="00FE2DF3" w:rsidRDefault="00000000">
      <w:pPr>
        <w:pBdr>
          <w:top w:val="nil"/>
          <w:left w:val="nil"/>
          <w:bottom w:val="nil"/>
          <w:right w:val="nil"/>
          <w:between w:val="nil"/>
        </w:pBdr>
        <w:shd w:val="clear" w:color="auto" w:fill="FBD5B5"/>
        <w:spacing w:line="276" w:lineRule="auto"/>
        <w:jc w:val="both"/>
        <w:rPr>
          <w:rFonts w:ascii="Arial" w:eastAsia="Arial" w:hAnsi="Arial" w:cs="Arial"/>
          <w:i/>
          <w:color w:val="000000"/>
          <w:sz w:val="20"/>
          <w:szCs w:val="20"/>
          <w:lang w:val="es-MX"/>
        </w:rPr>
      </w:pPr>
      <w:r w:rsidRPr="00FE2DF3">
        <w:rPr>
          <w:lang w:val="es-MX"/>
        </w:rPr>
        <w:commentReference w:id="7"/>
      </w:r>
      <w:commentRangeEnd w:id="6"/>
      <w:r w:rsidR="00A2617B">
        <w:rPr>
          <w:rStyle w:val="CommentReference"/>
        </w:rPr>
        <w:commentReference w:id="6"/>
      </w:r>
      <w:commentRangeEnd w:id="5"/>
      <w:r w:rsidR="007F39F6">
        <w:rPr>
          <w:rStyle w:val="CommentReference"/>
        </w:rPr>
        <w:commentReference w:id="5"/>
      </w:r>
    </w:p>
    <w:p w14:paraId="00000066" w14:textId="77777777" w:rsidR="00831A63" w:rsidRPr="00FE2DF3" w:rsidRDefault="00000000">
      <w:pPr>
        <w:pBdr>
          <w:top w:val="nil"/>
          <w:left w:val="nil"/>
          <w:bottom w:val="nil"/>
          <w:right w:val="nil"/>
          <w:between w:val="nil"/>
        </w:pBdr>
        <w:shd w:val="clear" w:color="auto" w:fill="FBD5B5"/>
        <w:spacing w:line="276" w:lineRule="auto"/>
        <w:jc w:val="center"/>
        <w:rPr>
          <w:rFonts w:ascii="Arial" w:eastAsia="Arial" w:hAnsi="Arial" w:cs="Arial"/>
          <w:i/>
          <w:color w:val="000000"/>
          <w:sz w:val="20"/>
          <w:szCs w:val="20"/>
          <w:lang w:val="es-MX"/>
        </w:rPr>
      </w:pPr>
      <w:r w:rsidRPr="00FE2DF3">
        <w:rPr>
          <w:rFonts w:ascii="Arial" w:eastAsia="Arial" w:hAnsi="Arial" w:cs="Arial"/>
          <w:i/>
          <w:noProof/>
          <w:color w:val="000000"/>
          <w:sz w:val="20"/>
          <w:szCs w:val="20"/>
          <w:lang w:val="es-MX"/>
        </w:rPr>
        <w:drawing>
          <wp:inline distT="0" distB="0" distL="0" distR="0" wp14:anchorId="73D2D3D3" wp14:editId="7A154387">
            <wp:extent cx="4762034" cy="3562341"/>
            <wp:effectExtent l="0" t="0" r="0" b="0"/>
            <wp:docPr id="27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4762034" cy="3562341"/>
                    </a:xfrm>
                    <a:prstGeom prst="rect">
                      <a:avLst/>
                    </a:prstGeom>
                    <a:ln/>
                  </pic:spPr>
                </pic:pic>
              </a:graphicData>
            </a:graphic>
          </wp:inline>
        </w:drawing>
      </w:r>
    </w:p>
    <w:p w14:paraId="00000067" w14:textId="77777777" w:rsidR="00831A63" w:rsidRPr="00FE2DF3" w:rsidRDefault="00831A63">
      <w:pPr>
        <w:pStyle w:val="Heading3"/>
        <w:shd w:val="clear" w:color="auto" w:fill="FFFFFF"/>
        <w:spacing w:before="0" w:after="0" w:line="276" w:lineRule="auto"/>
        <w:jc w:val="both"/>
        <w:rPr>
          <w:rFonts w:ascii="Arial" w:eastAsia="Arial" w:hAnsi="Arial" w:cs="Arial"/>
          <w:color w:val="000000"/>
          <w:sz w:val="20"/>
          <w:szCs w:val="20"/>
          <w:lang w:val="es-MX"/>
        </w:rPr>
      </w:pPr>
    </w:p>
    <w:p w14:paraId="00000068" w14:textId="77777777" w:rsidR="00831A63" w:rsidRPr="00FE2DF3" w:rsidRDefault="00000000">
      <w:pPr>
        <w:pStyle w:val="Heading3"/>
        <w:numPr>
          <w:ilvl w:val="0"/>
          <w:numId w:val="5"/>
        </w:numPr>
        <w:shd w:val="clear" w:color="auto" w:fill="FFFFFF"/>
        <w:spacing w:before="0" w:after="0" w:line="276" w:lineRule="auto"/>
        <w:jc w:val="both"/>
        <w:rPr>
          <w:rFonts w:ascii="Arial" w:eastAsia="Arial" w:hAnsi="Arial" w:cs="Arial"/>
          <w:b/>
          <w:color w:val="000000"/>
          <w:sz w:val="20"/>
          <w:szCs w:val="20"/>
          <w:lang w:val="es-MX"/>
        </w:rPr>
      </w:pPr>
      <w:r w:rsidRPr="00FE2DF3">
        <w:rPr>
          <w:rFonts w:ascii="Arial" w:eastAsia="Arial" w:hAnsi="Arial" w:cs="Arial"/>
          <w:b/>
          <w:color w:val="000000"/>
          <w:sz w:val="20"/>
          <w:szCs w:val="20"/>
          <w:lang w:val="es-MX"/>
        </w:rPr>
        <w:t>VSM (</w:t>
      </w:r>
      <w:r w:rsidRPr="00FE2DF3">
        <w:rPr>
          <w:rFonts w:ascii="Arial" w:eastAsia="Arial" w:hAnsi="Arial" w:cs="Arial"/>
          <w:b/>
          <w:i/>
          <w:color w:val="000000"/>
          <w:sz w:val="20"/>
          <w:szCs w:val="20"/>
          <w:lang w:val="es-MX"/>
        </w:rPr>
        <w:t>Visual Stream Mapping</w:t>
      </w:r>
      <w:r w:rsidRPr="00FE2DF3">
        <w:rPr>
          <w:rFonts w:ascii="Arial" w:eastAsia="Arial" w:hAnsi="Arial" w:cs="Arial"/>
          <w:b/>
          <w:color w:val="000000"/>
          <w:sz w:val="20"/>
          <w:szCs w:val="20"/>
          <w:lang w:val="es-MX"/>
        </w:rPr>
        <w:t>)</w:t>
      </w:r>
    </w:p>
    <w:p w14:paraId="2DCE95B7" w14:textId="19C02015" w:rsidR="004D1132" w:rsidRPr="004D1132" w:rsidRDefault="004D1132" w:rsidP="004D1132">
      <w:pPr>
        <w:spacing w:line="276" w:lineRule="auto"/>
        <w:ind w:left="360"/>
        <w:jc w:val="both"/>
        <w:rPr>
          <w:rFonts w:ascii="Arial" w:eastAsia="Arial" w:hAnsi="Arial" w:cs="Arial"/>
          <w:color w:val="000000"/>
          <w:sz w:val="20"/>
          <w:szCs w:val="20"/>
          <w:lang w:val="es-MX"/>
        </w:rPr>
      </w:pPr>
      <w:r>
        <w:rPr>
          <w:rFonts w:ascii="Arial" w:eastAsia="Arial" w:hAnsi="Arial" w:cs="Arial"/>
          <w:color w:val="000000"/>
          <w:sz w:val="20"/>
          <w:szCs w:val="20"/>
          <w:lang w:val="es-MX"/>
        </w:rPr>
        <w:t>S</w:t>
      </w:r>
      <w:r w:rsidRPr="004D1132">
        <w:rPr>
          <w:rFonts w:ascii="Arial" w:eastAsia="Arial" w:hAnsi="Arial" w:cs="Arial"/>
          <w:color w:val="000000"/>
          <w:sz w:val="20"/>
          <w:szCs w:val="20"/>
          <w:lang w:val="es-MX"/>
        </w:rPr>
        <w:t xml:space="preserve">e puede utilizar la herramienta </w:t>
      </w:r>
      <w:r w:rsidRPr="004D1132">
        <w:rPr>
          <w:rFonts w:ascii="Arial" w:eastAsia="Arial" w:hAnsi="Arial" w:cs="Arial"/>
          <w:i/>
          <w:iCs/>
          <w:color w:val="000000"/>
          <w:sz w:val="20"/>
          <w:szCs w:val="20"/>
          <w:lang w:val="es-MX"/>
        </w:rPr>
        <w:t>Visual Stream Mapping</w:t>
      </w:r>
      <w:r w:rsidRPr="004D1132">
        <w:rPr>
          <w:rFonts w:ascii="Arial" w:eastAsia="Arial" w:hAnsi="Arial" w:cs="Arial"/>
          <w:color w:val="000000"/>
          <w:sz w:val="20"/>
          <w:szCs w:val="20"/>
          <w:lang w:val="es-MX"/>
        </w:rPr>
        <w:t xml:space="preserve"> (Mapa de Flujo de Valor) para mapear procesos. Esta técnica permite visualizar todo el proceso, facilitando la validación de las entradas, salidas, procesos de transformación y la planeación. Proporciona datos relevantes como los tiempos de ciclo, tiempos de alistamiento, tiempos muertos y la cantidad de personas participando en cada proceso. Además, ayuda a determinar los procesos que son restricciones. Generalmente se usa en la implementación de herramientas de manufactura esbelta y optimización de procesos, facilitando el análisis de cada parte del proceso.</w:t>
      </w:r>
    </w:p>
    <w:p w14:paraId="69525256" w14:textId="77777777" w:rsidR="004D1132" w:rsidRPr="004D1132" w:rsidRDefault="004D1132" w:rsidP="004D1132">
      <w:pPr>
        <w:spacing w:line="276" w:lineRule="auto"/>
        <w:ind w:left="360"/>
        <w:jc w:val="both"/>
        <w:rPr>
          <w:rFonts w:ascii="Arial" w:eastAsia="Arial" w:hAnsi="Arial" w:cs="Arial"/>
          <w:color w:val="000000"/>
          <w:sz w:val="20"/>
          <w:szCs w:val="20"/>
          <w:lang w:val="es-MX"/>
        </w:rPr>
      </w:pPr>
    </w:p>
    <w:p w14:paraId="0000006B" w14:textId="162DAAAD" w:rsidR="00831A63" w:rsidRPr="00FE2DF3" w:rsidRDefault="004D1132" w:rsidP="004D1132">
      <w:pPr>
        <w:spacing w:line="276" w:lineRule="auto"/>
        <w:ind w:left="360"/>
        <w:jc w:val="both"/>
        <w:rPr>
          <w:rFonts w:ascii="Arial" w:eastAsia="Arial" w:hAnsi="Arial" w:cs="Arial"/>
          <w:color w:val="000000"/>
          <w:sz w:val="20"/>
          <w:szCs w:val="20"/>
          <w:lang w:val="es-MX"/>
        </w:rPr>
      </w:pPr>
      <w:r w:rsidRPr="004D1132">
        <w:rPr>
          <w:rFonts w:ascii="Arial" w:eastAsia="Arial" w:hAnsi="Arial" w:cs="Arial"/>
          <w:color w:val="000000"/>
          <w:sz w:val="20"/>
          <w:szCs w:val="20"/>
          <w:lang w:val="es-MX"/>
        </w:rPr>
        <w:t>Como se muestra en la figura 2, el mapa de flujo de valor permite conocer los detalles del proceso y las oportunidades de mejora, en donde se podrá intervenir con las herramientas que se consideren convenientes:</w:t>
      </w:r>
    </w:p>
    <w:p w14:paraId="0000006C" w14:textId="77777777" w:rsidR="00831A63" w:rsidRPr="00FE2DF3" w:rsidRDefault="00831A63">
      <w:pPr>
        <w:shd w:val="clear" w:color="auto" w:fill="FBD5B5"/>
        <w:spacing w:line="276" w:lineRule="auto"/>
        <w:rPr>
          <w:rFonts w:ascii="Arial" w:eastAsia="Arial" w:hAnsi="Arial" w:cs="Arial"/>
          <w:color w:val="000000"/>
          <w:sz w:val="20"/>
          <w:szCs w:val="20"/>
          <w:lang w:val="es-MX"/>
        </w:rPr>
      </w:pPr>
    </w:p>
    <w:p w14:paraId="0000006D" w14:textId="77777777" w:rsidR="00831A63" w:rsidRPr="00FE2DF3" w:rsidRDefault="00000000">
      <w:pPr>
        <w:shd w:val="clear" w:color="auto" w:fill="FBD5B5"/>
        <w:spacing w:line="276" w:lineRule="auto"/>
        <w:rPr>
          <w:rFonts w:ascii="Arial" w:eastAsia="Arial" w:hAnsi="Arial" w:cs="Arial"/>
          <w:b/>
          <w:color w:val="000000"/>
          <w:sz w:val="20"/>
          <w:szCs w:val="20"/>
          <w:lang w:val="es-MX"/>
        </w:rPr>
      </w:pPr>
      <w:r w:rsidRPr="00FE2DF3">
        <w:rPr>
          <w:rFonts w:ascii="Arial" w:eastAsia="Arial" w:hAnsi="Arial" w:cs="Arial"/>
          <w:b/>
          <w:color w:val="000000"/>
          <w:sz w:val="20"/>
          <w:szCs w:val="20"/>
          <w:lang w:val="es-MX"/>
        </w:rPr>
        <w:t>Figura 2</w:t>
      </w:r>
    </w:p>
    <w:p w14:paraId="0000006E" w14:textId="77777777" w:rsidR="00831A63" w:rsidRPr="00FE2DF3" w:rsidRDefault="00000000">
      <w:pPr>
        <w:shd w:val="clear" w:color="auto" w:fill="FBD5B5"/>
        <w:spacing w:line="276" w:lineRule="auto"/>
        <w:ind w:left="360"/>
        <w:rPr>
          <w:rFonts w:ascii="Arial" w:eastAsia="Arial" w:hAnsi="Arial" w:cs="Arial"/>
          <w:i/>
          <w:color w:val="000000"/>
          <w:sz w:val="20"/>
          <w:szCs w:val="20"/>
          <w:lang w:val="es-MX"/>
        </w:rPr>
      </w:pPr>
      <w:r w:rsidRPr="00FE2DF3">
        <w:rPr>
          <w:rFonts w:ascii="Arial" w:eastAsia="Arial" w:hAnsi="Arial" w:cs="Arial"/>
          <w:i/>
          <w:color w:val="000000"/>
          <w:sz w:val="20"/>
          <w:szCs w:val="20"/>
          <w:lang w:val="es-MX"/>
        </w:rPr>
        <w:t>Ejemplo de VSM aplicado a una empresa de confección</w:t>
      </w:r>
    </w:p>
    <w:p w14:paraId="0000006F" w14:textId="77777777" w:rsidR="00831A63" w:rsidRPr="00FE2DF3" w:rsidRDefault="00000000">
      <w:pPr>
        <w:shd w:val="clear" w:color="auto" w:fill="FBD5B5"/>
        <w:spacing w:line="276" w:lineRule="auto"/>
        <w:rPr>
          <w:rFonts w:ascii="Arial" w:eastAsia="Arial" w:hAnsi="Arial" w:cs="Arial"/>
          <w:color w:val="000000"/>
          <w:sz w:val="20"/>
          <w:szCs w:val="20"/>
          <w:lang w:val="es-MX"/>
        </w:rPr>
      </w:pPr>
      <w:sdt>
        <w:sdtPr>
          <w:rPr>
            <w:lang w:val="es-MX"/>
          </w:rPr>
          <w:tag w:val="goog_rdk_7"/>
          <w:id w:val="909127799"/>
        </w:sdtPr>
        <w:sdtContent>
          <w:commentRangeStart w:id="8"/>
          <w:commentRangeStart w:id="9"/>
          <w:commentRangeStart w:id="10"/>
        </w:sdtContent>
      </w:sdt>
    </w:p>
    <w:p w14:paraId="00000070" w14:textId="77777777" w:rsidR="00831A63" w:rsidRPr="00FE2DF3" w:rsidRDefault="00000000">
      <w:pPr>
        <w:shd w:val="clear" w:color="auto" w:fill="FBD5B5"/>
        <w:spacing w:line="276" w:lineRule="auto"/>
        <w:jc w:val="center"/>
        <w:rPr>
          <w:rFonts w:ascii="Arial" w:eastAsia="Arial" w:hAnsi="Arial" w:cs="Arial"/>
          <w:color w:val="000000"/>
          <w:sz w:val="20"/>
          <w:szCs w:val="20"/>
          <w:lang w:val="es-MX"/>
        </w:rPr>
      </w:pPr>
      <w:r w:rsidRPr="00FE2DF3">
        <w:rPr>
          <w:rFonts w:ascii="Arial" w:eastAsia="Arial" w:hAnsi="Arial" w:cs="Arial"/>
          <w:noProof/>
          <w:color w:val="000000"/>
          <w:sz w:val="20"/>
          <w:szCs w:val="20"/>
          <w:lang w:val="es-MX"/>
        </w:rPr>
        <w:drawing>
          <wp:inline distT="0" distB="0" distL="0" distR="0" wp14:anchorId="1CCC983E" wp14:editId="6FF94249">
            <wp:extent cx="5543265" cy="3407328"/>
            <wp:effectExtent l="0" t="0" r="0" b="0"/>
            <wp:docPr id="27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r="1446" b="8681"/>
                    <a:stretch>
                      <a:fillRect/>
                    </a:stretch>
                  </pic:blipFill>
                  <pic:spPr>
                    <a:xfrm>
                      <a:off x="0" y="0"/>
                      <a:ext cx="5543265" cy="3407328"/>
                    </a:xfrm>
                    <a:prstGeom prst="rect">
                      <a:avLst/>
                    </a:prstGeom>
                    <a:ln/>
                  </pic:spPr>
                </pic:pic>
              </a:graphicData>
            </a:graphic>
          </wp:inline>
        </w:drawing>
      </w:r>
    </w:p>
    <w:p w14:paraId="00000071" w14:textId="77777777" w:rsidR="00831A63" w:rsidRPr="00FE2DF3" w:rsidRDefault="00000000">
      <w:pPr>
        <w:shd w:val="clear" w:color="auto" w:fill="FBD5B5"/>
        <w:spacing w:line="276" w:lineRule="auto"/>
        <w:jc w:val="both"/>
        <w:rPr>
          <w:rFonts w:ascii="Arial" w:eastAsia="Arial" w:hAnsi="Arial" w:cs="Arial"/>
          <w:sz w:val="20"/>
          <w:szCs w:val="20"/>
          <w:lang w:val="es-MX"/>
        </w:rPr>
      </w:pPr>
      <w:r w:rsidRPr="00FE2DF3">
        <w:rPr>
          <w:rFonts w:ascii="Arial" w:eastAsia="Arial" w:hAnsi="Arial" w:cs="Arial"/>
          <w:color w:val="000000"/>
          <w:sz w:val="20"/>
          <w:szCs w:val="20"/>
          <w:lang w:val="es-MX"/>
        </w:rPr>
        <w:t xml:space="preserve">Nota. Adaptado de Criosostomo M. y Sánchez A. (2018). </w:t>
      </w:r>
      <w:commentRangeEnd w:id="10"/>
      <w:r w:rsidRPr="00FE2DF3">
        <w:rPr>
          <w:lang w:val="es-MX"/>
        </w:rPr>
        <w:commentReference w:id="10"/>
      </w:r>
      <w:commentRangeEnd w:id="9"/>
      <w:r w:rsidR="008028D7">
        <w:rPr>
          <w:rStyle w:val="CommentReference"/>
        </w:rPr>
        <w:commentReference w:id="9"/>
      </w:r>
      <w:commentRangeEnd w:id="8"/>
      <w:r w:rsidR="008028D7">
        <w:rPr>
          <w:rStyle w:val="CommentReference"/>
        </w:rPr>
        <w:commentReference w:id="8"/>
      </w:r>
    </w:p>
    <w:p w14:paraId="00000072" w14:textId="77777777" w:rsidR="00831A63" w:rsidRPr="00FE2DF3" w:rsidRDefault="00831A63">
      <w:pPr>
        <w:spacing w:line="276" w:lineRule="auto"/>
        <w:jc w:val="both"/>
        <w:rPr>
          <w:rFonts w:ascii="Arial" w:eastAsia="Arial" w:hAnsi="Arial" w:cs="Arial"/>
          <w:color w:val="000000"/>
          <w:sz w:val="20"/>
          <w:szCs w:val="20"/>
          <w:highlight w:val="white"/>
          <w:lang w:val="es-MX"/>
        </w:rPr>
      </w:pPr>
    </w:p>
    <w:p w14:paraId="00000073" w14:textId="77777777" w:rsidR="00831A63" w:rsidRPr="00FE2DF3" w:rsidRDefault="00000000">
      <w:pPr>
        <w:numPr>
          <w:ilvl w:val="0"/>
          <w:numId w:val="5"/>
        </w:numPr>
        <w:pBdr>
          <w:top w:val="nil"/>
          <w:left w:val="nil"/>
          <w:bottom w:val="nil"/>
          <w:right w:val="nil"/>
          <w:between w:val="nil"/>
        </w:pBdr>
        <w:spacing w:line="276" w:lineRule="auto"/>
        <w:jc w:val="both"/>
        <w:rPr>
          <w:rFonts w:ascii="Arial" w:eastAsia="Arial" w:hAnsi="Arial" w:cs="Arial"/>
          <w:b/>
          <w:color w:val="000000"/>
          <w:sz w:val="20"/>
          <w:szCs w:val="20"/>
          <w:lang w:val="es-MX"/>
        </w:rPr>
      </w:pPr>
      <w:r w:rsidRPr="00FE2DF3">
        <w:rPr>
          <w:rFonts w:ascii="Arial" w:eastAsia="Arial" w:hAnsi="Arial" w:cs="Arial"/>
          <w:b/>
          <w:color w:val="000000"/>
          <w:sz w:val="20"/>
          <w:szCs w:val="20"/>
          <w:lang w:val="es-MX"/>
        </w:rPr>
        <w:t>Diagrama Causa Efecto</w:t>
      </w:r>
    </w:p>
    <w:p w14:paraId="67B63FC3" w14:textId="77777777" w:rsidR="00F10CFD" w:rsidRPr="00F10CFD" w:rsidRDefault="00F10CFD" w:rsidP="00F10CFD">
      <w:pPr>
        <w:spacing w:line="276" w:lineRule="auto"/>
        <w:ind w:left="360"/>
        <w:jc w:val="both"/>
        <w:rPr>
          <w:rFonts w:ascii="Arial" w:eastAsia="Arial" w:hAnsi="Arial" w:cs="Arial"/>
          <w:color w:val="000000"/>
          <w:sz w:val="20"/>
          <w:szCs w:val="20"/>
          <w:lang w:val="es-MX"/>
        </w:rPr>
      </w:pPr>
      <w:r w:rsidRPr="00F10CFD">
        <w:rPr>
          <w:rFonts w:ascii="Arial" w:eastAsia="Arial" w:hAnsi="Arial" w:cs="Arial"/>
          <w:color w:val="000000"/>
          <w:sz w:val="20"/>
          <w:szCs w:val="20"/>
          <w:lang w:val="es-MX"/>
        </w:rPr>
        <w:t xml:space="preserve">También conocido como diagrama de </w:t>
      </w:r>
      <w:r w:rsidRPr="00DB1211">
        <w:rPr>
          <w:rFonts w:ascii="Arial" w:eastAsia="Arial" w:hAnsi="Arial" w:cs="Arial"/>
          <w:i/>
          <w:iCs/>
          <w:color w:val="000000"/>
          <w:sz w:val="20"/>
          <w:szCs w:val="20"/>
          <w:lang w:val="es-MX"/>
        </w:rPr>
        <w:t>Ishikawa,</w:t>
      </w:r>
      <w:r w:rsidRPr="00F10CFD">
        <w:rPr>
          <w:rFonts w:ascii="Arial" w:eastAsia="Arial" w:hAnsi="Arial" w:cs="Arial"/>
          <w:color w:val="000000"/>
          <w:sz w:val="20"/>
          <w:szCs w:val="20"/>
          <w:lang w:val="es-MX"/>
        </w:rPr>
        <w:t xml:space="preserve"> en honor a su creador, esta herramienta ayuda en la identificación de las causas de un problema específico que se haya detectado. Consiste en analizar la situación desde diferentes perspectivas para llegar a la causa raíz. Así, al identificar estas causas, es posible trabajar en soluciones que aborden directamente la problemática principal.</w:t>
      </w:r>
    </w:p>
    <w:p w14:paraId="55B909AF" w14:textId="77777777" w:rsidR="00F10CFD" w:rsidRPr="00F10CFD" w:rsidRDefault="00F10CFD" w:rsidP="00F10CFD">
      <w:pPr>
        <w:spacing w:line="276" w:lineRule="auto"/>
        <w:ind w:left="360"/>
        <w:jc w:val="both"/>
        <w:rPr>
          <w:rFonts w:ascii="Arial" w:eastAsia="Arial" w:hAnsi="Arial" w:cs="Arial"/>
          <w:color w:val="000000"/>
          <w:sz w:val="20"/>
          <w:szCs w:val="20"/>
          <w:lang w:val="es-MX"/>
        </w:rPr>
      </w:pPr>
    </w:p>
    <w:p w14:paraId="00000077" w14:textId="36B5635B" w:rsidR="00831A63" w:rsidRDefault="00F10CFD" w:rsidP="00F10CFD">
      <w:pPr>
        <w:spacing w:line="276" w:lineRule="auto"/>
        <w:ind w:left="360"/>
        <w:jc w:val="both"/>
        <w:rPr>
          <w:rFonts w:ascii="Arial" w:eastAsia="Arial" w:hAnsi="Arial" w:cs="Arial"/>
          <w:color w:val="000000"/>
          <w:sz w:val="20"/>
          <w:szCs w:val="20"/>
          <w:lang w:val="es-MX"/>
        </w:rPr>
      </w:pPr>
      <w:r w:rsidRPr="00F10CFD">
        <w:rPr>
          <w:rFonts w:ascii="Arial" w:eastAsia="Arial" w:hAnsi="Arial" w:cs="Arial"/>
          <w:color w:val="000000"/>
          <w:sz w:val="20"/>
          <w:szCs w:val="20"/>
          <w:lang w:val="es-MX"/>
        </w:rPr>
        <w:t>Como se observa en el diagrama, la problemática se sitúa en el costado derecho, y las causas están clasificadas en 5 ramificaciones principales: el método o la forma de trabajar, los medios o maquinaria utilizada, la materia prima, el medio ambiente o entorno de trabajo y, por último, la mano de obra (ver figura 3):</w:t>
      </w:r>
    </w:p>
    <w:p w14:paraId="0A57508E" w14:textId="77777777" w:rsidR="00F10CFD" w:rsidRDefault="00F10CFD" w:rsidP="00F10CFD">
      <w:pPr>
        <w:spacing w:line="276" w:lineRule="auto"/>
        <w:jc w:val="both"/>
        <w:rPr>
          <w:rFonts w:ascii="Arial" w:eastAsia="Arial" w:hAnsi="Arial" w:cs="Arial"/>
          <w:color w:val="000000"/>
          <w:sz w:val="20"/>
          <w:szCs w:val="20"/>
          <w:lang w:val="es-MX"/>
        </w:rPr>
      </w:pPr>
    </w:p>
    <w:p w14:paraId="453BE283" w14:textId="77777777" w:rsidR="00F10CFD" w:rsidRPr="00FE2DF3" w:rsidRDefault="00F10CFD" w:rsidP="00F10CFD">
      <w:pPr>
        <w:spacing w:line="276" w:lineRule="auto"/>
        <w:jc w:val="both"/>
        <w:rPr>
          <w:rFonts w:ascii="Arial" w:eastAsia="Arial" w:hAnsi="Arial" w:cs="Arial"/>
          <w:color w:val="000000"/>
          <w:sz w:val="20"/>
          <w:szCs w:val="20"/>
          <w:lang w:val="es-MX"/>
        </w:rPr>
      </w:pPr>
    </w:p>
    <w:p w14:paraId="00000078" w14:textId="77777777" w:rsidR="00831A63" w:rsidRPr="00FE2DF3" w:rsidRDefault="00000000">
      <w:pPr>
        <w:spacing w:line="276" w:lineRule="auto"/>
        <w:jc w:val="both"/>
        <w:rPr>
          <w:rFonts w:ascii="Arial" w:eastAsia="Arial" w:hAnsi="Arial" w:cs="Arial"/>
          <w:b/>
          <w:color w:val="000000"/>
          <w:sz w:val="20"/>
          <w:szCs w:val="20"/>
          <w:lang w:val="es-MX"/>
        </w:rPr>
      </w:pPr>
      <w:r w:rsidRPr="00FE2DF3">
        <w:rPr>
          <w:rFonts w:ascii="Arial" w:eastAsia="Arial" w:hAnsi="Arial" w:cs="Arial"/>
          <w:b/>
          <w:color w:val="000000"/>
          <w:sz w:val="20"/>
          <w:szCs w:val="20"/>
          <w:lang w:val="es-MX"/>
        </w:rPr>
        <w:t>Figura 3</w:t>
      </w:r>
    </w:p>
    <w:p w14:paraId="00000079" w14:textId="235BA370" w:rsidR="00831A63" w:rsidRPr="00FE2DF3" w:rsidRDefault="00E60D97">
      <w:pPr>
        <w:shd w:val="clear" w:color="auto" w:fill="FBD5B5"/>
        <w:spacing w:line="276" w:lineRule="auto"/>
        <w:jc w:val="both"/>
        <w:rPr>
          <w:rFonts w:ascii="Arial" w:eastAsia="Arial" w:hAnsi="Arial" w:cs="Arial"/>
          <w:i/>
          <w:color w:val="000000"/>
          <w:sz w:val="20"/>
          <w:szCs w:val="20"/>
          <w:lang w:val="es-MX"/>
        </w:rPr>
      </w:pPr>
      <w:r>
        <w:rPr>
          <w:rFonts w:ascii="Arial" w:eastAsia="Arial" w:hAnsi="Arial" w:cs="Arial"/>
          <w:i/>
          <w:color w:val="000000"/>
          <w:sz w:val="20"/>
          <w:szCs w:val="20"/>
          <w:lang w:val="es-MX"/>
        </w:rPr>
        <w:t xml:space="preserve">Ejemplo </w:t>
      </w:r>
      <w:r w:rsidRPr="00FE2DF3">
        <w:rPr>
          <w:rFonts w:ascii="Arial" w:eastAsia="Arial" w:hAnsi="Arial" w:cs="Arial"/>
          <w:i/>
          <w:color w:val="000000"/>
          <w:sz w:val="20"/>
          <w:szCs w:val="20"/>
          <w:lang w:val="es-MX"/>
        </w:rPr>
        <w:t>Diagrama Causa Efecto</w:t>
      </w:r>
    </w:p>
    <w:p w14:paraId="0000007A" w14:textId="77777777" w:rsidR="00831A63" w:rsidRPr="00FE2DF3" w:rsidRDefault="00831A63">
      <w:pPr>
        <w:spacing w:line="276" w:lineRule="auto"/>
        <w:jc w:val="both"/>
        <w:rPr>
          <w:rFonts w:ascii="Arial" w:eastAsia="Arial" w:hAnsi="Arial" w:cs="Arial"/>
          <w:color w:val="000000"/>
          <w:sz w:val="20"/>
          <w:szCs w:val="20"/>
          <w:lang w:val="es-MX"/>
        </w:rPr>
      </w:pPr>
    </w:p>
    <w:p w14:paraId="0000007B" w14:textId="77777777" w:rsidR="00831A63" w:rsidRPr="00FE2DF3" w:rsidRDefault="00000000">
      <w:pPr>
        <w:shd w:val="clear" w:color="auto" w:fill="FBD5B5"/>
        <w:spacing w:line="276" w:lineRule="auto"/>
        <w:ind w:left="360"/>
        <w:jc w:val="center"/>
        <w:rPr>
          <w:rFonts w:ascii="Arial" w:eastAsia="Arial" w:hAnsi="Arial" w:cs="Arial"/>
          <w:i/>
          <w:color w:val="000000"/>
          <w:sz w:val="20"/>
          <w:szCs w:val="20"/>
          <w:lang w:val="es-MX"/>
        </w:rPr>
      </w:pPr>
      <w:sdt>
        <w:sdtPr>
          <w:rPr>
            <w:lang w:val="es-MX"/>
          </w:rPr>
          <w:tag w:val="goog_rdk_8"/>
          <w:id w:val="665367678"/>
        </w:sdtPr>
        <w:sdtContent>
          <w:commentRangeStart w:id="11"/>
          <w:commentRangeStart w:id="12"/>
          <w:commentRangeStart w:id="13"/>
        </w:sdtContent>
      </w:sdt>
      <w:r w:rsidRPr="00FE2DF3">
        <w:rPr>
          <w:rFonts w:ascii="Arial" w:eastAsia="Arial" w:hAnsi="Arial" w:cs="Arial"/>
          <w:noProof/>
          <w:sz w:val="20"/>
          <w:szCs w:val="20"/>
          <w:lang w:val="es-MX"/>
        </w:rPr>
        <w:drawing>
          <wp:inline distT="0" distB="0" distL="0" distR="0" wp14:anchorId="4870DA76" wp14:editId="2C79C918">
            <wp:extent cx="4950319" cy="1954413"/>
            <wp:effectExtent l="0" t="0" r="0" b="0"/>
            <wp:docPr id="27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4950319" cy="1954413"/>
                    </a:xfrm>
                    <a:prstGeom prst="rect">
                      <a:avLst/>
                    </a:prstGeom>
                    <a:ln/>
                  </pic:spPr>
                </pic:pic>
              </a:graphicData>
            </a:graphic>
          </wp:inline>
        </w:drawing>
      </w:r>
    </w:p>
    <w:commentRangeEnd w:id="13"/>
    <w:p w14:paraId="0000007C" w14:textId="77777777" w:rsidR="00831A63" w:rsidRPr="00FE2DF3" w:rsidRDefault="00000000">
      <w:pPr>
        <w:shd w:val="clear" w:color="auto" w:fill="FBD5B5"/>
        <w:spacing w:line="276" w:lineRule="auto"/>
        <w:ind w:left="1440"/>
        <w:jc w:val="both"/>
        <w:rPr>
          <w:rFonts w:ascii="Arial" w:eastAsia="Arial" w:hAnsi="Arial" w:cs="Arial"/>
          <w:i/>
          <w:color w:val="000000"/>
          <w:sz w:val="20"/>
          <w:szCs w:val="20"/>
          <w:lang w:val="es-MX"/>
        </w:rPr>
      </w:pPr>
      <w:r w:rsidRPr="00FE2DF3">
        <w:rPr>
          <w:lang w:val="es-MX"/>
        </w:rPr>
        <w:commentReference w:id="13"/>
      </w:r>
      <w:commentRangeEnd w:id="12"/>
      <w:r w:rsidR="00903C27">
        <w:rPr>
          <w:rStyle w:val="CommentReference"/>
        </w:rPr>
        <w:commentReference w:id="12"/>
      </w:r>
      <w:commentRangeEnd w:id="11"/>
      <w:r w:rsidR="00E60D97">
        <w:rPr>
          <w:rStyle w:val="CommentReference"/>
        </w:rPr>
        <w:commentReference w:id="11"/>
      </w:r>
      <w:r w:rsidRPr="00FE2DF3">
        <w:rPr>
          <w:rFonts w:ascii="Arial" w:eastAsia="Arial" w:hAnsi="Arial" w:cs="Arial"/>
          <w:i/>
          <w:color w:val="000000"/>
          <w:sz w:val="20"/>
          <w:szCs w:val="20"/>
          <w:lang w:val="es-MX"/>
        </w:rPr>
        <w:t xml:space="preserve"> </w:t>
      </w:r>
    </w:p>
    <w:p w14:paraId="0000007D" w14:textId="77777777" w:rsidR="00831A63" w:rsidRPr="00FE2DF3" w:rsidRDefault="00831A63">
      <w:pPr>
        <w:shd w:val="clear" w:color="auto" w:fill="FBD5B5"/>
        <w:spacing w:line="276" w:lineRule="auto"/>
        <w:rPr>
          <w:rFonts w:ascii="Arial" w:eastAsia="Arial" w:hAnsi="Arial" w:cs="Arial"/>
          <w:color w:val="000000"/>
          <w:sz w:val="20"/>
          <w:szCs w:val="20"/>
          <w:lang w:val="es-MX"/>
        </w:rPr>
      </w:pPr>
    </w:p>
    <w:p w14:paraId="0000007E" w14:textId="77777777" w:rsidR="00831A63" w:rsidRPr="00FE2DF3" w:rsidRDefault="00000000">
      <w:pPr>
        <w:shd w:val="clear" w:color="auto" w:fill="FBD5B5"/>
        <w:spacing w:line="276" w:lineRule="auto"/>
        <w:ind w:left="720"/>
        <w:rPr>
          <w:rFonts w:ascii="Arial" w:eastAsia="Arial" w:hAnsi="Arial" w:cs="Arial"/>
          <w:color w:val="000000"/>
          <w:sz w:val="20"/>
          <w:szCs w:val="20"/>
          <w:lang w:val="es-MX"/>
        </w:rPr>
      </w:pPr>
      <w:r w:rsidRPr="00FE2DF3">
        <w:rPr>
          <w:rFonts w:ascii="Arial" w:eastAsia="Arial" w:hAnsi="Arial" w:cs="Arial"/>
          <w:color w:val="000000"/>
          <w:sz w:val="20"/>
          <w:szCs w:val="20"/>
          <w:lang w:val="es-MX"/>
        </w:rPr>
        <w:t xml:space="preserve">Nota. Adaptada de Gillet Goinard, F. (2015).  </w:t>
      </w:r>
    </w:p>
    <w:p w14:paraId="0000007F" w14:textId="77777777" w:rsidR="00831A63" w:rsidRPr="00FE2DF3" w:rsidRDefault="00831A63">
      <w:pPr>
        <w:spacing w:line="276" w:lineRule="auto"/>
        <w:ind w:left="360"/>
        <w:jc w:val="both"/>
        <w:rPr>
          <w:rFonts w:ascii="Arial" w:eastAsia="Arial" w:hAnsi="Arial" w:cs="Arial"/>
          <w:color w:val="000000"/>
          <w:sz w:val="20"/>
          <w:szCs w:val="20"/>
          <w:lang w:val="es-MX"/>
        </w:rPr>
      </w:pPr>
    </w:p>
    <w:p w14:paraId="00000080" w14:textId="77777777" w:rsidR="00831A63" w:rsidRPr="00FE2DF3" w:rsidRDefault="00000000">
      <w:pPr>
        <w:numPr>
          <w:ilvl w:val="0"/>
          <w:numId w:val="5"/>
        </w:numPr>
        <w:pBdr>
          <w:top w:val="nil"/>
          <w:left w:val="nil"/>
          <w:bottom w:val="nil"/>
          <w:right w:val="nil"/>
          <w:between w:val="nil"/>
        </w:pBdr>
        <w:spacing w:line="276" w:lineRule="auto"/>
        <w:jc w:val="both"/>
        <w:rPr>
          <w:rFonts w:ascii="Arial" w:eastAsia="Arial" w:hAnsi="Arial" w:cs="Arial"/>
          <w:b/>
          <w:color w:val="000000"/>
          <w:sz w:val="20"/>
          <w:szCs w:val="20"/>
          <w:lang w:val="es-MX"/>
        </w:rPr>
      </w:pPr>
      <w:r w:rsidRPr="00FE2DF3">
        <w:rPr>
          <w:rFonts w:ascii="Arial" w:eastAsia="Arial" w:hAnsi="Arial" w:cs="Arial"/>
          <w:b/>
          <w:color w:val="000000"/>
          <w:sz w:val="20"/>
          <w:szCs w:val="20"/>
          <w:lang w:val="es-MX"/>
        </w:rPr>
        <w:t>Diagrama de Pareto</w:t>
      </w:r>
    </w:p>
    <w:p w14:paraId="5AD7B52F" w14:textId="7292914A" w:rsidR="00DB1211" w:rsidRPr="00DB1211" w:rsidRDefault="00DB1211" w:rsidP="00DB1211">
      <w:pPr>
        <w:spacing w:line="276" w:lineRule="auto"/>
        <w:ind w:left="360"/>
        <w:jc w:val="both"/>
        <w:rPr>
          <w:rFonts w:ascii="Arial" w:eastAsia="Arial" w:hAnsi="Arial" w:cs="Arial"/>
          <w:color w:val="000000"/>
          <w:sz w:val="20"/>
          <w:szCs w:val="20"/>
          <w:lang w:val="es-MX"/>
        </w:rPr>
      </w:pPr>
      <w:r w:rsidRPr="00DB1211">
        <w:rPr>
          <w:rFonts w:ascii="Arial" w:eastAsia="Arial" w:hAnsi="Arial" w:cs="Arial"/>
          <w:color w:val="000000"/>
          <w:sz w:val="20"/>
          <w:szCs w:val="20"/>
          <w:lang w:val="es-MX"/>
        </w:rPr>
        <w:t xml:space="preserve">Otras herramientas también facilitan el análisis cuantitativo de los problemas. Un ejemplo es el </w:t>
      </w:r>
      <w:r w:rsidR="0056225D" w:rsidRPr="00DB1211">
        <w:rPr>
          <w:rFonts w:ascii="Arial" w:eastAsia="Arial" w:hAnsi="Arial" w:cs="Arial"/>
          <w:color w:val="000000"/>
          <w:sz w:val="20"/>
          <w:szCs w:val="20"/>
          <w:lang w:val="es-MX"/>
        </w:rPr>
        <w:t>diagrama de</w:t>
      </w:r>
      <w:r w:rsidRPr="00DB1211">
        <w:rPr>
          <w:rFonts w:ascii="Arial" w:eastAsia="Arial" w:hAnsi="Arial" w:cs="Arial"/>
          <w:color w:val="000000"/>
          <w:sz w:val="20"/>
          <w:szCs w:val="20"/>
          <w:lang w:val="es-MX"/>
        </w:rPr>
        <w:t xml:space="preserve"> Pareto, una herramienta estadística y de calidad. Este diagrama, básicamente un gráfico de barras, ordena de mayor a menor las frecuencias de los defectos o causas de problemas detectados, permitiendo así enfocar la gestión de procesos en las áreas más críticas.</w:t>
      </w:r>
    </w:p>
    <w:p w14:paraId="204EC037" w14:textId="77777777" w:rsidR="00DB1211" w:rsidRPr="00DB1211" w:rsidRDefault="00DB1211" w:rsidP="00DB1211">
      <w:pPr>
        <w:spacing w:line="276" w:lineRule="auto"/>
        <w:ind w:left="360"/>
        <w:jc w:val="both"/>
        <w:rPr>
          <w:rFonts w:ascii="Arial" w:eastAsia="Arial" w:hAnsi="Arial" w:cs="Arial"/>
          <w:color w:val="000000"/>
          <w:sz w:val="20"/>
          <w:szCs w:val="20"/>
          <w:lang w:val="es-MX"/>
        </w:rPr>
      </w:pPr>
    </w:p>
    <w:p w14:paraId="00000083" w14:textId="0830C64A" w:rsidR="00831A63" w:rsidRPr="00FE2DF3" w:rsidRDefault="00DB1211" w:rsidP="00DB1211">
      <w:pPr>
        <w:spacing w:line="276" w:lineRule="auto"/>
        <w:ind w:left="360"/>
        <w:jc w:val="both"/>
        <w:rPr>
          <w:rFonts w:ascii="Arial" w:eastAsia="Arial" w:hAnsi="Arial" w:cs="Arial"/>
          <w:color w:val="000000"/>
          <w:sz w:val="20"/>
          <w:szCs w:val="20"/>
          <w:highlight w:val="white"/>
          <w:lang w:val="es-MX"/>
        </w:rPr>
      </w:pPr>
      <w:r w:rsidRPr="00DB1211">
        <w:rPr>
          <w:rFonts w:ascii="Arial" w:eastAsia="Arial" w:hAnsi="Arial" w:cs="Arial"/>
          <w:color w:val="000000"/>
          <w:sz w:val="20"/>
          <w:szCs w:val="20"/>
          <w:lang w:val="es-MX"/>
        </w:rPr>
        <w:t>Como se puede ver en el diagrama, en el proceso de producción y envasado de tequila, el problema identificado según la recolección de datos estadísticos es la colocación incorrecta de la etiqueta. Por lo tanto, el equipo de trabajo se enfocará en actividades para solucionar esta causa específica (ver figura 4)</w:t>
      </w:r>
    </w:p>
    <w:p w14:paraId="00000084" w14:textId="77777777" w:rsidR="00831A63" w:rsidRPr="00FE2DF3" w:rsidRDefault="00831A63">
      <w:pPr>
        <w:spacing w:line="276" w:lineRule="auto"/>
        <w:jc w:val="both"/>
        <w:rPr>
          <w:rFonts w:ascii="Arial" w:eastAsia="Arial" w:hAnsi="Arial" w:cs="Arial"/>
          <w:b/>
          <w:color w:val="000000"/>
          <w:sz w:val="20"/>
          <w:szCs w:val="20"/>
          <w:lang w:val="es-MX"/>
        </w:rPr>
      </w:pPr>
    </w:p>
    <w:p w14:paraId="00000085" w14:textId="77777777" w:rsidR="00831A63" w:rsidRPr="00FE2DF3" w:rsidRDefault="00000000">
      <w:pPr>
        <w:spacing w:line="276" w:lineRule="auto"/>
        <w:jc w:val="both"/>
        <w:rPr>
          <w:rFonts w:ascii="Arial" w:eastAsia="Arial" w:hAnsi="Arial" w:cs="Arial"/>
          <w:b/>
          <w:color w:val="000000"/>
          <w:sz w:val="20"/>
          <w:szCs w:val="20"/>
          <w:lang w:val="es-MX"/>
        </w:rPr>
      </w:pPr>
      <w:r w:rsidRPr="00FE2DF3">
        <w:rPr>
          <w:rFonts w:ascii="Arial" w:eastAsia="Arial" w:hAnsi="Arial" w:cs="Arial"/>
          <w:b/>
          <w:color w:val="000000"/>
          <w:sz w:val="20"/>
          <w:szCs w:val="20"/>
          <w:lang w:val="es-MX"/>
        </w:rPr>
        <w:t>Figura 4</w:t>
      </w:r>
    </w:p>
    <w:p w14:paraId="00000086" w14:textId="77777777" w:rsidR="00831A63" w:rsidRPr="00FE2DF3" w:rsidRDefault="00000000">
      <w:pPr>
        <w:spacing w:line="276" w:lineRule="auto"/>
        <w:jc w:val="both"/>
        <w:rPr>
          <w:rFonts w:ascii="Arial" w:eastAsia="Arial" w:hAnsi="Arial" w:cs="Arial"/>
          <w:color w:val="000000"/>
          <w:sz w:val="20"/>
          <w:szCs w:val="20"/>
          <w:lang w:val="es-MX"/>
        </w:rPr>
      </w:pPr>
      <w:r w:rsidRPr="00FE2DF3">
        <w:rPr>
          <w:rFonts w:ascii="Arial" w:eastAsia="Arial" w:hAnsi="Arial" w:cs="Arial"/>
          <w:i/>
          <w:color w:val="000000"/>
          <w:sz w:val="20"/>
          <w:szCs w:val="20"/>
          <w:lang w:val="es-MX"/>
        </w:rPr>
        <w:t>Diagrama de Pareto</w:t>
      </w:r>
      <w:sdt>
        <w:sdtPr>
          <w:rPr>
            <w:lang w:val="es-MX"/>
          </w:rPr>
          <w:tag w:val="goog_rdk_9"/>
          <w:id w:val="1601451367"/>
        </w:sdtPr>
        <w:sdtContent>
          <w:commentRangeStart w:id="14"/>
          <w:commentRangeStart w:id="15"/>
          <w:commentRangeStart w:id="16"/>
        </w:sdtContent>
      </w:sdt>
    </w:p>
    <w:p w14:paraId="00000087" w14:textId="77777777" w:rsidR="00831A63" w:rsidRPr="00FE2DF3" w:rsidRDefault="00000000">
      <w:pPr>
        <w:shd w:val="clear" w:color="auto" w:fill="FBD5B5"/>
        <w:spacing w:line="276" w:lineRule="auto"/>
        <w:jc w:val="center"/>
        <w:rPr>
          <w:rFonts w:ascii="Arial" w:eastAsia="Arial" w:hAnsi="Arial" w:cs="Arial"/>
          <w:color w:val="000000"/>
          <w:sz w:val="20"/>
          <w:szCs w:val="20"/>
          <w:lang w:val="es-MX"/>
        </w:rPr>
      </w:pPr>
      <w:r w:rsidRPr="00FE2DF3">
        <w:rPr>
          <w:rFonts w:ascii="Arial" w:eastAsia="Arial" w:hAnsi="Arial" w:cs="Arial"/>
          <w:noProof/>
          <w:color w:val="000000"/>
          <w:sz w:val="20"/>
          <w:szCs w:val="20"/>
          <w:lang w:val="es-MX"/>
        </w:rPr>
        <w:drawing>
          <wp:inline distT="0" distB="0" distL="0" distR="0" wp14:anchorId="57246A98" wp14:editId="2B1A30FF">
            <wp:extent cx="4826000" cy="2726267"/>
            <wp:effectExtent l="0" t="0" r="0" b="0"/>
            <wp:docPr id="255" name="Chart 25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commentRangeEnd w:id="16"/>
      <w:r w:rsidRPr="00FE2DF3">
        <w:rPr>
          <w:lang w:val="es-MX"/>
        </w:rPr>
        <w:commentReference w:id="16"/>
      </w:r>
      <w:commentRangeEnd w:id="15"/>
      <w:r w:rsidR="0010324E">
        <w:rPr>
          <w:rStyle w:val="CommentReference"/>
        </w:rPr>
        <w:commentReference w:id="15"/>
      </w:r>
      <w:commentRangeEnd w:id="14"/>
      <w:r w:rsidR="0010324E">
        <w:rPr>
          <w:rStyle w:val="CommentReference"/>
        </w:rPr>
        <w:commentReference w:id="14"/>
      </w:r>
      <w:r w:rsidRPr="00FE2DF3">
        <w:rPr>
          <w:noProof/>
          <w:lang w:val="es-MX"/>
        </w:rPr>
        <mc:AlternateContent>
          <mc:Choice Requires="wps">
            <w:drawing>
              <wp:anchor distT="0" distB="0" distL="114300" distR="114300" simplePos="0" relativeHeight="251658240" behindDoc="0" locked="0" layoutInCell="1" hidden="0" allowOverlap="1" wp14:anchorId="26D67011" wp14:editId="0B961651">
                <wp:simplePos x="0" y="0"/>
                <wp:positionH relativeFrom="column">
                  <wp:posOffset>1282700</wp:posOffset>
                </wp:positionH>
                <wp:positionV relativeFrom="paragraph">
                  <wp:posOffset>1308100</wp:posOffset>
                </wp:positionV>
                <wp:extent cx="450359" cy="562801"/>
                <wp:effectExtent l="0" t="0" r="0" b="0"/>
                <wp:wrapNone/>
                <wp:docPr id="257" name="Rectangle: Rounded Corners 257"/>
                <wp:cNvGraphicFramePr/>
                <a:graphic xmlns:a="http://schemas.openxmlformats.org/drawingml/2006/main">
                  <a:graphicData uri="http://schemas.microsoft.com/office/word/2010/wordprocessingShape">
                    <wps:wsp>
                      <wps:cNvSpPr/>
                      <wps:spPr>
                        <a:xfrm>
                          <a:off x="5149396" y="3527175"/>
                          <a:ext cx="393209" cy="505651"/>
                        </a:xfrm>
                        <a:prstGeom prst="roundRect">
                          <a:avLst>
                            <a:gd name="adj" fmla="val 16667"/>
                          </a:avLst>
                        </a:prstGeom>
                        <a:noFill/>
                        <a:ln w="57150" cap="flat" cmpd="sng">
                          <a:solidFill>
                            <a:srgbClr val="FF0000"/>
                          </a:solidFill>
                          <a:prstDash val="solid"/>
                          <a:round/>
                          <a:headEnd type="none" w="sm" len="sm"/>
                          <a:tailEnd type="none" w="sm" len="sm"/>
                        </a:ln>
                      </wps:spPr>
                      <wps:txbx>
                        <w:txbxContent>
                          <w:p w14:paraId="415799B2" w14:textId="77777777" w:rsidR="00831A63" w:rsidRDefault="00831A63">
                            <w:pPr>
                              <w:textDirection w:val="btLr"/>
                            </w:pPr>
                          </w:p>
                        </w:txbxContent>
                      </wps:txbx>
                      <wps:bodyPr spcFirstLastPara="1" wrap="square" lIns="91425" tIns="91425" rIns="91425" bIns="91425" anchor="ctr" anchorCtr="0">
                        <a:noAutofit/>
                      </wps:bodyPr>
                    </wps:wsp>
                  </a:graphicData>
                </a:graphic>
              </wp:anchor>
            </w:drawing>
          </mc:Choice>
          <mc:Fallback>
            <w:pict>
              <v:roundrect w14:anchorId="26D67011" id="Rectangle: Rounded Corners 257" o:spid="_x0000_s1027" style="position:absolute;left:0;text-align:left;margin-left:101pt;margin-top:103pt;width:35.45pt;height:44.3pt;z-index:251658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" filled="f" strokecolor="red" strokeweight="4.5pt">
                <v:stroke startarrowwidth="narrow" startarrowlength="short" endarrowwidth="narrow" endarrowlength="short"/>
                <v:textbox inset="2.53958mm,2.53958mm,2.53958mm,2.53958mm">
                  <w:txbxContent>
                    <w:p w14:paraId="415799B2" w14:textId="77777777" w:rsidR="00831A63" w:rsidRDefault="00831A63">
                      <w:pPr>
                        <w:textDirection w:val="btLr"/>
                      </w:pPr>
                    </w:p>
                  </w:txbxContent>
                </v:textbox>
              </v:roundrect>
            </w:pict>
          </mc:Fallback>
        </mc:AlternateContent>
      </w:r>
    </w:p>
    <w:p w14:paraId="00000088" w14:textId="77777777" w:rsidR="00831A63" w:rsidRPr="00FE2DF3" w:rsidRDefault="00000000">
      <w:pPr>
        <w:shd w:val="clear" w:color="auto" w:fill="FBD5B5"/>
        <w:spacing w:line="276" w:lineRule="auto"/>
        <w:jc w:val="both"/>
        <w:rPr>
          <w:rFonts w:ascii="Arial" w:eastAsia="Arial" w:hAnsi="Arial" w:cs="Arial"/>
          <w:i/>
          <w:color w:val="000000"/>
          <w:sz w:val="20"/>
          <w:szCs w:val="20"/>
          <w:lang w:val="es-MX"/>
        </w:rPr>
      </w:pPr>
      <w:r w:rsidRPr="00FE2DF3">
        <w:rPr>
          <w:rFonts w:ascii="Arial" w:eastAsia="Arial" w:hAnsi="Arial" w:cs="Arial"/>
          <w:color w:val="000000"/>
          <w:sz w:val="20"/>
          <w:szCs w:val="20"/>
          <w:lang w:val="es-MX"/>
        </w:rPr>
        <w:lastRenderedPageBreak/>
        <w:t xml:space="preserve">                         </w:t>
      </w:r>
    </w:p>
    <w:p w14:paraId="00000089" w14:textId="77777777" w:rsidR="00831A63" w:rsidRPr="00FE2DF3" w:rsidRDefault="00831A63">
      <w:pPr>
        <w:spacing w:line="276" w:lineRule="auto"/>
        <w:jc w:val="both"/>
        <w:rPr>
          <w:rFonts w:ascii="Arial" w:eastAsia="Arial" w:hAnsi="Arial" w:cs="Arial"/>
          <w:color w:val="000000"/>
          <w:sz w:val="20"/>
          <w:szCs w:val="20"/>
          <w:highlight w:val="white"/>
          <w:lang w:val="es-MX"/>
        </w:rPr>
      </w:pPr>
    </w:p>
    <w:p w14:paraId="0000008A" w14:textId="77777777" w:rsidR="00831A63" w:rsidRPr="00FE2DF3" w:rsidRDefault="00000000">
      <w:pPr>
        <w:numPr>
          <w:ilvl w:val="0"/>
          <w:numId w:val="5"/>
        </w:numPr>
        <w:pBdr>
          <w:top w:val="nil"/>
          <w:left w:val="nil"/>
          <w:bottom w:val="nil"/>
          <w:right w:val="nil"/>
          <w:between w:val="nil"/>
        </w:pBdr>
        <w:spacing w:line="276" w:lineRule="auto"/>
        <w:jc w:val="both"/>
        <w:rPr>
          <w:rFonts w:ascii="Arial" w:eastAsia="Arial" w:hAnsi="Arial" w:cs="Arial"/>
          <w:b/>
          <w:color w:val="000000"/>
          <w:sz w:val="20"/>
          <w:szCs w:val="20"/>
          <w:highlight w:val="white"/>
          <w:lang w:val="es-MX"/>
        </w:rPr>
      </w:pPr>
      <w:r w:rsidRPr="00FE2DF3">
        <w:rPr>
          <w:rFonts w:ascii="Arial" w:eastAsia="Arial" w:hAnsi="Arial" w:cs="Arial"/>
          <w:b/>
          <w:color w:val="000000"/>
          <w:sz w:val="20"/>
          <w:szCs w:val="20"/>
          <w:highlight w:val="white"/>
          <w:lang w:val="es-MX"/>
        </w:rPr>
        <w:t>Diagrama de Gantt</w:t>
      </w:r>
    </w:p>
    <w:p w14:paraId="38AC7533" w14:textId="77777777" w:rsidR="006B4951" w:rsidRPr="006B4951" w:rsidRDefault="006B4951" w:rsidP="006B4951">
      <w:pPr>
        <w:spacing w:line="276" w:lineRule="auto"/>
        <w:ind w:left="360"/>
        <w:jc w:val="both"/>
        <w:rPr>
          <w:rFonts w:ascii="Arial" w:eastAsia="Arial" w:hAnsi="Arial" w:cs="Arial"/>
          <w:color w:val="000000"/>
          <w:sz w:val="20"/>
          <w:szCs w:val="20"/>
          <w:lang w:val="es-MX"/>
        </w:rPr>
      </w:pPr>
      <w:r w:rsidRPr="006B4951">
        <w:rPr>
          <w:rFonts w:ascii="Arial" w:eastAsia="Arial" w:hAnsi="Arial" w:cs="Arial"/>
          <w:color w:val="000000"/>
          <w:sz w:val="20"/>
          <w:szCs w:val="20"/>
          <w:lang w:val="es-MX"/>
        </w:rPr>
        <w:t>En la planificación de la gestión de procesos, que a menudo se convierte en proyectos de mejoramiento, es esencial el uso de herramientas que faciliten el control del desempeño de las actividades. Una de estas herramientas es el Diagrama de Gantt, que ilustra el orden de las actividades, la proyección del tiempo máximo que requerirá cada tarea y los responsables de su ejecución. Esta herramienta ha evolucionado desde su uso manual hasta el control digital, permitiendo medir el desempeño de cada persona responsable en la ejecución del proyecto.</w:t>
      </w:r>
    </w:p>
    <w:p w14:paraId="4B18FC38" w14:textId="77777777" w:rsidR="006B4951" w:rsidRPr="006B4951" w:rsidRDefault="006B4951" w:rsidP="006B4951">
      <w:pPr>
        <w:spacing w:line="276" w:lineRule="auto"/>
        <w:ind w:left="360"/>
        <w:jc w:val="both"/>
        <w:rPr>
          <w:rFonts w:ascii="Arial" w:eastAsia="Arial" w:hAnsi="Arial" w:cs="Arial"/>
          <w:color w:val="000000"/>
          <w:sz w:val="20"/>
          <w:szCs w:val="20"/>
          <w:lang w:val="es-MX"/>
        </w:rPr>
      </w:pPr>
    </w:p>
    <w:p w14:paraId="0000008D" w14:textId="1890D041" w:rsidR="00831A63" w:rsidRPr="00FE2DF3" w:rsidRDefault="006B4951" w:rsidP="006B4951">
      <w:pPr>
        <w:spacing w:line="276" w:lineRule="auto"/>
        <w:ind w:left="360"/>
        <w:jc w:val="both"/>
        <w:rPr>
          <w:rFonts w:ascii="Arial" w:eastAsia="Arial" w:hAnsi="Arial" w:cs="Arial"/>
          <w:color w:val="000000"/>
          <w:sz w:val="20"/>
          <w:szCs w:val="20"/>
          <w:highlight w:val="white"/>
          <w:lang w:val="es-MX"/>
        </w:rPr>
      </w:pPr>
      <w:r w:rsidRPr="006B4951">
        <w:rPr>
          <w:rFonts w:ascii="Arial" w:eastAsia="Arial" w:hAnsi="Arial" w:cs="Arial"/>
          <w:color w:val="000000"/>
          <w:sz w:val="20"/>
          <w:szCs w:val="20"/>
          <w:lang w:val="es-MX"/>
        </w:rPr>
        <w:t>En este diagrama, las actividades o tareas se enumeran en orden en el lado izquierdo, mientras que la proporción de tiempo necesario se indica al lado derecho (ver figura 5):</w:t>
      </w:r>
    </w:p>
    <w:p w14:paraId="1B0EA76A" w14:textId="77777777" w:rsidR="002A74E8" w:rsidRDefault="002A74E8">
      <w:pPr>
        <w:spacing w:line="276" w:lineRule="auto"/>
        <w:jc w:val="both"/>
        <w:rPr>
          <w:rFonts w:ascii="Arial" w:eastAsia="Arial" w:hAnsi="Arial" w:cs="Arial"/>
          <w:b/>
          <w:bCs/>
          <w:color w:val="000000"/>
          <w:sz w:val="20"/>
          <w:szCs w:val="20"/>
          <w:highlight w:val="white"/>
          <w:lang w:val="es-MX"/>
        </w:rPr>
      </w:pPr>
    </w:p>
    <w:p w14:paraId="0000008E" w14:textId="433D2058" w:rsidR="00831A63" w:rsidRPr="002A74E8" w:rsidRDefault="00000000">
      <w:pPr>
        <w:spacing w:line="276" w:lineRule="auto"/>
        <w:jc w:val="both"/>
        <w:rPr>
          <w:rFonts w:ascii="Arial" w:eastAsia="Arial" w:hAnsi="Arial" w:cs="Arial"/>
          <w:b/>
          <w:bCs/>
          <w:color w:val="000000"/>
          <w:sz w:val="20"/>
          <w:szCs w:val="20"/>
          <w:highlight w:val="white"/>
          <w:lang w:val="es-MX"/>
        </w:rPr>
      </w:pPr>
      <w:r w:rsidRPr="002A74E8">
        <w:rPr>
          <w:rFonts w:ascii="Arial" w:eastAsia="Arial" w:hAnsi="Arial" w:cs="Arial"/>
          <w:b/>
          <w:bCs/>
          <w:color w:val="000000"/>
          <w:sz w:val="20"/>
          <w:szCs w:val="20"/>
          <w:highlight w:val="white"/>
          <w:lang w:val="es-MX"/>
        </w:rPr>
        <w:t>Figura 5</w:t>
      </w:r>
    </w:p>
    <w:p w14:paraId="0000008F" w14:textId="77777777" w:rsidR="00831A63" w:rsidRPr="00FE2DF3" w:rsidRDefault="00000000">
      <w:pPr>
        <w:spacing w:line="276" w:lineRule="auto"/>
        <w:jc w:val="both"/>
        <w:rPr>
          <w:rFonts w:ascii="Arial" w:eastAsia="Arial" w:hAnsi="Arial" w:cs="Arial"/>
          <w:i/>
          <w:color w:val="000000"/>
          <w:sz w:val="20"/>
          <w:szCs w:val="20"/>
          <w:highlight w:val="white"/>
          <w:lang w:val="es-MX"/>
        </w:rPr>
      </w:pPr>
      <w:r w:rsidRPr="00FE2DF3">
        <w:rPr>
          <w:rFonts w:ascii="Arial" w:eastAsia="Arial" w:hAnsi="Arial" w:cs="Arial"/>
          <w:i/>
          <w:color w:val="000000"/>
          <w:sz w:val="20"/>
          <w:szCs w:val="20"/>
          <w:highlight w:val="white"/>
          <w:lang w:val="es-MX"/>
        </w:rPr>
        <w:t>Representación de un diagrama de Gant</w:t>
      </w:r>
      <w:sdt>
        <w:sdtPr>
          <w:rPr>
            <w:lang w:val="es-MX"/>
          </w:rPr>
          <w:tag w:val="goog_rdk_10"/>
          <w:id w:val="-1319113380"/>
        </w:sdtPr>
        <w:sdtContent>
          <w:commentRangeStart w:id="17"/>
          <w:commentRangeStart w:id="18"/>
        </w:sdtContent>
      </w:sdt>
      <w:r w:rsidRPr="00FE2DF3">
        <w:rPr>
          <w:rFonts w:ascii="Arial" w:eastAsia="Arial" w:hAnsi="Arial" w:cs="Arial"/>
          <w:i/>
          <w:color w:val="000000"/>
          <w:sz w:val="20"/>
          <w:szCs w:val="20"/>
          <w:highlight w:val="white"/>
          <w:lang w:val="es-MX"/>
        </w:rPr>
        <w:t>t</w:t>
      </w:r>
      <w:commentRangeEnd w:id="18"/>
      <w:r w:rsidRPr="00FE2DF3">
        <w:rPr>
          <w:lang w:val="es-MX"/>
        </w:rPr>
        <w:commentReference w:id="18"/>
      </w:r>
      <w:commentRangeEnd w:id="17"/>
      <w:r w:rsidR="00127FBC">
        <w:rPr>
          <w:rStyle w:val="CommentReference"/>
        </w:rPr>
        <w:commentReference w:id="17"/>
      </w:r>
    </w:p>
    <w:p w14:paraId="00000090" w14:textId="77777777" w:rsidR="00831A63" w:rsidRPr="00FE2DF3" w:rsidRDefault="00831A63">
      <w:pPr>
        <w:spacing w:line="276" w:lineRule="auto"/>
        <w:jc w:val="both"/>
        <w:rPr>
          <w:rFonts w:ascii="Arial" w:eastAsia="Arial" w:hAnsi="Arial" w:cs="Arial"/>
          <w:color w:val="000000"/>
          <w:sz w:val="20"/>
          <w:szCs w:val="20"/>
          <w:highlight w:val="white"/>
          <w:lang w:val="es-MX"/>
        </w:rPr>
      </w:pPr>
    </w:p>
    <w:p w14:paraId="00000091" w14:textId="77777777" w:rsidR="00831A63" w:rsidRPr="00FE2DF3" w:rsidRDefault="00000000">
      <w:pPr>
        <w:spacing w:line="276" w:lineRule="auto"/>
        <w:jc w:val="center"/>
        <w:rPr>
          <w:rFonts w:ascii="Arial" w:eastAsia="Arial" w:hAnsi="Arial" w:cs="Arial"/>
          <w:color w:val="000000"/>
          <w:sz w:val="20"/>
          <w:szCs w:val="20"/>
          <w:highlight w:val="white"/>
          <w:lang w:val="es-MX"/>
        </w:rPr>
      </w:pPr>
      <w:r w:rsidRPr="00FE2DF3">
        <w:rPr>
          <w:rFonts w:ascii="Arial" w:eastAsia="Arial" w:hAnsi="Arial" w:cs="Arial"/>
          <w:noProof/>
          <w:color w:val="000000"/>
          <w:sz w:val="20"/>
          <w:szCs w:val="20"/>
          <w:lang w:val="es-MX"/>
        </w:rPr>
        <w:drawing>
          <wp:inline distT="0" distB="0" distL="0" distR="0" wp14:anchorId="17E2E89C" wp14:editId="77027193">
            <wp:extent cx="4557455" cy="3034469"/>
            <wp:effectExtent l="0" t="0" r="0" b="0"/>
            <wp:docPr id="276" name="image21.jpg" descr="Diagrama de gantt en diseño plano vector gratuito"/>
            <wp:cNvGraphicFramePr/>
            <a:graphic xmlns:a="http://schemas.openxmlformats.org/drawingml/2006/main">
              <a:graphicData uri="http://schemas.openxmlformats.org/drawingml/2006/picture">
                <pic:pic xmlns:pic="http://schemas.openxmlformats.org/drawingml/2006/picture">
                  <pic:nvPicPr>
                    <pic:cNvPr id="0" name="image21.jpg" descr="Diagrama de gantt en diseño plano vector gratuito"/>
                    <pic:cNvPicPr preferRelativeResize="0"/>
                  </pic:nvPicPr>
                  <pic:blipFill>
                    <a:blip r:embed="rId22"/>
                    <a:srcRect/>
                    <a:stretch>
                      <a:fillRect/>
                    </a:stretch>
                  </pic:blipFill>
                  <pic:spPr>
                    <a:xfrm>
                      <a:off x="0" y="0"/>
                      <a:ext cx="4557455" cy="3034469"/>
                    </a:xfrm>
                    <a:prstGeom prst="rect">
                      <a:avLst/>
                    </a:prstGeom>
                    <a:ln/>
                  </pic:spPr>
                </pic:pic>
              </a:graphicData>
            </a:graphic>
          </wp:inline>
        </w:drawing>
      </w:r>
    </w:p>
    <w:p w14:paraId="00000092" w14:textId="77777777" w:rsidR="00831A63" w:rsidRPr="00FE2DF3" w:rsidRDefault="00831A63">
      <w:pPr>
        <w:spacing w:line="276" w:lineRule="auto"/>
        <w:ind w:left="360"/>
        <w:jc w:val="both"/>
        <w:rPr>
          <w:rFonts w:ascii="Arial" w:eastAsia="Arial" w:hAnsi="Arial" w:cs="Arial"/>
          <w:color w:val="000000"/>
          <w:sz w:val="20"/>
          <w:szCs w:val="20"/>
          <w:highlight w:val="white"/>
          <w:lang w:val="es-MX"/>
        </w:rPr>
      </w:pPr>
    </w:p>
    <w:p w14:paraId="00000093" w14:textId="77777777" w:rsidR="00831A63" w:rsidRPr="00FE2DF3" w:rsidRDefault="00000000">
      <w:pPr>
        <w:numPr>
          <w:ilvl w:val="0"/>
          <w:numId w:val="5"/>
        </w:numPr>
        <w:pBdr>
          <w:top w:val="nil"/>
          <w:left w:val="nil"/>
          <w:bottom w:val="nil"/>
          <w:right w:val="nil"/>
          <w:between w:val="nil"/>
        </w:pBdr>
        <w:spacing w:line="276" w:lineRule="auto"/>
        <w:jc w:val="both"/>
        <w:rPr>
          <w:rFonts w:ascii="Arial" w:eastAsia="Arial" w:hAnsi="Arial" w:cs="Arial"/>
          <w:b/>
          <w:color w:val="000000"/>
          <w:sz w:val="20"/>
          <w:szCs w:val="20"/>
          <w:highlight w:val="white"/>
          <w:lang w:val="es-MX"/>
        </w:rPr>
      </w:pPr>
      <w:r w:rsidRPr="00FE2DF3">
        <w:rPr>
          <w:rFonts w:ascii="Arial" w:eastAsia="Arial" w:hAnsi="Arial" w:cs="Arial"/>
          <w:b/>
          <w:color w:val="000000"/>
          <w:sz w:val="20"/>
          <w:szCs w:val="20"/>
          <w:highlight w:val="white"/>
          <w:lang w:val="es-MX"/>
        </w:rPr>
        <w:t>Árboles de Decisión</w:t>
      </w:r>
    </w:p>
    <w:p w14:paraId="00000094" w14:textId="00B4114D" w:rsidR="00831A63" w:rsidRPr="00FE2DF3" w:rsidRDefault="009258C8">
      <w:pPr>
        <w:pBdr>
          <w:top w:val="nil"/>
          <w:left w:val="nil"/>
          <w:bottom w:val="nil"/>
          <w:right w:val="nil"/>
          <w:between w:val="nil"/>
        </w:pBdr>
        <w:spacing w:line="276" w:lineRule="auto"/>
        <w:ind w:left="360"/>
        <w:jc w:val="both"/>
        <w:rPr>
          <w:rFonts w:ascii="Arial" w:eastAsia="Arial" w:hAnsi="Arial" w:cs="Arial"/>
          <w:color w:val="000000"/>
          <w:sz w:val="20"/>
          <w:szCs w:val="20"/>
          <w:highlight w:val="white"/>
          <w:lang w:val="es-MX"/>
        </w:rPr>
      </w:pPr>
      <w:r>
        <w:rPr>
          <w:rFonts w:ascii="Arial" w:eastAsia="Arial" w:hAnsi="Arial" w:cs="Arial"/>
          <w:color w:val="000000"/>
          <w:sz w:val="20"/>
          <w:szCs w:val="20"/>
          <w:lang w:val="es-MX"/>
        </w:rPr>
        <w:t xml:space="preserve">Los </w:t>
      </w:r>
      <w:r w:rsidRPr="009258C8">
        <w:rPr>
          <w:rFonts w:ascii="Arial" w:eastAsia="Arial" w:hAnsi="Arial" w:cs="Arial"/>
          <w:color w:val="000000"/>
          <w:sz w:val="20"/>
          <w:szCs w:val="20"/>
          <w:lang w:val="es-MX"/>
        </w:rPr>
        <w:t xml:space="preserve">árboles de </w:t>
      </w:r>
      <w:r w:rsidR="00874DAD">
        <w:rPr>
          <w:rFonts w:ascii="Arial" w:eastAsia="Arial" w:hAnsi="Arial" w:cs="Arial"/>
          <w:color w:val="000000"/>
          <w:sz w:val="20"/>
          <w:szCs w:val="20"/>
          <w:lang w:val="es-MX"/>
        </w:rPr>
        <w:t>d</w:t>
      </w:r>
      <w:r w:rsidR="00874DAD" w:rsidRPr="009258C8">
        <w:rPr>
          <w:rFonts w:ascii="Arial" w:eastAsia="Arial" w:hAnsi="Arial" w:cs="Arial"/>
          <w:color w:val="000000"/>
          <w:sz w:val="20"/>
          <w:szCs w:val="20"/>
          <w:lang w:val="es-MX"/>
        </w:rPr>
        <w:t>ecisión</w:t>
      </w:r>
      <w:r w:rsidRPr="009258C8">
        <w:rPr>
          <w:rFonts w:ascii="Arial" w:eastAsia="Arial" w:hAnsi="Arial" w:cs="Arial"/>
          <w:color w:val="000000"/>
          <w:sz w:val="20"/>
          <w:szCs w:val="20"/>
          <w:lang w:val="es-MX"/>
        </w:rPr>
        <w:t xml:space="preserve"> se centran en representar las actividades a realizar de manera cronológica y secuencial. Además, estos árboles ayudan a determinar una jerarquía entre los procesos administrativos. En este caso, se realiza un mapeo de los procesos y se establecen las relaciones entre ellos</w:t>
      </w:r>
      <w:r>
        <w:rPr>
          <w:rFonts w:ascii="Arial" w:eastAsia="Arial" w:hAnsi="Arial" w:cs="Arial"/>
          <w:color w:val="000000"/>
          <w:sz w:val="20"/>
          <w:szCs w:val="20"/>
          <w:lang w:val="es-MX"/>
        </w:rPr>
        <w:t>.</w:t>
      </w:r>
    </w:p>
    <w:p w14:paraId="00000095" w14:textId="77777777" w:rsidR="00831A63" w:rsidRDefault="00831A63">
      <w:pPr>
        <w:pBdr>
          <w:top w:val="nil"/>
          <w:left w:val="nil"/>
          <w:bottom w:val="nil"/>
          <w:right w:val="nil"/>
          <w:between w:val="nil"/>
        </w:pBdr>
        <w:spacing w:line="276" w:lineRule="auto"/>
        <w:ind w:left="360"/>
        <w:jc w:val="both"/>
        <w:rPr>
          <w:rFonts w:ascii="Arial" w:eastAsia="Arial" w:hAnsi="Arial" w:cs="Arial"/>
          <w:color w:val="000000"/>
          <w:sz w:val="20"/>
          <w:szCs w:val="20"/>
          <w:highlight w:val="white"/>
          <w:lang w:val="es-MX"/>
        </w:rPr>
      </w:pPr>
    </w:p>
    <w:p w14:paraId="1DCD94CF" w14:textId="77777777" w:rsidR="00F62692" w:rsidRDefault="00F62692">
      <w:pPr>
        <w:pBdr>
          <w:top w:val="nil"/>
          <w:left w:val="nil"/>
          <w:bottom w:val="nil"/>
          <w:right w:val="nil"/>
          <w:between w:val="nil"/>
        </w:pBdr>
        <w:spacing w:line="276" w:lineRule="auto"/>
        <w:ind w:left="360"/>
        <w:jc w:val="both"/>
        <w:rPr>
          <w:rFonts w:ascii="Arial" w:eastAsia="Arial" w:hAnsi="Arial" w:cs="Arial"/>
          <w:color w:val="000000"/>
          <w:sz w:val="20"/>
          <w:szCs w:val="20"/>
          <w:highlight w:val="white"/>
          <w:lang w:val="es-MX"/>
        </w:rPr>
      </w:pPr>
    </w:p>
    <w:p w14:paraId="105646E7" w14:textId="77777777" w:rsidR="00F62692" w:rsidRDefault="00F62692">
      <w:pPr>
        <w:pBdr>
          <w:top w:val="nil"/>
          <w:left w:val="nil"/>
          <w:bottom w:val="nil"/>
          <w:right w:val="nil"/>
          <w:between w:val="nil"/>
        </w:pBdr>
        <w:spacing w:line="276" w:lineRule="auto"/>
        <w:ind w:left="360"/>
        <w:jc w:val="both"/>
        <w:rPr>
          <w:rFonts w:ascii="Arial" w:eastAsia="Arial" w:hAnsi="Arial" w:cs="Arial"/>
          <w:color w:val="000000"/>
          <w:sz w:val="20"/>
          <w:szCs w:val="20"/>
          <w:highlight w:val="white"/>
          <w:lang w:val="es-MX"/>
        </w:rPr>
      </w:pPr>
    </w:p>
    <w:p w14:paraId="40A65866" w14:textId="77777777" w:rsidR="00F62692" w:rsidRDefault="00F62692">
      <w:pPr>
        <w:pBdr>
          <w:top w:val="nil"/>
          <w:left w:val="nil"/>
          <w:bottom w:val="nil"/>
          <w:right w:val="nil"/>
          <w:between w:val="nil"/>
        </w:pBdr>
        <w:spacing w:line="276" w:lineRule="auto"/>
        <w:ind w:left="360"/>
        <w:jc w:val="both"/>
        <w:rPr>
          <w:rFonts w:ascii="Arial" w:eastAsia="Arial" w:hAnsi="Arial" w:cs="Arial"/>
          <w:color w:val="000000"/>
          <w:sz w:val="20"/>
          <w:szCs w:val="20"/>
          <w:highlight w:val="white"/>
          <w:lang w:val="es-MX"/>
        </w:rPr>
      </w:pPr>
    </w:p>
    <w:p w14:paraId="5A265EF3" w14:textId="77777777" w:rsidR="00F62692" w:rsidRDefault="00F62692">
      <w:pPr>
        <w:pBdr>
          <w:top w:val="nil"/>
          <w:left w:val="nil"/>
          <w:bottom w:val="nil"/>
          <w:right w:val="nil"/>
          <w:between w:val="nil"/>
        </w:pBdr>
        <w:spacing w:line="276" w:lineRule="auto"/>
        <w:ind w:left="360"/>
        <w:jc w:val="both"/>
        <w:rPr>
          <w:rFonts w:ascii="Arial" w:eastAsia="Arial" w:hAnsi="Arial" w:cs="Arial"/>
          <w:color w:val="000000"/>
          <w:sz w:val="20"/>
          <w:szCs w:val="20"/>
          <w:highlight w:val="white"/>
          <w:lang w:val="es-MX"/>
        </w:rPr>
      </w:pPr>
    </w:p>
    <w:p w14:paraId="0BB13A43" w14:textId="77777777" w:rsidR="00F62692" w:rsidRDefault="00F62692">
      <w:pPr>
        <w:pBdr>
          <w:top w:val="nil"/>
          <w:left w:val="nil"/>
          <w:bottom w:val="nil"/>
          <w:right w:val="nil"/>
          <w:between w:val="nil"/>
        </w:pBdr>
        <w:spacing w:line="276" w:lineRule="auto"/>
        <w:ind w:left="360"/>
        <w:jc w:val="both"/>
        <w:rPr>
          <w:rFonts w:ascii="Arial" w:eastAsia="Arial" w:hAnsi="Arial" w:cs="Arial"/>
          <w:color w:val="000000"/>
          <w:sz w:val="20"/>
          <w:szCs w:val="20"/>
          <w:highlight w:val="white"/>
          <w:lang w:val="es-MX"/>
        </w:rPr>
      </w:pPr>
    </w:p>
    <w:p w14:paraId="1D44A44F" w14:textId="77777777" w:rsidR="00F62692" w:rsidRDefault="00F62692">
      <w:pPr>
        <w:pBdr>
          <w:top w:val="nil"/>
          <w:left w:val="nil"/>
          <w:bottom w:val="nil"/>
          <w:right w:val="nil"/>
          <w:between w:val="nil"/>
        </w:pBdr>
        <w:spacing w:line="276" w:lineRule="auto"/>
        <w:ind w:left="360"/>
        <w:jc w:val="both"/>
        <w:rPr>
          <w:rFonts w:ascii="Arial" w:eastAsia="Arial" w:hAnsi="Arial" w:cs="Arial"/>
          <w:color w:val="000000"/>
          <w:sz w:val="20"/>
          <w:szCs w:val="20"/>
          <w:highlight w:val="white"/>
          <w:lang w:val="es-MX"/>
        </w:rPr>
      </w:pPr>
    </w:p>
    <w:p w14:paraId="1D9A5D31" w14:textId="77777777" w:rsidR="00F62692" w:rsidRDefault="00F62692">
      <w:pPr>
        <w:pBdr>
          <w:top w:val="nil"/>
          <w:left w:val="nil"/>
          <w:bottom w:val="nil"/>
          <w:right w:val="nil"/>
          <w:between w:val="nil"/>
        </w:pBdr>
        <w:spacing w:line="276" w:lineRule="auto"/>
        <w:ind w:left="360"/>
        <w:jc w:val="both"/>
        <w:rPr>
          <w:rFonts w:ascii="Arial" w:eastAsia="Arial" w:hAnsi="Arial" w:cs="Arial"/>
          <w:color w:val="000000"/>
          <w:sz w:val="20"/>
          <w:szCs w:val="20"/>
          <w:highlight w:val="white"/>
          <w:lang w:val="es-MX"/>
        </w:rPr>
      </w:pPr>
    </w:p>
    <w:p w14:paraId="04F9E128" w14:textId="77777777" w:rsidR="00F62692" w:rsidRPr="00FE2DF3" w:rsidRDefault="00F62692">
      <w:pPr>
        <w:pBdr>
          <w:top w:val="nil"/>
          <w:left w:val="nil"/>
          <w:bottom w:val="nil"/>
          <w:right w:val="nil"/>
          <w:between w:val="nil"/>
        </w:pBdr>
        <w:spacing w:line="276" w:lineRule="auto"/>
        <w:ind w:left="360"/>
        <w:jc w:val="both"/>
        <w:rPr>
          <w:rFonts w:ascii="Arial" w:eastAsia="Arial" w:hAnsi="Arial" w:cs="Arial"/>
          <w:color w:val="000000"/>
          <w:sz w:val="20"/>
          <w:szCs w:val="20"/>
          <w:highlight w:val="white"/>
          <w:lang w:val="es-MX"/>
        </w:rPr>
      </w:pPr>
    </w:p>
    <w:p w14:paraId="00000096" w14:textId="77777777" w:rsidR="00831A63" w:rsidRPr="00FE2DF3" w:rsidRDefault="00000000">
      <w:pPr>
        <w:pBdr>
          <w:top w:val="nil"/>
          <w:left w:val="nil"/>
          <w:bottom w:val="nil"/>
          <w:right w:val="nil"/>
          <w:between w:val="nil"/>
        </w:pBdr>
        <w:spacing w:line="276" w:lineRule="auto"/>
        <w:ind w:left="360"/>
        <w:jc w:val="both"/>
        <w:rPr>
          <w:rFonts w:ascii="Arial" w:eastAsia="Arial" w:hAnsi="Arial" w:cs="Arial"/>
          <w:b/>
          <w:color w:val="000000"/>
          <w:sz w:val="20"/>
          <w:szCs w:val="20"/>
          <w:highlight w:val="white"/>
          <w:lang w:val="es-MX"/>
        </w:rPr>
      </w:pPr>
      <w:r w:rsidRPr="00FE2DF3">
        <w:rPr>
          <w:rFonts w:ascii="Arial" w:eastAsia="Arial" w:hAnsi="Arial" w:cs="Arial"/>
          <w:b/>
          <w:color w:val="000000"/>
          <w:sz w:val="20"/>
          <w:szCs w:val="20"/>
          <w:highlight w:val="white"/>
          <w:lang w:val="es-MX"/>
        </w:rPr>
        <w:lastRenderedPageBreak/>
        <w:t>Figura 6</w:t>
      </w:r>
    </w:p>
    <w:p w14:paraId="00000097" w14:textId="77777777" w:rsidR="00831A63" w:rsidRPr="00FE2DF3" w:rsidRDefault="00000000">
      <w:pPr>
        <w:spacing w:line="276" w:lineRule="auto"/>
        <w:jc w:val="both"/>
        <w:rPr>
          <w:rFonts w:ascii="Arial" w:eastAsia="Arial" w:hAnsi="Arial" w:cs="Arial"/>
          <w:i/>
          <w:color w:val="000000"/>
          <w:sz w:val="20"/>
          <w:szCs w:val="20"/>
          <w:highlight w:val="white"/>
          <w:lang w:val="es-MX"/>
        </w:rPr>
      </w:pPr>
      <w:r w:rsidRPr="00FE2DF3">
        <w:rPr>
          <w:rFonts w:ascii="Arial" w:eastAsia="Arial" w:hAnsi="Arial" w:cs="Arial"/>
          <w:i/>
          <w:color w:val="000000"/>
          <w:sz w:val="20"/>
          <w:szCs w:val="20"/>
          <w:highlight w:val="white"/>
          <w:lang w:val="es-MX"/>
        </w:rPr>
        <w:t>Árbol de Decisió</w:t>
      </w:r>
      <w:sdt>
        <w:sdtPr>
          <w:rPr>
            <w:lang w:val="es-MX"/>
          </w:rPr>
          <w:tag w:val="goog_rdk_11"/>
          <w:id w:val="-1036886052"/>
        </w:sdtPr>
        <w:sdtContent>
          <w:commentRangeStart w:id="19"/>
          <w:commentRangeStart w:id="20"/>
        </w:sdtContent>
      </w:sdt>
      <w:r w:rsidRPr="00FE2DF3">
        <w:rPr>
          <w:rFonts w:ascii="Arial" w:eastAsia="Arial" w:hAnsi="Arial" w:cs="Arial"/>
          <w:i/>
          <w:color w:val="000000"/>
          <w:sz w:val="20"/>
          <w:szCs w:val="20"/>
          <w:highlight w:val="white"/>
          <w:lang w:val="es-MX"/>
        </w:rPr>
        <w:t>n</w:t>
      </w:r>
      <w:commentRangeEnd w:id="20"/>
      <w:r w:rsidRPr="00FE2DF3">
        <w:rPr>
          <w:lang w:val="es-MX"/>
        </w:rPr>
        <w:commentReference w:id="20"/>
      </w:r>
      <w:commentRangeEnd w:id="19"/>
      <w:r w:rsidR="00F62692">
        <w:rPr>
          <w:rStyle w:val="CommentReference"/>
        </w:rPr>
        <w:commentReference w:id="19"/>
      </w:r>
    </w:p>
    <w:p w14:paraId="00000098" w14:textId="77777777" w:rsidR="00831A63" w:rsidRPr="00FE2DF3" w:rsidRDefault="00831A63">
      <w:pPr>
        <w:pBdr>
          <w:top w:val="nil"/>
          <w:left w:val="nil"/>
          <w:bottom w:val="nil"/>
          <w:right w:val="nil"/>
          <w:between w:val="nil"/>
        </w:pBdr>
        <w:spacing w:line="276" w:lineRule="auto"/>
        <w:ind w:left="360"/>
        <w:jc w:val="both"/>
        <w:rPr>
          <w:rFonts w:ascii="Arial" w:eastAsia="Arial" w:hAnsi="Arial" w:cs="Arial"/>
          <w:color w:val="000000"/>
          <w:sz w:val="20"/>
          <w:szCs w:val="20"/>
          <w:highlight w:val="white"/>
          <w:lang w:val="es-MX"/>
        </w:rPr>
      </w:pPr>
    </w:p>
    <w:p w14:paraId="00000099" w14:textId="77777777" w:rsidR="00831A63" w:rsidRPr="00FE2DF3" w:rsidRDefault="00000000">
      <w:pPr>
        <w:pBdr>
          <w:top w:val="nil"/>
          <w:left w:val="nil"/>
          <w:bottom w:val="nil"/>
          <w:right w:val="nil"/>
          <w:between w:val="nil"/>
        </w:pBdr>
        <w:spacing w:line="276" w:lineRule="auto"/>
        <w:jc w:val="center"/>
        <w:rPr>
          <w:rFonts w:ascii="Arial" w:eastAsia="Arial" w:hAnsi="Arial" w:cs="Arial"/>
          <w:color w:val="000000"/>
          <w:sz w:val="20"/>
          <w:szCs w:val="20"/>
          <w:highlight w:val="white"/>
          <w:lang w:val="es-MX"/>
        </w:rPr>
      </w:pPr>
      <w:r w:rsidRPr="00FE2DF3">
        <w:rPr>
          <w:rFonts w:ascii="Arial" w:eastAsia="Arial" w:hAnsi="Arial" w:cs="Arial"/>
          <w:noProof/>
          <w:color w:val="000000"/>
          <w:sz w:val="20"/>
          <w:szCs w:val="20"/>
          <w:lang w:val="es-MX"/>
        </w:rPr>
        <w:drawing>
          <wp:inline distT="0" distB="0" distL="0" distR="0" wp14:anchorId="33CC0A7E" wp14:editId="35BB4171">
            <wp:extent cx="2158616" cy="3102616"/>
            <wp:effectExtent l="0" t="0" r="0" b="0"/>
            <wp:docPr id="278" name="image32.png" descr="Diagrama icono gratuito"/>
            <wp:cNvGraphicFramePr/>
            <a:graphic xmlns:a="http://schemas.openxmlformats.org/drawingml/2006/main">
              <a:graphicData uri="http://schemas.openxmlformats.org/drawingml/2006/picture">
                <pic:pic xmlns:pic="http://schemas.openxmlformats.org/drawingml/2006/picture">
                  <pic:nvPicPr>
                    <pic:cNvPr id="0" name="image32.png" descr="Diagrama icono gratuito"/>
                    <pic:cNvPicPr preferRelativeResize="0"/>
                  </pic:nvPicPr>
                  <pic:blipFill>
                    <a:blip r:embed="rId23"/>
                    <a:srcRect/>
                    <a:stretch>
                      <a:fillRect/>
                    </a:stretch>
                  </pic:blipFill>
                  <pic:spPr>
                    <a:xfrm rot="16200000">
                      <a:off x="0" y="0"/>
                      <a:ext cx="2158616" cy="3102616"/>
                    </a:xfrm>
                    <a:prstGeom prst="rect">
                      <a:avLst/>
                    </a:prstGeom>
                    <a:ln/>
                  </pic:spPr>
                </pic:pic>
              </a:graphicData>
            </a:graphic>
          </wp:inline>
        </w:drawing>
      </w:r>
    </w:p>
    <w:p w14:paraId="0000009A" w14:textId="77777777" w:rsidR="00831A63" w:rsidRPr="00FE2DF3" w:rsidRDefault="00831A63">
      <w:pPr>
        <w:pBdr>
          <w:top w:val="nil"/>
          <w:left w:val="nil"/>
          <w:bottom w:val="nil"/>
          <w:right w:val="nil"/>
          <w:between w:val="nil"/>
        </w:pBdr>
        <w:spacing w:line="276" w:lineRule="auto"/>
        <w:ind w:left="2880"/>
        <w:jc w:val="both"/>
        <w:rPr>
          <w:rFonts w:ascii="Arial" w:eastAsia="Arial" w:hAnsi="Arial" w:cs="Arial"/>
          <w:i/>
          <w:color w:val="000000"/>
          <w:sz w:val="20"/>
          <w:szCs w:val="20"/>
          <w:highlight w:val="white"/>
          <w:lang w:val="es-MX"/>
        </w:rPr>
      </w:pPr>
    </w:p>
    <w:p w14:paraId="0000009B" w14:textId="62BF9C12" w:rsidR="00831A63" w:rsidRPr="00FE2DF3" w:rsidRDefault="00000000">
      <w:pPr>
        <w:numPr>
          <w:ilvl w:val="0"/>
          <w:numId w:val="5"/>
        </w:numPr>
        <w:pBdr>
          <w:top w:val="nil"/>
          <w:left w:val="nil"/>
          <w:bottom w:val="nil"/>
          <w:right w:val="nil"/>
          <w:between w:val="nil"/>
        </w:pBdr>
        <w:spacing w:line="276" w:lineRule="auto"/>
        <w:jc w:val="both"/>
        <w:rPr>
          <w:rFonts w:ascii="Arial" w:eastAsia="Arial" w:hAnsi="Arial" w:cs="Arial"/>
          <w:b/>
          <w:color w:val="000000"/>
          <w:sz w:val="20"/>
          <w:szCs w:val="20"/>
          <w:highlight w:val="white"/>
          <w:lang w:val="es-MX"/>
        </w:rPr>
      </w:pPr>
      <w:r w:rsidRPr="00FE2DF3">
        <w:rPr>
          <w:rFonts w:ascii="Arial" w:eastAsia="Arial" w:hAnsi="Arial" w:cs="Arial"/>
          <w:b/>
          <w:color w:val="000000"/>
          <w:sz w:val="20"/>
          <w:szCs w:val="20"/>
          <w:highlight w:val="white"/>
          <w:lang w:val="es-MX"/>
        </w:rPr>
        <w:t xml:space="preserve">Método de </w:t>
      </w:r>
      <w:r w:rsidR="0056225D" w:rsidRPr="00FE2DF3">
        <w:rPr>
          <w:rFonts w:ascii="Arial" w:eastAsia="Arial" w:hAnsi="Arial" w:cs="Arial"/>
          <w:b/>
          <w:color w:val="000000"/>
          <w:sz w:val="20"/>
          <w:szCs w:val="20"/>
          <w:highlight w:val="white"/>
          <w:lang w:val="es-MX"/>
        </w:rPr>
        <w:t>la ruta crítica</w:t>
      </w:r>
    </w:p>
    <w:p w14:paraId="0000009C" w14:textId="5424D0E6" w:rsidR="00831A63" w:rsidRPr="00FE2DF3" w:rsidRDefault="0056225D">
      <w:pPr>
        <w:pBdr>
          <w:top w:val="nil"/>
          <w:left w:val="nil"/>
          <w:bottom w:val="nil"/>
          <w:right w:val="nil"/>
          <w:between w:val="nil"/>
        </w:pBdr>
        <w:spacing w:line="276" w:lineRule="auto"/>
        <w:ind w:left="360"/>
        <w:jc w:val="both"/>
        <w:rPr>
          <w:rFonts w:ascii="Arial" w:eastAsia="Arial" w:hAnsi="Arial" w:cs="Arial"/>
          <w:color w:val="000000"/>
          <w:sz w:val="20"/>
          <w:szCs w:val="20"/>
          <w:lang w:val="es-MX"/>
        </w:rPr>
      </w:pPr>
      <w:r w:rsidRPr="0056225D">
        <w:rPr>
          <w:rFonts w:ascii="Arial" w:eastAsia="Arial" w:hAnsi="Arial" w:cs="Arial"/>
          <w:bCs/>
          <w:color w:val="000000"/>
          <w:sz w:val="20"/>
          <w:szCs w:val="20"/>
          <w:highlight w:val="white"/>
          <w:lang w:val="es-MX"/>
        </w:rPr>
        <w:t>La ruta crítica</w:t>
      </w:r>
      <w:r w:rsidRPr="0056225D">
        <w:rPr>
          <w:rFonts w:ascii="Arial" w:eastAsia="Arial" w:hAnsi="Arial" w:cs="Arial"/>
          <w:bCs/>
          <w:color w:val="000000"/>
          <w:sz w:val="20"/>
          <w:szCs w:val="20"/>
          <w:lang w:val="es-MX"/>
        </w:rPr>
        <w:t xml:space="preserve"> e</w:t>
      </w:r>
      <w:r w:rsidR="00874DAD" w:rsidRPr="0056225D">
        <w:rPr>
          <w:rFonts w:ascii="Arial" w:eastAsia="Arial" w:hAnsi="Arial" w:cs="Arial"/>
          <w:bCs/>
          <w:color w:val="000000"/>
          <w:sz w:val="20"/>
          <w:szCs w:val="20"/>
          <w:lang w:val="es-MX"/>
        </w:rPr>
        <w:t>s</w:t>
      </w:r>
      <w:r w:rsidR="00874DAD" w:rsidRPr="00874DAD">
        <w:rPr>
          <w:rFonts w:ascii="Arial" w:eastAsia="Arial" w:hAnsi="Arial" w:cs="Arial"/>
          <w:color w:val="000000"/>
          <w:sz w:val="20"/>
          <w:szCs w:val="20"/>
          <w:lang w:val="es-MX"/>
        </w:rPr>
        <w:t xml:space="preserve"> uno de los métodos de planificación que mejor se adapta a los proyectos, ya que permite planear, ejecutar, programar y controlar cada una de las actividades o tareas involucradas. Este método considera el tiempo como un elemento fundamental para mejorar el desempeño de las personas involucradas en el proyecto, ayudando a evitar problemas de plazos y obstáculos en el proceso (ver figura 7).</w:t>
      </w:r>
    </w:p>
    <w:p w14:paraId="431E240F" w14:textId="77777777" w:rsidR="00F22B6D" w:rsidRDefault="00F22B6D">
      <w:pPr>
        <w:pBdr>
          <w:top w:val="nil"/>
          <w:left w:val="nil"/>
          <w:bottom w:val="nil"/>
          <w:right w:val="nil"/>
          <w:between w:val="nil"/>
        </w:pBdr>
        <w:spacing w:line="276" w:lineRule="auto"/>
        <w:ind w:left="360"/>
        <w:jc w:val="both"/>
        <w:rPr>
          <w:rFonts w:ascii="Arial" w:eastAsia="Arial" w:hAnsi="Arial" w:cs="Arial"/>
          <w:b/>
          <w:color w:val="000000"/>
          <w:sz w:val="20"/>
          <w:szCs w:val="20"/>
          <w:highlight w:val="white"/>
          <w:lang w:val="es-MX"/>
        </w:rPr>
      </w:pPr>
    </w:p>
    <w:p w14:paraId="79E1E013" w14:textId="77777777" w:rsidR="00F22B6D" w:rsidRDefault="00F22B6D">
      <w:pPr>
        <w:pBdr>
          <w:top w:val="nil"/>
          <w:left w:val="nil"/>
          <w:bottom w:val="nil"/>
          <w:right w:val="nil"/>
          <w:between w:val="nil"/>
        </w:pBdr>
        <w:spacing w:line="276" w:lineRule="auto"/>
        <w:ind w:left="360"/>
        <w:jc w:val="both"/>
        <w:rPr>
          <w:rFonts w:ascii="Arial" w:eastAsia="Arial" w:hAnsi="Arial" w:cs="Arial"/>
          <w:b/>
          <w:color w:val="000000"/>
          <w:sz w:val="20"/>
          <w:szCs w:val="20"/>
          <w:highlight w:val="white"/>
          <w:lang w:val="es-MX"/>
        </w:rPr>
      </w:pPr>
    </w:p>
    <w:p w14:paraId="0000009D" w14:textId="765A1B9A" w:rsidR="00831A63" w:rsidRPr="00FE2DF3" w:rsidRDefault="00000000">
      <w:pPr>
        <w:pBdr>
          <w:top w:val="nil"/>
          <w:left w:val="nil"/>
          <w:bottom w:val="nil"/>
          <w:right w:val="nil"/>
          <w:between w:val="nil"/>
        </w:pBdr>
        <w:spacing w:line="276" w:lineRule="auto"/>
        <w:ind w:left="360"/>
        <w:jc w:val="both"/>
        <w:rPr>
          <w:rFonts w:ascii="Arial" w:eastAsia="Arial" w:hAnsi="Arial" w:cs="Arial"/>
          <w:b/>
          <w:color w:val="000000"/>
          <w:sz w:val="20"/>
          <w:szCs w:val="20"/>
          <w:highlight w:val="white"/>
          <w:lang w:val="es-MX"/>
        </w:rPr>
      </w:pPr>
      <w:r w:rsidRPr="00FE2DF3">
        <w:rPr>
          <w:rFonts w:ascii="Arial" w:eastAsia="Arial" w:hAnsi="Arial" w:cs="Arial"/>
          <w:b/>
          <w:color w:val="000000"/>
          <w:sz w:val="20"/>
          <w:szCs w:val="20"/>
          <w:highlight w:val="white"/>
          <w:lang w:val="es-MX"/>
        </w:rPr>
        <w:t>Figura 7</w:t>
      </w:r>
    </w:p>
    <w:p w14:paraId="0000009E" w14:textId="77777777" w:rsidR="00831A63" w:rsidRPr="00FE2DF3" w:rsidRDefault="00000000">
      <w:pPr>
        <w:pBdr>
          <w:top w:val="nil"/>
          <w:left w:val="nil"/>
          <w:bottom w:val="nil"/>
          <w:right w:val="nil"/>
          <w:between w:val="nil"/>
        </w:pBdr>
        <w:spacing w:line="276" w:lineRule="auto"/>
        <w:ind w:left="360"/>
        <w:jc w:val="both"/>
        <w:rPr>
          <w:rFonts w:ascii="Arial" w:eastAsia="Arial" w:hAnsi="Arial" w:cs="Arial"/>
          <w:color w:val="000000"/>
          <w:sz w:val="20"/>
          <w:szCs w:val="20"/>
          <w:highlight w:val="white"/>
          <w:lang w:val="es-MX"/>
        </w:rPr>
      </w:pPr>
      <w:r w:rsidRPr="00FE2DF3">
        <w:rPr>
          <w:rFonts w:ascii="Arial" w:eastAsia="Arial" w:hAnsi="Arial" w:cs="Arial"/>
          <w:i/>
          <w:color w:val="000000"/>
          <w:sz w:val="20"/>
          <w:szCs w:val="20"/>
          <w:highlight w:val="white"/>
          <w:lang w:val="es-MX"/>
        </w:rPr>
        <w:t>Ejemplo de diagrama de la Ruta Crítica</w:t>
      </w:r>
      <w:sdt>
        <w:sdtPr>
          <w:rPr>
            <w:lang w:val="es-MX"/>
          </w:rPr>
          <w:tag w:val="goog_rdk_12"/>
          <w:id w:val="2134280536"/>
        </w:sdtPr>
        <w:sdtContent>
          <w:commentRangeStart w:id="21"/>
          <w:commentRangeStart w:id="22"/>
        </w:sdtContent>
      </w:sdt>
    </w:p>
    <w:p w14:paraId="0000009F" w14:textId="77777777" w:rsidR="00831A63" w:rsidRPr="00FE2DF3" w:rsidRDefault="00000000">
      <w:pPr>
        <w:pBdr>
          <w:top w:val="nil"/>
          <w:left w:val="nil"/>
          <w:bottom w:val="nil"/>
          <w:right w:val="nil"/>
          <w:between w:val="nil"/>
        </w:pBdr>
        <w:spacing w:line="276" w:lineRule="auto"/>
        <w:ind w:left="360"/>
        <w:jc w:val="center"/>
        <w:rPr>
          <w:rFonts w:ascii="Arial" w:eastAsia="Arial" w:hAnsi="Arial" w:cs="Arial"/>
          <w:color w:val="000000"/>
          <w:sz w:val="20"/>
          <w:szCs w:val="20"/>
          <w:highlight w:val="white"/>
          <w:lang w:val="es-MX"/>
        </w:rPr>
      </w:pPr>
      <w:r w:rsidRPr="00FE2DF3">
        <w:rPr>
          <w:rFonts w:ascii="Arial" w:eastAsia="Arial" w:hAnsi="Arial" w:cs="Arial"/>
          <w:noProof/>
          <w:color w:val="000000"/>
          <w:sz w:val="20"/>
          <w:szCs w:val="20"/>
          <w:highlight w:val="white"/>
          <w:lang w:val="es-MX"/>
        </w:rPr>
        <w:drawing>
          <wp:inline distT="0" distB="0" distL="0" distR="0" wp14:anchorId="6BCA5255" wp14:editId="4BC56F41">
            <wp:extent cx="4609203" cy="1956573"/>
            <wp:effectExtent l="0" t="0" r="0" b="0"/>
            <wp:docPr id="27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a:stretch>
                      <a:fillRect/>
                    </a:stretch>
                  </pic:blipFill>
                  <pic:spPr>
                    <a:xfrm>
                      <a:off x="0" y="0"/>
                      <a:ext cx="4609203" cy="1956573"/>
                    </a:xfrm>
                    <a:prstGeom prst="rect">
                      <a:avLst/>
                    </a:prstGeom>
                    <a:ln/>
                  </pic:spPr>
                </pic:pic>
              </a:graphicData>
            </a:graphic>
          </wp:inline>
        </w:drawing>
      </w:r>
    </w:p>
    <w:commentRangeEnd w:id="22"/>
    <w:p w14:paraId="000000A0" w14:textId="77777777" w:rsidR="00831A63" w:rsidRPr="00FE2DF3" w:rsidRDefault="00000000">
      <w:pPr>
        <w:spacing w:line="276" w:lineRule="auto"/>
        <w:ind w:left="360"/>
        <w:jc w:val="both"/>
        <w:rPr>
          <w:rFonts w:ascii="Arial" w:eastAsia="Arial" w:hAnsi="Arial" w:cs="Arial"/>
          <w:i/>
          <w:color w:val="000000"/>
          <w:sz w:val="20"/>
          <w:szCs w:val="20"/>
          <w:highlight w:val="white"/>
          <w:lang w:val="es-MX"/>
        </w:rPr>
      </w:pPr>
      <w:r w:rsidRPr="00FE2DF3">
        <w:rPr>
          <w:lang w:val="es-MX"/>
        </w:rPr>
        <w:commentReference w:id="22"/>
      </w:r>
      <w:commentRangeEnd w:id="21"/>
      <w:r w:rsidR="00996AC2">
        <w:rPr>
          <w:rStyle w:val="CommentReference"/>
        </w:rPr>
        <w:commentReference w:id="21"/>
      </w:r>
      <w:r w:rsidRPr="00FE2DF3">
        <w:rPr>
          <w:rFonts w:ascii="Arial" w:eastAsia="Arial" w:hAnsi="Arial" w:cs="Arial"/>
          <w:i/>
          <w:color w:val="000000"/>
          <w:sz w:val="20"/>
          <w:szCs w:val="20"/>
          <w:highlight w:val="white"/>
          <w:lang w:val="es-MX"/>
        </w:rPr>
        <w:t xml:space="preserve">  </w:t>
      </w:r>
      <w:r w:rsidRPr="00FE2DF3">
        <w:rPr>
          <w:rFonts w:ascii="Arial" w:eastAsia="Arial" w:hAnsi="Arial" w:cs="Arial"/>
          <w:i/>
          <w:color w:val="000000"/>
          <w:sz w:val="20"/>
          <w:szCs w:val="20"/>
          <w:lang w:val="es-MX"/>
        </w:rPr>
        <w:t xml:space="preserve"> </w:t>
      </w:r>
    </w:p>
    <w:p w14:paraId="000000A1" w14:textId="77777777" w:rsidR="00831A63" w:rsidRPr="00FE2DF3" w:rsidRDefault="00831A63">
      <w:pPr>
        <w:pBdr>
          <w:top w:val="nil"/>
          <w:left w:val="nil"/>
          <w:bottom w:val="nil"/>
          <w:right w:val="nil"/>
          <w:between w:val="nil"/>
        </w:pBdr>
        <w:spacing w:line="276" w:lineRule="auto"/>
        <w:ind w:left="360"/>
        <w:jc w:val="both"/>
        <w:rPr>
          <w:rFonts w:ascii="Arial" w:eastAsia="Arial" w:hAnsi="Arial" w:cs="Arial"/>
          <w:color w:val="000000"/>
          <w:sz w:val="20"/>
          <w:szCs w:val="20"/>
          <w:highlight w:val="white"/>
          <w:lang w:val="es-MX"/>
        </w:rPr>
      </w:pPr>
    </w:p>
    <w:p w14:paraId="000000A2" w14:textId="1A7AE966" w:rsidR="00831A63" w:rsidRPr="00FE2DF3" w:rsidRDefault="0097654F">
      <w:pPr>
        <w:spacing w:line="276" w:lineRule="auto"/>
        <w:jc w:val="both"/>
        <w:rPr>
          <w:rFonts w:ascii="Arial" w:eastAsia="Arial" w:hAnsi="Arial" w:cs="Arial"/>
          <w:color w:val="000000"/>
          <w:sz w:val="20"/>
          <w:szCs w:val="20"/>
          <w:highlight w:val="white"/>
          <w:lang w:val="es-MX"/>
        </w:rPr>
      </w:pPr>
      <w:r w:rsidRPr="0097654F">
        <w:rPr>
          <w:rFonts w:ascii="Arial" w:eastAsia="Arial" w:hAnsi="Arial" w:cs="Arial"/>
          <w:color w:val="000000"/>
          <w:sz w:val="20"/>
          <w:szCs w:val="20"/>
          <w:lang w:val="es-MX"/>
        </w:rPr>
        <w:t xml:space="preserve">Los procesos que se gestionan se miden mediante indicadores, los cuales permiten identificar si están mejorando o no. Estos indicadores, actualizados en tiempo real, facilitan la toma de decisiones asertivas sobre el proceso y permiten reaccionar ante las variables que puedan surgir. También representan un insumo clave para diagnosticar de manera cuantitativa el proceso. Tras implementar las mejoras, estos indicadores permiten evaluar si se ha generado el impacto deseado. En la siguiente </w:t>
      </w:r>
      <w:r>
        <w:rPr>
          <w:rFonts w:ascii="Arial" w:eastAsia="Arial" w:hAnsi="Arial" w:cs="Arial"/>
          <w:color w:val="000000"/>
          <w:sz w:val="20"/>
          <w:szCs w:val="20"/>
          <w:lang w:val="es-MX"/>
        </w:rPr>
        <w:t>t</w:t>
      </w:r>
      <w:r w:rsidRPr="0097654F">
        <w:rPr>
          <w:rFonts w:ascii="Arial" w:eastAsia="Arial" w:hAnsi="Arial" w:cs="Arial"/>
          <w:color w:val="000000"/>
          <w:sz w:val="20"/>
          <w:szCs w:val="20"/>
          <w:lang w:val="es-MX"/>
        </w:rPr>
        <w:t>abla 1, se puede observar la definición de cada uno de los indicadores, así como su fórmula, con el fin de comprender por qué es necesario recolectar y hacer seguimiento de esta información</w:t>
      </w:r>
    </w:p>
    <w:p w14:paraId="000000A3" w14:textId="77777777" w:rsidR="00831A63" w:rsidRDefault="00831A63">
      <w:pPr>
        <w:pBdr>
          <w:top w:val="nil"/>
          <w:left w:val="nil"/>
          <w:bottom w:val="nil"/>
          <w:right w:val="nil"/>
          <w:between w:val="nil"/>
        </w:pBdr>
        <w:spacing w:line="276" w:lineRule="auto"/>
        <w:ind w:left="720"/>
        <w:jc w:val="both"/>
        <w:rPr>
          <w:rFonts w:ascii="Arial" w:eastAsia="Arial" w:hAnsi="Arial" w:cs="Arial"/>
          <w:b/>
          <w:color w:val="000000"/>
          <w:sz w:val="20"/>
          <w:szCs w:val="20"/>
          <w:lang w:val="es-MX"/>
        </w:rPr>
      </w:pPr>
    </w:p>
    <w:p w14:paraId="49FDAB1A" w14:textId="77777777" w:rsidR="0097654F" w:rsidRDefault="0097654F">
      <w:pPr>
        <w:pBdr>
          <w:top w:val="nil"/>
          <w:left w:val="nil"/>
          <w:bottom w:val="nil"/>
          <w:right w:val="nil"/>
          <w:between w:val="nil"/>
        </w:pBdr>
        <w:spacing w:line="276" w:lineRule="auto"/>
        <w:ind w:left="720"/>
        <w:jc w:val="both"/>
        <w:rPr>
          <w:rFonts w:ascii="Arial" w:eastAsia="Arial" w:hAnsi="Arial" w:cs="Arial"/>
          <w:b/>
          <w:color w:val="000000"/>
          <w:sz w:val="20"/>
          <w:szCs w:val="20"/>
          <w:lang w:val="es-MX"/>
        </w:rPr>
      </w:pPr>
    </w:p>
    <w:p w14:paraId="63138F9E" w14:textId="77777777" w:rsidR="0097654F" w:rsidRDefault="0097654F">
      <w:pPr>
        <w:pBdr>
          <w:top w:val="nil"/>
          <w:left w:val="nil"/>
          <w:bottom w:val="nil"/>
          <w:right w:val="nil"/>
          <w:between w:val="nil"/>
        </w:pBdr>
        <w:spacing w:line="276" w:lineRule="auto"/>
        <w:ind w:left="720"/>
        <w:jc w:val="both"/>
        <w:rPr>
          <w:rFonts w:ascii="Arial" w:eastAsia="Arial" w:hAnsi="Arial" w:cs="Arial"/>
          <w:b/>
          <w:color w:val="000000"/>
          <w:sz w:val="20"/>
          <w:szCs w:val="20"/>
          <w:lang w:val="es-MX"/>
        </w:rPr>
      </w:pPr>
    </w:p>
    <w:p w14:paraId="52A6218D" w14:textId="77777777" w:rsidR="0097654F" w:rsidRDefault="0097654F">
      <w:pPr>
        <w:pBdr>
          <w:top w:val="nil"/>
          <w:left w:val="nil"/>
          <w:bottom w:val="nil"/>
          <w:right w:val="nil"/>
          <w:between w:val="nil"/>
        </w:pBdr>
        <w:spacing w:line="276" w:lineRule="auto"/>
        <w:ind w:left="720"/>
        <w:jc w:val="both"/>
        <w:rPr>
          <w:rFonts w:ascii="Arial" w:eastAsia="Arial" w:hAnsi="Arial" w:cs="Arial"/>
          <w:b/>
          <w:color w:val="000000"/>
          <w:sz w:val="20"/>
          <w:szCs w:val="20"/>
          <w:lang w:val="es-MX"/>
        </w:rPr>
      </w:pPr>
    </w:p>
    <w:p w14:paraId="2C900E47" w14:textId="77777777" w:rsidR="0097654F" w:rsidRPr="00FE2DF3" w:rsidRDefault="0097654F">
      <w:pPr>
        <w:pBdr>
          <w:top w:val="nil"/>
          <w:left w:val="nil"/>
          <w:bottom w:val="nil"/>
          <w:right w:val="nil"/>
          <w:between w:val="nil"/>
        </w:pBdr>
        <w:spacing w:line="276" w:lineRule="auto"/>
        <w:ind w:left="720"/>
        <w:jc w:val="both"/>
        <w:rPr>
          <w:rFonts w:ascii="Arial" w:eastAsia="Arial" w:hAnsi="Arial" w:cs="Arial"/>
          <w:b/>
          <w:color w:val="000000"/>
          <w:sz w:val="20"/>
          <w:szCs w:val="20"/>
          <w:lang w:val="es-MX"/>
        </w:rPr>
      </w:pPr>
    </w:p>
    <w:p w14:paraId="000000A4" w14:textId="77777777" w:rsidR="00831A63" w:rsidRPr="00FE2DF3" w:rsidRDefault="00000000">
      <w:pPr>
        <w:pBdr>
          <w:top w:val="nil"/>
          <w:left w:val="nil"/>
          <w:bottom w:val="nil"/>
          <w:right w:val="nil"/>
          <w:between w:val="nil"/>
        </w:pBdr>
        <w:spacing w:line="276" w:lineRule="auto"/>
        <w:ind w:left="720"/>
        <w:jc w:val="both"/>
        <w:rPr>
          <w:rFonts w:ascii="Arial" w:eastAsia="Arial" w:hAnsi="Arial" w:cs="Arial"/>
          <w:b/>
          <w:color w:val="000000"/>
          <w:sz w:val="20"/>
          <w:szCs w:val="20"/>
          <w:lang w:val="es-MX"/>
        </w:rPr>
      </w:pPr>
      <w:r w:rsidRPr="00FE2DF3">
        <w:rPr>
          <w:rFonts w:ascii="Arial" w:eastAsia="Arial" w:hAnsi="Arial" w:cs="Arial"/>
          <w:b/>
          <w:color w:val="000000"/>
          <w:sz w:val="20"/>
          <w:szCs w:val="20"/>
          <w:lang w:val="es-MX"/>
        </w:rPr>
        <w:t>Tabla 1</w:t>
      </w:r>
    </w:p>
    <w:p w14:paraId="000000A5" w14:textId="77777777" w:rsidR="00831A63" w:rsidRPr="00FE2DF3" w:rsidRDefault="00000000">
      <w:pPr>
        <w:pBdr>
          <w:top w:val="nil"/>
          <w:left w:val="nil"/>
          <w:bottom w:val="nil"/>
          <w:right w:val="nil"/>
          <w:between w:val="nil"/>
        </w:pBdr>
        <w:spacing w:line="276" w:lineRule="auto"/>
        <w:ind w:left="720"/>
        <w:jc w:val="both"/>
        <w:rPr>
          <w:rFonts w:ascii="Arial" w:eastAsia="Arial" w:hAnsi="Arial" w:cs="Arial"/>
          <w:i/>
          <w:color w:val="000000"/>
          <w:sz w:val="20"/>
          <w:szCs w:val="20"/>
          <w:lang w:val="es-MX"/>
        </w:rPr>
      </w:pPr>
      <w:r w:rsidRPr="00FE2DF3">
        <w:rPr>
          <w:rFonts w:ascii="Arial" w:eastAsia="Arial" w:hAnsi="Arial" w:cs="Arial"/>
          <w:i/>
          <w:color w:val="000000"/>
          <w:sz w:val="20"/>
          <w:szCs w:val="20"/>
          <w:lang w:val="es-MX"/>
        </w:rPr>
        <w:t xml:space="preserve">Indicadores Claves de desempeño en una planta industrial </w:t>
      </w:r>
    </w:p>
    <w:tbl>
      <w:tblPr>
        <w:tblStyle w:val="af5"/>
        <w:tblW w:w="891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75"/>
        <w:gridCol w:w="6336"/>
      </w:tblGrid>
      <w:tr w:rsidR="00831A63" w:rsidRPr="00FE2DF3" w14:paraId="00D2556B" w14:textId="77777777">
        <w:trPr>
          <w:tblHeader/>
          <w:jc w:val="center"/>
        </w:trPr>
        <w:tc>
          <w:tcPr>
            <w:tcW w:w="2575" w:type="dxa"/>
            <w:shd w:val="clear" w:color="auto" w:fill="FBD5B5"/>
          </w:tcPr>
          <w:p w14:paraId="000000A6" w14:textId="77777777" w:rsidR="00831A63" w:rsidRPr="00FE2DF3" w:rsidRDefault="00000000">
            <w:pPr>
              <w:spacing w:line="276" w:lineRule="auto"/>
              <w:jc w:val="center"/>
              <w:rPr>
                <w:rFonts w:ascii="Arial" w:eastAsia="Arial" w:hAnsi="Arial" w:cs="Arial"/>
                <w:color w:val="000000"/>
                <w:sz w:val="20"/>
                <w:szCs w:val="20"/>
                <w:lang w:val="es-MX"/>
              </w:rPr>
            </w:pPr>
            <w:sdt>
              <w:sdtPr>
                <w:rPr>
                  <w:lang w:val="es-MX"/>
                </w:rPr>
                <w:tag w:val="goog_rdk_13"/>
                <w:id w:val="-670798632"/>
              </w:sdtPr>
              <w:sdtContent>
                <w:commentRangeStart w:id="23"/>
              </w:sdtContent>
            </w:sdt>
            <w:r w:rsidRPr="00FE2DF3">
              <w:rPr>
                <w:rFonts w:ascii="Arial" w:eastAsia="Arial" w:hAnsi="Arial" w:cs="Arial"/>
                <w:color w:val="000000"/>
                <w:sz w:val="20"/>
                <w:szCs w:val="20"/>
                <w:lang w:val="es-MX"/>
              </w:rPr>
              <w:t>Indicador</w:t>
            </w:r>
          </w:p>
        </w:tc>
        <w:tc>
          <w:tcPr>
            <w:tcW w:w="6336" w:type="dxa"/>
            <w:shd w:val="clear" w:color="auto" w:fill="FBD5B5"/>
          </w:tcPr>
          <w:p w14:paraId="000000A7" w14:textId="1770C543" w:rsidR="00831A63" w:rsidRPr="00FE2DF3" w:rsidRDefault="00000000">
            <w:pPr>
              <w:spacing w:line="276" w:lineRule="auto"/>
              <w:jc w:val="center"/>
              <w:rPr>
                <w:rFonts w:ascii="Arial" w:eastAsia="Arial" w:hAnsi="Arial" w:cs="Arial"/>
                <w:color w:val="000000"/>
                <w:sz w:val="20"/>
                <w:szCs w:val="20"/>
                <w:lang w:val="es-MX"/>
              </w:rPr>
            </w:pPr>
            <w:r w:rsidRPr="00FE2DF3">
              <w:rPr>
                <w:rFonts w:ascii="Arial" w:eastAsia="Arial" w:hAnsi="Arial" w:cs="Arial"/>
                <w:color w:val="000000"/>
                <w:sz w:val="20"/>
                <w:szCs w:val="20"/>
                <w:lang w:val="es-MX"/>
              </w:rPr>
              <w:t xml:space="preserve">Definición y </w:t>
            </w:r>
            <w:r w:rsidR="00C10543">
              <w:rPr>
                <w:rFonts w:ascii="Arial" w:eastAsia="Arial" w:hAnsi="Arial" w:cs="Arial"/>
                <w:color w:val="000000"/>
                <w:sz w:val="20"/>
                <w:szCs w:val="20"/>
                <w:lang w:val="es-MX"/>
              </w:rPr>
              <w:t>f</w:t>
            </w:r>
            <w:r w:rsidRPr="00FE2DF3">
              <w:rPr>
                <w:rFonts w:ascii="Arial" w:eastAsia="Arial" w:hAnsi="Arial" w:cs="Arial"/>
                <w:color w:val="000000"/>
                <w:sz w:val="20"/>
                <w:szCs w:val="20"/>
                <w:lang w:val="es-MX"/>
              </w:rPr>
              <w:t>órmula</w:t>
            </w:r>
          </w:p>
        </w:tc>
      </w:tr>
      <w:tr w:rsidR="00831A63" w:rsidRPr="00FE2DF3" w14:paraId="20238F7D" w14:textId="77777777">
        <w:trPr>
          <w:jc w:val="center"/>
        </w:trPr>
        <w:tc>
          <w:tcPr>
            <w:tcW w:w="2575" w:type="dxa"/>
            <w:shd w:val="clear" w:color="auto" w:fill="FBD5B5"/>
          </w:tcPr>
          <w:p w14:paraId="000000A8"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OEE</w:t>
            </w:r>
          </w:p>
          <w:p w14:paraId="000000A9" w14:textId="77777777" w:rsidR="00831A63" w:rsidRPr="00FE2DF3" w:rsidRDefault="00000000">
            <w:pPr>
              <w:spacing w:line="276" w:lineRule="auto"/>
              <w:rPr>
                <w:rFonts w:ascii="Arial" w:eastAsia="Arial" w:hAnsi="Arial" w:cs="Arial"/>
                <w:color w:val="000000"/>
                <w:sz w:val="20"/>
                <w:szCs w:val="20"/>
                <w:highlight w:val="white"/>
                <w:lang w:val="es-MX"/>
              </w:rPr>
            </w:pPr>
            <w:r w:rsidRPr="00FE2DF3">
              <w:rPr>
                <w:rFonts w:ascii="Arial" w:eastAsia="Arial" w:hAnsi="Arial" w:cs="Arial"/>
                <w:color w:val="000000"/>
                <w:sz w:val="20"/>
                <w:szCs w:val="20"/>
                <w:lang w:val="es-MX"/>
              </w:rPr>
              <w:t>(</w:t>
            </w:r>
            <w:r w:rsidRPr="00FE2DF3">
              <w:rPr>
                <w:rFonts w:ascii="Arial" w:eastAsia="Arial" w:hAnsi="Arial" w:cs="Arial"/>
                <w:i/>
                <w:color w:val="000000"/>
                <w:sz w:val="20"/>
                <w:szCs w:val="20"/>
                <w:highlight w:val="white"/>
                <w:lang w:val="es-MX"/>
              </w:rPr>
              <w:t>Overall Equipment Effectiveness</w:t>
            </w:r>
            <w:r w:rsidRPr="00FE2DF3">
              <w:rPr>
                <w:rFonts w:ascii="Arial" w:eastAsia="Arial" w:hAnsi="Arial" w:cs="Arial"/>
                <w:color w:val="000000"/>
                <w:sz w:val="20"/>
                <w:szCs w:val="20"/>
                <w:highlight w:val="white"/>
                <w:lang w:val="es-MX"/>
              </w:rPr>
              <w:t>)</w:t>
            </w:r>
          </w:p>
          <w:p w14:paraId="000000AA" w14:textId="77777777" w:rsidR="00831A63" w:rsidRPr="00FE2DF3" w:rsidRDefault="00000000">
            <w:pPr>
              <w:spacing w:line="276" w:lineRule="auto"/>
              <w:rPr>
                <w:rFonts w:ascii="Arial" w:eastAsia="Arial" w:hAnsi="Arial" w:cs="Arial"/>
                <w:color w:val="000000"/>
                <w:sz w:val="20"/>
                <w:szCs w:val="20"/>
                <w:highlight w:val="white"/>
                <w:lang w:val="es-MX"/>
              </w:rPr>
            </w:pPr>
            <w:r w:rsidRPr="00FE2DF3">
              <w:rPr>
                <w:rFonts w:ascii="Arial" w:eastAsia="Arial" w:hAnsi="Arial" w:cs="Arial"/>
                <w:color w:val="000000"/>
                <w:sz w:val="20"/>
                <w:szCs w:val="20"/>
                <w:highlight w:val="white"/>
                <w:lang w:val="es-MX"/>
              </w:rPr>
              <w:t>Eficacia Global o General del Equipo</w:t>
            </w:r>
          </w:p>
          <w:p w14:paraId="000000AB" w14:textId="77777777" w:rsidR="00831A63" w:rsidRPr="00FE2DF3" w:rsidRDefault="00831A63">
            <w:pPr>
              <w:spacing w:line="276" w:lineRule="auto"/>
              <w:rPr>
                <w:rFonts w:ascii="Arial" w:eastAsia="Arial" w:hAnsi="Arial" w:cs="Arial"/>
                <w:color w:val="000000"/>
                <w:sz w:val="20"/>
                <w:szCs w:val="20"/>
                <w:lang w:val="es-MX"/>
              </w:rPr>
            </w:pPr>
          </w:p>
          <w:p w14:paraId="000000AC" w14:textId="77777777" w:rsidR="00831A63" w:rsidRPr="00FE2DF3" w:rsidRDefault="00831A63">
            <w:pPr>
              <w:spacing w:line="276" w:lineRule="auto"/>
              <w:rPr>
                <w:rFonts w:ascii="Arial" w:eastAsia="Arial" w:hAnsi="Arial" w:cs="Arial"/>
                <w:color w:val="000000"/>
                <w:sz w:val="20"/>
                <w:szCs w:val="20"/>
                <w:lang w:val="es-MX"/>
              </w:rPr>
            </w:pPr>
          </w:p>
        </w:tc>
        <w:tc>
          <w:tcPr>
            <w:tcW w:w="6336" w:type="dxa"/>
            <w:shd w:val="clear" w:color="auto" w:fill="FBD5B5"/>
          </w:tcPr>
          <w:p w14:paraId="000000AD" w14:textId="77777777" w:rsidR="00831A63" w:rsidRPr="00FE2DF3" w:rsidRDefault="00000000">
            <w:pPr>
              <w:spacing w:line="276" w:lineRule="auto"/>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 xml:space="preserve">Es el indicador más estricto de la manufactura. Es el porcentaje de tres valores multiplicados: </w:t>
            </w:r>
          </w:p>
          <w:p w14:paraId="000000AE"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 xml:space="preserve">OEE = % Calidad * % Tiempo de Actividad * % Rendimiento </w:t>
            </w:r>
          </w:p>
          <w:p w14:paraId="000000AF" w14:textId="77777777" w:rsidR="00831A63" w:rsidRPr="00FE2DF3" w:rsidRDefault="00000000">
            <w:pPr>
              <w:numPr>
                <w:ilvl w:val="0"/>
                <w:numId w:val="1"/>
              </w:numPr>
              <w:pBdr>
                <w:top w:val="nil"/>
                <w:left w:val="nil"/>
                <w:bottom w:val="nil"/>
                <w:right w:val="nil"/>
                <w:between w:val="nil"/>
              </w:pBdr>
              <w:spacing w:line="276" w:lineRule="auto"/>
              <w:rPr>
                <w:rFonts w:ascii="Arial" w:eastAsia="Arial" w:hAnsi="Arial" w:cs="Arial"/>
                <w:b w:val="0"/>
                <w:color w:val="000000"/>
                <w:sz w:val="20"/>
                <w:szCs w:val="20"/>
                <w:lang w:val="es-MX"/>
              </w:rPr>
            </w:pPr>
            <w:r w:rsidRPr="00FE2DF3">
              <w:rPr>
                <w:rFonts w:ascii="Arial" w:eastAsia="Arial" w:hAnsi="Arial" w:cs="Arial"/>
                <w:color w:val="000000"/>
                <w:sz w:val="20"/>
                <w:szCs w:val="20"/>
                <w:lang w:val="es-MX"/>
              </w:rPr>
              <w:t>% Calidad</w:t>
            </w:r>
            <w:r w:rsidRPr="00FE2DF3">
              <w:rPr>
                <w:rFonts w:ascii="Arial" w:eastAsia="Arial" w:hAnsi="Arial" w:cs="Arial"/>
                <w:b w:val="0"/>
                <w:color w:val="000000"/>
                <w:sz w:val="20"/>
                <w:szCs w:val="20"/>
                <w:lang w:val="es-MX"/>
              </w:rPr>
              <w:t xml:space="preserve"> = (Piezas buenas / piezas totales)</w:t>
            </w:r>
          </w:p>
          <w:p w14:paraId="000000B0" w14:textId="77777777" w:rsidR="00831A63" w:rsidRPr="00FE2DF3" w:rsidRDefault="00000000">
            <w:pPr>
              <w:numPr>
                <w:ilvl w:val="0"/>
                <w:numId w:val="1"/>
              </w:numPr>
              <w:pBdr>
                <w:top w:val="nil"/>
                <w:left w:val="nil"/>
                <w:bottom w:val="nil"/>
                <w:right w:val="nil"/>
                <w:between w:val="nil"/>
              </w:pBdr>
              <w:spacing w:line="276" w:lineRule="auto"/>
              <w:rPr>
                <w:rFonts w:ascii="Arial" w:eastAsia="Arial" w:hAnsi="Arial" w:cs="Arial"/>
                <w:b w:val="0"/>
                <w:color w:val="000000"/>
                <w:sz w:val="20"/>
                <w:szCs w:val="20"/>
                <w:lang w:val="es-MX"/>
              </w:rPr>
            </w:pPr>
            <w:r w:rsidRPr="00FE2DF3">
              <w:rPr>
                <w:rFonts w:ascii="Arial" w:eastAsia="Arial" w:hAnsi="Arial" w:cs="Arial"/>
                <w:color w:val="000000"/>
                <w:sz w:val="20"/>
                <w:szCs w:val="20"/>
                <w:lang w:val="es-MX"/>
              </w:rPr>
              <w:t>Tiempo de Actividad</w:t>
            </w:r>
            <w:r w:rsidRPr="00FE2DF3">
              <w:rPr>
                <w:rFonts w:ascii="Arial" w:eastAsia="Arial" w:hAnsi="Arial" w:cs="Arial"/>
                <w:b w:val="0"/>
                <w:color w:val="000000"/>
                <w:sz w:val="20"/>
                <w:szCs w:val="20"/>
                <w:lang w:val="es-MX"/>
              </w:rPr>
              <w:t xml:space="preserve"> = Es el porcentaje de la máquina que está agregando valor</w:t>
            </w:r>
          </w:p>
          <w:p w14:paraId="000000B1" w14:textId="77777777" w:rsidR="00831A63" w:rsidRPr="00FE2DF3" w:rsidRDefault="00000000">
            <w:pPr>
              <w:numPr>
                <w:ilvl w:val="0"/>
                <w:numId w:val="1"/>
              </w:numPr>
              <w:pBdr>
                <w:top w:val="nil"/>
                <w:left w:val="nil"/>
                <w:bottom w:val="nil"/>
                <w:right w:val="nil"/>
                <w:between w:val="nil"/>
              </w:pBd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EFF</w:t>
            </w:r>
            <w:r w:rsidRPr="00FE2DF3">
              <w:rPr>
                <w:rFonts w:ascii="Arial" w:eastAsia="Arial" w:hAnsi="Arial" w:cs="Arial"/>
                <w:b w:val="0"/>
                <w:color w:val="000000"/>
                <w:sz w:val="20"/>
                <w:szCs w:val="20"/>
                <w:lang w:val="es-MX"/>
              </w:rPr>
              <w:t>= Eficiencia Operativa</w:t>
            </w:r>
          </w:p>
          <w:p w14:paraId="000000B2" w14:textId="77777777" w:rsidR="00831A63" w:rsidRPr="00FE2DF3" w:rsidRDefault="00000000">
            <w:pPr>
              <w:spacing w:line="276" w:lineRule="auto"/>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 xml:space="preserve">El tiempo de actividad y Eficiencia Operativa se definen más adelante. </w:t>
            </w:r>
          </w:p>
        </w:tc>
      </w:tr>
      <w:tr w:rsidR="00831A63" w:rsidRPr="00FE2DF3" w14:paraId="0F4468EF" w14:textId="77777777">
        <w:trPr>
          <w:jc w:val="center"/>
        </w:trPr>
        <w:tc>
          <w:tcPr>
            <w:tcW w:w="2575" w:type="dxa"/>
            <w:shd w:val="clear" w:color="auto" w:fill="FBD5B5"/>
          </w:tcPr>
          <w:p w14:paraId="000000B3"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Salida</w:t>
            </w:r>
          </w:p>
        </w:tc>
        <w:tc>
          <w:tcPr>
            <w:tcW w:w="6336" w:type="dxa"/>
            <w:shd w:val="clear" w:color="auto" w:fill="FBD5B5"/>
          </w:tcPr>
          <w:p w14:paraId="000000B4" w14:textId="77777777" w:rsidR="00831A63" w:rsidRPr="00FE2DF3" w:rsidRDefault="00000000">
            <w:pPr>
              <w:spacing w:line="276" w:lineRule="auto"/>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Es el porcentaje que indica el cumplimiento a plan de producción en piezas.</w:t>
            </w:r>
          </w:p>
          <w:p w14:paraId="000000B5"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Salida = Piezas producidas / Plan de piezas</w:t>
            </w:r>
          </w:p>
        </w:tc>
      </w:tr>
      <w:tr w:rsidR="00831A63" w:rsidRPr="00FE2DF3" w14:paraId="4E7A527B" w14:textId="77777777">
        <w:trPr>
          <w:jc w:val="center"/>
        </w:trPr>
        <w:tc>
          <w:tcPr>
            <w:tcW w:w="2575" w:type="dxa"/>
            <w:shd w:val="clear" w:color="auto" w:fill="FBD5B5"/>
          </w:tcPr>
          <w:p w14:paraId="000000B6"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Colaboración</w:t>
            </w:r>
          </w:p>
        </w:tc>
        <w:tc>
          <w:tcPr>
            <w:tcW w:w="6336" w:type="dxa"/>
            <w:shd w:val="clear" w:color="auto" w:fill="FBD5B5"/>
          </w:tcPr>
          <w:p w14:paraId="000000B7" w14:textId="77777777" w:rsidR="00831A63" w:rsidRPr="00FE2DF3" w:rsidRDefault="00000000">
            <w:pPr>
              <w:spacing w:line="276" w:lineRule="auto"/>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Es el porcentaje de paros clasificados, es decir, que tienen identificado la causa del tiempo muerto.</w:t>
            </w:r>
          </w:p>
          <w:p w14:paraId="000000B8"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Colaboración = paros clasificados / total tiempos muertos</w:t>
            </w:r>
          </w:p>
        </w:tc>
      </w:tr>
      <w:tr w:rsidR="00831A63" w:rsidRPr="00FE2DF3" w14:paraId="45BB1CFA" w14:textId="77777777">
        <w:trPr>
          <w:jc w:val="center"/>
        </w:trPr>
        <w:tc>
          <w:tcPr>
            <w:tcW w:w="2575" w:type="dxa"/>
            <w:shd w:val="clear" w:color="auto" w:fill="FBD5B5"/>
          </w:tcPr>
          <w:p w14:paraId="000000B9" w14:textId="221B2E04"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 xml:space="preserve">Tiempo de </w:t>
            </w:r>
            <w:r w:rsidR="00C32929">
              <w:rPr>
                <w:rFonts w:ascii="Arial" w:eastAsia="Arial" w:hAnsi="Arial" w:cs="Arial"/>
                <w:color w:val="000000"/>
                <w:sz w:val="20"/>
                <w:szCs w:val="20"/>
                <w:lang w:val="es-MX"/>
              </w:rPr>
              <w:t>a</w:t>
            </w:r>
            <w:r w:rsidRPr="00FE2DF3">
              <w:rPr>
                <w:rFonts w:ascii="Arial" w:eastAsia="Arial" w:hAnsi="Arial" w:cs="Arial"/>
                <w:color w:val="000000"/>
                <w:sz w:val="20"/>
                <w:szCs w:val="20"/>
                <w:lang w:val="es-MX"/>
              </w:rPr>
              <w:t>ctividad</w:t>
            </w:r>
          </w:p>
        </w:tc>
        <w:tc>
          <w:tcPr>
            <w:tcW w:w="6336" w:type="dxa"/>
            <w:shd w:val="clear" w:color="auto" w:fill="FBD5B5"/>
          </w:tcPr>
          <w:p w14:paraId="000000BA" w14:textId="77777777" w:rsidR="00831A63" w:rsidRPr="00FE2DF3" w:rsidRDefault="00000000">
            <w:pPr>
              <w:spacing w:line="276" w:lineRule="auto"/>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Es el porcentaje de la máquina que está agregando valor.</w:t>
            </w:r>
          </w:p>
          <w:p w14:paraId="000000BB"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Tiempo Actividad = Tiempo produciendo / Tiempo total que la máquina tiene que producir</w:t>
            </w:r>
          </w:p>
        </w:tc>
      </w:tr>
      <w:tr w:rsidR="00831A63" w:rsidRPr="00FE2DF3" w14:paraId="36536E59" w14:textId="77777777">
        <w:trPr>
          <w:jc w:val="center"/>
        </w:trPr>
        <w:tc>
          <w:tcPr>
            <w:tcW w:w="2575" w:type="dxa"/>
            <w:shd w:val="clear" w:color="auto" w:fill="FBD5B5"/>
          </w:tcPr>
          <w:p w14:paraId="000000BC"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Eficiencia Operativa (EFF)</w:t>
            </w:r>
          </w:p>
        </w:tc>
        <w:tc>
          <w:tcPr>
            <w:tcW w:w="6336" w:type="dxa"/>
            <w:shd w:val="clear" w:color="auto" w:fill="FBD5B5"/>
          </w:tcPr>
          <w:p w14:paraId="000000BD" w14:textId="77777777" w:rsidR="00831A63" w:rsidRPr="00FE2DF3" w:rsidRDefault="00000000">
            <w:pPr>
              <w:spacing w:line="276" w:lineRule="auto"/>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Es el porcentaje del tiempo trabajado con relación al tiempo planeado para producir.</w:t>
            </w:r>
          </w:p>
          <w:p w14:paraId="000000BE"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EFF= tiempo trabajado / el tiempo planeado</w:t>
            </w:r>
          </w:p>
        </w:tc>
      </w:tr>
      <w:tr w:rsidR="00831A63" w:rsidRPr="00FE2DF3" w14:paraId="39BD29C5" w14:textId="77777777">
        <w:trPr>
          <w:jc w:val="center"/>
        </w:trPr>
        <w:tc>
          <w:tcPr>
            <w:tcW w:w="2575" w:type="dxa"/>
            <w:shd w:val="clear" w:color="auto" w:fill="FBD5B5"/>
          </w:tcPr>
          <w:p w14:paraId="000000BF" w14:textId="6D338B0C"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 xml:space="preserve">Causas de </w:t>
            </w:r>
            <w:r w:rsidR="00C32929">
              <w:rPr>
                <w:rFonts w:ascii="Arial" w:eastAsia="Arial" w:hAnsi="Arial" w:cs="Arial"/>
                <w:color w:val="000000"/>
                <w:sz w:val="20"/>
                <w:szCs w:val="20"/>
                <w:lang w:val="es-MX"/>
              </w:rPr>
              <w:t>p</w:t>
            </w:r>
            <w:r w:rsidRPr="00FE2DF3">
              <w:rPr>
                <w:rFonts w:ascii="Arial" w:eastAsia="Arial" w:hAnsi="Arial" w:cs="Arial"/>
                <w:color w:val="000000"/>
                <w:sz w:val="20"/>
                <w:szCs w:val="20"/>
                <w:lang w:val="es-MX"/>
              </w:rPr>
              <w:t>aro</w:t>
            </w:r>
          </w:p>
        </w:tc>
        <w:tc>
          <w:tcPr>
            <w:tcW w:w="6336" w:type="dxa"/>
            <w:shd w:val="clear" w:color="auto" w:fill="FBD5B5"/>
          </w:tcPr>
          <w:p w14:paraId="000000C0" w14:textId="77777777" w:rsidR="00831A63" w:rsidRPr="00FE2DF3" w:rsidRDefault="00000000">
            <w:pPr>
              <w:spacing w:line="276" w:lineRule="auto"/>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Es el Pareto o top de causas por lo que la planta para en minutos, horas o días.</w:t>
            </w:r>
          </w:p>
        </w:tc>
      </w:tr>
      <w:tr w:rsidR="00831A63" w:rsidRPr="00FE2DF3" w14:paraId="28F83173" w14:textId="77777777">
        <w:trPr>
          <w:jc w:val="center"/>
        </w:trPr>
        <w:tc>
          <w:tcPr>
            <w:tcW w:w="2575" w:type="dxa"/>
            <w:shd w:val="clear" w:color="auto" w:fill="FBD5B5"/>
          </w:tcPr>
          <w:p w14:paraId="000000C1"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Disponibilidad (AVL)</w:t>
            </w:r>
          </w:p>
        </w:tc>
        <w:tc>
          <w:tcPr>
            <w:tcW w:w="6336" w:type="dxa"/>
            <w:shd w:val="clear" w:color="auto" w:fill="FBD5B5"/>
          </w:tcPr>
          <w:p w14:paraId="000000C2" w14:textId="77777777" w:rsidR="00831A63" w:rsidRPr="00FE2DF3" w:rsidRDefault="00000000">
            <w:pPr>
              <w:spacing w:line="276" w:lineRule="auto"/>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Es el porcentaje que la máquina funciona sin problemas de mantenimiento.</w:t>
            </w:r>
          </w:p>
        </w:tc>
      </w:tr>
      <w:tr w:rsidR="00831A63" w:rsidRPr="00FE2DF3" w14:paraId="548DDC2C" w14:textId="77777777">
        <w:trPr>
          <w:jc w:val="center"/>
        </w:trPr>
        <w:tc>
          <w:tcPr>
            <w:tcW w:w="2575" w:type="dxa"/>
            <w:shd w:val="clear" w:color="auto" w:fill="FBD5B5"/>
          </w:tcPr>
          <w:p w14:paraId="000000C3" w14:textId="15D75319"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 xml:space="preserve">Piezas </w:t>
            </w:r>
            <w:r w:rsidR="00C32929">
              <w:rPr>
                <w:rFonts w:ascii="Arial" w:eastAsia="Arial" w:hAnsi="Arial" w:cs="Arial"/>
                <w:color w:val="000000"/>
                <w:sz w:val="20"/>
                <w:szCs w:val="20"/>
                <w:lang w:val="es-MX"/>
              </w:rPr>
              <w:t>p</w:t>
            </w:r>
            <w:r w:rsidRPr="00FE2DF3">
              <w:rPr>
                <w:rFonts w:ascii="Arial" w:eastAsia="Arial" w:hAnsi="Arial" w:cs="Arial"/>
                <w:color w:val="000000"/>
                <w:sz w:val="20"/>
                <w:szCs w:val="20"/>
                <w:lang w:val="es-MX"/>
              </w:rPr>
              <w:t>roducidas</w:t>
            </w:r>
          </w:p>
        </w:tc>
        <w:tc>
          <w:tcPr>
            <w:tcW w:w="6336" w:type="dxa"/>
            <w:shd w:val="clear" w:color="auto" w:fill="FBD5B5"/>
          </w:tcPr>
          <w:p w14:paraId="000000C4" w14:textId="77777777" w:rsidR="00831A63" w:rsidRPr="00FE2DF3" w:rsidRDefault="00000000">
            <w:pPr>
              <w:spacing w:line="276" w:lineRule="auto"/>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Es el número total de piezas producidas por turno, día, semana o mes (incluye buenas y malas).</w:t>
            </w:r>
          </w:p>
        </w:tc>
      </w:tr>
      <w:tr w:rsidR="00831A63" w:rsidRPr="00FE2DF3" w14:paraId="61446431" w14:textId="77777777">
        <w:trPr>
          <w:jc w:val="center"/>
        </w:trPr>
        <w:tc>
          <w:tcPr>
            <w:tcW w:w="2575" w:type="dxa"/>
            <w:shd w:val="clear" w:color="auto" w:fill="FBD5B5"/>
          </w:tcPr>
          <w:p w14:paraId="000000C5" w14:textId="32654DC6"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 xml:space="preserve">Trabajos </w:t>
            </w:r>
            <w:r w:rsidR="00C32929">
              <w:rPr>
                <w:rFonts w:ascii="Arial" w:eastAsia="Arial" w:hAnsi="Arial" w:cs="Arial"/>
                <w:color w:val="000000"/>
                <w:sz w:val="20"/>
                <w:szCs w:val="20"/>
                <w:lang w:val="es-MX"/>
              </w:rPr>
              <w:t>p</w:t>
            </w:r>
            <w:r w:rsidRPr="00FE2DF3">
              <w:rPr>
                <w:rFonts w:ascii="Arial" w:eastAsia="Arial" w:hAnsi="Arial" w:cs="Arial"/>
                <w:color w:val="000000"/>
                <w:sz w:val="20"/>
                <w:szCs w:val="20"/>
                <w:lang w:val="es-MX"/>
              </w:rPr>
              <w:t xml:space="preserve">or </w:t>
            </w:r>
            <w:r w:rsidR="00C32929">
              <w:rPr>
                <w:rFonts w:ascii="Arial" w:eastAsia="Arial" w:hAnsi="Arial" w:cs="Arial"/>
                <w:color w:val="000000"/>
                <w:sz w:val="20"/>
                <w:szCs w:val="20"/>
                <w:lang w:val="es-MX"/>
              </w:rPr>
              <w:t>h</w:t>
            </w:r>
            <w:r w:rsidRPr="00FE2DF3">
              <w:rPr>
                <w:rFonts w:ascii="Arial" w:eastAsia="Arial" w:hAnsi="Arial" w:cs="Arial"/>
                <w:color w:val="000000"/>
                <w:sz w:val="20"/>
                <w:szCs w:val="20"/>
                <w:lang w:val="es-MX"/>
              </w:rPr>
              <w:t>ora</w:t>
            </w:r>
          </w:p>
        </w:tc>
        <w:tc>
          <w:tcPr>
            <w:tcW w:w="6336" w:type="dxa"/>
            <w:shd w:val="clear" w:color="auto" w:fill="FBD5B5"/>
          </w:tcPr>
          <w:p w14:paraId="000000C6" w14:textId="77777777" w:rsidR="00831A63" w:rsidRPr="00FE2DF3" w:rsidRDefault="00000000">
            <w:pPr>
              <w:spacing w:line="276" w:lineRule="auto"/>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Es la cantidad de ciclos que una máquina produce durante una hora.</w:t>
            </w:r>
          </w:p>
        </w:tc>
      </w:tr>
      <w:tr w:rsidR="00831A63" w:rsidRPr="00FE2DF3" w14:paraId="17C48E56" w14:textId="77777777">
        <w:trPr>
          <w:jc w:val="center"/>
        </w:trPr>
        <w:tc>
          <w:tcPr>
            <w:tcW w:w="2575" w:type="dxa"/>
            <w:shd w:val="clear" w:color="auto" w:fill="FBD5B5"/>
          </w:tcPr>
          <w:p w14:paraId="000000C7" w14:textId="12947665"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 xml:space="preserve">Tiempo </w:t>
            </w:r>
            <w:r w:rsidR="00C32929">
              <w:rPr>
                <w:rFonts w:ascii="Arial" w:eastAsia="Arial" w:hAnsi="Arial" w:cs="Arial"/>
                <w:color w:val="000000"/>
                <w:sz w:val="20"/>
                <w:szCs w:val="20"/>
                <w:lang w:val="es-MX"/>
              </w:rPr>
              <w:t>c</w:t>
            </w:r>
            <w:r w:rsidRPr="00FE2DF3">
              <w:rPr>
                <w:rFonts w:ascii="Arial" w:eastAsia="Arial" w:hAnsi="Arial" w:cs="Arial"/>
                <w:color w:val="000000"/>
                <w:sz w:val="20"/>
                <w:szCs w:val="20"/>
                <w:lang w:val="es-MX"/>
              </w:rPr>
              <w:t>iclo</w:t>
            </w:r>
          </w:p>
        </w:tc>
        <w:tc>
          <w:tcPr>
            <w:tcW w:w="6336" w:type="dxa"/>
            <w:shd w:val="clear" w:color="auto" w:fill="FBD5B5"/>
          </w:tcPr>
          <w:p w14:paraId="000000C8" w14:textId="77777777" w:rsidR="00831A63" w:rsidRPr="00FE2DF3" w:rsidRDefault="00000000">
            <w:pPr>
              <w:spacing w:line="276" w:lineRule="auto"/>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Es el tiempo resultante de la siguiente formula:</w:t>
            </w:r>
          </w:p>
          <w:p w14:paraId="000000C9" w14:textId="77777777" w:rsidR="00831A63" w:rsidRPr="00FE2DF3" w:rsidRDefault="00000000">
            <w:pPr>
              <w:spacing w:line="276" w:lineRule="auto"/>
              <w:rPr>
                <w:rFonts w:ascii="Arial" w:eastAsia="Arial" w:hAnsi="Arial" w:cs="Arial"/>
                <w:b w:val="0"/>
                <w:color w:val="000000"/>
                <w:sz w:val="20"/>
                <w:szCs w:val="20"/>
                <w:lang w:val="es-MX"/>
              </w:rPr>
            </w:pPr>
            <w:r w:rsidRPr="00FE2DF3">
              <w:rPr>
                <w:rFonts w:ascii="Arial" w:eastAsia="Arial" w:hAnsi="Arial" w:cs="Arial"/>
                <w:color w:val="000000"/>
                <w:sz w:val="20"/>
                <w:szCs w:val="20"/>
                <w:lang w:val="es-MX"/>
              </w:rPr>
              <w:t>Tiempo Ciclo = total de piezas producidas / periodo de tiempo</w:t>
            </w:r>
            <w:r w:rsidRPr="00FE2DF3">
              <w:rPr>
                <w:rFonts w:ascii="Arial" w:eastAsia="Arial" w:hAnsi="Arial" w:cs="Arial"/>
                <w:b w:val="0"/>
                <w:color w:val="000000"/>
                <w:sz w:val="20"/>
                <w:szCs w:val="20"/>
                <w:lang w:val="es-MX"/>
              </w:rPr>
              <w:t xml:space="preserve"> </w:t>
            </w:r>
          </w:p>
          <w:p w14:paraId="000000CA" w14:textId="77777777" w:rsidR="00831A63" w:rsidRPr="00FE2DF3" w:rsidRDefault="00000000">
            <w:pPr>
              <w:spacing w:line="276" w:lineRule="auto"/>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Ejemplo: Se realizaron 60 piezas en una hora = 1 minuto de tiempo ciclo.</w:t>
            </w:r>
          </w:p>
        </w:tc>
      </w:tr>
      <w:tr w:rsidR="00831A63" w:rsidRPr="00FE2DF3" w14:paraId="6A95273F" w14:textId="77777777">
        <w:trPr>
          <w:jc w:val="center"/>
        </w:trPr>
        <w:tc>
          <w:tcPr>
            <w:tcW w:w="2575" w:type="dxa"/>
            <w:shd w:val="clear" w:color="auto" w:fill="FBD5B5"/>
          </w:tcPr>
          <w:p w14:paraId="000000CB"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i/>
                <w:color w:val="000000"/>
                <w:sz w:val="20"/>
                <w:szCs w:val="20"/>
                <w:lang w:val="es-MX"/>
              </w:rPr>
              <w:t>Mean Time Between Failures</w:t>
            </w:r>
            <w:r w:rsidRPr="00FE2DF3">
              <w:rPr>
                <w:rFonts w:ascii="Arial" w:eastAsia="Arial" w:hAnsi="Arial" w:cs="Arial"/>
                <w:color w:val="000000"/>
                <w:sz w:val="20"/>
                <w:szCs w:val="20"/>
                <w:lang w:val="es-MX"/>
              </w:rPr>
              <w:t xml:space="preserve"> (MTBF)</w:t>
            </w:r>
          </w:p>
          <w:p w14:paraId="000000CC"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Tiempo medio entre fallas</w:t>
            </w:r>
          </w:p>
        </w:tc>
        <w:tc>
          <w:tcPr>
            <w:tcW w:w="6336" w:type="dxa"/>
            <w:shd w:val="clear" w:color="auto" w:fill="FBD5B5"/>
          </w:tcPr>
          <w:p w14:paraId="000000CD" w14:textId="77777777" w:rsidR="00831A63" w:rsidRPr="00FE2DF3" w:rsidRDefault="00000000">
            <w:pPr>
              <w:spacing w:line="276" w:lineRule="auto"/>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Es el tiempo que se tarda una máquina u operación en fallar, se calcula con la fórmula:</w:t>
            </w:r>
          </w:p>
          <w:p w14:paraId="000000CE"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MTBF = número de fallas / tiempo total de operación</w:t>
            </w:r>
          </w:p>
          <w:p w14:paraId="000000CF" w14:textId="77777777" w:rsidR="00831A63" w:rsidRPr="00FE2DF3" w:rsidRDefault="00000000">
            <w:pPr>
              <w:spacing w:line="276" w:lineRule="auto"/>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Entre más alto mejor (solo aplica para temas de mantenimiento).</w:t>
            </w:r>
          </w:p>
        </w:tc>
      </w:tr>
      <w:tr w:rsidR="00831A63" w:rsidRPr="00FE2DF3" w14:paraId="770F89F4" w14:textId="77777777">
        <w:trPr>
          <w:jc w:val="center"/>
        </w:trPr>
        <w:tc>
          <w:tcPr>
            <w:tcW w:w="2575" w:type="dxa"/>
            <w:shd w:val="clear" w:color="auto" w:fill="FBD5B5"/>
          </w:tcPr>
          <w:p w14:paraId="000000D0"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i/>
                <w:color w:val="000000"/>
                <w:sz w:val="20"/>
                <w:szCs w:val="20"/>
                <w:lang w:val="es-MX"/>
              </w:rPr>
              <w:t>Mean Time To Repair</w:t>
            </w:r>
            <w:r w:rsidRPr="00FE2DF3">
              <w:rPr>
                <w:rFonts w:ascii="Arial" w:eastAsia="Arial" w:hAnsi="Arial" w:cs="Arial"/>
                <w:color w:val="000000"/>
                <w:sz w:val="20"/>
                <w:szCs w:val="20"/>
                <w:lang w:val="es-MX"/>
              </w:rPr>
              <w:t xml:space="preserve"> (MTTR). Tiempo medio de reparación</w:t>
            </w:r>
          </w:p>
        </w:tc>
        <w:tc>
          <w:tcPr>
            <w:tcW w:w="6336" w:type="dxa"/>
            <w:shd w:val="clear" w:color="auto" w:fill="FBD5B5"/>
          </w:tcPr>
          <w:p w14:paraId="000000D1" w14:textId="77777777" w:rsidR="00831A63" w:rsidRPr="00FE2DF3" w:rsidRDefault="00000000">
            <w:pPr>
              <w:spacing w:line="276" w:lineRule="auto"/>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Es el tiempo que se tarda una máquina u operación en volver a trabajar, se calcula con la fórmula:</w:t>
            </w:r>
          </w:p>
          <w:p w14:paraId="000000D2"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MTTR = número de fallas / tiempo total muerto</w:t>
            </w:r>
          </w:p>
          <w:p w14:paraId="000000D3" w14:textId="77777777" w:rsidR="00831A63" w:rsidRPr="00FE2DF3" w:rsidRDefault="00000000">
            <w:pPr>
              <w:spacing w:line="276" w:lineRule="auto"/>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Entre más bajo mejor (Solo aplica para temas de mantenimiento).</w:t>
            </w:r>
          </w:p>
        </w:tc>
      </w:tr>
      <w:tr w:rsidR="00831A63" w:rsidRPr="00FE2DF3" w14:paraId="2A2C4F53" w14:textId="77777777">
        <w:trPr>
          <w:jc w:val="center"/>
        </w:trPr>
        <w:tc>
          <w:tcPr>
            <w:tcW w:w="2575" w:type="dxa"/>
            <w:shd w:val="clear" w:color="auto" w:fill="FBD5B5"/>
          </w:tcPr>
          <w:p w14:paraId="000000D4" w14:textId="73F38218"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 xml:space="preserve">Tiempo de </w:t>
            </w:r>
            <w:r w:rsidR="00C32929">
              <w:rPr>
                <w:rFonts w:ascii="Arial" w:eastAsia="Arial" w:hAnsi="Arial" w:cs="Arial"/>
                <w:color w:val="000000"/>
                <w:sz w:val="20"/>
                <w:szCs w:val="20"/>
                <w:lang w:val="es-MX"/>
              </w:rPr>
              <w:t>p</w:t>
            </w:r>
            <w:r w:rsidRPr="00FE2DF3">
              <w:rPr>
                <w:rFonts w:ascii="Arial" w:eastAsia="Arial" w:hAnsi="Arial" w:cs="Arial"/>
                <w:color w:val="000000"/>
                <w:sz w:val="20"/>
                <w:szCs w:val="20"/>
                <w:lang w:val="es-MX"/>
              </w:rPr>
              <w:t>aro (Shutdown)</w:t>
            </w:r>
          </w:p>
        </w:tc>
        <w:tc>
          <w:tcPr>
            <w:tcW w:w="6336" w:type="dxa"/>
            <w:shd w:val="clear" w:color="auto" w:fill="FBD5B5"/>
          </w:tcPr>
          <w:p w14:paraId="000000D5" w14:textId="77777777" w:rsidR="00831A63" w:rsidRPr="00FE2DF3" w:rsidRDefault="00000000">
            <w:pPr>
              <w:spacing w:line="276" w:lineRule="auto"/>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Es el tiempo en minutos, horas, días en que una máquina está sin agregar valor (parada).</w:t>
            </w:r>
          </w:p>
        </w:tc>
      </w:tr>
      <w:tr w:rsidR="00831A63" w:rsidRPr="00FE2DF3" w14:paraId="00EBFC65" w14:textId="77777777">
        <w:trPr>
          <w:jc w:val="center"/>
        </w:trPr>
        <w:tc>
          <w:tcPr>
            <w:tcW w:w="2575" w:type="dxa"/>
            <w:shd w:val="clear" w:color="auto" w:fill="FBD5B5"/>
          </w:tcPr>
          <w:p w14:paraId="000000D6" w14:textId="325AAE68"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lastRenderedPageBreak/>
              <w:t xml:space="preserve">Hora de </w:t>
            </w:r>
            <w:r w:rsidR="00C32929">
              <w:rPr>
                <w:rFonts w:ascii="Arial" w:eastAsia="Arial" w:hAnsi="Arial" w:cs="Arial"/>
                <w:color w:val="000000"/>
                <w:sz w:val="20"/>
                <w:szCs w:val="20"/>
                <w:lang w:val="es-MX"/>
              </w:rPr>
              <w:t>a</w:t>
            </w:r>
            <w:r w:rsidRPr="00FE2DF3">
              <w:rPr>
                <w:rFonts w:ascii="Arial" w:eastAsia="Arial" w:hAnsi="Arial" w:cs="Arial"/>
                <w:color w:val="000000"/>
                <w:sz w:val="20"/>
                <w:szCs w:val="20"/>
                <w:lang w:val="es-MX"/>
              </w:rPr>
              <w:t>rranque</w:t>
            </w:r>
          </w:p>
        </w:tc>
        <w:tc>
          <w:tcPr>
            <w:tcW w:w="6336" w:type="dxa"/>
            <w:shd w:val="clear" w:color="auto" w:fill="FBD5B5"/>
          </w:tcPr>
          <w:p w14:paraId="000000D7" w14:textId="77777777" w:rsidR="00831A63" w:rsidRPr="00FE2DF3" w:rsidRDefault="00000000">
            <w:pPr>
              <w:spacing w:line="276" w:lineRule="auto"/>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Es el promedio de horas de arranque, en cada una de las estaciones por turno.</w:t>
            </w:r>
          </w:p>
        </w:tc>
      </w:tr>
      <w:tr w:rsidR="00831A63" w:rsidRPr="00FE2DF3" w14:paraId="783E6EFA" w14:textId="77777777">
        <w:trPr>
          <w:jc w:val="center"/>
        </w:trPr>
        <w:tc>
          <w:tcPr>
            <w:tcW w:w="2575" w:type="dxa"/>
            <w:shd w:val="clear" w:color="auto" w:fill="FBD5B5"/>
          </w:tcPr>
          <w:p w14:paraId="000000D8" w14:textId="77D59660"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 xml:space="preserve">Hora de </w:t>
            </w:r>
            <w:r w:rsidR="00C32929">
              <w:rPr>
                <w:rFonts w:ascii="Arial" w:eastAsia="Arial" w:hAnsi="Arial" w:cs="Arial"/>
                <w:color w:val="000000"/>
                <w:sz w:val="20"/>
                <w:szCs w:val="20"/>
                <w:lang w:val="es-MX"/>
              </w:rPr>
              <w:t>t</w:t>
            </w:r>
            <w:r w:rsidRPr="00FE2DF3">
              <w:rPr>
                <w:rFonts w:ascii="Arial" w:eastAsia="Arial" w:hAnsi="Arial" w:cs="Arial"/>
                <w:color w:val="000000"/>
                <w:sz w:val="20"/>
                <w:szCs w:val="20"/>
                <w:lang w:val="es-MX"/>
              </w:rPr>
              <w:t>érmino</w:t>
            </w:r>
          </w:p>
        </w:tc>
        <w:tc>
          <w:tcPr>
            <w:tcW w:w="6336" w:type="dxa"/>
            <w:shd w:val="clear" w:color="auto" w:fill="FBD5B5"/>
          </w:tcPr>
          <w:p w14:paraId="000000D9" w14:textId="77777777" w:rsidR="00831A63" w:rsidRPr="00FE2DF3" w:rsidRDefault="00000000">
            <w:pPr>
              <w:spacing w:line="276" w:lineRule="auto"/>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Es el promedio de horas de Término, en cada una de las estaciones por turno.</w:t>
            </w:r>
          </w:p>
        </w:tc>
      </w:tr>
      <w:tr w:rsidR="00831A63" w:rsidRPr="00FE2DF3" w14:paraId="0E34672F" w14:textId="77777777">
        <w:trPr>
          <w:jc w:val="center"/>
        </w:trPr>
        <w:tc>
          <w:tcPr>
            <w:tcW w:w="2575" w:type="dxa"/>
            <w:shd w:val="clear" w:color="auto" w:fill="FBD5B5"/>
          </w:tcPr>
          <w:p w14:paraId="000000DA"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Día más productivo</w:t>
            </w:r>
          </w:p>
        </w:tc>
        <w:tc>
          <w:tcPr>
            <w:tcW w:w="6336" w:type="dxa"/>
            <w:shd w:val="clear" w:color="auto" w:fill="FBD5B5"/>
          </w:tcPr>
          <w:p w14:paraId="000000DB" w14:textId="77777777" w:rsidR="00831A63" w:rsidRPr="00FE2DF3" w:rsidRDefault="00000000">
            <w:pPr>
              <w:spacing w:line="276" w:lineRule="auto"/>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Es el día de la semana que se tuvo mayor Tiempo de Actividad.</w:t>
            </w:r>
          </w:p>
        </w:tc>
      </w:tr>
      <w:tr w:rsidR="00831A63" w:rsidRPr="00FE2DF3" w14:paraId="0B67268E" w14:textId="77777777">
        <w:trPr>
          <w:jc w:val="center"/>
        </w:trPr>
        <w:tc>
          <w:tcPr>
            <w:tcW w:w="2575" w:type="dxa"/>
            <w:shd w:val="clear" w:color="auto" w:fill="FBD5B5"/>
          </w:tcPr>
          <w:p w14:paraId="000000DC"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Turno más productivo</w:t>
            </w:r>
          </w:p>
        </w:tc>
        <w:tc>
          <w:tcPr>
            <w:tcW w:w="6336" w:type="dxa"/>
            <w:shd w:val="clear" w:color="auto" w:fill="FBD5B5"/>
          </w:tcPr>
          <w:p w14:paraId="000000DD" w14:textId="77777777" w:rsidR="00831A63" w:rsidRPr="00FE2DF3" w:rsidRDefault="00000000">
            <w:pPr>
              <w:spacing w:line="276" w:lineRule="auto"/>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Es el día de la semana que se tuvo menor Tiempo de Actividad.</w:t>
            </w:r>
          </w:p>
        </w:tc>
      </w:tr>
      <w:tr w:rsidR="00831A63" w:rsidRPr="00FE2DF3" w14:paraId="0F3EDD12" w14:textId="77777777">
        <w:trPr>
          <w:jc w:val="center"/>
        </w:trPr>
        <w:tc>
          <w:tcPr>
            <w:tcW w:w="2575" w:type="dxa"/>
            <w:shd w:val="clear" w:color="auto" w:fill="FBD5B5"/>
          </w:tcPr>
          <w:p w14:paraId="000000DE"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Máquina más productiva</w:t>
            </w:r>
          </w:p>
        </w:tc>
        <w:tc>
          <w:tcPr>
            <w:tcW w:w="6336" w:type="dxa"/>
            <w:shd w:val="clear" w:color="auto" w:fill="FBD5B5"/>
          </w:tcPr>
          <w:p w14:paraId="000000DF" w14:textId="77777777" w:rsidR="00831A63" w:rsidRPr="00FE2DF3" w:rsidRDefault="00000000">
            <w:pPr>
              <w:spacing w:line="276" w:lineRule="auto"/>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Es la máquina que tuvo mayor Tiempo de Actividad de la semana.</w:t>
            </w:r>
          </w:p>
        </w:tc>
      </w:tr>
      <w:tr w:rsidR="00831A63" w:rsidRPr="00FE2DF3" w14:paraId="7EF1AB3D" w14:textId="77777777">
        <w:trPr>
          <w:jc w:val="center"/>
        </w:trPr>
        <w:tc>
          <w:tcPr>
            <w:tcW w:w="2575" w:type="dxa"/>
            <w:shd w:val="clear" w:color="auto" w:fill="FBD5B5"/>
          </w:tcPr>
          <w:p w14:paraId="000000E0"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Máquina menos productiva</w:t>
            </w:r>
          </w:p>
        </w:tc>
        <w:tc>
          <w:tcPr>
            <w:tcW w:w="6336" w:type="dxa"/>
            <w:shd w:val="clear" w:color="auto" w:fill="FBD5B5"/>
          </w:tcPr>
          <w:p w14:paraId="000000E1" w14:textId="77777777" w:rsidR="00831A63" w:rsidRPr="00FE2DF3" w:rsidRDefault="00000000">
            <w:pPr>
              <w:spacing w:line="276" w:lineRule="auto"/>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Es la máquina que tuvo menor Tiempo de Actividad de la semana</w:t>
            </w:r>
            <w:commentRangeEnd w:id="23"/>
            <w:r w:rsidRPr="00FE2DF3">
              <w:rPr>
                <w:lang w:val="es-MX"/>
              </w:rPr>
              <w:commentReference w:id="23"/>
            </w:r>
            <w:r w:rsidRPr="00FE2DF3">
              <w:rPr>
                <w:rFonts w:ascii="Arial" w:eastAsia="Arial" w:hAnsi="Arial" w:cs="Arial"/>
                <w:b w:val="0"/>
                <w:color w:val="000000"/>
                <w:sz w:val="20"/>
                <w:szCs w:val="20"/>
                <w:lang w:val="es-MX"/>
              </w:rPr>
              <w:t>.</w:t>
            </w:r>
          </w:p>
        </w:tc>
      </w:tr>
    </w:tbl>
    <w:p w14:paraId="000000E2" w14:textId="77777777" w:rsidR="00831A63" w:rsidRPr="00FE2DF3" w:rsidRDefault="00000000">
      <w:pPr>
        <w:pBdr>
          <w:top w:val="nil"/>
          <w:left w:val="nil"/>
          <w:bottom w:val="nil"/>
          <w:right w:val="nil"/>
          <w:between w:val="nil"/>
        </w:pBdr>
        <w:spacing w:line="276" w:lineRule="auto"/>
        <w:jc w:val="both"/>
        <w:rPr>
          <w:rFonts w:ascii="Arial" w:eastAsia="Arial" w:hAnsi="Arial" w:cs="Arial"/>
          <w:color w:val="000000"/>
          <w:sz w:val="20"/>
          <w:szCs w:val="20"/>
          <w:lang w:val="es-MX"/>
        </w:rPr>
      </w:pPr>
      <w:r w:rsidRPr="00FE2DF3">
        <w:rPr>
          <w:rFonts w:ascii="Arial" w:eastAsia="Arial" w:hAnsi="Arial" w:cs="Arial"/>
          <w:color w:val="000000"/>
          <w:sz w:val="20"/>
          <w:szCs w:val="20"/>
          <w:lang w:val="es-MX"/>
        </w:rPr>
        <w:t xml:space="preserve">Nota. Adaptada de Monitor. (s.f.) </w:t>
      </w:r>
    </w:p>
    <w:p w14:paraId="000000E3" w14:textId="77777777" w:rsidR="00831A63" w:rsidRPr="00FE2DF3" w:rsidRDefault="00831A63">
      <w:pPr>
        <w:pBdr>
          <w:top w:val="nil"/>
          <w:left w:val="nil"/>
          <w:bottom w:val="nil"/>
          <w:right w:val="nil"/>
          <w:between w:val="nil"/>
        </w:pBdr>
        <w:spacing w:line="276" w:lineRule="auto"/>
        <w:jc w:val="both"/>
        <w:rPr>
          <w:rFonts w:ascii="Arial" w:eastAsia="Arial" w:hAnsi="Arial" w:cs="Arial"/>
          <w:color w:val="000000"/>
          <w:sz w:val="20"/>
          <w:szCs w:val="20"/>
          <w:lang w:val="es-MX"/>
        </w:rPr>
      </w:pPr>
    </w:p>
    <w:p w14:paraId="000000E4" w14:textId="4F6428B5" w:rsidR="00831A63" w:rsidRPr="00FE2DF3" w:rsidRDefault="00000000">
      <w:pPr>
        <w:pBdr>
          <w:top w:val="nil"/>
          <w:left w:val="nil"/>
          <w:bottom w:val="nil"/>
          <w:right w:val="nil"/>
          <w:between w:val="nil"/>
        </w:pBdr>
        <w:shd w:val="clear" w:color="auto" w:fill="FBD5B5"/>
        <w:spacing w:line="276" w:lineRule="auto"/>
        <w:jc w:val="both"/>
        <w:rPr>
          <w:rFonts w:ascii="Arial" w:eastAsia="Arial" w:hAnsi="Arial" w:cs="Arial"/>
          <w:color w:val="000000"/>
          <w:sz w:val="20"/>
          <w:szCs w:val="20"/>
          <w:lang w:val="es-MX"/>
        </w:rPr>
      </w:pPr>
      <w:sdt>
        <w:sdtPr>
          <w:rPr>
            <w:lang w:val="es-MX"/>
          </w:rPr>
          <w:tag w:val="goog_rdk_14"/>
          <w:id w:val="814142072"/>
        </w:sdtPr>
        <w:sdtContent>
          <w:commentRangeStart w:id="24"/>
        </w:sdtContent>
      </w:sdt>
      <w:r w:rsidR="00493A7D" w:rsidRPr="00493A7D">
        <w:rPr>
          <w:rFonts w:ascii="Arial" w:eastAsia="Arial" w:hAnsi="Arial" w:cs="Arial"/>
          <w:color w:val="000000"/>
          <w:sz w:val="20"/>
          <w:szCs w:val="20"/>
          <w:lang w:val="es-MX"/>
        </w:rPr>
        <w:t xml:space="preserve">Un ejemplo del uso de indicadores en la gestión de procesos se observa cuando se interviene en el área de mantenimiento para minimizar el tiempo de reparación de las máquinas. Esta intervención se reflejará en el indicador </w:t>
      </w:r>
      <w:r w:rsidR="00493A7D" w:rsidRPr="00493A7D">
        <w:rPr>
          <w:rFonts w:ascii="Arial" w:eastAsia="Arial" w:hAnsi="Arial" w:cs="Arial"/>
          <w:i/>
          <w:iCs/>
          <w:color w:val="000000"/>
          <w:sz w:val="20"/>
          <w:szCs w:val="20"/>
          <w:lang w:val="es-MX"/>
        </w:rPr>
        <w:t>Mean Time To Repair (MTTR),</w:t>
      </w:r>
      <w:r w:rsidR="00493A7D" w:rsidRPr="00493A7D">
        <w:rPr>
          <w:rFonts w:ascii="Arial" w:eastAsia="Arial" w:hAnsi="Arial" w:cs="Arial"/>
          <w:color w:val="000000"/>
          <w:sz w:val="20"/>
          <w:szCs w:val="20"/>
          <w:lang w:val="es-MX"/>
        </w:rPr>
        <w:t xml:space="preserve"> o Tiempo Medio de Reparación, que, al disminuir, incrementará inmediatamente la disponibilidad de las máquinas usadas en la planta y, como consecuencia, aumentará la eficiencia global</w:t>
      </w:r>
      <w:r w:rsidRPr="00FE2DF3">
        <w:rPr>
          <w:rFonts w:ascii="Arial" w:eastAsia="Arial" w:hAnsi="Arial" w:cs="Arial"/>
          <w:color w:val="000000"/>
          <w:sz w:val="20"/>
          <w:szCs w:val="20"/>
          <w:lang w:val="es-MX"/>
        </w:rPr>
        <w:t xml:space="preserve">. </w:t>
      </w:r>
      <w:commentRangeEnd w:id="24"/>
      <w:r w:rsidRPr="00FE2DF3">
        <w:rPr>
          <w:lang w:val="es-MX"/>
        </w:rPr>
        <w:commentReference w:id="24"/>
      </w:r>
    </w:p>
    <w:p w14:paraId="000000E5" w14:textId="77777777" w:rsidR="00831A63" w:rsidRPr="00FE2DF3" w:rsidRDefault="00831A63">
      <w:pPr>
        <w:pBdr>
          <w:top w:val="nil"/>
          <w:left w:val="nil"/>
          <w:bottom w:val="nil"/>
          <w:right w:val="nil"/>
          <w:between w:val="nil"/>
        </w:pBdr>
        <w:spacing w:line="276" w:lineRule="auto"/>
        <w:jc w:val="both"/>
        <w:rPr>
          <w:rFonts w:ascii="Arial" w:eastAsia="Arial" w:hAnsi="Arial" w:cs="Arial"/>
          <w:color w:val="000000"/>
          <w:sz w:val="20"/>
          <w:szCs w:val="20"/>
          <w:lang w:val="es-MX"/>
        </w:rPr>
      </w:pPr>
    </w:p>
    <w:p w14:paraId="000000E6" w14:textId="22E6974B" w:rsidR="00831A63" w:rsidRPr="00FE2DF3" w:rsidRDefault="00000000">
      <w:pPr>
        <w:pBdr>
          <w:top w:val="nil"/>
          <w:left w:val="nil"/>
          <w:bottom w:val="nil"/>
          <w:right w:val="nil"/>
          <w:between w:val="nil"/>
        </w:pBdr>
        <w:shd w:val="clear" w:color="auto" w:fill="FBD5B5"/>
        <w:spacing w:line="276" w:lineRule="auto"/>
        <w:jc w:val="both"/>
        <w:rPr>
          <w:rFonts w:ascii="Arial" w:eastAsia="Arial" w:hAnsi="Arial" w:cs="Arial"/>
          <w:color w:val="000000"/>
          <w:sz w:val="20"/>
          <w:szCs w:val="20"/>
          <w:highlight w:val="white"/>
          <w:lang w:val="es-MX"/>
        </w:rPr>
      </w:pPr>
      <w:sdt>
        <w:sdtPr>
          <w:rPr>
            <w:lang w:val="es-MX"/>
          </w:rPr>
          <w:tag w:val="goog_rdk_15"/>
          <w:id w:val="1561902479"/>
          <w:showingPlcHdr/>
        </w:sdtPr>
        <w:sdtContent>
          <w:r w:rsidR="008F2DA6">
            <w:rPr>
              <w:lang w:val="es-MX"/>
            </w:rPr>
            <w:t xml:space="preserve">     </w:t>
          </w:r>
          <w:commentRangeStart w:id="25"/>
        </w:sdtContent>
      </w:sdt>
      <w:r w:rsidR="00800C76" w:rsidRPr="00800C76">
        <w:t xml:space="preserve"> </w:t>
      </w:r>
      <w:r w:rsidR="00800C76" w:rsidRPr="00800C76">
        <w:rPr>
          <w:rFonts w:ascii="Arial" w:eastAsia="Arial" w:hAnsi="Arial" w:cs="Arial"/>
          <w:color w:val="000000"/>
          <w:sz w:val="20"/>
          <w:szCs w:val="20"/>
          <w:lang w:val="es-MX"/>
        </w:rPr>
        <w:t>Generalmente, estos indicadores son considerados a diario en las organizaciones que se enfocan en la gestión de procesos e implementación de herramientas de manufactura esbelta, automatización o metodologías Seis Sigma.</w:t>
      </w:r>
      <w:r w:rsidRPr="00FE2DF3">
        <w:rPr>
          <w:rFonts w:ascii="Arial" w:eastAsia="Arial" w:hAnsi="Arial" w:cs="Arial"/>
          <w:color w:val="000000"/>
          <w:sz w:val="20"/>
          <w:szCs w:val="20"/>
          <w:lang w:val="es-MX"/>
        </w:rPr>
        <w:t xml:space="preserve">.  </w:t>
      </w:r>
      <w:commentRangeEnd w:id="25"/>
      <w:r w:rsidRPr="00FE2DF3">
        <w:rPr>
          <w:lang w:val="es-MX"/>
        </w:rPr>
        <w:commentReference w:id="25"/>
      </w:r>
    </w:p>
    <w:p w14:paraId="000000E7" w14:textId="77777777" w:rsidR="00831A63" w:rsidRPr="00FE2DF3" w:rsidRDefault="00831A63">
      <w:pPr>
        <w:spacing w:line="276" w:lineRule="auto"/>
        <w:jc w:val="both"/>
        <w:rPr>
          <w:rFonts w:ascii="Arial" w:eastAsia="Arial" w:hAnsi="Arial" w:cs="Arial"/>
          <w:color w:val="000000"/>
          <w:sz w:val="20"/>
          <w:szCs w:val="20"/>
          <w:highlight w:val="white"/>
          <w:lang w:val="es-MX"/>
        </w:rPr>
      </w:pPr>
    </w:p>
    <w:p w14:paraId="000000E8" w14:textId="77777777" w:rsidR="00831A63" w:rsidRPr="00FE2DF3" w:rsidRDefault="00000000">
      <w:pPr>
        <w:numPr>
          <w:ilvl w:val="1"/>
          <w:numId w:val="11"/>
        </w:numPr>
        <w:pBdr>
          <w:top w:val="nil"/>
          <w:left w:val="nil"/>
          <w:bottom w:val="nil"/>
          <w:right w:val="nil"/>
          <w:between w:val="nil"/>
        </w:pBdr>
        <w:spacing w:line="276" w:lineRule="auto"/>
        <w:rPr>
          <w:rFonts w:ascii="Arial" w:eastAsia="Arial" w:hAnsi="Arial" w:cs="Arial"/>
          <w:b/>
          <w:color w:val="000000"/>
          <w:sz w:val="20"/>
          <w:szCs w:val="20"/>
          <w:lang w:val="es-MX"/>
        </w:rPr>
      </w:pPr>
      <w:r w:rsidRPr="00FE2DF3">
        <w:rPr>
          <w:rFonts w:ascii="Arial" w:eastAsia="Arial" w:hAnsi="Arial" w:cs="Arial"/>
          <w:b/>
          <w:color w:val="000000"/>
          <w:sz w:val="20"/>
          <w:szCs w:val="20"/>
          <w:lang w:val="es-MX"/>
        </w:rPr>
        <w:t>Mejoramiento continuo</w:t>
      </w:r>
    </w:p>
    <w:p w14:paraId="000000E9" w14:textId="77777777" w:rsidR="00831A63" w:rsidRPr="00FE2DF3" w:rsidRDefault="00831A63">
      <w:pPr>
        <w:shd w:val="clear" w:color="auto" w:fill="FFFFFF"/>
        <w:spacing w:line="276" w:lineRule="auto"/>
        <w:jc w:val="both"/>
        <w:rPr>
          <w:rFonts w:ascii="Arial" w:eastAsia="Arial" w:hAnsi="Arial" w:cs="Arial"/>
          <w:color w:val="000000"/>
          <w:sz w:val="20"/>
          <w:szCs w:val="20"/>
          <w:lang w:val="es-MX"/>
        </w:rPr>
      </w:pPr>
    </w:p>
    <w:p w14:paraId="000000EA" w14:textId="5243B8DD" w:rsidR="00831A63" w:rsidRPr="00FE2DF3" w:rsidRDefault="008F2DA6">
      <w:pPr>
        <w:shd w:val="clear" w:color="auto" w:fill="FFFFFF"/>
        <w:spacing w:line="276" w:lineRule="auto"/>
        <w:jc w:val="both"/>
        <w:rPr>
          <w:rFonts w:ascii="Arial" w:eastAsia="Arial" w:hAnsi="Arial" w:cs="Arial"/>
          <w:color w:val="000000"/>
          <w:sz w:val="20"/>
          <w:szCs w:val="20"/>
          <w:lang w:val="es-MX"/>
        </w:rPr>
      </w:pPr>
      <w:r w:rsidRPr="008F2DA6">
        <w:rPr>
          <w:rFonts w:ascii="Arial" w:eastAsia="Arial" w:hAnsi="Arial" w:cs="Arial"/>
          <w:color w:val="000000"/>
          <w:sz w:val="20"/>
          <w:szCs w:val="20"/>
          <w:lang w:val="es-MX"/>
        </w:rPr>
        <w:t>La gestión de procesos se ha convertido en un esfuerzo diario para empresas de todos los sectores. En este sentido, las actividades dedicadas a optimizar los procesos son conocidas como mejoramiento continuo. Este enfoque se centra en un flujo constante de pequeñas mejoras, basándose en métricas permanentes para validar si se han logrado transformaciones.</w:t>
      </w:r>
    </w:p>
    <w:p w14:paraId="000000EB" w14:textId="77777777" w:rsidR="00831A63" w:rsidRPr="00FE2DF3" w:rsidRDefault="00831A63">
      <w:pPr>
        <w:spacing w:line="276" w:lineRule="auto"/>
        <w:jc w:val="both"/>
        <w:rPr>
          <w:rFonts w:ascii="Arial" w:eastAsia="Arial" w:hAnsi="Arial" w:cs="Arial"/>
          <w:color w:val="000000"/>
          <w:sz w:val="20"/>
          <w:szCs w:val="20"/>
          <w:lang w:val="es-MX"/>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807"/>
        <w:gridCol w:w="4155"/>
      </w:tblGrid>
      <w:tr w:rsidR="00831A63" w:rsidRPr="00FE2DF3" w14:paraId="0901F10D" w14:textId="77777777">
        <w:tc>
          <w:tcPr>
            <w:tcW w:w="5807" w:type="dxa"/>
            <w:shd w:val="clear" w:color="auto" w:fill="FBD5B5"/>
          </w:tcPr>
          <w:p w14:paraId="000000EC" w14:textId="77777777" w:rsidR="00831A63" w:rsidRPr="00FE2DF3" w:rsidRDefault="00000000">
            <w:pPr>
              <w:spacing w:line="276" w:lineRule="auto"/>
              <w:jc w:val="both"/>
              <w:rPr>
                <w:rFonts w:ascii="Arial" w:eastAsia="Arial" w:hAnsi="Arial" w:cs="Arial"/>
                <w:color w:val="000000"/>
                <w:sz w:val="20"/>
                <w:szCs w:val="20"/>
                <w:lang w:val="es-MX"/>
              </w:rPr>
            </w:pPr>
            <w:sdt>
              <w:sdtPr>
                <w:rPr>
                  <w:lang w:val="es-MX"/>
                </w:rPr>
                <w:tag w:val="goog_rdk_16"/>
                <w:id w:val="720947904"/>
              </w:sdtPr>
              <w:sdtContent>
                <w:commentRangeStart w:id="26"/>
              </w:sdtContent>
            </w:sdt>
          </w:p>
          <w:p w14:paraId="000000ED" w14:textId="77777777" w:rsidR="00831A63" w:rsidRPr="00FE2DF3" w:rsidRDefault="00000000">
            <w:pPr>
              <w:spacing w:line="276" w:lineRule="auto"/>
              <w:jc w:val="center"/>
              <w:rPr>
                <w:rFonts w:ascii="Arial" w:eastAsia="Arial" w:hAnsi="Arial" w:cs="Arial"/>
                <w:color w:val="000000"/>
                <w:sz w:val="20"/>
                <w:szCs w:val="20"/>
                <w:lang w:val="es-MX"/>
              </w:rPr>
            </w:pPr>
            <w:r w:rsidRPr="00FE2DF3">
              <w:rPr>
                <w:rFonts w:ascii="Arial" w:eastAsia="Arial" w:hAnsi="Arial" w:cs="Arial"/>
                <w:noProof/>
                <w:sz w:val="20"/>
                <w:szCs w:val="20"/>
                <w:lang w:val="es-MX"/>
              </w:rPr>
              <w:drawing>
                <wp:inline distT="0" distB="0" distL="0" distR="0" wp14:anchorId="7049EB80" wp14:editId="5EDC7400">
                  <wp:extent cx="2930455" cy="1952075"/>
                  <wp:effectExtent l="0" t="0" r="0" b="0"/>
                  <wp:docPr id="281" name="image20.jpg" descr="Hombre dando una presentación de negocios con un bolígrafo digital de alta tecnología Foto gratis"/>
                  <wp:cNvGraphicFramePr/>
                  <a:graphic xmlns:a="http://schemas.openxmlformats.org/drawingml/2006/main">
                    <a:graphicData uri="http://schemas.openxmlformats.org/drawingml/2006/picture">
                      <pic:pic xmlns:pic="http://schemas.openxmlformats.org/drawingml/2006/picture">
                        <pic:nvPicPr>
                          <pic:cNvPr id="0" name="image20.jpg" descr="Hombre dando una presentación de negocios con un bolígrafo digital de alta tecnología Foto gratis"/>
                          <pic:cNvPicPr preferRelativeResize="0"/>
                        </pic:nvPicPr>
                        <pic:blipFill>
                          <a:blip r:embed="rId25"/>
                          <a:srcRect/>
                          <a:stretch>
                            <a:fillRect/>
                          </a:stretch>
                        </pic:blipFill>
                        <pic:spPr>
                          <a:xfrm>
                            <a:off x="0" y="0"/>
                            <a:ext cx="2930455" cy="1952075"/>
                          </a:xfrm>
                          <a:prstGeom prst="rect">
                            <a:avLst/>
                          </a:prstGeom>
                          <a:ln/>
                        </pic:spPr>
                      </pic:pic>
                    </a:graphicData>
                  </a:graphic>
                </wp:inline>
              </w:drawing>
            </w:r>
          </w:p>
          <w:p w14:paraId="000000EE" w14:textId="77777777" w:rsidR="00831A63" w:rsidRPr="00FE2DF3" w:rsidRDefault="00831A63">
            <w:pPr>
              <w:spacing w:line="276" w:lineRule="auto"/>
              <w:jc w:val="both"/>
              <w:rPr>
                <w:rFonts w:ascii="Arial" w:eastAsia="Arial" w:hAnsi="Arial" w:cs="Arial"/>
                <w:color w:val="000000"/>
                <w:sz w:val="20"/>
                <w:szCs w:val="20"/>
                <w:lang w:val="es-MX"/>
              </w:rPr>
            </w:pPr>
          </w:p>
        </w:tc>
        <w:tc>
          <w:tcPr>
            <w:tcW w:w="4155" w:type="dxa"/>
            <w:shd w:val="clear" w:color="auto" w:fill="FBD5B5"/>
            <w:vAlign w:val="center"/>
          </w:tcPr>
          <w:p w14:paraId="000000EF" w14:textId="7A4377DD" w:rsidR="00831A63" w:rsidRPr="00FE2DF3" w:rsidRDefault="00F564AB">
            <w:pPr>
              <w:spacing w:line="276" w:lineRule="auto"/>
              <w:rPr>
                <w:rFonts w:ascii="Arial" w:eastAsia="Arial" w:hAnsi="Arial" w:cs="Arial"/>
                <w:color w:val="000000"/>
                <w:sz w:val="20"/>
                <w:szCs w:val="20"/>
                <w:lang w:val="es-MX"/>
              </w:rPr>
            </w:pPr>
            <w:r w:rsidRPr="00F564AB">
              <w:rPr>
                <w:rFonts w:ascii="Arial" w:eastAsia="Arial" w:hAnsi="Arial" w:cs="Arial"/>
                <w:color w:val="000000"/>
                <w:sz w:val="20"/>
                <w:szCs w:val="20"/>
                <w:lang w:val="es-MX"/>
              </w:rPr>
              <w:t>La mejora continua es sinónimo de supervisar, controlar, documentar e intervenir cuando los procesos lo requieren. Este concepto tiene sus orígenes en Japón, en la filosofía Kaizen, y fue Toyota la empresa que lo aplicó y replicó en muchas organizaciones, convirtiéndolo en un modelo a seguir. La mejora continua, como tal, se basa en el concepto d</w:t>
            </w:r>
            <w:r>
              <w:rPr>
                <w:rFonts w:ascii="Arial" w:eastAsia="Arial" w:hAnsi="Arial" w:cs="Arial"/>
                <w:color w:val="000000"/>
                <w:sz w:val="20"/>
                <w:szCs w:val="20"/>
                <w:lang w:val="es-MX"/>
              </w:rPr>
              <w:t>e</w:t>
            </w:r>
            <w:r w:rsidRPr="00FE2DF3">
              <w:rPr>
                <w:rFonts w:ascii="Arial" w:eastAsia="Arial" w:hAnsi="Arial" w:cs="Arial"/>
                <w:color w:val="000000"/>
                <w:sz w:val="20"/>
                <w:szCs w:val="20"/>
                <w:lang w:val="es-MX"/>
              </w:rPr>
              <w:t xml:space="preserve"> “hoy mejor que ayer y mañana mejor que hoy”.</w:t>
            </w:r>
          </w:p>
          <w:commentRangeEnd w:id="26"/>
          <w:p w14:paraId="000000F0" w14:textId="77777777" w:rsidR="00831A63" w:rsidRPr="00FE2DF3" w:rsidRDefault="00000000">
            <w:pPr>
              <w:spacing w:line="276" w:lineRule="auto"/>
              <w:rPr>
                <w:rFonts w:ascii="Arial" w:eastAsia="Arial" w:hAnsi="Arial" w:cs="Arial"/>
                <w:color w:val="000000"/>
                <w:sz w:val="20"/>
                <w:szCs w:val="20"/>
                <w:lang w:val="es-MX"/>
              </w:rPr>
            </w:pPr>
            <w:r w:rsidRPr="00FE2DF3">
              <w:rPr>
                <w:lang w:val="es-MX"/>
              </w:rPr>
              <w:commentReference w:id="26"/>
            </w:r>
          </w:p>
          <w:p w14:paraId="000000F1" w14:textId="77777777" w:rsidR="00831A63" w:rsidRPr="00FE2DF3" w:rsidRDefault="00831A63">
            <w:pPr>
              <w:spacing w:line="276" w:lineRule="auto"/>
              <w:rPr>
                <w:rFonts w:ascii="Arial" w:eastAsia="Arial" w:hAnsi="Arial" w:cs="Arial"/>
                <w:color w:val="000000"/>
                <w:sz w:val="20"/>
                <w:szCs w:val="20"/>
                <w:lang w:val="es-MX"/>
              </w:rPr>
            </w:pPr>
          </w:p>
        </w:tc>
      </w:tr>
    </w:tbl>
    <w:p w14:paraId="000000F2" w14:textId="77777777" w:rsidR="00831A63" w:rsidRPr="00FE2DF3" w:rsidRDefault="00831A63">
      <w:pPr>
        <w:spacing w:line="276" w:lineRule="auto"/>
        <w:jc w:val="both"/>
        <w:rPr>
          <w:rFonts w:ascii="Arial" w:eastAsia="Arial" w:hAnsi="Arial" w:cs="Arial"/>
          <w:color w:val="000000"/>
          <w:sz w:val="20"/>
          <w:szCs w:val="20"/>
          <w:lang w:val="es-MX"/>
        </w:rPr>
      </w:pPr>
    </w:p>
    <w:p w14:paraId="000000F3" w14:textId="7761ACD3" w:rsidR="00831A63" w:rsidRPr="00FE2DF3" w:rsidRDefault="00F564AB">
      <w:pPr>
        <w:spacing w:line="276" w:lineRule="auto"/>
        <w:jc w:val="both"/>
        <w:rPr>
          <w:rFonts w:ascii="Arial" w:eastAsia="Arial" w:hAnsi="Arial" w:cs="Arial"/>
          <w:color w:val="000000"/>
          <w:sz w:val="20"/>
          <w:szCs w:val="20"/>
          <w:lang w:val="es-MX"/>
        </w:rPr>
      </w:pPr>
      <w:r w:rsidRPr="00F564AB">
        <w:rPr>
          <w:rFonts w:ascii="Arial" w:eastAsia="Arial" w:hAnsi="Arial" w:cs="Arial"/>
          <w:bCs/>
          <w:color w:val="000000"/>
          <w:sz w:val="20"/>
          <w:szCs w:val="20"/>
          <w:lang w:val="es-MX"/>
        </w:rPr>
        <w:t>Asumir una</w:t>
      </w:r>
      <w:r w:rsidRPr="00F564AB">
        <w:rPr>
          <w:rFonts w:ascii="Arial" w:eastAsia="Arial" w:hAnsi="Arial" w:cs="Arial"/>
          <w:b/>
          <w:color w:val="000000"/>
          <w:sz w:val="20"/>
          <w:szCs w:val="20"/>
          <w:lang w:val="es-MX"/>
        </w:rPr>
        <w:t xml:space="preserve"> cultura Kaizen </w:t>
      </w:r>
      <w:r w:rsidRPr="00F564AB">
        <w:rPr>
          <w:rFonts w:ascii="Arial" w:eastAsia="Arial" w:hAnsi="Arial" w:cs="Arial"/>
          <w:bCs/>
          <w:color w:val="000000"/>
          <w:sz w:val="20"/>
          <w:szCs w:val="20"/>
          <w:lang w:val="es-MX"/>
        </w:rPr>
        <w:t>implica adoptar una filosofía de mejora continua, enfocada en identificar los puntos débiles de los procesos que generan desperdicios de tiempo y dinero. También se centra en identificar las áreas que requieren intervención prioritaria y en implementar una serie de herramientas específicas:</w:t>
      </w:r>
    </w:p>
    <w:p w14:paraId="000000F4" w14:textId="77777777" w:rsidR="00831A63" w:rsidRPr="00FE2DF3" w:rsidRDefault="00831A63">
      <w:pPr>
        <w:spacing w:line="276" w:lineRule="auto"/>
        <w:jc w:val="both"/>
        <w:rPr>
          <w:rFonts w:ascii="Arial" w:eastAsia="Arial" w:hAnsi="Arial" w:cs="Arial"/>
          <w:color w:val="000000"/>
          <w:sz w:val="20"/>
          <w:szCs w:val="20"/>
          <w:lang w:val="es-MX"/>
        </w:rPr>
      </w:pPr>
    </w:p>
    <w:p w14:paraId="000000F5" w14:textId="77777777" w:rsidR="00831A63" w:rsidRPr="00FE2DF3" w:rsidRDefault="00000000">
      <w:pPr>
        <w:numPr>
          <w:ilvl w:val="0"/>
          <w:numId w:val="12"/>
        </w:numPr>
        <w:pBdr>
          <w:top w:val="nil"/>
          <w:left w:val="nil"/>
          <w:bottom w:val="nil"/>
          <w:right w:val="nil"/>
          <w:between w:val="nil"/>
        </w:pBdr>
        <w:shd w:val="clear" w:color="auto" w:fill="FBD5B5"/>
        <w:spacing w:line="276" w:lineRule="auto"/>
        <w:jc w:val="both"/>
        <w:rPr>
          <w:rFonts w:ascii="Arial" w:eastAsia="Arial" w:hAnsi="Arial" w:cs="Arial"/>
          <w:color w:val="000000"/>
          <w:sz w:val="20"/>
          <w:szCs w:val="20"/>
          <w:lang w:val="es-MX"/>
        </w:rPr>
      </w:pPr>
      <w:sdt>
        <w:sdtPr>
          <w:rPr>
            <w:lang w:val="es-MX"/>
          </w:rPr>
          <w:tag w:val="goog_rdk_17"/>
          <w:id w:val="1427299262"/>
        </w:sdtPr>
        <w:sdtContent>
          <w:commentRangeStart w:id="27"/>
        </w:sdtContent>
      </w:sdt>
      <w:r w:rsidRPr="00FE2DF3">
        <w:rPr>
          <w:rFonts w:ascii="Arial" w:eastAsia="Arial" w:hAnsi="Arial" w:cs="Arial"/>
          <w:color w:val="000000"/>
          <w:sz w:val="20"/>
          <w:szCs w:val="20"/>
          <w:lang w:val="es-MX"/>
        </w:rPr>
        <w:t xml:space="preserve">Orientación al cliente. </w:t>
      </w:r>
    </w:p>
    <w:p w14:paraId="000000F6" w14:textId="77777777" w:rsidR="00831A63" w:rsidRPr="00FE2DF3" w:rsidRDefault="00000000">
      <w:pPr>
        <w:numPr>
          <w:ilvl w:val="0"/>
          <w:numId w:val="12"/>
        </w:numPr>
        <w:pBdr>
          <w:top w:val="nil"/>
          <w:left w:val="nil"/>
          <w:bottom w:val="nil"/>
          <w:right w:val="nil"/>
          <w:between w:val="nil"/>
        </w:pBdr>
        <w:shd w:val="clear" w:color="auto" w:fill="FBD5B5"/>
        <w:spacing w:line="276" w:lineRule="auto"/>
        <w:jc w:val="both"/>
        <w:rPr>
          <w:rFonts w:ascii="Arial" w:eastAsia="Arial" w:hAnsi="Arial" w:cs="Arial"/>
          <w:color w:val="000000"/>
          <w:sz w:val="20"/>
          <w:szCs w:val="20"/>
          <w:lang w:val="es-MX"/>
        </w:rPr>
      </w:pPr>
      <w:r w:rsidRPr="00FE2DF3">
        <w:rPr>
          <w:rFonts w:ascii="Arial" w:eastAsia="Arial" w:hAnsi="Arial" w:cs="Arial"/>
          <w:color w:val="000000"/>
          <w:sz w:val="20"/>
          <w:szCs w:val="20"/>
          <w:lang w:val="es-MX"/>
        </w:rPr>
        <w:t>Calidad total.</w:t>
      </w:r>
    </w:p>
    <w:p w14:paraId="000000F7" w14:textId="77777777" w:rsidR="00831A63" w:rsidRPr="00FE2DF3" w:rsidRDefault="00000000">
      <w:pPr>
        <w:numPr>
          <w:ilvl w:val="0"/>
          <w:numId w:val="12"/>
        </w:numPr>
        <w:pBdr>
          <w:top w:val="nil"/>
          <w:left w:val="nil"/>
          <w:bottom w:val="nil"/>
          <w:right w:val="nil"/>
          <w:between w:val="nil"/>
        </w:pBdr>
        <w:shd w:val="clear" w:color="auto" w:fill="FBD5B5"/>
        <w:spacing w:line="276" w:lineRule="auto"/>
        <w:jc w:val="both"/>
        <w:rPr>
          <w:rFonts w:ascii="Arial" w:eastAsia="Arial" w:hAnsi="Arial" w:cs="Arial"/>
          <w:color w:val="000000"/>
          <w:sz w:val="20"/>
          <w:szCs w:val="20"/>
          <w:lang w:val="es-MX"/>
        </w:rPr>
      </w:pPr>
      <w:r w:rsidRPr="00FE2DF3">
        <w:rPr>
          <w:rFonts w:ascii="Arial" w:eastAsia="Arial" w:hAnsi="Arial" w:cs="Arial"/>
          <w:color w:val="000000"/>
          <w:sz w:val="20"/>
          <w:szCs w:val="20"/>
          <w:lang w:val="es-MX"/>
        </w:rPr>
        <w:t>Automatización.</w:t>
      </w:r>
    </w:p>
    <w:p w14:paraId="000000F8" w14:textId="77777777" w:rsidR="00831A63" w:rsidRPr="00FE2DF3" w:rsidRDefault="00000000">
      <w:pPr>
        <w:numPr>
          <w:ilvl w:val="0"/>
          <w:numId w:val="12"/>
        </w:numPr>
        <w:pBdr>
          <w:top w:val="nil"/>
          <w:left w:val="nil"/>
          <w:bottom w:val="nil"/>
          <w:right w:val="nil"/>
          <w:between w:val="nil"/>
        </w:pBdr>
        <w:shd w:val="clear" w:color="auto" w:fill="FBD5B5"/>
        <w:spacing w:line="276" w:lineRule="auto"/>
        <w:jc w:val="both"/>
        <w:rPr>
          <w:rFonts w:ascii="Arial" w:eastAsia="Arial" w:hAnsi="Arial" w:cs="Arial"/>
          <w:color w:val="000000"/>
          <w:sz w:val="20"/>
          <w:szCs w:val="20"/>
          <w:lang w:val="es-MX"/>
        </w:rPr>
      </w:pPr>
      <w:r w:rsidRPr="00FE2DF3">
        <w:rPr>
          <w:rFonts w:ascii="Arial" w:eastAsia="Arial" w:hAnsi="Arial" w:cs="Arial"/>
          <w:color w:val="000000"/>
          <w:sz w:val="20"/>
          <w:szCs w:val="20"/>
          <w:lang w:val="es-MX"/>
        </w:rPr>
        <w:t>Círculos de calidad.</w:t>
      </w:r>
    </w:p>
    <w:p w14:paraId="000000F9" w14:textId="77777777" w:rsidR="00831A63" w:rsidRPr="00FE2DF3" w:rsidRDefault="00000000">
      <w:pPr>
        <w:numPr>
          <w:ilvl w:val="0"/>
          <w:numId w:val="12"/>
        </w:numPr>
        <w:pBdr>
          <w:top w:val="nil"/>
          <w:left w:val="nil"/>
          <w:bottom w:val="nil"/>
          <w:right w:val="nil"/>
          <w:between w:val="nil"/>
        </w:pBdr>
        <w:shd w:val="clear" w:color="auto" w:fill="FBD5B5"/>
        <w:spacing w:line="276" w:lineRule="auto"/>
        <w:jc w:val="both"/>
        <w:rPr>
          <w:rFonts w:ascii="Arial" w:eastAsia="Arial" w:hAnsi="Arial" w:cs="Arial"/>
          <w:color w:val="000000"/>
          <w:sz w:val="20"/>
          <w:szCs w:val="20"/>
          <w:lang w:val="es-MX"/>
        </w:rPr>
      </w:pPr>
      <w:r w:rsidRPr="00FE2DF3">
        <w:rPr>
          <w:rFonts w:ascii="Arial" w:eastAsia="Arial" w:hAnsi="Arial" w:cs="Arial"/>
          <w:color w:val="000000"/>
          <w:sz w:val="20"/>
          <w:szCs w:val="20"/>
          <w:lang w:val="es-MX"/>
        </w:rPr>
        <w:t>Sistemas de sugerencias.</w:t>
      </w:r>
    </w:p>
    <w:p w14:paraId="000000FA" w14:textId="77777777" w:rsidR="00831A63" w:rsidRPr="00FE2DF3" w:rsidRDefault="00000000">
      <w:pPr>
        <w:numPr>
          <w:ilvl w:val="0"/>
          <w:numId w:val="12"/>
        </w:numPr>
        <w:pBdr>
          <w:top w:val="nil"/>
          <w:left w:val="nil"/>
          <w:bottom w:val="nil"/>
          <w:right w:val="nil"/>
          <w:between w:val="nil"/>
        </w:pBdr>
        <w:shd w:val="clear" w:color="auto" w:fill="FBD5B5"/>
        <w:spacing w:line="276" w:lineRule="auto"/>
        <w:jc w:val="both"/>
        <w:rPr>
          <w:rFonts w:ascii="Arial" w:eastAsia="Arial" w:hAnsi="Arial" w:cs="Arial"/>
          <w:color w:val="000000"/>
          <w:sz w:val="20"/>
          <w:szCs w:val="20"/>
          <w:lang w:val="es-MX"/>
        </w:rPr>
      </w:pPr>
      <w:r w:rsidRPr="00FE2DF3">
        <w:rPr>
          <w:rFonts w:ascii="Arial" w:eastAsia="Arial" w:hAnsi="Arial" w:cs="Arial"/>
          <w:color w:val="000000"/>
          <w:sz w:val="20"/>
          <w:szCs w:val="20"/>
          <w:lang w:val="es-MX"/>
        </w:rPr>
        <w:t>Mantenimiento total productivo.</w:t>
      </w:r>
    </w:p>
    <w:p w14:paraId="000000FB" w14:textId="77777777" w:rsidR="00831A63" w:rsidRPr="00800C76" w:rsidRDefault="00000000">
      <w:pPr>
        <w:numPr>
          <w:ilvl w:val="0"/>
          <w:numId w:val="12"/>
        </w:numPr>
        <w:pBdr>
          <w:top w:val="nil"/>
          <w:left w:val="nil"/>
          <w:bottom w:val="nil"/>
          <w:right w:val="nil"/>
          <w:between w:val="nil"/>
        </w:pBdr>
        <w:shd w:val="clear" w:color="auto" w:fill="FBD5B5"/>
        <w:spacing w:line="276" w:lineRule="auto"/>
        <w:jc w:val="both"/>
        <w:rPr>
          <w:rFonts w:ascii="Arial" w:eastAsia="Arial" w:hAnsi="Arial" w:cs="Arial"/>
          <w:i/>
          <w:iCs/>
          <w:color w:val="000000"/>
          <w:sz w:val="20"/>
          <w:szCs w:val="20"/>
          <w:lang w:val="es-MX"/>
        </w:rPr>
      </w:pPr>
      <w:r w:rsidRPr="00800C76">
        <w:rPr>
          <w:rFonts w:ascii="Arial" w:eastAsia="Arial" w:hAnsi="Arial" w:cs="Arial"/>
          <w:i/>
          <w:iCs/>
          <w:color w:val="000000"/>
          <w:sz w:val="20"/>
          <w:szCs w:val="20"/>
          <w:lang w:val="es-MX"/>
        </w:rPr>
        <w:t>Kanban.</w:t>
      </w:r>
    </w:p>
    <w:p w14:paraId="000000FC" w14:textId="77777777" w:rsidR="00831A63" w:rsidRPr="00FE2DF3" w:rsidRDefault="00000000">
      <w:pPr>
        <w:numPr>
          <w:ilvl w:val="0"/>
          <w:numId w:val="12"/>
        </w:numPr>
        <w:pBdr>
          <w:top w:val="nil"/>
          <w:left w:val="nil"/>
          <w:bottom w:val="nil"/>
          <w:right w:val="nil"/>
          <w:between w:val="nil"/>
        </w:pBdr>
        <w:shd w:val="clear" w:color="auto" w:fill="FBD5B5"/>
        <w:spacing w:line="276" w:lineRule="auto"/>
        <w:jc w:val="both"/>
        <w:rPr>
          <w:rFonts w:ascii="Arial" w:eastAsia="Arial" w:hAnsi="Arial" w:cs="Arial"/>
          <w:color w:val="000000"/>
          <w:sz w:val="20"/>
          <w:szCs w:val="20"/>
          <w:lang w:val="es-MX"/>
        </w:rPr>
      </w:pPr>
      <w:r w:rsidRPr="00FE2DF3">
        <w:rPr>
          <w:rFonts w:ascii="Arial" w:eastAsia="Arial" w:hAnsi="Arial" w:cs="Arial"/>
          <w:color w:val="000000"/>
          <w:sz w:val="20"/>
          <w:szCs w:val="20"/>
          <w:lang w:val="es-MX"/>
        </w:rPr>
        <w:t>Mejoramiento de la calidad.</w:t>
      </w:r>
    </w:p>
    <w:p w14:paraId="000000FD" w14:textId="77777777" w:rsidR="00831A63" w:rsidRPr="00FE2DF3" w:rsidRDefault="00000000">
      <w:pPr>
        <w:numPr>
          <w:ilvl w:val="0"/>
          <w:numId w:val="12"/>
        </w:numPr>
        <w:pBdr>
          <w:top w:val="nil"/>
          <w:left w:val="nil"/>
          <w:bottom w:val="nil"/>
          <w:right w:val="nil"/>
          <w:between w:val="nil"/>
        </w:pBdr>
        <w:shd w:val="clear" w:color="auto" w:fill="FBD5B5"/>
        <w:spacing w:line="276" w:lineRule="auto"/>
        <w:jc w:val="both"/>
        <w:rPr>
          <w:rFonts w:ascii="Arial" w:eastAsia="Arial" w:hAnsi="Arial" w:cs="Arial"/>
          <w:color w:val="000000"/>
          <w:sz w:val="20"/>
          <w:szCs w:val="20"/>
          <w:lang w:val="es-MX"/>
        </w:rPr>
      </w:pPr>
      <w:r w:rsidRPr="00FE2DF3">
        <w:rPr>
          <w:rFonts w:ascii="Arial" w:eastAsia="Arial" w:hAnsi="Arial" w:cs="Arial"/>
          <w:color w:val="000000"/>
          <w:sz w:val="20"/>
          <w:szCs w:val="20"/>
          <w:lang w:val="es-MX"/>
        </w:rPr>
        <w:t>Justo a tiempo.</w:t>
      </w:r>
    </w:p>
    <w:p w14:paraId="000000FE" w14:textId="77777777" w:rsidR="00831A63" w:rsidRPr="00FE2DF3" w:rsidRDefault="00000000">
      <w:pPr>
        <w:numPr>
          <w:ilvl w:val="0"/>
          <w:numId w:val="12"/>
        </w:numPr>
        <w:pBdr>
          <w:top w:val="nil"/>
          <w:left w:val="nil"/>
          <w:bottom w:val="nil"/>
          <w:right w:val="nil"/>
          <w:between w:val="nil"/>
        </w:pBdr>
        <w:shd w:val="clear" w:color="auto" w:fill="FBD5B5"/>
        <w:spacing w:line="276" w:lineRule="auto"/>
        <w:jc w:val="both"/>
        <w:rPr>
          <w:rFonts w:ascii="Arial" w:eastAsia="Arial" w:hAnsi="Arial" w:cs="Arial"/>
          <w:color w:val="000000"/>
          <w:sz w:val="20"/>
          <w:szCs w:val="20"/>
          <w:lang w:val="es-MX"/>
        </w:rPr>
      </w:pPr>
      <w:r w:rsidRPr="00FE2DF3">
        <w:rPr>
          <w:rFonts w:ascii="Arial" w:eastAsia="Arial" w:hAnsi="Arial" w:cs="Arial"/>
          <w:color w:val="000000"/>
          <w:sz w:val="20"/>
          <w:szCs w:val="20"/>
          <w:lang w:val="es-MX"/>
        </w:rPr>
        <w:t>Cero defectos.</w:t>
      </w:r>
    </w:p>
    <w:p w14:paraId="000000FF" w14:textId="77777777" w:rsidR="00831A63" w:rsidRPr="00FE2DF3" w:rsidRDefault="00000000">
      <w:pPr>
        <w:numPr>
          <w:ilvl w:val="0"/>
          <w:numId w:val="12"/>
        </w:numPr>
        <w:pBdr>
          <w:top w:val="nil"/>
          <w:left w:val="nil"/>
          <w:bottom w:val="nil"/>
          <w:right w:val="nil"/>
          <w:between w:val="nil"/>
        </w:pBdr>
        <w:shd w:val="clear" w:color="auto" w:fill="FBD5B5"/>
        <w:spacing w:line="276" w:lineRule="auto"/>
        <w:jc w:val="both"/>
        <w:rPr>
          <w:rFonts w:ascii="Arial" w:eastAsia="Arial" w:hAnsi="Arial" w:cs="Arial"/>
          <w:color w:val="000000"/>
          <w:sz w:val="20"/>
          <w:szCs w:val="20"/>
          <w:lang w:val="es-MX"/>
        </w:rPr>
      </w:pPr>
      <w:r w:rsidRPr="00FE2DF3">
        <w:rPr>
          <w:rFonts w:ascii="Arial" w:eastAsia="Arial" w:hAnsi="Arial" w:cs="Arial"/>
          <w:color w:val="000000"/>
          <w:sz w:val="20"/>
          <w:szCs w:val="20"/>
          <w:lang w:val="es-MX"/>
        </w:rPr>
        <w:t>Actividades en grupos pequeños.</w:t>
      </w:r>
    </w:p>
    <w:p w14:paraId="00000100" w14:textId="77777777" w:rsidR="00831A63" w:rsidRPr="00FE2DF3" w:rsidRDefault="00000000">
      <w:pPr>
        <w:numPr>
          <w:ilvl w:val="0"/>
          <w:numId w:val="12"/>
        </w:numPr>
        <w:pBdr>
          <w:top w:val="nil"/>
          <w:left w:val="nil"/>
          <w:bottom w:val="nil"/>
          <w:right w:val="nil"/>
          <w:between w:val="nil"/>
        </w:pBdr>
        <w:shd w:val="clear" w:color="auto" w:fill="FBD5B5"/>
        <w:spacing w:line="276" w:lineRule="auto"/>
        <w:jc w:val="both"/>
        <w:rPr>
          <w:rFonts w:ascii="Arial" w:eastAsia="Arial" w:hAnsi="Arial" w:cs="Arial"/>
          <w:color w:val="000000"/>
          <w:sz w:val="20"/>
          <w:szCs w:val="20"/>
          <w:lang w:val="es-MX"/>
        </w:rPr>
      </w:pPr>
      <w:r w:rsidRPr="00FE2DF3">
        <w:rPr>
          <w:rFonts w:ascii="Arial" w:eastAsia="Arial" w:hAnsi="Arial" w:cs="Arial"/>
          <w:color w:val="000000"/>
          <w:sz w:val="20"/>
          <w:szCs w:val="20"/>
          <w:lang w:val="es-MX"/>
        </w:rPr>
        <w:t>Desarrollo de nuevos productos.</w:t>
      </w:r>
    </w:p>
    <w:p w14:paraId="00000101" w14:textId="77777777" w:rsidR="00831A63" w:rsidRPr="00FE2DF3" w:rsidRDefault="00000000">
      <w:pPr>
        <w:numPr>
          <w:ilvl w:val="0"/>
          <w:numId w:val="12"/>
        </w:numPr>
        <w:pBdr>
          <w:top w:val="nil"/>
          <w:left w:val="nil"/>
          <w:bottom w:val="nil"/>
          <w:right w:val="nil"/>
          <w:between w:val="nil"/>
        </w:pBdr>
        <w:shd w:val="clear" w:color="auto" w:fill="FBD5B5"/>
        <w:spacing w:line="276" w:lineRule="auto"/>
        <w:jc w:val="both"/>
        <w:rPr>
          <w:rFonts w:ascii="Arial" w:eastAsia="Arial" w:hAnsi="Arial" w:cs="Arial"/>
          <w:color w:val="000000"/>
          <w:sz w:val="20"/>
          <w:szCs w:val="20"/>
          <w:lang w:val="es-MX"/>
        </w:rPr>
      </w:pPr>
      <w:r w:rsidRPr="00FE2DF3">
        <w:rPr>
          <w:rFonts w:ascii="Arial" w:eastAsia="Arial" w:hAnsi="Arial" w:cs="Arial"/>
          <w:color w:val="000000"/>
          <w:sz w:val="20"/>
          <w:szCs w:val="20"/>
          <w:lang w:val="es-MX"/>
        </w:rPr>
        <w:t>Cooperación de trabajadores y dirección.</w:t>
      </w:r>
    </w:p>
    <w:p w14:paraId="00000102" w14:textId="77777777" w:rsidR="00831A63" w:rsidRPr="00FE2DF3" w:rsidRDefault="00000000">
      <w:pPr>
        <w:numPr>
          <w:ilvl w:val="0"/>
          <w:numId w:val="12"/>
        </w:numPr>
        <w:pBdr>
          <w:top w:val="nil"/>
          <w:left w:val="nil"/>
          <w:bottom w:val="nil"/>
          <w:right w:val="nil"/>
          <w:between w:val="nil"/>
        </w:pBdr>
        <w:shd w:val="clear" w:color="auto" w:fill="FBD5B5"/>
        <w:spacing w:line="276" w:lineRule="auto"/>
        <w:jc w:val="both"/>
        <w:rPr>
          <w:rFonts w:ascii="Arial" w:eastAsia="Arial" w:hAnsi="Arial" w:cs="Arial"/>
          <w:color w:val="000000"/>
          <w:sz w:val="20"/>
          <w:szCs w:val="20"/>
          <w:lang w:val="es-MX"/>
        </w:rPr>
      </w:pPr>
      <w:r w:rsidRPr="00FE2DF3">
        <w:rPr>
          <w:rFonts w:ascii="Arial" w:eastAsia="Arial" w:hAnsi="Arial" w:cs="Arial"/>
          <w:color w:val="000000"/>
          <w:sz w:val="20"/>
          <w:szCs w:val="20"/>
          <w:lang w:val="es-MX"/>
        </w:rPr>
        <w:t>Mejoramiento de la productividad</w:t>
      </w:r>
      <w:commentRangeEnd w:id="27"/>
      <w:r w:rsidRPr="00FE2DF3">
        <w:rPr>
          <w:lang w:val="es-MX"/>
        </w:rPr>
        <w:commentReference w:id="27"/>
      </w:r>
      <w:r w:rsidRPr="00FE2DF3">
        <w:rPr>
          <w:rFonts w:ascii="Arial" w:eastAsia="Arial" w:hAnsi="Arial" w:cs="Arial"/>
          <w:color w:val="000000"/>
          <w:sz w:val="20"/>
          <w:szCs w:val="20"/>
          <w:lang w:val="es-MX"/>
        </w:rPr>
        <w:t>.</w:t>
      </w:r>
    </w:p>
    <w:p w14:paraId="00000103" w14:textId="77777777" w:rsidR="00831A63" w:rsidRPr="00FE2DF3" w:rsidRDefault="00831A63">
      <w:pPr>
        <w:spacing w:line="276" w:lineRule="auto"/>
        <w:jc w:val="both"/>
        <w:rPr>
          <w:rFonts w:ascii="Arial" w:eastAsia="Arial" w:hAnsi="Arial" w:cs="Arial"/>
          <w:color w:val="000000"/>
          <w:sz w:val="20"/>
          <w:szCs w:val="20"/>
          <w:lang w:val="es-MX"/>
        </w:rPr>
      </w:pPr>
    </w:p>
    <w:p w14:paraId="00000104" w14:textId="2016459C" w:rsidR="00831A63" w:rsidRPr="00FE2DF3" w:rsidRDefault="000A39EA">
      <w:pPr>
        <w:spacing w:line="276" w:lineRule="auto"/>
        <w:jc w:val="both"/>
        <w:rPr>
          <w:rFonts w:ascii="Arial" w:eastAsia="Arial" w:hAnsi="Arial" w:cs="Arial"/>
          <w:color w:val="000000"/>
          <w:sz w:val="20"/>
          <w:szCs w:val="20"/>
          <w:lang w:val="es-MX"/>
        </w:rPr>
      </w:pPr>
      <w:r w:rsidRPr="000A39EA">
        <w:rPr>
          <w:rFonts w:ascii="Arial" w:eastAsia="Arial" w:hAnsi="Arial" w:cs="Arial"/>
          <w:color w:val="000000"/>
          <w:sz w:val="20"/>
          <w:szCs w:val="20"/>
          <w:lang w:val="es-MX"/>
        </w:rPr>
        <w:t>Actualmente, se han implementado eventos Kaizen con el objetivo de abordar un problema específico y solucionarlo en un plazo máximo de una semana. Estos eventos representan proyectos enfocados en lograr mejoras que pueden transformar sustancialmente los procesos. Por ello, es crucial que tengan un objetivo claro, así como actividades y responsables bien definidos. En su aplicación, estos proyectos pueden orientarse a disminuir la tasa de defectos de un producto específico o a reducir los errores en las entregas de un producto</w:t>
      </w:r>
      <w:r w:rsidRPr="00FE2DF3">
        <w:rPr>
          <w:rFonts w:ascii="Arial" w:eastAsia="Arial" w:hAnsi="Arial" w:cs="Arial"/>
          <w:color w:val="000000"/>
          <w:sz w:val="20"/>
          <w:szCs w:val="20"/>
          <w:lang w:val="es-MX"/>
        </w:rPr>
        <w:t>.</w:t>
      </w:r>
    </w:p>
    <w:p w14:paraId="00000105" w14:textId="77777777" w:rsidR="00831A63" w:rsidRPr="00FE2DF3" w:rsidRDefault="00831A63">
      <w:pPr>
        <w:spacing w:line="276" w:lineRule="auto"/>
        <w:jc w:val="both"/>
        <w:rPr>
          <w:rFonts w:ascii="Arial" w:eastAsia="Arial" w:hAnsi="Arial" w:cs="Arial"/>
          <w:color w:val="000000"/>
          <w:sz w:val="20"/>
          <w:szCs w:val="20"/>
          <w:lang w:val="es-MX"/>
        </w:rPr>
      </w:pPr>
    </w:p>
    <w:p w14:paraId="00000106" w14:textId="34006CDC" w:rsidR="00831A63" w:rsidRPr="00FE2DF3" w:rsidRDefault="00777AC6">
      <w:pPr>
        <w:spacing w:line="276" w:lineRule="auto"/>
        <w:jc w:val="both"/>
        <w:rPr>
          <w:rFonts w:ascii="Arial" w:eastAsia="Arial" w:hAnsi="Arial" w:cs="Arial"/>
          <w:color w:val="000000"/>
          <w:sz w:val="20"/>
          <w:szCs w:val="20"/>
          <w:lang w:val="es-MX"/>
        </w:rPr>
      </w:pPr>
      <w:r w:rsidRPr="00777AC6">
        <w:rPr>
          <w:rFonts w:ascii="Arial" w:eastAsia="Arial" w:hAnsi="Arial" w:cs="Arial"/>
          <w:color w:val="000000"/>
          <w:sz w:val="20"/>
          <w:szCs w:val="20"/>
          <w:lang w:val="es-MX"/>
        </w:rPr>
        <w:t>Un componente esencial de esta filosofía es el Gemba Kaizen. Para comprender más profundamente este enfoque, se recomienda revisar la siguiente infografía:</w:t>
      </w:r>
    </w:p>
    <w:p w14:paraId="00000107" w14:textId="77777777" w:rsidR="00831A63" w:rsidRPr="00FE2DF3" w:rsidRDefault="00831A63">
      <w:pPr>
        <w:spacing w:line="276" w:lineRule="auto"/>
        <w:jc w:val="both"/>
        <w:rPr>
          <w:rFonts w:ascii="Arial" w:eastAsia="Arial" w:hAnsi="Arial" w:cs="Arial"/>
          <w:color w:val="000000"/>
          <w:sz w:val="20"/>
          <w:szCs w:val="20"/>
          <w:lang w:val="es-MX"/>
        </w:rPr>
      </w:pPr>
    </w:p>
    <w:tbl>
      <w:tblPr>
        <w:tblStyle w:val="af7"/>
        <w:tblW w:w="727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73"/>
      </w:tblGrid>
      <w:tr w:rsidR="00831A63" w:rsidRPr="00FE2DF3" w14:paraId="2D49CB3A" w14:textId="77777777">
        <w:trPr>
          <w:jc w:val="center"/>
        </w:trPr>
        <w:tc>
          <w:tcPr>
            <w:tcW w:w="7273" w:type="dxa"/>
            <w:tcBorders>
              <w:top w:val="nil"/>
              <w:left w:val="nil"/>
              <w:bottom w:val="nil"/>
              <w:right w:val="nil"/>
            </w:tcBorders>
            <w:shd w:val="clear" w:color="auto" w:fill="FBD5B5"/>
          </w:tcPr>
          <w:p w14:paraId="00000108" w14:textId="77777777" w:rsidR="00831A63" w:rsidRPr="00FE2DF3" w:rsidRDefault="00000000">
            <w:pPr>
              <w:spacing w:line="276" w:lineRule="auto"/>
              <w:jc w:val="center"/>
              <w:rPr>
                <w:rFonts w:ascii="Arial" w:eastAsia="Arial" w:hAnsi="Arial" w:cs="Arial"/>
                <w:color w:val="000000"/>
                <w:sz w:val="20"/>
                <w:szCs w:val="20"/>
                <w:lang w:val="es-MX"/>
              </w:rPr>
            </w:pPr>
            <w:sdt>
              <w:sdtPr>
                <w:rPr>
                  <w:lang w:val="es-MX"/>
                </w:rPr>
                <w:tag w:val="goog_rdk_18"/>
                <w:id w:val="253561392"/>
              </w:sdtPr>
              <w:sdtContent/>
            </w:sdt>
          </w:p>
          <w:p w14:paraId="00000109" w14:textId="0A3271B1" w:rsidR="00831A63" w:rsidRPr="00FE2DF3" w:rsidRDefault="00441091">
            <w:pPr>
              <w:spacing w:line="276" w:lineRule="auto"/>
              <w:jc w:val="center"/>
              <w:rPr>
                <w:rFonts w:ascii="Arial" w:eastAsia="Arial" w:hAnsi="Arial" w:cs="Arial"/>
                <w:color w:val="000000"/>
                <w:sz w:val="20"/>
                <w:szCs w:val="20"/>
                <w:lang w:val="es-MX"/>
              </w:rPr>
            </w:pPr>
            <w:r>
              <w:rPr>
                <w:rFonts w:ascii="Arial" w:eastAsia="Arial" w:hAnsi="Arial" w:cs="Arial"/>
                <w:color w:val="000000"/>
                <w:sz w:val="20"/>
                <w:szCs w:val="20"/>
                <w:lang w:val="es-MX"/>
              </w:rPr>
              <w:t xml:space="preserve">Infografía </w:t>
            </w:r>
          </w:p>
          <w:p w14:paraId="0000010A" w14:textId="3E742A55" w:rsidR="00831A63" w:rsidRPr="00FE2DF3" w:rsidRDefault="00000000">
            <w:pPr>
              <w:spacing w:line="276" w:lineRule="auto"/>
              <w:jc w:val="center"/>
              <w:rPr>
                <w:rFonts w:ascii="Arial" w:eastAsia="Arial" w:hAnsi="Arial" w:cs="Arial"/>
                <w:color w:val="000000"/>
                <w:sz w:val="20"/>
                <w:szCs w:val="20"/>
                <w:lang w:val="es-MX"/>
              </w:rPr>
            </w:pPr>
            <w:r w:rsidRPr="00FE2DF3">
              <w:rPr>
                <w:rFonts w:ascii="Arial" w:eastAsia="Arial" w:hAnsi="Arial" w:cs="Arial"/>
                <w:color w:val="000000"/>
                <w:sz w:val="20"/>
                <w:szCs w:val="20"/>
                <w:lang w:val="es-MX"/>
              </w:rPr>
              <w:t>CF07_1.2_</w:t>
            </w:r>
            <w:r w:rsidR="00441091" w:rsidRPr="00FE2DF3">
              <w:rPr>
                <w:rFonts w:ascii="Arial" w:eastAsia="Arial" w:hAnsi="Arial" w:cs="Arial"/>
                <w:color w:val="000000"/>
                <w:sz w:val="20"/>
                <w:szCs w:val="20"/>
                <w:lang w:val="es-MX"/>
              </w:rPr>
              <w:t xml:space="preserve">Mejoramiento continuo </w:t>
            </w:r>
          </w:p>
          <w:p w14:paraId="0000010B" w14:textId="77777777" w:rsidR="00831A63" w:rsidRPr="00FE2DF3" w:rsidRDefault="00831A63">
            <w:pPr>
              <w:spacing w:line="276" w:lineRule="auto"/>
              <w:jc w:val="center"/>
              <w:rPr>
                <w:rFonts w:ascii="Arial" w:eastAsia="Arial" w:hAnsi="Arial" w:cs="Arial"/>
                <w:color w:val="000000"/>
                <w:sz w:val="20"/>
                <w:szCs w:val="20"/>
                <w:lang w:val="es-MX"/>
              </w:rPr>
            </w:pPr>
          </w:p>
        </w:tc>
      </w:tr>
    </w:tbl>
    <w:p w14:paraId="0000010C" w14:textId="77777777" w:rsidR="00831A63" w:rsidRPr="00FE2DF3" w:rsidRDefault="00831A63">
      <w:pPr>
        <w:spacing w:line="276" w:lineRule="auto"/>
        <w:jc w:val="both"/>
        <w:rPr>
          <w:rFonts w:ascii="Arial" w:eastAsia="Arial" w:hAnsi="Arial" w:cs="Arial"/>
          <w:color w:val="000000"/>
          <w:sz w:val="20"/>
          <w:szCs w:val="20"/>
          <w:lang w:val="es-MX"/>
        </w:rPr>
      </w:pPr>
    </w:p>
    <w:p w14:paraId="0000010E" w14:textId="59937E46" w:rsidR="00831A63" w:rsidRDefault="00010C93">
      <w:pPr>
        <w:spacing w:line="276" w:lineRule="auto"/>
        <w:jc w:val="both"/>
        <w:rPr>
          <w:rFonts w:ascii="Arial" w:eastAsia="Arial" w:hAnsi="Arial" w:cs="Arial"/>
          <w:bCs/>
          <w:color w:val="000000"/>
          <w:sz w:val="20"/>
          <w:szCs w:val="20"/>
          <w:lang w:val="es-MX"/>
        </w:rPr>
      </w:pPr>
      <w:r w:rsidRPr="00010C93">
        <w:rPr>
          <w:rFonts w:ascii="Arial" w:eastAsia="Arial" w:hAnsi="Arial" w:cs="Arial"/>
          <w:b/>
          <w:color w:val="000000"/>
          <w:sz w:val="20"/>
          <w:szCs w:val="20"/>
          <w:lang w:val="es-MX"/>
        </w:rPr>
        <w:t xml:space="preserve">El mejoramiento continuo, </w:t>
      </w:r>
      <w:r w:rsidRPr="00010C93">
        <w:rPr>
          <w:rFonts w:ascii="Arial" w:eastAsia="Arial" w:hAnsi="Arial" w:cs="Arial"/>
          <w:bCs/>
          <w:color w:val="000000"/>
          <w:sz w:val="20"/>
          <w:szCs w:val="20"/>
          <w:lang w:val="es-MX"/>
        </w:rPr>
        <w:t>dentro de su metodología, utiliza herramientas de control de calidad basadas en el manejo de datos numéricos y descriptivos. Por lo tanto, estas herramientas facilitan la organización y el análisis de los datos. Es preferible analizar una gráfica o un diagrama en lugar de una extensa lista de datos</w:t>
      </w:r>
      <w:r>
        <w:rPr>
          <w:rFonts w:ascii="Arial" w:eastAsia="Arial" w:hAnsi="Arial" w:cs="Arial"/>
          <w:bCs/>
          <w:color w:val="000000"/>
          <w:sz w:val="20"/>
          <w:szCs w:val="20"/>
          <w:lang w:val="es-MX"/>
        </w:rPr>
        <w:t>:</w:t>
      </w:r>
    </w:p>
    <w:p w14:paraId="289120BA" w14:textId="77777777" w:rsidR="00010C93" w:rsidRPr="00FE2DF3" w:rsidRDefault="00010C93">
      <w:pPr>
        <w:spacing w:line="276" w:lineRule="auto"/>
        <w:jc w:val="both"/>
        <w:rPr>
          <w:rFonts w:ascii="Arial" w:eastAsia="Arial" w:hAnsi="Arial" w:cs="Arial"/>
          <w:color w:val="000000"/>
          <w:sz w:val="20"/>
          <w:szCs w:val="20"/>
          <w:lang w:val="es-MX"/>
        </w:rPr>
      </w:pPr>
    </w:p>
    <w:tbl>
      <w:tblPr>
        <w:tblStyle w:val="af8"/>
        <w:tblW w:w="666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68"/>
        <w:gridCol w:w="3094"/>
      </w:tblGrid>
      <w:tr w:rsidR="00831A63" w:rsidRPr="00FE2DF3" w14:paraId="3B768E83" w14:textId="77777777">
        <w:trPr>
          <w:trHeight w:val="407"/>
          <w:jc w:val="center"/>
        </w:trPr>
        <w:tc>
          <w:tcPr>
            <w:tcW w:w="3568" w:type="dxa"/>
            <w:shd w:val="clear" w:color="auto" w:fill="FBD5B5"/>
          </w:tcPr>
          <w:p w14:paraId="0000010F" w14:textId="77777777" w:rsidR="00831A63" w:rsidRPr="00FE2DF3" w:rsidRDefault="00000000">
            <w:pPr>
              <w:spacing w:line="276" w:lineRule="auto"/>
              <w:jc w:val="center"/>
              <w:rPr>
                <w:rFonts w:ascii="Arial" w:eastAsia="Arial" w:hAnsi="Arial" w:cs="Arial"/>
                <w:color w:val="000000"/>
                <w:sz w:val="20"/>
                <w:szCs w:val="20"/>
                <w:lang w:val="es-MX"/>
              </w:rPr>
            </w:pPr>
            <w:r w:rsidRPr="00FE2DF3">
              <w:rPr>
                <w:rFonts w:ascii="Arial" w:eastAsia="Arial" w:hAnsi="Arial" w:cs="Arial"/>
                <w:noProof/>
                <w:sz w:val="20"/>
                <w:szCs w:val="20"/>
                <w:lang w:val="es-MX"/>
              </w:rPr>
              <w:drawing>
                <wp:inline distT="0" distB="0" distL="0" distR="0" wp14:anchorId="4A5B106C" wp14:editId="2291D2B5">
                  <wp:extent cx="1009650" cy="838200"/>
                  <wp:effectExtent l="0" t="0" r="0" b="0"/>
                  <wp:docPr id="27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6"/>
                          <a:srcRect/>
                          <a:stretch>
                            <a:fillRect/>
                          </a:stretch>
                        </pic:blipFill>
                        <pic:spPr>
                          <a:xfrm>
                            <a:off x="0" y="0"/>
                            <a:ext cx="1009650" cy="838200"/>
                          </a:xfrm>
                          <a:prstGeom prst="rect">
                            <a:avLst/>
                          </a:prstGeom>
                          <a:ln/>
                        </pic:spPr>
                      </pic:pic>
                    </a:graphicData>
                  </a:graphic>
                </wp:inline>
              </w:drawing>
            </w:r>
            <w:sdt>
              <w:sdtPr>
                <w:rPr>
                  <w:lang w:val="es-MX"/>
                </w:rPr>
                <w:tag w:val="goog_rdk_19"/>
                <w:id w:val="101466056"/>
              </w:sdtPr>
              <w:sdtContent>
                <w:commentRangeStart w:id="28"/>
              </w:sdtContent>
            </w:sdt>
          </w:p>
          <w:p w14:paraId="00000110" w14:textId="77777777" w:rsidR="00831A63" w:rsidRPr="00FE2DF3" w:rsidRDefault="00000000">
            <w:pPr>
              <w:spacing w:line="276" w:lineRule="auto"/>
              <w:jc w:val="center"/>
              <w:rPr>
                <w:rFonts w:ascii="Arial" w:eastAsia="Arial" w:hAnsi="Arial" w:cs="Arial"/>
                <w:color w:val="000000"/>
                <w:sz w:val="20"/>
                <w:szCs w:val="20"/>
                <w:lang w:val="es-MX"/>
              </w:rPr>
            </w:pPr>
            <w:r w:rsidRPr="00FE2DF3">
              <w:rPr>
                <w:rFonts w:ascii="Arial" w:eastAsia="Arial" w:hAnsi="Arial" w:cs="Arial"/>
                <w:color w:val="000000"/>
                <w:sz w:val="20"/>
                <w:szCs w:val="20"/>
                <w:lang w:val="es-MX"/>
              </w:rPr>
              <w:t xml:space="preserve">DATOS </w:t>
            </w:r>
            <w:r w:rsidRPr="00FE2DF3">
              <w:rPr>
                <w:rFonts w:ascii="Arial" w:eastAsia="Arial" w:hAnsi="Arial" w:cs="Arial"/>
                <w:sz w:val="20"/>
                <w:szCs w:val="20"/>
                <w:lang w:val="es-MX"/>
              </w:rPr>
              <w:t>NUMÉRICOS</w:t>
            </w:r>
          </w:p>
          <w:p w14:paraId="00000111" w14:textId="77777777" w:rsidR="00831A63" w:rsidRPr="00FE2DF3" w:rsidRDefault="00000000">
            <w:pPr>
              <w:numPr>
                <w:ilvl w:val="0"/>
                <w:numId w:val="5"/>
              </w:numPr>
              <w:pBdr>
                <w:top w:val="nil"/>
                <w:left w:val="nil"/>
                <w:bottom w:val="nil"/>
                <w:right w:val="nil"/>
                <w:between w:val="nil"/>
              </w:pBdr>
              <w:spacing w:line="276" w:lineRule="auto"/>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Temperatura.</w:t>
            </w:r>
          </w:p>
          <w:p w14:paraId="00000112" w14:textId="77777777" w:rsidR="00831A63" w:rsidRPr="00FE2DF3" w:rsidRDefault="00000000">
            <w:pPr>
              <w:numPr>
                <w:ilvl w:val="0"/>
                <w:numId w:val="5"/>
              </w:numPr>
              <w:pBdr>
                <w:top w:val="nil"/>
                <w:left w:val="nil"/>
                <w:bottom w:val="nil"/>
                <w:right w:val="nil"/>
                <w:between w:val="nil"/>
              </w:pBdr>
              <w:spacing w:line="276" w:lineRule="auto"/>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Presión.</w:t>
            </w:r>
          </w:p>
          <w:p w14:paraId="00000113" w14:textId="77777777" w:rsidR="00831A63" w:rsidRPr="00FE2DF3" w:rsidRDefault="00000000">
            <w:pPr>
              <w:numPr>
                <w:ilvl w:val="0"/>
                <w:numId w:val="5"/>
              </w:numPr>
              <w:pBdr>
                <w:top w:val="nil"/>
                <w:left w:val="nil"/>
                <w:bottom w:val="nil"/>
                <w:right w:val="nil"/>
                <w:between w:val="nil"/>
              </w:pBdr>
              <w:spacing w:line="276" w:lineRule="auto"/>
              <w:rPr>
                <w:rFonts w:ascii="Arial" w:eastAsia="Arial" w:hAnsi="Arial" w:cs="Arial"/>
                <w:b w:val="0"/>
                <w:color w:val="000000"/>
                <w:sz w:val="20"/>
                <w:szCs w:val="20"/>
                <w:lang w:val="es-MX"/>
              </w:rPr>
            </w:pPr>
            <w:r w:rsidRPr="00FE2DF3">
              <w:rPr>
                <w:rFonts w:ascii="Arial" w:eastAsia="Arial" w:hAnsi="Arial" w:cs="Arial"/>
                <w:b w:val="0"/>
                <w:sz w:val="20"/>
                <w:szCs w:val="20"/>
                <w:lang w:val="es-MX"/>
              </w:rPr>
              <w:t>Medición de satisfacción</w:t>
            </w:r>
            <w:r w:rsidRPr="00FE2DF3">
              <w:rPr>
                <w:rFonts w:ascii="Arial" w:eastAsia="Arial" w:hAnsi="Arial" w:cs="Arial"/>
                <w:b w:val="0"/>
                <w:color w:val="000000"/>
                <w:sz w:val="20"/>
                <w:szCs w:val="20"/>
                <w:lang w:val="es-MX"/>
              </w:rPr>
              <w:t xml:space="preserve"> de un cliente.</w:t>
            </w:r>
          </w:p>
          <w:p w14:paraId="00000114" w14:textId="77777777" w:rsidR="00831A63" w:rsidRPr="00FE2DF3" w:rsidRDefault="00000000">
            <w:pPr>
              <w:numPr>
                <w:ilvl w:val="0"/>
                <w:numId w:val="5"/>
              </w:numPr>
              <w:pBdr>
                <w:top w:val="nil"/>
                <w:left w:val="nil"/>
                <w:bottom w:val="nil"/>
                <w:right w:val="nil"/>
                <w:between w:val="nil"/>
              </w:pBdr>
              <w:spacing w:line="276" w:lineRule="auto"/>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Los tiempos de un proceso.</w:t>
            </w:r>
          </w:p>
        </w:tc>
        <w:tc>
          <w:tcPr>
            <w:tcW w:w="3094" w:type="dxa"/>
            <w:shd w:val="clear" w:color="auto" w:fill="FBD5B5"/>
          </w:tcPr>
          <w:p w14:paraId="00000115" w14:textId="77777777" w:rsidR="00831A63" w:rsidRPr="00FE2DF3" w:rsidRDefault="00000000">
            <w:pPr>
              <w:spacing w:line="276" w:lineRule="auto"/>
              <w:jc w:val="center"/>
              <w:rPr>
                <w:rFonts w:ascii="Arial" w:eastAsia="Arial" w:hAnsi="Arial" w:cs="Arial"/>
                <w:color w:val="000000"/>
                <w:sz w:val="20"/>
                <w:szCs w:val="20"/>
                <w:lang w:val="es-MX"/>
              </w:rPr>
            </w:pPr>
            <w:r w:rsidRPr="00FE2DF3">
              <w:rPr>
                <w:rFonts w:ascii="Arial" w:eastAsia="Arial" w:hAnsi="Arial" w:cs="Arial"/>
                <w:noProof/>
                <w:sz w:val="20"/>
                <w:szCs w:val="20"/>
                <w:lang w:val="es-MX"/>
              </w:rPr>
              <w:drawing>
                <wp:inline distT="0" distB="0" distL="0" distR="0" wp14:anchorId="4F4D2A91" wp14:editId="5E66DB15">
                  <wp:extent cx="990600" cy="828675"/>
                  <wp:effectExtent l="0" t="0" r="0" b="0"/>
                  <wp:docPr id="28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990600" cy="828675"/>
                          </a:xfrm>
                          <a:prstGeom prst="rect">
                            <a:avLst/>
                          </a:prstGeom>
                          <a:ln/>
                        </pic:spPr>
                      </pic:pic>
                    </a:graphicData>
                  </a:graphic>
                </wp:inline>
              </w:drawing>
            </w:r>
          </w:p>
          <w:p w14:paraId="00000116" w14:textId="77777777" w:rsidR="00831A63" w:rsidRPr="00FE2DF3" w:rsidRDefault="00831A63">
            <w:pPr>
              <w:spacing w:line="276" w:lineRule="auto"/>
              <w:jc w:val="center"/>
              <w:rPr>
                <w:rFonts w:ascii="Arial" w:eastAsia="Arial" w:hAnsi="Arial" w:cs="Arial"/>
                <w:color w:val="000000"/>
                <w:sz w:val="20"/>
                <w:szCs w:val="20"/>
                <w:lang w:val="es-MX"/>
              </w:rPr>
            </w:pPr>
          </w:p>
          <w:p w14:paraId="00000117" w14:textId="77777777" w:rsidR="00831A63" w:rsidRPr="00FE2DF3" w:rsidRDefault="00000000">
            <w:pPr>
              <w:spacing w:line="276" w:lineRule="auto"/>
              <w:jc w:val="center"/>
              <w:rPr>
                <w:rFonts w:ascii="Arial" w:eastAsia="Arial" w:hAnsi="Arial" w:cs="Arial"/>
                <w:color w:val="000000"/>
                <w:sz w:val="20"/>
                <w:szCs w:val="20"/>
                <w:lang w:val="es-MX"/>
              </w:rPr>
            </w:pPr>
            <w:r w:rsidRPr="00FE2DF3">
              <w:rPr>
                <w:rFonts w:ascii="Arial" w:eastAsia="Arial" w:hAnsi="Arial" w:cs="Arial"/>
                <w:color w:val="000000"/>
                <w:sz w:val="20"/>
                <w:szCs w:val="20"/>
                <w:lang w:val="es-MX"/>
              </w:rPr>
              <w:t>DATOS DESCRIPTIVOS</w:t>
            </w:r>
          </w:p>
          <w:p w14:paraId="00000118" w14:textId="77777777" w:rsidR="00831A63" w:rsidRPr="00FE2DF3" w:rsidRDefault="00000000">
            <w:pPr>
              <w:numPr>
                <w:ilvl w:val="0"/>
                <w:numId w:val="7"/>
              </w:numPr>
              <w:pBdr>
                <w:top w:val="nil"/>
                <w:left w:val="nil"/>
                <w:bottom w:val="nil"/>
                <w:right w:val="nil"/>
                <w:between w:val="nil"/>
              </w:pBdr>
              <w:spacing w:line="276" w:lineRule="auto"/>
              <w:jc w:val="both"/>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Ideas.</w:t>
            </w:r>
          </w:p>
          <w:p w14:paraId="00000119" w14:textId="77777777" w:rsidR="00831A63" w:rsidRPr="00FE2DF3" w:rsidRDefault="00000000">
            <w:pPr>
              <w:numPr>
                <w:ilvl w:val="0"/>
                <w:numId w:val="7"/>
              </w:numPr>
              <w:pBdr>
                <w:top w:val="nil"/>
                <w:left w:val="nil"/>
                <w:bottom w:val="nil"/>
                <w:right w:val="nil"/>
                <w:between w:val="nil"/>
              </w:pBdr>
              <w:spacing w:line="276" w:lineRule="auto"/>
              <w:jc w:val="both"/>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Opiniones.</w:t>
            </w:r>
          </w:p>
          <w:p w14:paraId="0000011A" w14:textId="77777777" w:rsidR="00831A63" w:rsidRPr="00FE2DF3" w:rsidRDefault="00000000">
            <w:pPr>
              <w:numPr>
                <w:ilvl w:val="0"/>
                <w:numId w:val="7"/>
              </w:numPr>
              <w:pBdr>
                <w:top w:val="nil"/>
                <w:left w:val="nil"/>
                <w:bottom w:val="nil"/>
                <w:right w:val="nil"/>
                <w:between w:val="nil"/>
              </w:pBdr>
              <w:spacing w:line="276" w:lineRule="auto"/>
              <w:jc w:val="both"/>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Descripciones.</w:t>
            </w:r>
          </w:p>
          <w:p w14:paraId="0000011B" w14:textId="77777777" w:rsidR="00831A63" w:rsidRPr="00FE2DF3" w:rsidRDefault="00000000">
            <w:pPr>
              <w:numPr>
                <w:ilvl w:val="0"/>
                <w:numId w:val="7"/>
              </w:numPr>
              <w:pBdr>
                <w:top w:val="nil"/>
                <w:left w:val="nil"/>
                <w:bottom w:val="nil"/>
                <w:right w:val="nil"/>
                <w:between w:val="nil"/>
              </w:pBdr>
              <w:spacing w:line="276" w:lineRule="auto"/>
              <w:jc w:val="both"/>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Reflexiones</w:t>
            </w:r>
            <w:commentRangeEnd w:id="28"/>
            <w:r w:rsidRPr="00FE2DF3">
              <w:rPr>
                <w:lang w:val="es-MX"/>
              </w:rPr>
              <w:commentReference w:id="28"/>
            </w:r>
            <w:r w:rsidRPr="00FE2DF3">
              <w:rPr>
                <w:rFonts w:ascii="Arial" w:eastAsia="Arial" w:hAnsi="Arial" w:cs="Arial"/>
                <w:b w:val="0"/>
                <w:color w:val="000000"/>
                <w:sz w:val="20"/>
                <w:szCs w:val="20"/>
                <w:lang w:val="es-MX"/>
              </w:rPr>
              <w:t>.</w:t>
            </w:r>
          </w:p>
        </w:tc>
      </w:tr>
    </w:tbl>
    <w:p w14:paraId="0000011C" w14:textId="77777777" w:rsidR="00831A63" w:rsidRPr="00FE2DF3" w:rsidRDefault="00831A63">
      <w:pPr>
        <w:spacing w:line="276" w:lineRule="auto"/>
        <w:jc w:val="both"/>
        <w:rPr>
          <w:rFonts w:ascii="Arial" w:eastAsia="Arial" w:hAnsi="Arial" w:cs="Arial"/>
          <w:color w:val="000000"/>
          <w:sz w:val="20"/>
          <w:szCs w:val="20"/>
          <w:lang w:val="es-MX"/>
        </w:rPr>
      </w:pPr>
    </w:p>
    <w:p w14:paraId="5408B2E1" w14:textId="77777777" w:rsidR="00010C93" w:rsidRPr="00010C93" w:rsidRDefault="00010C93" w:rsidP="00010C93">
      <w:pPr>
        <w:spacing w:line="276" w:lineRule="auto"/>
        <w:jc w:val="both"/>
        <w:rPr>
          <w:rFonts w:ascii="Arial" w:eastAsia="Arial" w:hAnsi="Arial" w:cs="Arial"/>
          <w:bCs/>
          <w:color w:val="000000"/>
          <w:sz w:val="20"/>
          <w:szCs w:val="20"/>
          <w:lang w:val="es-MX"/>
        </w:rPr>
      </w:pPr>
      <w:r w:rsidRPr="00010C93">
        <w:rPr>
          <w:rFonts w:ascii="Arial" w:eastAsia="Arial" w:hAnsi="Arial" w:cs="Arial"/>
          <w:b/>
          <w:color w:val="000000"/>
          <w:sz w:val="20"/>
          <w:szCs w:val="20"/>
          <w:lang w:val="es-MX"/>
        </w:rPr>
        <w:t xml:space="preserve">El uso de herramientas de calidad </w:t>
      </w:r>
      <w:r w:rsidRPr="00010C93">
        <w:rPr>
          <w:rFonts w:ascii="Arial" w:eastAsia="Arial" w:hAnsi="Arial" w:cs="Arial"/>
          <w:bCs/>
          <w:color w:val="000000"/>
          <w:sz w:val="20"/>
          <w:szCs w:val="20"/>
          <w:lang w:val="es-MX"/>
        </w:rPr>
        <w:t xml:space="preserve">facilita la toma de decisiones dentro de la organización. Para los datos numéricos, se utilizan herramientas estadísticas, mientras que para los datos descriptivos se aplican herramientas </w:t>
      </w:r>
      <w:r w:rsidRPr="00010C93">
        <w:rPr>
          <w:rFonts w:ascii="Arial" w:eastAsia="Arial" w:hAnsi="Arial" w:cs="Arial"/>
          <w:bCs/>
          <w:color w:val="000000"/>
          <w:sz w:val="20"/>
          <w:szCs w:val="20"/>
          <w:lang w:val="es-MX"/>
        </w:rPr>
        <w:lastRenderedPageBreak/>
        <w:t>administrativas. En este contexto, nos enfocaremos en las herramientas estadísticas, que se han clasificado en tres etapas de mejora: identificación, análisis y control.</w:t>
      </w:r>
    </w:p>
    <w:p w14:paraId="6CC34DB5" w14:textId="77777777" w:rsidR="00010C93" w:rsidRPr="00010C93" w:rsidRDefault="00010C93" w:rsidP="00010C93">
      <w:pPr>
        <w:spacing w:line="276" w:lineRule="auto"/>
        <w:jc w:val="both"/>
        <w:rPr>
          <w:rFonts w:ascii="Arial" w:eastAsia="Arial" w:hAnsi="Arial" w:cs="Arial"/>
          <w:bCs/>
          <w:color w:val="000000"/>
          <w:sz w:val="20"/>
          <w:szCs w:val="20"/>
          <w:lang w:val="es-MX"/>
        </w:rPr>
      </w:pPr>
    </w:p>
    <w:p w14:paraId="0000011F" w14:textId="7416B19D" w:rsidR="00831A63" w:rsidRPr="00FE2DF3" w:rsidRDefault="00010C93" w:rsidP="00010C93">
      <w:pPr>
        <w:spacing w:line="276" w:lineRule="auto"/>
        <w:jc w:val="both"/>
        <w:rPr>
          <w:rFonts w:ascii="Arial" w:eastAsia="Arial" w:hAnsi="Arial" w:cs="Arial"/>
          <w:color w:val="000000"/>
          <w:sz w:val="20"/>
          <w:szCs w:val="20"/>
          <w:lang w:val="es-MX"/>
        </w:rPr>
      </w:pPr>
      <w:r w:rsidRPr="00010C93">
        <w:rPr>
          <w:rFonts w:ascii="Arial" w:eastAsia="Arial" w:hAnsi="Arial" w:cs="Arial"/>
          <w:bCs/>
          <w:color w:val="000000"/>
          <w:sz w:val="20"/>
          <w:szCs w:val="20"/>
          <w:lang w:val="es-MX"/>
        </w:rPr>
        <w:t>La siguiente infografía interactiva explica en más detalle el uso de las herramientas de calidad según las etapas de los procesos de mejoramiento continuo</w:t>
      </w:r>
      <w:r>
        <w:rPr>
          <w:rFonts w:ascii="Arial" w:eastAsia="Arial" w:hAnsi="Arial" w:cs="Arial"/>
          <w:bCs/>
          <w:color w:val="000000"/>
          <w:sz w:val="20"/>
          <w:szCs w:val="20"/>
          <w:lang w:val="es-MX"/>
        </w:rPr>
        <w:t>:</w:t>
      </w:r>
    </w:p>
    <w:p w14:paraId="00000120" w14:textId="77777777" w:rsidR="00831A63" w:rsidRPr="00FE2DF3" w:rsidRDefault="00831A63">
      <w:pPr>
        <w:spacing w:line="276" w:lineRule="auto"/>
        <w:rPr>
          <w:rFonts w:ascii="Arial" w:eastAsia="Arial" w:hAnsi="Arial" w:cs="Arial"/>
          <w:b/>
          <w:color w:val="000000"/>
          <w:sz w:val="20"/>
          <w:szCs w:val="20"/>
          <w:lang w:val="es-MX"/>
        </w:rPr>
      </w:pPr>
    </w:p>
    <w:tbl>
      <w:tblPr>
        <w:tblStyle w:val="af9"/>
        <w:tblW w:w="727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73"/>
      </w:tblGrid>
      <w:tr w:rsidR="00831A63" w:rsidRPr="00FE2DF3" w14:paraId="2008122E" w14:textId="77777777">
        <w:trPr>
          <w:jc w:val="center"/>
        </w:trPr>
        <w:tc>
          <w:tcPr>
            <w:tcW w:w="7273" w:type="dxa"/>
            <w:tcBorders>
              <w:top w:val="nil"/>
              <w:left w:val="nil"/>
              <w:bottom w:val="nil"/>
              <w:right w:val="nil"/>
            </w:tcBorders>
            <w:shd w:val="clear" w:color="auto" w:fill="FBD5B5"/>
          </w:tcPr>
          <w:p w14:paraId="00000121" w14:textId="254EED80" w:rsidR="00831A63" w:rsidRPr="00FE2DF3" w:rsidRDefault="00000000">
            <w:pPr>
              <w:spacing w:line="276" w:lineRule="auto"/>
              <w:jc w:val="center"/>
              <w:rPr>
                <w:rFonts w:ascii="Arial" w:eastAsia="Arial" w:hAnsi="Arial" w:cs="Arial"/>
                <w:color w:val="000000"/>
                <w:sz w:val="20"/>
                <w:szCs w:val="20"/>
                <w:lang w:val="es-MX"/>
              </w:rPr>
            </w:pPr>
            <w:sdt>
              <w:sdtPr>
                <w:rPr>
                  <w:lang w:val="es-MX"/>
                </w:rPr>
                <w:tag w:val="goog_rdk_20"/>
                <w:id w:val="-1668553303"/>
                <w:showingPlcHdr/>
              </w:sdtPr>
              <w:sdtContent>
                <w:r w:rsidR="00C878F5">
                  <w:rPr>
                    <w:lang w:val="es-MX"/>
                  </w:rPr>
                  <w:t xml:space="preserve">     </w:t>
                </w:r>
              </w:sdtContent>
            </w:sdt>
          </w:p>
          <w:p w14:paraId="00000122" w14:textId="7EFC0A57" w:rsidR="00831A63" w:rsidRPr="00FE2DF3" w:rsidRDefault="00D1153B">
            <w:pPr>
              <w:spacing w:line="276" w:lineRule="auto"/>
              <w:jc w:val="center"/>
              <w:rPr>
                <w:rFonts w:ascii="Arial" w:eastAsia="Arial" w:hAnsi="Arial" w:cs="Arial"/>
                <w:color w:val="000000"/>
                <w:sz w:val="20"/>
                <w:szCs w:val="20"/>
                <w:lang w:val="es-MX"/>
              </w:rPr>
            </w:pPr>
            <w:r>
              <w:rPr>
                <w:rFonts w:ascii="Arial" w:eastAsia="Arial" w:hAnsi="Arial" w:cs="Arial"/>
                <w:color w:val="000000"/>
                <w:sz w:val="20"/>
                <w:szCs w:val="20"/>
                <w:lang w:val="es-MX"/>
              </w:rPr>
              <w:t>Gráfico interactivo</w:t>
            </w:r>
          </w:p>
          <w:p w14:paraId="00000123" w14:textId="1DAD7593" w:rsidR="00831A63" w:rsidRPr="00FE2DF3" w:rsidRDefault="00495F00">
            <w:pPr>
              <w:spacing w:line="276" w:lineRule="auto"/>
              <w:jc w:val="center"/>
              <w:rPr>
                <w:rFonts w:ascii="Arial" w:eastAsia="Arial" w:hAnsi="Arial" w:cs="Arial"/>
                <w:color w:val="000000"/>
                <w:sz w:val="20"/>
                <w:szCs w:val="20"/>
                <w:lang w:val="es-MX"/>
              </w:rPr>
            </w:pPr>
            <w:r w:rsidRPr="00495F00">
              <w:rPr>
                <w:rFonts w:ascii="Arial" w:eastAsia="Arial" w:hAnsi="Arial" w:cs="Arial"/>
                <w:color w:val="000000"/>
                <w:sz w:val="20"/>
                <w:szCs w:val="20"/>
                <w:lang w:val="es-MX"/>
              </w:rPr>
              <w:t>CF07_1.2_Mejoramiento continuo (2)</w:t>
            </w:r>
          </w:p>
          <w:p w14:paraId="00000124" w14:textId="77777777" w:rsidR="00831A63" w:rsidRPr="00FE2DF3" w:rsidRDefault="00831A63">
            <w:pPr>
              <w:spacing w:line="276" w:lineRule="auto"/>
              <w:jc w:val="center"/>
              <w:rPr>
                <w:rFonts w:ascii="Arial" w:eastAsia="Arial" w:hAnsi="Arial" w:cs="Arial"/>
                <w:color w:val="000000"/>
                <w:sz w:val="20"/>
                <w:szCs w:val="20"/>
                <w:lang w:val="es-MX"/>
              </w:rPr>
            </w:pPr>
          </w:p>
        </w:tc>
      </w:tr>
    </w:tbl>
    <w:p w14:paraId="00000125" w14:textId="77777777" w:rsidR="00831A63" w:rsidRPr="00FE2DF3" w:rsidRDefault="00831A63">
      <w:pPr>
        <w:spacing w:line="276" w:lineRule="auto"/>
        <w:rPr>
          <w:rFonts w:ascii="Arial" w:eastAsia="Arial" w:hAnsi="Arial" w:cs="Arial"/>
          <w:b/>
          <w:color w:val="000000"/>
          <w:sz w:val="20"/>
          <w:szCs w:val="20"/>
          <w:lang w:val="es-MX"/>
        </w:rPr>
      </w:pPr>
    </w:p>
    <w:p w14:paraId="00000126" w14:textId="7FD833DB" w:rsidR="00831A63" w:rsidRPr="00773148" w:rsidRDefault="00773148">
      <w:pPr>
        <w:spacing w:line="276" w:lineRule="auto"/>
        <w:jc w:val="both"/>
        <w:rPr>
          <w:rFonts w:ascii="Arial" w:eastAsia="Arial" w:hAnsi="Arial" w:cs="Arial"/>
          <w:bCs/>
          <w:color w:val="000000"/>
          <w:sz w:val="20"/>
          <w:szCs w:val="20"/>
          <w:lang w:val="es-MX"/>
        </w:rPr>
      </w:pPr>
      <w:r w:rsidRPr="00773148">
        <w:rPr>
          <w:rFonts w:ascii="Arial" w:eastAsia="Arial" w:hAnsi="Arial" w:cs="Arial"/>
          <w:bCs/>
          <w:color w:val="000000"/>
          <w:sz w:val="20"/>
          <w:szCs w:val="20"/>
          <w:lang w:val="es-MX"/>
        </w:rPr>
        <w:t xml:space="preserve">En el ejercicio de la gestión de procesos, otro modelo interesante es el de la </w:t>
      </w:r>
      <w:r w:rsidRPr="00773148">
        <w:rPr>
          <w:rFonts w:ascii="Arial" w:eastAsia="Arial" w:hAnsi="Arial" w:cs="Arial"/>
          <w:b/>
          <w:color w:val="000000"/>
          <w:sz w:val="20"/>
          <w:szCs w:val="20"/>
          <w:lang w:val="es-MX"/>
        </w:rPr>
        <w:t>calidad total.</w:t>
      </w:r>
      <w:r w:rsidRPr="00773148">
        <w:rPr>
          <w:rFonts w:ascii="Arial" w:eastAsia="Arial" w:hAnsi="Arial" w:cs="Arial"/>
          <w:bCs/>
          <w:color w:val="000000"/>
          <w:sz w:val="20"/>
          <w:szCs w:val="20"/>
          <w:lang w:val="es-MX"/>
        </w:rPr>
        <w:t xml:space="preserve"> Si bien este modelo integra muchas de las herramientas mencionadas anteriormente, posee características distintivas, como el hecho de abarcar todas las actividades de la empresa. Además, se enfoca en la satisfacción del cliente e incluye el término de mejora continua dentro del concepto de calidad total. Las estrategias de este modelo de calidad total incluyen:</w:t>
      </w:r>
    </w:p>
    <w:p w14:paraId="00000127" w14:textId="77777777" w:rsidR="00831A63" w:rsidRPr="00FE2DF3" w:rsidRDefault="00831A63">
      <w:pPr>
        <w:spacing w:line="276" w:lineRule="auto"/>
        <w:rPr>
          <w:rFonts w:ascii="Arial" w:eastAsia="Arial" w:hAnsi="Arial" w:cs="Arial"/>
          <w:b/>
          <w:color w:val="000000"/>
          <w:sz w:val="20"/>
          <w:szCs w:val="20"/>
          <w:lang w:val="es-MX"/>
        </w:rPr>
      </w:pPr>
    </w:p>
    <w:tbl>
      <w:tblPr>
        <w:tblStyle w:val="afa"/>
        <w:tblW w:w="727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73"/>
      </w:tblGrid>
      <w:tr w:rsidR="00831A63" w:rsidRPr="00FE2DF3" w14:paraId="2FE05075" w14:textId="77777777">
        <w:trPr>
          <w:jc w:val="center"/>
        </w:trPr>
        <w:tc>
          <w:tcPr>
            <w:tcW w:w="7273" w:type="dxa"/>
            <w:tcBorders>
              <w:top w:val="nil"/>
              <w:left w:val="nil"/>
              <w:bottom w:val="nil"/>
              <w:right w:val="nil"/>
            </w:tcBorders>
            <w:shd w:val="clear" w:color="auto" w:fill="FBD5B5"/>
          </w:tcPr>
          <w:p w14:paraId="00000128" w14:textId="77777777" w:rsidR="00831A63" w:rsidRPr="00FE2DF3" w:rsidRDefault="00000000">
            <w:pPr>
              <w:spacing w:line="276" w:lineRule="auto"/>
              <w:jc w:val="center"/>
              <w:rPr>
                <w:rFonts w:ascii="Arial" w:eastAsia="Arial" w:hAnsi="Arial" w:cs="Arial"/>
                <w:color w:val="000000"/>
                <w:sz w:val="20"/>
                <w:szCs w:val="20"/>
                <w:lang w:val="es-MX"/>
              </w:rPr>
            </w:pPr>
            <w:sdt>
              <w:sdtPr>
                <w:rPr>
                  <w:lang w:val="es-MX"/>
                </w:rPr>
                <w:tag w:val="goog_rdk_21"/>
                <w:id w:val="-514077841"/>
              </w:sdtPr>
              <w:sdtContent>
                <w:commentRangeStart w:id="29"/>
                <w:commentRangeStart w:id="30"/>
              </w:sdtContent>
            </w:sdt>
          </w:p>
          <w:p w14:paraId="00000129" w14:textId="77777777" w:rsidR="00831A63" w:rsidRPr="00FE2DF3" w:rsidRDefault="00000000">
            <w:pPr>
              <w:spacing w:line="276" w:lineRule="auto"/>
              <w:jc w:val="center"/>
              <w:rPr>
                <w:rFonts w:ascii="Arial" w:eastAsia="Arial" w:hAnsi="Arial" w:cs="Arial"/>
                <w:color w:val="000000"/>
                <w:sz w:val="20"/>
                <w:szCs w:val="20"/>
                <w:lang w:val="es-MX"/>
              </w:rPr>
            </w:pPr>
            <w:r w:rsidRPr="00FE2DF3">
              <w:rPr>
                <w:rFonts w:ascii="Arial" w:eastAsia="Arial" w:hAnsi="Arial" w:cs="Arial"/>
                <w:color w:val="000000"/>
                <w:sz w:val="20"/>
                <w:szCs w:val="20"/>
                <w:lang w:val="es-MX"/>
              </w:rPr>
              <w:t>Animación 2D</w:t>
            </w:r>
          </w:p>
          <w:p w14:paraId="0000012A" w14:textId="7676F9C3" w:rsidR="00831A63" w:rsidRPr="00FE2DF3" w:rsidRDefault="00000000">
            <w:pPr>
              <w:spacing w:line="276" w:lineRule="auto"/>
              <w:jc w:val="center"/>
              <w:rPr>
                <w:rFonts w:ascii="Arial" w:eastAsia="Arial" w:hAnsi="Arial" w:cs="Arial"/>
                <w:color w:val="000000"/>
                <w:sz w:val="20"/>
                <w:szCs w:val="20"/>
                <w:lang w:val="es-MX"/>
              </w:rPr>
            </w:pPr>
            <w:r w:rsidRPr="00FE2DF3">
              <w:rPr>
                <w:rFonts w:ascii="Arial" w:eastAsia="Arial" w:hAnsi="Arial" w:cs="Arial"/>
                <w:color w:val="000000"/>
                <w:sz w:val="20"/>
                <w:szCs w:val="20"/>
                <w:lang w:val="es-MX"/>
              </w:rPr>
              <w:t>CF07_1.2_Animacion2D_Estrategias_Calidad Total</w:t>
            </w:r>
            <w:commentRangeEnd w:id="30"/>
            <w:r w:rsidRPr="00FE2DF3">
              <w:rPr>
                <w:lang w:val="es-MX"/>
              </w:rPr>
              <w:commentReference w:id="30"/>
            </w:r>
            <w:commentRangeEnd w:id="29"/>
            <w:r w:rsidR="00364818">
              <w:rPr>
                <w:rStyle w:val="CommentReference"/>
                <w:b w:val="0"/>
              </w:rPr>
              <w:commentReference w:id="29"/>
            </w:r>
          </w:p>
          <w:p w14:paraId="0000012B" w14:textId="77777777" w:rsidR="00831A63" w:rsidRPr="00FE2DF3" w:rsidRDefault="00831A63">
            <w:pPr>
              <w:spacing w:line="276" w:lineRule="auto"/>
              <w:jc w:val="center"/>
              <w:rPr>
                <w:rFonts w:ascii="Arial" w:eastAsia="Arial" w:hAnsi="Arial" w:cs="Arial"/>
                <w:color w:val="000000"/>
                <w:sz w:val="20"/>
                <w:szCs w:val="20"/>
                <w:lang w:val="es-MX"/>
              </w:rPr>
            </w:pPr>
          </w:p>
        </w:tc>
      </w:tr>
    </w:tbl>
    <w:p w14:paraId="0000012C" w14:textId="77777777" w:rsidR="00831A63" w:rsidRPr="00FE2DF3" w:rsidRDefault="00831A63">
      <w:pPr>
        <w:spacing w:line="276" w:lineRule="auto"/>
        <w:rPr>
          <w:rFonts w:ascii="Arial" w:eastAsia="Arial" w:hAnsi="Arial" w:cs="Arial"/>
          <w:b/>
          <w:color w:val="000000"/>
          <w:sz w:val="20"/>
          <w:szCs w:val="20"/>
          <w:lang w:val="es-MX"/>
        </w:rPr>
      </w:pPr>
    </w:p>
    <w:p w14:paraId="0000012D" w14:textId="77777777" w:rsidR="00831A63" w:rsidRPr="00FE2DF3" w:rsidRDefault="00000000">
      <w:pPr>
        <w:spacing w:line="276" w:lineRule="auto"/>
        <w:rPr>
          <w:rFonts w:ascii="Arial" w:eastAsia="Arial" w:hAnsi="Arial" w:cs="Arial"/>
          <w:b/>
          <w:color w:val="000000"/>
          <w:sz w:val="20"/>
          <w:szCs w:val="20"/>
          <w:lang w:val="es-MX"/>
        </w:rPr>
      </w:pPr>
      <w:r w:rsidRPr="00FE2DF3">
        <w:rPr>
          <w:rFonts w:ascii="Arial" w:eastAsia="Arial" w:hAnsi="Arial" w:cs="Arial"/>
          <w:b/>
          <w:color w:val="000000"/>
          <w:sz w:val="20"/>
          <w:szCs w:val="20"/>
          <w:lang w:val="es-MX"/>
        </w:rPr>
        <w:t xml:space="preserve">1.3. Normatividad </w:t>
      </w:r>
      <w:r w:rsidRPr="00FE2DF3">
        <w:rPr>
          <w:rFonts w:ascii="Arial" w:eastAsia="Arial" w:hAnsi="Arial" w:cs="Arial"/>
          <w:b/>
          <w:sz w:val="20"/>
          <w:szCs w:val="20"/>
          <w:lang w:val="es-MX"/>
        </w:rPr>
        <w:t>específica</w:t>
      </w:r>
    </w:p>
    <w:p w14:paraId="0000012E" w14:textId="77777777" w:rsidR="00831A63" w:rsidRPr="00FE2DF3" w:rsidRDefault="00831A63">
      <w:pPr>
        <w:spacing w:line="276" w:lineRule="auto"/>
        <w:rPr>
          <w:rFonts w:ascii="Arial" w:eastAsia="Arial" w:hAnsi="Arial" w:cs="Arial"/>
          <w:b/>
          <w:color w:val="000000"/>
          <w:sz w:val="20"/>
          <w:szCs w:val="20"/>
          <w:lang w:val="es-MX"/>
        </w:rPr>
      </w:pPr>
    </w:p>
    <w:p w14:paraId="0000012F" w14:textId="217B3CA8" w:rsidR="00831A63" w:rsidRPr="00FE2DF3" w:rsidRDefault="005C3DAF">
      <w:pPr>
        <w:spacing w:line="276" w:lineRule="auto"/>
        <w:jc w:val="both"/>
        <w:rPr>
          <w:rFonts w:ascii="Arial" w:eastAsia="Arial" w:hAnsi="Arial" w:cs="Arial"/>
          <w:color w:val="000000"/>
          <w:sz w:val="20"/>
          <w:szCs w:val="20"/>
          <w:lang w:val="es-MX"/>
        </w:rPr>
      </w:pPr>
      <w:r w:rsidRPr="005C3DAF">
        <w:rPr>
          <w:rFonts w:ascii="Arial" w:eastAsia="Arial" w:hAnsi="Arial" w:cs="Arial"/>
          <w:color w:val="000000"/>
          <w:sz w:val="20"/>
          <w:szCs w:val="20"/>
          <w:lang w:val="es-MX"/>
        </w:rPr>
        <w:t>La ISO, Organización Internacional de Normalización, tiene como objetivo principal estandarizar normas de productos y seguridad para empresas públicas y privadas a nivel internacional. El comité técnico de la ISO desarrolló la norma ISO 9000, enfocada en los Sistemas de Gestión de la Calidad. Esta norma, con 34 años de historia desde su primera versión en 1987, tiene actualmente vigente su quinta versión publicada en 2015. La norma ISO 9000 recopila los principios básicos del sistema a través de normas como</w:t>
      </w:r>
      <w:r>
        <w:rPr>
          <w:rFonts w:ascii="Arial" w:eastAsia="Arial" w:hAnsi="Arial" w:cs="Arial"/>
          <w:color w:val="000000"/>
          <w:sz w:val="20"/>
          <w:szCs w:val="20"/>
          <w:lang w:val="es-MX"/>
        </w:rPr>
        <w:t>:</w:t>
      </w:r>
    </w:p>
    <w:p w14:paraId="00000130" w14:textId="77777777" w:rsidR="00831A63" w:rsidRPr="00FE2DF3" w:rsidRDefault="00831A63">
      <w:pPr>
        <w:spacing w:line="276" w:lineRule="auto"/>
        <w:jc w:val="both"/>
        <w:rPr>
          <w:rFonts w:ascii="Arial" w:eastAsia="Arial" w:hAnsi="Arial" w:cs="Arial"/>
          <w:color w:val="000000"/>
          <w:sz w:val="20"/>
          <w:szCs w:val="20"/>
          <w:lang w:val="es-MX"/>
        </w:rPr>
      </w:pPr>
    </w:p>
    <w:p w14:paraId="00000131" w14:textId="77777777" w:rsidR="00831A63" w:rsidRPr="00FE2DF3" w:rsidRDefault="00000000">
      <w:pPr>
        <w:numPr>
          <w:ilvl w:val="0"/>
          <w:numId w:val="15"/>
        </w:numPr>
        <w:pBdr>
          <w:top w:val="nil"/>
          <w:left w:val="nil"/>
          <w:bottom w:val="nil"/>
          <w:right w:val="nil"/>
          <w:between w:val="nil"/>
        </w:pBdr>
        <w:spacing w:line="276" w:lineRule="auto"/>
        <w:jc w:val="both"/>
        <w:rPr>
          <w:rFonts w:ascii="Arial" w:eastAsia="Arial" w:hAnsi="Arial" w:cs="Arial"/>
          <w:color w:val="000000"/>
          <w:sz w:val="20"/>
          <w:szCs w:val="20"/>
          <w:lang w:val="es-MX"/>
        </w:rPr>
      </w:pPr>
      <w:r w:rsidRPr="00FE2DF3">
        <w:rPr>
          <w:rFonts w:ascii="Arial" w:eastAsia="Arial" w:hAnsi="Arial" w:cs="Arial"/>
          <w:b/>
          <w:color w:val="000000"/>
          <w:sz w:val="20"/>
          <w:szCs w:val="20"/>
          <w:lang w:val="es-MX"/>
        </w:rPr>
        <w:t>Norma ISO 9001</w:t>
      </w:r>
    </w:p>
    <w:p w14:paraId="03E26427" w14:textId="1F88994F" w:rsidR="000670CC" w:rsidRPr="000670CC" w:rsidRDefault="000670CC" w:rsidP="000670CC">
      <w:pPr>
        <w:pBdr>
          <w:top w:val="nil"/>
          <w:left w:val="nil"/>
          <w:bottom w:val="nil"/>
          <w:right w:val="nil"/>
          <w:between w:val="nil"/>
        </w:pBdr>
        <w:spacing w:line="276" w:lineRule="auto"/>
        <w:ind w:left="720"/>
        <w:jc w:val="both"/>
        <w:rPr>
          <w:rFonts w:ascii="Arial" w:eastAsia="Arial" w:hAnsi="Arial" w:cs="Arial"/>
          <w:color w:val="000000"/>
          <w:sz w:val="20"/>
          <w:szCs w:val="20"/>
          <w:lang w:val="es-MX"/>
        </w:rPr>
      </w:pPr>
      <w:r>
        <w:rPr>
          <w:rFonts w:ascii="Arial" w:eastAsia="Arial" w:hAnsi="Arial" w:cs="Arial"/>
          <w:color w:val="000000"/>
          <w:sz w:val="20"/>
          <w:szCs w:val="20"/>
          <w:lang w:val="es-MX"/>
        </w:rPr>
        <w:t>C</w:t>
      </w:r>
      <w:r w:rsidRPr="000670CC">
        <w:rPr>
          <w:rFonts w:ascii="Arial" w:eastAsia="Arial" w:hAnsi="Arial" w:cs="Arial"/>
          <w:color w:val="000000"/>
          <w:sz w:val="20"/>
          <w:szCs w:val="20"/>
          <w:lang w:val="es-MX"/>
        </w:rPr>
        <w:t>ertifica el cumplimiento de los requisitos para gestionar continuamente la calidad en toda la empresa y para identificar áreas de mejora.</w:t>
      </w:r>
    </w:p>
    <w:p w14:paraId="1F28EF9B" w14:textId="77777777" w:rsidR="000670CC" w:rsidRPr="000670CC" w:rsidRDefault="000670CC" w:rsidP="000670CC">
      <w:pPr>
        <w:pBdr>
          <w:top w:val="nil"/>
          <w:left w:val="nil"/>
          <w:bottom w:val="nil"/>
          <w:right w:val="nil"/>
          <w:between w:val="nil"/>
        </w:pBdr>
        <w:spacing w:line="276" w:lineRule="auto"/>
        <w:ind w:left="720"/>
        <w:jc w:val="both"/>
        <w:rPr>
          <w:rFonts w:ascii="Arial" w:eastAsia="Arial" w:hAnsi="Arial" w:cs="Arial"/>
          <w:color w:val="000000"/>
          <w:sz w:val="20"/>
          <w:szCs w:val="20"/>
          <w:lang w:val="es-MX"/>
        </w:rPr>
      </w:pPr>
    </w:p>
    <w:p w14:paraId="00000135" w14:textId="007CD312" w:rsidR="00831A63" w:rsidRDefault="000670CC" w:rsidP="000670CC">
      <w:pPr>
        <w:pBdr>
          <w:top w:val="nil"/>
          <w:left w:val="nil"/>
          <w:bottom w:val="nil"/>
          <w:right w:val="nil"/>
          <w:between w:val="nil"/>
        </w:pBdr>
        <w:spacing w:line="276" w:lineRule="auto"/>
        <w:ind w:left="720"/>
        <w:jc w:val="both"/>
        <w:rPr>
          <w:rFonts w:ascii="Arial" w:eastAsia="Arial" w:hAnsi="Arial" w:cs="Arial"/>
          <w:color w:val="000000"/>
          <w:sz w:val="20"/>
          <w:szCs w:val="20"/>
          <w:lang w:val="es-MX"/>
        </w:rPr>
      </w:pPr>
      <w:r w:rsidRPr="000670CC">
        <w:rPr>
          <w:rFonts w:ascii="Arial" w:eastAsia="Arial" w:hAnsi="Arial" w:cs="Arial"/>
          <w:color w:val="000000"/>
          <w:sz w:val="20"/>
          <w:szCs w:val="20"/>
          <w:lang w:val="es-MX"/>
        </w:rPr>
        <w:t>El sistema de gestión de la calidad utiliza el ciclo PHVA (Planear, Hacer, Verificar y Actuar). El siguiente gráfico interactivo muestra el modelo de administración del sistema dentro de la organización. Cada uno de los requisitos de la norma está inmerso en este proceso, enfocado principalmente en la satisfacción de las partes interesadas a través del cumplimiento de requisitos y en cubrir las necesidades y expectativas de los clientes:</w:t>
      </w:r>
    </w:p>
    <w:p w14:paraId="5B8EDD6C" w14:textId="77777777" w:rsidR="000670CC" w:rsidRPr="00FE2DF3" w:rsidRDefault="000670CC" w:rsidP="000670CC">
      <w:pPr>
        <w:pBdr>
          <w:top w:val="nil"/>
          <w:left w:val="nil"/>
          <w:bottom w:val="nil"/>
          <w:right w:val="nil"/>
          <w:between w:val="nil"/>
        </w:pBdr>
        <w:spacing w:line="276" w:lineRule="auto"/>
        <w:ind w:left="720"/>
        <w:jc w:val="both"/>
        <w:rPr>
          <w:rFonts w:ascii="Arial" w:eastAsia="Arial" w:hAnsi="Arial" w:cs="Arial"/>
          <w:i/>
          <w:color w:val="000000"/>
          <w:sz w:val="20"/>
          <w:szCs w:val="20"/>
          <w:lang w:val="es-MX"/>
        </w:rPr>
      </w:pPr>
    </w:p>
    <w:tbl>
      <w:tblPr>
        <w:tblStyle w:val="afb"/>
        <w:tblW w:w="727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73"/>
      </w:tblGrid>
      <w:tr w:rsidR="00831A63" w:rsidRPr="00FE2DF3" w14:paraId="2A4ED12A" w14:textId="77777777">
        <w:trPr>
          <w:jc w:val="center"/>
        </w:trPr>
        <w:tc>
          <w:tcPr>
            <w:tcW w:w="7273" w:type="dxa"/>
            <w:tcBorders>
              <w:top w:val="nil"/>
              <w:left w:val="nil"/>
              <w:bottom w:val="nil"/>
              <w:right w:val="nil"/>
            </w:tcBorders>
            <w:shd w:val="clear" w:color="auto" w:fill="FBD5B5"/>
          </w:tcPr>
          <w:p w14:paraId="00000136" w14:textId="77777777" w:rsidR="00831A63" w:rsidRPr="00FE2DF3" w:rsidRDefault="00000000">
            <w:pPr>
              <w:spacing w:line="276" w:lineRule="auto"/>
              <w:jc w:val="center"/>
              <w:rPr>
                <w:rFonts w:ascii="Arial" w:eastAsia="Arial" w:hAnsi="Arial" w:cs="Arial"/>
                <w:color w:val="000000"/>
                <w:sz w:val="20"/>
                <w:szCs w:val="20"/>
                <w:lang w:val="es-MX"/>
              </w:rPr>
            </w:pPr>
            <w:sdt>
              <w:sdtPr>
                <w:rPr>
                  <w:lang w:val="es-MX"/>
                </w:rPr>
                <w:tag w:val="goog_rdk_22"/>
                <w:id w:val="-1762219017"/>
              </w:sdtPr>
              <w:sdtContent/>
            </w:sdt>
          </w:p>
          <w:p w14:paraId="00000137" w14:textId="77777777" w:rsidR="00831A63" w:rsidRPr="00FE2DF3" w:rsidRDefault="00000000">
            <w:pPr>
              <w:spacing w:line="276" w:lineRule="auto"/>
              <w:jc w:val="center"/>
              <w:rPr>
                <w:rFonts w:ascii="Arial" w:eastAsia="Arial" w:hAnsi="Arial" w:cs="Arial"/>
                <w:color w:val="000000"/>
                <w:sz w:val="20"/>
                <w:szCs w:val="20"/>
                <w:lang w:val="es-MX"/>
              </w:rPr>
            </w:pPr>
            <w:r w:rsidRPr="00FE2DF3">
              <w:rPr>
                <w:rFonts w:ascii="Arial" w:eastAsia="Arial" w:hAnsi="Arial" w:cs="Arial"/>
                <w:color w:val="000000"/>
                <w:sz w:val="20"/>
                <w:szCs w:val="20"/>
                <w:lang w:val="es-MX"/>
              </w:rPr>
              <w:t>Gráfico Interactivo</w:t>
            </w:r>
          </w:p>
          <w:p w14:paraId="00000138" w14:textId="4B1818A9" w:rsidR="00831A63" w:rsidRPr="00FE2DF3" w:rsidRDefault="00AA642D">
            <w:pPr>
              <w:spacing w:line="276" w:lineRule="auto"/>
              <w:jc w:val="center"/>
              <w:rPr>
                <w:rFonts w:ascii="Arial" w:eastAsia="Arial" w:hAnsi="Arial" w:cs="Arial"/>
                <w:color w:val="000000"/>
                <w:sz w:val="20"/>
                <w:szCs w:val="20"/>
                <w:lang w:val="es-MX"/>
              </w:rPr>
            </w:pPr>
            <w:r w:rsidRPr="00AA642D">
              <w:rPr>
                <w:rFonts w:ascii="Arial" w:eastAsia="Arial" w:hAnsi="Arial" w:cs="Arial"/>
                <w:color w:val="000000"/>
                <w:sz w:val="20"/>
                <w:szCs w:val="20"/>
                <w:lang w:val="es-MX"/>
              </w:rPr>
              <w:t>CF07_1.3_Normatividad específica</w:t>
            </w:r>
          </w:p>
          <w:p w14:paraId="00000139" w14:textId="77777777" w:rsidR="00831A63" w:rsidRPr="00FE2DF3" w:rsidRDefault="00831A63">
            <w:pPr>
              <w:spacing w:line="276" w:lineRule="auto"/>
              <w:jc w:val="center"/>
              <w:rPr>
                <w:rFonts w:ascii="Arial" w:eastAsia="Arial" w:hAnsi="Arial" w:cs="Arial"/>
                <w:color w:val="000000"/>
                <w:sz w:val="20"/>
                <w:szCs w:val="20"/>
                <w:lang w:val="es-MX"/>
              </w:rPr>
            </w:pPr>
          </w:p>
        </w:tc>
      </w:tr>
    </w:tbl>
    <w:p w14:paraId="0000013A" w14:textId="77777777" w:rsidR="00831A63" w:rsidRPr="00FE2DF3" w:rsidRDefault="00831A63">
      <w:pPr>
        <w:pBdr>
          <w:top w:val="nil"/>
          <w:left w:val="nil"/>
          <w:bottom w:val="nil"/>
          <w:right w:val="nil"/>
          <w:between w:val="nil"/>
        </w:pBdr>
        <w:spacing w:line="276" w:lineRule="auto"/>
        <w:ind w:left="720"/>
        <w:jc w:val="both"/>
        <w:rPr>
          <w:rFonts w:ascii="Arial" w:eastAsia="Arial" w:hAnsi="Arial" w:cs="Arial"/>
          <w:color w:val="000000"/>
          <w:sz w:val="20"/>
          <w:szCs w:val="20"/>
          <w:lang w:val="es-MX"/>
        </w:rPr>
      </w:pPr>
    </w:p>
    <w:p w14:paraId="0000013B" w14:textId="5D5BFD29" w:rsidR="00831A63" w:rsidRPr="00724580" w:rsidRDefault="00000000" w:rsidP="00724580">
      <w:pPr>
        <w:numPr>
          <w:ilvl w:val="0"/>
          <w:numId w:val="15"/>
        </w:numPr>
        <w:pBdr>
          <w:top w:val="nil"/>
          <w:left w:val="nil"/>
          <w:bottom w:val="nil"/>
          <w:right w:val="nil"/>
          <w:between w:val="nil"/>
        </w:pBdr>
        <w:shd w:val="clear" w:color="auto" w:fill="FFFFFF"/>
        <w:spacing w:line="276" w:lineRule="auto"/>
        <w:jc w:val="both"/>
        <w:rPr>
          <w:rFonts w:ascii="Arial" w:eastAsia="Arial" w:hAnsi="Arial" w:cs="Arial"/>
          <w:color w:val="000000"/>
          <w:sz w:val="20"/>
          <w:szCs w:val="20"/>
          <w:lang w:val="es-MX"/>
        </w:rPr>
      </w:pPr>
      <w:r w:rsidRPr="00FE2DF3">
        <w:rPr>
          <w:rFonts w:ascii="Arial" w:eastAsia="Arial" w:hAnsi="Arial" w:cs="Arial"/>
          <w:b/>
          <w:color w:val="000000"/>
          <w:sz w:val="20"/>
          <w:szCs w:val="20"/>
          <w:lang w:val="es-MX"/>
        </w:rPr>
        <w:t xml:space="preserve">Norma ISO 19011 versión 2018. </w:t>
      </w:r>
      <w:r w:rsidRPr="00724580">
        <w:rPr>
          <w:rFonts w:ascii="Arial" w:eastAsia="Arial" w:hAnsi="Arial" w:cs="Arial"/>
          <w:b/>
          <w:bCs/>
          <w:color w:val="000000"/>
          <w:sz w:val="20"/>
          <w:szCs w:val="20"/>
          <w:lang w:val="es-MX"/>
        </w:rPr>
        <w:t xml:space="preserve">Directrices para la </w:t>
      </w:r>
      <w:r w:rsidRPr="00724580">
        <w:rPr>
          <w:rFonts w:ascii="Arial" w:eastAsia="Arial" w:hAnsi="Arial" w:cs="Arial"/>
          <w:b/>
          <w:bCs/>
          <w:sz w:val="20"/>
          <w:szCs w:val="20"/>
          <w:lang w:val="es-MX"/>
        </w:rPr>
        <w:t>auditoría</w:t>
      </w:r>
      <w:r w:rsidRPr="00724580">
        <w:rPr>
          <w:rFonts w:ascii="Arial" w:eastAsia="Arial" w:hAnsi="Arial" w:cs="Arial"/>
          <w:b/>
          <w:bCs/>
          <w:color w:val="000000"/>
          <w:sz w:val="20"/>
          <w:szCs w:val="20"/>
          <w:lang w:val="es-MX"/>
        </w:rPr>
        <w:t xml:space="preserve"> de los sistemas de gestión.</w:t>
      </w:r>
    </w:p>
    <w:p w14:paraId="0000013C" w14:textId="010504C4" w:rsidR="00831A63" w:rsidRPr="00FE2DF3" w:rsidRDefault="00013C46">
      <w:pPr>
        <w:pBdr>
          <w:top w:val="nil"/>
          <w:left w:val="nil"/>
          <w:bottom w:val="nil"/>
          <w:right w:val="nil"/>
          <w:between w:val="nil"/>
        </w:pBdr>
        <w:shd w:val="clear" w:color="auto" w:fill="FFFFFF"/>
        <w:spacing w:line="276" w:lineRule="auto"/>
        <w:ind w:left="720"/>
        <w:jc w:val="both"/>
        <w:rPr>
          <w:rFonts w:ascii="Arial" w:eastAsia="Arial" w:hAnsi="Arial" w:cs="Arial"/>
          <w:color w:val="000000"/>
          <w:sz w:val="20"/>
          <w:szCs w:val="20"/>
          <w:lang w:val="es-MX"/>
        </w:rPr>
      </w:pPr>
      <w:r w:rsidRPr="00013C46">
        <w:rPr>
          <w:rFonts w:ascii="Arial" w:eastAsia="Arial" w:hAnsi="Arial" w:cs="Arial"/>
          <w:color w:val="000000"/>
          <w:sz w:val="20"/>
          <w:szCs w:val="20"/>
          <w:lang w:val="es-MX"/>
        </w:rPr>
        <w:t xml:space="preserve">Esta norma detalla los requisitos para llevar a cabo auditorías internas y externas de los sistemas de gestión de la calidad, basándose en la norma ISO 9001 versión 2015. El trabajo del auditor debe reflejar </w:t>
      </w:r>
      <w:r w:rsidRPr="00013C46">
        <w:rPr>
          <w:rFonts w:ascii="Arial" w:eastAsia="Arial" w:hAnsi="Arial" w:cs="Arial"/>
          <w:color w:val="000000"/>
          <w:sz w:val="20"/>
          <w:szCs w:val="20"/>
          <w:lang w:val="es-MX"/>
        </w:rPr>
        <w:lastRenderedPageBreak/>
        <w:t>objetividad, pertinencia y suficiencia, siendo crucial para la efectividad del sistema de gestión de la calidad. Con el objetivo de reflejar el estado real de la empresa, esta norma se fundamenta en principios de:</w:t>
      </w:r>
    </w:p>
    <w:tbl>
      <w:tblPr>
        <w:tblStyle w:val="afc"/>
        <w:tblW w:w="7933" w:type="dxa"/>
        <w:tblInd w:w="709" w:type="dxa"/>
        <w:tblBorders>
          <w:top w:val="nil"/>
          <w:left w:val="nil"/>
          <w:bottom w:val="nil"/>
          <w:right w:val="nil"/>
          <w:insideH w:val="nil"/>
          <w:insideV w:val="nil"/>
        </w:tblBorders>
        <w:tblLayout w:type="fixed"/>
        <w:tblLook w:val="0400" w:firstRow="0" w:lastRow="0" w:firstColumn="0" w:lastColumn="0" w:noHBand="0" w:noVBand="1"/>
      </w:tblPr>
      <w:tblGrid>
        <w:gridCol w:w="4815"/>
        <w:gridCol w:w="3118"/>
      </w:tblGrid>
      <w:tr w:rsidR="00831A63" w:rsidRPr="00FE2DF3" w14:paraId="7429FF3A" w14:textId="77777777">
        <w:tc>
          <w:tcPr>
            <w:tcW w:w="4815" w:type="dxa"/>
            <w:shd w:val="clear" w:color="auto" w:fill="FBD5B5"/>
          </w:tcPr>
          <w:p w14:paraId="0000013D" w14:textId="77777777" w:rsidR="00831A63" w:rsidRPr="00FE2DF3" w:rsidRDefault="00831A63">
            <w:pPr>
              <w:pBdr>
                <w:top w:val="nil"/>
                <w:left w:val="nil"/>
                <w:bottom w:val="nil"/>
                <w:right w:val="nil"/>
                <w:between w:val="nil"/>
              </w:pBdr>
              <w:shd w:val="clear" w:color="auto" w:fill="FFFFFF"/>
              <w:spacing w:line="276" w:lineRule="auto"/>
              <w:ind w:left="360"/>
              <w:rPr>
                <w:rFonts w:ascii="Arial" w:eastAsia="Arial" w:hAnsi="Arial" w:cs="Arial"/>
                <w:b w:val="0"/>
                <w:color w:val="000000"/>
                <w:sz w:val="20"/>
                <w:szCs w:val="20"/>
                <w:lang w:val="es-MX"/>
              </w:rPr>
            </w:pPr>
          </w:p>
          <w:p w14:paraId="0000013E" w14:textId="77777777" w:rsidR="00831A63" w:rsidRPr="00FE2DF3" w:rsidRDefault="00000000">
            <w:pPr>
              <w:numPr>
                <w:ilvl w:val="0"/>
                <w:numId w:val="13"/>
              </w:numPr>
              <w:pBdr>
                <w:top w:val="nil"/>
                <w:left w:val="nil"/>
                <w:bottom w:val="nil"/>
                <w:right w:val="nil"/>
                <w:between w:val="nil"/>
              </w:pBdr>
              <w:shd w:val="clear" w:color="auto" w:fill="FFFFFF"/>
              <w:spacing w:line="276" w:lineRule="auto"/>
              <w:rPr>
                <w:rFonts w:ascii="Arial" w:eastAsia="Arial" w:hAnsi="Arial" w:cs="Arial"/>
                <w:b w:val="0"/>
                <w:color w:val="000000"/>
                <w:sz w:val="20"/>
                <w:szCs w:val="20"/>
                <w:lang w:val="es-MX"/>
              </w:rPr>
            </w:pPr>
            <w:sdt>
              <w:sdtPr>
                <w:rPr>
                  <w:lang w:val="es-MX"/>
                </w:rPr>
                <w:tag w:val="goog_rdk_23"/>
                <w:id w:val="1500854381"/>
              </w:sdtPr>
              <w:sdtContent>
                <w:commentRangeStart w:id="31"/>
              </w:sdtContent>
            </w:sdt>
            <w:r w:rsidRPr="00FE2DF3">
              <w:rPr>
                <w:rFonts w:ascii="Arial" w:eastAsia="Arial" w:hAnsi="Arial" w:cs="Arial"/>
                <w:b w:val="0"/>
                <w:color w:val="000000"/>
                <w:sz w:val="20"/>
                <w:szCs w:val="20"/>
                <w:lang w:val="es-MX"/>
              </w:rPr>
              <w:t>Integridad.</w:t>
            </w:r>
          </w:p>
          <w:p w14:paraId="0000013F" w14:textId="77777777" w:rsidR="00831A63" w:rsidRPr="00FE2DF3" w:rsidRDefault="00000000">
            <w:pPr>
              <w:numPr>
                <w:ilvl w:val="0"/>
                <w:numId w:val="13"/>
              </w:numPr>
              <w:pBdr>
                <w:top w:val="nil"/>
                <w:left w:val="nil"/>
                <w:bottom w:val="nil"/>
                <w:right w:val="nil"/>
                <w:between w:val="nil"/>
              </w:pBdr>
              <w:shd w:val="clear" w:color="auto" w:fill="FFFFFF"/>
              <w:spacing w:line="276" w:lineRule="auto"/>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Presentación imparcial.</w:t>
            </w:r>
          </w:p>
          <w:p w14:paraId="00000140" w14:textId="77777777" w:rsidR="00831A63" w:rsidRPr="00FE2DF3" w:rsidRDefault="00000000">
            <w:pPr>
              <w:numPr>
                <w:ilvl w:val="0"/>
                <w:numId w:val="13"/>
              </w:numPr>
              <w:pBdr>
                <w:top w:val="nil"/>
                <w:left w:val="nil"/>
                <w:bottom w:val="nil"/>
                <w:right w:val="nil"/>
                <w:between w:val="nil"/>
              </w:pBdr>
              <w:shd w:val="clear" w:color="auto" w:fill="FFFFFF"/>
              <w:spacing w:line="276" w:lineRule="auto"/>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Ser profesional.</w:t>
            </w:r>
          </w:p>
          <w:p w14:paraId="00000141" w14:textId="77777777" w:rsidR="00831A63" w:rsidRPr="00FE2DF3" w:rsidRDefault="00000000">
            <w:pPr>
              <w:numPr>
                <w:ilvl w:val="0"/>
                <w:numId w:val="13"/>
              </w:numPr>
              <w:pBdr>
                <w:top w:val="nil"/>
                <w:left w:val="nil"/>
                <w:bottom w:val="nil"/>
                <w:right w:val="nil"/>
                <w:between w:val="nil"/>
              </w:pBdr>
              <w:shd w:val="clear" w:color="auto" w:fill="FFFFFF"/>
              <w:spacing w:line="276" w:lineRule="auto"/>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Confidencialidad.</w:t>
            </w:r>
          </w:p>
          <w:p w14:paraId="00000142" w14:textId="77777777" w:rsidR="00831A63" w:rsidRPr="00FE2DF3" w:rsidRDefault="00000000">
            <w:pPr>
              <w:numPr>
                <w:ilvl w:val="0"/>
                <w:numId w:val="13"/>
              </w:numPr>
              <w:pBdr>
                <w:top w:val="nil"/>
                <w:left w:val="nil"/>
                <w:bottom w:val="nil"/>
                <w:right w:val="nil"/>
                <w:between w:val="nil"/>
              </w:pBdr>
              <w:shd w:val="clear" w:color="auto" w:fill="FFFFFF"/>
              <w:spacing w:line="276" w:lineRule="auto"/>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Independiente.</w:t>
            </w:r>
          </w:p>
          <w:p w14:paraId="00000143" w14:textId="77777777" w:rsidR="00831A63" w:rsidRPr="00FE2DF3" w:rsidRDefault="00000000">
            <w:pPr>
              <w:numPr>
                <w:ilvl w:val="0"/>
                <w:numId w:val="13"/>
              </w:numPr>
              <w:pBdr>
                <w:top w:val="nil"/>
                <w:left w:val="nil"/>
                <w:bottom w:val="nil"/>
                <w:right w:val="nil"/>
                <w:between w:val="nil"/>
              </w:pBdr>
              <w:shd w:val="clear" w:color="auto" w:fill="FFFFFF"/>
              <w:spacing w:line="276" w:lineRule="auto"/>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Enfoque basado en la evidencia.</w:t>
            </w:r>
          </w:p>
        </w:tc>
        <w:tc>
          <w:tcPr>
            <w:tcW w:w="3118" w:type="dxa"/>
            <w:shd w:val="clear" w:color="auto" w:fill="FBD5B5"/>
          </w:tcPr>
          <w:p w14:paraId="00000144" w14:textId="77777777" w:rsidR="00831A63" w:rsidRPr="00FE2DF3" w:rsidRDefault="00000000">
            <w:pPr>
              <w:spacing w:line="276" w:lineRule="auto"/>
              <w:jc w:val="both"/>
              <w:rPr>
                <w:rFonts w:ascii="Arial" w:eastAsia="Arial" w:hAnsi="Arial" w:cs="Arial"/>
                <w:color w:val="000000"/>
                <w:sz w:val="20"/>
                <w:szCs w:val="20"/>
                <w:lang w:val="es-MX"/>
              </w:rPr>
            </w:pPr>
            <w:r w:rsidRPr="00FE2DF3">
              <w:rPr>
                <w:rFonts w:ascii="Arial" w:eastAsia="Arial" w:hAnsi="Arial" w:cs="Arial"/>
                <w:noProof/>
                <w:sz w:val="20"/>
                <w:szCs w:val="20"/>
                <w:lang w:val="es-MX"/>
              </w:rPr>
              <w:drawing>
                <wp:inline distT="0" distB="0" distL="0" distR="0" wp14:anchorId="2AEFAFBD" wp14:editId="4835A9D8">
                  <wp:extent cx="1486438" cy="1486438"/>
                  <wp:effectExtent l="0" t="0" r="0" b="0"/>
                  <wp:docPr id="282" name="image27.jpg" descr="Ilustración del concepto de auditoría vector gratuito"/>
                  <wp:cNvGraphicFramePr/>
                  <a:graphic xmlns:a="http://schemas.openxmlformats.org/drawingml/2006/main">
                    <a:graphicData uri="http://schemas.openxmlformats.org/drawingml/2006/picture">
                      <pic:pic xmlns:pic="http://schemas.openxmlformats.org/drawingml/2006/picture">
                        <pic:nvPicPr>
                          <pic:cNvPr id="0" name="image27.jpg" descr="Ilustración del concepto de auditoría vector gratuito"/>
                          <pic:cNvPicPr preferRelativeResize="0"/>
                        </pic:nvPicPr>
                        <pic:blipFill>
                          <a:blip r:embed="rId28"/>
                          <a:srcRect/>
                          <a:stretch>
                            <a:fillRect/>
                          </a:stretch>
                        </pic:blipFill>
                        <pic:spPr>
                          <a:xfrm>
                            <a:off x="0" y="0"/>
                            <a:ext cx="1486438" cy="1486438"/>
                          </a:xfrm>
                          <a:prstGeom prst="rect">
                            <a:avLst/>
                          </a:prstGeom>
                          <a:ln/>
                        </pic:spPr>
                      </pic:pic>
                    </a:graphicData>
                  </a:graphic>
                </wp:inline>
              </w:drawing>
            </w:r>
            <w:commentRangeEnd w:id="31"/>
            <w:r w:rsidRPr="00FE2DF3">
              <w:rPr>
                <w:lang w:val="es-MX"/>
              </w:rPr>
              <w:commentReference w:id="31"/>
            </w:r>
          </w:p>
        </w:tc>
      </w:tr>
    </w:tbl>
    <w:p w14:paraId="00000145" w14:textId="77777777" w:rsidR="00831A63" w:rsidRPr="00FE2DF3" w:rsidRDefault="00831A63">
      <w:pPr>
        <w:pBdr>
          <w:top w:val="nil"/>
          <w:left w:val="nil"/>
          <w:bottom w:val="nil"/>
          <w:right w:val="nil"/>
          <w:between w:val="nil"/>
        </w:pBdr>
        <w:shd w:val="clear" w:color="auto" w:fill="FFFFFF"/>
        <w:spacing w:line="276" w:lineRule="auto"/>
        <w:jc w:val="both"/>
        <w:rPr>
          <w:rFonts w:ascii="Arial" w:eastAsia="Arial" w:hAnsi="Arial" w:cs="Arial"/>
          <w:color w:val="000000"/>
          <w:sz w:val="20"/>
          <w:szCs w:val="20"/>
          <w:lang w:val="es-MX"/>
        </w:rPr>
      </w:pPr>
    </w:p>
    <w:p w14:paraId="00000146" w14:textId="77777777" w:rsidR="00831A63" w:rsidRPr="00FE2DF3" w:rsidRDefault="00831A63">
      <w:pPr>
        <w:shd w:val="clear" w:color="auto" w:fill="FFFFFF"/>
        <w:spacing w:line="276" w:lineRule="auto"/>
        <w:rPr>
          <w:rFonts w:ascii="Arial" w:eastAsia="Arial" w:hAnsi="Arial" w:cs="Arial"/>
          <w:color w:val="000000"/>
          <w:sz w:val="20"/>
          <w:szCs w:val="20"/>
          <w:lang w:val="es-MX"/>
        </w:rPr>
      </w:pPr>
    </w:p>
    <w:p w14:paraId="00000147" w14:textId="77777777" w:rsidR="00831A63" w:rsidRPr="00FE2DF3" w:rsidRDefault="00000000">
      <w:pPr>
        <w:numPr>
          <w:ilvl w:val="0"/>
          <w:numId w:val="15"/>
        </w:numPr>
        <w:pBdr>
          <w:top w:val="nil"/>
          <w:left w:val="nil"/>
          <w:bottom w:val="nil"/>
          <w:right w:val="nil"/>
          <w:between w:val="nil"/>
        </w:pBdr>
        <w:shd w:val="clear" w:color="auto" w:fill="FFFFFF"/>
        <w:spacing w:line="276" w:lineRule="auto"/>
        <w:jc w:val="both"/>
        <w:rPr>
          <w:rFonts w:ascii="Arial" w:eastAsia="Arial" w:hAnsi="Arial" w:cs="Arial"/>
          <w:color w:val="000000"/>
          <w:sz w:val="20"/>
          <w:szCs w:val="20"/>
          <w:lang w:val="es-MX"/>
        </w:rPr>
      </w:pPr>
      <w:r w:rsidRPr="00FE2DF3">
        <w:rPr>
          <w:rFonts w:ascii="Arial" w:eastAsia="Arial" w:hAnsi="Arial" w:cs="Arial"/>
          <w:b/>
          <w:color w:val="000000"/>
          <w:sz w:val="20"/>
          <w:szCs w:val="20"/>
          <w:lang w:val="es-MX"/>
        </w:rPr>
        <w:t xml:space="preserve">Norma ISO 14001 </w:t>
      </w:r>
    </w:p>
    <w:p w14:paraId="00000148" w14:textId="74F6284C" w:rsidR="00831A63" w:rsidRPr="00FE2DF3" w:rsidRDefault="007C288C">
      <w:pPr>
        <w:pBdr>
          <w:top w:val="nil"/>
          <w:left w:val="nil"/>
          <w:bottom w:val="nil"/>
          <w:right w:val="nil"/>
          <w:between w:val="nil"/>
        </w:pBdr>
        <w:shd w:val="clear" w:color="auto" w:fill="FFFFFF"/>
        <w:spacing w:line="276" w:lineRule="auto"/>
        <w:ind w:left="720"/>
        <w:jc w:val="both"/>
        <w:rPr>
          <w:rFonts w:ascii="Arial" w:eastAsia="Arial" w:hAnsi="Arial" w:cs="Arial"/>
          <w:color w:val="000000"/>
          <w:sz w:val="20"/>
          <w:szCs w:val="20"/>
          <w:lang w:val="es-MX"/>
        </w:rPr>
      </w:pPr>
      <w:r w:rsidRPr="007C288C">
        <w:rPr>
          <w:rFonts w:ascii="Arial" w:eastAsia="Arial" w:hAnsi="Arial" w:cs="Arial"/>
          <w:color w:val="000000"/>
          <w:sz w:val="20"/>
          <w:szCs w:val="20"/>
          <w:lang w:val="es-MX"/>
        </w:rPr>
        <w:t>Esta normativa está enfocada en la mejora continua y solicita a las organizaciones desarrollar un plan ambiental que incluya políticas, objetivos y metas. Estos deben estar dirigidos a controlar los aspectos ambientales y cumplir con los requisitos legales relacionados con el medio ambiente. Los aspectos que este sistema considera incluyen residuos, emisiones, vertidos y consumos generados por el proceso productivo, desde la adquisición de la materia prima hasta los servicios posventa. Al igual que la norma ISO 9001, la norma ISO 14001 establece un conjunto de buenas prácticas que cualquier empresa puede certificar voluntariamente. Los beneficios de implementar estas normas son</w:t>
      </w:r>
    </w:p>
    <w:p w14:paraId="00000149" w14:textId="77777777" w:rsidR="00831A63" w:rsidRPr="00FE2DF3" w:rsidRDefault="00831A63">
      <w:pPr>
        <w:pBdr>
          <w:top w:val="nil"/>
          <w:left w:val="nil"/>
          <w:bottom w:val="nil"/>
          <w:right w:val="nil"/>
          <w:between w:val="nil"/>
        </w:pBdr>
        <w:shd w:val="clear" w:color="auto" w:fill="FFFFFF"/>
        <w:spacing w:line="276" w:lineRule="auto"/>
        <w:ind w:left="720"/>
        <w:jc w:val="both"/>
        <w:rPr>
          <w:rFonts w:ascii="Arial" w:eastAsia="Arial" w:hAnsi="Arial" w:cs="Arial"/>
          <w:color w:val="000000"/>
          <w:sz w:val="20"/>
          <w:szCs w:val="20"/>
          <w:lang w:val="es-MX"/>
        </w:rPr>
      </w:pPr>
    </w:p>
    <w:tbl>
      <w:tblPr>
        <w:tblStyle w:val="afd"/>
        <w:tblW w:w="8953"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4794"/>
        <w:gridCol w:w="4159"/>
      </w:tblGrid>
      <w:tr w:rsidR="00831A63" w:rsidRPr="00FE2DF3" w14:paraId="56A9642F" w14:textId="77777777">
        <w:trPr>
          <w:jc w:val="center"/>
        </w:trPr>
        <w:tc>
          <w:tcPr>
            <w:tcW w:w="4794" w:type="dxa"/>
            <w:shd w:val="clear" w:color="auto" w:fill="FBD5B5"/>
          </w:tcPr>
          <w:p w14:paraId="0000014A" w14:textId="77777777" w:rsidR="00831A63" w:rsidRPr="00FE2DF3" w:rsidRDefault="00000000">
            <w:pPr>
              <w:numPr>
                <w:ilvl w:val="0"/>
                <w:numId w:val="14"/>
              </w:numPr>
              <w:pBdr>
                <w:top w:val="nil"/>
                <w:left w:val="nil"/>
                <w:bottom w:val="nil"/>
                <w:right w:val="nil"/>
                <w:between w:val="nil"/>
              </w:pBdr>
              <w:shd w:val="clear" w:color="auto" w:fill="FFFFFF"/>
              <w:spacing w:line="276" w:lineRule="auto"/>
              <w:jc w:val="both"/>
              <w:rPr>
                <w:rFonts w:ascii="Arial" w:eastAsia="Arial" w:hAnsi="Arial" w:cs="Arial"/>
                <w:b w:val="0"/>
                <w:color w:val="000000"/>
                <w:sz w:val="20"/>
                <w:szCs w:val="20"/>
                <w:lang w:val="es-MX"/>
              </w:rPr>
            </w:pPr>
            <w:sdt>
              <w:sdtPr>
                <w:rPr>
                  <w:lang w:val="es-MX"/>
                </w:rPr>
                <w:tag w:val="goog_rdk_24"/>
                <w:id w:val="341984253"/>
              </w:sdtPr>
              <w:sdtContent>
                <w:commentRangeStart w:id="32"/>
              </w:sdtContent>
            </w:sdt>
            <w:r w:rsidRPr="00FE2DF3">
              <w:rPr>
                <w:rFonts w:ascii="Arial" w:eastAsia="Arial" w:hAnsi="Arial" w:cs="Arial"/>
                <w:b w:val="0"/>
                <w:color w:val="000000"/>
                <w:sz w:val="20"/>
                <w:szCs w:val="20"/>
                <w:lang w:val="es-MX"/>
              </w:rPr>
              <w:t>Asegura el cumplimiento de los requisitos legales.</w:t>
            </w:r>
          </w:p>
          <w:p w14:paraId="0000014B" w14:textId="77777777" w:rsidR="00831A63" w:rsidRPr="00FE2DF3" w:rsidRDefault="00000000">
            <w:pPr>
              <w:numPr>
                <w:ilvl w:val="0"/>
                <w:numId w:val="14"/>
              </w:numPr>
              <w:pBdr>
                <w:top w:val="nil"/>
                <w:left w:val="nil"/>
                <w:bottom w:val="nil"/>
                <w:right w:val="nil"/>
                <w:between w:val="nil"/>
              </w:pBdr>
              <w:shd w:val="clear" w:color="auto" w:fill="FFFFFF"/>
              <w:spacing w:line="276" w:lineRule="auto"/>
              <w:jc w:val="both"/>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 xml:space="preserve">Previenen los incidentes ambientales que se puedan generar: daños al aire, el agua, el suelo, los recursos naturales, la flora, la fauna y los seres humanos. </w:t>
            </w:r>
          </w:p>
          <w:p w14:paraId="0000014C" w14:textId="77777777" w:rsidR="00831A63" w:rsidRPr="00FE2DF3" w:rsidRDefault="00000000">
            <w:pPr>
              <w:numPr>
                <w:ilvl w:val="0"/>
                <w:numId w:val="14"/>
              </w:numPr>
              <w:pBdr>
                <w:top w:val="nil"/>
                <w:left w:val="nil"/>
                <w:bottom w:val="nil"/>
                <w:right w:val="nil"/>
                <w:between w:val="nil"/>
              </w:pBdr>
              <w:shd w:val="clear" w:color="auto" w:fill="FFFFFF"/>
              <w:spacing w:line="276" w:lineRule="auto"/>
              <w:jc w:val="both"/>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 xml:space="preserve">Proporciona una mejor percepción por parte de los clientes, el saber que la organización está certificada con dicha norma. </w:t>
            </w:r>
          </w:p>
        </w:tc>
        <w:tc>
          <w:tcPr>
            <w:tcW w:w="4159" w:type="dxa"/>
            <w:shd w:val="clear" w:color="auto" w:fill="FBD5B5"/>
          </w:tcPr>
          <w:p w14:paraId="0000014D" w14:textId="77777777" w:rsidR="00831A63" w:rsidRPr="00FE2DF3" w:rsidRDefault="00000000">
            <w:pPr>
              <w:pBdr>
                <w:top w:val="nil"/>
                <w:left w:val="nil"/>
                <w:bottom w:val="nil"/>
                <w:right w:val="nil"/>
                <w:between w:val="nil"/>
              </w:pBdr>
              <w:spacing w:line="276" w:lineRule="auto"/>
              <w:jc w:val="center"/>
              <w:rPr>
                <w:rFonts w:ascii="Arial" w:eastAsia="Arial" w:hAnsi="Arial" w:cs="Arial"/>
                <w:b w:val="0"/>
                <w:color w:val="000000"/>
                <w:sz w:val="20"/>
                <w:szCs w:val="20"/>
                <w:lang w:val="es-MX"/>
              </w:rPr>
            </w:pPr>
            <w:r w:rsidRPr="00FE2DF3">
              <w:rPr>
                <w:rFonts w:ascii="Arial" w:eastAsia="Arial" w:hAnsi="Arial" w:cs="Arial"/>
                <w:noProof/>
                <w:color w:val="000000"/>
                <w:sz w:val="20"/>
                <w:szCs w:val="20"/>
                <w:lang w:val="es-MX"/>
              </w:rPr>
              <w:drawing>
                <wp:inline distT="0" distB="0" distL="0" distR="0" wp14:anchorId="4DC1A88C" wp14:editId="196BDDFA">
                  <wp:extent cx="2519915" cy="1572021"/>
                  <wp:effectExtent l="0" t="0" r="0" b="0"/>
                  <wp:docPr id="28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2519915" cy="1572021"/>
                          </a:xfrm>
                          <a:prstGeom prst="rect">
                            <a:avLst/>
                          </a:prstGeom>
                          <a:ln/>
                        </pic:spPr>
                      </pic:pic>
                    </a:graphicData>
                  </a:graphic>
                </wp:inline>
              </w:drawing>
            </w:r>
            <w:commentRangeEnd w:id="32"/>
            <w:r w:rsidRPr="00FE2DF3">
              <w:rPr>
                <w:lang w:val="es-MX"/>
              </w:rPr>
              <w:commentReference w:id="32"/>
            </w:r>
          </w:p>
        </w:tc>
      </w:tr>
    </w:tbl>
    <w:p w14:paraId="0000014E" w14:textId="77777777" w:rsidR="00831A63" w:rsidRPr="00FE2DF3" w:rsidRDefault="00831A63">
      <w:pPr>
        <w:pBdr>
          <w:top w:val="nil"/>
          <w:left w:val="nil"/>
          <w:bottom w:val="nil"/>
          <w:right w:val="nil"/>
          <w:between w:val="nil"/>
        </w:pBdr>
        <w:shd w:val="clear" w:color="auto" w:fill="FFFFFF"/>
        <w:spacing w:line="276" w:lineRule="auto"/>
        <w:ind w:left="720"/>
        <w:jc w:val="both"/>
        <w:rPr>
          <w:rFonts w:ascii="Arial" w:eastAsia="Arial" w:hAnsi="Arial" w:cs="Arial"/>
          <w:color w:val="000000"/>
          <w:sz w:val="20"/>
          <w:szCs w:val="20"/>
          <w:lang w:val="es-MX"/>
        </w:rPr>
      </w:pPr>
    </w:p>
    <w:p w14:paraId="0000014F" w14:textId="77777777" w:rsidR="00831A63" w:rsidRPr="00FE2DF3" w:rsidRDefault="00000000">
      <w:pPr>
        <w:numPr>
          <w:ilvl w:val="0"/>
          <w:numId w:val="15"/>
        </w:numPr>
        <w:pBdr>
          <w:top w:val="nil"/>
          <w:left w:val="nil"/>
          <w:bottom w:val="nil"/>
          <w:right w:val="nil"/>
          <w:between w:val="nil"/>
        </w:pBdr>
        <w:shd w:val="clear" w:color="auto" w:fill="FFFFFF"/>
        <w:spacing w:line="276" w:lineRule="auto"/>
        <w:jc w:val="both"/>
        <w:rPr>
          <w:rFonts w:ascii="Arial" w:eastAsia="Arial" w:hAnsi="Arial" w:cs="Arial"/>
          <w:color w:val="000000"/>
          <w:sz w:val="20"/>
          <w:szCs w:val="20"/>
          <w:lang w:val="es-MX"/>
        </w:rPr>
      </w:pPr>
      <w:r w:rsidRPr="00FE2DF3">
        <w:rPr>
          <w:rFonts w:ascii="Arial" w:eastAsia="Arial" w:hAnsi="Arial" w:cs="Arial"/>
          <w:b/>
          <w:color w:val="000000"/>
          <w:sz w:val="20"/>
          <w:szCs w:val="20"/>
          <w:lang w:val="es-MX"/>
        </w:rPr>
        <w:t xml:space="preserve">Norma ISO 45001 </w:t>
      </w:r>
    </w:p>
    <w:p w14:paraId="00000150" w14:textId="78787F39" w:rsidR="00831A63" w:rsidRPr="00FE2DF3" w:rsidRDefault="0075226A">
      <w:pPr>
        <w:pBdr>
          <w:top w:val="nil"/>
          <w:left w:val="nil"/>
          <w:bottom w:val="nil"/>
          <w:right w:val="nil"/>
          <w:between w:val="nil"/>
        </w:pBdr>
        <w:shd w:val="clear" w:color="auto" w:fill="FFFFFF"/>
        <w:spacing w:line="276" w:lineRule="auto"/>
        <w:ind w:left="720"/>
        <w:jc w:val="both"/>
        <w:rPr>
          <w:rFonts w:ascii="Arial" w:eastAsia="Arial" w:hAnsi="Arial" w:cs="Arial"/>
          <w:color w:val="000000"/>
          <w:sz w:val="20"/>
          <w:szCs w:val="20"/>
          <w:lang w:val="es-MX"/>
        </w:rPr>
      </w:pPr>
      <w:r w:rsidRPr="0075226A">
        <w:rPr>
          <w:rFonts w:ascii="Arial" w:eastAsia="Arial" w:hAnsi="Arial" w:cs="Arial"/>
          <w:color w:val="000000"/>
          <w:sz w:val="20"/>
          <w:szCs w:val="20"/>
          <w:lang w:val="es-MX"/>
        </w:rPr>
        <w:t>Esta norma actúa como un sistema de gestión para la seguridad y salud en el trabajo, centrándose en la prevención de lesiones, accidentes de trabajo y enfermedades laborales. Su objetivo es proporcionar a los trabajadores un ambiente de trabajo seguro y saludable.</w:t>
      </w:r>
    </w:p>
    <w:tbl>
      <w:tblPr>
        <w:tblStyle w:val="afe"/>
        <w:tblW w:w="8794"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5562"/>
        <w:gridCol w:w="3232"/>
      </w:tblGrid>
      <w:tr w:rsidR="00831A63" w:rsidRPr="00FE2DF3" w14:paraId="14E51AD4" w14:textId="77777777" w:rsidTr="00996AC2">
        <w:trPr>
          <w:trHeight w:val="2556"/>
          <w:jc w:val="center"/>
        </w:trPr>
        <w:tc>
          <w:tcPr>
            <w:tcW w:w="5562" w:type="dxa"/>
            <w:shd w:val="clear" w:color="auto" w:fill="FBD5B5"/>
          </w:tcPr>
          <w:p w14:paraId="00000151" w14:textId="77777777" w:rsidR="00831A63" w:rsidRPr="00FE2DF3" w:rsidRDefault="00000000">
            <w:pPr>
              <w:pBdr>
                <w:top w:val="nil"/>
                <w:left w:val="nil"/>
                <w:bottom w:val="nil"/>
                <w:right w:val="nil"/>
                <w:between w:val="nil"/>
              </w:pBdr>
              <w:spacing w:line="276" w:lineRule="auto"/>
              <w:rPr>
                <w:rFonts w:ascii="Arial" w:eastAsia="Arial" w:hAnsi="Arial" w:cs="Arial"/>
                <w:b w:val="0"/>
                <w:color w:val="000000"/>
                <w:sz w:val="20"/>
                <w:szCs w:val="20"/>
                <w:lang w:val="es-MX"/>
              </w:rPr>
            </w:pPr>
            <w:sdt>
              <w:sdtPr>
                <w:rPr>
                  <w:lang w:val="es-MX"/>
                </w:rPr>
                <w:tag w:val="goog_rdk_25"/>
                <w:id w:val="1995062014"/>
              </w:sdtPr>
              <w:sdtContent/>
            </w:sdt>
          </w:p>
          <w:p w14:paraId="28D599B6" w14:textId="77777777" w:rsidR="00831A63" w:rsidRDefault="00405508">
            <w:pPr>
              <w:pBdr>
                <w:top w:val="nil"/>
                <w:left w:val="nil"/>
                <w:bottom w:val="nil"/>
                <w:right w:val="nil"/>
                <w:between w:val="nil"/>
              </w:pBdr>
              <w:spacing w:line="276" w:lineRule="auto"/>
              <w:rPr>
                <w:rFonts w:ascii="Arial" w:eastAsia="Arial" w:hAnsi="Arial" w:cs="Arial"/>
                <w:b w:val="0"/>
                <w:color w:val="000000"/>
                <w:sz w:val="20"/>
                <w:szCs w:val="20"/>
                <w:lang w:val="es-MX"/>
              </w:rPr>
            </w:pPr>
            <w:r w:rsidRPr="00405508">
              <w:rPr>
                <w:rFonts w:ascii="Arial" w:eastAsia="Arial" w:hAnsi="Arial" w:cs="Arial"/>
                <w:b w:val="0"/>
                <w:color w:val="000000"/>
                <w:sz w:val="20"/>
                <w:szCs w:val="20"/>
                <w:lang w:val="es-MX"/>
              </w:rPr>
              <w:t>Asimismo, al igual que las normas ISO 9001 e ISO 14001, este sistema adopta el ciclo de mejora continua PHVA (Planear, Hacer, Verificar, Actuar). En este caso, los beneficios que aporta son similares a los de la ISO 14001</w:t>
            </w:r>
            <w:r>
              <w:rPr>
                <w:rFonts w:ascii="Arial" w:eastAsia="Arial" w:hAnsi="Arial" w:cs="Arial"/>
                <w:b w:val="0"/>
                <w:color w:val="000000"/>
                <w:sz w:val="20"/>
                <w:szCs w:val="20"/>
                <w:lang w:val="es-MX"/>
              </w:rPr>
              <w:t>.</w:t>
            </w:r>
          </w:p>
          <w:p w14:paraId="52DE1A86" w14:textId="77777777" w:rsidR="00996AC2" w:rsidRDefault="00996AC2">
            <w:pPr>
              <w:pBdr>
                <w:top w:val="nil"/>
                <w:left w:val="nil"/>
                <w:bottom w:val="nil"/>
                <w:right w:val="nil"/>
                <w:between w:val="nil"/>
              </w:pBdr>
              <w:spacing w:line="276" w:lineRule="auto"/>
              <w:rPr>
                <w:rFonts w:ascii="Arial" w:eastAsia="Arial" w:hAnsi="Arial" w:cs="Arial"/>
                <w:b w:val="0"/>
                <w:color w:val="000000"/>
                <w:sz w:val="20"/>
                <w:szCs w:val="20"/>
                <w:lang w:val="es-MX"/>
              </w:rPr>
            </w:pPr>
          </w:p>
          <w:p w14:paraId="483948E9" w14:textId="77777777" w:rsidR="00996AC2" w:rsidRDefault="00996AC2">
            <w:pPr>
              <w:pBdr>
                <w:top w:val="nil"/>
                <w:left w:val="nil"/>
                <w:bottom w:val="nil"/>
                <w:right w:val="nil"/>
                <w:between w:val="nil"/>
              </w:pBdr>
              <w:spacing w:line="276" w:lineRule="auto"/>
              <w:rPr>
                <w:rFonts w:ascii="Arial" w:eastAsia="Arial" w:hAnsi="Arial" w:cs="Arial"/>
                <w:b w:val="0"/>
                <w:color w:val="000000"/>
                <w:sz w:val="20"/>
                <w:szCs w:val="20"/>
                <w:lang w:val="es-MX"/>
              </w:rPr>
            </w:pPr>
          </w:p>
          <w:p w14:paraId="4C006835" w14:textId="77777777" w:rsidR="00996AC2" w:rsidRDefault="00996AC2">
            <w:pPr>
              <w:pBdr>
                <w:top w:val="nil"/>
                <w:left w:val="nil"/>
                <w:bottom w:val="nil"/>
                <w:right w:val="nil"/>
                <w:between w:val="nil"/>
              </w:pBdr>
              <w:spacing w:line="276" w:lineRule="auto"/>
              <w:rPr>
                <w:rFonts w:ascii="Arial" w:eastAsia="Arial" w:hAnsi="Arial" w:cs="Arial"/>
                <w:b w:val="0"/>
                <w:color w:val="000000"/>
                <w:sz w:val="20"/>
                <w:szCs w:val="20"/>
                <w:lang w:val="es-MX"/>
              </w:rPr>
            </w:pPr>
          </w:p>
          <w:p w14:paraId="00000152" w14:textId="2BB381D7" w:rsidR="00996AC2" w:rsidRPr="00FE2DF3" w:rsidRDefault="00996AC2">
            <w:pPr>
              <w:pBdr>
                <w:top w:val="nil"/>
                <w:left w:val="nil"/>
                <w:bottom w:val="nil"/>
                <w:right w:val="nil"/>
                <w:between w:val="nil"/>
              </w:pBdr>
              <w:spacing w:line="276" w:lineRule="auto"/>
              <w:rPr>
                <w:rFonts w:ascii="Arial" w:eastAsia="Arial" w:hAnsi="Arial" w:cs="Arial"/>
                <w:b w:val="0"/>
                <w:color w:val="000000"/>
                <w:sz w:val="20"/>
                <w:szCs w:val="20"/>
                <w:lang w:val="es-MX"/>
              </w:rPr>
            </w:pPr>
          </w:p>
        </w:tc>
        <w:tc>
          <w:tcPr>
            <w:tcW w:w="3232" w:type="dxa"/>
            <w:shd w:val="clear" w:color="auto" w:fill="FBD5B5"/>
          </w:tcPr>
          <w:p w14:paraId="00000153" w14:textId="77777777" w:rsidR="00831A63" w:rsidRPr="00FE2DF3" w:rsidRDefault="00000000">
            <w:pPr>
              <w:pBdr>
                <w:top w:val="nil"/>
                <w:left w:val="nil"/>
                <w:bottom w:val="nil"/>
                <w:right w:val="nil"/>
                <w:between w:val="nil"/>
              </w:pBdr>
              <w:spacing w:line="276" w:lineRule="auto"/>
              <w:jc w:val="both"/>
              <w:rPr>
                <w:rFonts w:ascii="Arial" w:eastAsia="Arial" w:hAnsi="Arial" w:cs="Arial"/>
                <w:b w:val="0"/>
                <w:i/>
                <w:color w:val="000000"/>
                <w:sz w:val="20"/>
                <w:szCs w:val="20"/>
                <w:lang w:val="es-MX"/>
              </w:rPr>
            </w:pPr>
            <w:commentRangeStart w:id="33"/>
            <w:r w:rsidRPr="00FE2DF3">
              <w:rPr>
                <w:rFonts w:ascii="Arial" w:eastAsia="Arial" w:hAnsi="Arial" w:cs="Arial"/>
                <w:noProof/>
                <w:color w:val="000000"/>
                <w:sz w:val="20"/>
                <w:szCs w:val="20"/>
                <w:lang w:val="es-MX"/>
              </w:rPr>
              <mc:AlternateContent>
                <mc:Choice Requires="wpg">
                  <w:drawing>
                    <wp:inline distT="0" distB="0" distL="0" distR="0" wp14:anchorId="5A2F6E80" wp14:editId="68AF048E">
                      <wp:extent cx="1896533" cy="1481666"/>
                      <wp:effectExtent l="0" t="0" r="0" b="0"/>
                      <wp:docPr id="256" name="Group 256"/>
                      <wp:cNvGraphicFramePr/>
                      <a:graphic xmlns:a="http://schemas.openxmlformats.org/drawingml/2006/main">
                        <a:graphicData uri="http://schemas.microsoft.com/office/word/2010/wordprocessingGroup">
                          <wpg:wgp>
                            <wpg:cNvGrpSpPr/>
                            <wpg:grpSpPr>
                              <a:xfrm>
                                <a:off x="0" y="0"/>
                                <a:ext cx="1896533" cy="1481666"/>
                                <a:chOff x="0" y="0"/>
                                <a:chExt cx="1896525" cy="1481650"/>
                              </a:xfrm>
                            </wpg:grpSpPr>
                            <wpg:grpSp>
                              <wpg:cNvPr id="290153443" name="Group 290153443"/>
                              <wpg:cNvGrpSpPr/>
                              <wpg:grpSpPr>
                                <a:xfrm>
                                  <a:off x="0" y="0"/>
                                  <a:ext cx="1896525" cy="1481650"/>
                                  <a:chOff x="0" y="0"/>
                                  <a:chExt cx="1896525" cy="1481650"/>
                                </a:xfrm>
                              </wpg:grpSpPr>
                              <wps:wsp>
                                <wps:cNvPr id="1987450011" name="Rectangle 1987450011"/>
                                <wps:cNvSpPr/>
                                <wps:spPr>
                                  <a:xfrm>
                                    <a:off x="0" y="0"/>
                                    <a:ext cx="1896525" cy="1481650"/>
                                  </a:xfrm>
                                  <a:prstGeom prst="rect">
                                    <a:avLst/>
                                  </a:prstGeom>
                                  <a:noFill/>
                                  <a:ln>
                                    <a:noFill/>
                                  </a:ln>
                                </wps:spPr>
                                <wps:txbx>
                                  <w:txbxContent>
                                    <w:p w14:paraId="6842CC12" w14:textId="77777777" w:rsidR="00831A63" w:rsidRDefault="00831A63">
                                      <w:pPr>
                                        <w:textDirection w:val="btLr"/>
                                      </w:pPr>
                                    </w:p>
                                    <w:p w14:paraId="1D6FA642" w14:textId="77777777" w:rsidR="00996AC2" w:rsidRDefault="00996AC2">
                                      <w:pPr>
                                        <w:textDirection w:val="btLr"/>
                                      </w:pPr>
                                    </w:p>
                                    <w:p w14:paraId="32B7B082" w14:textId="77777777" w:rsidR="00996AC2" w:rsidRDefault="00996AC2">
                                      <w:pPr>
                                        <w:textDirection w:val="btLr"/>
                                      </w:pPr>
                                    </w:p>
                                    <w:p w14:paraId="024A86B4" w14:textId="77777777" w:rsidR="00996AC2" w:rsidRDefault="00996AC2">
                                      <w:pPr>
                                        <w:textDirection w:val="btLr"/>
                                      </w:pPr>
                                    </w:p>
                                  </w:txbxContent>
                                </wps:txbx>
                                <wps:bodyPr spcFirstLastPara="1" wrap="square" lIns="91425" tIns="91425" rIns="91425" bIns="91425" anchor="ctr" anchorCtr="0">
                                  <a:noAutofit/>
                                </wps:bodyPr>
                              </wps:wsp>
                              <wps:wsp>
                                <wps:cNvPr id="2026070506" name="Partial Circle 2026070506"/>
                                <wps:cNvSpPr/>
                                <wps:spPr>
                                  <a:xfrm>
                                    <a:off x="328858" y="79641"/>
                                    <a:ext cx="1244599" cy="1244599"/>
                                  </a:xfrm>
                                  <a:prstGeom prst="pie">
                                    <a:avLst>
                                      <a:gd name="adj1" fmla="val 16200000"/>
                                      <a:gd name="adj2" fmla="val 0"/>
                                    </a:avLst>
                                  </a:prstGeom>
                                  <a:gradFill>
                                    <a:gsLst>
                                      <a:gs pos="0">
                                        <a:srgbClr val="A0C94A"/>
                                      </a:gs>
                                      <a:gs pos="100000">
                                        <a:srgbClr val="DBFF9C"/>
                                      </a:gs>
                                    </a:gsLst>
                                    <a:lin ang="16200000" scaled="0"/>
                                  </a:gradFill>
                                  <a:ln>
                                    <a:noFill/>
                                  </a:ln>
                                  <a:effectLst>
                                    <a:outerShdw blurRad="40000" dist="23000" dir="5400000" rotWithShape="0">
                                      <a:srgbClr val="000000">
                                        <a:alpha val="34901"/>
                                      </a:srgbClr>
                                    </a:outerShdw>
                                  </a:effectLst>
                                </wps:spPr>
                                <wps:txbx>
                                  <w:txbxContent>
                                    <w:p w14:paraId="60484911" w14:textId="77777777" w:rsidR="00831A63" w:rsidRDefault="00831A63">
                                      <w:pPr>
                                        <w:textDirection w:val="btLr"/>
                                      </w:pPr>
                                    </w:p>
                                  </w:txbxContent>
                                </wps:txbx>
                                <wps:bodyPr spcFirstLastPara="1" wrap="square" lIns="91425" tIns="91425" rIns="91425" bIns="91425" anchor="ctr" anchorCtr="0">
                                  <a:noAutofit/>
                                </wps:bodyPr>
                              </wps:wsp>
                              <wps:wsp>
                                <wps:cNvPr id="978539056" name="Text Box 978539056"/>
                                <wps:cNvSpPr txBox="1"/>
                                <wps:spPr>
                                  <a:xfrm>
                                    <a:off x="989533" y="337599"/>
                                    <a:ext cx="459316" cy="340783"/>
                                  </a:xfrm>
                                  <a:prstGeom prst="rect">
                                    <a:avLst/>
                                  </a:prstGeom>
                                  <a:noFill/>
                                  <a:ln>
                                    <a:noFill/>
                                  </a:ln>
                                </wps:spPr>
                                <wps:txbx>
                                  <w:txbxContent>
                                    <w:p w14:paraId="01CD8123" w14:textId="77777777" w:rsidR="00831A63" w:rsidRDefault="00000000">
                                      <w:pPr>
                                        <w:spacing w:line="215" w:lineRule="auto"/>
                                        <w:jc w:val="center"/>
                                        <w:textDirection w:val="btLr"/>
                                      </w:pPr>
                                      <w:r>
                                        <w:rPr>
                                          <w:rFonts w:ascii="Arial Rounded" w:eastAsia="Arial Rounded" w:hAnsi="Arial Rounded" w:cs="Arial Rounded"/>
                                          <w:b/>
                                          <w:color w:val="002060"/>
                                          <w:sz w:val="14"/>
                                        </w:rPr>
                                        <w:t>Planificar</w:t>
                                      </w:r>
                                    </w:p>
                                  </w:txbxContent>
                                </wps:txbx>
                                <wps:bodyPr spcFirstLastPara="1" wrap="square" lIns="8875" tIns="8875" rIns="8875" bIns="8875" anchor="ctr" anchorCtr="0">
                                  <a:noAutofit/>
                                </wps:bodyPr>
                              </wps:wsp>
                              <wps:wsp>
                                <wps:cNvPr id="352884223" name="Partial Circle 352884223"/>
                                <wps:cNvSpPr/>
                                <wps:spPr>
                                  <a:xfrm>
                                    <a:off x="328858" y="121424"/>
                                    <a:ext cx="1244599" cy="1244599"/>
                                  </a:xfrm>
                                  <a:prstGeom prst="pie">
                                    <a:avLst>
                                      <a:gd name="adj1" fmla="val 0"/>
                                      <a:gd name="adj2" fmla="val 5400000"/>
                                    </a:avLst>
                                  </a:prstGeom>
                                  <a:gradFill>
                                    <a:gsLst>
                                      <a:gs pos="0">
                                        <a:srgbClr val="4DBF77"/>
                                      </a:gs>
                                      <a:gs pos="100000">
                                        <a:srgbClr val="A2FDBB"/>
                                      </a:gs>
                                    </a:gsLst>
                                    <a:lin ang="16200000" scaled="0"/>
                                  </a:gradFill>
                                  <a:ln>
                                    <a:noFill/>
                                  </a:ln>
                                  <a:effectLst>
                                    <a:outerShdw blurRad="40000" dist="23000" dir="5400000" rotWithShape="0">
                                      <a:srgbClr val="000000">
                                        <a:alpha val="34901"/>
                                      </a:srgbClr>
                                    </a:outerShdw>
                                  </a:effectLst>
                                </wps:spPr>
                                <wps:txbx>
                                  <w:txbxContent>
                                    <w:p w14:paraId="417C33DA" w14:textId="77777777" w:rsidR="00831A63" w:rsidRDefault="00831A63">
                                      <w:pPr>
                                        <w:textDirection w:val="btLr"/>
                                      </w:pPr>
                                    </w:p>
                                  </w:txbxContent>
                                </wps:txbx>
                                <wps:bodyPr spcFirstLastPara="1" wrap="square" lIns="91425" tIns="91425" rIns="91425" bIns="91425" anchor="ctr" anchorCtr="0">
                                  <a:noAutofit/>
                                </wps:bodyPr>
                              </wps:wsp>
                              <wps:wsp>
                                <wps:cNvPr id="679742874" name="Text Box 679742874"/>
                                <wps:cNvSpPr txBox="1"/>
                                <wps:spPr>
                                  <a:xfrm>
                                    <a:off x="989533" y="767282"/>
                                    <a:ext cx="459316" cy="340783"/>
                                  </a:xfrm>
                                  <a:prstGeom prst="rect">
                                    <a:avLst/>
                                  </a:prstGeom>
                                  <a:noFill/>
                                  <a:ln>
                                    <a:noFill/>
                                  </a:ln>
                                </wps:spPr>
                                <wps:txbx>
                                  <w:txbxContent>
                                    <w:p w14:paraId="6EE206A2" w14:textId="77777777" w:rsidR="00831A63" w:rsidRDefault="00000000">
                                      <w:pPr>
                                        <w:spacing w:line="215" w:lineRule="auto"/>
                                        <w:jc w:val="center"/>
                                        <w:textDirection w:val="btLr"/>
                                      </w:pPr>
                                      <w:r>
                                        <w:rPr>
                                          <w:rFonts w:ascii="Arial Rounded" w:eastAsia="Arial Rounded" w:hAnsi="Arial Rounded" w:cs="Arial Rounded"/>
                                          <w:b/>
                                          <w:color w:val="002060"/>
                                          <w:sz w:val="14"/>
                                        </w:rPr>
                                        <w:t xml:space="preserve">Hacer </w:t>
                                      </w:r>
                                    </w:p>
                                  </w:txbxContent>
                                </wps:txbx>
                                <wps:bodyPr spcFirstLastPara="1" wrap="square" lIns="8875" tIns="8875" rIns="8875" bIns="8875" anchor="ctr" anchorCtr="0">
                                  <a:noAutofit/>
                                </wps:bodyPr>
                              </wps:wsp>
                              <wps:wsp>
                                <wps:cNvPr id="536822645" name="Partial Circle 536822645"/>
                                <wps:cNvSpPr/>
                                <wps:spPr>
                                  <a:xfrm>
                                    <a:off x="287075" y="121424"/>
                                    <a:ext cx="1244599" cy="1244599"/>
                                  </a:xfrm>
                                  <a:prstGeom prst="pie">
                                    <a:avLst>
                                      <a:gd name="adj1" fmla="val 5400000"/>
                                      <a:gd name="adj2" fmla="val 10800000"/>
                                    </a:avLst>
                                  </a:prstGeom>
                                  <a:gradFill>
                                    <a:gsLst>
                                      <a:gs pos="0">
                                        <a:srgbClr val="538BB4"/>
                                      </a:gs>
                                      <a:gs pos="100000">
                                        <a:srgbClr val="A7D1F4"/>
                                      </a:gs>
                                    </a:gsLst>
                                    <a:lin ang="16200000" scaled="0"/>
                                  </a:gradFill>
                                  <a:ln>
                                    <a:noFill/>
                                  </a:ln>
                                  <a:effectLst>
                                    <a:outerShdw blurRad="40000" dist="23000" dir="5400000" rotWithShape="0">
                                      <a:srgbClr val="000000">
                                        <a:alpha val="34901"/>
                                      </a:srgbClr>
                                    </a:outerShdw>
                                  </a:effectLst>
                                </wps:spPr>
                                <wps:txbx>
                                  <w:txbxContent>
                                    <w:p w14:paraId="285F0654" w14:textId="77777777" w:rsidR="00831A63" w:rsidRDefault="00831A63">
                                      <w:pPr>
                                        <w:textDirection w:val="btLr"/>
                                      </w:pPr>
                                    </w:p>
                                  </w:txbxContent>
                                </wps:txbx>
                                <wps:bodyPr spcFirstLastPara="1" wrap="square" lIns="91425" tIns="91425" rIns="91425" bIns="91425" anchor="ctr" anchorCtr="0">
                                  <a:noAutofit/>
                                </wps:bodyPr>
                              </wps:wsp>
                              <wps:wsp>
                                <wps:cNvPr id="1300401868" name="Text Box 1300401868"/>
                                <wps:cNvSpPr txBox="1"/>
                                <wps:spPr>
                                  <a:xfrm>
                                    <a:off x="411683" y="767282"/>
                                    <a:ext cx="459316" cy="340783"/>
                                  </a:xfrm>
                                  <a:prstGeom prst="rect">
                                    <a:avLst/>
                                  </a:prstGeom>
                                  <a:noFill/>
                                  <a:ln>
                                    <a:noFill/>
                                  </a:ln>
                                </wps:spPr>
                                <wps:txbx>
                                  <w:txbxContent>
                                    <w:p w14:paraId="5B4C5D0B" w14:textId="77777777" w:rsidR="00831A63" w:rsidRDefault="00000000">
                                      <w:pPr>
                                        <w:spacing w:line="215" w:lineRule="auto"/>
                                        <w:jc w:val="center"/>
                                        <w:textDirection w:val="btLr"/>
                                      </w:pPr>
                                      <w:r>
                                        <w:rPr>
                                          <w:rFonts w:ascii="Arial Rounded" w:eastAsia="Arial Rounded" w:hAnsi="Arial Rounded" w:cs="Arial Rounded"/>
                                          <w:b/>
                                          <w:color w:val="002060"/>
                                          <w:sz w:val="14"/>
                                        </w:rPr>
                                        <w:t>Verificar</w:t>
                                      </w:r>
                                    </w:p>
                                  </w:txbxContent>
                                </wps:txbx>
                                <wps:bodyPr spcFirstLastPara="1" wrap="square" lIns="8875" tIns="8875" rIns="8875" bIns="8875" anchor="ctr" anchorCtr="0">
                                  <a:noAutofit/>
                                </wps:bodyPr>
                              </wps:wsp>
                              <wps:wsp>
                                <wps:cNvPr id="1187186090" name="Partial Circle 1187186090"/>
                                <wps:cNvSpPr/>
                                <wps:spPr>
                                  <a:xfrm>
                                    <a:off x="287075" y="79641"/>
                                    <a:ext cx="1244599" cy="1244599"/>
                                  </a:xfrm>
                                  <a:prstGeom prst="pie">
                                    <a:avLst>
                                      <a:gd name="adj1" fmla="val 10800000"/>
                                      <a:gd name="adj2" fmla="val 16200000"/>
                                    </a:avLst>
                                  </a:prstGeom>
                                  <a:gradFill>
                                    <a:gsLst>
                                      <a:gs pos="0">
                                        <a:srgbClr val="7E59AA"/>
                                      </a:gs>
                                      <a:gs pos="100000">
                                        <a:srgbClr val="C6ADEC"/>
                                      </a:gs>
                                    </a:gsLst>
                                    <a:lin ang="16200000" scaled="0"/>
                                  </a:gradFill>
                                  <a:ln>
                                    <a:noFill/>
                                  </a:ln>
                                  <a:effectLst>
                                    <a:outerShdw blurRad="40000" dist="23000" dir="5400000" rotWithShape="0">
                                      <a:srgbClr val="000000">
                                        <a:alpha val="34901"/>
                                      </a:srgbClr>
                                    </a:outerShdw>
                                  </a:effectLst>
                                </wps:spPr>
                                <wps:txbx>
                                  <w:txbxContent>
                                    <w:p w14:paraId="4D9D3887" w14:textId="77777777" w:rsidR="00831A63" w:rsidRDefault="00831A63">
                                      <w:pPr>
                                        <w:textDirection w:val="btLr"/>
                                      </w:pPr>
                                    </w:p>
                                  </w:txbxContent>
                                </wps:txbx>
                                <wps:bodyPr spcFirstLastPara="1" wrap="square" lIns="91425" tIns="91425" rIns="91425" bIns="91425" anchor="ctr" anchorCtr="0">
                                  <a:noAutofit/>
                                </wps:bodyPr>
                              </wps:wsp>
                              <wps:wsp>
                                <wps:cNvPr id="1295730073" name="Text Box 1295730073"/>
                                <wps:cNvSpPr txBox="1"/>
                                <wps:spPr>
                                  <a:xfrm>
                                    <a:off x="411683" y="337599"/>
                                    <a:ext cx="459316" cy="340783"/>
                                  </a:xfrm>
                                  <a:prstGeom prst="rect">
                                    <a:avLst/>
                                  </a:prstGeom>
                                  <a:noFill/>
                                  <a:ln>
                                    <a:noFill/>
                                  </a:ln>
                                </wps:spPr>
                                <wps:txbx>
                                  <w:txbxContent>
                                    <w:p w14:paraId="133E7368" w14:textId="77777777" w:rsidR="00831A63" w:rsidRDefault="00000000">
                                      <w:pPr>
                                        <w:spacing w:line="215" w:lineRule="auto"/>
                                        <w:jc w:val="center"/>
                                        <w:textDirection w:val="btLr"/>
                                      </w:pPr>
                                      <w:r>
                                        <w:rPr>
                                          <w:rFonts w:ascii="Arial Rounded" w:eastAsia="Arial Rounded" w:hAnsi="Arial Rounded" w:cs="Arial Rounded"/>
                                          <w:b/>
                                          <w:color w:val="002060"/>
                                          <w:sz w:val="14"/>
                                        </w:rPr>
                                        <w:t>Actuar</w:t>
                                      </w:r>
                                    </w:p>
                                  </w:txbxContent>
                                </wps:txbx>
                                <wps:bodyPr spcFirstLastPara="1" wrap="square" lIns="8875" tIns="8875" rIns="8875" bIns="8875" anchor="ctr" anchorCtr="0">
                                  <a:noAutofit/>
                                </wps:bodyPr>
                              </wps:wsp>
                              <wps:wsp>
                                <wps:cNvPr id="2110912955" name="Freeform: Shape 2110912955"/>
                                <wps:cNvSpPr/>
                                <wps:spPr>
                                  <a:xfrm>
                                    <a:off x="251811" y="2595"/>
                                    <a:ext cx="1398692" cy="1398692"/>
                                  </a:xfrm>
                                  <a:custGeom>
                                    <a:avLst/>
                                    <a:gdLst/>
                                    <a:ahLst/>
                                    <a:cxnLst/>
                                    <a:rect l="l" t="t" r="r" b="b"/>
                                    <a:pathLst>
                                      <a:path w="120000" h="120000" extrusionOk="0">
                                        <a:moveTo>
                                          <a:pt x="60000" y="4067"/>
                                        </a:moveTo>
                                        <a:lnTo>
                                          <a:pt x="60000" y="4067"/>
                                        </a:lnTo>
                                        <a:cubicBezTo>
                                          <a:pt x="88941" y="4067"/>
                                          <a:pt x="113103" y="26145"/>
                                          <a:pt x="115706" y="54969"/>
                                        </a:cubicBezTo>
                                        <a:lnTo>
                                          <a:pt x="119760" y="54969"/>
                                        </a:lnTo>
                                        <a:lnTo>
                                          <a:pt x="112882" y="60000"/>
                                        </a:lnTo>
                                        <a:lnTo>
                                          <a:pt x="105523" y="54969"/>
                                        </a:lnTo>
                                        <a:lnTo>
                                          <a:pt x="109576" y="54969"/>
                                        </a:lnTo>
                                        <a:lnTo>
                                          <a:pt x="109576" y="54969"/>
                                        </a:lnTo>
                                        <a:cubicBezTo>
                                          <a:pt x="106994" y="29527"/>
                                          <a:pt x="85573" y="10169"/>
                                          <a:pt x="60000" y="10169"/>
                                        </a:cubicBezTo>
                                        <a:close/>
                                      </a:path>
                                    </a:pathLst>
                                  </a:custGeom>
                                  <a:solidFill>
                                    <a:schemeClr val="accent3"/>
                                  </a:solidFill>
                                  <a:ln>
                                    <a:noFill/>
                                  </a:ln>
                                  <a:effectLst>
                                    <a:outerShdw blurRad="40000" dist="23000" dir="5400000" rotWithShape="0">
                                      <a:srgbClr val="000000">
                                        <a:alpha val="34901"/>
                                      </a:srgbClr>
                                    </a:outerShdw>
                                  </a:effectLst>
                                </wps:spPr>
                                <wps:txbx>
                                  <w:txbxContent>
                                    <w:p w14:paraId="30E3F10C" w14:textId="77777777" w:rsidR="00831A63" w:rsidRDefault="00831A63">
                                      <w:pPr>
                                        <w:textDirection w:val="btLr"/>
                                      </w:pPr>
                                    </w:p>
                                  </w:txbxContent>
                                </wps:txbx>
                                <wps:bodyPr spcFirstLastPara="1" wrap="square" lIns="91425" tIns="91425" rIns="91425" bIns="91425" anchor="ctr" anchorCtr="0">
                                  <a:noAutofit/>
                                </wps:bodyPr>
                              </wps:wsp>
                              <wps:wsp>
                                <wps:cNvPr id="946147808" name="Freeform: Shape 946147808"/>
                                <wps:cNvSpPr/>
                                <wps:spPr>
                                  <a:xfrm>
                                    <a:off x="251811" y="44378"/>
                                    <a:ext cx="1398692" cy="1398692"/>
                                  </a:xfrm>
                                  <a:custGeom>
                                    <a:avLst/>
                                    <a:gdLst/>
                                    <a:ahLst/>
                                    <a:cxnLst/>
                                    <a:rect l="l" t="t" r="r" b="b"/>
                                    <a:pathLst>
                                      <a:path w="120000" h="120000" extrusionOk="0">
                                        <a:moveTo>
                                          <a:pt x="115933" y="60000"/>
                                        </a:moveTo>
                                        <a:lnTo>
                                          <a:pt x="115933" y="60000"/>
                                        </a:lnTo>
                                        <a:cubicBezTo>
                                          <a:pt x="115933" y="88941"/>
                                          <a:pt x="93855" y="113103"/>
                                          <a:pt x="65031" y="115706"/>
                                        </a:cubicBezTo>
                                        <a:lnTo>
                                          <a:pt x="65031" y="119760"/>
                                        </a:lnTo>
                                        <a:lnTo>
                                          <a:pt x="60000" y="112882"/>
                                        </a:lnTo>
                                        <a:lnTo>
                                          <a:pt x="65031" y="105523"/>
                                        </a:lnTo>
                                        <a:lnTo>
                                          <a:pt x="65031" y="109576"/>
                                        </a:lnTo>
                                        <a:cubicBezTo>
                                          <a:pt x="90473" y="106994"/>
                                          <a:pt x="109831" y="85573"/>
                                          <a:pt x="109831" y="60000"/>
                                        </a:cubicBezTo>
                                        <a:close/>
                                      </a:path>
                                    </a:pathLst>
                                  </a:custGeom>
                                  <a:solidFill>
                                    <a:srgbClr val="5BB27B"/>
                                  </a:solidFill>
                                  <a:ln>
                                    <a:noFill/>
                                  </a:ln>
                                  <a:effectLst>
                                    <a:outerShdw blurRad="40000" dist="23000" dir="5400000" rotWithShape="0">
                                      <a:srgbClr val="000000">
                                        <a:alpha val="34901"/>
                                      </a:srgbClr>
                                    </a:outerShdw>
                                  </a:effectLst>
                                </wps:spPr>
                                <wps:txbx>
                                  <w:txbxContent>
                                    <w:p w14:paraId="25D53995" w14:textId="77777777" w:rsidR="00831A63" w:rsidRDefault="00831A63">
                                      <w:pPr>
                                        <w:textDirection w:val="btLr"/>
                                      </w:pPr>
                                    </w:p>
                                  </w:txbxContent>
                                </wps:txbx>
                                <wps:bodyPr spcFirstLastPara="1" wrap="square" lIns="91425" tIns="91425" rIns="91425" bIns="91425" anchor="ctr" anchorCtr="0">
                                  <a:noAutofit/>
                                </wps:bodyPr>
                              </wps:wsp>
                              <wps:wsp>
                                <wps:cNvPr id="1703943823" name="Freeform: Shape 1703943823"/>
                                <wps:cNvSpPr/>
                                <wps:spPr>
                                  <a:xfrm>
                                    <a:off x="210028" y="44378"/>
                                    <a:ext cx="1398692" cy="1398692"/>
                                  </a:xfrm>
                                  <a:custGeom>
                                    <a:avLst/>
                                    <a:gdLst/>
                                    <a:ahLst/>
                                    <a:cxnLst/>
                                    <a:rect l="l" t="t" r="r" b="b"/>
                                    <a:pathLst>
                                      <a:path w="120000" h="120000" extrusionOk="0">
                                        <a:moveTo>
                                          <a:pt x="60000" y="115933"/>
                                        </a:moveTo>
                                        <a:cubicBezTo>
                                          <a:pt x="31059" y="115933"/>
                                          <a:pt x="6897" y="93855"/>
                                          <a:pt x="4294" y="65031"/>
                                        </a:cubicBezTo>
                                        <a:lnTo>
                                          <a:pt x="240" y="65031"/>
                                        </a:lnTo>
                                        <a:lnTo>
                                          <a:pt x="7118" y="60000"/>
                                        </a:lnTo>
                                        <a:lnTo>
                                          <a:pt x="14477" y="65031"/>
                                        </a:lnTo>
                                        <a:lnTo>
                                          <a:pt x="10424" y="65031"/>
                                        </a:lnTo>
                                        <a:lnTo>
                                          <a:pt x="10424" y="65031"/>
                                        </a:lnTo>
                                        <a:cubicBezTo>
                                          <a:pt x="13006" y="90473"/>
                                          <a:pt x="34427" y="109831"/>
                                          <a:pt x="60000" y="109831"/>
                                        </a:cubicBezTo>
                                        <a:close/>
                                      </a:path>
                                    </a:pathLst>
                                  </a:custGeom>
                                  <a:solidFill>
                                    <a:srgbClr val="5F8AA9"/>
                                  </a:solidFill>
                                  <a:ln>
                                    <a:noFill/>
                                  </a:ln>
                                  <a:effectLst>
                                    <a:outerShdw blurRad="40000" dist="23000" dir="5400000" rotWithShape="0">
                                      <a:srgbClr val="000000">
                                        <a:alpha val="34901"/>
                                      </a:srgbClr>
                                    </a:outerShdw>
                                  </a:effectLst>
                                </wps:spPr>
                                <wps:txbx>
                                  <w:txbxContent>
                                    <w:p w14:paraId="513669E7" w14:textId="77777777" w:rsidR="00831A63" w:rsidRDefault="00831A63">
                                      <w:pPr>
                                        <w:textDirection w:val="btLr"/>
                                      </w:pPr>
                                    </w:p>
                                  </w:txbxContent>
                                </wps:txbx>
                                <wps:bodyPr spcFirstLastPara="1" wrap="square" lIns="91425" tIns="91425" rIns="91425" bIns="91425" anchor="ctr" anchorCtr="0">
                                  <a:noAutofit/>
                                </wps:bodyPr>
                              </wps:wsp>
                              <wps:wsp>
                                <wps:cNvPr id="1705329296" name="Freeform: Shape 1705329296"/>
                                <wps:cNvSpPr/>
                                <wps:spPr>
                                  <a:xfrm>
                                    <a:off x="210028" y="2595"/>
                                    <a:ext cx="1398692" cy="1398692"/>
                                  </a:xfrm>
                                  <a:custGeom>
                                    <a:avLst/>
                                    <a:gdLst/>
                                    <a:ahLst/>
                                    <a:cxnLst/>
                                    <a:rect l="l" t="t" r="r" b="b"/>
                                    <a:pathLst>
                                      <a:path w="120000" h="120000" extrusionOk="0">
                                        <a:moveTo>
                                          <a:pt x="4067" y="60000"/>
                                        </a:moveTo>
                                        <a:lnTo>
                                          <a:pt x="4067" y="60000"/>
                                        </a:lnTo>
                                        <a:cubicBezTo>
                                          <a:pt x="4067" y="31059"/>
                                          <a:pt x="26145" y="6897"/>
                                          <a:pt x="54969" y="4294"/>
                                        </a:cubicBezTo>
                                        <a:lnTo>
                                          <a:pt x="54969" y="240"/>
                                        </a:lnTo>
                                        <a:lnTo>
                                          <a:pt x="60000" y="7118"/>
                                        </a:lnTo>
                                        <a:lnTo>
                                          <a:pt x="54969" y="14477"/>
                                        </a:lnTo>
                                        <a:lnTo>
                                          <a:pt x="54969" y="10424"/>
                                        </a:lnTo>
                                        <a:lnTo>
                                          <a:pt x="54969" y="10424"/>
                                        </a:lnTo>
                                        <a:cubicBezTo>
                                          <a:pt x="29527" y="13006"/>
                                          <a:pt x="10169" y="34427"/>
                                          <a:pt x="10169" y="60000"/>
                                        </a:cubicBezTo>
                                        <a:close/>
                                      </a:path>
                                    </a:pathLst>
                                  </a:custGeom>
                                  <a:solidFill>
                                    <a:srgbClr val="7F63A1"/>
                                  </a:solidFill>
                                  <a:ln>
                                    <a:noFill/>
                                  </a:ln>
                                  <a:effectLst>
                                    <a:outerShdw blurRad="40000" dist="23000" dir="5400000" rotWithShape="0">
                                      <a:srgbClr val="000000">
                                        <a:alpha val="34901"/>
                                      </a:srgbClr>
                                    </a:outerShdw>
                                  </a:effectLst>
                                </wps:spPr>
                                <wps:txbx>
                                  <w:txbxContent>
                                    <w:p w14:paraId="7E159FCE" w14:textId="77777777" w:rsidR="00831A63" w:rsidRDefault="00831A63">
                                      <w:pPr>
                                        <w:textDirection w:val="btLr"/>
                                      </w:pPr>
                                    </w:p>
                                    <w:p w14:paraId="07E2D2F3" w14:textId="77777777" w:rsidR="00996AC2" w:rsidRDefault="00996AC2">
                                      <w:pPr>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5A2F6E80" id="Group 256" o:spid="_x0000_s1028" style="width:149.35pt;height:116.65pt;mso-position-horizontal-relative:char;mso-position-vertical-relative:line" coordsize="18965,14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">
                      <v:group id="Group 290153443" o:spid="_x0000_s1029" style="position:absolute;width:18965;height:14816" coordsize="18965,14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">
                        <v:rect id="Rectangle 1987450011" o:spid="_x0000_s1030" style="position:absolute;width:18965;height:14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" filled="f" stroked="f">
                          <v:textbox inset="2.53958mm,2.53958mm,2.53958mm,2.53958mm">
                            <w:txbxContent>
                              <w:p w14:paraId="6842CC12" w14:textId="77777777" w:rsidR="00831A63" w:rsidRDefault="00831A63">
                                <w:pPr>
                                  <w:textDirection w:val="btLr"/>
                                </w:pPr>
                              </w:p>
                              <w:p w14:paraId="1D6FA642" w14:textId="77777777" w:rsidR="00996AC2" w:rsidRDefault="00996AC2">
                                <w:pPr>
                                  <w:textDirection w:val="btLr"/>
                                </w:pPr>
                              </w:p>
                              <w:p w14:paraId="32B7B082" w14:textId="77777777" w:rsidR="00996AC2" w:rsidRDefault="00996AC2">
                                <w:pPr>
                                  <w:textDirection w:val="btLr"/>
                                </w:pPr>
                              </w:p>
                              <w:p w14:paraId="024A86B4" w14:textId="77777777" w:rsidR="00996AC2" w:rsidRDefault="00996AC2">
                                <w:pPr>
                                  <w:textDirection w:val="btLr"/>
                                </w:pPr>
                              </w:p>
                            </w:txbxContent>
                          </v:textbox>
                        </v:rect>
                        <v:shape id="Partial Circle 2026070506" o:spid="_x0000_s1031" style="position:absolute;left:3288;top:796;width:12446;height:12446;visibility:visible;mso-wrap-style:square;v-text-anchor:middle" coordsize="1244599,12445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" adj="-11796480,,5400" path="m622299,v343687,,622300,278613,622300,622300l622300,622300v,-207433,-1,-414867,-1,-622300xe" fillcolor="#a0c94a" stroked="f">
                          <v:fill color2="#dbff9c" angle="180" focus="100%" type="gradient">
                            <o:fill v:ext="view" type="gradientUnscaled"/>
                          </v:fill>
                          <v:stroke joinstyle="miter"/>
                          <v:shadow on="t" color="black" opacity="22872f" origin=",.5" offset="0,.63889mm"/>
                          <v:formulas/>
                          <v:path arrowok="t" o:connecttype="custom" o:connectlocs="622299,0;1244599,622300;622300,622300;622299,0" o:connectangles="0,0,0,0" textboxrect="0,0,1244599,1244599"/>
                          <v:textbox inset="2.53958mm,2.53958mm,2.53958mm,2.53958mm">
                            <w:txbxContent>
                              <w:p w14:paraId="60484911" w14:textId="77777777" w:rsidR="00831A63" w:rsidRDefault="00831A63">
                                <w:pPr>
                                  <w:textDirection w:val="btLr"/>
                                </w:pPr>
                              </w:p>
                            </w:txbxContent>
                          </v:textbox>
                        </v:shape>
                        <v:shapetype id="_x0000_t202" coordsize="21600,21600" o:spt="202" path="m,l,21600r21600,l21600,xe">
                          <v:stroke joinstyle="miter"/>
                          <v:path gradientshapeok="t" o:connecttype="rect"/>
                        </v:shapetype>
                        <v:shape id="Text Box 978539056" o:spid="_x0000_s1032" type="#_x0000_t202" style="position:absolute;left:9895;top:3375;width:4593;height:3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" filled="f" stroked="f">
                          <v:textbox inset=".24653mm,.24653mm,.24653mm,.24653mm">
                            <w:txbxContent>
                              <w:p w14:paraId="01CD8123" w14:textId="77777777" w:rsidR="00831A63" w:rsidRDefault="00000000">
                                <w:pPr>
                                  <w:spacing w:line="215" w:lineRule="auto"/>
                                  <w:jc w:val="center"/>
                                  <w:textDirection w:val="btLr"/>
                                </w:pPr>
                                <w:r>
                                  <w:rPr>
                                    <w:rFonts w:ascii="Arial Rounded" w:eastAsia="Arial Rounded" w:hAnsi="Arial Rounded" w:cs="Arial Rounded"/>
                                    <w:b/>
                                    <w:color w:val="002060"/>
                                    <w:sz w:val="14"/>
                                  </w:rPr>
                                  <w:t>Planificar</w:t>
                                </w:r>
                              </w:p>
                            </w:txbxContent>
                          </v:textbox>
                        </v:shape>
                        <v:shape id="Partial Circle 352884223" o:spid="_x0000_s1033" style="position:absolute;left:3288;top:1214;width:12446;height:12446;visibility:visible;mso-wrap-style:square;v-text-anchor:middle" coordsize="1244599,12445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" adj="-11796480,,5400" path="m1244599,622300v,343687,-278613,622300,-622300,622300c622299,1037167,622300,829733,622300,622300r622299,xe" fillcolor="#4dbf77" stroked="f">
                          <v:fill color2="#a2fdbb" angle="180" focus="100%" type="gradient">
                            <o:fill v:ext="view" type="gradientUnscaled"/>
                          </v:fill>
                          <v:stroke joinstyle="miter"/>
                          <v:shadow on="t" color="black" opacity="22872f" origin=",.5" offset="0,.63889mm"/>
                          <v:formulas/>
                          <v:path arrowok="t" o:connecttype="custom" o:connectlocs="1244599,622300;622299,1244600;622300,622300;1244599,622300" o:connectangles="0,0,0,0" textboxrect="0,0,1244599,1244599"/>
                          <v:textbox inset="2.53958mm,2.53958mm,2.53958mm,2.53958mm">
                            <w:txbxContent>
                              <w:p w14:paraId="417C33DA" w14:textId="77777777" w:rsidR="00831A63" w:rsidRDefault="00831A63">
                                <w:pPr>
                                  <w:textDirection w:val="btLr"/>
                                </w:pPr>
                              </w:p>
                            </w:txbxContent>
                          </v:textbox>
                        </v:shape>
                        <v:shape id="Text Box 679742874" o:spid="_x0000_s1034" type="#_x0000_t202" style="position:absolute;left:9895;top:7672;width:4593;height:3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" filled="f" stroked="f">
                          <v:textbox inset=".24653mm,.24653mm,.24653mm,.24653mm">
                            <w:txbxContent>
                              <w:p w14:paraId="6EE206A2" w14:textId="77777777" w:rsidR="00831A63" w:rsidRDefault="00000000">
                                <w:pPr>
                                  <w:spacing w:line="215" w:lineRule="auto"/>
                                  <w:jc w:val="center"/>
                                  <w:textDirection w:val="btLr"/>
                                </w:pPr>
                                <w:r>
                                  <w:rPr>
                                    <w:rFonts w:ascii="Arial Rounded" w:eastAsia="Arial Rounded" w:hAnsi="Arial Rounded" w:cs="Arial Rounded"/>
                                    <w:b/>
                                    <w:color w:val="002060"/>
                                    <w:sz w:val="14"/>
                                  </w:rPr>
                                  <w:t xml:space="preserve">Hacer </w:t>
                                </w:r>
                              </w:p>
                            </w:txbxContent>
                          </v:textbox>
                        </v:shape>
                        <v:shape id="Partial Circle 536822645" o:spid="_x0000_s1035" style="position:absolute;left:2870;top:1214;width:12446;height:12446;visibility:visible;mso-wrap-style:square;v-text-anchor:middle" coordsize="1244599,12445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" adj="-11796480,,5400" path="m622300,1244599c278613,1244599,,965986,,622299r622300,1l622300,1244599xe" fillcolor="#538bb4" stroked="f">
                          <v:fill color2="#a7d1f4" angle="180" focus="100%" type="gradient">
                            <o:fill v:ext="view" type="gradientUnscaled"/>
                          </v:fill>
                          <v:stroke joinstyle="miter"/>
                          <v:shadow on="t" color="black" opacity="22872f" origin=",.5" offset="0,.63889mm"/>
                          <v:formulas/>
                          <v:path arrowok="t" o:connecttype="custom" o:connectlocs="622300,1244599;0,622299;622300,622300;622300,1244599" o:connectangles="0,0,0,0" textboxrect="0,0,1244599,1244599"/>
                          <v:textbox inset="2.53958mm,2.53958mm,2.53958mm,2.53958mm">
                            <w:txbxContent>
                              <w:p w14:paraId="285F0654" w14:textId="77777777" w:rsidR="00831A63" w:rsidRDefault="00831A63">
                                <w:pPr>
                                  <w:textDirection w:val="btLr"/>
                                </w:pPr>
                              </w:p>
                            </w:txbxContent>
                          </v:textbox>
                        </v:shape>
                        <v:shape id="Text Box 1300401868" o:spid="_x0000_s1036" type="#_x0000_t202" style="position:absolute;left:4116;top:7672;width:4593;height:3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" filled="f" stroked="f">
                          <v:textbox inset=".24653mm,.24653mm,.24653mm,.24653mm">
                            <w:txbxContent>
                              <w:p w14:paraId="5B4C5D0B" w14:textId="77777777" w:rsidR="00831A63" w:rsidRDefault="00000000">
                                <w:pPr>
                                  <w:spacing w:line="215" w:lineRule="auto"/>
                                  <w:jc w:val="center"/>
                                  <w:textDirection w:val="btLr"/>
                                </w:pPr>
                                <w:r>
                                  <w:rPr>
                                    <w:rFonts w:ascii="Arial Rounded" w:eastAsia="Arial Rounded" w:hAnsi="Arial Rounded" w:cs="Arial Rounded"/>
                                    <w:b/>
                                    <w:color w:val="002060"/>
                                    <w:sz w:val="14"/>
                                  </w:rPr>
                                  <w:t>Verificar</w:t>
                                </w:r>
                              </w:p>
                            </w:txbxContent>
                          </v:textbox>
                        </v:shape>
                        <v:shape id="Partial Circle 1187186090" o:spid="_x0000_s1037" style="position:absolute;left:2870;top:796;width:12446;height:12446;visibility:visible;mso-wrap-style:square;v-text-anchor:middle" coordsize="1244599,12445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" adj="-11796480,,5400" path="m,622300c,278613,278613,,622300,r,622300l,622300xe" fillcolor="#7e59aa" stroked="f">
                          <v:fill color2="#c6adec" angle="180" focus="100%" type="gradient">
                            <o:fill v:ext="view" type="gradientUnscaled"/>
                          </v:fill>
                          <v:stroke joinstyle="miter"/>
                          <v:shadow on="t" color="black" opacity="22872f" origin=",.5" offset="0,.63889mm"/>
                          <v:formulas/>
                          <v:path arrowok="t" o:connecttype="custom" o:connectlocs="0,622300;622300,0;622300,622300;0,622300" o:connectangles="0,0,0,0" textboxrect="0,0,1244599,1244599"/>
                          <v:textbox inset="2.53958mm,2.53958mm,2.53958mm,2.53958mm">
                            <w:txbxContent>
                              <w:p w14:paraId="4D9D3887" w14:textId="77777777" w:rsidR="00831A63" w:rsidRDefault="00831A63">
                                <w:pPr>
                                  <w:textDirection w:val="btLr"/>
                                </w:pPr>
                              </w:p>
                            </w:txbxContent>
                          </v:textbox>
                        </v:shape>
                        <v:shape id="Text Box 1295730073" o:spid="_x0000_s1038" type="#_x0000_t202" style="position:absolute;left:4116;top:3375;width:4593;height:3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" filled="f" stroked="f">
                          <v:textbox inset=".24653mm,.24653mm,.24653mm,.24653mm">
                            <w:txbxContent>
                              <w:p w14:paraId="133E7368" w14:textId="77777777" w:rsidR="00831A63" w:rsidRDefault="00000000">
                                <w:pPr>
                                  <w:spacing w:line="215" w:lineRule="auto"/>
                                  <w:jc w:val="center"/>
                                  <w:textDirection w:val="btLr"/>
                                </w:pPr>
                                <w:r>
                                  <w:rPr>
                                    <w:rFonts w:ascii="Arial Rounded" w:eastAsia="Arial Rounded" w:hAnsi="Arial Rounded" w:cs="Arial Rounded"/>
                                    <w:b/>
                                    <w:color w:val="002060"/>
                                    <w:sz w:val="14"/>
                                  </w:rPr>
                                  <w:t>Actuar</w:t>
                                </w:r>
                              </w:p>
                            </w:txbxContent>
                          </v:textbox>
                        </v:shape>
                        <v:shape id="Freeform: Shape 2110912955" o:spid="_x0000_s1039" style="position:absolute;left:2518;top:25;width:13987;height:13987;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" adj="-11796480,,5400" path="m60000,4067r,c88941,4067,113103,26145,115706,54969r4054,l112882,60000r-7359,-5031l109576,54969r,c106994,29527,85573,10169,60000,10169r,-6102xe" fillcolor="#9bbb59 [3206]" stroked="f">
                          <v:stroke joinstyle="miter"/>
                          <v:shadow on="t" color="black" opacity="22872f" origin=",.5" offset="0,.63889mm"/>
                          <v:formulas/>
                          <v:path arrowok="t" o:extrusionok="f" o:connecttype="custom" textboxrect="0,0,120000,120000"/>
                          <v:textbox inset="2.53958mm,2.53958mm,2.53958mm,2.53958mm">
                            <w:txbxContent>
                              <w:p w14:paraId="30E3F10C" w14:textId="77777777" w:rsidR="00831A63" w:rsidRDefault="00831A63">
                                <w:pPr>
                                  <w:textDirection w:val="btLr"/>
                                </w:pPr>
                              </w:p>
                            </w:txbxContent>
                          </v:textbox>
                        </v:shape>
                        <v:shape id="Freeform: Shape 946147808" o:spid="_x0000_s1040" style="position:absolute;left:2518;top:443;width:13987;height:13987;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" adj="-11796480,,5400" path="m115933,60000r,c115933,88941,93855,113103,65031,115706r,4054l60000,112882r5031,-7359l65031,109576v25442,-2582,44800,-24003,44800,-49576l115933,60000xe" fillcolor="#5bb27b" stroked="f">
                          <v:stroke joinstyle="miter"/>
                          <v:shadow on="t" color="black" opacity="22872f" origin=",.5" offset="0,.63889mm"/>
                          <v:formulas/>
                          <v:path arrowok="t" o:extrusionok="f" o:connecttype="custom" textboxrect="0,0,120000,120000"/>
                          <v:textbox inset="2.53958mm,2.53958mm,2.53958mm,2.53958mm">
                            <w:txbxContent>
                              <w:p w14:paraId="25D53995" w14:textId="77777777" w:rsidR="00831A63" w:rsidRDefault="00831A63">
                                <w:pPr>
                                  <w:textDirection w:val="btLr"/>
                                </w:pPr>
                              </w:p>
                            </w:txbxContent>
                          </v:textbox>
                        </v:shape>
                        <v:shape id="Freeform: Shape 1703943823" o:spid="_x0000_s1041" style="position:absolute;left:2100;top:443;width:13987;height:13987;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" adj="-11796480,,5400" path="m60000,115933c31059,115933,6897,93855,4294,65031r-4054,l7118,60000r7359,5031l10424,65031r,c13006,90473,34427,109831,60000,109831r,6102xe" fillcolor="#5f8aa9" stroked="f">
                          <v:stroke joinstyle="miter"/>
                          <v:shadow on="t" color="black" opacity="22872f" origin=",.5" offset="0,.63889mm"/>
                          <v:formulas/>
                          <v:path arrowok="t" o:extrusionok="f" o:connecttype="custom" textboxrect="0,0,120000,120000"/>
                          <v:textbox inset="2.53958mm,2.53958mm,2.53958mm,2.53958mm">
                            <w:txbxContent>
                              <w:p w14:paraId="513669E7" w14:textId="77777777" w:rsidR="00831A63" w:rsidRDefault="00831A63">
                                <w:pPr>
                                  <w:textDirection w:val="btLr"/>
                                </w:pPr>
                              </w:p>
                            </w:txbxContent>
                          </v:textbox>
                        </v:shape>
                        <v:shape id="Freeform: Shape 1705329296" o:spid="_x0000_s1042" style="position:absolute;left:2100;top:25;width:13987;height:13987;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" adj="-11796480,,5400" path="m4067,60000r,c4067,31059,26145,6897,54969,4294r,-4054l60000,7118r-5031,7359l54969,10424r,c29527,13006,10169,34427,10169,60000r-6102,xe" fillcolor="#7f63a1" stroked="f">
                          <v:stroke joinstyle="miter"/>
                          <v:shadow on="t" color="black" opacity="22872f" origin=",.5" offset="0,.63889mm"/>
                          <v:formulas/>
                          <v:path arrowok="t" o:extrusionok="f" o:connecttype="custom" textboxrect="0,0,120000,120000"/>
                          <v:textbox inset="2.53958mm,2.53958mm,2.53958mm,2.53958mm">
                            <w:txbxContent>
                              <w:p w14:paraId="7E159FCE" w14:textId="77777777" w:rsidR="00831A63" w:rsidRDefault="00831A63">
                                <w:pPr>
                                  <w:textDirection w:val="btLr"/>
                                </w:pPr>
                              </w:p>
                              <w:p w14:paraId="07E2D2F3" w14:textId="77777777" w:rsidR="00996AC2" w:rsidRDefault="00996AC2">
                                <w:pPr>
                                  <w:textDirection w:val="btLr"/>
                                </w:pPr>
                              </w:p>
                            </w:txbxContent>
                          </v:textbox>
                        </v:shape>
                      </v:group>
                      <w10:anchorlock/>
                    </v:group>
                  </w:pict>
                </mc:Fallback>
              </mc:AlternateContent>
            </w:r>
            <w:commentRangeEnd w:id="33"/>
            <w:r w:rsidR="00402C00">
              <w:rPr>
                <w:rStyle w:val="CommentReference"/>
                <w:b w:val="0"/>
              </w:rPr>
              <w:commentReference w:id="33"/>
            </w:r>
          </w:p>
          <w:p w14:paraId="00000154" w14:textId="7E1CF67A" w:rsidR="00831A63" w:rsidRPr="00FE2DF3" w:rsidRDefault="00831A63">
            <w:pPr>
              <w:pBdr>
                <w:top w:val="nil"/>
                <w:left w:val="nil"/>
                <w:bottom w:val="nil"/>
                <w:right w:val="nil"/>
                <w:between w:val="nil"/>
              </w:pBdr>
              <w:spacing w:line="276" w:lineRule="auto"/>
              <w:ind w:left="1440"/>
              <w:jc w:val="both"/>
              <w:rPr>
                <w:rFonts w:ascii="Arial" w:eastAsia="Arial" w:hAnsi="Arial" w:cs="Arial"/>
                <w:b w:val="0"/>
                <w:color w:val="000000"/>
                <w:sz w:val="20"/>
                <w:szCs w:val="20"/>
                <w:lang w:val="es-MX"/>
              </w:rPr>
            </w:pPr>
          </w:p>
        </w:tc>
      </w:tr>
    </w:tbl>
    <w:p w14:paraId="00000155" w14:textId="77777777" w:rsidR="00831A63" w:rsidRPr="00FE2DF3" w:rsidRDefault="00831A63">
      <w:pPr>
        <w:pBdr>
          <w:top w:val="nil"/>
          <w:left w:val="nil"/>
          <w:bottom w:val="nil"/>
          <w:right w:val="nil"/>
          <w:between w:val="nil"/>
        </w:pBdr>
        <w:shd w:val="clear" w:color="auto" w:fill="FFFFFF"/>
        <w:spacing w:line="276" w:lineRule="auto"/>
        <w:ind w:left="720"/>
        <w:jc w:val="both"/>
        <w:rPr>
          <w:rFonts w:ascii="Arial" w:eastAsia="Arial" w:hAnsi="Arial" w:cs="Arial"/>
          <w:color w:val="000000"/>
          <w:sz w:val="20"/>
          <w:szCs w:val="20"/>
          <w:lang w:val="es-MX"/>
        </w:rPr>
      </w:pPr>
    </w:p>
    <w:p w14:paraId="00000156" w14:textId="77777777" w:rsidR="00831A63" w:rsidRPr="00FE2DF3" w:rsidRDefault="00000000">
      <w:pPr>
        <w:numPr>
          <w:ilvl w:val="0"/>
          <w:numId w:val="15"/>
        </w:numPr>
        <w:pBdr>
          <w:top w:val="nil"/>
          <w:left w:val="nil"/>
          <w:bottom w:val="nil"/>
          <w:right w:val="nil"/>
          <w:between w:val="nil"/>
        </w:pBdr>
        <w:shd w:val="clear" w:color="auto" w:fill="FFFFFF"/>
        <w:spacing w:line="276" w:lineRule="auto"/>
        <w:jc w:val="both"/>
        <w:rPr>
          <w:rFonts w:ascii="Arial" w:eastAsia="Arial" w:hAnsi="Arial" w:cs="Arial"/>
          <w:color w:val="000000"/>
          <w:sz w:val="20"/>
          <w:szCs w:val="20"/>
          <w:lang w:val="es-MX"/>
        </w:rPr>
      </w:pPr>
      <w:r w:rsidRPr="00FE2DF3">
        <w:rPr>
          <w:rFonts w:ascii="Arial" w:eastAsia="Arial" w:hAnsi="Arial" w:cs="Arial"/>
          <w:b/>
          <w:color w:val="000000"/>
          <w:sz w:val="20"/>
          <w:szCs w:val="20"/>
          <w:lang w:val="es-MX"/>
        </w:rPr>
        <w:lastRenderedPageBreak/>
        <w:t>Sistema integrado de gestión</w:t>
      </w:r>
    </w:p>
    <w:p w14:paraId="00000157" w14:textId="330DDFFE" w:rsidR="00831A63" w:rsidRPr="00FE2DF3" w:rsidRDefault="002349BE">
      <w:pPr>
        <w:pBdr>
          <w:top w:val="nil"/>
          <w:left w:val="nil"/>
          <w:bottom w:val="nil"/>
          <w:right w:val="nil"/>
          <w:between w:val="nil"/>
        </w:pBdr>
        <w:shd w:val="clear" w:color="auto" w:fill="FFFFFF"/>
        <w:spacing w:line="276" w:lineRule="auto"/>
        <w:ind w:left="720"/>
        <w:jc w:val="both"/>
        <w:rPr>
          <w:rFonts w:ascii="Arial" w:eastAsia="Arial" w:hAnsi="Arial" w:cs="Arial"/>
          <w:color w:val="000000"/>
          <w:sz w:val="20"/>
          <w:szCs w:val="20"/>
          <w:lang w:val="es-MX"/>
        </w:rPr>
      </w:pPr>
      <w:r w:rsidRPr="002349BE">
        <w:rPr>
          <w:rFonts w:ascii="Arial" w:eastAsia="Arial" w:hAnsi="Arial" w:cs="Arial"/>
          <w:color w:val="000000"/>
          <w:sz w:val="20"/>
          <w:szCs w:val="20"/>
          <w:lang w:val="es-MX"/>
        </w:rPr>
        <w:t>Este sistema representa la implementación conjunta de los requisitos de las normas de calidad, medio ambiente, y seguridad y salud en el trabajo. Su objetivo es satisfacer las necesidades y expectativas de los clientes, minimizar el impacto ambiental y reducir los riesgos laborales. En lugar de cumplir con las normas ISO 9001, 14001 y 45001 de forma individual, se adopta un único sistema al que se pueden alinear otras normas relacionadas con la seguridad de la información, la seguridad alimentaria, entre otros aspectos que se deseen implementar. Los beneficios de implantar un sistema integrado son:</w:t>
      </w:r>
    </w:p>
    <w:p w14:paraId="00000158" w14:textId="77777777" w:rsidR="00831A63" w:rsidRPr="00FE2DF3" w:rsidRDefault="00831A63">
      <w:pPr>
        <w:pBdr>
          <w:top w:val="nil"/>
          <w:left w:val="nil"/>
          <w:bottom w:val="nil"/>
          <w:right w:val="nil"/>
          <w:between w:val="nil"/>
        </w:pBdr>
        <w:shd w:val="clear" w:color="auto" w:fill="FFFFFF"/>
        <w:spacing w:line="276" w:lineRule="auto"/>
        <w:ind w:left="720"/>
        <w:jc w:val="both"/>
        <w:rPr>
          <w:rFonts w:ascii="Arial" w:eastAsia="Arial" w:hAnsi="Arial" w:cs="Arial"/>
          <w:color w:val="000000"/>
          <w:sz w:val="20"/>
          <w:szCs w:val="20"/>
          <w:lang w:val="es-MX"/>
        </w:rPr>
      </w:pPr>
    </w:p>
    <w:tbl>
      <w:tblPr>
        <w:tblStyle w:val="aff"/>
        <w:tblW w:w="9252" w:type="dxa"/>
        <w:tblInd w:w="720" w:type="dxa"/>
        <w:tblBorders>
          <w:top w:val="nil"/>
          <w:left w:val="nil"/>
          <w:bottom w:val="nil"/>
          <w:right w:val="nil"/>
          <w:insideH w:val="nil"/>
          <w:insideV w:val="nil"/>
        </w:tblBorders>
        <w:tblLayout w:type="fixed"/>
        <w:tblLook w:val="0400" w:firstRow="0" w:lastRow="0" w:firstColumn="0" w:lastColumn="0" w:noHBand="0" w:noVBand="1"/>
      </w:tblPr>
      <w:tblGrid>
        <w:gridCol w:w="5517"/>
        <w:gridCol w:w="3735"/>
      </w:tblGrid>
      <w:tr w:rsidR="00831A63" w:rsidRPr="00FE2DF3" w14:paraId="159F9BA9" w14:textId="77777777">
        <w:tc>
          <w:tcPr>
            <w:tcW w:w="5517" w:type="dxa"/>
          </w:tcPr>
          <w:p w14:paraId="00000159" w14:textId="77777777" w:rsidR="00831A63" w:rsidRPr="00FE2DF3" w:rsidRDefault="00000000">
            <w:pPr>
              <w:numPr>
                <w:ilvl w:val="0"/>
                <w:numId w:val="16"/>
              </w:numPr>
              <w:pBdr>
                <w:top w:val="nil"/>
                <w:left w:val="nil"/>
                <w:bottom w:val="nil"/>
                <w:right w:val="nil"/>
                <w:between w:val="nil"/>
              </w:pBdr>
              <w:shd w:val="clear" w:color="auto" w:fill="FFFFFF"/>
              <w:spacing w:line="276" w:lineRule="auto"/>
              <w:jc w:val="both"/>
              <w:rPr>
                <w:rFonts w:ascii="Arial" w:eastAsia="Arial" w:hAnsi="Arial" w:cs="Arial"/>
                <w:b w:val="0"/>
                <w:color w:val="000000"/>
                <w:sz w:val="20"/>
                <w:szCs w:val="20"/>
                <w:lang w:val="es-MX"/>
              </w:rPr>
            </w:pPr>
            <w:sdt>
              <w:sdtPr>
                <w:rPr>
                  <w:lang w:val="es-MX"/>
                </w:rPr>
                <w:tag w:val="goog_rdk_26"/>
                <w:id w:val="1753551145"/>
              </w:sdtPr>
              <w:sdtContent>
                <w:commentRangeStart w:id="34"/>
              </w:sdtContent>
            </w:sdt>
            <w:r w:rsidRPr="00FE2DF3">
              <w:rPr>
                <w:rFonts w:ascii="Arial" w:eastAsia="Arial" w:hAnsi="Arial" w:cs="Arial"/>
                <w:b w:val="0"/>
                <w:color w:val="000000"/>
                <w:sz w:val="20"/>
                <w:szCs w:val="20"/>
                <w:lang w:val="es-MX"/>
              </w:rPr>
              <w:t>Alineación de la política de la organización, con las políticas de calidad, medio ambiente y seguridad y salud en el trabajo.</w:t>
            </w:r>
          </w:p>
          <w:p w14:paraId="0000015A" w14:textId="77777777" w:rsidR="00831A63" w:rsidRPr="00FE2DF3" w:rsidRDefault="00000000">
            <w:pPr>
              <w:numPr>
                <w:ilvl w:val="0"/>
                <w:numId w:val="16"/>
              </w:numPr>
              <w:pBdr>
                <w:top w:val="nil"/>
                <w:left w:val="nil"/>
                <w:bottom w:val="nil"/>
                <w:right w:val="nil"/>
                <w:between w:val="nil"/>
              </w:pBdr>
              <w:shd w:val="clear" w:color="auto" w:fill="FFFFFF"/>
              <w:spacing w:line="276" w:lineRule="auto"/>
              <w:jc w:val="both"/>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 xml:space="preserve">Incremento de la eficacia en la gestión, debido a una mayor integración. </w:t>
            </w:r>
          </w:p>
          <w:p w14:paraId="0000015B" w14:textId="77777777" w:rsidR="00831A63" w:rsidRPr="00FE2DF3" w:rsidRDefault="00000000">
            <w:pPr>
              <w:numPr>
                <w:ilvl w:val="0"/>
                <w:numId w:val="16"/>
              </w:numPr>
              <w:pBdr>
                <w:top w:val="nil"/>
                <w:left w:val="nil"/>
                <w:bottom w:val="nil"/>
                <w:right w:val="nil"/>
                <w:between w:val="nil"/>
              </w:pBdr>
              <w:shd w:val="clear" w:color="auto" w:fill="FFFFFF"/>
              <w:spacing w:line="276" w:lineRule="auto"/>
              <w:jc w:val="both"/>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 xml:space="preserve">Simplificación en la documentación y de los procesos para la certificación. </w:t>
            </w:r>
          </w:p>
          <w:p w14:paraId="0000015C" w14:textId="77777777" w:rsidR="00831A63" w:rsidRPr="00FE2DF3" w:rsidRDefault="00000000">
            <w:pPr>
              <w:numPr>
                <w:ilvl w:val="0"/>
                <w:numId w:val="16"/>
              </w:numPr>
              <w:pBdr>
                <w:top w:val="nil"/>
                <w:left w:val="nil"/>
                <w:bottom w:val="nil"/>
                <w:right w:val="nil"/>
                <w:between w:val="nil"/>
              </w:pBdr>
              <w:shd w:val="clear" w:color="auto" w:fill="FFFFFF"/>
              <w:spacing w:line="276" w:lineRule="auto"/>
              <w:jc w:val="both"/>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Reducción de costos en la implementación, por la optimización de los recursos utilizados en la implementación.</w:t>
            </w:r>
          </w:p>
          <w:p w14:paraId="0000015D" w14:textId="77777777" w:rsidR="00831A63" w:rsidRPr="00FE2DF3" w:rsidRDefault="00000000">
            <w:pPr>
              <w:numPr>
                <w:ilvl w:val="0"/>
                <w:numId w:val="16"/>
              </w:numPr>
              <w:pBdr>
                <w:top w:val="nil"/>
                <w:left w:val="nil"/>
                <w:bottom w:val="nil"/>
                <w:right w:val="nil"/>
                <w:between w:val="nil"/>
              </w:pBdr>
              <w:shd w:val="clear" w:color="auto" w:fill="FFFFFF"/>
              <w:spacing w:line="276" w:lineRule="auto"/>
              <w:jc w:val="both"/>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Mejora en la coordinación de los procesos y trabajo en equipo de las áreas involucradas.</w:t>
            </w:r>
          </w:p>
          <w:p w14:paraId="0000015E" w14:textId="77777777" w:rsidR="00831A63" w:rsidRPr="00FE2DF3" w:rsidRDefault="00000000">
            <w:pPr>
              <w:numPr>
                <w:ilvl w:val="0"/>
                <w:numId w:val="16"/>
              </w:numPr>
              <w:pBdr>
                <w:top w:val="nil"/>
                <w:left w:val="nil"/>
                <w:bottom w:val="nil"/>
                <w:right w:val="nil"/>
                <w:between w:val="nil"/>
              </w:pBdr>
              <w:shd w:val="clear" w:color="auto" w:fill="FFFFFF"/>
              <w:spacing w:line="276" w:lineRule="auto"/>
              <w:jc w:val="both"/>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Mejora la confianza de los clientes.</w:t>
            </w:r>
          </w:p>
          <w:p w14:paraId="0000015F" w14:textId="77777777" w:rsidR="00831A63" w:rsidRPr="00FE2DF3" w:rsidRDefault="00831A63">
            <w:pPr>
              <w:pBdr>
                <w:top w:val="nil"/>
                <w:left w:val="nil"/>
                <w:bottom w:val="nil"/>
                <w:right w:val="nil"/>
                <w:between w:val="nil"/>
              </w:pBdr>
              <w:spacing w:line="276" w:lineRule="auto"/>
              <w:jc w:val="both"/>
              <w:rPr>
                <w:rFonts w:ascii="Arial" w:eastAsia="Arial" w:hAnsi="Arial" w:cs="Arial"/>
                <w:b w:val="0"/>
                <w:color w:val="000000"/>
                <w:sz w:val="20"/>
                <w:szCs w:val="20"/>
                <w:lang w:val="es-MX"/>
              </w:rPr>
            </w:pPr>
          </w:p>
        </w:tc>
        <w:tc>
          <w:tcPr>
            <w:tcW w:w="3735" w:type="dxa"/>
          </w:tcPr>
          <w:p w14:paraId="00000160" w14:textId="77777777" w:rsidR="00831A63" w:rsidRPr="00FE2DF3" w:rsidRDefault="00831A63">
            <w:pPr>
              <w:pBdr>
                <w:top w:val="nil"/>
                <w:left w:val="nil"/>
                <w:bottom w:val="nil"/>
                <w:right w:val="nil"/>
                <w:between w:val="nil"/>
              </w:pBdr>
              <w:spacing w:line="276" w:lineRule="auto"/>
              <w:jc w:val="both"/>
              <w:rPr>
                <w:rFonts w:ascii="Arial" w:eastAsia="Arial" w:hAnsi="Arial" w:cs="Arial"/>
                <w:b w:val="0"/>
                <w:color w:val="000000"/>
                <w:sz w:val="20"/>
                <w:szCs w:val="20"/>
                <w:lang w:val="es-MX"/>
              </w:rPr>
            </w:pPr>
          </w:p>
          <w:p w14:paraId="00000161" w14:textId="77777777" w:rsidR="00831A63" w:rsidRPr="00FE2DF3" w:rsidRDefault="00000000">
            <w:pPr>
              <w:pBdr>
                <w:top w:val="nil"/>
                <w:left w:val="nil"/>
                <w:bottom w:val="nil"/>
                <w:right w:val="nil"/>
                <w:between w:val="nil"/>
              </w:pBdr>
              <w:spacing w:line="276" w:lineRule="auto"/>
              <w:jc w:val="center"/>
              <w:rPr>
                <w:rFonts w:ascii="Arial" w:eastAsia="Arial" w:hAnsi="Arial" w:cs="Arial"/>
                <w:b w:val="0"/>
                <w:color w:val="000000"/>
                <w:sz w:val="20"/>
                <w:szCs w:val="20"/>
                <w:lang w:val="es-MX"/>
              </w:rPr>
            </w:pPr>
            <w:r w:rsidRPr="00FE2DF3">
              <w:rPr>
                <w:rFonts w:ascii="Arial" w:eastAsia="Arial" w:hAnsi="Arial" w:cs="Arial"/>
                <w:noProof/>
                <w:color w:val="000000"/>
                <w:sz w:val="20"/>
                <w:szCs w:val="20"/>
                <w:lang w:val="es-MX"/>
              </w:rPr>
              <w:drawing>
                <wp:inline distT="0" distB="0" distL="0" distR="0" wp14:anchorId="1D4EB68C" wp14:editId="6FBDCF1B">
                  <wp:extent cx="2169784" cy="2018404"/>
                  <wp:effectExtent l="0" t="0" r="0" b="0"/>
                  <wp:docPr id="28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0"/>
                          <a:srcRect/>
                          <a:stretch>
                            <a:fillRect/>
                          </a:stretch>
                        </pic:blipFill>
                        <pic:spPr>
                          <a:xfrm>
                            <a:off x="0" y="0"/>
                            <a:ext cx="2169784" cy="2018404"/>
                          </a:xfrm>
                          <a:prstGeom prst="rect">
                            <a:avLst/>
                          </a:prstGeom>
                          <a:ln/>
                        </pic:spPr>
                      </pic:pic>
                    </a:graphicData>
                  </a:graphic>
                </wp:inline>
              </w:drawing>
            </w:r>
            <w:commentRangeEnd w:id="34"/>
            <w:r w:rsidRPr="00FE2DF3">
              <w:rPr>
                <w:lang w:val="es-MX"/>
              </w:rPr>
              <w:commentReference w:id="34"/>
            </w:r>
          </w:p>
        </w:tc>
      </w:tr>
    </w:tbl>
    <w:p w14:paraId="00000162" w14:textId="77777777" w:rsidR="00831A63" w:rsidRPr="00FE2DF3" w:rsidRDefault="00831A63">
      <w:pPr>
        <w:pBdr>
          <w:top w:val="nil"/>
          <w:left w:val="nil"/>
          <w:bottom w:val="nil"/>
          <w:right w:val="nil"/>
          <w:between w:val="nil"/>
        </w:pBdr>
        <w:shd w:val="clear" w:color="auto" w:fill="FFFFFF"/>
        <w:spacing w:line="276" w:lineRule="auto"/>
        <w:ind w:left="720"/>
        <w:jc w:val="both"/>
        <w:rPr>
          <w:rFonts w:ascii="Arial" w:eastAsia="Arial" w:hAnsi="Arial" w:cs="Arial"/>
          <w:color w:val="000000"/>
          <w:sz w:val="20"/>
          <w:szCs w:val="20"/>
          <w:lang w:val="es-MX"/>
        </w:rPr>
      </w:pPr>
    </w:p>
    <w:p w14:paraId="00000163" w14:textId="77777777" w:rsidR="00831A63" w:rsidRPr="00FE2DF3" w:rsidRDefault="00000000">
      <w:pPr>
        <w:numPr>
          <w:ilvl w:val="0"/>
          <w:numId w:val="15"/>
        </w:numPr>
        <w:pBdr>
          <w:top w:val="nil"/>
          <w:left w:val="nil"/>
          <w:bottom w:val="nil"/>
          <w:right w:val="nil"/>
          <w:between w:val="nil"/>
        </w:pBdr>
        <w:shd w:val="clear" w:color="auto" w:fill="FFFFFF"/>
        <w:spacing w:line="276" w:lineRule="auto"/>
        <w:jc w:val="both"/>
        <w:rPr>
          <w:rFonts w:ascii="Arial" w:eastAsia="Arial" w:hAnsi="Arial" w:cs="Arial"/>
          <w:color w:val="000000"/>
          <w:sz w:val="20"/>
          <w:szCs w:val="20"/>
          <w:lang w:val="es-MX"/>
        </w:rPr>
      </w:pPr>
      <w:r w:rsidRPr="00FE2DF3">
        <w:rPr>
          <w:rFonts w:ascii="Arial" w:eastAsia="Arial" w:hAnsi="Arial" w:cs="Arial"/>
          <w:b/>
          <w:color w:val="000000"/>
          <w:sz w:val="20"/>
          <w:szCs w:val="20"/>
          <w:lang w:val="es-MX"/>
        </w:rPr>
        <w:t>Norma ISO 17025</w:t>
      </w:r>
      <w:r w:rsidRPr="00FE2DF3">
        <w:rPr>
          <w:rFonts w:ascii="Arial" w:eastAsia="Arial" w:hAnsi="Arial" w:cs="Arial"/>
          <w:color w:val="000000"/>
          <w:sz w:val="20"/>
          <w:szCs w:val="20"/>
          <w:lang w:val="es-MX"/>
        </w:rPr>
        <w:t> </w:t>
      </w:r>
    </w:p>
    <w:p w14:paraId="12C5AB73" w14:textId="77777777" w:rsidR="00F84F85" w:rsidRPr="00F84F85" w:rsidRDefault="00F84F85" w:rsidP="00F84F85">
      <w:pPr>
        <w:pBdr>
          <w:top w:val="nil"/>
          <w:left w:val="nil"/>
          <w:bottom w:val="nil"/>
          <w:right w:val="nil"/>
          <w:between w:val="nil"/>
        </w:pBdr>
        <w:shd w:val="clear" w:color="auto" w:fill="FFFFFF"/>
        <w:spacing w:line="276" w:lineRule="auto"/>
        <w:ind w:left="720"/>
        <w:jc w:val="both"/>
        <w:rPr>
          <w:rFonts w:ascii="Arial" w:eastAsia="Arial" w:hAnsi="Arial" w:cs="Arial"/>
          <w:color w:val="000000"/>
          <w:sz w:val="20"/>
          <w:szCs w:val="20"/>
          <w:lang w:val="es-MX"/>
        </w:rPr>
      </w:pPr>
      <w:r w:rsidRPr="00F84F85">
        <w:rPr>
          <w:rFonts w:ascii="Arial" w:eastAsia="Arial" w:hAnsi="Arial" w:cs="Arial"/>
          <w:color w:val="000000"/>
          <w:sz w:val="20"/>
          <w:szCs w:val="20"/>
          <w:lang w:val="es-MX"/>
        </w:rPr>
        <w:t>Esta norma está enfocada en laboratorios de ensayo y calibración. Acredita la confianza en los procedimientos y en los equipos técnicos, es decir, garantiza la competencia técnica hacia los clientes que requieren sus servicios para el análisis de sus productos. La norma asegura la calidad y la seguridad de los ensayos y calibraciones ante los usuarios de entidades o empresas, como laboratorios de inspección y certificación de productos.</w:t>
      </w:r>
    </w:p>
    <w:p w14:paraId="444F269B" w14:textId="77777777" w:rsidR="00F84F85" w:rsidRPr="00F84F85" w:rsidRDefault="00F84F85" w:rsidP="00F84F85">
      <w:pPr>
        <w:pBdr>
          <w:top w:val="nil"/>
          <w:left w:val="nil"/>
          <w:bottom w:val="nil"/>
          <w:right w:val="nil"/>
          <w:between w:val="nil"/>
        </w:pBdr>
        <w:shd w:val="clear" w:color="auto" w:fill="FFFFFF"/>
        <w:spacing w:line="276" w:lineRule="auto"/>
        <w:ind w:left="720"/>
        <w:jc w:val="both"/>
        <w:rPr>
          <w:rFonts w:ascii="Arial" w:eastAsia="Arial" w:hAnsi="Arial" w:cs="Arial"/>
          <w:color w:val="000000"/>
          <w:sz w:val="20"/>
          <w:szCs w:val="20"/>
          <w:lang w:val="es-MX"/>
        </w:rPr>
      </w:pPr>
    </w:p>
    <w:p w14:paraId="00000166" w14:textId="2B88DB41" w:rsidR="00831A63" w:rsidRDefault="00F84F85" w:rsidP="00F84F85">
      <w:pPr>
        <w:pBdr>
          <w:top w:val="nil"/>
          <w:left w:val="nil"/>
          <w:bottom w:val="nil"/>
          <w:right w:val="nil"/>
          <w:between w:val="nil"/>
        </w:pBdr>
        <w:shd w:val="clear" w:color="auto" w:fill="FFFFFF"/>
        <w:spacing w:line="276" w:lineRule="auto"/>
        <w:ind w:left="720"/>
        <w:jc w:val="both"/>
        <w:rPr>
          <w:rFonts w:ascii="Arial" w:eastAsia="Arial" w:hAnsi="Arial" w:cs="Arial"/>
          <w:color w:val="000000"/>
          <w:sz w:val="20"/>
          <w:szCs w:val="20"/>
          <w:lang w:val="es-MX"/>
        </w:rPr>
      </w:pPr>
      <w:r w:rsidRPr="00F84F85">
        <w:rPr>
          <w:rFonts w:ascii="Arial" w:eastAsia="Arial" w:hAnsi="Arial" w:cs="Arial"/>
          <w:color w:val="000000"/>
          <w:sz w:val="20"/>
          <w:szCs w:val="20"/>
          <w:lang w:val="es-MX"/>
        </w:rPr>
        <w:t>En comparación con la norma ISO 9001, que es aplicable a todo tipo de empresas con requisitos más generales, la ISO 17025 es específica para laboratorios, con requisitos más detallados como:</w:t>
      </w:r>
    </w:p>
    <w:p w14:paraId="6A501CC4" w14:textId="77777777" w:rsidR="00F84F85" w:rsidRPr="00FE2DF3" w:rsidRDefault="00F84F85" w:rsidP="00F84F85">
      <w:pPr>
        <w:pBdr>
          <w:top w:val="nil"/>
          <w:left w:val="nil"/>
          <w:bottom w:val="nil"/>
          <w:right w:val="nil"/>
          <w:between w:val="nil"/>
        </w:pBdr>
        <w:shd w:val="clear" w:color="auto" w:fill="FFFFFF"/>
        <w:spacing w:line="276" w:lineRule="auto"/>
        <w:ind w:left="720"/>
        <w:jc w:val="both"/>
        <w:rPr>
          <w:rFonts w:ascii="Arial" w:eastAsia="Arial" w:hAnsi="Arial" w:cs="Arial"/>
          <w:color w:val="000000"/>
          <w:sz w:val="20"/>
          <w:szCs w:val="20"/>
          <w:lang w:val="es-MX"/>
        </w:rPr>
      </w:pPr>
    </w:p>
    <w:tbl>
      <w:tblPr>
        <w:tblStyle w:val="aff0"/>
        <w:tblW w:w="9258" w:type="dxa"/>
        <w:tblInd w:w="704" w:type="dxa"/>
        <w:tblBorders>
          <w:top w:val="nil"/>
          <w:left w:val="nil"/>
          <w:bottom w:val="nil"/>
          <w:right w:val="nil"/>
          <w:insideH w:val="nil"/>
          <w:insideV w:val="nil"/>
        </w:tblBorders>
        <w:tblLayout w:type="fixed"/>
        <w:tblLook w:val="0400" w:firstRow="0" w:lastRow="0" w:firstColumn="0" w:lastColumn="0" w:noHBand="0" w:noVBand="1"/>
      </w:tblPr>
      <w:tblGrid>
        <w:gridCol w:w="5245"/>
        <w:gridCol w:w="4013"/>
      </w:tblGrid>
      <w:tr w:rsidR="00831A63" w:rsidRPr="00FE2DF3" w14:paraId="40F48636" w14:textId="77777777">
        <w:tc>
          <w:tcPr>
            <w:tcW w:w="5245" w:type="dxa"/>
          </w:tcPr>
          <w:p w14:paraId="4ACCDD6A" w14:textId="22F80FFE" w:rsidR="00F84F85" w:rsidRDefault="00F84F85" w:rsidP="00F84F85">
            <w:pPr>
              <w:pBdr>
                <w:top w:val="nil"/>
                <w:left w:val="nil"/>
                <w:bottom w:val="nil"/>
                <w:right w:val="nil"/>
                <w:between w:val="nil"/>
              </w:pBdr>
              <w:spacing w:line="276" w:lineRule="auto"/>
              <w:jc w:val="both"/>
              <w:rPr>
                <w:lang w:val="es-MX"/>
              </w:rPr>
            </w:pPr>
          </w:p>
          <w:p w14:paraId="00000167" w14:textId="13A90DB3" w:rsidR="00831A63" w:rsidRPr="00F84F85" w:rsidRDefault="00000000" w:rsidP="00F84F85">
            <w:pPr>
              <w:pBdr>
                <w:top w:val="nil"/>
                <w:left w:val="nil"/>
                <w:bottom w:val="nil"/>
                <w:right w:val="nil"/>
                <w:between w:val="nil"/>
              </w:pBdr>
              <w:spacing w:line="276" w:lineRule="auto"/>
              <w:jc w:val="both"/>
              <w:rPr>
                <w:rFonts w:ascii="Arial" w:eastAsia="Arial" w:hAnsi="Arial" w:cs="Arial"/>
                <w:b w:val="0"/>
                <w:bCs/>
                <w:color w:val="000000"/>
                <w:sz w:val="20"/>
                <w:szCs w:val="20"/>
                <w:lang w:val="es-MX"/>
              </w:rPr>
            </w:pPr>
            <w:commentRangeStart w:id="35"/>
            <w:r w:rsidRPr="00F84F85">
              <w:rPr>
                <w:rFonts w:ascii="Arial" w:eastAsia="Arial" w:hAnsi="Arial" w:cs="Arial"/>
                <w:b w:val="0"/>
                <w:bCs/>
                <w:color w:val="000000"/>
                <w:sz w:val="20"/>
                <w:szCs w:val="20"/>
                <w:lang w:val="es-MX"/>
              </w:rPr>
              <w:t>Mantener de forma correcta los equipos y materiales y documentar los procedimientos de mantenimiento, para esto se deberá:</w:t>
            </w:r>
          </w:p>
          <w:p w14:paraId="00000168" w14:textId="77777777" w:rsidR="00831A63" w:rsidRPr="00F84F85" w:rsidRDefault="00000000">
            <w:pPr>
              <w:numPr>
                <w:ilvl w:val="0"/>
                <w:numId w:val="10"/>
              </w:numPr>
              <w:pBdr>
                <w:top w:val="nil"/>
                <w:left w:val="nil"/>
                <w:bottom w:val="nil"/>
                <w:right w:val="nil"/>
                <w:between w:val="nil"/>
              </w:pBdr>
              <w:spacing w:line="276" w:lineRule="auto"/>
              <w:ind w:left="360"/>
              <w:jc w:val="both"/>
              <w:rPr>
                <w:rFonts w:ascii="Arial" w:eastAsia="Arial" w:hAnsi="Arial" w:cs="Arial"/>
                <w:b w:val="0"/>
                <w:bCs/>
                <w:color w:val="000000"/>
                <w:sz w:val="20"/>
                <w:szCs w:val="20"/>
                <w:lang w:val="es-MX"/>
              </w:rPr>
            </w:pPr>
            <w:r w:rsidRPr="00F84F85">
              <w:rPr>
                <w:rFonts w:ascii="Arial" w:eastAsia="Arial" w:hAnsi="Arial" w:cs="Arial"/>
                <w:b w:val="0"/>
                <w:bCs/>
                <w:color w:val="000000"/>
                <w:sz w:val="20"/>
                <w:szCs w:val="20"/>
                <w:lang w:val="es-MX"/>
              </w:rPr>
              <w:t xml:space="preserve">Tener registro de los equipos, nombre, identificación del proveedor, ficha técnica, historial de daños, estado de recepción del equipo. </w:t>
            </w:r>
          </w:p>
          <w:p w14:paraId="00000169" w14:textId="77777777" w:rsidR="00831A63" w:rsidRPr="00F84F85" w:rsidRDefault="00000000">
            <w:pPr>
              <w:numPr>
                <w:ilvl w:val="0"/>
                <w:numId w:val="10"/>
              </w:numPr>
              <w:pBdr>
                <w:top w:val="nil"/>
                <w:left w:val="nil"/>
                <w:bottom w:val="nil"/>
                <w:right w:val="nil"/>
                <w:between w:val="nil"/>
              </w:pBdr>
              <w:spacing w:line="276" w:lineRule="auto"/>
              <w:ind w:left="360"/>
              <w:jc w:val="both"/>
              <w:rPr>
                <w:rFonts w:ascii="Arial" w:eastAsia="Arial" w:hAnsi="Arial" w:cs="Arial"/>
                <w:b w:val="0"/>
                <w:bCs/>
                <w:color w:val="000000"/>
                <w:sz w:val="20"/>
                <w:szCs w:val="20"/>
                <w:lang w:val="es-MX"/>
              </w:rPr>
            </w:pPr>
            <w:r w:rsidRPr="00F84F85">
              <w:rPr>
                <w:rFonts w:ascii="Arial" w:eastAsia="Arial" w:hAnsi="Arial" w:cs="Arial"/>
                <w:b w:val="0"/>
                <w:bCs/>
                <w:color w:val="000000"/>
                <w:sz w:val="20"/>
                <w:szCs w:val="20"/>
                <w:lang w:val="es-MX"/>
              </w:rPr>
              <w:t>Realizar trazabilidad de las mediciones con el objetivo de asegurar la validez y exactitud, realizando calibración y verificación de los equipos.</w:t>
            </w:r>
          </w:p>
          <w:p w14:paraId="0000016A" w14:textId="77777777" w:rsidR="00831A63" w:rsidRPr="00F84F85" w:rsidRDefault="00000000">
            <w:pPr>
              <w:numPr>
                <w:ilvl w:val="0"/>
                <w:numId w:val="10"/>
              </w:numPr>
              <w:pBdr>
                <w:top w:val="nil"/>
                <w:left w:val="nil"/>
                <w:bottom w:val="nil"/>
                <w:right w:val="nil"/>
                <w:between w:val="nil"/>
              </w:pBdr>
              <w:spacing w:line="276" w:lineRule="auto"/>
              <w:ind w:left="360"/>
              <w:jc w:val="both"/>
              <w:rPr>
                <w:rFonts w:ascii="Arial" w:eastAsia="Arial" w:hAnsi="Arial" w:cs="Arial"/>
                <w:b w:val="0"/>
                <w:bCs/>
                <w:color w:val="000000"/>
                <w:sz w:val="20"/>
                <w:szCs w:val="20"/>
                <w:lang w:val="es-MX"/>
              </w:rPr>
            </w:pPr>
            <w:r w:rsidRPr="00F84F85">
              <w:rPr>
                <w:rFonts w:ascii="Arial" w:eastAsia="Arial" w:hAnsi="Arial" w:cs="Arial"/>
                <w:b w:val="0"/>
                <w:bCs/>
                <w:color w:val="000000"/>
                <w:sz w:val="20"/>
                <w:szCs w:val="20"/>
                <w:lang w:val="es-MX"/>
              </w:rPr>
              <w:t xml:space="preserve">Realizar un muestreo, basándose en métodos estadísticos y de registro. </w:t>
            </w:r>
          </w:p>
          <w:p w14:paraId="0000016B" w14:textId="77777777" w:rsidR="00831A63" w:rsidRPr="00F84F85" w:rsidRDefault="00000000">
            <w:pPr>
              <w:numPr>
                <w:ilvl w:val="0"/>
                <w:numId w:val="10"/>
              </w:numPr>
              <w:pBdr>
                <w:top w:val="nil"/>
                <w:left w:val="nil"/>
                <w:bottom w:val="nil"/>
                <w:right w:val="nil"/>
                <w:between w:val="nil"/>
              </w:pBdr>
              <w:spacing w:line="276" w:lineRule="auto"/>
              <w:ind w:left="360"/>
              <w:jc w:val="both"/>
              <w:rPr>
                <w:rFonts w:ascii="Arial" w:eastAsia="Arial" w:hAnsi="Arial" w:cs="Arial"/>
                <w:b w:val="0"/>
                <w:bCs/>
                <w:color w:val="000000"/>
                <w:sz w:val="20"/>
                <w:szCs w:val="20"/>
                <w:lang w:val="es-MX"/>
              </w:rPr>
            </w:pPr>
            <w:r w:rsidRPr="00F84F85">
              <w:rPr>
                <w:rFonts w:ascii="Arial" w:eastAsia="Arial" w:hAnsi="Arial" w:cs="Arial"/>
                <w:b w:val="0"/>
                <w:bCs/>
                <w:color w:val="000000"/>
                <w:sz w:val="20"/>
                <w:szCs w:val="20"/>
                <w:lang w:val="es-MX"/>
              </w:rPr>
              <w:t>Realizar una adecuada manipulación de los ítems de ensayo y calibración con el objetivo de proteger su</w:t>
            </w:r>
            <w:r w:rsidRPr="00FE2DF3">
              <w:rPr>
                <w:rFonts w:ascii="Arial" w:eastAsia="Arial" w:hAnsi="Arial" w:cs="Arial"/>
                <w:color w:val="000000"/>
                <w:sz w:val="20"/>
                <w:szCs w:val="20"/>
                <w:lang w:val="es-MX"/>
              </w:rPr>
              <w:t xml:space="preserve"> </w:t>
            </w:r>
            <w:r w:rsidRPr="00F84F85">
              <w:rPr>
                <w:rFonts w:ascii="Arial" w:eastAsia="Arial" w:hAnsi="Arial" w:cs="Arial"/>
                <w:b w:val="0"/>
                <w:bCs/>
                <w:color w:val="000000"/>
                <w:sz w:val="20"/>
                <w:szCs w:val="20"/>
                <w:lang w:val="es-MX"/>
              </w:rPr>
              <w:t xml:space="preserve">integridad y las características a medir. </w:t>
            </w:r>
          </w:p>
          <w:p w14:paraId="0000016C" w14:textId="77777777" w:rsidR="00831A63" w:rsidRPr="00FE2DF3" w:rsidRDefault="00000000">
            <w:pPr>
              <w:numPr>
                <w:ilvl w:val="0"/>
                <w:numId w:val="10"/>
              </w:numPr>
              <w:pBdr>
                <w:top w:val="nil"/>
                <w:left w:val="nil"/>
                <w:bottom w:val="nil"/>
                <w:right w:val="nil"/>
                <w:between w:val="nil"/>
              </w:pBdr>
              <w:spacing w:line="276" w:lineRule="auto"/>
              <w:ind w:left="360"/>
              <w:jc w:val="both"/>
              <w:rPr>
                <w:rFonts w:ascii="Arial" w:eastAsia="Arial" w:hAnsi="Arial" w:cs="Arial"/>
                <w:color w:val="000000"/>
                <w:sz w:val="20"/>
                <w:szCs w:val="20"/>
                <w:lang w:val="es-MX"/>
              </w:rPr>
            </w:pPr>
            <w:r w:rsidRPr="00F84F85">
              <w:rPr>
                <w:rFonts w:ascii="Arial" w:eastAsia="Arial" w:hAnsi="Arial" w:cs="Arial"/>
                <w:b w:val="0"/>
                <w:bCs/>
                <w:color w:val="000000"/>
                <w:sz w:val="20"/>
                <w:szCs w:val="20"/>
                <w:lang w:val="es-MX"/>
              </w:rPr>
              <w:lastRenderedPageBreak/>
              <w:t>Asegurar la calidad de los resultados de ensayo y calibración.</w:t>
            </w:r>
          </w:p>
          <w:p w14:paraId="0000016D" w14:textId="77777777" w:rsidR="00831A63" w:rsidRPr="00F84F85" w:rsidRDefault="00000000">
            <w:pPr>
              <w:numPr>
                <w:ilvl w:val="0"/>
                <w:numId w:val="10"/>
              </w:numPr>
              <w:pBdr>
                <w:top w:val="nil"/>
                <w:left w:val="nil"/>
                <w:bottom w:val="nil"/>
                <w:right w:val="nil"/>
                <w:between w:val="nil"/>
              </w:pBdr>
              <w:spacing w:line="276" w:lineRule="auto"/>
              <w:ind w:left="360"/>
              <w:jc w:val="both"/>
              <w:rPr>
                <w:rFonts w:ascii="Arial" w:eastAsia="Arial" w:hAnsi="Arial" w:cs="Arial"/>
                <w:b w:val="0"/>
                <w:bCs/>
                <w:color w:val="000000"/>
                <w:sz w:val="20"/>
                <w:szCs w:val="20"/>
                <w:lang w:val="es-MX"/>
              </w:rPr>
            </w:pPr>
            <w:r w:rsidRPr="00F84F85">
              <w:rPr>
                <w:rFonts w:ascii="Arial" w:eastAsia="Arial" w:hAnsi="Arial" w:cs="Arial"/>
                <w:b w:val="0"/>
                <w:bCs/>
                <w:color w:val="000000"/>
                <w:sz w:val="20"/>
                <w:szCs w:val="20"/>
                <w:lang w:val="es-MX"/>
              </w:rPr>
              <w:t>Realizar informe de los resultados asegurando que los datos son exactos, claros, objetivos, conforme a los procedimientos.</w:t>
            </w:r>
          </w:p>
        </w:tc>
        <w:tc>
          <w:tcPr>
            <w:tcW w:w="4013" w:type="dxa"/>
          </w:tcPr>
          <w:p w14:paraId="0000016E" w14:textId="77777777" w:rsidR="00831A63" w:rsidRPr="00FE2DF3" w:rsidRDefault="00831A63">
            <w:pPr>
              <w:pBdr>
                <w:top w:val="nil"/>
                <w:left w:val="nil"/>
                <w:bottom w:val="nil"/>
                <w:right w:val="nil"/>
                <w:between w:val="nil"/>
              </w:pBdr>
              <w:spacing w:line="276" w:lineRule="auto"/>
              <w:jc w:val="both"/>
              <w:rPr>
                <w:rFonts w:ascii="Arial" w:eastAsia="Arial" w:hAnsi="Arial" w:cs="Arial"/>
                <w:color w:val="000000"/>
                <w:sz w:val="20"/>
                <w:szCs w:val="20"/>
                <w:lang w:val="es-MX"/>
              </w:rPr>
            </w:pPr>
          </w:p>
          <w:p w14:paraId="0000016F" w14:textId="77777777" w:rsidR="00831A63" w:rsidRPr="00FE2DF3" w:rsidRDefault="00000000">
            <w:pPr>
              <w:pBdr>
                <w:top w:val="nil"/>
                <w:left w:val="nil"/>
                <w:bottom w:val="nil"/>
                <w:right w:val="nil"/>
                <w:between w:val="nil"/>
              </w:pBdr>
              <w:spacing w:line="276" w:lineRule="auto"/>
              <w:jc w:val="both"/>
              <w:rPr>
                <w:rFonts w:ascii="Arial" w:eastAsia="Arial" w:hAnsi="Arial" w:cs="Arial"/>
                <w:color w:val="000000"/>
                <w:sz w:val="20"/>
                <w:szCs w:val="20"/>
                <w:lang w:val="es-MX"/>
              </w:rPr>
            </w:pPr>
            <w:r w:rsidRPr="00FE2DF3">
              <w:rPr>
                <w:rFonts w:ascii="Arial" w:eastAsia="Arial" w:hAnsi="Arial" w:cs="Arial"/>
                <w:noProof/>
                <w:sz w:val="20"/>
                <w:szCs w:val="20"/>
                <w:lang w:val="es-MX"/>
              </w:rPr>
              <w:drawing>
                <wp:inline distT="0" distB="0" distL="0" distR="0" wp14:anchorId="5FBF2C21" wp14:editId="440CC86D">
                  <wp:extent cx="2365763" cy="2365763"/>
                  <wp:effectExtent l="0" t="0" r="0" b="0"/>
                  <wp:docPr id="285" name="image23.jpg" descr="Concepto de seguridad appcc Vector Premium "/>
                  <wp:cNvGraphicFramePr/>
                  <a:graphic xmlns:a="http://schemas.openxmlformats.org/drawingml/2006/main">
                    <a:graphicData uri="http://schemas.openxmlformats.org/drawingml/2006/picture">
                      <pic:pic xmlns:pic="http://schemas.openxmlformats.org/drawingml/2006/picture">
                        <pic:nvPicPr>
                          <pic:cNvPr id="0" name="image23.jpg" descr="Concepto de seguridad appcc Vector Premium "/>
                          <pic:cNvPicPr preferRelativeResize="0"/>
                        </pic:nvPicPr>
                        <pic:blipFill>
                          <a:blip r:embed="rId31"/>
                          <a:srcRect/>
                          <a:stretch>
                            <a:fillRect/>
                          </a:stretch>
                        </pic:blipFill>
                        <pic:spPr>
                          <a:xfrm>
                            <a:off x="0" y="0"/>
                            <a:ext cx="2365763" cy="2365763"/>
                          </a:xfrm>
                          <a:prstGeom prst="rect">
                            <a:avLst/>
                          </a:prstGeom>
                          <a:ln/>
                        </pic:spPr>
                      </pic:pic>
                    </a:graphicData>
                  </a:graphic>
                </wp:inline>
              </w:drawing>
            </w:r>
            <w:commentRangeEnd w:id="35"/>
            <w:r w:rsidRPr="00FE2DF3">
              <w:rPr>
                <w:lang w:val="es-MX"/>
              </w:rPr>
              <w:commentReference w:id="35"/>
            </w:r>
          </w:p>
        </w:tc>
      </w:tr>
    </w:tbl>
    <w:p w14:paraId="00000170" w14:textId="77777777" w:rsidR="00831A63" w:rsidRPr="00FE2DF3" w:rsidRDefault="00831A63">
      <w:pPr>
        <w:pBdr>
          <w:top w:val="nil"/>
          <w:left w:val="nil"/>
          <w:bottom w:val="nil"/>
          <w:right w:val="nil"/>
          <w:between w:val="nil"/>
        </w:pBdr>
        <w:shd w:val="clear" w:color="auto" w:fill="FFFFFF"/>
        <w:spacing w:line="276" w:lineRule="auto"/>
        <w:ind w:left="360"/>
        <w:jc w:val="both"/>
        <w:rPr>
          <w:rFonts w:ascii="Arial" w:eastAsia="Arial" w:hAnsi="Arial" w:cs="Arial"/>
          <w:color w:val="000000"/>
          <w:sz w:val="20"/>
          <w:szCs w:val="20"/>
          <w:lang w:val="es-MX"/>
        </w:rPr>
      </w:pPr>
    </w:p>
    <w:p w14:paraId="00000172" w14:textId="3D711017" w:rsidR="00831A63" w:rsidRDefault="00236A1F">
      <w:pPr>
        <w:pBdr>
          <w:top w:val="nil"/>
          <w:left w:val="nil"/>
          <w:bottom w:val="nil"/>
          <w:right w:val="nil"/>
          <w:between w:val="nil"/>
        </w:pBdr>
        <w:spacing w:line="276" w:lineRule="auto"/>
        <w:jc w:val="both"/>
        <w:rPr>
          <w:rFonts w:ascii="Arial" w:eastAsia="Arial" w:hAnsi="Arial" w:cs="Arial"/>
          <w:color w:val="000000"/>
          <w:sz w:val="20"/>
          <w:szCs w:val="20"/>
          <w:lang w:val="es-MX"/>
        </w:rPr>
      </w:pPr>
      <w:r w:rsidRPr="00236A1F">
        <w:rPr>
          <w:rFonts w:ascii="Arial" w:eastAsia="Arial" w:hAnsi="Arial" w:cs="Arial"/>
          <w:color w:val="000000"/>
          <w:sz w:val="20"/>
          <w:szCs w:val="20"/>
          <w:lang w:val="es-MX"/>
        </w:rPr>
        <w:t xml:space="preserve">Finalmente, las normativas relacionadas con las </w:t>
      </w:r>
      <w:r w:rsidRPr="00236A1F">
        <w:rPr>
          <w:rFonts w:ascii="Arial" w:eastAsia="Arial" w:hAnsi="Arial" w:cs="Arial"/>
          <w:b/>
          <w:bCs/>
          <w:color w:val="000000"/>
          <w:sz w:val="20"/>
          <w:szCs w:val="20"/>
          <w:lang w:val="es-MX"/>
        </w:rPr>
        <w:t>Buenas Prácticas de Manufactura (BPM)</w:t>
      </w:r>
      <w:r w:rsidRPr="00236A1F">
        <w:rPr>
          <w:rFonts w:ascii="Arial" w:eastAsia="Arial" w:hAnsi="Arial" w:cs="Arial"/>
          <w:color w:val="000000"/>
          <w:sz w:val="20"/>
          <w:szCs w:val="20"/>
          <w:lang w:val="es-MX"/>
        </w:rPr>
        <w:t xml:space="preserve"> consisten en un conjunto de lineamientos cuyo objetivo es garantizar la producción de alimentos en condiciones sanitarias adecuadas, asegurando así un consumo seguro para el cliente. Estas prácticas son aplicables a negocios de todos los tamaños, desde pequeños establecimientos hasta grandes empresas, y deben ser seguidas tanto en la manipulación manual de alimentos como en la que se realiza con máquinas. Estas Buenas Prácticas de Manufactura abarcan aspectos de la producción como:</w:t>
      </w:r>
    </w:p>
    <w:p w14:paraId="02B7F203" w14:textId="77777777" w:rsidR="00236A1F" w:rsidRPr="00FE2DF3" w:rsidRDefault="00236A1F">
      <w:pPr>
        <w:pBdr>
          <w:top w:val="nil"/>
          <w:left w:val="nil"/>
          <w:bottom w:val="nil"/>
          <w:right w:val="nil"/>
          <w:between w:val="nil"/>
        </w:pBdr>
        <w:spacing w:line="276" w:lineRule="auto"/>
        <w:jc w:val="both"/>
        <w:rPr>
          <w:rFonts w:ascii="Arial" w:eastAsia="Arial" w:hAnsi="Arial" w:cs="Arial"/>
          <w:color w:val="000000"/>
          <w:sz w:val="20"/>
          <w:szCs w:val="20"/>
          <w:lang w:val="es-MX"/>
        </w:rPr>
      </w:pPr>
    </w:p>
    <w:p w14:paraId="00000173" w14:textId="77777777" w:rsidR="00831A63" w:rsidRPr="00FE2DF3" w:rsidRDefault="00000000">
      <w:pPr>
        <w:numPr>
          <w:ilvl w:val="0"/>
          <w:numId w:val="2"/>
        </w:numPr>
        <w:pBdr>
          <w:top w:val="nil"/>
          <w:left w:val="nil"/>
          <w:bottom w:val="nil"/>
          <w:right w:val="nil"/>
          <w:between w:val="nil"/>
        </w:pBdr>
        <w:spacing w:line="276" w:lineRule="auto"/>
        <w:jc w:val="both"/>
        <w:rPr>
          <w:rFonts w:ascii="Arial" w:eastAsia="Arial" w:hAnsi="Arial" w:cs="Arial"/>
          <w:color w:val="000000"/>
          <w:sz w:val="20"/>
          <w:szCs w:val="20"/>
          <w:lang w:val="es-MX"/>
        </w:rPr>
      </w:pPr>
      <w:sdt>
        <w:sdtPr>
          <w:rPr>
            <w:lang w:val="es-MX"/>
          </w:rPr>
          <w:tag w:val="goog_rdk_28"/>
          <w:id w:val="-6678768"/>
        </w:sdtPr>
        <w:sdtContent>
          <w:commentRangeStart w:id="36"/>
        </w:sdtContent>
      </w:sdt>
      <w:r w:rsidRPr="00FE2DF3">
        <w:rPr>
          <w:rFonts w:ascii="Arial" w:eastAsia="Arial" w:hAnsi="Arial" w:cs="Arial"/>
          <w:color w:val="000000"/>
          <w:sz w:val="20"/>
          <w:szCs w:val="20"/>
          <w:lang w:val="es-MX"/>
        </w:rPr>
        <w:t>La adecuación y control de instalaciones y equipos, requisitos de proveedores, materias primas e insumos, aplicando controles de calidad en cada parte del proceso.</w:t>
      </w:r>
    </w:p>
    <w:p w14:paraId="00000174" w14:textId="77777777" w:rsidR="00831A63" w:rsidRPr="00FE2DF3" w:rsidRDefault="00000000">
      <w:pPr>
        <w:numPr>
          <w:ilvl w:val="0"/>
          <w:numId w:val="2"/>
        </w:numPr>
        <w:pBdr>
          <w:top w:val="nil"/>
          <w:left w:val="nil"/>
          <w:bottom w:val="nil"/>
          <w:right w:val="nil"/>
          <w:between w:val="nil"/>
        </w:pBdr>
        <w:spacing w:line="276" w:lineRule="auto"/>
        <w:jc w:val="both"/>
        <w:rPr>
          <w:rFonts w:ascii="Arial" w:eastAsia="Arial" w:hAnsi="Arial" w:cs="Arial"/>
          <w:color w:val="000000"/>
          <w:sz w:val="20"/>
          <w:szCs w:val="20"/>
          <w:lang w:val="es-MX"/>
        </w:rPr>
      </w:pPr>
      <w:r w:rsidRPr="00FE2DF3">
        <w:rPr>
          <w:rFonts w:ascii="Arial" w:eastAsia="Arial" w:hAnsi="Arial" w:cs="Arial"/>
          <w:color w:val="000000"/>
          <w:sz w:val="20"/>
          <w:szCs w:val="20"/>
          <w:lang w:val="es-MX"/>
        </w:rPr>
        <w:t xml:space="preserve">Tener criterios claros para el almacenamiento, transporte y distribución, entre otros. </w:t>
      </w:r>
      <w:commentRangeEnd w:id="36"/>
      <w:r w:rsidRPr="00FE2DF3">
        <w:rPr>
          <w:lang w:val="es-MX"/>
        </w:rPr>
        <w:commentReference w:id="36"/>
      </w:r>
    </w:p>
    <w:p w14:paraId="00000175" w14:textId="77777777" w:rsidR="00831A63" w:rsidRPr="00FE2DF3" w:rsidRDefault="00831A63">
      <w:pPr>
        <w:pBdr>
          <w:top w:val="nil"/>
          <w:left w:val="nil"/>
          <w:bottom w:val="nil"/>
          <w:right w:val="nil"/>
          <w:between w:val="nil"/>
        </w:pBdr>
        <w:spacing w:line="276" w:lineRule="auto"/>
        <w:jc w:val="both"/>
        <w:rPr>
          <w:rFonts w:ascii="Arial" w:eastAsia="Arial" w:hAnsi="Arial" w:cs="Arial"/>
          <w:color w:val="000000"/>
          <w:sz w:val="20"/>
          <w:szCs w:val="20"/>
          <w:lang w:val="es-MX"/>
        </w:rPr>
      </w:pPr>
    </w:p>
    <w:p w14:paraId="00000176" w14:textId="760F4219" w:rsidR="00831A63" w:rsidRPr="00FE2DF3" w:rsidRDefault="00000000">
      <w:pPr>
        <w:pBdr>
          <w:top w:val="nil"/>
          <w:left w:val="nil"/>
          <w:bottom w:val="nil"/>
          <w:right w:val="nil"/>
          <w:between w:val="nil"/>
        </w:pBdr>
        <w:spacing w:line="276" w:lineRule="auto"/>
        <w:jc w:val="both"/>
        <w:rPr>
          <w:rFonts w:ascii="Arial" w:eastAsia="Arial" w:hAnsi="Arial" w:cs="Arial"/>
          <w:color w:val="000000"/>
          <w:sz w:val="20"/>
          <w:szCs w:val="20"/>
          <w:lang w:val="es-MX"/>
        </w:rPr>
      </w:pPr>
      <w:sdt>
        <w:sdtPr>
          <w:rPr>
            <w:lang w:val="es-MX"/>
          </w:rPr>
          <w:tag w:val="goog_rdk_29"/>
          <w:id w:val="657732755"/>
        </w:sdtPr>
        <w:sdtContent>
          <w:commentRangeStart w:id="37"/>
        </w:sdtContent>
      </w:sdt>
      <w:r w:rsidR="009143F0" w:rsidRPr="009143F0">
        <w:t xml:space="preserve"> </w:t>
      </w:r>
      <w:r w:rsidR="009143F0" w:rsidRPr="009143F0">
        <w:rPr>
          <w:rFonts w:ascii="Arial" w:eastAsia="Arial" w:hAnsi="Arial" w:cs="Arial"/>
          <w:color w:val="000000"/>
          <w:sz w:val="20"/>
          <w:szCs w:val="20"/>
          <w:lang w:val="es-MX"/>
        </w:rPr>
        <w:t>Es crucial que todos estos lineamientos estén documentados con protocolos claros y que su aplicabilidad sea conocida y seguida en toda la organización o empresa. El beneficio más importante de implementar las Buenas Prácticas de Manufactura (BPM) es garantizar clientes seguros y satisfechos, demostrando así un compromiso real hacia ellos</w:t>
      </w:r>
      <w:r w:rsidRPr="00FE2DF3">
        <w:rPr>
          <w:rFonts w:ascii="Arial" w:eastAsia="Arial" w:hAnsi="Arial" w:cs="Arial"/>
          <w:color w:val="000000"/>
          <w:sz w:val="20"/>
          <w:szCs w:val="20"/>
          <w:lang w:val="es-MX"/>
        </w:rPr>
        <w:t>.</w:t>
      </w:r>
      <w:commentRangeEnd w:id="37"/>
      <w:r w:rsidRPr="00FE2DF3">
        <w:rPr>
          <w:lang w:val="es-MX"/>
        </w:rPr>
        <w:commentReference w:id="37"/>
      </w:r>
    </w:p>
    <w:p w14:paraId="00000177" w14:textId="77777777" w:rsidR="00831A63" w:rsidRPr="00FE2DF3" w:rsidRDefault="00831A63">
      <w:pPr>
        <w:spacing w:line="276" w:lineRule="auto"/>
        <w:jc w:val="both"/>
        <w:rPr>
          <w:rFonts w:ascii="Arial" w:eastAsia="Arial" w:hAnsi="Arial" w:cs="Arial"/>
          <w:color w:val="000000"/>
          <w:sz w:val="20"/>
          <w:szCs w:val="20"/>
          <w:lang w:val="es-MX"/>
        </w:rPr>
      </w:pPr>
    </w:p>
    <w:p w14:paraId="00000178" w14:textId="77777777" w:rsidR="00831A63" w:rsidRPr="00FE2DF3" w:rsidRDefault="00000000">
      <w:pPr>
        <w:numPr>
          <w:ilvl w:val="3"/>
          <w:numId w:val="6"/>
        </w:numPr>
        <w:pBdr>
          <w:top w:val="nil"/>
          <w:left w:val="nil"/>
          <w:bottom w:val="nil"/>
          <w:right w:val="nil"/>
          <w:between w:val="nil"/>
        </w:pBdr>
        <w:spacing w:line="276" w:lineRule="auto"/>
        <w:ind w:left="284" w:hanging="284"/>
        <w:jc w:val="both"/>
        <w:rPr>
          <w:rFonts w:ascii="Arial" w:eastAsia="Arial" w:hAnsi="Arial" w:cs="Arial"/>
          <w:b/>
          <w:color w:val="000000"/>
          <w:sz w:val="20"/>
          <w:szCs w:val="20"/>
          <w:lang w:val="es-MX"/>
        </w:rPr>
      </w:pPr>
      <w:r w:rsidRPr="00FE2DF3">
        <w:rPr>
          <w:rFonts w:ascii="Arial" w:eastAsia="Arial" w:hAnsi="Arial" w:cs="Arial"/>
          <w:b/>
          <w:color w:val="000000"/>
          <w:sz w:val="20"/>
          <w:szCs w:val="20"/>
          <w:lang w:val="es-MX"/>
        </w:rPr>
        <w:t>Metodologías para obtención de datos</w:t>
      </w:r>
    </w:p>
    <w:p w14:paraId="00000179" w14:textId="77777777" w:rsidR="00831A63" w:rsidRPr="00FE2DF3" w:rsidRDefault="00831A63">
      <w:pPr>
        <w:spacing w:line="276" w:lineRule="auto"/>
        <w:jc w:val="both"/>
        <w:rPr>
          <w:rFonts w:ascii="Arial" w:eastAsia="Arial" w:hAnsi="Arial" w:cs="Arial"/>
          <w:color w:val="000000"/>
          <w:sz w:val="20"/>
          <w:szCs w:val="20"/>
          <w:lang w:val="es-MX"/>
        </w:rPr>
      </w:pPr>
    </w:p>
    <w:p w14:paraId="2F203A98" w14:textId="77777777" w:rsidR="00E03597" w:rsidRPr="00E03597" w:rsidRDefault="00E03597" w:rsidP="00E03597">
      <w:pPr>
        <w:spacing w:line="276" w:lineRule="auto"/>
        <w:jc w:val="both"/>
        <w:rPr>
          <w:rFonts w:ascii="Arial" w:eastAsia="Arial" w:hAnsi="Arial" w:cs="Arial"/>
          <w:color w:val="000000"/>
          <w:sz w:val="20"/>
          <w:szCs w:val="20"/>
          <w:lang w:val="es-MX"/>
        </w:rPr>
      </w:pPr>
      <w:r w:rsidRPr="00E03597">
        <w:rPr>
          <w:rFonts w:ascii="Arial" w:eastAsia="Arial" w:hAnsi="Arial" w:cs="Arial"/>
          <w:color w:val="000000"/>
          <w:sz w:val="20"/>
          <w:szCs w:val="20"/>
          <w:lang w:val="es-MX"/>
        </w:rPr>
        <w:t>La gestión de procesos requiere la implementación de métodos de investigación para obtener la información necesaria para el análisis de datos y, así, reaccionar adecuadamente ante las circunstancias que puedan surgir.</w:t>
      </w:r>
    </w:p>
    <w:p w14:paraId="0274A50D" w14:textId="77777777" w:rsidR="00E03597" w:rsidRPr="00E03597" w:rsidRDefault="00E03597" w:rsidP="00E03597">
      <w:pPr>
        <w:spacing w:line="276" w:lineRule="auto"/>
        <w:jc w:val="both"/>
        <w:rPr>
          <w:rFonts w:ascii="Arial" w:eastAsia="Arial" w:hAnsi="Arial" w:cs="Arial"/>
          <w:color w:val="000000"/>
          <w:sz w:val="20"/>
          <w:szCs w:val="20"/>
          <w:lang w:val="es-MX"/>
        </w:rPr>
      </w:pPr>
    </w:p>
    <w:p w14:paraId="0000017C" w14:textId="4168DD1A" w:rsidR="00831A63" w:rsidRPr="00FE2DF3" w:rsidRDefault="00E03597" w:rsidP="00E03597">
      <w:pPr>
        <w:spacing w:line="276" w:lineRule="auto"/>
        <w:jc w:val="both"/>
        <w:rPr>
          <w:rFonts w:ascii="Arial" w:eastAsia="Arial" w:hAnsi="Arial" w:cs="Arial"/>
          <w:color w:val="000000"/>
          <w:sz w:val="20"/>
          <w:szCs w:val="20"/>
          <w:lang w:val="es-MX"/>
        </w:rPr>
      </w:pPr>
      <w:r w:rsidRPr="00E03597">
        <w:rPr>
          <w:rFonts w:ascii="Arial" w:eastAsia="Arial" w:hAnsi="Arial" w:cs="Arial"/>
          <w:color w:val="000000"/>
          <w:sz w:val="20"/>
          <w:szCs w:val="20"/>
          <w:lang w:val="es-MX"/>
        </w:rPr>
        <w:t>Durante el proceso productivo, desde su inicio hasta su finalización, se generan datos constantemente. En un proceso llevado a cabo de manera artesanal, la necesidad de recolectar esta información puede ser menor. Sin embargo, en un entorno industrial, la cantidad de información se incrementa significativamente, lo que hace más importante el uso de herramientas informáticas para procesar y visualizar estos datos</w:t>
      </w:r>
      <w:r>
        <w:rPr>
          <w:rFonts w:ascii="Arial" w:eastAsia="Arial" w:hAnsi="Arial" w:cs="Arial"/>
          <w:color w:val="000000"/>
          <w:sz w:val="20"/>
          <w:szCs w:val="20"/>
          <w:lang w:val="es-MX"/>
        </w:rPr>
        <w:t>.</w:t>
      </w:r>
    </w:p>
    <w:p w14:paraId="0000017D" w14:textId="77777777" w:rsidR="00831A63" w:rsidRPr="00FE2DF3" w:rsidRDefault="00831A63">
      <w:pPr>
        <w:spacing w:line="276" w:lineRule="auto"/>
        <w:jc w:val="both"/>
        <w:rPr>
          <w:rFonts w:ascii="Arial" w:eastAsia="Arial" w:hAnsi="Arial" w:cs="Arial"/>
          <w:color w:val="000000"/>
          <w:sz w:val="20"/>
          <w:szCs w:val="20"/>
          <w:lang w:val="es-MX"/>
        </w:rPr>
      </w:pPr>
    </w:p>
    <w:p w14:paraId="0000017E" w14:textId="77777777" w:rsidR="00831A63" w:rsidRPr="00FE2DF3" w:rsidRDefault="00000000">
      <w:pPr>
        <w:spacing w:line="276" w:lineRule="auto"/>
        <w:jc w:val="both"/>
        <w:rPr>
          <w:rFonts w:ascii="Arial" w:eastAsia="Arial" w:hAnsi="Arial" w:cs="Arial"/>
          <w:b/>
          <w:color w:val="000000"/>
          <w:sz w:val="20"/>
          <w:szCs w:val="20"/>
          <w:lang w:val="es-MX"/>
        </w:rPr>
      </w:pPr>
      <w:r w:rsidRPr="00FE2DF3">
        <w:rPr>
          <w:rFonts w:ascii="Arial" w:eastAsia="Arial" w:hAnsi="Arial" w:cs="Arial"/>
          <w:b/>
          <w:color w:val="000000"/>
          <w:sz w:val="20"/>
          <w:szCs w:val="20"/>
          <w:lang w:val="es-MX"/>
        </w:rPr>
        <w:t xml:space="preserve">2.1. Gestión de la información </w:t>
      </w:r>
    </w:p>
    <w:p w14:paraId="0000017F" w14:textId="77777777" w:rsidR="00831A63" w:rsidRPr="00FE2DF3" w:rsidRDefault="00831A63">
      <w:pPr>
        <w:spacing w:line="276" w:lineRule="auto"/>
        <w:jc w:val="both"/>
        <w:rPr>
          <w:rFonts w:ascii="Arial" w:eastAsia="Arial" w:hAnsi="Arial" w:cs="Arial"/>
          <w:color w:val="000000"/>
          <w:sz w:val="20"/>
          <w:szCs w:val="20"/>
          <w:lang w:val="es-MX"/>
        </w:rPr>
      </w:pPr>
    </w:p>
    <w:p w14:paraId="00000180" w14:textId="4A0780EB" w:rsidR="00831A63" w:rsidRPr="00FE2DF3" w:rsidRDefault="00E933A2">
      <w:pPr>
        <w:spacing w:line="276" w:lineRule="auto"/>
        <w:jc w:val="both"/>
        <w:rPr>
          <w:rFonts w:ascii="Arial" w:eastAsia="Arial" w:hAnsi="Arial" w:cs="Arial"/>
          <w:color w:val="000000"/>
          <w:sz w:val="20"/>
          <w:szCs w:val="20"/>
          <w:lang w:val="es-MX"/>
        </w:rPr>
      </w:pPr>
      <w:r w:rsidRPr="00E933A2">
        <w:rPr>
          <w:rFonts w:ascii="Arial" w:eastAsia="Arial" w:hAnsi="Arial" w:cs="Arial"/>
          <w:color w:val="000000"/>
          <w:sz w:val="20"/>
          <w:szCs w:val="20"/>
          <w:lang w:val="es-MX"/>
        </w:rPr>
        <w:t>La gestión del proceso implica obtener información para su posterior análisis. En este sentido, es crucial administrar y gestionar la información, que consiste básicamente en el proceso a través del cual los datos se capturan y almacenan de manera ordenada para convertirse en información útil. Esto se ilustra en el siguiente gráfico interactivo:</w:t>
      </w:r>
    </w:p>
    <w:p w14:paraId="00000181" w14:textId="77777777" w:rsidR="00831A63" w:rsidRPr="00FE2DF3" w:rsidRDefault="00831A63">
      <w:pPr>
        <w:spacing w:line="276" w:lineRule="auto"/>
        <w:jc w:val="both"/>
        <w:rPr>
          <w:rFonts w:ascii="Arial" w:eastAsia="Arial" w:hAnsi="Arial" w:cs="Arial"/>
          <w:color w:val="000000"/>
          <w:sz w:val="20"/>
          <w:szCs w:val="20"/>
          <w:lang w:val="es-MX"/>
        </w:rPr>
      </w:pPr>
    </w:p>
    <w:tbl>
      <w:tblPr>
        <w:tblStyle w:val="aff1"/>
        <w:tblW w:w="727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73"/>
      </w:tblGrid>
      <w:tr w:rsidR="00831A63" w:rsidRPr="00FE2DF3" w14:paraId="271AB0BB" w14:textId="77777777">
        <w:trPr>
          <w:jc w:val="center"/>
        </w:trPr>
        <w:tc>
          <w:tcPr>
            <w:tcW w:w="7273" w:type="dxa"/>
            <w:tcBorders>
              <w:top w:val="nil"/>
              <w:left w:val="nil"/>
              <w:bottom w:val="nil"/>
              <w:right w:val="nil"/>
            </w:tcBorders>
            <w:shd w:val="clear" w:color="auto" w:fill="FBD5B5"/>
          </w:tcPr>
          <w:p w14:paraId="00000182" w14:textId="5269221D" w:rsidR="00831A63" w:rsidRPr="00FE2DF3" w:rsidRDefault="00000000">
            <w:pPr>
              <w:spacing w:line="276" w:lineRule="auto"/>
              <w:jc w:val="center"/>
              <w:rPr>
                <w:rFonts w:ascii="Arial" w:eastAsia="Arial" w:hAnsi="Arial" w:cs="Arial"/>
                <w:color w:val="000000"/>
                <w:sz w:val="20"/>
                <w:szCs w:val="20"/>
                <w:lang w:val="es-MX"/>
              </w:rPr>
            </w:pPr>
            <w:sdt>
              <w:sdtPr>
                <w:rPr>
                  <w:lang w:val="es-MX"/>
                </w:rPr>
                <w:tag w:val="goog_rdk_31"/>
                <w:id w:val="-322893508"/>
                <w:showingPlcHdr/>
              </w:sdtPr>
              <w:sdtContent>
                <w:r w:rsidR="00FF11EC">
                  <w:rPr>
                    <w:lang w:val="es-MX"/>
                  </w:rPr>
                  <w:t xml:space="preserve">     </w:t>
                </w:r>
              </w:sdtContent>
            </w:sdt>
          </w:p>
          <w:p w14:paraId="00000183" w14:textId="77777777" w:rsidR="00831A63" w:rsidRPr="00FE2DF3" w:rsidRDefault="00000000">
            <w:pPr>
              <w:spacing w:line="276" w:lineRule="auto"/>
              <w:jc w:val="center"/>
              <w:rPr>
                <w:rFonts w:ascii="Arial" w:eastAsia="Arial" w:hAnsi="Arial" w:cs="Arial"/>
                <w:color w:val="000000"/>
                <w:sz w:val="20"/>
                <w:szCs w:val="20"/>
                <w:lang w:val="es-MX"/>
              </w:rPr>
            </w:pPr>
            <w:r w:rsidRPr="00FE2DF3">
              <w:rPr>
                <w:rFonts w:ascii="Arial" w:eastAsia="Arial" w:hAnsi="Arial" w:cs="Arial"/>
                <w:color w:val="000000"/>
                <w:sz w:val="20"/>
                <w:szCs w:val="20"/>
                <w:lang w:val="es-MX"/>
              </w:rPr>
              <w:t>Gráfico Interactivo</w:t>
            </w:r>
          </w:p>
          <w:p w14:paraId="00000184" w14:textId="796E524C" w:rsidR="00831A63" w:rsidRPr="00FE2DF3" w:rsidRDefault="00FF11EC">
            <w:pPr>
              <w:spacing w:line="276" w:lineRule="auto"/>
              <w:jc w:val="center"/>
              <w:rPr>
                <w:rFonts w:ascii="Arial" w:eastAsia="Arial" w:hAnsi="Arial" w:cs="Arial"/>
                <w:color w:val="000000"/>
                <w:sz w:val="20"/>
                <w:szCs w:val="20"/>
                <w:lang w:val="es-MX"/>
              </w:rPr>
            </w:pPr>
            <w:r w:rsidRPr="00FF11EC">
              <w:rPr>
                <w:rFonts w:ascii="Arial" w:eastAsia="Arial" w:hAnsi="Arial" w:cs="Arial"/>
                <w:color w:val="000000"/>
                <w:sz w:val="20"/>
                <w:szCs w:val="20"/>
                <w:lang w:val="es-MX"/>
              </w:rPr>
              <w:t>CF07_2.1_Gestión de la información</w:t>
            </w:r>
          </w:p>
          <w:p w14:paraId="00000185" w14:textId="77777777" w:rsidR="00831A63" w:rsidRPr="00FE2DF3" w:rsidRDefault="00831A63">
            <w:pPr>
              <w:spacing w:line="276" w:lineRule="auto"/>
              <w:jc w:val="center"/>
              <w:rPr>
                <w:rFonts w:ascii="Arial" w:eastAsia="Arial" w:hAnsi="Arial" w:cs="Arial"/>
                <w:color w:val="000000"/>
                <w:sz w:val="20"/>
                <w:szCs w:val="20"/>
                <w:lang w:val="es-MX"/>
              </w:rPr>
            </w:pPr>
          </w:p>
        </w:tc>
      </w:tr>
    </w:tbl>
    <w:p w14:paraId="00000186" w14:textId="77777777" w:rsidR="00831A63" w:rsidRPr="00FE2DF3" w:rsidRDefault="00831A63">
      <w:pPr>
        <w:spacing w:line="276" w:lineRule="auto"/>
        <w:jc w:val="both"/>
        <w:rPr>
          <w:rFonts w:ascii="Arial" w:eastAsia="Arial" w:hAnsi="Arial" w:cs="Arial"/>
          <w:color w:val="000000"/>
          <w:sz w:val="20"/>
          <w:szCs w:val="20"/>
          <w:lang w:val="es-MX"/>
        </w:rPr>
      </w:pPr>
    </w:p>
    <w:p w14:paraId="736D84EC" w14:textId="77777777" w:rsidR="001F3932" w:rsidRPr="001F3932" w:rsidRDefault="001F3932" w:rsidP="001F3932">
      <w:pPr>
        <w:spacing w:line="276" w:lineRule="auto"/>
        <w:jc w:val="both"/>
        <w:rPr>
          <w:rFonts w:ascii="Arial" w:eastAsia="Arial" w:hAnsi="Arial" w:cs="Arial"/>
          <w:color w:val="000000"/>
          <w:sz w:val="20"/>
          <w:szCs w:val="20"/>
          <w:lang w:val="es-MX"/>
        </w:rPr>
      </w:pPr>
      <w:r w:rsidRPr="001F3932">
        <w:rPr>
          <w:rFonts w:ascii="Arial" w:eastAsia="Arial" w:hAnsi="Arial" w:cs="Arial"/>
          <w:color w:val="000000"/>
          <w:sz w:val="20"/>
          <w:szCs w:val="20"/>
          <w:lang w:val="es-MX"/>
        </w:rPr>
        <w:t xml:space="preserve">Generalmente, en los procesos administrativos y de mejora continua, los formatos son el medio más confiable para recolectar información del proceso. Estos actúan como un medio de comunicación estandarizada, directamente relacionado con un proceso operativo, y su objetivo principal es registrar un evento en el momento en que ocurre. La captura de datos en tiempo real es crucial, ya que el registro posterior puede generar mayores </w:t>
      </w:r>
      <w:r w:rsidRPr="001F3932">
        <w:rPr>
          <w:rFonts w:ascii="Arial" w:eastAsia="Arial" w:hAnsi="Arial" w:cs="Arial"/>
          <w:color w:val="000000"/>
          <w:sz w:val="20"/>
          <w:szCs w:val="20"/>
          <w:lang w:val="es-MX"/>
        </w:rPr>
        <w:lastRenderedPageBreak/>
        <w:t>costos, errores y reprocesos. Posteriormente, un ordenamiento adecuado de los datos facilita su flujo, procesamiento y análisis.</w:t>
      </w:r>
    </w:p>
    <w:p w14:paraId="4B913936" w14:textId="77777777" w:rsidR="001F3932" w:rsidRPr="001F3932" w:rsidRDefault="001F3932" w:rsidP="001F3932">
      <w:pPr>
        <w:spacing w:line="276" w:lineRule="auto"/>
        <w:jc w:val="both"/>
        <w:rPr>
          <w:rFonts w:ascii="Arial" w:eastAsia="Arial" w:hAnsi="Arial" w:cs="Arial"/>
          <w:color w:val="000000"/>
          <w:sz w:val="20"/>
          <w:szCs w:val="20"/>
          <w:lang w:val="es-MX"/>
        </w:rPr>
      </w:pPr>
    </w:p>
    <w:p w14:paraId="00000189" w14:textId="1D4CA09D" w:rsidR="00831A63" w:rsidRPr="00FE2DF3" w:rsidRDefault="001F3932" w:rsidP="001F3932">
      <w:pPr>
        <w:spacing w:line="276" w:lineRule="auto"/>
        <w:jc w:val="both"/>
        <w:rPr>
          <w:rFonts w:ascii="Arial" w:eastAsia="Arial" w:hAnsi="Arial" w:cs="Arial"/>
          <w:color w:val="000000"/>
          <w:sz w:val="20"/>
          <w:szCs w:val="20"/>
          <w:lang w:val="es-MX"/>
        </w:rPr>
      </w:pPr>
      <w:r w:rsidRPr="001F3932">
        <w:rPr>
          <w:rFonts w:ascii="Arial" w:eastAsia="Arial" w:hAnsi="Arial" w:cs="Arial"/>
          <w:color w:val="000000"/>
          <w:sz w:val="20"/>
          <w:szCs w:val="20"/>
          <w:lang w:val="es-MX"/>
        </w:rPr>
        <w:t>Al diseñar estos formatos para la recolección de información, se deben tener en cuenta varios aspectos:</w:t>
      </w:r>
    </w:p>
    <w:p w14:paraId="0000018A" w14:textId="77777777" w:rsidR="00831A63" w:rsidRPr="00FE2DF3" w:rsidRDefault="00831A63">
      <w:pPr>
        <w:spacing w:line="276" w:lineRule="auto"/>
        <w:jc w:val="both"/>
        <w:rPr>
          <w:rFonts w:ascii="Arial" w:eastAsia="Arial" w:hAnsi="Arial" w:cs="Arial"/>
          <w:color w:val="000000"/>
          <w:sz w:val="20"/>
          <w:szCs w:val="20"/>
          <w:lang w:val="es-MX"/>
        </w:rPr>
      </w:pPr>
    </w:p>
    <w:p w14:paraId="0000018B" w14:textId="77777777" w:rsidR="00831A63" w:rsidRPr="00FE2DF3" w:rsidRDefault="00000000">
      <w:pPr>
        <w:numPr>
          <w:ilvl w:val="0"/>
          <w:numId w:val="2"/>
        </w:numPr>
        <w:pBdr>
          <w:top w:val="nil"/>
          <w:left w:val="nil"/>
          <w:bottom w:val="nil"/>
          <w:right w:val="nil"/>
          <w:between w:val="nil"/>
        </w:pBdr>
        <w:spacing w:line="276" w:lineRule="auto"/>
        <w:jc w:val="both"/>
        <w:rPr>
          <w:rFonts w:ascii="Arial" w:eastAsia="Arial" w:hAnsi="Arial" w:cs="Arial"/>
          <w:color w:val="000000"/>
          <w:sz w:val="20"/>
          <w:szCs w:val="20"/>
          <w:lang w:val="es-MX"/>
        </w:rPr>
      </w:pPr>
      <w:sdt>
        <w:sdtPr>
          <w:rPr>
            <w:lang w:val="es-MX"/>
          </w:rPr>
          <w:tag w:val="goog_rdk_32"/>
          <w:id w:val="-1946912120"/>
        </w:sdtPr>
        <w:sdtContent>
          <w:commentRangeStart w:id="38"/>
        </w:sdtContent>
      </w:sdt>
      <w:r w:rsidRPr="00FE2DF3">
        <w:rPr>
          <w:rFonts w:ascii="Arial" w:eastAsia="Arial" w:hAnsi="Arial" w:cs="Arial"/>
          <w:color w:val="000000"/>
          <w:sz w:val="20"/>
          <w:szCs w:val="20"/>
          <w:lang w:val="es-MX"/>
        </w:rPr>
        <w:t xml:space="preserve">Uno de ellos es el perfil de la persona que lo va a diligenciar, es decir quiénes son los clientes objetivo, con el fin de contar con la información necesaria. </w:t>
      </w:r>
    </w:p>
    <w:p w14:paraId="0000018C" w14:textId="77777777" w:rsidR="00831A63" w:rsidRPr="00FE2DF3" w:rsidRDefault="00000000">
      <w:pPr>
        <w:numPr>
          <w:ilvl w:val="0"/>
          <w:numId w:val="2"/>
        </w:numPr>
        <w:pBdr>
          <w:top w:val="nil"/>
          <w:left w:val="nil"/>
          <w:bottom w:val="nil"/>
          <w:right w:val="nil"/>
          <w:between w:val="nil"/>
        </w:pBdr>
        <w:spacing w:line="276" w:lineRule="auto"/>
        <w:jc w:val="both"/>
        <w:rPr>
          <w:rFonts w:ascii="Arial" w:eastAsia="Arial" w:hAnsi="Arial" w:cs="Arial"/>
          <w:color w:val="000000"/>
          <w:sz w:val="20"/>
          <w:szCs w:val="20"/>
          <w:lang w:val="es-MX"/>
        </w:rPr>
      </w:pPr>
      <w:r w:rsidRPr="00FE2DF3">
        <w:rPr>
          <w:rFonts w:ascii="Arial" w:eastAsia="Arial" w:hAnsi="Arial" w:cs="Arial"/>
          <w:color w:val="000000"/>
          <w:sz w:val="20"/>
          <w:szCs w:val="20"/>
          <w:lang w:val="es-MX"/>
        </w:rPr>
        <w:t>Se debe evitar información innecesaria, o información que probablemente la persona no conozca.</w:t>
      </w:r>
    </w:p>
    <w:p w14:paraId="0000018D" w14:textId="7BA68A8E" w:rsidR="00831A63" w:rsidRPr="00FE2DF3" w:rsidRDefault="001F3932">
      <w:pPr>
        <w:numPr>
          <w:ilvl w:val="0"/>
          <w:numId w:val="2"/>
        </w:numPr>
        <w:pBdr>
          <w:top w:val="nil"/>
          <w:left w:val="nil"/>
          <w:bottom w:val="nil"/>
          <w:right w:val="nil"/>
          <w:between w:val="nil"/>
        </w:pBdr>
        <w:spacing w:line="276" w:lineRule="auto"/>
        <w:jc w:val="both"/>
        <w:rPr>
          <w:rFonts w:ascii="Arial" w:eastAsia="Arial" w:hAnsi="Arial" w:cs="Arial"/>
          <w:color w:val="000000"/>
          <w:sz w:val="20"/>
          <w:szCs w:val="20"/>
          <w:lang w:val="es-MX"/>
        </w:rPr>
      </w:pPr>
      <w:r>
        <w:rPr>
          <w:rFonts w:ascii="Arial" w:eastAsia="Arial" w:hAnsi="Arial" w:cs="Arial"/>
          <w:color w:val="000000"/>
          <w:sz w:val="20"/>
          <w:szCs w:val="20"/>
          <w:lang w:val="es-MX"/>
        </w:rPr>
        <w:t>E</w:t>
      </w:r>
      <w:r w:rsidRPr="00FE2DF3">
        <w:rPr>
          <w:rFonts w:ascii="Arial" w:eastAsia="Arial" w:hAnsi="Arial" w:cs="Arial"/>
          <w:color w:val="000000"/>
          <w:sz w:val="20"/>
          <w:szCs w:val="20"/>
          <w:lang w:val="es-MX"/>
        </w:rPr>
        <w:t>vitar información que sea dispendiosa de diligenciar y espacios que no sean suficientes para dar toda la información.</w:t>
      </w:r>
    </w:p>
    <w:p w14:paraId="0000018E" w14:textId="77777777" w:rsidR="00831A63" w:rsidRPr="00FE2DF3" w:rsidRDefault="00000000">
      <w:pPr>
        <w:numPr>
          <w:ilvl w:val="0"/>
          <w:numId w:val="2"/>
        </w:numPr>
        <w:pBdr>
          <w:top w:val="nil"/>
          <w:left w:val="nil"/>
          <w:bottom w:val="nil"/>
          <w:right w:val="nil"/>
          <w:between w:val="nil"/>
        </w:pBdr>
        <w:spacing w:line="276" w:lineRule="auto"/>
        <w:jc w:val="both"/>
        <w:rPr>
          <w:rFonts w:ascii="Arial" w:eastAsia="Arial" w:hAnsi="Arial" w:cs="Arial"/>
          <w:color w:val="000000"/>
          <w:sz w:val="20"/>
          <w:szCs w:val="20"/>
          <w:lang w:val="es-MX"/>
        </w:rPr>
      </w:pPr>
      <w:r w:rsidRPr="00FE2DF3">
        <w:rPr>
          <w:rFonts w:ascii="Arial" w:eastAsia="Arial" w:hAnsi="Arial" w:cs="Arial"/>
          <w:color w:val="000000"/>
          <w:sz w:val="20"/>
          <w:szCs w:val="20"/>
          <w:lang w:val="es-MX"/>
        </w:rPr>
        <w:t xml:space="preserve">Los formatos deben estar diseñados para diligéncialos de forma sencilla y ágil, por ende debe apoyarse de ítems de selección y poco texto. </w:t>
      </w:r>
    </w:p>
    <w:p w14:paraId="0000018F" w14:textId="77777777" w:rsidR="00831A63" w:rsidRPr="00FE2DF3" w:rsidRDefault="00000000">
      <w:pPr>
        <w:numPr>
          <w:ilvl w:val="0"/>
          <w:numId w:val="2"/>
        </w:numPr>
        <w:pBdr>
          <w:top w:val="nil"/>
          <w:left w:val="nil"/>
          <w:bottom w:val="nil"/>
          <w:right w:val="nil"/>
          <w:between w:val="nil"/>
        </w:pBdr>
        <w:spacing w:line="276" w:lineRule="auto"/>
        <w:jc w:val="both"/>
        <w:rPr>
          <w:rFonts w:ascii="Arial" w:eastAsia="Arial" w:hAnsi="Arial" w:cs="Arial"/>
          <w:color w:val="000000"/>
          <w:sz w:val="20"/>
          <w:szCs w:val="20"/>
          <w:lang w:val="es-MX"/>
        </w:rPr>
      </w:pPr>
      <w:r w:rsidRPr="00FE2DF3">
        <w:rPr>
          <w:rFonts w:ascii="Arial" w:eastAsia="Arial" w:hAnsi="Arial" w:cs="Arial"/>
          <w:color w:val="000000"/>
          <w:sz w:val="20"/>
          <w:szCs w:val="20"/>
          <w:lang w:val="es-MX"/>
        </w:rPr>
        <w:t xml:space="preserve">Dentro de la misma organización se deben evitar los formatos que pidan la misma información en diferentes formas y  en diferentes departamentos, ya que será desagradable para el usuario que diligencia la información. </w:t>
      </w:r>
      <w:commentRangeEnd w:id="38"/>
      <w:r w:rsidRPr="00FE2DF3">
        <w:rPr>
          <w:lang w:val="es-MX"/>
        </w:rPr>
        <w:commentReference w:id="38"/>
      </w:r>
    </w:p>
    <w:p w14:paraId="00000190" w14:textId="77777777" w:rsidR="00831A63" w:rsidRPr="00FE2DF3" w:rsidRDefault="00831A63">
      <w:pPr>
        <w:spacing w:line="276" w:lineRule="auto"/>
        <w:jc w:val="both"/>
        <w:rPr>
          <w:rFonts w:ascii="Arial" w:eastAsia="Arial" w:hAnsi="Arial" w:cs="Arial"/>
          <w:color w:val="000000"/>
          <w:sz w:val="20"/>
          <w:szCs w:val="20"/>
          <w:highlight w:val="white"/>
          <w:lang w:val="es-MX"/>
        </w:rPr>
      </w:pPr>
    </w:p>
    <w:tbl>
      <w:tblPr>
        <w:tblStyle w:val="aff2"/>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96"/>
        <w:gridCol w:w="4466"/>
      </w:tblGrid>
      <w:tr w:rsidR="00831A63" w:rsidRPr="00FE2DF3" w14:paraId="1FCB7167" w14:textId="77777777">
        <w:tc>
          <w:tcPr>
            <w:tcW w:w="5496" w:type="dxa"/>
            <w:shd w:val="clear" w:color="auto" w:fill="FBD5B5"/>
          </w:tcPr>
          <w:p w14:paraId="00000191" w14:textId="77777777" w:rsidR="00831A63" w:rsidRPr="00FE2DF3" w:rsidRDefault="00000000">
            <w:pPr>
              <w:spacing w:line="276" w:lineRule="auto"/>
              <w:jc w:val="both"/>
              <w:rPr>
                <w:rFonts w:ascii="Arial" w:eastAsia="Arial" w:hAnsi="Arial" w:cs="Arial"/>
                <w:color w:val="000000"/>
                <w:sz w:val="20"/>
                <w:szCs w:val="20"/>
                <w:highlight w:val="white"/>
                <w:lang w:val="es-MX"/>
              </w:rPr>
            </w:pPr>
            <w:r w:rsidRPr="00FE2DF3">
              <w:rPr>
                <w:noProof/>
                <w:lang w:val="es-MX"/>
              </w:rPr>
              <w:drawing>
                <wp:inline distT="0" distB="0" distL="0" distR="0" wp14:anchorId="3971E0A7" wp14:editId="60C44573">
                  <wp:extent cx="3348717" cy="2235689"/>
                  <wp:effectExtent l="0" t="0" r="0" b="0"/>
                  <wp:docPr id="286" name="image24.jpg" descr="Manos de doctora irreconocible rellenando el formulario en el portapapeles Foto gratis"/>
                  <wp:cNvGraphicFramePr/>
                  <a:graphic xmlns:a="http://schemas.openxmlformats.org/drawingml/2006/main">
                    <a:graphicData uri="http://schemas.openxmlformats.org/drawingml/2006/picture">
                      <pic:pic xmlns:pic="http://schemas.openxmlformats.org/drawingml/2006/picture">
                        <pic:nvPicPr>
                          <pic:cNvPr id="0" name="image24.jpg" descr="Manos de doctora irreconocible rellenando el formulario en el portapapeles Foto gratis"/>
                          <pic:cNvPicPr preferRelativeResize="0"/>
                        </pic:nvPicPr>
                        <pic:blipFill>
                          <a:blip r:embed="rId32"/>
                          <a:srcRect/>
                          <a:stretch>
                            <a:fillRect/>
                          </a:stretch>
                        </pic:blipFill>
                        <pic:spPr>
                          <a:xfrm>
                            <a:off x="0" y="0"/>
                            <a:ext cx="3348717" cy="2235689"/>
                          </a:xfrm>
                          <a:prstGeom prst="rect">
                            <a:avLst/>
                          </a:prstGeom>
                          <a:ln/>
                        </pic:spPr>
                      </pic:pic>
                    </a:graphicData>
                  </a:graphic>
                </wp:inline>
              </w:drawing>
            </w:r>
          </w:p>
        </w:tc>
        <w:tc>
          <w:tcPr>
            <w:tcW w:w="4466" w:type="dxa"/>
            <w:shd w:val="clear" w:color="auto" w:fill="FBD5B5"/>
          </w:tcPr>
          <w:p w14:paraId="00000192" w14:textId="77777777" w:rsidR="00831A63" w:rsidRPr="00FE2DF3" w:rsidRDefault="00831A63">
            <w:pPr>
              <w:spacing w:line="276" w:lineRule="auto"/>
              <w:jc w:val="both"/>
              <w:rPr>
                <w:rFonts w:ascii="Arial" w:eastAsia="Arial" w:hAnsi="Arial" w:cs="Arial"/>
                <w:color w:val="000000"/>
                <w:sz w:val="20"/>
                <w:szCs w:val="20"/>
                <w:highlight w:val="white"/>
                <w:lang w:val="es-MX"/>
              </w:rPr>
            </w:pPr>
          </w:p>
          <w:p w14:paraId="00000193" w14:textId="43703C7B" w:rsidR="00831A63" w:rsidRPr="00FE2DF3" w:rsidRDefault="00000000">
            <w:pPr>
              <w:spacing w:line="276" w:lineRule="auto"/>
              <w:jc w:val="both"/>
              <w:rPr>
                <w:rFonts w:ascii="Arial" w:eastAsia="Arial" w:hAnsi="Arial" w:cs="Arial"/>
                <w:color w:val="000000"/>
                <w:sz w:val="20"/>
                <w:szCs w:val="20"/>
                <w:highlight w:val="white"/>
                <w:lang w:val="es-MX"/>
              </w:rPr>
            </w:pPr>
            <w:sdt>
              <w:sdtPr>
                <w:rPr>
                  <w:lang w:val="es-MX"/>
                </w:rPr>
                <w:tag w:val="goog_rdk_33"/>
                <w:id w:val="2107069594"/>
              </w:sdtPr>
              <w:sdtContent/>
            </w:sdt>
            <w:r w:rsidR="00760400" w:rsidRPr="00760400">
              <w:rPr>
                <w:rFonts w:ascii="Arial" w:eastAsia="Arial" w:hAnsi="Arial" w:cs="Arial"/>
                <w:color w:val="000000"/>
                <w:sz w:val="20"/>
                <w:szCs w:val="20"/>
                <w:lang w:val="es-MX"/>
              </w:rPr>
              <w:t>Dentro de los tipos de formatos habilitados para recolectar información, encontramos los formatos abiertos, donde el usuario tiene la oportunidad de responder libremente a lo solicitado. En estos casos, la recolección de información es mayormente descriptiva, lo que implica la necesidad de mecanismos avanzados para su análisis. Por otro lado, los formatos cerrados incluyen casillas, círculos y respuestas predeterminadas, lo cual facilita la recolección de información más específica y concreta</w:t>
            </w:r>
            <w:r w:rsidR="00760400">
              <w:rPr>
                <w:rFonts w:ascii="Arial" w:eastAsia="Arial" w:hAnsi="Arial" w:cs="Arial"/>
                <w:color w:val="000000"/>
                <w:sz w:val="20"/>
                <w:szCs w:val="20"/>
                <w:lang w:val="es-MX"/>
              </w:rPr>
              <w:t>.</w:t>
            </w:r>
          </w:p>
        </w:tc>
      </w:tr>
    </w:tbl>
    <w:p w14:paraId="00000194" w14:textId="77777777" w:rsidR="00831A63" w:rsidRPr="00FE2DF3" w:rsidRDefault="00831A63">
      <w:pPr>
        <w:spacing w:line="276" w:lineRule="auto"/>
        <w:jc w:val="both"/>
        <w:rPr>
          <w:rFonts w:ascii="Arial" w:eastAsia="Arial" w:hAnsi="Arial" w:cs="Arial"/>
          <w:color w:val="000000"/>
          <w:sz w:val="20"/>
          <w:szCs w:val="20"/>
          <w:highlight w:val="white"/>
          <w:lang w:val="es-MX"/>
        </w:rPr>
      </w:pPr>
    </w:p>
    <w:p w14:paraId="00000195" w14:textId="77777777" w:rsidR="00831A63" w:rsidRPr="00FE2DF3" w:rsidRDefault="00831A63">
      <w:pPr>
        <w:spacing w:line="276" w:lineRule="auto"/>
        <w:jc w:val="both"/>
        <w:rPr>
          <w:rFonts w:ascii="Arial" w:eastAsia="Arial" w:hAnsi="Arial" w:cs="Arial"/>
          <w:color w:val="000000"/>
          <w:sz w:val="20"/>
          <w:szCs w:val="20"/>
          <w:highlight w:val="white"/>
          <w:lang w:val="es-MX"/>
        </w:rPr>
      </w:pPr>
    </w:p>
    <w:p w14:paraId="00000196" w14:textId="77777777" w:rsidR="00831A63" w:rsidRPr="00FE2DF3" w:rsidRDefault="00000000">
      <w:pPr>
        <w:spacing w:line="276" w:lineRule="auto"/>
        <w:jc w:val="both"/>
        <w:rPr>
          <w:rFonts w:ascii="Arial" w:eastAsia="Arial" w:hAnsi="Arial" w:cs="Arial"/>
          <w:color w:val="000000"/>
          <w:sz w:val="20"/>
          <w:szCs w:val="20"/>
          <w:highlight w:val="white"/>
          <w:lang w:val="es-MX"/>
        </w:rPr>
      </w:pPr>
      <w:r w:rsidRPr="00FE2DF3">
        <w:rPr>
          <w:rFonts w:ascii="Arial" w:eastAsia="Arial" w:hAnsi="Arial" w:cs="Arial"/>
          <w:color w:val="000000"/>
          <w:sz w:val="20"/>
          <w:szCs w:val="20"/>
          <w:highlight w:val="white"/>
          <w:lang w:val="es-MX"/>
        </w:rPr>
        <w:t>Por otro lado, la gestión de la información requiere recursos humanos y tecnológicos que tengan un mismo objetivo:</w:t>
      </w:r>
    </w:p>
    <w:tbl>
      <w:tblPr>
        <w:tblStyle w:val="aff3"/>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81"/>
        <w:gridCol w:w="4981"/>
      </w:tblGrid>
      <w:tr w:rsidR="00831A63" w:rsidRPr="00FE2DF3" w14:paraId="6FF30CA8" w14:textId="77777777">
        <w:tc>
          <w:tcPr>
            <w:tcW w:w="4981" w:type="dxa"/>
            <w:shd w:val="clear" w:color="auto" w:fill="FBD5B5"/>
          </w:tcPr>
          <w:p w14:paraId="00000197" w14:textId="77777777" w:rsidR="00831A63" w:rsidRPr="00FE2DF3" w:rsidRDefault="00000000">
            <w:pPr>
              <w:spacing w:line="276" w:lineRule="auto"/>
              <w:jc w:val="center"/>
              <w:rPr>
                <w:rFonts w:ascii="Arial" w:eastAsia="Arial" w:hAnsi="Arial" w:cs="Arial"/>
                <w:color w:val="000000"/>
                <w:sz w:val="20"/>
                <w:szCs w:val="20"/>
                <w:highlight w:val="white"/>
                <w:lang w:val="es-MX"/>
              </w:rPr>
            </w:pPr>
            <w:sdt>
              <w:sdtPr>
                <w:rPr>
                  <w:lang w:val="es-MX"/>
                </w:rPr>
                <w:tag w:val="goog_rdk_34"/>
                <w:id w:val="-1248642664"/>
              </w:sdtPr>
              <w:sdtContent>
                <w:commentRangeStart w:id="39"/>
              </w:sdtContent>
            </w:sdt>
            <w:r w:rsidRPr="00FE2DF3">
              <w:rPr>
                <w:rFonts w:ascii="Arial" w:eastAsia="Arial" w:hAnsi="Arial" w:cs="Arial"/>
                <w:color w:val="000000"/>
                <w:sz w:val="20"/>
                <w:szCs w:val="20"/>
                <w:highlight w:val="white"/>
                <w:lang w:val="es-MX"/>
              </w:rPr>
              <w:t>El talento humano</w:t>
            </w:r>
          </w:p>
          <w:p w14:paraId="00000198" w14:textId="77777777" w:rsidR="00831A63" w:rsidRPr="00FE2DF3" w:rsidRDefault="00000000">
            <w:pPr>
              <w:spacing w:line="276" w:lineRule="auto"/>
              <w:jc w:val="center"/>
              <w:rPr>
                <w:rFonts w:ascii="Arial" w:eastAsia="Arial" w:hAnsi="Arial" w:cs="Arial"/>
                <w:color w:val="000000"/>
                <w:sz w:val="20"/>
                <w:szCs w:val="20"/>
                <w:highlight w:val="white"/>
                <w:lang w:val="es-MX"/>
              </w:rPr>
            </w:pPr>
            <w:r w:rsidRPr="00FE2DF3">
              <w:rPr>
                <w:noProof/>
                <w:lang w:val="es-MX"/>
              </w:rPr>
              <w:drawing>
                <wp:inline distT="0" distB="0" distL="0" distR="0" wp14:anchorId="64A9445C" wp14:editId="4CB079BA">
                  <wp:extent cx="2852322" cy="1900029"/>
                  <wp:effectExtent l="0" t="0" r="0" b="0"/>
                  <wp:docPr id="287" name="image30.jpg" descr="Ilustración de concepto informe de datos vector gratuito"/>
                  <wp:cNvGraphicFramePr/>
                  <a:graphic xmlns:a="http://schemas.openxmlformats.org/drawingml/2006/main">
                    <a:graphicData uri="http://schemas.openxmlformats.org/drawingml/2006/picture">
                      <pic:pic xmlns:pic="http://schemas.openxmlformats.org/drawingml/2006/picture">
                        <pic:nvPicPr>
                          <pic:cNvPr id="0" name="image30.jpg" descr="Ilustración de concepto informe de datos vector gratuito"/>
                          <pic:cNvPicPr preferRelativeResize="0"/>
                        </pic:nvPicPr>
                        <pic:blipFill>
                          <a:blip r:embed="rId33"/>
                          <a:srcRect/>
                          <a:stretch>
                            <a:fillRect/>
                          </a:stretch>
                        </pic:blipFill>
                        <pic:spPr>
                          <a:xfrm>
                            <a:off x="0" y="0"/>
                            <a:ext cx="2852322" cy="1900029"/>
                          </a:xfrm>
                          <a:prstGeom prst="rect">
                            <a:avLst/>
                          </a:prstGeom>
                          <a:ln/>
                        </pic:spPr>
                      </pic:pic>
                    </a:graphicData>
                  </a:graphic>
                </wp:inline>
              </w:drawing>
            </w:r>
          </w:p>
          <w:p w14:paraId="00000199" w14:textId="77777777" w:rsidR="00831A63" w:rsidRPr="00FE2DF3" w:rsidRDefault="00000000">
            <w:pPr>
              <w:spacing w:line="276" w:lineRule="auto"/>
              <w:jc w:val="both"/>
              <w:rPr>
                <w:rFonts w:ascii="Arial" w:eastAsia="Arial" w:hAnsi="Arial" w:cs="Arial"/>
                <w:color w:val="000000"/>
                <w:sz w:val="20"/>
                <w:szCs w:val="20"/>
                <w:highlight w:val="white"/>
                <w:lang w:val="es-MX"/>
              </w:rPr>
            </w:pPr>
            <w:r w:rsidRPr="00FE2DF3">
              <w:rPr>
                <w:rFonts w:ascii="Arial" w:eastAsia="Arial" w:hAnsi="Arial" w:cs="Arial"/>
                <w:color w:val="000000"/>
                <w:sz w:val="20"/>
                <w:szCs w:val="20"/>
                <w:highlight w:val="white"/>
                <w:lang w:val="es-MX"/>
              </w:rPr>
              <w:t>Requiere que tenga las habilidades para usar medios de procesamiento de información.</w:t>
            </w:r>
            <w:r w:rsidRPr="00FE2DF3">
              <w:rPr>
                <w:lang w:val="es-MX"/>
              </w:rPr>
              <w:t xml:space="preserve"> </w:t>
            </w:r>
          </w:p>
        </w:tc>
        <w:tc>
          <w:tcPr>
            <w:tcW w:w="4981" w:type="dxa"/>
            <w:shd w:val="clear" w:color="auto" w:fill="FBD5B5"/>
          </w:tcPr>
          <w:p w14:paraId="0000019A" w14:textId="77777777" w:rsidR="00831A63" w:rsidRPr="00FE2DF3" w:rsidRDefault="00000000">
            <w:pPr>
              <w:spacing w:line="276" w:lineRule="auto"/>
              <w:jc w:val="center"/>
              <w:rPr>
                <w:rFonts w:ascii="Arial" w:eastAsia="Arial" w:hAnsi="Arial" w:cs="Arial"/>
                <w:color w:val="000000"/>
                <w:sz w:val="20"/>
                <w:szCs w:val="20"/>
                <w:highlight w:val="white"/>
                <w:lang w:val="es-MX"/>
              </w:rPr>
            </w:pPr>
            <w:r w:rsidRPr="00FE2DF3">
              <w:rPr>
                <w:rFonts w:ascii="Arial" w:eastAsia="Arial" w:hAnsi="Arial" w:cs="Arial"/>
                <w:color w:val="000000"/>
                <w:sz w:val="20"/>
                <w:szCs w:val="20"/>
                <w:highlight w:val="white"/>
                <w:lang w:val="es-MX"/>
              </w:rPr>
              <w:t>Los recursos tecnológicos</w:t>
            </w:r>
          </w:p>
          <w:p w14:paraId="0000019B" w14:textId="77777777" w:rsidR="00831A63" w:rsidRPr="00FE2DF3" w:rsidRDefault="00000000">
            <w:pPr>
              <w:spacing w:line="276" w:lineRule="auto"/>
              <w:jc w:val="both"/>
              <w:rPr>
                <w:rFonts w:ascii="Arial" w:eastAsia="Arial" w:hAnsi="Arial" w:cs="Arial"/>
                <w:color w:val="000000"/>
                <w:sz w:val="20"/>
                <w:szCs w:val="20"/>
                <w:highlight w:val="white"/>
                <w:lang w:val="es-MX"/>
              </w:rPr>
            </w:pPr>
            <w:r w:rsidRPr="00FE2DF3">
              <w:rPr>
                <w:noProof/>
                <w:lang w:val="es-MX"/>
              </w:rPr>
              <w:drawing>
                <wp:inline distT="0" distB="0" distL="0" distR="0" wp14:anchorId="293ABB86" wp14:editId="4D38CD2F">
                  <wp:extent cx="2779645" cy="1851617"/>
                  <wp:effectExtent l="0" t="0" r="0" b="0"/>
                  <wp:docPr id="288" name="image25.jpg" descr="Ilustración del concepto de extracción de datos vector gratuito"/>
                  <wp:cNvGraphicFramePr/>
                  <a:graphic xmlns:a="http://schemas.openxmlformats.org/drawingml/2006/main">
                    <a:graphicData uri="http://schemas.openxmlformats.org/drawingml/2006/picture">
                      <pic:pic xmlns:pic="http://schemas.openxmlformats.org/drawingml/2006/picture">
                        <pic:nvPicPr>
                          <pic:cNvPr id="0" name="image25.jpg" descr="Ilustración del concepto de extracción de datos vector gratuito"/>
                          <pic:cNvPicPr preferRelativeResize="0"/>
                        </pic:nvPicPr>
                        <pic:blipFill>
                          <a:blip r:embed="rId34"/>
                          <a:srcRect/>
                          <a:stretch>
                            <a:fillRect/>
                          </a:stretch>
                        </pic:blipFill>
                        <pic:spPr>
                          <a:xfrm>
                            <a:off x="0" y="0"/>
                            <a:ext cx="2779645" cy="1851617"/>
                          </a:xfrm>
                          <a:prstGeom prst="rect">
                            <a:avLst/>
                          </a:prstGeom>
                          <a:ln/>
                        </pic:spPr>
                      </pic:pic>
                    </a:graphicData>
                  </a:graphic>
                </wp:inline>
              </w:drawing>
            </w:r>
          </w:p>
          <w:p w14:paraId="0000019C" w14:textId="77777777" w:rsidR="00831A63" w:rsidRPr="00FE2DF3" w:rsidRDefault="00000000">
            <w:pPr>
              <w:spacing w:line="276" w:lineRule="auto"/>
              <w:jc w:val="both"/>
              <w:rPr>
                <w:rFonts w:ascii="Arial" w:eastAsia="Arial" w:hAnsi="Arial" w:cs="Arial"/>
                <w:color w:val="000000"/>
                <w:sz w:val="20"/>
                <w:szCs w:val="20"/>
                <w:highlight w:val="white"/>
                <w:lang w:val="es-MX"/>
              </w:rPr>
            </w:pPr>
            <w:r w:rsidRPr="00FE2DF3">
              <w:rPr>
                <w:rFonts w:ascii="Arial" w:eastAsia="Arial" w:hAnsi="Arial" w:cs="Arial"/>
                <w:color w:val="000000"/>
                <w:sz w:val="20"/>
                <w:szCs w:val="20"/>
                <w:highlight w:val="white"/>
                <w:lang w:val="es-MX"/>
              </w:rPr>
              <w:t xml:space="preserve">Requiere </w:t>
            </w:r>
            <w:r w:rsidRPr="00760400">
              <w:rPr>
                <w:rFonts w:ascii="Arial" w:eastAsia="Arial" w:hAnsi="Arial" w:cs="Arial"/>
                <w:i/>
                <w:iCs/>
                <w:color w:val="000000"/>
                <w:sz w:val="20"/>
                <w:szCs w:val="20"/>
                <w:highlight w:val="white"/>
                <w:lang w:val="es-MX"/>
              </w:rPr>
              <w:t xml:space="preserve">software </w:t>
            </w:r>
            <w:r w:rsidRPr="00FE2DF3">
              <w:rPr>
                <w:rFonts w:ascii="Arial" w:eastAsia="Arial" w:hAnsi="Arial" w:cs="Arial"/>
                <w:color w:val="000000"/>
                <w:sz w:val="20"/>
                <w:szCs w:val="20"/>
                <w:highlight w:val="white"/>
                <w:lang w:val="es-MX"/>
              </w:rPr>
              <w:t xml:space="preserve">para captura y almacenamiento de esos datos. </w:t>
            </w:r>
            <w:commentRangeEnd w:id="39"/>
            <w:r w:rsidRPr="00FE2DF3">
              <w:rPr>
                <w:lang w:val="es-MX"/>
              </w:rPr>
              <w:commentReference w:id="39"/>
            </w:r>
          </w:p>
        </w:tc>
      </w:tr>
    </w:tbl>
    <w:p w14:paraId="0000019D" w14:textId="77777777" w:rsidR="00831A63" w:rsidRPr="00FE2DF3" w:rsidRDefault="00831A63">
      <w:pPr>
        <w:spacing w:line="276" w:lineRule="auto"/>
        <w:jc w:val="both"/>
        <w:rPr>
          <w:rFonts w:ascii="Arial" w:eastAsia="Arial" w:hAnsi="Arial" w:cs="Arial"/>
          <w:color w:val="000000"/>
          <w:sz w:val="20"/>
          <w:szCs w:val="20"/>
          <w:lang w:val="es-MX"/>
        </w:rPr>
      </w:pPr>
    </w:p>
    <w:p w14:paraId="0000019E" w14:textId="77777777" w:rsidR="00831A63" w:rsidRPr="00FE2DF3" w:rsidRDefault="00000000">
      <w:pPr>
        <w:spacing w:line="276" w:lineRule="auto"/>
        <w:jc w:val="both"/>
        <w:rPr>
          <w:rFonts w:ascii="Arial" w:eastAsia="Arial" w:hAnsi="Arial" w:cs="Arial"/>
          <w:b/>
          <w:color w:val="000000"/>
          <w:sz w:val="20"/>
          <w:szCs w:val="20"/>
          <w:lang w:val="es-MX"/>
        </w:rPr>
      </w:pPr>
      <w:r w:rsidRPr="00FE2DF3">
        <w:rPr>
          <w:rFonts w:ascii="Arial" w:eastAsia="Arial" w:hAnsi="Arial" w:cs="Arial"/>
          <w:b/>
          <w:color w:val="000000"/>
          <w:sz w:val="20"/>
          <w:szCs w:val="20"/>
          <w:lang w:val="es-MX"/>
        </w:rPr>
        <w:t>2.2. Recolección y sintetización de la información</w:t>
      </w:r>
    </w:p>
    <w:p w14:paraId="0000019F" w14:textId="77777777" w:rsidR="00831A63" w:rsidRPr="00FE2DF3" w:rsidRDefault="00831A63">
      <w:pPr>
        <w:spacing w:line="276" w:lineRule="auto"/>
        <w:jc w:val="both"/>
        <w:rPr>
          <w:rFonts w:ascii="Arial" w:eastAsia="Arial" w:hAnsi="Arial" w:cs="Arial"/>
          <w:color w:val="000000"/>
          <w:sz w:val="20"/>
          <w:szCs w:val="20"/>
          <w:lang w:val="es-MX"/>
        </w:rPr>
      </w:pPr>
    </w:p>
    <w:p w14:paraId="000001A0" w14:textId="77777777" w:rsidR="00831A63" w:rsidRPr="00FE2DF3" w:rsidRDefault="00000000">
      <w:pPr>
        <w:spacing w:line="276" w:lineRule="auto"/>
        <w:jc w:val="both"/>
        <w:rPr>
          <w:rFonts w:ascii="Arial" w:eastAsia="Arial" w:hAnsi="Arial" w:cs="Arial"/>
          <w:color w:val="000000"/>
          <w:sz w:val="20"/>
          <w:szCs w:val="20"/>
          <w:lang w:val="es-MX"/>
        </w:rPr>
      </w:pPr>
      <w:r w:rsidRPr="00FE2DF3">
        <w:rPr>
          <w:rFonts w:ascii="Arial" w:eastAsia="Arial" w:hAnsi="Arial" w:cs="Arial"/>
          <w:color w:val="000000"/>
          <w:sz w:val="20"/>
          <w:szCs w:val="20"/>
          <w:lang w:val="es-MX"/>
        </w:rPr>
        <w:t xml:space="preserve">Los formatos son el medio para recolectar la información, sin embargo, existen diferentes técnicas que, como la observación, entrevista, encuesta, técnica </w:t>
      </w:r>
      <w:r w:rsidRPr="00760400">
        <w:rPr>
          <w:rFonts w:ascii="Arial" w:eastAsia="Arial" w:hAnsi="Arial" w:cs="Arial"/>
          <w:i/>
          <w:iCs/>
          <w:color w:val="000000"/>
          <w:sz w:val="20"/>
          <w:szCs w:val="20"/>
          <w:lang w:val="es-MX"/>
        </w:rPr>
        <w:t>Delphi</w:t>
      </w:r>
      <w:r w:rsidRPr="00FE2DF3">
        <w:rPr>
          <w:rFonts w:ascii="Arial" w:eastAsia="Arial" w:hAnsi="Arial" w:cs="Arial"/>
          <w:color w:val="000000"/>
          <w:sz w:val="20"/>
          <w:szCs w:val="20"/>
          <w:lang w:val="es-MX"/>
        </w:rPr>
        <w:t xml:space="preserve"> o el </w:t>
      </w:r>
      <w:r w:rsidRPr="00FE2DF3">
        <w:rPr>
          <w:rFonts w:ascii="Arial" w:eastAsia="Arial" w:hAnsi="Arial" w:cs="Arial"/>
          <w:i/>
          <w:color w:val="000000"/>
          <w:sz w:val="20"/>
          <w:szCs w:val="20"/>
          <w:lang w:val="es-MX"/>
        </w:rPr>
        <w:t>Focus Group</w:t>
      </w:r>
      <w:r w:rsidRPr="00FE2DF3">
        <w:rPr>
          <w:rFonts w:ascii="Arial" w:eastAsia="Arial" w:hAnsi="Arial" w:cs="Arial"/>
          <w:color w:val="000000"/>
          <w:sz w:val="20"/>
          <w:szCs w:val="20"/>
          <w:lang w:val="es-MX"/>
        </w:rPr>
        <w:t xml:space="preserve">, entre otros, permiten tener acceso a información relevante de la organización. </w:t>
      </w:r>
    </w:p>
    <w:p w14:paraId="000001A1" w14:textId="77777777" w:rsidR="00831A63" w:rsidRPr="00FE2DF3" w:rsidRDefault="00831A63">
      <w:pPr>
        <w:spacing w:line="276" w:lineRule="auto"/>
        <w:jc w:val="both"/>
        <w:rPr>
          <w:rFonts w:ascii="Arial" w:eastAsia="Arial" w:hAnsi="Arial" w:cs="Arial"/>
          <w:color w:val="000000"/>
          <w:sz w:val="20"/>
          <w:szCs w:val="20"/>
          <w:lang w:val="es-MX"/>
        </w:rPr>
      </w:pPr>
    </w:p>
    <w:p w14:paraId="000001A2" w14:textId="77777777" w:rsidR="00831A63" w:rsidRPr="00FE2DF3" w:rsidRDefault="00000000">
      <w:pPr>
        <w:spacing w:line="276" w:lineRule="auto"/>
        <w:jc w:val="both"/>
        <w:rPr>
          <w:rFonts w:ascii="Arial" w:eastAsia="Arial" w:hAnsi="Arial" w:cs="Arial"/>
          <w:color w:val="000000"/>
          <w:sz w:val="20"/>
          <w:szCs w:val="20"/>
          <w:lang w:val="es-MX"/>
        </w:rPr>
      </w:pPr>
      <w:r w:rsidRPr="00FE2DF3">
        <w:rPr>
          <w:rFonts w:ascii="Arial" w:eastAsia="Arial" w:hAnsi="Arial" w:cs="Arial"/>
          <w:color w:val="000000"/>
          <w:sz w:val="20"/>
          <w:szCs w:val="20"/>
          <w:lang w:val="es-MX"/>
        </w:rPr>
        <w:t>Algunas de estas técnicas de recolección de la información son:</w:t>
      </w:r>
    </w:p>
    <w:p w14:paraId="000001A3" w14:textId="77777777" w:rsidR="00831A63" w:rsidRPr="00FE2DF3" w:rsidRDefault="00831A63">
      <w:pPr>
        <w:spacing w:line="276" w:lineRule="auto"/>
        <w:jc w:val="both"/>
        <w:rPr>
          <w:rFonts w:ascii="Arial" w:eastAsia="Arial" w:hAnsi="Arial" w:cs="Arial"/>
          <w:color w:val="000000"/>
          <w:sz w:val="20"/>
          <w:szCs w:val="20"/>
          <w:lang w:val="es-MX"/>
        </w:rPr>
      </w:pPr>
    </w:p>
    <w:tbl>
      <w:tblPr>
        <w:tblStyle w:val="aff4"/>
        <w:tblW w:w="97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06"/>
        <w:gridCol w:w="3870"/>
      </w:tblGrid>
      <w:tr w:rsidR="00831A63" w:rsidRPr="00FE2DF3" w14:paraId="55565DE0" w14:textId="77777777">
        <w:tc>
          <w:tcPr>
            <w:tcW w:w="5906" w:type="dxa"/>
            <w:shd w:val="clear" w:color="auto" w:fill="FBD5B5"/>
          </w:tcPr>
          <w:p w14:paraId="000001A4" w14:textId="77777777" w:rsidR="00831A63" w:rsidRPr="00FE2DF3" w:rsidRDefault="00000000">
            <w:pPr>
              <w:numPr>
                <w:ilvl w:val="0"/>
                <w:numId w:val="4"/>
              </w:numPr>
              <w:pBdr>
                <w:top w:val="nil"/>
                <w:left w:val="nil"/>
                <w:bottom w:val="nil"/>
                <w:right w:val="nil"/>
                <w:between w:val="nil"/>
              </w:pBdr>
              <w:spacing w:line="276" w:lineRule="auto"/>
              <w:jc w:val="both"/>
              <w:rPr>
                <w:rFonts w:ascii="Arial" w:eastAsia="Arial" w:hAnsi="Arial" w:cs="Arial"/>
                <w:color w:val="000000"/>
                <w:sz w:val="20"/>
                <w:szCs w:val="20"/>
                <w:lang w:val="es-MX"/>
              </w:rPr>
            </w:pPr>
            <w:sdt>
              <w:sdtPr>
                <w:rPr>
                  <w:lang w:val="es-MX"/>
                </w:rPr>
                <w:tag w:val="goog_rdk_35"/>
                <w:id w:val="-1267543140"/>
              </w:sdtPr>
              <w:sdtContent>
                <w:commentRangeStart w:id="40"/>
              </w:sdtContent>
            </w:sdt>
            <w:r w:rsidRPr="00FE2DF3">
              <w:rPr>
                <w:rFonts w:ascii="Arial" w:eastAsia="Arial" w:hAnsi="Arial" w:cs="Arial"/>
                <w:color w:val="000000"/>
                <w:sz w:val="20"/>
                <w:szCs w:val="20"/>
                <w:lang w:val="es-MX"/>
              </w:rPr>
              <w:t>La observación</w:t>
            </w:r>
          </w:p>
          <w:p w14:paraId="000001A5" w14:textId="655D86E6" w:rsidR="00831A63" w:rsidRPr="00FE2DF3" w:rsidRDefault="00317F95">
            <w:pPr>
              <w:spacing w:line="276" w:lineRule="auto"/>
              <w:jc w:val="both"/>
              <w:rPr>
                <w:rFonts w:ascii="Arial" w:eastAsia="Arial" w:hAnsi="Arial" w:cs="Arial"/>
                <w:color w:val="000000"/>
                <w:sz w:val="20"/>
                <w:szCs w:val="20"/>
                <w:lang w:val="es-MX"/>
              </w:rPr>
            </w:pPr>
            <w:r w:rsidRPr="00317F95">
              <w:rPr>
                <w:rFonts w:ascii="Arial" w:eastAsia="Arial" w:hAnsi="Arial" w:cs="Arial"/>
                <w:color w:val="000000"/>
                <w:sz w:val="20"/>
                <w:szCs w:val="20"/>
                <w:lang w:val="es-MX"/>
              </w:rPr>
              <w:t xml:space="preserve">Una técnica primordial para la recolección de información es la observación. En este contexto, se podría utilizar una guía de observación y emplear un formato para describir los hechos que ocurren en un evento específico. Adicionalmente, se pueden usar listas de chequeo, matrices de análisis o incluso un registro </w:t>
            </w:r>
            <w:commentRangeStart w:id="41"/>
            <w:r w:rsidRPr="00FE2DF3">
              <w:rPr>
                <w:rFonts w:ascii="Arial" w:eastAsia="Arial" w:hAnsi="Arial" w:cs="Arial"/>
                <w:color w:val="000000"/>
                <w:sz w:val="20"/>
                <w:szCs w:val="20"/>
                <w:lang w:val="es-MX"/>
              </w:rPr>
              <w:t>anecdótico</w:t>
            </w:r>
            <w:commentRangeEnd w:id="41"/>
            <w:r w:rsidRPr="00FE2DF3">
              <w:rPr>
                <w:lang w:val="es-MX"/>
              </w:rPr>
              <w:commentReference w:id="41"/>
            </w:r>
            <w:r w:rsidRPr="00FE2DF3">
              <w:rPr>
                <w:rFonts w:ascii="Arial" w:eastAsia="Arial" w:hAnsi="Arial" w:cs="Arial"/>
                <w:color w:val="000000"/>
                <w:sz w:val="20"/>
                <w:szCs w:val="20"/>
                <w:lang w:val="es-MX"/>
              </w:rPr>
              <w:t>.</w:t>
            </w:r>
          </w:p>
        </w:tc>
        <w:tc>
          <w:tcPr>
            <w:tcW w:w="3870" w:type="dxa"/>
            <w:shd w:val="clear" w:color="auto" w:fill="FBD5B5"/>
          </w:tcPr>
          <w:p w14:paraId="000001A6" w14:textId="77777777" w:rsidR="00831A63" w:rsidRPr="00FE2DF3" w:rsidRDefault="00000000">
            <w:pPr>
              <w:spacing w:line="276" w:lineRule="auto"/>
              <w:jc w:val="both"/>
              <w:rPr>
                <w:rFonts w:ascii="Arial" w:eastAsia="Arial" w:hAnsi="Arial" w:cs="Arial"/>
                <w:color w:val="000000"/>
                <w:sz w:val="20"/>
                <w:szCs w:val="20"/>
                <w:lang w:val="es-MX"/>
              </w:rPr>
            </w:pPr>
            <w:r w:rsidRPr="00FE2DF3">
              <w:rPr>
                <w:noProof/>
                <w:lang w:val="es-MX"/>
              </w:rPr>
              <w:drawing>
                <wp:inline distT="0" distB="0" distL="0" distR="0" wp14:anchorId="1724652F" wp14:editId="6A4A7F22">
                  <wp:extent cx="1579058" cy="1579058"/>
                  <wp:effectExtent l="0" t="0" r="0" b="0"/>
                  <wp:docPr id="289" name="image28.jpg" descr="Ilustración del concepto de lista de verificación vector gratuito"/>
                  <wp:cNvGraphicFramePr/>
                  <a:graphic xmlns:a="http://schemas.openxmlformats.org/drawingml/2006/main">
                    <a:graphicData uri="http://schemas.openxmlformats.org/drawingml/2006/picture">
                      <pic:pic xmlns:pic="http://schemas.openxmlformats.org/drawingml/2006/picture">
                        <pic:nvPicPr>
                          <pic:cNvPr id="0" name="image28.jpg" descr="Ilustración del concepto de lista de verificación vector gratuito"/>
                          <pic:cNvPicPr preferRelativeResize="0"/>
                        </pic:nvPicPr>
                        <pic:blipFill>
                          <a:blip r:embed="rId35"/>
                          <a:srcRect/>
                          <a:stretch>
                            <a:fillRect/>
                          </a:stretch>
                        </pic:blipFill>
                        <pic:spPr>
                          <a:xfrm>
                            <a:off x="0" y="0"/>
                            <a:ext cx="1579058" cy="1579058"/>
                          </a:xfrm>
                          <a:prstGeom prst="rect">
                            <a:avLst/>
                          </a:prstGeom>
                          <a:ln/>
                        </pic:spPr>
                      </pic:pic>
                    </a:graphicData>
                  </a:graphic>
                </wp:inline>
              </w:drawing>
            </w:r>
          </w:p>
        </w:tc>
      </w:tr>
      <w:tr w:rsidR="00831A63" w:rsidRPr="00FE2DF3" w14:paraId="4C52D226" w14:textId="77777777">
        <w:tc>
          <w:tcPr>
            <w:tcW w:w="5906" w:type="dxa"/>
            <w:shd w:val="clear" w:color="auto" w:fill="FBD5B5"/>
          </w:tcPr>
          <w:p w14:paraId="000001A7" w14:textId="77777777" w:rsidR="00831A63" w:rsidRPr="00FE2DF3" w:rsidRDefault="00000000">
            <w:pPr>
              <w:numPr>
                <w:ilvl w:val="0"/>
                <w:numId w:val="4"/>
              </w:numPr>
              <w:pBdr>
                <w:top w:val="nil"/>
                <w:left w:val="nil"/>
                <w:bottom w:val="nil"/>
                <w:right w:val="nil"/>
                <w:between w:val="nil"/>
              </w:pBdr>
              <w:spacing w:line="276" w:lineRule="auto"/>
              <w:jc w:val="both"/>
              <w:rPr>
                <w:rFonts w:ascii="Arial" w:eastAsia="Arial" w:hAnsi="Arial" w:cs="Arial"/>
                <w:color w:val="000000"/>
                <w:sz w:val="20"/>
                <w:szCs w:val="20"/>
                <w:lang w:val="es-MX"/>
              </w:rPr>
            </w:pPr>
            <w:r w:rsidRPr="00FE2DF3">
              <w:rPr>
                <w:rFonts w:ascii="Arial" w:eastAsia="Arial" w:hAnsi="Arial" w:cs="Arial"/>
                <w:color w:val="000000"/>
                <w:sz w:val="20"/>
                <w:szCs w:val="20"/>
                <w:lang w:val="es-MX"/>
              </w:rPr>
              <w:t>La encuesta</w:t>
            </w:r>
          </w:p>
          <w:p w14:paraId="000001A8" w14:textId="5430D9CB" w:rsidR="00831A63" w:rsidRPr="00FE2DF3" w:rsidRDefault="00317F95" w:rsidP="00317F95">
            <w:pPr>
              <w:spacing w:line="276" w:lineRule="auto"/>
              <w:jc w:val="both"/>
              <w:rPr>
                <w:rFonts w:ascii="Arial" w:eastAsia="Arial" w:hAnsi="Arial" w:cs="Arial"/>
                <w:color w:val="000000"/>
                <w:sz w:val="20"/>
                <w:szCs w:val="20"/>
                <w:lang w:val="es-MX"/>
              </w:rPr>
            </w:pPr>
            <w:r>
              <w:rPr>
                <w:rFonts w:ascii="Arial" w:eastAsia="Arial" w:hAnsi="Arial" w:cs="Arial"/>
                <w:color w:val="000000"/>
                <w:sz w:val="20"/>
                <w:szCs w:val="20"/>
                <w:lang w:val="es-MX"/>
              </w:rPr>
              <w:t>L</w:t>
            </w:r>
            <w:r w:rsidRPr="00FE2DF3">
              <w:rPr>
                <w:rFonts w:ascii="Arial" w:eastAsia="Arial" w:hAnsi="Arial" w:cs="Arial"/>
                <w:color w:val="000000"/>
                <w:sz w:val="20"/>
                <w:szCs w:val="20"/>
                <w:lang w:val="es-MX"/>
              </w:rPr>
              <w:t xml:space="preserve">a encuesta es una técnica que se realiza a través de la realización de formatos y estos serán diligenciados por personas que tienen relación directa con el objetivo de la investigación, se puede realizar en forma de cuestionario, lista de chequeo, test, prueba, o una escala de evaluación. </w:t>
            </w:r>
          </w:p>
          <w:p w14:paraId="000001A9" w14:textId="77777777" w:rsidR="00831A63" w:rsidRPr="00FE2DF3" w:rsidRDefault="00831A63">
            <w:pPr>
              <w:spacing w:line="276" w:lineRule="auto"/>
              <w:jc w:val="both"/>
              <w:rPr>
                <w:rFonts w:ascii="Arial" w:eastAsia="Arial" w:hAnsi="Arial" w:cs="Arial"/>
                <w:color w:val="000000"/>
                <w:sz w:val="20"/>
                <w:szCs w:val="20"/>
                <w:lang w:val="es-MX"/>
              </w:rPr>
            </w:pPr>
          </w:p>
        </w:tc>
        <w:tc>
          <w:tcPr>
            <w:tcW w:w="3870" w:type="dxa"/>
            <w:shd w:val="clear" w:color="auto" w:fill="FBD5B5"/>
          </w:tcPr>
          <w:p w14:paraId="000001AA" w14:textId="77777777" w:rsidR="00831A63" w:rsidRPr="00FE2DF3" w:rsidRDefault="00000000">
            <w:pPr>
              <w:spacing w:line="276" w:lineRule="auto"/>
              <w:jc w:val="both"/>
              <w:rPr>
                <w:rFonts w:ascii="Arial" w:eastAsia="Arial" w:hAnsi="Arial" w:cs="Arial"/>
                <w:color w:val="000000"/>
                <w:sz w:val="20"/>
                <w:szCs w:val="20"/>
                <w:lang w:val="es-MX"/>
              </w:rPr>
            </w:pPr>
            <w:sdt>
              <w:sdtPr>
                <w:rPr>
                  <w:lang w:val="es-MX"/>
                </w:rPr>
                <w:tag w:val="goog_rdk_37"/>
                <w:id w:val="-625536322"/>
              </w:sdtPr>
              <w:sdtContent>
                <w:commentRangeStart w:id="42"/>
              </w:sdtContent>
            </w:sdt>
            <w:r w:rsidRPr="00FE2DF3">
              <w:rPr>
                <w:noProof/>
                <w:lang w:val="es-MX"/>
              </w:rPr>
              <w:drawing>
                <wp:inline distT="0" distB="0" distL="0" distR="0" wp14:anchorId="46FC2AFF" wp14:editId="530A44D7">
                  <wp:extent cx="1546405" cy="1546405"/>
                  <wp:effectExtent l="0" t="0" r="0" b="0"/>
                  <wp:docPr id="261" name="image7.jpg" descr="Ilustración del concepto de formularios vector gratuito"/>
                  <wp:cNvGraphicFramePr/>
                  <a:graphic xmlns:a="http://schemas.openxmlformats.org/drawingml/2006/main">
                    <a:graphicData uri="http://schemas.openxmlformats.org/drawingml/2006/picture">
                      <pic:pic xmlns:pic="http://schemas.openxmlformats.org/drawingml/2006/picture">
                        <pic:nvPicPr>
                          <pic:cNvPr id="0" name="image7.jpg" descr="Ilustración del concepto de formularios vector gratuito"/>
                          <pic:cNvPicPr preferRelativeResize="0"/>
                        </pic:nvPicPr>
                        <pic:blipFill>
                          <a:blip r:embed="rId36"/>
                          <a:srcRect/>
                          <a:stretch>
                            <a:fillRect/>
                          </a:stretch>
                        </pic:blipFill>
                        <pic:spPr>
                          <a:xfrm>
                            <a:off x="0" y="0"/>
                            <a:ext cx="1546405" cy="1546405"/>
                          </a:xfrm>
                          <a:prstGeom prst="rect">
                            <a:avLst/>
                          </a:prstGeom>
                          <a:ln/>
                        </pic:spPr>
                      </pic:pic>
                    </a:graphicData>
                  </a:graphic>
                </wp:inline>
              </w:drawing>
            </w:r>
            <w:commentRangeEnd w:id="42"/>
            <w:r w:rsidRPr="00FE2DF3">
              <w:rPr>
                <w:lang w:val="es-MX"/>
              </w:rPr>
              <w:commentReference w:id="42"/>
            </w:r>
          </w:p>
        </w:tc>
      </w:tr>
      <w:tr w:rsidR="00831A63" w:rsidRPr="00FE2DF3" w14:paraId="68BDE4FC" w14:textId="77777777">
        <w:tc>
          <w:tcPr>
            <w:tcW w:w="5906" w:type="dxa"/>
            <w:shd w:val="clear" w:color="auto" w:fill="FBD5B5"/>
          </w:tcPr>
          <w:p w14:paraId="000001AB" w14:textId="77777777" w:rsidR="00831A63" w:rsidRPr="00FE2DF3" w:rsidRDefault="00000000">
            <w:pPr>
              <w:numPr>
                <w:ilvl w:val="0"/>
                <w:numId w:val="4"/>
              </w:numPr>
              <w:pBdr>
                <w:top w:val="nil"/>
                <w:left w:val="nil"/>
                <w:bottom w:val="nil"/>
                <w:right w:val="nil"/>
                <w:between w:val="nil"/>
              </w:pBdr>
              <w:spacing w:line="276" w:lineRule="auto"/>
              <w:jc w:val="both"/>
              <w:rPr>
                <w:rFonts w:ascii="Arial" w:eastAsia="Arial" w:hAnsi="Arial" w:cs="Arial"/>
                <w:color w:val="000000"/>
                <w:sz w:val="20"/>
                <w:szCs w:val="20"/>
                <w:lang w:val="es-MX"/>
              </w:rPr>
            </w:pPr>
            <w:r w:rsidRPr="00FE2DF3">
              <w:rPr>
                <w:rFonts w:ascii="Arial" w:eastAsia="Arial" w:hAnsi="Arial" w:cs="Arial"/>
                <w:color w:val="000000"/>
                <w:sz w:val="20"/>
                <w:szCs w:val="20"/>
                <w:lang w:val="es-MX"/>
              </w:rPr>
              <w:t>La entrevista</w:t>
            </w:r>
          </w:p>
          <w:p w14:paraId="000001AC" w14:textId="3FD372AA" w:rsidR="00831A63" w:rsidRPr="00FE2DF3" w:rsidRDefault="0086107E">
            <w:pPr>
              <w:spacing w:line="276" w:lineRule="auto"/>
              <w:jc w:val="both"/>
              <w:rPr>
                <w:rFonts w:ascii="Arial" w:eastAsia="Arial" w:hAnsi="Arial" w:cs="Arial"/>
                <w:color w:val="000000"/>
                <w:sz w:val="20"/>
                <w:szCs w:val="20"/>
                <w:lang w:val="es-MX"/>
              </w:rPr>
            </w:pPr>
            <w:r w:rsidRPr="0086107E">
              <w:rPr>
                <w:rFonts w:ascii="Arial" w:eastAsia="Arial" w:hAnsi="Arial" w:cs="Arial"/>
                <w:color w:val="000000"/>
                <w:sz w:val="20"/>
                <w:szCs w:val="20"/>
                <w:lang w:val="es-MX"/>
              </w:rPr>
              <w:t>La entrevista puede ser estructurada o no estructurada. Generalmente, se utiliza un guion que facilita indagar en las áreas de investigación relevantes al tema y objetivo perseguido. En una entrevista estructurada, se debe seguir un guion rígido con preguntas predefinidas. En cambio, en una entrevista no estructurada, se cuenta con una guía de posibles preguntas, sin la obligación de abordarlas todas, y pueden surgir preguntas adicionales durante la entrevista</w:t>
            </w:r>
          </w:p>
        </w:tc>
        <w:tc>
          <w:tcPr>
            <w:tcW w:w="3870" w:type="dxa"/>
            <w:shd w:val="clear" w:color="auto" w:fill="FBD5B5"/>
          </w:tcPr>
          <w:p w14:paraId="000001AD" w14:textId="77777777" w:rsidR="00831A63" w:rsidRPr="00FE2DF3" w:rsidRDefault="00000000">
            <w:pPr>
              <w:spacing w:line="276" w:lineRule="auto"/>
              <w:jc w:val="both"/>
              <w:rPr>
                <w:rFonts w:ascii="Arial" w:eastAsia="Arial" w:hAnsi="Arial" w:cs="Arial"/>
                <w:color w:val="000000"/>
                <w:sz w:val="20"/>
                <w:szCs w:val="20"/>
                <w:lang w:val="es-MX"/>
              </w:rPr>
            </w:pPr>
            <w:r w:rsidRPr="00FE2DF3">
              <w:rPr>
                <w:noProof/>
                <w:lang w:val="es-MX"/>
              </w:rPr>
              <w:drawing>
                <wp:inline distT="0" distB="0" distL="0" distR="0" wp14:anchorId="4BFFBB87" wp14:editId="2CCA1890">
                  <wp:extent cx="2001443" cy="1333230"/>
                  <wp:effectExtent l="0" t="0" r="0" b="0"/>
                  <wp:docPr id="262" name="image16.jpg" descr="Ilustración del concepto de entrevista vector gratuito"/>
                  <wp:cNvGraphicFramePr/>
                  <a:graphic xmlns:a="http://schemas.openxmlformats.org/drawingml/2006/main">
                    <a:graphicData uri="http://schemas.openxmlformats.org/drawingml/2006/picture">
                      <pic:pic xmlns:pic="http://schemas.openxmlformats.org/drawingml/2006/picture">
                        <pic:nvPicPr>
                          <pic:cNvPr id="0" name="image16.jpg" descr="Ilustración del concepto de entrevista vector gratuito"/>
                          <pic:cNvPicPr preferRelativeResize="0"/>
                        </pic:nvPicPr>
                        <pic:blipFill>
                          <a:blip r:embed="rId37"/>
                          <a:srcRect/>
                          <a:stretch>
                            <a:fillRect/>
                          </a:stretch>
                        </pic:blipFill>
                        <pic:spPr>
                          <a:xfrm>
                            <a:off x="0" y="0"/>
                            <a:ext cx="2001443" cy="1333230"/>
                          </a:xfrm>
                          <a:prstGeom prst="rect">
                            <a:avLst/>
                          </a:prstGeom>
                          <a:ln/>
                        </pic:spPr>
                      </pic:pic>
                    </a:graphicData>
                  </a:graphic>
                </wp:inline>
              </w:drawing>
            </w:r>
          </w:p>
        </w:tc>
      </w:tr>
      <w:tr w:rsidR="00831A63" w:rsidRPr="00FE2DF3" w14:paraId="4728F713" w14:textId="77777777">
        <w:tc>
          <w:tcPr>
            <w:tcW w:w="5906" w:type="dxa"/>
            <w:shd w:val="clear" w:color="auto" w:fill="FBD5B5"/>
          </w:tcPr>
          <w:p w14:paraId="000001AE" w14:textId="77777777" w:rsidR="00831A63" w:rsidRPr="00FE2DF3" w:rsidRDefault="00000000">
            <w:pPr>
              <w:numPr>
                <w:ilvl w:val="0"/>
                <w:numId w:val="4"/>
              </w:numPr>
              <w:pBdr>
                <w:top w:val="nil"/>
                <w:left w:val="nil"/>
                <w:bottom w:val="nil"/>
                <w:right w:val="nil"/>
                <w:between w:val="nil"/>
              </w:pBdr>
              <w:spacing w:line="276" w:lineRule="auto"/>
              <w:jc w:val="both"/>
              <w:rPr>
                <w:rFonts w:ascii="Arial" w:eastAsia="Arial" w:hAnsi="Arial" w:cs="Arial"/>
                <w:color w:val="000000"/>
                <w:sz w:val="20"/>
                <w:szCs w:val="20"/>
                <w:lang w:val="es-MX"/>
              </w:rPr>
            </w:pPr>
            <w:r w:rsidRPr="00FE2DF3">
              <w:rPr>
                <w:rFonts w:ascii="Arial" w:eastAsia="Arial" w:hAnsi="Arial" w:cs="Arial"/>
                <w:color w:val="000000"/>
                <w:sz w:val="20"/>
                <w:szCs w:val="20"/>
                <w:lang w:val="es-MX"/>
              </w:rPr>
              <w:t xml:space="preserve"> La técnica </w:t>
            </w:r>
            <w:r w:rsidRPr="0086107E">
              <w:rPr>
                <w:rFonts w:ascii="Arial" w:eastAsia="Arial" w:hAnsi="Arial" w:cs="Arial"/>
                <w:i/>
                <w:iCs/>
                <w:color w:val="000000"/>
                <w:sz w:val="20"/>
                <w:szCs w:val="20"/>
                <w:lang w:val="es-MX"/>
              </w:rPr>
              <w:t>Delphi</w:t>
            </w:r>
          </w:p>
          <w:p w14:paraId="000001AF" w14:textId="2A06CBBB" w:rsidR="00831A63" w:rsidRPr="00FE2DF3" w:rsidRDefault="002E6DBA">
            <w:pPr>
              <w:spacing w:line="276" w:lineRule="auto"/>
              <w:ind w:left="360"/>
              <w:jc w:val="both"/>
              <w:rPr>
                <w:rFonts w:ascii="Arial" w:eastAsia="Arial" w:hAnsi="Arial" w:cs="Arial"/>
                <w:color w:val="000000"/>
                <w:sz w:val="20"/>
                <w:szCs w:val="20"/>
                <w:lang w:val="es-MX"/>
              </w:rPr>
            </w:pPr>
            <w:r w:rsidRPr="002E6DBA">
              <w:rPr>
                <w:rFonts w:ascii="Arial" w:eastAsia="Arial" w:hAnsi="Arial" w:cs="Arial"/>
                <w:color w:val="000000"/>
                <w:sz w:val="20"/>
                <w:szCs w:val="20"/>
                <w:lang w:val="es-MX"/>
              </w:rPr>
              <w:t>Esta técnica de recolección de información se basa en la experiencia de personas expertas en un tema específico, donde interactúan y llegan a un consenso guiado. Generalmente, este proceso es sistemático y se seleccionan expertos de diferentes jerarquías en el tema. Posteriormente, se elabora un cuestionario, se tabula la información y se repite el proceso, hasta obtener la información necesaria y acordada.</w:t>
            </w:r>
          </w:p>
          <w:p w14:paraId="000001B0" w14:textId="77777777" w:rsidR="00831A63" w:rsidRPr="00FE2DF3" w:rsidRDefault="00831A63">
            <w:pPr>
              <w:spacing w:line="276" w:lineRule="auto"/>
              <w:jc w:val="both"/>
              <w:rPr>
                <w:rFonts w:ascii="Arial" w:eastAsia="Arial" w:hAnsi="Arial" w:cs="Arial"/>
                <w:color w:val="000000"/>
                <w:sz w:val="20"/>
                <w:szCs w:val="20"/>
                <w:lang w:val="es-MX"/>
              </w:rPr>
            </w:pPr>
          </w:p>
        </w:tc>
        <w:tc>
          <w:tcPr>
            <w:tcW w:w="3870" w:type="dxa"/>
            <w:shd w:val="clear" w:color="auto" w:fill="FBD5B5"/>
          </w:tcPr>
          <w:p w14:paraId="000001B1" w14:textId="77777777" w:rsidR="00831A63" w:rsidRPr="00FE2DF3" w:rsidRDefault="00000000">
            <w:pPr>
              <w:spacing w:line="276" w:lineRule="auto"/>
              <w:jc w:val="both"/>
              <w:rPr>
                <w:rFonts w:ascii="Arial" w:eastAsia="Arial" w:hAnsi="Arial" w:cs="Arial"/>
                <w:color w:val="000000"/>
                <w:sz w:val="20"/>
                <w:szCs w:val="20"/>
                <w:lang w:val="es-MX"/>
              </w:rPr>
            </w:pPr>
            <w:sdt>
              <w:sdtPr>
                <w:rPr>
                  <w:lang w:val="es-MX"/>
                </w:rPr>
                <w:tag w:val="goog_rdk_39"/>
                <w:id w:val="-1341384828"/>
              </w:sdtPr>
              <w:sdtContent>
                <w:commentRangeStart w:id="43"/>
              </w:sdtContent>
            </w:sdt>
            <w:r w:rsidRPr="00FE2DF3">
              <w:rPr>
                <w:noProof/>
                <w:lang w:val="es-MX"/>
              </w:rPr>
              <w:drawing>
                <wp:inline distT="0" distB="0" distL="0" distR="0" wp14:anchorId="601D2314" wp14:editId="58D79D24">
                  <wp:extent cx="2187711" cy="1457308"/>
                  <wp:effectExtent l="0" t="0" r="0" b="0"/>
                  <wp:docPr id="263" name="image14.jpg" descr="Ilustración de concepto de nuevos miembros del equipo vector gratuito"/>
                  <wp:cNvGraphicFramePr/>
                  <a:graphic xmlns:a="http://schemas.openxmlformats.org/drawingml/2006/main">
                    <a:graphicData uri="http://schemas.openxmlformats.org/drawingml/2006/picture">
                      <pic:pic xmlns:pic="http://schemas.openxmlformats.org/drawingml/2006/picture">
                        <pic:nvPicPr>
                          <pic:cNvPr id="0" name="image14.jpg" descr="Ilustración de concepto de nuevos miembros del equipo vector gratuito"/>
                          <pic:cNvPicPr preferRelativeResize="0"/>
                        </pic:nvPicPr>
                        <pic:blipFill>
                          <a:blip r:embed="rId38"/>
                          <a:srcRect/>
                          <a:stretch>
                            <a:fillRect/>
                          </a:stretch>
                        </pic:blipFill>
                        <pic:spPr>
                          <a:xfrm>
                            <a:off x="0" y="0"/>
                            <a:ext cx="2187711" cy="1457308"/>
                          </a:xfrm>
                          <a:prstGeom prst="rect">
                            <a:avLst/>
                          </a:prstGeom>
                          <a:ln/>
                        </pic:spPr>
                      </pic:pic>
                    </a:graphicData>
                  </a:graphic>
                </wp:inline>
              </w:drawing>
            </w:r>
            <w:commentRangeEnd w:id="43"/>
            <w:r w:rsidRPr="00FE2DF3">
              <w:rPr>
                <w:lang w:val="es-MX"/>
              </w:rPr>
              <w:commentReference w:id="43"/>
            </w:r>
            <w:commentRangeEnd w:id="40"/>
            <w:r w:rsidRPr="00FE2DF3">
              <w:rPr>
                <w:lang w:val="es-MX"/>
              </w:rPr>
              <w:commentReference w:id="40"/>
            </w:r>
          </w:p>
        </w:tc>
      </w:tr>
    </w:tbl>
    <w:p w14:paraId="000001B2" w14:textId="77777777" w:rsidR="00831A63" w:rsidRPr="00FE2DF3" w:rsidRDefault="00831A63">
      <w:pPr>
        <w:spacing w:line="276" w:lineRule="auto"/>
        <w:jc w:val="both"/>
        <w:rPr>
          <w:rFonts w:ascii="Arial" w:eastAsia="Arial" w:hAnsi="Arial" w:cs="Arial"/>
          <w:color w:val="000000"/>
          <w:sz w:val="20"/>
          <w:szCs w:val="20"/>
          <w:lang w:val="es-MX"/>
        </w:rPr>
      </w:pPr>
    </w:p>
    <w:p w14:paraId="000001B3" w14:textId="5B349FF2" w:rsidR="00831A63" w:rsidRPr="00FE2DF3" w:rsidRDefault="002E6DBA">
      <w:pPr>
        <w:spacing w:line="276" w:lineRule="auto"/>
        <w:jc w:val="both"/>
        <w:rPr>
          <w:rFonts w:ascii="Arial" w:eastAsia="Arial" w:hAnsi="Arial" w:cs="Arial"/>
          <w:color w:val="000000"/>
          <w:sz w:val="20"/>
          <w:szCs w:val="20"/>
          <w:lang w:val="es-MX"/>
        </w:rPr>
      </w:pPr>
      <w:r w:rsidRPr="002E6DBA">
        <w:rPr>
          <w:rFonts w:ascii="Arial" w:eastAsia="Arial" w:hAnsi="Arial" w:cs="Arial"/>
          <w:color w:val="000000"/>
          <w:sz w:val="20"/>
          <w:szCs w:val="20"/>
          <w:lang w:val="es-MX"/>
        </w:rPr>
        <w:lastRenderedPageBreak/>
        <w:t>Así como es importante la recolección de información, también lo es sistematizarla y resumirla para su presentación a través de estadísticas y/o gráficas, facilitando así su análisis. Entre las herramientas estadísticas utilizadas para sistematizar la información recogida se encuentran:</w:t>
      </w:r>
    </w:p>
    <w:p w14:paraId="000001B4" w14:textId="77777777" w:rsidR="00831A63" w:rsidRPr="00FE2DF3" w:rsidRDefault="00831A63">
      <w:pPr>
        <w:spacing w:line="276" w:lineRule="auto"/>
        <w:jc w:val="both"/>
        <w:rPr>
          <w:rFonts w:ascii="Arial" w:eastAsia="Arial" w:hAnsi="Arial" w:cs="Arial"/>
          <w:color w:val="000000"/>
          <w:sz w:val="20"/>
          <w:szCs w:val="20"/>
          <w:lang w:val="es-MX"/>
        </w:rPr>
      </w:pPr>
    </w:p>
    <w:tbl>
      <w:tblPr>
        <w:tblStyle w:val="aff5"/>
        <w:tblW w:w="97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5"/>
        <w:gridCol w:w="4961"/>
      </w:tblGrid>
      <w:tr w:rsidR="00831A63" w:rsidRPr="00FE2DF3" w14:paraId="272B6749" w14:textId="77777777">
        <w:tc>
          <w:tcPr>
            <w:tcW w:w="4815" w:type="dxa"/>
            <w:shd w:val="clear" w:color="auto" w:fill="FBD5B5"/>
          </w:tcPr>
          <w:p w14:paraId="000001B5" w14:textId="77777777" w:rsidR="00831A63" w:rsidRPr="00FE2DF3" w:rsidRDefault="00000000">
            <w:pPr>
              <w:numPr>
                <w:ilvl w:val="0"/>
                <w:numId w:val="9"/>
              </w:numPr>
              <w:pBdr>
                <w:top w:val="nil"/>
                <w:left w:val="nil"/>
                <w:bottom w:val="nil"/>
                <w:right w:val="nil"/>
                <w:between w:val="nil"/>
              </w:pBdr>
              <w:spacing w:line="276" w:lineRule="auto"/>
              <w:jc w:val="both"/>
              <w:rPr>
                <w:rFonts w:ascii="Arial" w:eastAsia="Arial" w:hAnsi="Arial" w:cs="Arial"/>
                <w:b w:val="0"/>
                <w:color w:val="000000"/>
                <w:sz w:val="20"/>
                <w:szCs w:val="20"/>
                <w:lang w:val="es-MX"/>
              </w:rPr>
            </w:pPr>
            <w:sdt>
              <w:sdtPr>
                <w:rPr>
                  <w:lang w:val="es-MX"/>
                </w:rPr>
                <w:tag w:val="goog_rdk_40"/>
                <w:id w:val="322328124"/>
              </w:sdtPr>
              <w:sdtContent/>
            </w:sdt>
            <w:r w:rsidRPr="00FE2DF3">
              <w:rPr>
                <w:rFonts w:ascii="Arial" w:eastAsia="Arial" w:hAnsi="Arial" w:cs="Arial"/>
                <w:color w:val="000000"/>
                <w:sz w:val="20"/>
                <w:szCs w:val="20"/>
                <w:lang w:val="es-MX"/>
              </w:rPr>
              <w:t>La tabla de frecuencias</w:t>
            </w:r>
          </w:p>
          <w:p w14:paraId="2271186C" w14:textId="77777777" w:rsidR="00F322C2" w:rsidRPr="00215EEC" w:rsidRDefault="00F322C2" w:rsidP="00F322C2">
            <w:pPr>
              <w:spacing w:line="276" w:lineRule="auto"/>
              <w:jc w:val="both"/>
              <w:rPr>
                <w:rFonts w:ascii="Arial" w:eastAsia="Arial" w:hAnsi="Arial" w:cs="Arial"/>
                <w:b w:val="0"/>
                <w:color w:val="000000"/>
                <w:sz w:val="20"/>
                <w:szCs w:val="20"/>
                <w:lang w:val="es-MX"/>
              </w:rPr>
            </w:pPr>
            <w:r w:rsidRPr="00215EEC">
              <w:rPr>
                <w:rFonts w:ascii="Arial" w:eastAsia="Arial" w:hAnsi="Arial" w:cs="Arial"/>
                <w:b w:val="0"/>
                <w:color w:val="000000"/>
                <w:sz w:val="20"/>
                <w:szCs w:val="20"/>
                <w:lang w:val="es-MX"/>
              </w:rPr>
              <w:t>Una de las maneras de sistematizar la información es mediante tablas de distribución de frecuencias, donde se registran las observaciones por ítem evaluado. Estas tablas muestran la cantidad de veces que se presenta cada observación.</w:t>
            </w:r>
          </w:p>
          <w:p w14:paraId="67C2A353" w14:textId="77777777" w:rsidR="00F322C2" w:rsidRPr="006773EF" w:rsidRDefault="00F322C2" w:rsidP="00F322C2">
            <w:pPr>
              <w:spacing w:line="276" w:lineRule="auto"/>
              <w:jc w:val="both"/>
              <w:rPr>
                <w:rFonts w:ascii="Arial" w:eastAsia="Arial" w:hAnsi="Arial" w:cs="Arial"/>
                <w:bCs/>
                <w:color w:val="000000"/>
                <w:sz w:val="20"/>
                <w:szCs w:val="20"/>
                <w:lang w:val="es-MX"/>
              </w:rPr>
            </w:pPr>
          </w:p>
          <w:p w14:paraId="000001B8" w14:textId="7F43F532" w:rsidR="00831A63" w:rsidRPr="00FE2DF3" w:rsidRDefault="00F322C2" w:rsidP="00F322C2">
            <w:pPr>
              <w:spacing w:line="276" w:lineRule="auto"/>
              <w:jc w:val="both"/>
              <w:rPr>
                <w:rFonts w:ascii="Arial" w:eastAsia="Arial" w:hAnsi="Arial" w:cs="Arial"/>
                <w:color w:val="000000"/>
                <w:sz w:val="20"/>
                <w:szCs w:val="20"/>
                <w:lang w:val="es-MX"/>
              </w:rPr>
            </w:pPr>
            <w:r w:rsidRPr="006773EF">
              <w:rPr>
                <w:rFonts w:ascii="Arial" w:eastAsia="Arial" w:hAnsi="Arial" w:cs="Arial"/>
                <w:b w:val="0"/>
                <w:bCs/>
                <w:color w:val="000000"/>
                <w:sz w:val="20"/>
                <w:szCs w:val="20"/>
                <w:lang w:val="es-MX"/>
              </w:rPr>
              <w:t>Por ejemplo, según una tabla de una planta de producción, se puede resumir la información de las actividades de un colaborador en un día. En este caso, se observó que el operador realizó actividades productivas 28 veces y actividades improductivas 9 veces durante una jornada laboral.</w:t>
            </w:r>
          </w:p>
        </w:tc>
        <w:tc>
          <w:tcPr>
            <w:tcW w:w="4961" w:type="dxa"/>
            <w:shd w:val="clear" w:color="auto" w:fill="FBD5B5"/>
          </w:tcPr>
          <w:p w14:paraId="33923233" w14:textId="77777777" w:rsidR="000131B6" w:rsidRDefault="000131B6">
            <w:pPr>
              <w:spacing w:line="276" w:lineRule="auto"/>
              <w:jc w:val="both"/>
              <w:rPr>
                <w:rFonts w:ascii="Arial" w:eastAsia="Arial" w:hAnsi="Arial" w:cs="Arial"/>
                <w:b w:val="0"/>
                <w:bCs/>
                <w:i/>
                <w:color w:val="000000"/>
                <w:sz w:val="20"/>
                <w:szCs w:val="20"/>
                <w:lang w:val="es-MX"/>
              </w:rPr>
            </w:pPr>
          </w:p>
          <w:p w14:paraId="37127566" w14:textId="7FFED9C9" w:rsidR="000131B6" w:rsidRPr="000131B6" w:rsidRDefault="000131B6">
            <w:pPr>
              <w:spacing w:line="276" w:lineRule="auto"/>
              <w:jc w:val="both"/>
              <w:rPr>
                <w:rFonts w:ascii="Arial" w:eastAsia="Arial" w:hAnsi="Arial" w:cs="Arial"/>
                <w:iCs/>
                <w:color w:val="000000"/>
                <w:sz w:val="20"/>
                <w:szCs w:val="20"/>
                <w:lang w:val="es-MX"/>
              </w:rPr>
            </w:pPr>
            <w:r w:rsidRPr="000131B6">
              <w:rPr>
                <w:rFonts w:ascii="Arial" w:eastAsia="Arial" w:hAnsi="Arial" w:cs="Arial"/>
                <w:iCs/>
                <w:color w:val="000000"/>
                <w:sz w:val="20"/>
                <w:szCs w:val="20"/>
                <w:lang w:val="es-MX"/>
              </w:rPr>
              <w:t xml:space="preserve">Figura </w:t>
            </w:r>
            <w:commentRangeStart w:id="44"/>
            <w:r w:rsidRPr="000131B6">
              <w:rPr>
                <w:rFonts w:ascii="Arial" w:eastAsia="Arial" w:hAnsi="Arial" w:cs="Arial"/>
                <w:iCs/>
                <w:color w:val="000000"/>
                <w:sz w:val="20"/>
                <w:szCs w:val="20"/>
                <w:lang w:val="es-MX"/>
              </w:rPr>
              <w:t>8</w:t>
            </w:r>
            <w:commentRangeEnd w:id="44"/>
            <w:r w:rsidR="00606233">
              <w:rPr>
                <w:rStyle w:val="CommentReference"/>
                <w:b w:val="0"/>
              </w:rPr>
              <w:commentReference w:id="44"/>
            </w:r>
          </w:p>
          <w:p w14:paraId="000001B9" w14:textId="0D41F9A2" w:rsidR="00831A63" w:rsidRPr="000131B6" w:rsidRDefault="00000000">
            <w:pPr>
              <w:spacing w:line="276" w:lineRule="auto"/>
              <w:jc w:val="both"/>
              <w:rPr>
                <w:rFonts w:ascii="Arial" w:eastAsia="Arial" w:hAnsi="Arial" w:cs="Arial"/>
                <w:b w:val="0"/>
                <w:bCs/>
                <w:color w:val="000000"/>
                <w:sz w:val="20"/>
                <w:szCs w:val="20"/>
                <w:lang w:val="es-MX"/>
              </w:rPr>
            </w:pPr>
            <w:r w:rsidRPr="000131B6">
              <w:rPr>
                <w:rFonts w:ascii="Arial" w:eastAsia="Arial" w:hAnsi="Arial" w:cs="Arial"/>
                <w:b w:val="0"/>
                <w:bCs/>
                <w:i/>
                <w:color w:val="000000"/>
                <w:sz w:val="20"/>
                <w:szCs w:val="20"/>
                <w:lang w:val="es-MX"/>
              </w:rPr>
              <w:t>Tabla de frecuencia de las actividades de un operador durante una jornada</w:t>
            </w:r>
          </w:p>
          <w:p w14:paraId="000001BA" w14:textId="5C3E9BA3" w:rsidR="00831A63" w:rsidRPr="00FE2DF3" w:rsidRDefault="00000000">
            <w:pPr>
              <w:spacing w:line="276" w:lineRule="auto"/>
              <w:jc w:val="center"/>
              <w:rPr>
                <w:rFonts w:ascii="Arial" w:eastAsia="Arial" w:hAnsi="Arial" w:cs="Arial"/>
                <w:color w:val="000000"/>
                <w:sz w:val="20"/>
                <w:szCs w:val="20"/>
                <w:lang w:val="es-MX"/>
              </w:rPr>
            </w:pPr>
            <w:r w:rsidRPr="00FE2DF3">
              <w:rPr>
                <w:noProof/>
                <w:lang w:val="es-MX"/>
              </w:rPr>
              <w:drawing>
                <wp:inline distT="0" distB="0" distL="0" distR="0" wp14:anchorId="62B456FA" wp14:editId="3B799A0D">
                  <wp:extent cx="3085118" cy="1402326"/>
                  <wp:effectExtent l="0" t="0" r="0" b="0"/>
                  <wp:docPr id="26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3085118" cy="1402326"/>
                          </a:xfrm>
                          <a:prstGeom prst="rect">
                            <a:avLst/>
                          </a:prstGeom>
                          <a:ln/>
                        </pic:spPr>
                      </pic:pic>
                    </a:graphicData>
                  </a:graphic>
                </wp:inline>
              </w:drawing>
            </w:r>
          </w:p>
          <w:p w14:paraId="000001BB" w14:textId="6B67496C" w:rsidR="00831A63" w:rsidRPr="00FE2DF3" w:rsidRDefault="00831A63">
            <w:pPr>
              <w:spacing w:line="276" w:lineRule="auto"/>
              <w:jc w:val="both"/>
              <w:rPr>
                <w:rFonts w:ascii="Arial" w:eastAsia="Arial" w:hAnsi="Arial" w:cs="Arial"/>
                <w:i/>
                <w:color w:val="000000"/>
                <w:sz w:val="20"/>
                <w:szCs w:val="20"/>
                <w:lang w:val="es-MX"/>
              </w:rPr>
            </w:pPr>
          </w:p>
        </w:tc>
      </w:tr>
      <w:tr w:rsidR="00831A63" w:rsidRPr="00FE2DF3" w14:paraId="67E017C2" w14:textId="77777777">
        <w:tc>
          <w:tcPr>
            <w:tcW w:w="4815" w:type="dxa"/>
            <w:shd w:val="clear" w:color="auto" w:fill="FBD5B5"/>
          </w:tcPr>
          <w:p w14:paraId="000001BC" w14:textId="77777777" w:rsidR="00831A63" w:rsidRPr="00FE2DF3" w:rsidRDefault="00000000">
            <w:pPr>
              <w:numPr>
                <w:ilvl w:val="0"/>
                <w:numId w:val="8"/>
              </w:numPr>
              <w:pBdr>
                <w:top w:val="nil"/>
                <w:left w:val="nil"/>
                <w:bottom w:val="nil"/>
                <w:right w:val="nil"/>
                <w:between w:val="nil"/>
              </w:pBdr>
              <w:spacing w:line="276" w:lineRule="auto"/>
              <w:jc w:val="both"/>
              <w:rPr>
                <w:rFonts w:ascii="Arial" w:eastAsia="Arial" w:hAnsi="Arial" w:cs="Arial"/>
                <w:color w:val="000000"/>
                <w:sz w:val="20"/>
                <w:szCs w:val="20"/>
                <w:lang w:val="es-MX"/>
              </w:rPr>
            </w:pPr>
            <w:r w:rsidRPr="00FE2DF3">
              <w:rPr>
                <w:rFonts w:ascii="Arial" w:eastAsia="Arial" w:hAnsi="Arial" w:cs="Arial"/>
                <w:color w:val="000000"/>
                <w:sz w:val="20"/>
                <w:szCs w:val="20"/>
                <w:lang w:val="es-MX"/>
              </w:rPr>
              <w:t>El gráfico circular</w:t>
            </w:r>
          </w:p>
          <w:p w14:paraId="000001BD" w14:textId="62AD5707" w:rsidR="00831A63" w:rsidRPr="006773EF" w:rsidRDefault="006773EF">
            <w:pPr>
              <w:spacing w:line="276" w:lineRule="auto"/>
              <w:jc w:val="both"/>
              <w:rPr>
                <w:rFonts w:ascii="Arial" w:eastAsia="Arial" w:hAnsi="Arial" w:cs="Arial"/>
                <w:b w:val="0"/>
                <w:bCs/>
                <w:color w:val="000000"/>
                <w:sz w:val="20"/>
                <w:szCs w:val="20"/>
                <w:lang w:val="es-MX"/>
              </w:rPr>
            </w:pPr>
            <w:r w:rsidRPr="006773EF">
              <w:rPr>
                <w:rFonts w:ascii="Arial" w:eastAsia="Arial" w:hAnsi="Arial" w:cs="Arial"/>
                <w:b w:val="0"/>
                <w:bCs/>
                <w:color w:val="000000"/>
                <w:sz w:val="20"/>
                <w:szCs w:val="20"/>
                <w:lang w:val="es-MX"/>
              </w:rPr>
              <w:t>El gráfico circular, también conocido como gráfico de sectores, representa una serie de cantidades mediante un círculo dividido en varios sectores. El tamaño de cada sector depende directamente de la proporción o frecuencia de la variable estudiada en la investigación. La información representada en este tipo de gráfico se puede resumir de la siguiente manera</w:t>
            </w:r>
            <w:r>
              <w:rPr>
                <w:rFonts w:ascii="Arial" w:eastAsia="Arial" w:hAnsi="Arial" w:cs="Arial"/>
                <w:b w:val="0"/>
                <w:bCs/>
                <w:color w:val="000000"/>
                <w:sz w:val="20"/>
                <w:szCs w:val="20"/>
                <w:lang w:val="es-MX"/>
              </w:rPr>
              <w:t>.</w:t>
            </w:r>
          </w:p>
          <w:p w14:paraId="000001BE" w14:textId="77777777" w:rsidR="00831A63" w:rsidRPr="00FE2DF3" w:rsidRDefault="00831A63">
            <w:pPr>
              <w:spacing w:line="276" w:lineRule="auto"/>
              <w:jc w:val="both"/>
              <w:rPr>
                <w:rFonts w:ascii="Arial" w:eastAsia="Arial" w:hAnsi="Arial" w:cs="Arial"/>
                <w:color w:val="000000"/>
                <w:sz w:val="20"/>
                <w:szCs w:val="20"/>
                <w:lang w:val="es-MX"/>
              </w:rPr>
            </w:pPr>
          </w:p>
        </w:tc>
        <w:tc>
          <w:tcPr>
            <w:tcW w:w="4961" w:type="dxa"/>
            <w:shd w:val="clear" w:color="auto" w:fill="FBD5B5"/>
          </w:tcPr>
          <w:p w14:paraId="4F0279A5" w14:textId="08D0AFF2" w:rsidR="000131B6" w:rsidRDefault="000131B6" w:rsidP="000131B6">
            <w:pPr>
              <w:spacing w:line="276" w:lineRule="auto"/>
              <w:rPr>
                <w:rFonts w:ascii="Arial" w:eastAsia="Arial" w:hAnsi="Arial" w:cs="Arial"/>
                <w:i/>
                <w:color w:val="000000"/>
                <w:sz w:val="20"/>
                <w:szCs w:val="20"/>
                <w:lang w:val="es-MX"/>
              </w:rPr>
            </w:pPr>
            <w:r w:rsidRPr="000131B6">
              <w:rPr>
                <w:rFonts w:ascii="Arial" w:eastAsia="Arial" w:hAnsi="Arial" w:cs="Arial"/>
                <w:iCs/>
                <w:color w:val="000000"/>
                <w:sz w:val="20"/>
                <w:szCs w:val="20"/>
                <w:lang w:val="es-MX"/>
              </w:rPr>
              <w:t>Figura</w:t>
            </w:r>
            <w:r>
              <w:rPr>
                <w:rFonts w:ascii="Arial" w:eastAsia="Arial" w:hAnsi="Arial" w:cs="Arial"/>
                <w:iCs/>
                <w:color w:val="000000"/>
                <w:sz w:val="20"/>
                <w:szCs w:val="20"/>
                <w:lang w:val="es-MX"/>
              </w:rPr>
              <w:t xml:space="preserve"> 9</w:t>
            </w:r>
          </w:p>
          <w:p w14:paraId="000001BF" w14:textId="0F8DD3C9" w:rsidR="00831A63" w:rsidRPr="00FE2DF3" w:rsidRDefault="00000000" w:rsidP="000131B6">
            <w:pPr>
              <w:spacing w:line="276" w:lineRule="auto"/>
              <w:rPr>
                <w:rFonts w:ascii="Arial" w:eastAsia="Arial" w:hAnsi="Arial" w:cs="Arial"/>
                <w:color w:val="000000"/>
                <w:sz w:val="20"/>
                <w:szCs w:val="20"/>
                <w:lang w:val="es-MX"/>
              </w:rPr>
            </w:pPr>
            <w:r w:rsidRPr="000131B6">
              <w:rPr>
                <w:rFonts w:ascii="Arial" w:eastAsia="Arial" w:hAnsi="Arial" w:cs="Arial"/>
                <w:b w:val="0"/>
                <w:bCs/>
                <w:i/>
                <w:color w:val="000000"/>
                <w:sz w:val="20"/>
                <w:szCs w:val="20"/>
                <w:lang w:val="es-MX"/>
              </w:rPr>
              <w:t>Gráfico circular de las actividades de un operador por jornada</w:t>
            </w:r>
            <w:r w:rsidRPr="00FE2DF3">
              <w:rPr>
                <w:rFonts w:ascii="Arial" w:eastAsia="Arial" w:hAnsi="Arial" w:cs="Arial"/>
                <w:i/>
                <w:color w:val="000000"/>
                <w:sz w:val="20"/>
                <w:szCs w:val="20"/>
                <w:lang w:val="es-MX"/>
              </w:rPr>
              <w:t xml:space="preserve">  </w:t>
            </w:r>
            <w:sdt>
              <w:sdtPr>
                <w:rPr>
                  <w:lang w:val="es-MX"/>
                </w:rPr>
                <w:tag w:val="goog_rdk_42"/>
                <w:id w:val="-1907672439"/>
              </w:sdtPr>
              <w:sdtContent>
                <w:commentRangeStart w:id="45"/>
                <w:commentRangeStart w:id="46"/>
              </w:sdtContent>
            </w:sdt>
            <w:r w:rsidRPr="00FE2DF3">
              <w:rPr>
                <w:noProof/>
                <w:lang w:val="es-MX"/>
              </w:rPr>
              <w:drawing>
                <wp:inline distT="0" distB="0" distL="0" distR="0" wp14:anchorId="4317A769" wp14:editId="7D7E33F1">
                  <wp:extent cx="2341755" cy="1799870"/>
                  <wp:effectExtent l="0" t="0" r="0" b="0"/>
                  <wp:docPr id="26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2341755" cy="1799870"/>
                          </a:xfrm>
                          <a:prstGeom prst="rect">
                            <a:avLst/>
                          </a:prstGeom>
                          <a:ln/>
                        </pic:spPr>
                      </pic:pic>
                    </a:graphicData>
                  </a:graphic>
                </wp:inline>
              </w:drawing>
            </w:r>
          </w:p>
          <w:commentRangeEnd w:id="46"/>
          <w:p w14:paraId="000001C0" w14:textId="2A7F5B15" w:rsidR="00831A63" w:rsidRPr="00FE2DF3" w:rsidRDefault="00000000">
            <w:pPr>
              <w:spacing w:line="276" w:lineRule="auto"/>
              <w:jc w:val="both"/>
              <w:rPr>
                <w:rFonts w:ascii="Arial" w:eastAsia="Arial" w:hAnsi="Arial" w:cs="Arial"/>
                <w:i/>
                <w:color w:val="000000"/>
                <w:sz w:val="20"/>
                <w:szCs w:val="20"/>
                <w:lang w:val="es-MX"/>
              </w:rPr>
            </w:pPr>
            <w:r w:rsidRPr="00FE2DF3">
              <w:rPr>
                <w:lang w:val="es-MX"/>
              </w:rPr>
              <w:commentReference w:id="46"/>
            </w:r>
            <w:commentRangeEnd w:id="45"/>
            <w:r w:rsidR="000F1B52">
              <w:rPr>
                <w:rStyle w:val="CommentReference"/>
                <w:b w:val="0"/>
              </w:rPr>
              <w:commentReference w:id="45"/>
            </w:r>
          </w:p>
        </w:tc>
      </w:tr>
      <w:tr w:rsidR="00831A63" w:rsidRPr="00FE2DF3" w14:paraId="44DF2C85" w14:textId="77777777">
        <w:tc>
          <w:tcPr>
            <w:tcW w:w="4815" w:type="dxa"/>
            <w:shd w:val="clear" w:color="auto" w:fill="FBD5B5"/>
          </w:tcPr>
          <w:p w14:paraId="000001C1" w14:textId="77777777" w:rsidR="00831A63" w:rsidRPr="00FE2DF3" w:rsidRDefault="00000000">
            <w:pPr>
              <w:numPr>
                <w:ilvl w:val="0"/>
                <w:numId w:val="8"/>
              </w:numPr>
              <w:pBdr>
                <w:top w:val="nil"/>
                <w:left w:val="nil"/>
                <w:bottom w:val="nil"/>
                <w:right w:val="nil"/>
                <w:between w:val="nil"/>
              </w:pBdr>
              <w:spacing w:line="276" w:lineRule="auto"/>
              <w:jc w:val="both"/>
              <w:rPr>
                <w:rFonts w:ascii="Arial" w:eastAsia="Arial" w:hAnsi="Arial" w:cs="Arial"/>
                <w:color w:val="000000"/>
                <w:sz w:val="20"/>
                <w:szCs w:val="20"/>
                <w:lang w:val="es-MX"/>
              </w:rPr>
            </w:pPr>
            <w:r w:rsidRPr="00FE2DF3">
              <w:rPr>
                <w:rFonts w:ascii="Arial" w:eastAsia="Arial" w:hAnsi="Arial" w:cs="Arial"/>
                <w:color w:val="000000"/>
                <w:sz w:val="20"/>
                <w:szCs w:val="20"/>
                <w:lang w:val="es-MX"/>
              </w:rPr>
              <w:t>El gráfico de barras</w:t>
            </w:r>
          </w:p>
          <w:p w14:paraId="000001C2" w14:textId="4FF854B0" w:rsidR="00831A63" w:rsidRPr="00943EBF" w:rsidRDefault="00943EBF">
            <w:pPr>
              <w:spacing w:line="276" w:lineRule="auto"/>
              <w:jc w:val="both"/>
              <w:rPr>
                <w:rFonts w:ascii="Arial" w:eastAsia="Arial" w:hAnsi="Arial" w:cs="Arial"/>
                <w:b w:val="0"/>
                <w:bCs/>
                <w:color w:val="000000"/>
                <w:sz w:val="20"/>
                <w:szCs w:val="20"/>
                <w:lang w:val="es-MX"/>
              </w:rPr>
            </w:pPr>
            <w:r w:rsidRPr="00943EBF">
              <w:rPr>
                <w:rFonts w:ascii="Arial" w:eastAsia="Arial" w:hAnsi="Arial" w:cs="Arial"/>
                <w:b w:val="0"/>
                <w:bCs/>
                <w:color w:val="000000"/>
                <w:sz w:val="20"/>
                <w:szCs w:val="20"/>
                <w:lang w:val="es-MX"/>
              </w:rPr>
              <w:t>Este gráfico utiliza barras rectangulares, cuya altura (o longitud, en el caso de barras horizontales) representa la frecuencia correspondiente a cada categoría o variable</w:t>
            </w:r>
            <w:r>
              <w:rPr>
                <w:rFonts w:ascii="Arial" w:eastAsia="Arial" w:hAnsi="Arial" w:cs="Arial"/>
                <w:b w:val="0"/>
                <w:bCs/>
                <w:color w:val="000000"/>
                <w:sz w:val="20"/>
                <w:szCs w:val="20"/>
                <w:lang w:val="es-MX"/>
              </w:rPr>
              <w:t>.</w:t>
            </w:r>
          </w:p>
          <w:p w14:paraId="000001C3" w14:textId="77777777" w:rsidR="00831A63" w:rsidRPr="00FE2DF3" w:rsidRDefault="00831A63">
            <w:pPr>
              <w:spacing w:line="276" w:lineRule="auto"/>
              <w:ind w:left="360"/>
              <w:jc w:val="both"/>
              <w:rPr>
                <w:rFonts w:ascii="Arial" w:eastAsia="Arial" w:hAnsi="Arial" w:cs="Arial"/>
                <w:color w:val="000000"/>
                <w:sz w:val="20"/>
                <w:szCs w:val="20"/>
                <w:lang w:val="es-MX"/>
              </w:rPr>
            </w:pPr>
          </w:p>
          <w:p w14:paraId="000001C4" w14:textId="77777777" w:rsidR="00831A63" w:rsidRPr="00FE2DF3" w:rsidRDefault="00831A63">
            <w:pPr>
              <w:spacing w:line="276" w:lineRule="auto"/>
              <w:ind w:left="360"/>
              <w:jc w:val="both"/>
              <w:rPr>
                <w:rFonts w:ascii="Arial" w:eastAsia="Arial" w:hAnsi="Arial" w:cs="Arial"/>
                <w:color w:val="000000"/>
                <w:sz w:val="20"/>
                <w:szCs w:val="20"/>
                <w:lang w:val="es-MX"/>
              </w:rPr>
            </w:pPr>
          </w:p>
          <w:p w14:paraId="000001C5" w14:textId="77777777" w:rsidR="00831A63" w:rsidRPr="00FE2DF3" w:rsidRDefault="00831A63">
            <w:pPr>
              <w:spacing w:line="276" w:lineRule="auto"/>
              <w:jc w:val="both"/>
              <w:rPr>
                <w:rFonts w:ascii="Arial" w:eastAsia="Arial" w:hAnsi="Arial" w:cs="Arial"/>
                <w:color w:val="000000"/>
                <w:sz w:val="20"/>
                <w:szCs w:val="20"/>
                <w:lang w:val="es-MX"/>
              </w:rPr>
            </w:pPr>
          </w:p>
          <w:p w14:paraId="000001C6" w14:textId="77777777" w:rsidR="00831A63" w:rsidRPr="00FE2DF3" w:rsidRDefault="00831A63">
            <w:pPr>
              <w:spacing w:line="276" w:lineRule="auto"/>
              <w:jc w:val="both"/>
              <w:rPr>
                <w:rFonts w:ascii="Arial" w:eastAsia="Arial" w:hAnsi="Arial" w:cs="Arial"/>
                <w:color w:val="000000"/>
                <w:sz w:val="20"/>
                <w:szCs w:val="20"/>
                <w:lang w:val="es-MX"/>
              </w:rPr>
            </w:pPr>
          </w:p>
        </w:tc>
        <w:tc>
          <w:tcPr>
            <w:tcW w:w="4961" w:type="dxa"/>
            <w:shd w:val="clear" w:color="auto" w:fill="FBD5B5"/>
          </w:tcPr>
          <w:p w14:paraId="7F86DF5D" w14:textId="19267BDC" w:rsidR="006A4E03" w:rsidRDefault="006A4E03">
            <w:pPr>
              <w:spacing w:line="276" w:lineRule="auto"/>
              <w:jc w:val="both"/>
              <w:rPr>
                <w:rFonts w:ascii="Arial" w:eastAsia="Arial" w:hAnsi="Arial" w:cs="Arial"/>
                <w:i/>
                <w:color w:val="000000"/>
                <w:sz w:val="20"/>
                <w:szCs w:val="20"/>
                <w:lang w:val="es-MX"/>
              </w:rPr>
            </w:pPr>
            <w:r w:rsidRPr="000131B6">
              <w:rPr>
                <w:rFonts w:ascii="Arial" w:eastAsia="Arial" w:hAnsi="Arial" w:cs="Arial"/>
                <w:iCs/>
                <w:color w:val="000000"/>
                <w:sz w:val="20"/>
                <w:szCs w:val="20"/>
                <w:lang w:val="es-MX"/>
              </w:rPr>
              <w:t>Figura</w:t>
            </w:r>
            <w:r>
              <w:rPr>
                <w:rFonts w:ascii="Arial" w:eastAsia="Arial" w:hAnsi="Arial" w:cs="Arial"/>
                <w:iCs/>
                <w:color w:val="000000"/>
                <w:sz w:val="20"/>
                <w:szCs w:val="20"/>
                <w:lang w:val="es-MX"/>
              </w:rPr>
              <w:t xml:space="preserve"> </w:t>
            </w:r>
            <w:commentRangeStart w:id="47"/>
            <w:r>
              <w:rPr>
                <w:rFonts w:ascii="Arial" w:eastAsia="Arial" w:hAnsi="Arial" w:cs="Arial"/>
                <w:iCs/>
                <w:color w:val="000000"/>
                <w:sz w:val="20"/>
                <w:szCs w:val="20"/>
                <w:lang w:val="es-MX"/>
              </w:rPr>
              <w:t>10</w:t>
            </w:r>
            <w:commentRangeEnd w:id="47"/>
            <w:r w:rsidR="00DD1D25">
              <w:rPr>
                <w:rStyle w:val="CommentReference"/>
                <w:b w:val="0"/>
              </w:rPr>
              <w:commentReference w:id="47"/>
            </w:r>
          </w:p>
          <w:p w14:paraId="000001C7" w14:textId="746A55E6" w:rsidR="00831A63" w:rsidRPr="00FE2DF3" w:rsidRDefault="00000000" w:rsidP="006A4E03">
            <w:pPr>
              <w:spacing w:line="276" w:lineRule="auto"/>
              <w:rPr>
                <w:rFonts w:ascii="Arial" w:eastAsia="Arial" w:hAnsi="Arial" w:cs="Arial"/>
                <w:color w:val="000000"/>
                <w:sz w:val="20"/>
                <w:szCs w:val="20"/>
                <w:lang w:val="es-MX"/>
              </w:rPr>
            </w:pPr>
            <w:r w:rsidRPr="006A4E03">
              <w:rPr>
                <w:rFonts w:ascii="Arial" w:eastAsia="Arial" w:hAnsi="Arial" w:cs="Arial"/>
                <w:b w:val="0"/>
                <w:bCs/>
                <w:i/>
                <w:color w:val="000000"/>
                <w:sz w:val="20"/>
                <w:szCs w:val="20"/>
                <w:lang w:val="es-MX"/>
              </w:rPr>
              <w:t xml:space="preserve">Gráfico de barras de las actividades de un operador por jornada. </w:t>
            </w:r>
            <w:sdt>
              <w:sdtPr>
                <w:rPr>
                  <w:bCs/>
                  <w:i/>
                  <w:lang w:val="es-MX"/>
                </w:rPr>
                <w:tag w:val="goog_rdk_43"/>
                <w:id w:val="905494320"/>
                <w:showingPlcHdr/>
              </w:sdtPr>
              <w:sdtContent>
                <w:r w:rsidR="006A4E03" w:rsidRPr="006A4E03">
                  <w:rPr>
                    <w:b w:val="0"/>
                    <w:bCs/>
                    <w:i/>
                    <w:lang w:val="es-MX"/>
                  </w:rPr>
                  <w:t xml:space="preserve">     </w:t>
                </w:r>
              </w:sdtContent>
            </w:sdt>
            <w:r w:rsidRPr="00FE2DF3">
              <w:rPr>
                <w:noProof/>
                <w:lang w:val="es-MX"/>
              </w:rPr>
              <w:drawing>
                <wp:inline distT="0" distB="0" distL="0" distR="0" wp14:anchorId="6D9BABB8" wp14:editId="0817A5C3">
                  <wp:extent cx="3013075" cy="1696085"/>
                  <wp:effectExtent l="0" t="0" r="0" b="0"/>
                  <wp:docPr id="2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a:stretch>
                            <a:fillRect/>
                          </a:stretch>
                        </pic:blipFill>
                        <pic:spPr>
                          <a:xfrm>
                            <a:off x="0" y="0"/>
                            <a:ext cx="3013075" cy="1696085"/>
                          </a:xfrm>
                          <a:prstGeom prst="rect">
                            <a:avLst/>
                          </a:prstGeom>
                          <a:ln/>
                        </pic:spPr>
                      </pic:pic>
                    </a:graphicData>
                  </a:graphic>
                </wp:inline>
              </w:drawing>
            </w:r>
          </w:p>
          <w:p w14:paraId="000001C8" w14:textId="784281ED" w:rsidR="00831A63" w:rsidRPr="00FE2DF3" w:rsidRDefault="00831A63">
            <w:pPr>
              <w:spacing w:line="276" w:lineRule="auto"/>
              <w:jc w:val="both"/>
              <w:rPr>
                <w:rFonts w:ascii="Arial" w:eastAsia="Arial" w:hAnsi="Arial" w:cs="Arial"/>
                <w:i/>
                <w:color w:val="000000"/>
                <w:sz w:val="20"/>
                <w:szCs w:val="20"/>
                <w:lang w:val="es-MX"/>
              </w:rPr>
            </w:pPr>
          </w:p>
          <w:p w14:paraId="000001C9" w14:textId="77777777" w:rsidR="00831A63" w:rsidRPr="00FE2DF3" w:rsidRDefault="00831A63">
            <w:pPr>
              <w:spacing w:line="276" w:lineRule="auto"/>
              <w:jc w:val="both"/>
              <w:rPr>
                <w:rFonts w:ascii="Arial" w:eastAsia="Arial" w:hAnsi="Arial" w:cs="Arial"/>
                <w:color w:val="000000"/>
                <w:sz w:val="20"/>
                <w:szCs w:val="20"/>
                <w:lang w:val="es-MX"/>
              </w:rPr>
            </w:pPr>
          </w:p>
        </w:tc>
      </w:tr>
    </w:tbl>
    <w:p w14:paraId="000001CA" w14:textId="77777777" w:rsidR="00831A63" w:rsidRPr="00FE2DF3" w:rsidRDefault="00831A63">
      <w:pPr>
        <w:spacing w:line="276" w:lineRule="auto"/>
        <w:jc w:val="both"/>
        <w:rPr>
          <w:rFonts w:ascii="Arial" w:eastAsia="Arial" w:hAnsi="Arial" w:cs="Arial"/>
          <w:color w:val="000000"/>
          <w:sz w:val="20"/>
          <w:szCs w:val="20"/>
          <w:lang w:val="es-MX"/>
        </w:rPr>
      </w:pPr>
    </w:p>
    <w:p w14:paraId="000001CB" w14:textId="77777777" w:rsidR="00831A63" w:rsidRPr="00FE2DF3" w:rsidRDefault="00000000">
      <w:pPr>
        <w:spacing w:line="276" w:lineRule="auto"/>
        <w:jc w:val="both"/>
        <w:rPr>
          <w:rFonts w:ascii="Arial" w:eastAsia="Arial" w:hAnsi="Arial" w:cs="Arial"/>
          <w:color w:val="000000"/>
          <w:sz w:val="20"/>
          <w:szCs w:val="20"/>
          <w:lang w:val="es-MX"/>
        </w:rPr>
      </w:pPr>
      <w:r w:rsidRPr="00FE2DF3">
        <w:rPr>
          <w:rFonts w:ascii="Arial" w:eastAsia="Arial" w:hAnsi="Arial" w:cs="Arial"/>
          <w:color w:val="000000"/>
          <w:sz w:val="20"/>
          <w:szCs w:val="20"/>
          <w:lang w:val="es-MX"/>
        </w:rPr>
        <w:lastRenderedPageBreak/>
        <w:t xml:space="preserve">Finalmente, la recolección y sintetización de la información va a depender directamente del tipo de investigación a realizar, teniendo presente que entre más clara, exacta y veraz sea, se podrán tomar decisiones de forma asertiva; así mismo si esta información se obtiene en un tiempo prudente se puede reaccionar ante la situación que se evidencia, por ejemplo, validar de qué manera se pueden minimizar las actividades improductivas de un operador. </w:t>
      </w:r>
    </w:p>
    <w:p w14:paraId="000001CC" w14:textId="77777777" w:rsidR="00831A63" w:rsidRPr="00FE2DF3" w:rsidRDefault="00831A63">
      <w:pPr>
        <w:spacing w:line="276" w:lineRule="auto"/>
        <w:jc w:val="both"/>
        <w:rPr>
          <w:rFonts w:ascii="Arial" w:eastAsia="Arial" w:hAnsi="Arial" w:cs="Arial"/>
          <w:color w:val="000000"/>
          <w:sz w:val="20"/>
          <w:szCs w:val="20"/>
          <w:lang w:val="es-MX"/>
        </w:rPr>
      </w:pPr>
    </w:p>
    <w:p w14:paraId="000001CD" w14:textId="4D642BB8" w:rsidR="00831A63" w:rsidRPr="00FE2DF3" w:rsidRDefault="00215EEC">
      <w:pPr>
        <w:shd w:val="clear" w:color="auto" w:fill="FBD5B5"/>
        <w:spacing w:line="276" w:lineRule="auto"/>
        <w:rPr>
          <w:rFonts w:ascii="Arial" w:eastAsia="Arial" w:hAnsi="Arial" w:cs="Arial"/>
          <w:color w:val="000000"/>
          <w:sz w:val="20"/>
          <w:szCs w:val="20"/>
          <w:lang w:val="es-MX"/>
        </w:rPr>
      </w:pPr>
      <w:r w:rsidRPr="00215EEC">
        <w:rPr>
          <w:rFonts w:ascii="Arial" w:eastAsia="Arial" w:hAnsi="Arial" w:cs="Arial"/>
          <w:color w:val="000000"/>
          <w:sz w:val="20"/>
          <w:szCs w:val="20"/>
          <w:lang w:val="es-MX"/>
        </w:rPr>
        <w:t>El siguiente video sobre la recolección de datos permite profundizar en el análisis de datos</w:t>
      </w:r>
      <w:r>
        <w:rPr>
          <w:rFonts w:ascii="Arial" w:eastAsia="Arial" w:hAnsi="Arial" w:cs="Arial"/>
          <w:color w:val="000000"/>
          <w:sz w:val="20"/>
          <w:szCs w:val="20"/>
          <w:lang w:val="es-MX"/>
        </w:rPr>
        <w:t xml:space="preserve">: </w:t>
      </w:r>
      <w:commentRangeStart w:id="48"/>
    </w:p>
    <w:p w14:paraId="000001CE" w14:textId="77777777" w:rsidR="00831A63" w:rsidRPr="00FE2DF3" w:rsidRDefault="00831A63">
      <w:pPr>
        <w:shd w:val="clear" w:color="auto" w:fill="FBD5B5"/>
        <w:spacing w:line="276" w:lineRule="auto"/>
        <w:rPr>
          <w:rFonts w:ascii="Arial" w:eastAsia="Arial" w:hAnsi="Arial" w:cs="Arial"/>
          <w:color w:val="000000"/>
          <w:sz w:val="20"/>
          <w:szCs w:val="20"/>
          <w:lang w:val="es-MX"/>
        </w:rPr>
      </w:pPr>
    </w:p>
    <w:p w14:paraId="000001CF" w14:textId="77777777" w:rsidR="00831A63" w:rsidRPr="00FE2DF3" w:rsidRDefault="00000000">
      <w:pPr>
        <w:shd w:val="clear" w:color="auto" w:fill="FBD5B5"/>
        <w:spacing w:line="276" w:lineRule="auto"/>
        <w:jc w:val="center"/>
        <w:rPr>
          <w:rFonts w:ascii="Arial" w:eastAsia="Arial" w:hAnsi="Arial" w:cs="Arial"/>
          <w:color w:val="000000"/>
          <w:sz w:val="20"/>
          <w:szCs w:val="20"/>
          <w:lang w:val="es-MX"/>
        </w:rPr>
      </w:pPr>
      <w:r w:rsidRPr="00FE2DF3">
        <w:rPr>
          <w:noProof/>
          <w:lang w:val="es-MX"/>
        </w:rPr>
        <w:drawing>
          <wp:inline distT="0" distB="0" distL="0" distR="0" wp14:anchorId="0E3EDD52" wp14:editId="1CBD3E1A">
            <wp:extent cx="4189144" cy="2376595"/>
            <wp:effectExtent l="0" t="0" r="0" b="0"/>
            <wp:docPr id="26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4189144" cy="2376595"/>
                    </a:xfrm>
                    <a:prstGeom prst="rect">
                      <a:avLst/>
                    </a:prstGeom>
                    <a:ln/>
                  </pic:spPr>
                </pic:pic>
              </a:graphicData>
            </a:graphic>
          </wp:inline>
        </w:drawing>
      </w:r>
      <w:r w:rsidRPr="00FE2DF3">
        <w:rPr>
          <w:rFonts w:ascii="Arial" w:eastAsia="Arial" w:hAnsi="Arial" w:cs="Arial"/>
          <w:color w:val="000000"/>
          <w:sz w:val="20"/>
          <w:szCs w:val="20"/>
          <w:lang w:val="es-MX"/>
        </w:rPr>
        <w:t xml:space="preserve"> </w:t>
      </w:r>
      <w:commentRangeEnd w:id="48"/>
      <w:r w:rsidRPr="00FE2DF3">
        <w:rPr>
          <w:lang w:val="es-MX"/>
        </w:rPr>
        <w:commentReference w:id="48"/>
      </w:r>
    </w:p>
    <w:p w14:paraId="000001D0" w14:textId="77777777" w:rsidR="00831A63" w:rsidRPr="00FE2DF3" w:rsidRDefault="00831A63">
      <w:pPr>
        <w:spacing w:line="276" w:lineRule="auto"/>
        <w:jc w:val="both"/>
        <w:rPr>
          <w:rFonts w:ascii="Arial" w:eastAsia="Arial" w:hAnsi="Arial" w:cs="Arial"/>
          <w:b/>
          <w:color w:val="000000"/>
          <w:sz w:val="20"/>
          <w:szCs w:val="20"/>
          <w:lang w:val="es-MX"/>
        </w:rPr>
      </w:pPr>
    </w:p>
    <w:p w14:paraId="000001D1" w14:textId="77777777" w:rsidR="00831A63" w:rsidRPr="00FE2DF3" w:rsidRDefault="00831A63">
      <w:pPr>
        <w:spacing w:line="276" w:lineRule="auto"/>
        <w:jc w:val="both"/>
        <w:rPr>
          <w:rFonts w:ascii="Arial" w:eastAsia="Arial" w:hAnsi="Arial" w:cs="Arial"/>
          <w:b/>
          <w:color w:val="000000"/>
          <w:sz w:val="20"/>
          <w:szCs w:val="20"/>
          <w:lang w:val="es-MX"/>
        </w:rPr>
      </w:pPr>
    </w:p>
    <w:p w14:paraId="000001D2" w14:textId="77777777" w:rsidR="00831A63" w:rsidRPr="00FE2DF3" w:rsidRDefault="00000000">
      <w:pPr>
        <w:spacing w:line="276" w:lineRule="auto"/>
        <w:jc w:val="both"/>
        <w:rPr>
          <w:rFonts w:ascii="Arial" w:eastAsia="Arial" w:hAnsi="Arial" w:cs="Arial"/>
          <w:b/>
          <w:color w:val="000000"/>
          <w:sz w:val="20"/>
          <w:szCs w:val="20"/>
          <w:lang w:val="es-MX"/>
        </w:rPr>
      </w:pPr>
      <w:r w:rsidRPr="00FE2DF3">
        <w:rPr>
          <w:rFonts w:ascii="Arial" w:eastAsia="Arial" w:hAnsi="Arial" w:cs="Arial"/>
          <w:b/>
          <w:color w:val="000000"/>
          <w:sz w:val="20"/>
          <w:szCs w:val="20"/>
          <w:lang w:val="es-MX"/>
        </w:rPr>
        <w:t>2.3. Toma de decisiones</w:t>
      </w:r>
    </w:p>
    <w:p w14:paraId="000001D3" w14:textId="77777777" w:rsidR="00831A63" w:rsidRPr="00FE2DF3" w:rsidRDefault="00831A63">
      <w:pPr>
        <w:spacing w:line="276" w:lineRule="auto"/>
        <w:jc w:val="both"/>
        <w:rPr>
          <w:rFonts w:ascii="Arial" w:eastAsia="Arial" w:hAnsi="Arial" w:cs="Arial"/>
          <w:color w:val="000000"/>
          <w:sz w:val="20"/>
          <w:szCs w:val="20"/>
          <w:lang w:val="es-MX"/>
        </w:rPr>
      </w:pPr>
    </w:p>
    <w:p w14:paraId="000001D5" w14:textId="66F9228C" w:rsidR="00831A63" w:rsidRDefault="00392E90">
      <w:pPr>
        <w:spacing w:line="276" w:lineRule="auto"/>
        <w:jc w:val="both"/>
        <w:rPr>
          <w:rFonts w:ascii="Arial" w:eastAsia="Arial" w:hAnsi="Arial" w:cs="Arial"/>
          <w:color w:val="000000"/>
          <w:sz w:val="20"/>
          <w:szCs w:val="20"/>
          <w:lang w:val="es-MX"/>
        </w:rPr>
      </w:pPr>
      <w:r w:rsidRPr="00392E90">
        <w:rPr>
          <w:rFonts w:ascii="Arial" w:eastAsia="Arial" w:hAnsi="Arial" w:cs="Arial"/>
          <w:color w:val="000000"/>
          <w:sz w:val="20"/>
          <w:szCs w:val="20"/>
          <w:lang w:val="es-MX"/>
        </w:rPr>
        <w:t>A lo largo del día se toman múltiples decisiones. Este proceso de pensamiento se define como la capacidad de elegir un curso de acción entre varias alternativas posibles. Para tomar una decisión efectiva, es esencial preguntarse cuál es el punto de partida, con qué herramientas se cuenta y cuál es el objetivo a alcanzar. En los procesos de gestión, se toman decisiones diariamente en cada proceso, ya sea estratégico, clave o de apoyo, y estas decisiones impactan significativamente en los resultados de la organización.</w:t>
      </w:r>
    </w:p>
    <w:p w14:paraId="24FDB3E7" w14:textId="77777777" w:rsidR="00392E90" w:rsidRPr="00FE2DF3" w:rsidRDefault="00392E90">
      <w:pPr>
        <w:spacing w:line="276" w:lineRule="auto"/>
        <w:jc w:val="both"/>
        <w:rPr>
          <w:rFonts w:ascii="Arial" w:eastAsia="Arial" w:hAnsi="Arial" w:cs="Arial"/>
          <w:color w:val="000000"/>
          <w:sz w:val="20"/>
          <w:szCs w:val="20"/>
          <w:lang w:val="es-MX"/>
        </w:rPr>
      </w:pPr>
    </w:p>
    <w:p w14:paraId="000001D6" w14:textId="77777777" w:rsidR="00831A63" w:rsidRPr="00392E90" w:rsidRDefault="00000000">
      <w:pPr>
        <w:spacing w:line="276" w:lineRule="auto"/>
        <w:jc w:val="both"/>
        <w:rPr>
          <w:rFonts w:ascii="Arial" w:eastAsia="Arial" w:hAnsi="Arial" w:cs="Arial"/>
          <w:bCs/>
          <w:color w:val="000000"/>
          <w:sz w:val="20"/>
          <w:szCs w:val="20"/>
          <w:lang w:val="es-MX"/>
        </w:rPr>
      </w:pPr>
      <w:r w:rsidRPr="00392E90">
        <w:rPr>
          <w:rFonts w:ascii="Arial" w:eastAsia="Arial" w:hAnsi="Arial" w:cs="Arial"/>
          <w:bCs/>
          <w:color w:val="000000"/>
          <w:sz w:val="20"/>
          <w:szCs w:val="20"/>
          <w:lang w:val="es-MX"/>
        </w:rPr>
        <w:t>Los tipos de decisiones pueden ser:</w:t>
      </w:r>
    </w:p>
    <w:p w14:paraId="000001D7" w14:textId="77777777" w:rsidR="00831A63" w:rsidRPr="00FE2DF3" w:rsidRDefault="00831A63">
      <w:pPr>
        <w:spacing w:line="276" w:lineRule="auto"/>
        <w:jc w:val="both"/>
        <w:rPr>
          <w:rFonts w:ascii="Arial" w:eastAsia="Arial" w:hAnsi="Arial" w:cs="Arial"/>
          <w:color w:val="000000"/>
          <w:sz w:val="20"/>
          <w:szCs w:val="20"/>
          <w:lang w:val="es-MX"/>
        </w:rPr>
      </w:pPr>
    </w:p>
    <w:tbl>
      <w:tblPr>
        <w:tblStyle w:val="af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7982"/>
      </w:tblGrid>
      <w:tr w:rsidR="00831A63" w:rsidRPr="00FE2DF3" w14:paraId="3C0B6F96" w14:textId="77777777">
        <w:tc>
          <w:tcPr>
            <w:tcW w:w="1980" w:type="dxa"/>
          </w:tcPr>
          <w:p w14:paraId="000001D8" w14:textId="77777777" w:rsidR="00831A63" w:rsidRPr="00FE2DF3" w:rsidRDefault="00000000">
            <w:pPr>
              <w:spacing w:line="276" w:lineRule="auto"/>
              <w:jc w:val="both"/>
              <w:rPr>
                <w:rFonts w:ascii="Arial" w:eastAsia="Arial" w:hAnsi="Arial" w:cs="Arial"/>
                <w:color w:val="000000"/>
                <w:sz w:val="20"/>
                <w:szCs w:val="20"/>
                <w:lang w:val="es-MX"/>
              </w:rPr>
            </w:pPr>
            <w:sdt>
              <w:sdtPr>
                <w:rPr>
                  <w:lang w:val="es-MX"/>
                </w:rPr>
                <w:tag w:val="goog_rdk_45"/>
                <w:id w:val="-681895833"/>
              </w:sdtPr>
              <w:sdtContent>
                <w:commentRangeStart w:id="49"/>
              </w:sdtContent>
            </w:sdt>
            <w:r w:rsidRPr="00FE2DF3">
              <w:rPr>
                <w:noProof/>
                <w:lang w:val="es-MX"/>
              </w:rPr>
              <w:drawing>
                <wp:inline distT="0" distB="0" distL="0" distR="0" wp14:anchorId="23041E79" wp14:editId="7011D62E">
                  <wp:extent cx="944147" cy="944147"/>
                  <wp:effectExtent l="0" t="0" r="0" b="0"/>
                  <wp:docPr id="268" name="image10.jpg" descr="Ilustración del concepto de decisiones comerciales vector gratuito"/>
                  <wp:cNvGraphicFramePr/>
                  <a:graphic xmlns:a="http://schemas.openxmlformats.org/drawingml/2006/main">
                    <a:graphicData uri="http://schemas.openxmlformats.org/drawingml/2006/picture">
                      <pic:pic xmlns:pic="http://schemas.openxmlformats.org/drawingml/2006/picture">
                        <pic:nvPicPr>
                          <pic:cNvPr id="0" name="image10.jpg" descr="Ilustración del concepto de decisiones comerciales vector gratuito"/>
                          <pic:cNvPicPr preferRelativeResize="0"/>
                        </pic:nvPicPr>
                        <pic:blipFill>
                          <a:blip r:embed="rId43"/>
                          <a:srcRect/>
                          <a:stretch>
                            <a:fillRect/>
                          </a:stretch>
                        </pic:blipFill>
                        <pic:spPr>
                          <a:xfrm>
                            <a:off x="0" y="0"/>
                            <a:ext cx="944147" cy="944147"/>
                          </a:xfrm>
                          <a:prstGeom prst="rect">
                            <a:avLst/>
                          </a:prstGeom>
                          <a:ln/>
                        </pic:spPr>
                      </pic:pic>
                    </a:graphicData>
                  </a:graphic>
                </wp:inline>
              </w:drawing>
            </w:r>
          </w:p>
        </w:tc>
        <w:tc>
          <w:tcPr>
            <w:tcW w:w="7982" w:type="dxa"/>
          </w:tcPr>
          <w:p w14:paraId="000001D9" w14:textId="16EE1307" w:rsidR="00831A63" w:rsidRPr="00FE2DF3" w:rsidRDefault="00000000">
            <w:pPr>
              <w:numPr>
                <w:ilvl w:val="0"/>
                <w:numId w:val="8"/>
              </w:numPr>
              <w:pBdr>
                <w:top w:val="nil"/>
                <w:left w:val="nil"/>
                <w:bottom w:val="nil"/>
                <w:right w:val="nil"/>
                <w:between w:val="nil"/>
              </w:pBdr>
              <w:spacing w:line="276" w:lineRule="auto"/>
              <w:jc w:val="both"/>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 xml:space="preserve">Decisiones a </w:t>
            </w:r>
            <w:r w:rsidRPr="00FE2DF3">
              <w:rPr>
                <w:rFonts w:ascii="Arial" w:eastAsia="Arial" w:hAnsi="Arial" w:cs="Arial"/>
                <w:color w:val="000000"/>
                <w:sz w:val="20"/>
                <w:szCs w:val="20"/>
                <w:lang w:val="es-MX"/>
              </w:rPr>
              <w:t>nivel estratégico</w:t>
            </w:r>
            <w:r w:rsidRPr="00FE2DF3">
              <w:rPr>
                <w:rFonts w:ascii="Arial" w:eastAsia="Arial" w:hAnsi="Arial" w:cs="Arial"/>
                <w:b w:val="0"/>
                <w:color w:val="000000"/>
                <w:sz w:val="20"/>
                <w:szCs w:val="20"/>
                <w:lang w:val="es-MX"/>
              </w:rPr>
              <w:t>, son decisiones de riesgo y que impactan a toda la organización.</w:t>
            </w:r>
          </w:p>
          <w:p w14:paraId="000001DA" w14:textId="77777777" w:rsidR="00831A63" w:rsidRPr="00FE2DF3" w:rsidRDefault="00831A63">
            <w:pPr>
              <w:spacing w:line="276" w:lineRule="auto"/>
              <w:jc w:val="both"/>
              <w:rPr>
                <w:rFonts w:ascii="Arial" w:eastAsia="Arial" w:hAnsi="Arial" w:cs="Arial"/>
                <w:color w:val="000000"/>
                <w:sz w:val="20"/>
                <w:szCs w:val="20"/>
                <w:lang w:val="es-MX"/>
              </w:rPr>
            </w:pPr>
          </w:p>
        </w:tc>
      </w:tr>
      <w:tr w:rsidR="00831A63" w:rsidRPr="00FE2DF3" w14:paraId="1DC49D12" w14:textId="77777777">
        <w:tc>
          <w:tcPr>
            <w:tcW w:w="1980" w:type="dxa"/>
          </w:tcPr>
          <w:p w14:paraId="000001DB" w14:textId="77777777" w:rsidR="00831A63" w:rsidRPr="00FE2DF3" w:rsidRDefault="00000000">
            <w:pPr>
              <w:spacing w:line="276" w:lineRule="auto"/>
              <w:jc w:val="both"/>
              <w:rPr>
                <w:rFonts w:ascii="Arial" w:eastAsia="Arial" w:hAnsi="Arial" w:cs="Arial"/>
                <w:color w:val="000000"/>
                <w:sz w:val="20"/>
                <w:szCs w:val="20"/>
                <w:lang w:val="es-MX"/>
              </w:rPr>
            </w:pPr>
            <w:r w:rsidRPr="00FE2DF3">
              <w:rPr>
                <w:noProof/>
                <w:lang w:val="es-MX"/>
              </w:rPr>
              <w:drawing>
                <wp:inline distT="0" distB="0" distL="0" distR="0" wp14:anchorId="775294D3" wp14:editId="36245512">
                  <wp:extent cx="946856" cy="946856"/>
                  <wp:effectExtent l="0" t="0" r="0" b="0"/>
                  <wp:docPr id="269" name="image6.jpg" descr="Ilustración del concepto de elección vector gratuito"/>
                  <wp:cNvGraphicFramePr/>
                  <a:graphic xmlns:a="http://schemas.openxmlformats.org/drawingml/2006/main">
                    <a:graphicData uri="http://schemas.openxmlformats.org/drawingml/2006/picture">
                      <pic:pic xmlns:pic="http://schemas.openxmlformats.org/drawingml/2006/picture">
                        <pic:nvPicPr>
                          <pic:cNvPr id="0" name="image6.jpg" descr="Ilustración del concepto de elección vector gratuito"/>
                          <pic:cNvPicPr preferRelativeResize="0"/>
                        </pic:nvPicPr>
                        <pic:blipFill>
                          <a:blip r:embed="rId44"/>
                          <a:srcRect/>
                          <a:stretch>
                            <a:fillRect/>
                          </a:stretch>
                        </pic:blipFill>
                        <pic:spPr>
                          <a:xfrm>
                            <a:off x="0" y="0"/>
                            <a:ext cx="946856" cy="946856"/>
                          </a:xfrm>
                          <a:prstGeom prst="rect">
                            <a:avLst/>
                          </a:prstGeom>
                          <a:ln/>
                        </pic:spPr>
                      </pic:pic>
                    </a:graphicData>
                  </a:graphic>
                </wp:inline>
              </w:drawing>
            </w:r>
          </w:p>
        </w:tc>
        <w:tc>
          <w:tcPr>
            <w:tcW w:w="7982" w:type="dxa"/>
          </w:tcPr>
          <w:p w14:paraId="000001DC" w14:textId="77777777" w:rsidR="00831A63" w:rsidRPr="00FE2DF3" w:rsidRDefault="00000000">
            <w:pPr>
              <w:numPr>
                <w:ilvl w:val="0"/>
                <w:numId w:val="8"/>
              </w:numPr>
              <w:pBdr>
                <w:top w:val="nil"/>
                <w:left w:val="nil"/>
                <w:bottom w:val="nil"/>
                <w:right w:val="nil"/>
                <w:between w:val="nil"/>
              </w:pBdr>
              <w:spacing w:line="276" w:lineRule="auto"/>
              <w:jc w:val="both"/>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 xml:space="preserve">Decisiones </w:t>
            </w:r>
            <w:r w:rsidRPr="00FE2DF3">
              <w:rPr>
                <w:rFonts w:ascii="Arial" w:eastAsia="Arial" w:hAnsi="Arial" w:cs="Arial"/>
                <w:color w:val="000000"/>
                <w:sz w:val="20"/>
                <w:szCs w:val="20"/>
                <w:lang w:val="es-MX"/>
              </w:rPr>
              <w:t>operativas</w:t>
            </w:r>
            <w:r w:rsidRPr="00FE2DF3">
              <w:rPr>
                <w:rFonts w:ascii="Arial" w:eastAsia="Arial" w:hAnsi="Arial" w:cs="Arial"/>
                <w:b w:val="0"/>
                <w:color w:val="000000"/>
                <w:sz w:val="20"/>
                <w:szCs w:val="20"/>
                <w:lang w:val="es-MX"/>
              </w:rPr>
              <w:t>, generalmente estas son más de tipo rutinario, que se toman día a día.</w:t>
            </w:r>
          </w:p>
          <w:p w14:paraId="000001DD" w14:textId="77777777" w:rsidR="00831A63" w:rsidRPr="00FE2DF3" w:rsidRDefault="00831A63">
            <w:pPr>
              <w:spacing w:line="276" w:lineRule="auto"/>
              <w:jc w:val="both"/>
              <w:rPr>
                <w:rFonts w:ascii="Arial" w:eastAsia="Arial" w:hAnsi="Arial" w:cs="Arial"/>
                <w:color w:val="000000"/>
                <w:sz w:val="20"/>
                <w:szCs w:val="20"/>
                <w:lang w:val="es-MX"/>
              </w:rPr>
            </w:pPr>
          </w:p>
        </w:tc>
      </w:tr>
      <w:tr w:rsidR="00831A63" w:rsidRPr="00FE2DF3" w14:paraId="62820497" w14:textId="77777777">
        <w:tc>
          <w:tcPr>
            <w:tcW w:w="1980" w:type="dxa"/>
          </w:tcPr>
          <w:p w14:paraId="000001DE" w14:textId="77777777" w:rsidR="00831A63" w:rsidRPr="00FE2DF3" w:rsidRDefault="00000000">
            <w:pPr>
              <w:spacing w:line="276" w:lineRule="auto"/>
              <w:jc w:val="both"/>
              <w:rPr>
                <w:rFonts w:ascii="Arial" w:eastAsia="Arial" w:hAnsi="Arial" w:cs="Arial"/>
                <w:color w:val="000000"/>
                <w:sz w:val="20"/>
                <w:szCs w:val="20"/>
                <w:lang w:val="es-MX"/>
              </w:rPr>
            </w:pPr>
            <w:r w:rsidRPr="00FE2DF3">
              <w:rPr>
                <w:noProof/>
                <w:lang w:val="es-MX"/>
              </w:rPr>
              <w:lastRenderedPageBreak/>
              <w:drawing>
                <wp:inline distT="0" distB="0" distL="0" distR="0" wp14:anchorId="2AE0551A" wp14:editId="7B2D9DCF">
                  <wp:extent cx="999957" cy="779703"/>
                  <wp:effectExtent l="0" t="0" r="0" b="0"/>
                  <wp:docPr id="27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5"/>
                          <a:srcRect/>
                          <a:stretch>
                            <a:fillRect/>
                          </a:stretch>
                        </pic:blipFill>
                        <pic:spPr>
                          <a:xfrm>
                            <a:off x="0" y="0"/>
                            <a:ext cx="999957" cy="779703"/>
                          </a:xfrm>
                          <a:prstGeom prst="rect">
                            <a:avLst/>
                          </a:prstGeom>
                          <a:ln/>
                        </pic:spPr>
                      </pic:pic>
                    </a:graphicData>
                  </a:graphic>
                </wp:inline>
              </w:drawing>
            </w:r>
          </w:p>
        </w:tc>
        <w:tc>
          <w:tcPr>
            <w:tcW w:w="7982" w:type="dxa"/>
          </w:tcPr>
          <w:p w14:paraId="000001DF" w14:textId="77777777" w:rsidR="00831A63" w:rsidRPr="00FE2DF3" w:rsidRDefault="00000000">
            <w:pPr>
              <w:numPr>
                <w:ilvl w:val="0"/>
                <w:numId w:val="8"/>
              </w:numPr>
              <w:pBdr>
                <w:top w:val="nil"/>
                <w:left w:val="nil"/>
                <w:bottom w:val="nil"/>
                <w:right w:val="nil"/>
                <w:between w:val="nil"/>
              </w:pBdr>
              <w:spacing w:line="276" w:lineRule="auto"/>
              <w:jc w:val="both"/>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 xml:space="preserve">Decisiones </w:t>
            </w:r>
            <w:r w:rsidRPr="00FE2DF3">
              <w:rPr>
                <w:rFonts w:ascii="Arial" w:eastAsia="Arial" w:hAnsi="Arial" w:cs="Arial"/>
                <w:color w:val="000000"/>
                <w:sz w:val="20"/>
                <w:szCs w:val="20"/>
                <w:lang w:val="es-MX"/>
              </w:rPr>
              <w:t>individuales o grupales</w:t>
            </w:r>
            <w:r w:rsidRPr="00FE2DF3">
              <w:rPr>
                <w:rFonts w:ascii="Arial" w:eastAsia="Arial" w:hAnsi="Arial" w:cs="Arial"/>
                <w:b w:val="0"/>
                <w:color w:val="000000"/>
                <w:sz w:val="20"/>
                <w:szCs w:val="20"/>
                <w:lang w:val="es-MX"/>
              </w:rPr>
              <w:t>, estás ultimas se pondrán en contexto y se votará por la opción más asertiva.</w:t>
            </w:r>
            <w:commentRangeEnd w:id="49"/>
            <w:r w:rsidRPr="00FE2DF3">
              <w:rPr>
                <w:lang w:val="es-MX"/>
              </w:rPr>
              <w:commentReference w:id="49"/>
            </w:r>
          </w:p>
          <w:p w14:paraId="000001E0" w14:textId="77777777" w:rsidR="00831A63" w:rsidRPr="00FE2DF3" w:rsidRDefault="00831A63">
            <w:pPr>
              <w:spacing w:line="276" w:lineRule="auto"/>
              <w:jc w:val="both"/>
              <w:rPr>
                <w:rFonts w:ascii="Arial" w:eastAsia="Arial" w:hAnsi="Arial" w:cs="Arial"/>
                <w:color w:val="000000"/>
                <w:sz w:val="20"/>
                <w:szCs w:val="20"/>
                <w:lang w:val="es-MX"/>
              </w:rPr>
            </w:pPr>
          </w:p>
        </w:tc>
      </w:tr>
    </w:tbl>
    <w:p w14:paraId="000001E1" w14:textId="77777777" w:rsidR="00831A63" w:rsidRPr="00FE2DF3" w:rsidRDefault="00831A63">
      <w:pPr>
        <w:spacing w:line="276" w:lineRule="auto"/>
        <w:jc w:val="both"/>
        <w:rPr>
          <w:rFonts w:ascii="Arial" w:eastAsia="Arial" w:hAnsi="Arial" w:cs="Arial"/>
          <w:color w:val="000000"/>
          <w:sz w:val="20"/>
          <w:szCs w:val="20"/>
          <w:lang w:val="es-MX"/>
        </w:rPr>
      </w:pPr>
    </w:p>
    <w:p w14:paraId="000001E2" w14:textId="77777777" w:rsidR="00831A63" w:rsidRPr="00FE2DF3" w:rsidRDefault="00831A63">
      <w:pPr>
        <w:spacing w:line="276" w:lineRule="auto"/>
        <w:jc w:val="both"/>
        <w:rPr>
          <w:rFonts w:ascii="Arial" w:eastAsia="Arial" w:hAnsi="Arial" w:cs="Arial"/>
          <w:color w:val="000000"/>
          <w:sz w:val="20"/>
          <w:szCs w:val="20"/>
          <w:lang w:val="es-MX"/>
        </w:rPr>
      </w:pPr>
    </w:p>
    <w:p w14:paraId="000001E3" w14:textId="09B909FC" w:rsidR="00831A63" w:rsidRPr="00FE2DF3" w:rsidRDefault="00076933">
      <w:pPr>
        <w:spacing w:line="276" w:lineRule="auto"/>
        <w:jc w:val="both"/>
        <w:rPr>
          <w:rFonts w:ascii="Arial" w:eastAsia="Arial" w:hAnsi="Arial" w:cs="Arial"/>
          <w:color w:val="000000"/>
          <w:sz w:val="20"/>
          <w:szCs w:val="20"/>
          <w:lang w:val="es-MX"/>
        </w:rPr>
      </w:pPr>
      <w:r w:rsidRPr="00076933">
        <w:rPr>
          <w:rFonts w:ascii="Arial" w:eastAsia="Arial" w:hAnsi="Arial" w:cs="Arial"/>
          <w:color w:val="000000"/>
          <w:sz w:val="20"/>
          <w:szCs w:val="20"/>
          <w:lang w:val="es-MX"/>
        </w:rPr>
        <w:t>Para tomar decisiones, es importante contar con las herramientas que se han mencionado anteriormente. Sin embargo, también existen otras que facilitan la toma de decisiones a nivel gerencial, como el Balanced Scorecard o cuadro de mando integral</w:t>
      </w:r>
      <w:r>
        <w:rPr>
          <w:rFonts w:ascii="Arial" w:eastAsia="Arial" w:hAnsi="Arial" w:cs="Arial"/>
          <w:color w:val="000000"/>
          <w:sz w:val="20"/>
          <w:szCs w:val="20"/>
          <w:lang w:val="es-MX"/>
        </w:rPr>
        <w:t>:</w:t>
      </w:r>
    </w:p>
    <w:p w14:paraId="000001E4" w14:textId="77777777" w:rsidR="00831A63" w:rsidRPr="00FE2DF3" w:rsidRDefault="00831A63">
      <w:pPr>
        <w:spacing w:line="276" w:lineRule="auto"/>
        <w:jc w:val="both"/>
        <w:rPr>
          <w:rFonts w:ascii="Arial" w:eastAsia="Arial" w:hAnsi="Arial" w:cs="Arial"/>
          <w:color w:val="000000"/>
          <w:sz w:val="20"/>
          <w:szCs w:val="20"/>
          <w:lang w:val="es-MX"/>
        </w:rPr>
      </w:pPr>
    </w:p>
    <w:tbl>
      <w:tblPr>
        <w:tblStyle w:val="aff7"/>
        <w:tblW w:w="727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73"/>
      </w:tblGrid>
      <w:tr w:rsidR="00831A63" w:rsidRPr="00FE2DF3" w14:paraId="290A9A63" w14:textId="77777777">
        <w:trPr>
          <w:jc w:val="center"/>
        </w:trPr>
        <w:tc>
          <w:tcPr>
            <w:tcW w:w="7273" w:type="dxa"/>
            <w:tcBorders>
              <w:top w:val="nil"/>
              <w:left w:val="nil"/>
              <w:bottom w:val="nil"/>
              <w:right w:val="nil"/>
            </w:tcBorders>
            <w:shd w:val="clear" w:color="auto" w:fill="FBD5B5"/>
          </w:tcPr>
          <w:p w14:paraId="000001E5" w14:textId="77777777" w:rsidR="00831A63" w:rsidRPr="00FE2DF3" w:rsidRDefault="00000000">
            <w:pPr>
              <w:spacing w:line="276" w:lineRule="auto"/>
              <w:jc w:val="center"/>
              <w:rPr>
                <w:rFonts w:ascii="Arial" w:eastAsia="Arial" w:hAnsi="Arial" w:cs="Arial"/>
                <w:color w:val="000000"/>
                <w:sz w:val="20"/>
                <w:szCs w:val="20"/>
                <w:lang w:val="es-MX"/>
              </w:rPr>
            </w:pPr>
            <w:sdt>
              <w:sdtPr>
                <w:rPr>
                  <w:lang w:val="es-MX"/>
                </w:rPr>
                <w:tag w:val="goog_rdk_46"/>
                <w:id w:val="1642929281"/>
              </w:sdtPr>
              <w:sdtContent>
                <w:commentRangeStart w:id="50"/>
                <w:commentRangeStart w:id="51"/>
              </w:sdtContent>
            </w:sdt>
          </w:p>
          <w:p w14:paraId="000001E6" w14:textId="77777777" w:rsidR="00831A63" w:rsidRPr="00FE2DF3" w:rsidRDefault="00000000">
            <w:pPr>
              <w:spacing w:line="276" w:lineRule="auto"/>
              <w:jc w:val="center"/>
              <w:rPr>
                <w:rFonts w:ascii="Arial" w:eastAsia="Arial" w:hAnsi="Arial" w:cs="Arial"/>
                <w:color w:val="000000"/>
                <w:sz w:val="20"/>
                <w:szCs w:val="20"/>
                <w:lang w:val="es-MX"/>
              </w:rPr>
            </w:pPr>
            <w:r w:rsidRPr="00FE2DF3">
              <w:rPr>
                <w:rFonts w:ascii="Arial" w:eastAsia="Arial" w:hAnsi="Arial" w:cs="Arial"/>
                <w:color w:val="000000"/>
                <w:sz w:val="20"/>
                <w:szCs w:val="20"/>
                <w:lang w:val="es-MX"/>
              </w:rPr>
              <w:t>Motion graphics</w:t>
            </w:r>
          </w:p>
          <w:p w14:paraId="000001E7" w14:textId="77777777" w:rsidR="00831A63" w:rsidRPr="00FE2DF3" w:rsidRDefault="00000000">
            <w:pPr>
              <w:spacing w:line="276" w:lineRule="auto"/>
              <w:jc w:val="center"/>
              <w:rPr>
                <w:rFonts w:ascii="Arial" w:eastAsia="Arial" w:hAnsi="Arial" w:cs="Arial"/>
                <w:color w:val="000000"/>
                <w:sz w:val="20"/>
                <w:szCs w:val="20"/>
                <w:lang w:val="es-MX"/>
              </w:rPr>
            </w:pPr>
            <w:r w:rsidRPr="00FE2DF3">
              <w:rPr>
                <w:rFonts w:ascii="Arial" w:eastAsia="Arial" w:hAnsi="Arial" w:cs="Arial"/>
                <w:color w:val="000000"/>
                <w:sz w:val="20"/>
                <w:szCs w:val="20"/>
                <w:lang w:val="es-MX"/>
              </w:rPr>
              <w:t>Anexo: CF07_2.3_MotionGraphiS_ScoreCard</w:t>
            </w:r>
            <w:commentRangeEnd w:id="51"/>
            <w:r w:rsidRPr="00FE2DF3">
              <w:rPr>
                <w:lang w:val="es-MX"/>
              </w:rPr>
              <w:commentReference w:id="51"/>
            </w:r>
            <w:commentRangeEnd w:id="50"/>
            <w:r w:rsidR="00410BEF">
              <w:rPr>
                <w:rStyle w:val="CommentReference"/>
                <w:b w:val="0"/>
              </w:rPr>
              <w:commentReference w:id="50"/>
            </w:r>
          </w:p>
        </w:tc>
      </w:tr>
    </w:tbl>
    <w:p w14:paraId="000001E8" w14:textId="77777777" w:rsidR="00831A63" w:rsidRPr="00FE2DF3" w:rsidRDefault="00831A63">
      <w:pPr>
        <w:spacing w:line="276" w:lineRule="auto"/>
        <w:jc w:val="both"/>
        <w:rPr>
          <w:rFonts w:ascii="Arial" w:eastAsia="Arial" w:hAnsi="Arial" w:cs="Arial"/>
          <w:color w:val="000000"/>
          <w:sz w:val="20"/>
          <w:szCs w:val="20"/>
          <w:lang w:val="es-MX"/>
        </w:rPr>
      </w:pPr>
    </w:p>
    <w:p w14:paraId="000001E9" w14:textId="77777777" w:rsidR="00831A63" w:rsidRPr="00FE2DF3" w:rsidRDefault="00831A63">
      <w:pPr>
        <w:spacing w:line="276" w:lineRule="auto"/>
        <w:jc w:val="both"/>
        <w:rPr>
          <w:rFonts w:ascii="Arial" w:eastAsia="Arial" w:hAnsi="Arial" w:cs="Arial"/>
          <w:color w:val="000000"/>
          <w:sz w:val="20"/>
          <w:szCs w:val="20"/>
          <w:lang w:val="es-MX"/>
        </w:rPr>
      </w:pPr>
    </w:p>
    <w:p w14:paraId="000001EA" w14:textId="77777777" w:rsidR="00831A63" w:rsidRPr="00FE2DF3" w:rsidRDefault="00000000">
      <w:pPr>
        <w:numPr>
          <w:ilvl w:val="0"/>
          <w:numId w:val="6"/>
        </w:numPr>
        <w:spacing w:line="276" w:lineRule="auto"/>
        <w:ind w:left="284"/>
        <w:jc w:val="both"/>
        <w:rPr>
          <w:rFonts w:ascii="Arial" w:eastAsia="Arial" w:hAnsi="Arial" w:cs="Arial"/>
          <w:b/>
          <w:color w:val="000000"/>
          <w:sz w:val="20"/>
          <w:szCs w:val="20"/>
          <w:lang w:val="es-MX"/>
        </w:rPr>
      </w:pPr>
      <w:r w:rsidRPr="00FE2DF3">
        <w:rPr>
          <w:rFonts w:ascii="Arial" w:eastAsia="Arial" w:hAnsi="Arial" w:cs="Arial"/>
          <w:b/>
          <w:color w:val="000000"/>
          <w:sz w:val="20"/>
          <w:szCs w:val="20"/>
          <w:lang w:val="es-MX"/>
        </w:rPr>
        <w:t xml:space="preserve">SÍNTESIS </w:t>
      </w:r>
    </w:p>
    <w:p w14:paraId="000001EB" w14:textId="77777777" w:rsidR="00831A63" w:rsidRPr="00FE2DF3" w:rsidRDefault="00831A63">
      <w:pPr>
        <w:spacing w:line="276" w:lineRule="auto"/>
        <w:rPr>
          <w:rFonts w:ascii="Arial" w:eastAsia="Arial" w:hAnsi="Arial" w:cs="Arial"/>
          <w:color w:val="000000"/>
          <w:sz w:val="20"/>
          <w:szCs w:val="20"/>
          <w:lang w:val="es-MX"/>
        </w:rPr>
      </w:pPr>
    </w:p>
    <w:p w14:paraId="000001EC" w14:textId="61A2BB51" w:rsidR="00831A63" w:rsidRPr="00FE2DF3" w:rsidRDefault="00000000">
      <w:pPr>
        <w:spacing w:line="276" w:lineRule="auto"/>
        <w:jc w:val="both"/>
        <w:rPr>
          <w:rFonts w:ascii="Arial" w:eastAsia="Arial" w:hAnsi="Arial" w:cs="Arial"/>
          <w:color w:val="000000"/>
          <w:sz w:val="20"/>
          <w:szCs w:val="20"/>
          <w:lang w:val="es-MX"/>
        </w:rPr>
      </w:pPr>
      <w:r w:rsidRPr="00FE2DF3">
        <w:rPr>
          <w:rFonts w:ascii="Arial" w:eastAsia="Arial" w:hAnsi="Arial" w:cs="Arial"/>
          <w:color w:val="000000"/>
          <w:sz w:val="20"/>
          <w:szCs w:val="20"/>
          <w:lang w:val="es-MX"/>
        </w:rPr>
        <w:t>A continuación, se presenta un diagrama que representa el resumen de las temáticas desarrolladas en este componente formativ</w:t>
      </w:r>
      <w:commentRangeStart w:id="52"/>
      <w:r w:rsidRPr="00FE2DF3">
        <w:rPr>
          <w:rFonts w:ascii="Arial" w:eastAsia="Arial" w:hAnsi="Arial" w:cs="Arial"/>
          <w:color w:val="000000"/>
          <w:sz w:val="20"/>
          <w:szCs w:val="20"/>
          <w:lang w:val="es-MX"/>
        </w:rPr>
        <w:t xml:space="preserve">o: </w:t>
      </w:r>
      <w:sdt>
        <w:sdtPr>
          <w:rPr>
            <w:lang w:val="es-MX"/>
          </w:rPr>
          <w:tag w:val="goog_rdk_47"/>
          <w:id w:val="765657979"/>
          <w:showingPlcHdr/>
        </w:sdtPr>
        <w:sdtContent>
          <w:r w:rsidR="00B30C62">
            <w:rPr>
              <w:lang w:val="es-MX"/>
            </w:rPr>
            <w:t xml:space="preserve">     </w:t>
          </w:r>
        </w:sdtContent>
      </w:sdt>
      <w:commentRangeEnd w:id="52"/>
      <w:r w:rsidR="00B30C62">
        <w:rPr>
          <w:rStyle w:val="CommentReference"/>
        </w:rPr>
        <w:commentReference w:id="52"/>
      </w:r>
    </w:p>
    <w:p w14:paraId="000001ED" w14:textId="77777777" w:rsidR="00831A63" w:rsidRPr="00FE2DF3" w:rsidRDefault="00831A63">
      <w:pPr>
        <w:spacing w:line="276" w:lineRule="auto"/>
        <w:ind w:left="426"/>
        <w:jc w:val="both"/>
        <w:rPr>
          <w:rFonts w:ascii="Arial" w:eastAsia="Arial" w:hAnsi="Arial" w:cs="Arial"/>
          <w:color w:val="000000"/>
          <w:sz w:val="20"/>
          <w:szCs w:val="20"/>
          <w:lang w:val="es-MX"/>
        </w:rPr>
      </w:pPr>
    </w:p>
    <w:p w14:paraId="000001EE" w14:textId="555E8395" w:rsidR="00831A63" w:rsidRPr="00FE2DF3" w:rsidRDefault="00000000">
      <w:pPr>
        <w:spacing w:line="276" w:lineRule="auto"/>
        <w:ind w:left="426"/>
        <w:jc w:val="center"/>
        <w:rPr>
          <w:rFonts w:ascii="Arial" w:eastAsia="Arial" w:hAnsi="Arial" w:cs="Arial"/>
          <w:color w:val="000000"/>
          <w:sz w:val="20"/>
          <w:szCs w:val="20"/>
          <w:lang w:val="es-MX"/>
        </w:rPr>
      </w:pPr>
      <w:r w:rsidRPr="00FE2DF3">
        <w:rPr>
          <w:noProof/>
          <w:lang w:val="es-MX"/>
        </w:rPr>
        <w:drawing>
          <wp:anchor distT="0" distB="0" distL="114300" distR="114300" simplePos="0" relativeHeight="251659264" behindDoc="0" locked="0" layoutInCell="1" hidden="0" allowOverlap="1" wp14:anchorId="200C0676" wp14:editId="0860A4E1">
            <wp:simplePos x="0" y="0"/>
            <wp:positionH relativeFrom="column">
              <wp:posOffset>1</wp:posOffset>
            </wp:positionH>
            <wp:positionV relativeFrom="paragraph">
              <wp:posOffset>423</wp:posOffset>
            </wp:positionV>
            <wp:extent cx="6466662" cy="3907670"/>
            <wp:effectExtent l="0" t="0" r="0" b="0"/>
            <wp:wrapTopAndBottom distT="0" distB="0"/>
            <wp:docPr id="25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6466662" cy="3907670"/>
                    </a:xfrm>
                    <a:prstGeom prst="rect">
                      <a:avLst/>
                    </a:prstGeom>
                    <a:ln/>
                  </pic:spPr>
                </pic:pic>
              </a:graphicData>
            </a:graphic>
          </wp:anchor>
        </w:drawing>
      </w:r>
      <w:r w:rsidR="002D0CCC">
        <w:rPr>
          <w:noProof/>
          <w:lang w:val="es-MX"/>
        </w:rPr>
        <w:t xml:space="preserve"> </w:t>
      </w:r>
    </w:p>
    <w:p w14:paraId="000001EF" w14:textId="593BAE83" w:rsidR="00831A63" w:rsidRPr="00FE2DF3" w:rsidRDefault="00831A63">
      <w:pPr>
        <w:spacing w:line="276" w:lineRule="auto"/>
        <w:jc w:val="both"/>
        <w:rPr>
          <w:rFonts w:ascii="Arial" w:eastAsia="Arial" w:hAnsi="Arial" w:cs="Arial"/>
          <w:color w:val="000000"/>
          <w:sz w:val="20"/>
          <w:szCs w:val="20"/>
          <w:lang w:val="es-MX"/>
        </w:rPr>
      </w:pPr>
    </w:p>
    <w:p w14:paraId="000001F0" w14:textId="77777777" w:rsidR="00831A63" w:rsidRPr="00FE2DF3" w:rsidRDefault="00831A63">
      <w:pPr>
        <w:spacing w:line="276" w:lineRule="auto"/>
        <w:rPr>
          <w:rFonts w:ascii="Arial" w:eastAsia="Arial" w:hAnsi="Arial" w:cs="Arial"/>
          <w:color w:val="000000"/>
          <w:sz w:val="20"/>
          <w:szCs w:val="20"/>
          <w:lang w:val="es-MX"/>
        </w:rPr>
      </w:pPr>
    </w:p>
    <w:p w14:paraId="000001F1" w14:textId="77777777" w:rsidR="00831A63" w:rsidRPr="00FE2DF3" w:rsidRDefault="00831A63">
      <w:pPr>
        <w:spacing w:line="276" w:lineRule="auto"/>
        <w:rPr>
          <w:rFonts w:ascii="Arial" w:eastAsia="Arial" w:hAnsi="Arial" w:cs="Arial"/>
          <w:color w:val="000000"/>
          <w:sz w:val="20"/>
          <w:szCs w:val="20"/>
          <w:lang w:val="es-MX"/>
        </w:rPr>
      </w:pPr>
    </w:p>
    <w:p w14:paraId="000001F2" w14:textId="77777777" w:rsidR="00831A63" w:rsidRPr="00FE2DF3" w:rsidRDefault="00000000">
      <w:pPr>
        <w:numPr>
          <w:ilvl w:val="0"/>
          <w:numId w:val="6"/>
        </w:numPr>
        <w:pBdr>
          <w:top w:val="nil"/>
          <w:left w:val="nil"/>
          <w:bottom w:val="nil"/>
          <w:right w:val="nil"/>
          <w:between w:val="nil"/>
        </w:pBdr>
        <w:spacing w:line="276" w:lineRule="auto"/>
        <w:ind w:left="284" w:hanging="284"/>
        <w:jc w:val="both"/>
        <w:rPr>
          <w:rFonts w:ascii="Arial" w:eastAsia="Arial" w:hAnsi="Arial" w:cs="Arial"/>
          <w:b/>
          <w:color w:val="000000"/>
          <w:sz w:val="20"/>
          <w:szCs w:val="20"/>
          <w:lang w:val="es-MX"/>
        </w:rPr>
      </w:pPr>
      <w:r w:rsidRPr="00FE2DF3">
        <w:rPr>
          <w:rFonts w:ascii="Arial" w:eastAsia="Arial" w:hAnsi="Arial" w:cs="Arial"/>
          <w:b/>
          <w:color w:val="000000"/>
          <w:sz w:val="20"/>
          <w:szCs w:val="20"/>
          <w:lang w:val="es-MX"/>
        </w:rPr>
        <w:lastRenderedPageBreak/>
        <w:t>ACTIVIDADES DIDÁCTICAS (Se debe incorporar mínimo 1, máximo 2)</w:t>
      </w:r>
    </w:p>
    <w:p w14:paraId="000001F3" w14:textId="77777777" w:rsidR="00831A63" w:rsidRPr="00FE2DF3" w:rsidRDefault="00831A63">
      <w:pPr>
        <w:spacing w:line="276" w:lineRule="auto"/>
        <w:ind w:left="426"/>
        <w:jc w:val="both"/>
        <w:rPr>
          <w:rFonts w:ascii="Arial" w:eastAsia="Arial" w:hAnsi="Arial" w:cs="Arial"/>
          <w:color w:val="000000"/>
          <w:sz w:val="20"/>
          <w:szCs w:val="20"/>
          <w:lang w:val="es-MX"/>
        </w:rPr>
      </w:pPr>
    </w:p>
    <w:tbl>
      <w:tblPr>
        <w:tblStyle w:val="aff8"/>
        <w:tblW w:w="996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1"/>
        <w:gridCol w:w="6706"/>
      </w:tblGrid>
      <w:tr w:rsidR="00831A63" w:rsidRPr="00FE2DF3" w14:paraId="601EF9DC" w14:textId="77777777">
        <w:trPr>
          <w:trHeight w:val="298"/>
        </w:trPr>
        <w:tc>
          <w:tcPr>
            <w:tcW w:w="9967" w:type="dxa"/>
            <w:gridSpan w:val="2"/>
            <w:shd w:val="clear" w:color="auto" w:fill="FAC896"/>
            <w:vAlign w:val="center"/>
          </w:tcPr>
          <w:p w14:paraId="000001F4" w14:textId="77777777" w:rsidR="00831A63" w:rsidRPr="00FE2DF3" w:rsidRDefault="00000000">
            <w:pPr>
              <w:spacing w:line="276" w:lineRule="auto"/>
              <w:jc w:val="center"/>
              <w:rPr>
                <w:rFonts w:ascii="Arial" w:eastAsia="Arial" w:hAnsi="Arial" w:cs="Arial"/>
                <w:color w:val="000000"/>
                <w:sz w:val="20"/>
                <w:szCs w:val="20"/>
                <w:lang w:val="es-MX"/>
              </w:rPr>
            </w:pPr>
            <w:r w:rsidRPr="00FE2DF3">
              <w:rPr>
                <w:rFonts w:ascii="Arial" w:eastAsia="Arial" w:hAnsi="Arial" w:cs="Arial"/>
                <w:color w:val="000000"/>
                <w:sz w:val="20"/>
                <w:szCs w:val="20"/>
                <w:lang w:val="es-MX"/>
              </w:rPr>
              <w:t>DESCRIPCIÓN DE ACTIVIDAD DIDÁCTICA</w:t>
            </w:r>
          </w:p>
        </w:tc>
      </w:tr>
      <w:tr w:rsidR="00831A63" w:rsidRPr="00FE2DF3" w14:paraId="1F64542D" w14:textId="77777777">
        <w:trPr>
          <w:trHeight w:val="806"/>
        </w:trPr>
        <w:tc>
          <w:tcPr>
            <w:tcW w:w="3261" w:type="dxa"/>
            <w:shd w:val="clear" w:color="auto" w:fill="FAC896"/>
            <w:vAlign w:val="center"/>
          </w:tcPr>
          <w:p w14:paraId="000001F6"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Nombre de la Actividad</w:t>
            </w:r>
          </w:p>
        </w:tc>
        <w:tc>
          <w:tcPr>
            <w:tcW w:w="6706" w:type="dxa"/>
            <w:shd w:val="clear" w:color="auto" w:fill="auto"/>
            <w:vAlign w:val="center"/>
          </w:tcPr>
          <w:p w14:paraId="000001F7"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Verdadero/Falso</w:t>
            </w:r>
          </w:p>
        </w:tc>
      </w:tr>
      <w:tr w:rsidR="00831A63" w:rsidRPr="00FE2DF3" w14:paraId="66FE015C" w14:textId="77777777">
        <w:trPr>
          <w:trHeight w:val="806"/>
        </w:trPr>
        <w:tc>
          <w:tcPr>
            <w:tcW w:w="3261" w:type="dxa"/>
            <w:shd w:val="clear" w:color="auto" w:fill="FAC896"/>
            <w:vAlign w:val="center"/>
          </w:tcPr>
          <w:p w14:paraId="000001F8"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Objetivo de la actividad</w:t>
            </w:r>
          </w:p>
        </w:tc>
        <w:tc>
          <w:tcPr>
            <w:tcW w:w="6706" w:type="dxa"/>
            <w:shd w:val="clear" w:color="auto" w:fill="auto"/>
            <w:vAlign w:val="center"/>
          </w:tcPr>
          <w:p w14:paraId="000001F9"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Validar algunos conceptos y conocimientos adquiridos en el desarrollo de esta formación.</w:t>
            </w:r>
          </w:p>
        </w:tc>
      </w:tr>
      <w:tr w:rsidR="00831A63" w:rsidRPr="00FE2DF3" w14:paraId="39871D69" w14:textId="77777777">
        <w:trPr>
          <w:trHeight w:val="806"/>
        </w:trPr>
        <w:tc>
          <w:tcPr>
            <w:tcW w:w="3261" w:type="dxa"/>
            <w:shd w:val="clear" w:color="auto" w:fill="FAC896"/>
            <w:vAlign w:val="center"/>
          </w:tcPr>
          <w:p w14:paraId="000001FA"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Tipo de actividad sugerida</w:t>
            </w:r>
          </w:p>
        </w:tc>
        <w:tc>
          <w:tcPr>
            <w:tcW w:w="6706" w:type="dxa"/>
            <w:shd w:val="clear" w:color="auto" w:fill="auto"/>
            <w:vAlign w:val="center"/>
          </w:tcPr>
          <w:p w14:paraId="000001FB"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noProof/>
                <w:color w:val="000000"/>
                <w:sz w:val="20"/>
                <w:szCs w:val="20"/>
                <w:lang w:val="es-MX"/>
              </w:rPr>
              <w:drawing>
                <wp:inline distT="0" distB="0" distL="0" distR="0" wp14:anchorId="7EA1EE34" wp14:editId="253C3003">
                  <wp:extent cx="1082311" cy="846667"/>
                  <wp:effectExtent l="0" t="0" r="0" b="0"/>
                  <wp:docPr id="26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7"/>
                          <a:srcRect r="74041" b="64875"/>
                          <a:stretch>
                            <a:fillRect/>
                          </a:stretch>
                        </pic:blipFill>
                        <pic:spPr>
                          <a:xfrm>
                            <a:off x="0" y="0"/>
                            <a:ext cx="1082311" cy="846667"/>
                          </a:xfrm>
                          <a:prstGeom prst="rect">
                            <a:avLst/>
                          </a:prstGeom>
                          <a:ln/>
                        </pic:spPr>
                      </pic:pic>
                    </a:graphicData>
                  </a:graphic>
                </wp:inline>
              </w:drawing>
            </w:r>
          </w:p>
        </w:tc>
      </w:tr>
      <w:tr w:rsidR="00831A63" w:rsidRPr="00FE2DF3" w14:paraId="0F8009B5" w14:textId="77777777">
        <w:trPr>
          <w:trHeight w:val="806"/>
        </w:trPr>
        <w:tc>
          <w:tcPr>
            <w:tcW w:w="3261" w:type="dxa"/>
            <w:shd w:val="clear" w:color="auto" w:fill="FAC896"/>
            <w:vAlign w:val="center"/>
          </w:tcPr>
          <w:p w14:paraId="000001FC"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 xml:space="preserve">Archivo de la actividad </w:t>
            </w:r>
          </w:p>
          <w:p w14:paraId="000001FD"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(Anexo donde se describe la actividad propuesta)</w:t>
            </w:r>
          </w:p>
        </w:tc>
        <w:tc>
          <w:tcPr>
            <w:tcW w:w="6706" w:type="dxa"/>
            <w:shd w:val="clear" w:color="auto" w:fill="auto"/>
            <w:vAlign w:val="center"/>
          </w:tcPr>
          <w:p w14:paraId="000001FE" w14:textId="25B5E17C" w:rsidR="00831A63" w:rsidRPr="00FE2DF3" w:rsidRDefault="00000000">
            <w:pPr>
              <w:spacing w:line="276" w:lineRule="auto"/>
              <w:rPr>
                <w:rFonts w:ascii="Arial" w:eastAsia="Arial" w:hAnsi="Arial" w:cs="Arial"/>
                <w:i/>
                <w:color w:val="000000"/>
                <w:sz w:val="20"/>
                <w:szCs w:val="20"/>
                <w:lang w:val="es-MX"/>
              </w:rPr>
            </w:pPr>
            <w:r w:rsidRPr="00FE2DF3">
              <w:rPr>
                <w:rFonts w:ascii="Arial" w:eastAsia="Arial" w:hAnsi="Arial" w:cs="Arial"/>
                <w:i/>
                <w:color w:val="000000"/>
                <w:sz w:val="20"/>
                <w:szCs w:val="20"/>
                <w:lang w:val="es-MX"/>
              </w:rPr>
              <w:t>Carpeta CF07_ Actividad_1_223306</w:t>
            </w:r>
          </w:p>
        </w:tc>
      </w:tr>
    </w:tbl>
    <w:p w14:paraId="000001FF" w14:textId="77777777" w:rsidR="00831A63" w:rsidRPr="00FE2DF3" w:rsidRDefault="00831A63">
      <w:pPr>
        <w:spacing w:line="276" w:lineRule="auto"/>
        <w:ind w:left="426"/>
        <w:jc w:val="both"/>
        <w:rPr>
          <w:rFonts w:ascii="Arial" w:eastAsia="Arial" w:hAnsi="Arial" w:cs="Arial"/>
          <w:color w:val="000000"/>
          <w:sz w:val="20"/>
          <w:szCs w:val="20"/>
          <w:lang w:val="es-MX"/>
        </w:rPr>
      </w:pPr>
    </w:p>
    <w:p w14:paraId="00000200" w14:textId="77777777" w:rsidR="00831A63" w:rsidRPr="00FE2DF3" w:rsidRDefault="00831A63">
      <w:pPr>
        <w:spacing w:line="276" w:lineRule="auto"/>
        <w:rPr>
          <w:rFonts w:ascii="Arial" w:eastAsia="Arial" w:hAnsi="Arial" w:cs="Arial"/>
          <w:b/>
          <w:color w:val="000000"/>
          <w:sz w:val="20"/>
          <w:szCs w:val="20"/>
          <w:u w:val="single"/>
          <w:lang w:val="es-MX"/>
        </w:rPr>
      </w:pPr>
    </w:p>
    <w:p w14:paraId="00000202" w14:textId="79A40DE4" w:rsidR="00831A63" w:rsidRPr="00BF5183" w:rsidRDefault="00000000" w:rsidP="00BF5183">
      <w:pPr>
        <w:numPr>
          <w:ilvl w:val="0"/>
          <w:numId w:val="6"/>
        </w:numPr>
        <w:pBdr>
          <w:top w:val="nil"/>
          <w:left w:val="nil"/>
          <w:bottom w:val="nil"/>
          <w:right w:val="nil"/>
          <w:between w:val="nil"/>
        </w:pBdr>
        <w:tabs>
          <w:tab w:val="left" w:pos="3399"/>
        </w:tabs>
        <w:spacing w:line="276" w:lineRule="auto"/>
        <w:rPr>
          <w:rFonts w:ascii="Arial" w:eastAsia="Arial" w:hAnsi="Arial" w:cs="Arial"/>
          <w:b/>
          <w:color w:val="000000"/>
          <w:sz w:val="20"/>
          <w:szCs w:val="20"/>
          <w:lang w:val="es-MX"/>
        </w:rPr>
      </w:pPr>
      <w:r w:rsidRPr="00FE2DF3">
        <w:rPr>
          <w:rFonts w:ascii="Arial" w:eastAsia="Arial" w:hAnsi="Arial" w:cs="Arial"/>
          <w:b/>
          <w:color w:val="000000"/>
          <w:sz w:val="20"/>
          <w:szCs w:val="20"/>
          <w:lang w:val="es-MX"/>
        </w:rPr>
        <w:t xml:space="preserve">MATERIAL COMPLEMENTARIO: </w:t>
      </w:r>
    </w:p>
    <w:p w14:paraId="00000203"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 xml:space="preserve"> </w:t>
      </w:r>
    </w:p>
    <w:tbl>
      <w:tblPr>
        <w:tblStyle w:val="aff9"/>
        <w:tblW w:w="992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2"/>
        <w:gridCol w:w="2865"/>
        <w:gridCol w:w="2171"/>
        <w:gridCol w:w="2365"/>
      </w:tblGrid>
      <w:tr w:rsidR="00831A63" w:rsidRPr="00FE2DF3" w14:paraId="3E011FF3" w14:textId="77777777">
        <w:trPr>
          <w:trHeight w:val="658"/>
        </w:trPr>
        <w:tc>
          <w:tcPr>
            <w:tcW w:w="2522" w:type="dxa"/>
            <w:shd w:val="clear" w:color="auto" w:fill="F9CB9C"/>
            <w:tcMar>
              <w:top w:w="100" w:type="dxa"/>
              <w:left w:w="100" w:type="dxa"/>
              <w:bottom w:w="100" w:type="dxa"/>
              <w:right w:w="100" w:type="dxa"/>
            </w:tcMar>
            <w:vAlign w:val="center"/>
          </w:tcPr>
          <w:p w14:paraId="00000204" w14:textId="77777777" w:rsidR="00831A63" w:rsidRPr="00FE2DF3" w:rsidRDefault="00000000">
            <w:pPr>
              <w:spacing w:line="276" w:lineRule="auto"/>
              <w:jc w:val="center"/>
              <w:rPr>
                <w:rFonts w:ascii="Arial" w:eastAsia="Arial" w:hAnsi="Arial" w:cs="Arial"/>
                <w:color w:val="000000"/>
                <w:sz w:val="20"/>
                <w:szCs w:val="20"/>
                <w:lang w:val="es-MX"/>
              </w:rPr>
            </w:pPr>
            <w:r w:rsidRPr="00FE2DF3">
              <w:rPr>
                <w:rFonts w:ascii="Arial" w:eastAsia="Arial" w:hAnsi="Arial" w:cs="Arial"/>
                <w:color w:val="000000"/>
                <w:sz w:val="20"/>
                <w:szCs w:val="20"/>
                <w:lang w:val="es-MX"/>
              </w:rPr>
              <w:t>Tema</w:t>
            </w:r>
          </w:p>
        </w:tc>
        <w:tc>
          <w:tcPr>
            <w:tcW w:w="2865" w:type="dxa"/>
            <w:shd w:val="clear" w:color="auto" w:fill="F9CB9C"/>
            <w:tcMar>
              <w:top w:w="100" w:type="dxa"/>
              <w:left w:w="100" w:type="dxa"/>
              <w:bottom w:w="100" w:type="dxa"/>
              <w:right w:w="100" w:type="dxa"/>
            </w:tcMar>
            <w:vAlign w:val="center"/>
          </w:tcPr>
          <w:p w14:paraId="00000205" w14:textId="77777777" w:rsidR="00831A63" w:rsidRPr="00FE2DF3" w:rsidRDefault="00000000">
            <w:pPr>
              <w:spacing w:line="276" w:lineRule="auto"/>
              <w:jc w:val="center"/>
              <w:rPr>
                <w:rFonts w:ascii="Arial" w:eastAsia="Arial" w:hAnsi="Arial" w:cs="Arial"/>
                <w:color w:val="000000"/>
                <w:sz w:val="20"/>
                <w:szCs w:val="20"/>
                <w:lang w:val="es-MX"/>
              </w:rPr>
            </w:pPr>
            <w:r w:rsidRPr="00FE2DF3">
              <w:rPr>
                <w:rFonts w:ascii="Arial" w:eastAsia="Arial" w:hAnsi="Arial" w:cs="Arial"/>
                <w:color w:val="000000"/>
                <w:sz w:val="20"/>
                <w:szCs w:val="20"/>
                <w:lang w:val="es-MX"/>
              </w:rPr>
              <w:t>Referencia APA del Material</w:t>
            </w:r>
          </w:p>
        </w:tc>
        <w:tc>
          <w:tcPr>
            <w:tcW w:w="2171" w:type="dxa"/>
            <w:shd w:val="clear" w:color="auto" w:fill="F9CB9C"/>
            <w:tcMar>
              <w:top w:w="100" w:type="dxa"/>
              <w:left w:w="100" w:type="dxa"/>
              <w:bottom w:w="100" w:type="dxa"/>
              <w:right w:w="100" w:type="dxa"/>
            </w:tcMar>
            <w:vAlign w:val="center"/>
          </w:tcPr>
          <w:p w14:paraId="00000206" w14:textId="77777777" w:rsidR="00831A63" w:rsidRPr="00FE2DF3" w:rsidRDefault="00000000">
            <w:pPr>
              <w:spacing w:line="276" w:lineRule="auto"/>
              <w:jc w:val="center"/>
              <w:rPr>
                <w:rFonts w:ascii="Arial" w:eastAsia="Arial" w:hAnsi="Arial" w:cs="Arial"/>
                <w:color w:val="000000"/>
                <w:sz w:val="20"/>
                <w:szCs w:val="20"/>
                <w:lang w:val="es-MX"/>
              </w:rPr>
            </w:pPr>
            <w:r w:rsidRPr="00FE2DF3">
              <w:rPr>
                <w:rFonts w:ascii="Arial" w:eastAsia="Arial" w:hAnsi="Arial" w:cs="Arial"/>
                <w:color w:val="000000"/>
                <w:sz w:val="20"/>
                <w:szCs w:val="20"/>
                <w:lang w:val="es-MX"/>
              </w:rPr>
              <w:t>Tipo de material</w:t>
            </w:r>
          </w:p>
          <w:p w14:paraId="00000207" w14:textId="77777777" w:rsidR="00831A63" w:rsidRPr="00FE2DF3" w:rsidRDefault="00000000">
            <w:pPr>
              <w:spacing w:line="276" w:lineRule="auto"/>
              <w:jc w:val="center"/>
              <w:rPr>
                <w:rFonts w:ascii="Arial" w:eastAsia="Arial" w:hAnsi="Arial" w:cs="Arial"/>
                <w:color w:val="000000"/>
                <w:sz w:val="20"/>
                <w:szCs w:val="20"/>
                <w:lang w:val="es-MX"/>
              </w:rPr>
            </w:pPr>
            <w:r w:rsidRPr="00FE2DF3">
              <w:rPr>
                <w:rFonts w:ascii="Arial" w:eastAsia="Arial" w:hAnsi="Arial" w:cs="Arial"/>
                <w:color w:val="000000"/>
                <w:sz w:val="20"/>
                <w:szCs w:val="20"/>
                <w:lang w:val="es-MX"/>
              </w:rPr>
              <w:t>(Video, capítulo de libro, artículo, otro)</w:t>
            </w:r>
          </w:p>
        </w:tc>
        <w:tc>
          <w:tcPr>
            <w:tcW w:w="2365" w:type="dxa"/>
            <w:shd w:val="clear" w:color="auto" w:fill="F9CB9C"/>
            <w:tcMar>
              <w:top w:w="100" w:type="dxa"/>
              <w:left w:w="100" w:type="dxa"/>
              <w:bottom w:w="100" w:type="dxa"/>
              <w:right w:w="100" w:type="dxa"/>
            </w:tcMar>
            <w:vAlign w:val="center"/>
          </w:tcPr>
          <w:p w14:paraId="00000208" w14:textId="77777777" w:rsidR="00831A63" w:rsidRPr="00FE2DF3" w:rsidRDefault="00000000">
            <w:pPr>
              <w:spacing w:line="276" w:lineRule="auto"/>
              <w:jc w:val="center"/>
              <w:rPr>
                <w:rFonts w:ascii="Arial" w:eastAsia="Arial" w:hAnsi="Arial" w:cs="Arial"/>
                <w:color w:val="000000"/>
                <w:sz w:val="20"/>
                <w:szCs w:val="20"/>
                <w:lang w:val="es-MX"/>
              </w:rPr>
            </w:pPr>
            <w:r w:rsidRPr="00FE2DF3">
              <w:rPr>
                <w:rFonts w:ascii="Arial" w:eastAsia="Arial" w:hAnsi="Arial" w:cs="Arial"/>
                <w:color w:val="000000"/>
                <w:sz w:val="20"/>
                <w:szCs w:val="20"/>
                <w:lang w:val="es-MX"/>
              </w:rPr>
              <w:t>Enlace del Recurso o</w:t>
            </w:r>
          </w:p>
          <w:p w14:paraId="00000209" w14:textId="77777777" w:rsidR="00831A63" w:rsidRPr="00FE2DF3" w:rsidRDefault="00000000">
            <w:pPr>
              <w:spacing w:line="276" w:lineRule="auto"/>
              <w:jc w:val="center"/>
              <w:rPr>
                <w:rFonts w:ascii="Arial" w:eastAsia="Arial" w:hAnsi="Arial" w:cs="Arial"/>
                <w:color w:val="000000"/>
                <w:sz w:val="20"/>
                <w:szCs w:val="20"/>
                <w:lang w:val="es-MX"/>
              </w:rPr>
            </w:pPr>
            <w:r w:rsidRPr="00FE2DF3">
              <w:rPr>
                <w:rFonts w:ascii="Arial" w:eastAsia="Arial" w:hAnsi="Arial" w:cs="Arial"/>
                <w:color w:val="000000"/>
                <w:sz w:val="20"/>
                <w:szCs w:val="20"/>
                <w:lang w:val="es-MX"/>
              </w:rPr>
              <w:t>Archivo del documento o material</w:t>
            </w:r>
          </w:p>
        </w:tc>
      </w:tr>
      <w:tr w:rsidR="00831A63" w:rsidRPr="00FE2DF3" w14:paraId="4C3373C9" w14:textId="77777777">
        <w:trPr>
          <w:trHeight w:val="182"/>
        </w:trPr>
        <w:tc>
          <w:tcPr>
            <w:tcW w:w="2522" w:type="dxa"/>
            <w:tcMar>
              <w:top w:w="100" w:type="dxa"/>
              <w:left w:w="100" w:type="dxa"/>
              <w:bottom w:w="100" w:type="dxa"/>
              <w:right w:w="100" w:type="dxa"/>
            </w:tcMar>
          </w:tcPr>
          <w:p w14:paraId="0000020A"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sz w:val="20"/>
                <w:szCs w:val="20"/>
                <w:lang w:val="es-MX"/>
              </w:rPr>
              <w:t>1.1. Gestión de Procesos</w:t>
            </w:r>
          </w:p>
        </w:tc>
        <w:tc>
          <w:tcPr>
            <w:tcW w:w="2865" w:type="dxa"/>
            <w:tcMar>
              <w:top w:w="100" w:type="dxa"/>
              <w:left w:w="100" w:type="dxa"/>
              <w:bottom w:w="100" w:type="dxa"/>
              <w:right w:w="100" w:type="dxa"/>
            </w:tcMar>
          </w:tcPr>
          <w:p w14:paraId="0000020B"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b w:val="0"/>
                <w:color w:val="000000"/>
                <w:sz w:val="20"/>
                <w:szCs w:val="20"/>
                <w:lang w:val="es-MX"/>
              </w:rPr>
              <w:t xml:space="preserve">Ecosistema de Recursos Educativos Digitales SENA (2021). Matriz DOFA. [Video] YouTube. https://www.youtube.com/watch?v=84fuGpQeYg0  </w:t>
            </w:r>
          </w:p>
        </w:tc>
        <w:tc>
          <w:tcPr>
            <w:tcW w:w="2171" w:type="dxa"/>
            <w:tcMar>
              <w:top w:w="100" w:type="dxa"/>
              <w:left w:w="100" w:type="dxa"/>
              <w:bottom w:w="100" w:type="dxa"/>
              <w:right w:w="100" w:type="dxa"/>
            </w:tcMar>
          </w:tcPr>
          <w:p w14:paraId="0000020C"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sz w:val="20"/>
                <w:szCs w:val="20"/>
                <w:lang w:val="es-MX"/>
              </w:rPr>
              <w:t>Video</w:t>
            </w:r>
          </w:p>
        </w:tc>
        <w:tc>
          <w:tcPr>
            <w:tcW w:w="2365" w:type="dxa"/>
            <w:tcMar>
              <w:top w:w="100" w:type="dxa"/>
              <w:left w:w="100" w:type="dxa"/>
              <w:bottom w:w="100" w:type="dxa"/>
              <w:right w:w="100" w:type="dxa"/>
            </w:tcMar>
          </w:tcPr>
          <w:p w14:paraId="0000020D" w14:textId="77777777" w:rsidR="00831A63" w:rsidRPr="00FE2DF3" w:rsidRDefault="00000000">
            <w:pPr>
              <w:pBdr>
                <w:top w:val="nil"/>
                <w:left w:val="nil"/>
                <w:bottom w:val="nil"/>
                <w:right w:val="nil"/>
                <w:between w:val="nil"/>
              </w:pBdr>
              <w:spacing w:line="276" w:lineRule="auto"/>
              <w:rPr>
                <w:rFonts w:ascii="Arial" w:eastAsia="Arial" w:hAnsi="Arial" w:cs="Arial"/>
                <w:b w:val="0"/>
                <w:color w:val="000000"/>
                <w:sz w:val="20"/>
                <w:szCs w:val="20"/>
                <w:lang w:val="es-MX"/>
              </w:rPr>
            </w:pPr>
            <w:hyperlink r:id="rId48">
              <w:r w:rsidRPr="00FE2DF3">
                <w:rPr>
                  <w:rFonts w:ascii="Arial" w:eastAsia="Arial" w:hAnsi="Arial" w:cs="Arial"/>
                  <w:b w:val="0"/>
                  <w:color w:val="0000FF"/>
                  <w:sz w:val="20"/>
                  <w:szCs w:val="20"/>
                  <w:u w:val="single"/>
                  <w:lang w:val="es-MX"/>
                </w:rPr>
                <w:t>https://www.youtube.com/watch?v=84fuGpQeYg0</w:t>
              </w:r>
            </w:hyperlink>
          </w:p>
          <w:p w14:paraId="0000020E" w14:textId="77777777" w:rsidR="00831A63" w:rsidRPr="00FE2DF3" w:rsidRDefault="00831A63">
            <w:pPr>
              <w:spacing w:line="276" w:lineRule="auto"/>
              <w:rPr>
                <w:rFonts w:ascii="Arial" w:eastAsia="Arial" w:hAnsi="Arial" w:cs="Arial"/>
                <w:color w:val="000000"/>
                <w:sz w:val="20"/>
                <w:szCs w:val="20"/>
                <w:lang w:val="es-MX"/>
              </w:rPr>
            </w:pPr>
          </w:p>
        </w:tc>
      </w:tr>
      <w:tr w:rsidR="00831A63" w:rsidRPr="00FE2DF3" w14:paraId="6CEDBCEF" w14:textId="77777777">
        <w:trPr>
          <w:trHeight w:val="385"/>
        </w:trPr>
        <w:tc>
          <w:tcPr>
            <w:tcW w:w="2522" w:type="dxa"/>
            <w:tcMar>
              <w:top w:w="100" w:type="dxa"/>
              <w:left w:w="100" w:type="dxa"/>
              <w:bottom w:w="100" w:type="dxa"/>
              <w:right w:w="100" w:type="dxa"/>
            </w:tcMar>
          </w:tcPr>
          <w:p w14:paraId="0000020F" w14:textId="77777777" w:rsidR="00831A63" w:rsidRPr="00FE2DF3" w:rsidRDefault="00000000">
            <w:pPr>
              <w:spacing w:line="276" w:lineRule="auto"/>
              <w:jc w:val="both"/>
              <w:rPr>
                <w:rFonts w:ascii="Arial" w:eastAsia="Arial" w:hAnsi="Arial" w:cs="Arial"/>
                <w:color w:val="000000"/>
                <w:sz w:val="20"/>
                <w:szCs w:val="20"/>
                <w:lang w:val="es-MX"/>
              </w:rPr>
            </w:pPr>
            <w:r w:rsidRPr="00FE2DF3">
              <w:rPr>
                <w:rFonts w:ascii="Arial" w:eastAsia="Arial" w:hAnsi="Arial" w:cs="Arial"/>
                <w:color w:val="333333"/>
                <w:sz w:val="20"/>
                <w:szCs w:val="20"/>
                <w:lang w:val="es-MX"/>
              </w:rPr>
              <w:t>2.2 Recolección y sistematización de la información</w:t>
            </w:r>
          </w:p>
        </w:tc>
        <w:tc>
          <w:tcPr>
            <w:tcW w:w="2865" w:type="dxa"/>
            <w:tcMar>
              <w:top w:w="100" w:type="dxa"/>
              <w:left w:w="100" w:type="dxa"/>
              <w:bottom w:w="100" w:type="dxa"/>
              <w:right w:w="100" w:type="dxa"/>
            </w:tcMar>
          </w:tcPr>
          <w:p w14:paraId="00000210"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b w:val="0"/>
                <w:sz w:val="20"/>
                <w:szCs w:val="20"/>
                <w:lang w:val="es-MX"/>
              </w:rPr>
              <w:t xml:space="preserve">Ecosistema de Recursos Educativos Digitales SENA (2021). Recolección de datos. [Video] YouTube. https://www.youtube.com/watch?v=TinhDQv6UH8 </w:t>
            </w:r>
          </w:p>
        </w:tc>
        <w:tc>
          <w:tcPr>
            <w:tcW w:w="2171" w:type="dxa"/>
            <w:tcMar>
              <w:top w:w="100" w:type="dxa"/>
              <w:left w:w="100" w:type="dxa"/>
              <w:bottom w:w="100" w:type="dxa"/>
              <w:right w:w="100" w:type="dxa"/>
            </w:tcMar>
          </w:tcPr>
          <w:p w14:paraId="00000211"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sz w:val="20"/>
                <w:szCs w:val="20"/>
                <w:lang w:val="es-MX"/>
              </w:rPr>
              <w:t>Video</w:t>
            </w:r>
          </w:p>
        </w:tc>
        <w:tc>
          <w:tcPr>
            <w:tcW w:w="2365" w:type="dxa"/>
            <w:tcMar>
              <w:top w:w="100" w:type="dxa"/>
              <w:left w:w="100" w:type="dxa"/>
              <w:bottom w:w="100" w:type="dxa"/>
              <w:right w:w="100" w:type="dxa"/>
            </w:tcMar>
          </w:tcPr>
          <w:p w14:paraId="00000212" w14:textId="77777777" w:rsidR="00831A63" w:rsidRPr="00FE2DF3" w:rsidRDefault="00000000">
            <w:pPr>
              <w:spacing w:line="276" w:lineRule="auto"/>
              <w:rPr>
                <w:rFonts w:ascii="Arial" w:eastAsia="Arial" w:hAnsi="Arial" w:cs="Arial"/>
                <w:b w:val="0"/>
                <w:sz w:val="20"/>
                <w:szCs w:val="20"/>
                <w:lang w:val="es-MX"/>
              </w:rPr>
            </w:pPr>
            <w:hyperlink r:id="rId49">
              <w:r w:rsidRPr="00FE2DF3">
                <w:rPr>
                  <w:rFonts w:ascii="Arial" w:eastAsia="Arial" w:hAnsi="Arial" w:cs="Arial"/>
                  <w:b w:val="0"/>
                  <w:color w:val="0000FF"/>
                  <w:sz w:val="20"/>
                  <w:szCs w:val="20"/>
                  <w:u w:val="single"/>
                  <w:lang w:val="es-MX"/>
                </w:rPr>
                <w:t>https://www.youtube.com/watch?v=TinhDQv6UH8</w:t>
              </w:r>
            </w:hyperlink>
          </w:p>
          <w:p w14:paraId="00000213" w14:textId="77777777" w:rsidR="00831A63" w:rsidRPr="00FE2DF3" w:rsidRDefault="00831A63">
            <w:pPr>
              <w:spacing w:line="276" w:lineRule="auto"/>
              <w:rPr>
                <w:rFonts w:ascii="Arial" w:eastAsia="Arial" w:hAnsi="Arial" w:cs="Arial"/>
                <w:color w:val="000000"/>
                <w:sz w:val="20"/>
                <w:szCs w:val="20"/>
                <w:lang w:val="es-MX"/>
              </w:rPr>
            </w:pPr>
          </w:p>
        </w:tc>
      </w:tr>
    </w:tbl>
    <w:p w14:paraId="00000214" w14:textId="77777777" w:rsidR="00831A63" w:rsidRPr="00FE2DF3" w:rsidRDefault="00831A63">
      <w:pPr>
        <w:spacing w:line="276" w:lineRule="auto"/>
        <w:rPr>
          <w:rFonts w:ascii="Arial" w:eastAsia="Arial" w:hAnsi="Arial" w:cs="Arial"/>
          <w:color w:val="000000"/>
          <w:sz w:val="20"/>
          <w:szCs w:val="20"/>
          <w:lang w:val="es-MX"/>
        </w:rPr>
      </w:pPr>
    </w:p>
    <w:p w14:paraId="00000215" w14:textId="77777777" w:rsidR="00831A63" w:rsidRDefault="00831A63">
      <w:pPr>
        <w:spacing w:line="276" w:lineRule="auto"/>
        <w:rPr>
          <w:rFonts w:ascii="Arial" w:eastAsia="Arial" w:hAnsi="Arial" w:cs="Arial"/>
          <w:color w:val="000000"/>
          <w:sz w:val="20"/>
          <w:szCs w:val="20"/>
          <w:lang w:val="es-MX"/>
        </w:rPr>
      </w:pPr>
    </w:p>
    <w:p w14:paraId="6F42DB4B" w14:textId="77777777" w:rsidR="005A5810" w:rsidRDefault="005A5810">
      <w:pPr>
        <w:spacing w:line="276" w:lineRule="auto"/>
        <w:rPr>
          <w:rFonts w:ascii="Arial" w:eastAsia="Arial" w:hAnsi="Arial" w:cs="Arial"/>
          <w:color w:val="000000"/>
          <w:sz w:val="20"/>
          <w:szCs w:val="20"/>
          <w:lang w:val="es-MX"/>
        </w:rPr>
      </w:pPr>
    </w:p>
    <w:p w14:paraId="278ED075" w14:textId="77777777" w:rsidR="005A5810" w:rsidRDefault="005A5810">
      <w:pPr>
        <w:spacing w:line="276" w:lineRule="auto"/>
        <w:rPr>
          <w:rFonts w:ascii="Arial" w:eastAsia="Arial" w:hAnsi="Arial" w:cs="Arial"/>
          <w:color w:val="000000"/>
          <w:sz w:val="20"/>
          <w:szCs w:val="20"/>
          <w:lang w:val="es-MX"/>
        </w:rPr>
      </w:pPr>
    </w:p>
    <w:p w14:paraId="20E62AC1" w14:textId="77777777" w:rsidR="005A5810" w:rsidRDefault="005A5810">
      <w:pPr>
        <w:spacing w:line="276" w:lineRule="auto"/>
        <w:rPr>
          <w:rFonts w:ascii="Arial" w:eastAsia="Arial" w:hAnsi="Arial" w:cs="Arial"/>
          <w:color w:val="000000"/>
          <w:sz w:val="20"/>
          <w:szCs w:val="20"/>
          <w:lang w:val="es-MX"/>
        </w:rPr>
      </w:pPr>
    </w:p>
    <w:p w14:paraId="40F0D45F" w14:textId="77777777" w:rsidR="005A5810" w:rsidRDefault="005A5810">
      <w:pPr>
        <w:spacing w:line="276" w:lineRule="auto"/>
        <w:rPr>
          <w:rFonts w:ascii="Arial" w:eastAsia="Arial" w:hAnsi="Arial" w:cs="Arial"/>
          <w:color w:val="000000"/>
          <w:sz w:val="20"/>
          <w:szCs w:val="20"/>
          <w:lang w:val="es-MX"/>
        </w:rPr>
      </w:pPr>
    </w:p>
    <w:p w14:paraId="6B886621" w14:textId="77777777" w:rsidR="005A5810" w:rsidRDefault="005A5810">
      <w:pPr>
        <w:spacing w:line="276" w:lineRule="auto"/>
        <w:rPr>
          <w:rFonts w:ascii="Arial" w:eastAsia="Arial" w:hAnsi="Arial" w:cs="Arial"/>
          <w:color w:val="000000"/>
          <w:sz w:val="20"/>
          <w:szCs w:val="20"/>
          <w:lang w:val="es-MX"/>
        </w:rPr>
      </w:pPr>
    </w:p>
    <w:p w14:paraId="523C53F7" w14:textId="77777777" w:rsidR="005A5810" w:rsidRPr="00FE2DF3" w:rsidRDefault="005A5810">
      <w:pPr>
        <w:spacing w:line="276" w:lineRule="auto"/>
        <w:rPr>
          <w:rFonts w:ascii="Arial" w:eastAsia="Arial" w:hAnsi="Arial" w:cs="Arial"/>
          <w:color w:val="000000"/>
          <w:sz w:val="20"/>
          <w:szCs w:val="20"/>
          <w:lang w:val="es-MX"/>
        </w:rPr>
      </w:pPr>
    </w:p>
    <w:p w14:paraId="00000216" w14:textId="77777777" w:rsidR="00831A63" w:rsidRPr="00FE2DF3" w:rsidRDefault="00000000">
      <w:pPr>
        <w:numPr>
          <w:ilvl w:val="0"/>
          <w:numId w:val="6"/>
        </w:numPr>
        <w:pBdr>
          <w:top w:val="nil"/>
          <w:left w:val="nil"/>
          <w:bottom w:val="nil"/>
          <w:right w:val="nil"/>
          <w:between w:val="nil"/>
        </w:pBdr>
        <w:spacing w:line="276" w:lineRule="auto"/>
        <w:ind w:left="284" w:hanging="284"/>
        <w:jc w:val="both"/>
        <w:rPr>
          <w:rFonts w:ascii="Arial" w:eastAsia="Arial" w:hAnsi="Arial" w:cs="Arial"/>
          <w:b/>
          <w:color w:val="000000"/>
          <w:sz w:val="20"/>
          <w:szCs w:val="20"/>
          <w:lang w:val="es-MX"/>
        </w:rPr>
      </w:pPr>
      <w:r w:rsidRPr="00FE2DF3">
        <w:rPr>
          <w:rFonts w:ascii="Arial" w:eastAsia="Arial" w:hAnsi="Arial" w:cs="Arial"/>
          <w:b/>
          <w:color w:val="000000"/>
          <w:sz w:val="20"/>
          <w:szCs w:val="20"/>
          <w:lang w:val="es-MX"/>
        </w:rPr>
        <w:t xml:space="preserve">GLOSARIO: </w:t>
      </w:r>
    </w:p>
    <w:p w14:paraId="00000217" w14:textId="77777777" w:rsidR="00831A63" w:rsidRPr="00FE2DF3" w:rsidRDefault="00831A63">
      <w:pPr>
        <w:pBdr>
          <w:top w:val="nil"/>
          <w:left w:val="nil"/>
          <w:bottom w:val="nil"/>
          <w:right w:val="nil"/>
          <w:between w:val="nil"/>
        </w:pBdr>
        <w:spacing w:line="276" w:lineRule="auto"/>
        <w:jc w:val="both"/>
        <w:rPr>
          <w:rFonts w:ascii="Arial" w:eastAsia="Arial" w:hAnsi="Arial" w:cs="Arial"/>
          <w:color w:val="000000"/>
          <w:sz w:val="20"/>
          <w:szCs w:val="20"/>
          <w:lang w:val="es-MX"/>
        </w:rPr>
      </w:pPr>
    </w:p>
    <w:tbl>
      <w:tblPr>
        <w:tblStyle w:val="affa"/>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831A63" w:rsidRPr="00FE2DF3" w14:paraId="777611A2" w14:textId="77777777">
        <w:trPr>
          <w:trHeight w:val="214"/>
        </w:trPr>
        <w:tc>
          <w:tcPr>
            <w:tcW w:w="2122" w:type="dxa"/>
            <w:shd w:val="clear" w:color="auto" w:fill="F9CB9C"/>
            <w:tcMar>
              <w:top w:w="100" w:type="dxa"/>
              <w:left w:w="100" w:type="dxa"/>
              <w:bottom w:w="100" w:type="dxa"/>
              <w:right w:w="100" w:type="dxa"/>
            </w:tcMar>
          </w:tcPr>
          <w:p w14:paraId="00000218" w14:textId="77777777" w:rsidR="00831A63" w:rsidRPr="00FE2DF3" w:rsidRDefault="00000000">
            <w:pPr>
              <w:spacing w:line="276" w:lineRule="auto"/>
              <w:jc w:val="center"/>
              <w:rPr>
                <w:rFonts w:ascii="Arial" w:eastAsia="Arial" w:hAnsi="Arial" w:cs="Arial"/>
                <w:color w:val="000000"/>
                <w:sz w:val="20"/>
                <w:szCs w:val="20"/>
                <w:lang w:val="es-MX"/>
              </w:rPr>
            </w:pPr>
            <w:r w:rsidRPr="00FE2DF3">
              <w:rPr>
                <w:rFonts w:ascii="Arial" w:eastAsia="Arial" w:hAnsi="Arial" w:cs="Arial"/>
                <w:sz w:val="20"/>
                <w:szCs w:val="20"/>
                <w:lang w:val="es-MX"/>
              </w:rPr>
              <w:lastRenderedPageBreak/>
              <w:t>TÉRMINO</w:t>
            </w:r>
          </w:p>
        </w:tc>
        <w:tc>
          <w:tcPr>
            <w:tcW w:w="7840" w:type="dxa"/>
            <w:shd w:val="clear" w:color="auto" w:fill="F9CB9C"/>
            <w:tcMar>
              <w:top w:w="100" w:type="dxa"/>
              <w:left w:w="100" w:type="dxa"/>
              <w:bottom w:w="100" w:type="dxa"/>
              <w:right w:w="100" w:type="dxa"/>
            </w:tcMar>
          </w:tcPr>
          <w:p w14:paraId="00000219" w14:textId="77777777" w:rsidR="00831A63" w:rsidRPr="00FE2DF3" w:rsidRDefault="00000000">
            <w:pPr>
              <w:spacing w:line="276" w:lineRule="auto"/>
              <w:jc w:val="center"/>
              <w:rPr>
                <w:rFonts w:ascii="Arial" w:eastAsia="Arial" w:hAnsi="Arial" w:cs="Arial"/>
                <w:color w:val="000000"/>
                <w:sz w:val="20"/>
                <w:szCs w:val="20"/>
                <w:lang w:val="es-MX"/>
              </w:rPr>
            </w:pPr>
            <w:r w:rsidRPr="00FE2DF3">
              <w:rPr>
                <w:rFonts w:ascii="Arial" w:eastAsia="Arial" w:hAnsi="Arial" w:cs="Arial"/>
                <w:color w:val="000000"/>
                <w:sz w:val="20"/>
                <w:szCs w:val="20"/>
                <w:lang w:val="es-MX"/>
              </w:rPr>
              <w:t>SIGNIFICADO</w:t>
            </w:r>
          </w:p>
        </w:tc>
      </w:tr>
      <w:tr w:rsidR="00831A63" w:rsidRPr="00FE2DF3" w14:paraId="078F7AF3" w14:textId="77777777">
        <w:trPr>
          <w:trHeight w:val="253"/>
        </w:trPr>
        <w:tc>
          <w:tcPr>
            <w:tcW w:w="2122" w:type="dxa"/>
            <w:tcMar>
              <w:top w:w="100" w:type="dxa"/>
              <w:left w:w="100" w:type="dxa"/>
              <w:bottom w:w="100" w:type="dxa"/>
              <w:right w:w="100" w:type="dxa"/>
            </w:tcMar>
          </w:tcPr>
          <w:p w14:paraId="0000021A" w14:textId="32BAA142" w:rsidR="00831A63" w:rsidRPr="00FE2DF3" w:rsidRDefault="00000000">
            <w:pPr>
              <w:spacing w:line="276" w:lineRule="auto"/>
              <w:rPr>
                <w:rFonts w:ascii="Arial" w:eastAsia="Arial" w:hAnsi="Arial" w:cs="Arial"/>
                <w:i/>
                <w:sz w:val="20"/>
                <w:szCs w:val="20"/>
                <w:lang w:val="es-MX"/>
              </w:rPr>
            </w:pPr>
            <w:r w:rsidRPr="00FE2DF3">
              <w:rPr>
                <w:rFonts w:ascii="Arial" w:eastAsia="Arial" w:hAnsi="Arial" w:cs="Arial"/>
                <w:b w:val="0"/>
                <w:i/>
                <w:sz w:val="20"/>
                <w:szCs w:val="20"/>
                <w:lang w:val="es-MX"/>
              </w:rPr>
              <w:t>Balanced Scorecard</w:t>
            </w:r>
            <w:r w:rsidR="00F55F71">
              <w:rPr>
                <w:rFonts w:ascii="Arial" w:eastAsia="Arial" w:hAnsi="Arial" w:cs="Arial"/>
                <w:b w:val="0"/>
                <w:i/>
                <w:sz w:val="20"/>
                <w:szCs w:val="20"/>
                <w:lang w:val="es-MX"/>
              </w:rPr>
              <w:t>:</w:t>
            </w:r>
          </w:p>
        </w:tc>
        <w:tc>
          <w:tcPr>
            <w:tcW w:w="7840" w:type="dxa"/>
            <w:tcMar>
              <w:top w:w="100" w:type="dxa"/>
              <w:left w:w="100" w:type="dxa"/>
              <w:bottom w:w="100" w:type="dxa"/>
              <w:right w:w="100" w:type="dxa"/>
            </w:tcMar>
          </w:tcPr>
          <w:p w14:paraId="0000021B" w14:textId="2219EEC8" w:rsidR="00831A63" w:rsidRPr="00FE2DF3" w:rsidRDefault="00F55F71">
            <w:pPr>
              <w:spacing w:line="276" w:lineRule="auto"/>
              <w:rPr>
                <w:rFonts w:ascii="Arial" w:eastAsia="Arial" w:hAnsi="Arial" w:cs="Arial"/>
                <w:sz w:val="20"/>
                <w:szCs w:val="20"/>
                <w:lang w:val="es-MX"/>
              </w:rPr>
            </w:pPr>
            <w:r>
              <w:rPr>
                <w:rFonts w:ascii="Arial" w:eastAsia="Arial" w:hAnsi="Arial" w:cs="Arial"/>
                <w:b w:val="0"/>
                <w:sz w:val="20"/>
                <w:szCs w:val="20"/>
                <w:lang w:val="es-MX"/>
              </w:rPr>
              <w:t>c</w:t>
            </w:r>
            <w:r w:rsidRPr="00FE2DF3">
              <w:rPr>
                <w:rFonts w:ascii="Arial" w:eastAsia="Arial" w:hAnsi="Arial" w:cs="Arial"/>
                <w:b w:val="0"/>
                <w:sz w:val="20"/>
                <w:szCs w:val="20"/>
                <w:lang w:val="es-MX"/>
              </w:rPr>
              <w:t xml:space="preserve">uadro de mando integral utilizado como herramienta para tomar decisiones, teniendo en cuenta cuatro perspectivas: enfoque financiero, enfoque a clientes, enfoque a procesos internos, y enfoque de aprendizaje y crecimiento. </w:t>
            </w:r>
          </w:p>
        </w:tc>
      </w:tr>
      <w:tr w:rsidR="00831A63" w:rsidRPr="00FE2DF3" w14:paraId="266C82F0" w14:textId="77777777">
        <w:trPr>
          <w:trHeight w:val="253"/>
        </w:trPr>
        <w:tc>
          <w:tcPr>
            <w:tcW w:w="2122" w:type="dxa"/>
            <w:tcMar>
              <w:top w:w="100" w:type="dxa"/>
              <w:left w:w="100" w:type="dxa"/>
              <w:bottom w:w="100" w:type="dxa"/>
              <w:right w:w="100" w:type="dxa"/>
            </w:tcMar>
          </w:tcPr>
          <w:p w14:paraId="0000021C" w14:textId="33DFFB5B" w:rsidR="00831A63" w:rsidRPr="00FE2DF3" w:rsidRDefault="00000000">
            <w:pPr>
              <w:spacing w:line="276" w:lineRule="auto"/>
              <w:rPr>
                <w:rFonts w:ascii="Arial" w:eastAsia="Arial" w:hAnsi="Arial" w:cs="Arial"/>
                <w:b w:val="0"/>
                <w:sz w:val="20"/>
                <w:szCs w:val="20"/>
                <w:lang w:val="es-MX"/>
              </w:rPr>
            </w:pPr>
            <w:r w:rsidRPr="00FE2DF3">
              <w:rPr>
                <w:rFonts w:ascii="Arial" w:eastAsia="Arial" w:hAnsi="Arial" w:cs="Arial"/>
                <w:b w:val="0"/>
                <w:sz w:val="20"/>
                <w:szCs w:val="20"/>
                <w:lang w:val="es-MX"/>
              </w:rPr>
              <w:t>Gestión de Procesos</w:t>
            </w:r>
            <w:r w:rsidR="00F55F71">
              <w:rPr>
                <w:rFonts w:ascii="Arial" w:eastAsia="Arial" w:hAnsi="Arial" w:cs="Arial"/>
                <w:b w:val="0"/>
                <w:sz w:val="20"/>
                <w:szCs w:val="20"/>
                <w:lang w:val="es-MX"/>
              </w:rPr>
              <w:t>:</w:t>
            </w:r>
          </w:p>
        </w:tc>
        <w:tc>
          <w:tcPr>
            <w:tcW w:w="7840" w:type="dxa"/>
            <w:tcMar>
              <w:top w:w="100" w:type="dxa"/>
              <w:left w:w="100" w:type="dxa"/>
              <w:bottom w:w="100" w:type="dxa"/>
              <w:right w:w="100" w:type="dxa"/>
            </w:tcMar>
          </w:tcPr>
          <w:p w14:paraId="0000021D" w14:textId="50F4CCEE" w:rsidR="00831A63" w:rsidRPr="00FE2DF3" w:rsidRDefault="00F55F71">
            <w:pPr>
              <w:spacing w:line="276" w:lineRule="auto"/>
              <w:rPr>
                <w:rFonts w:ascii="Arial" w:eastAsia="Arial" w:hAnsi="Arial" w:cs="Arial"/>
                <w:b w:val="0"/>
                <w:sz w:val="20"/>
                <w:szCs w:val="20"/>
                <w:lang w:val="es-MX"/>
              </w:rPr>
            </w:pPr>
            <w:r>
              <w:rPr>
                <w:rFonts w:ascii="Arial" w:eastAsia="Arial" w:hAnsi="Arial" w:cs="Arial"/>
                <w:b w:val="0"/>
                <w:sz w:val="20"/>
                <w:szCs w:val="20"/>
                <w:lang w:val="es-MX"/>
              </w:rPr>
              <w:t>s</w:t>
            </w:r>
            <w:r w:rsidRPr="00FE2DF3">
              <w:rPr>
                <w:rFonts w:ascii="Arial" w:eastAsia="Arial" w:hAnsi="Arial" w:cs="Arial"/>
                <w:b w:val="0"/>
                <w:sz w:val="20"/>
                <w:szCs w:val="20"/>
                <w:lang w:val="es-MX"/>
              </w:rPr>
              <w:t>e refiere a las acciones para optimizar los procesos, en donde existen diversos modelos que han sido referente en la historia.</w:t>
            </w:r>
          </w:p>
        </w:tc>
      </w:tr>
      <w:tr w:rsidR="00831A63" w:rsidRPr="00FE2DF3" w14:paraId="2BE7EFAE" w14:textId="77777777">
        <w:trPr>
          <w:trHeight w:val="253"/>
        </w:trPr>
        <w:tc>
          <w:tcPr>
            <w:tcW w:w="2122" w:type="dxa"/>
            <w:tcMar>
              <w:top w:w="100" w:type="dxa"/>
              <w:left w:w="100" w:type="dxa"/>
              <w:bottom w:w="100" w:type="dxa"/>
              <w:right w:w="100" w:type="dxa"/>
            </w:tcMar>
          </w:tcPr>
          <w:p w14:paraId="0000021E" w14:textId="3E99F886" w:rsidR="00831A63" w:rsidRPr="00FE2DF3" w:rsidRDefault="00000000">
            <w:pPr>
              <w:spacing w:line="276" w:lineRule="auto"/>
              <w:rPr>
                <w:rFonts w:ascii="Arial" w:eastAsia="Arial" w:hAnsi="Arial" w:cs="Arial"/>
                <w:sz w:val="20"/>
                <w:szCs w:val="20"/>
                <w:lang w:val="es-MX"/>
              </w:rPr>
            </w:pPr>
            <w:r w:rsidRPr="00FE2DF3">
              <w:rPr>
                <w:rFonts w:ascii="Arial" w:eastAsia="Arial" w:hAnsi="Arial" w:cs="Arial"/>
                <w:b w:val="0"/>
                <w:sz w:val="20"/>
                <w:szCs w:val="20"/>
                <w:lang w:val="es-MX"/>
              </w:rPr>
              <w:t>ISO</w:t>
            </w:r>
            <w:r w:rsidR="00F55F71">
              <w:rPr>
                <w:rFonts w:ascii="Arial" w:eastAsia="Arial" w:hAnsi="Arial" w:cs="Arial"/>
                <w:b w:val="0"/>
                <w:sz w:val="20"/>
                <w:szCs w:val="20"/>
                <w:lang w:val="es-MX"/>
              </w:rPr>
              <w:t>:</w:t>
            </w:r>
          </w:p>
        </w:tc>
        <w:tc>
          <w:tcPr>
            <w:tcW w:w="7840" w:type="dxa"/>
            <w:tcMar>
              <w:top w:w="100" w:type="dxa"/>
              <w:left w:w="100" w:type="dxa"/>
              <w:bottom w:w="100" w:type="dxa"/>
              <w:right w:w="100" w:type="dxa"/>
            </w:tcMar>
          </w:tcPr>
          <w:p w14:paraId="0000021F" w14:textId="2F6DECA5" w:rsidR="00831A63" w:rsidRPr="00FE2DF3" w:rsidRDefault="00F55F71">
            <w:pPr>
              <w:spacing w:line="276" w:lineRule="auto"/>
              <w:rPr>
                <w:rFonts w:ascii="Arial" w:eastAsia="Arial" w:hAnsi="Arial" w:cs="Arial"/>
                <w:sz w:val="20"/>
                <w:szCs w:val="20"/>
                <w:lang w:val="es-MX"/>
              </w:rPr>
            </w:pPr>
            <w:r>
              <w:rPr>
                <w:rFonts w:ascii="Arial" w:eastAsia="Arial" w:hAnsi="Arial" w:cs="Arial"/>
                <w:b w:val="0"/>
                <w:sz w:val="20"/>
                <w:szCs w:val="20"/>
                <w:lang w:val="es-MX"/>
              </w:rPr>
              <w:t>s</w:t>
            </w:r>
            <w:r w:rsidRPr="00FE2DF3">
              <w:rPr>
                <w:rFonts w:ascii="Arial" w:eastAsia="Arial" w:hAnsi="Arial" w:cs="Arial"/>
                <w:b w:val="0"/>
                <w:sz w:val="20"/>
                <w:szCs w:val="20"/>
                <w:lang w:val="es-MX"/>
              </w:rPr>
              <w:t xml:space="preserve">on las siglas en inglés de la </w:t>
            </w:r>
            <w:r w:rsidRPr="00FE2DF3">
              <w:rPr>
                <w:rFonts w:ascii="Arial" w:eastAsia="Arial" w:hAnsi="Arial" w:cs="Arial"/>
                <w:b w:val="0"/>
                <w:i/>
                <w:sz w:val="20"/>
                <w:szCs w:val="20"/>
                <w:lang w:val="es-MX"/>
              </w:rPr>
              <w:t>Internacional Organization for Standardization</w:t>
            </w:r>
            <w:r w:rsidRPr="00FE2DF3">
              <w:rPr>
                <w:rFonts w:ascii="Arial" w:eastAsia="Arial" w:hAnsi="Arial" w:cs="Arial"/>
                <w:b w:val="0"/>
                <w:sz w:val="20"/>
                <w:szCs w:val="20"/>
                <w:lang w:val="es-MX"/>
              </w:rPr>
              <w:t>, que en español traducen Organización Internacional de Normalización, la cual tiene como actividad la elaboración de normas técnicas.</w:t>
            </w:r>
          </w:p>
        </w:tc>
      </w:tr>
      <w:tr w:rsidR="00831A63" w:rsidRPr="00FE2DF3" w14:paraId="7BE2AC6A" w14:textId="77777777">
        <w:trPr>
          <w:trHeight w:val="253"/>
        </w:trPr>
        <w:tc>
          <w:tcPr>
            <w:tcW w:w="2122" w:type="dxa"/>
            <w:tcMar>
              <w:top w:w="100" w:type="dxa"/>
              <w:left w:w="100" w:type="dxa"/>
              <w:bottom w:w="100" w:type="dxa"/>
              <w:right w:w="100" w:type="dxa"/>
            </w:tcMar>
          </w:tcPr>
          <w:p w14:paraId="00000220" w14:textId="0FCCCB25" w:rsidR="00831A63" w:rsidRPr="00FE2DF3" w:rsidRDefault="00000000">
            <w:pPr>
              <w:spacing w:line="276" w:lineRule="auto"/>
              <w:rPr>
                <w:rFonts w:ascii="Arial" w:eastAsia="Arial" w:hAnsi="Arial" w:cs="Arial"/>
                <w:b w:val="0"/>
                <w:sz w:val="20"/>
                <w:szCs w:val="20"/>
                <w:lang w:val="es-MX"/>
              </w:rPr>
            </w:pPr>
            <w:r w:rsidRPr="00FE2DF3">
              <w:rPr>
                <w:rFonts w:ascii="Arial" w:eastAsia="Arial" w:hAnsi="Arial" w:cs="Arial"/>
                <w:b w:val="0"/>
                <w:sz w:val="20"/>
                <w:szCs w:val="20"/>
                <w:lang w:val="es-MX"/>
              </w:rPr>
              <w:t>Kanban</w:t>
            </w:r>
            <w:r w:rsidR="00F55F71">
              <w:rPr>
                <w:rFonts w:ascii="Arial" w:eastAsia="Arial" w:hAnsi="Arial" w:cs="Arial"/>
                <w:b w:val="0"/>
                <w:sz w:val="20"/>
                <w:szCs w:val="20"/>
                <w:lang w:val="es-MX"/>
              </w:rPr>
              <w:t>:</w:t>
            </w:r>
          </w:p>
        </w:tc>
        <w:tc>
          <w:tcPr>
            <w:tcW w:w="7840" w:type="dxa"/>
            <w:tcMar>
              <w:top w:w="100" w:type="dxa"/>
              <w:left w:w="100" w:type="dxa"/>
              <w:bottom w:w="100" w:type="dxa"/>
              <w:right w:w="100" w:type="dxa"/>
            </w:tcMar>
          </w:tcPr>
          <w:p w14:paraId="00000221" w14:textId="0175DCA1" w:rsidR="00831A63" w:rsidRPr="00FE2DF3" w:rsidRDefault="00F55F71">
            <w:pPr>
              <w:spacing w:line="276" w:lineRule="auto"/>
              <w:rPr>
                <w:rFonts w:ascii="Arial" w:eastAsia="Arial" w:hAnsi="Arial" w:cs="Arial"/>
                <w:sz w:val="20"/>
                <w:szCs w:val="20"/>
                <w:lang w:val="es-MX"/>
              </w:rPr>
            </w:pPr>
            <w:r>
              <w:rPr>
                <w:rFonts w:ascii="Arial" w:eastAsia="Arial" w:hAnsi="Arial" w:cs="Arial"/>
                <w:b w:val="0"/>
                <w:sz w:val="20"/>
                <w:szCs w:val="20"/>
                <w:lang w:val="es-MX"/>
              </w:rPr>
              <w:t>e</w:t>
            </w:r>
            <w:r w:rsidRPr="00FE2DF3">
              <w:rPr>
                <w:rFonts w:ascii="Arial" w:eastAsia="Arial" w:hAnsi="Arial" w:cs="Arial"/>
                <w:b w:val="0"/>
                <w:sz w:val="20"/>
                <w:szCs w:val="20"/>
                <w:lang w:val="es-MX"/>
              </w:rPr>
              <w:t>s un método de señales que surge para gestionar los procesos de fabricación y tener control visual de los pendientes en la planta, así como también de validar el inventario por estación de trabajo e identificar los cuellos de botella.</w:t>
            </w:r>
            <w:r w:rsidRPr="00FE2DF3">
              <w:rPr>
                <w:rFonts w:ascii="Arial" w:eastAsia="Arial" w:hAnsi="Arial" w:cs="Arial"/>
                <w:sz w:val="20"/>
                <w:szCs w:val="20"/>
                <w:lang w:val="es-MX"/>
              </w:rPr>
              <w:t xml:space="preserve"> </w:t>
            </w:r>
          </w:p>
        </w:tc>
      </w:tr>
      <w:tr w:rsidR="00831A63" w:rsidRPr="00FE2DF3" w14:paraId="41FD6647" w14:textId="77777777">
        <w:trPr>
          <w:trHeight w:val="253"/>
        </w:trPr>
        <w:tc>
          <w:tcPr>
            <w:tcW w:w="2122" w:type="dxa"/>
            <w:tcMar>
              <w:top w:w="100" w:type="dxa"/>
              <w:left w:w="100" w:type="dxa"/>
              <w:bottom w:w="100" w:type="dxa"/>
              <w:right w:w="100" w:type="dxa"/>
            </w:tcMar>
          </w:tcPr>
          <w:p w14:paraId="00000222" w14:textId="6C94494C" w:rsidR="00831A63" w:rsidRPr="00FE2DF3" w:rsidRDefault="00000000">
            <w:pPr>
              <w:spacing w:line="276" w:lineRule="auto"/>
              <w:rPr>
                <w:rFonts w:ascii="Arial" w:eastAsia="Arial" w:hAnsi="Arial" w:cs="Arial"/>
                <w:b w:val="0"/>
                <w:sz w:val="20"/>
                <w:szCs w:val="20"/>
                <w:lang w:val="es-MX"/>
              </w:rPr>
            </w:pPr>
            <w:r w:rsidRPr="00FE2DF3">
              <w:rPr>
                <w:rFonts w:ascii="Arial" w:eastAsia="Arial" w:hAnsi="Arial" w:cs="Arial"/>
                <w:b w:val="0"/>
                <w:sz w:val="20"/>
                <w:szCs w:val="20"/>
                <w:lang w:val="es-MX"/>
              </w:rPr>
              <w:t>Kaizen</w:t>
            </w:r>
            <w:r w:rsidR="00F55F71">
              <w:rPr>
                <w:rFonts w:ascii="Arial" w:eastAsia="Arial" w:hAnsi="Arial" w:cs="Arial"/>
                <w:b w:val="0"/>
                <w:sz w:val="20"/>
                <w:szCs w:val="20"/>
                <w:lang w:val="es-MX"/>
              </w:rPr>
              <w:t>:</w:t>
            </w:r>
          </w:p>
        </w:tc>
        <w:tc>
          <w:tcPr>
            <w:tcW w:w="7840" w:type="dxa"/>
            <w:tcMar>
              <w:top w:w="100" w:type="dxa"/>
              <w:left w:w="100" w:type="dxa"/>
              <w:bottom w:w="100" w:type="dxa"/>
              <w:right w:w="100" w:type="dxa"/>
            </w:tcMar>
          </w:tcPr>
          <w:p w14:paraId="00000223" w14:textId="3BC33970" w:rsidR="00831A63" w:rsidRPr="00FE2DF3" w:rsidRDefault="00F55F71">
            <w:pPr>
              <w:spacing w:line="276" w:lineRule="auto"/>
              <w:rPr>
                <w:rFonts w:ascii="Arial" w:eastAsia="Arial" w:hAnsi="Arial" w:cs="Arial"/>
                <w:sz w:val="20"/>
                <w:szCs w:val="20"/>
                <w:lang w:val="es-MX"/>
              </w:rPr>
            </w:pPr>
            <w:r>
              <w:rPr>
                <w:rFonts w:ascii="Arial" w:eastAsia="Arial" w:hAnsi="Arial" w:cs="Arial"/>
                <w:b w:val="0"/>
                <w:sz w:val="20"/>
                <w:szCs w:val="20"/>
                <w:lang w:val="es-MX"/>
              </w:rPr>
              <w:t>e</w:t>
            </w:r>
            <w:r w:rsidRPr="00FE2DF3">
              <w:rPr>
                <w:rFonts w:ascii="Arial" w:eastAsia="Arial" w:hAnsi="Arial" w:cs="Arial"/>
                <w:b w:val="0"/>
                <w:sz w:val="20"/>
                <w:szCs w:val="20"/>
                <w:lang w:val="es-MX"/>
              </w:rPr>
              <w:t>s una filosofía que contiene diferentes herramientas para mejorar continuamente en la operación de la fábrica.</w:t>
            </w:r>
          </w:p>
        </w:tc>
      </w:tr>
      <w:tr w:rsidR="00831A63" w:rsidRPr="00FE2DF3" w14:paraId="314990BA" w14:textId="77777777">
        <w:trPr>
          <w:trHeight w:val="253"/>
        </w:trPr>
        <w:tc>
          <w:tcPr>
            <w:tcW w:w="2122" w:type="dxa"/>
            <w:tcMar>
              <w:top w:w="100" w:type="dxa"/>
              <w:left w:w="100" w:type="dxa"/>
              <w:bottom w:w="100" w:type="dxa"/>
              <w:right w:w="100" w:type="dxa"/>
            </w:tcMar>
          </w:tcPr>
          <w:p w14:paraId="00000224" w14:textId="78338C24" w:rsidR="00831A63" w:rsidRPr="00F55F71" w:rsidRDefault="00000000">
            <w:pPr>
              <w:spacing w:line="276" w:lineRule="auto"/>
              <w:rPr>
                <w:rFonts w:ascii="Arial" w:eastAsia="Arial" w:hAnsi="Arial" w:cs="Arial"/>
                <w:b w:val="0"/>
                <w:i/>
                <w:iCs/>
                <w:sz w:val="20"/>
                <w:szCs w:val="20"/>
                <w:lang w:val="es-MX"/>
              </w:rPr>
            </w:pPr>
            <w:r w:rsidRPr="00F55F71">
              <w:rPr>
                <w:rFonts w:ascii="Arial" w:eastAsia="Arial" w:hAnsi="Arial" w:cs="Arial"/>
                <w:b w:val="0"/>
                <w:i/>
                <w:iCs/>
                <w:sz w:val="20"/>
                <w:szCs w:val="20"/>
                <w:lang w:val="es-MX"/>
              </w:rPr>
              <w:t>Lean Manufacturing</w:t>
            </w:r>
            <w:r w:rsidR="00F55F71">
              <w:rPr>
                <w:rFonts w:ascii="Arial" w:eastAsia="Arial" w:hAnsi="Arial" w:cs="Arial"/>
                <w:b w:val="0"/>
                <w:i/>
                <w:iCs/>
                <w:sz w:val="20"/>
                <w:szCs w:val="20"/>
                <w:lang w:val="es-MX"/>
              </w:rPr>
              <w:t>:</w:t>
            </w:r>
          </w:p>
        </w:tc>
        <w:tc>
          <w:tcPr>
            <w:tcW w:w="7840" w:type="dxa"/>
            <w:tcMar>
              <w:top w:w="100" w:type="dxa"/>
              <w:left w:w="100" w:type="dxa"/>
              <w:bottom w:w="100" w:type="dxa"/>
              <w:right w:w="100" w:type="dxa"/>
            </w:tcMar>
          </w:tcPr>
          <w:p w14:paraId="00000225" w14:textId="7026ADFC" w:rsidR="00831A63" w:rsidRPr="00FE2DF3" w:rsidRDefault="00F55F71">
            <w:pPr>
              <w:spacing w:line="276" w:lineRule="auto"/>
              <w:rPr>
                <w:rFonts w:ascii="Arial" w:eastAsia="Arial" w:hAnsi="Arial" w:cs="Arial"/>
                <w:sz w:val="20"/>
                <w:szCs w:val="20"/>
                <w:lang w:val="es-MX"/>
              </w:rPr>
            </w:pPr>
            <w:r>
              <w:rPr>
                <w:rFonts w:ascii="Arial" w:eastAsia="Arial" w:hAnsi="Arial" w:cs="Arial"/>
                <w:b w:val="0"/>
                <w:sz w:val="20"/>
                <w:szCs w:val="20"/>
                <w:lang w:val="es-MX"/>
              </w:rPr>
              <w:t>e</w:t>
            </w:r>
            <w:r w:rsidRPr="00FE2DF3">
              <w:rPr>
                <w:rFonts w:ascii="Arial" w:eastAsia="Arial" w:hAnsi="Arial" w:cs="Arial"/>
                <w:b w:val="0"/>
                <w:sz w:val="20"/>
                <w:szCs w:val="20"/>
                <w:lang w:val="es-MX"/>
              </w:rPr>
              <w:t>s una filosofía japonesa que tiene como finalidad la eliminación de desperdicios a través de herramientas que permiten generar pequeñas mejoras.</w:t>
            </w:r>
          </w:p>
        </w:tc>
      </w:tr>
      <w:tr w:rsidR="00831A63" w:rsidRPr="00FE2DF3" w14:paraId="6E420EBA" w14:textId="77777777">
        <w:trPr>
          <w:trHeight w:val="253"/>
        </w:trPr>
        <w:tc>
          <w:tcPr>
            <w:tcW w:w="2122" w:type="dxa"/>
            <w:tcMar>
              <w:top w:w="100" w:type="dxa"/>
              <w:left w:w="100" w:type="dxa"/>
              <w:bottom w:w="100" w:type="dxa"/>
              <w:right w:w="100" w:type="dxa"/>
            </w:tcMar>
          </w:tcPr>
          <w:p w14:paraId="00000226" w14:textId="39E7444A" w:rsidR="00831A63" w:rsidRPr="005A5810" w:rsidRDefault="00000000">
            <w:pPr>
              <w:spacing w:line="276" w:lineRule="auto"/>
              <w:rPr>
                <w:rFonts w:ascii="Arial" w:eastAsia="Arial" w:hAnsi="Arial" w:cs="Arial"/>
                <w:b w:val="0"/>
                <w:i/>
                <w:iCs/>
                <w:sz w:val="20"/>
                <w:szCs w:val="20"/>
                <w:lang w:val="es-MX"/>
              </w:rPr>
            </w:pPr>
            <w:r w:rsidRPr="005A5810">
              <w:rPr>
                <w:rFonts w:ascii="Arial" w:eastAsia="Arial" w:hAnsi="Arial" w:cs="Arial"/>
                <w:b w:val="0"/>
                <w:i/>
                <w:iCs/>
                <w:sz w:val="20"/>
                <w:szCs w:val="20"/>
                <w:lang w:val="es-MX"/>
              </w:rPr>
              <w:t>Lean Six Sigma</w:t>
            </w:r>
            <w:r w:rsidR="00F55F71">
              <w:rPr>
                <w:rFonts w:ascii="Arial" w:eastAsia="Arial" w:hAnsi="Arial" w:cs="Arial"/>
                <w:b w:val="0"/>
                <w:i/>
                <w:iCs/>
                <w:sz w:val="20"/>
                <w:szCs w:val="20"/>
                <w:lang w:val="es-MX"/>
              </w:rPr>
              <w:t>:</w:t>
            </w:r>
          </w:p>
        </w:tc>
        <w:tc>
          <w:tcPr>
            <w:tcW w:w="7840" w:type="dxa"/>
            <w:tcMar>
              <w:top w:w="100" w:type="dxa"/>
              <w:left w:w="100" w:type="dxa"/>
              <w:bottom w:w="100" w:type="dxa"/>
              <w:right w:w="100" w:type="dxa"/>
            </w:tcMar>
          </w:tcPr>
          <w:p w14:paraId="00000227" w14:textId="34754591" w:rsidR="00831A63" w:rsidRPr="00FE2DF3" w:rsidRDefault="00F55F71">
            <w:pPr>
              <w:spacing w:line="276" w:lineRule="auto"/>
              <w:rPr>
                <w:rFonts w:ascii="Arial" w:eastAsia="Arial" w:hAnsi="Arial" w:cs="Arial"/>
                <w:sz w:val="20"/>
                <w:szCs w:val="20"/>
                <w:lang w:val="es-MX"/>
              </w:rPr>
            </w:pPr>
            <w:r>
              <w:rPr>
                <w:rFonts w:ascii="Arial" w:eastAsia="Arial" w:hAnsi="Arial" w:cs="Arial"/>
                <w:b w:val="0"/>
                <w:sz w:val="20"/>
                <w:szCs w:val="20"/>
                <w:lang w:val="es-MX"/>
              </w:rPr>
              <w:t>e</w:t>
            </w:r>
            <w:r w:rsidRPr="00FE2DF3">
              <w:rPr>
                <w:rFonts w:ascii="Arial" w:eastAsia="Arial" w:hAnsi="Arial" w:cs="Arial"/>
                <w:b w:val="0"/>
                <w:sz w:val="20"/>
                <w:szCs w:val="20"/>
                <w:lang w:val="es-MX"/>
              </w:rPr>
              <w:t>s una filosofía japonesa de gestión y mejoramiento basada en la evidencia estadística.</w:t>
            </w:r>
          </w:p>
        </w:tc>
      </w:tr>
      <w:tr w:rsidR="00831A63" w:rsidRPr="00FE2DF3" w14:paraId="773BE9A2" w14:textId="77777777">
        <w:trPr>
          <w:trHeight w:val="253"/>
        </w:trPr>
        <w:tc>
          <w:tcPr>
            <w:tcW w:w="2122" w:type="dxa"/>
            <w:tcMar>
              <w:top w:w="100" w:type="dxa"/>
              <w:left w:w="100" w:type="dxa"/>
              <w:bottom w:w="100" w:type="dxa"/>
              <w:right w:w="100" w:type="dxa"/>
            </w:tcMar>
          </w:tcPr>
          <w:p w14:paraId="00000228" w14:textId="6115B91F" w:rsidR="00831A63" w:rsidRPr="00FE2DF3" w:rsidRDefault="00000000">
            <w:pPr>
              <w:spacing w:line="276" w:lineRule="auto"/>
              <w:rPr>
                <w:rFonts w:ascii="Arial" w:eastAsia="Arial" w:hAnsi="Arial" w:cs="Arial"/>
                <w:b w:val="0"/>
                <w:sz w:val="20"/>
                <w:szCs w:val="20"/>
                <w:lang w:val="es-MX"/>
              </w:rPr>
            </w:pPr>
            <w:r w:rsidRPr="00FE2DF3">
              <w:rPr>
                <w:rFonts w:ascii="Arial" w:eastAsia="Arial" w:hAnsi="Arial" w:cs="Arial"/>
                <w:b w:val="0"/>
                <w:sz w:val="20"/>
                <w:szCs w:val="20"/>
                <w:lang w:val="es-MX"/>
              </w:rPr>
              <w:t>Presión</w:t>
            </w:r>
            <w:r w:rsidR="00F55F71">
              <w:rPr>
                <w:rFonts w:ascii="Arial" w:eastAsia="Arial" w:hAnsi="Arial" w:cs="Arial"/>
                <w:b w:val="0"/>
                <w:sz w:val="20"/>
                <w:szCs w:val="20"/>
                <w:lang w:val="es-MX"/>
              </w:rPr>
              <w:t>:</w:t>
            </w:r>
          </w:p>
        </w:tc>
        <w:tc>
          <w:tcPr>
            <w:tcW w:w="7840" w:type="dxa"/>
            <w:tcMar>
              <w:top w:w="100" w:type="dxa"/>
              <w:left w:w="100" w:type="dxa"/>
              <w:bottom w:w="100" w:type="dxa"/>
              <w:right w:w="100" w:type="dxa"/>
            </w:tcMar>
          </w:tcPr>
          <w:p w14:paraId="00000229" w14:textId="5708B1FF" w:rsidR="00831A63" w:rsidRPr="00FE2DF3" w:rsidRDefault="00F55F71">
            <w:pPr>
              <w:spacing w:line="276" w:lineRule="auto"/>
              <w:rPr>
                <w:rFonts w:ascii="Arial" w:eastAsia="Arial" w:hAnsi="Arial" w:cs="Arial"/>
                <w:sz w:val="20"/>
                <w:szCs w:val="20"/>
                <w:lang w:val="es-MX"/>
              </w:rPr>
            </w:pPr>
            <w:r>
              <w:rPr>
                <w:rFonts w:ascii="Arial" w:eastAsia="Arial" w:hAnsi="Arial" w:cs="Arial"/>
                <w:b w:val="0"/>
                <w:sz w:val="20"/>
                <w:szCs w:val="20"/>
                <w:lang w:val="es-MX"/>
              </w:rPr>
              <w:t>u</w:t>
            </w:r>
            <w:r w:rsidRPr="00FE2DF3">
              <w:rPr>
                <w:rFonts w:ascii="Arial" w:eastAsia="Arial" w:hAnsi="Arial" w:cs="Arial"/>
                <w:b w:val="0"/>
                <w:sz w:val="20"/>
                <w:szCs w:val="20"/>
                <w:lang w:val="es-MX"/>
              </w:rPr>
              <w:t xml:space="preserve">nidad de medida que mide la fuerza que se ejerce sobre un producto o material específico. </w:t>
            </w:r>
          </w:p>
        </w:tc>
      </w:tr>
      <w:tr w:rsidR="00831A63" w:rsidRPr="00FE2DF3" w14:paraId="507ED3A0" w14:textId="77777777">
        <w:trPr>
          <w:trHeight w:val="253"/>
        </w:trPr>
        <w:tc>
          <w:tcPr>
            <w:tcW w:w="2122" w:type="dxa"/>
            <w:tcMar>
              <w:top w:w="100" w:type="dxa"/>
              <w:left w:w="100" w:type="dxa"/>
              <w:bottom w:w="100" w:type="dxa"/>
              <w:right w:w="100" w:type="dxa"/>
            </w:tcMar>
          </w:tcPr>
          <w:p w14:paraId="0000022A" w14:textId="5C18DC90" w:rsidR="00831A63" w:rsidRPr="00FE2DF3" w:rsidRDefault="00000000">
            <w:pPr>
              <w:spacing w:line="276" w:lineRule="auto"/>
              <w:rPr>
                <w:rFonts w:ascii="Arial" w:eastAsia="Arial" w:hAnsi="Arial" w:cs="Arial"/>
                <w:b w:val="0"/>
                <w:sz w:val="20"/>
                <w:szCs w:val="20"/>
                <w:lang w:val="es-MX"/>
              </w:rPr>
            </w:pPr>
            <w:r w:rsidRPr="00FE2DF3">
              <w:rPr>
                <w:rFonts w:ascii="Arial" w:eastAsia="Arial" w:hAnsi="Arial" w:cs="Arial"/>
                <w:b w:val="0"/>
                <w:sz w:val="20"/>
                <w:szCs w:val="20"/>
                <w:lang w:val="es-MX"/>
              </w:rPr>
              <w:t>Proceso</w:t>
            </w:r>
            <w:r w:rsidR="00F55F71">
              <w:rPr>
                <w:rFonts w:ascii="Arial" w:eastAsia="Arial" w:hAnsi="Arial" w:cs="Arial"/>
                <w:b w:val="0"/>
                <w:sz w:val="20"/>
                <w:szCs w:val="20"/>
                <w:lang w:val="es-MX"/>
              </w:rPr>
              <w:t>:</w:t>
            </w:r>
          </w:p>
        </w:tc>
        <w:tc>
          <w:tcPr>
            <w:tcW w:w="7840" w:type="dxa"/>
            <w:tcMar>
              <w:top w:w="100" w:type="dxa"/>
              <w:left w:w="100" w:type="dxa"/>
              <w:bottom w:w="100" w:type="dxa"/>
              <w:right w:w="100" w:type="dxa"/>
            </w:tcMar>
          </w:tcPr>
          <w:p w14:paraId="0000022B" w14:textId="612FBB9E" w:rsidR="00831A63" w:rsidRPr="00FE2DF3" w:rsidRDefault="00F55F71">
            <w:pPr>
              <w:spacing w:line="276" w:lineRule="auto"/>
              <w:rPr>
                <w:rFonts w:ascii="Arial" w:eastAsia="Arial" w:hAnsi="Arial" w:cs="Arial"/>
                <w:b w:val="0"/>
                <w:sz w:val="20"/>
                <w:szCs w:val="20"/>
                <w:lang w:val="es-MX"/>
              </w:rPr>
            </w:pPr>
            <w:r>
              <w:rPr>
                <w:rFonts w:ascii="Arial" w:eastAsia="Arial" w:hAnsi="Arial" w:cs="Arial"/>
                <w:b w:val="0"/>
                <w:sz w:val="20"/>
                <w:szCs w:val="20"/>
                <w:lang w:val="es-MX"/>
              </w:rPr>
              <w:t>s</w:t>
            </w:r>
            <w:r w:rsidRPr="00FE2DF3">
              <w:rPr>
                <w:rFonts w:ascii="Arial" w:eastAsia="Arial" w:hAnsi="Arial" w:cs="Arial"/>
                <w:b w:val="0"/>
                <w:sz w:val="20"/>
                <w:szCs w:val="20"/>
                <w:lang w:val="es-MX"/>
              </w:rPr>
              <w:t>ecuencia de actividades u operaciones para realizar un producto o servicio específico.</w:t>
            </w:r>
          </w:p>
        </w:tc>
      </w:tr>
      <w:tr w:rsidR="00831A63" w:rsidRPr="00FE2DF3" w14:paraId="2C8990FF" w14:textId="77777777">
        <w:trPr>
          <w:trHeight w:val="253"/>
        </w:trPr>
        <w:tc>
          <w:tcPr>
            <w:tcW w:w="2122" w:type="dxa"/>
            <w:tcMar>
              <w:top w:w="100" w:type="dxa"/>
              <w:left w:w="100" w:type="dxa"/>
              <w:bottom w:w="100" w:type="dxa"/>
              <w:right w:w="100" w:type="dxa"/>
            </w:tcMar>
          </w:tcPr>
          <w:p w14:paraId="0000022C" w14:textId="59BDA968" w:rsidR="00831A63" w:rsidRPr="00FE2DF3" w:rsidRDefault="00000000">
            <w:pPr>
              <w:spacing w:line="276" w:lineRule="auto"/>
              <w:rPr>
                <w:rFonts w:ascii="Arial" w:eastAsia="Arial" w:hAnsi="Arial" w:cs="Arial"/>
                <w:sz w:val="20"/>
                <w:szCs w:val="20"/>
                <w:lang w:val="es-MX"/>
              </w:rPr>
            </w:pPr>
            <w:r w:rsidRPr="00FE2DF3">
              <w:rPr>
                <w:rFonts w:ascii="Arial" w:eastAsia="Arial" w:hAnsi="Arial" w:cs="Arial"/>
                <w:b w:val="0"/>
                <w:sz w:val="20"/>
                <w:szCs w:val="20"/>
                <w:lang w:val="es-MX"/>
              </w:rPr>
              <w:t>Sistemas Integrados de Gestión</w:t>
            </w:r>
            <w:r w:rsidR="00F55F71">
              <w:rPr>
                <w:rFonts w:ascii="Arial" w:eastAsia="Arial" w:hAnsi="Arial" w:cs="Arial"/>
                <w:b w:val="0"/>
                <w:sz w:val="20"/>
                <w:szCs w:val="20"/>
                <w:lang w:val="es-MX"/>
              </w:rPr>
              <w:t>:</w:t>
            </w:r>
          </w:p>
        </w:tc>
        <w:tc>
          <w:tcPr>
            <w:tcW w:w="7840" w:type="dxa"/>
            <w:tcMar>
              <w:top w:w="100" w:type="dxa"/>
              <w:left w:w="100" w:type="dxa"/>
              <w:bottom w:w="100" w:type="dxa"/>
              <w:right w:w="100" w:type="dxa"/>
            </w:tcMar>
          </w:tcPr>
          <w:p w14:paraId="0000022D" w14:textId="78E73A8A" w:rsidR="00831A63" w:rsidRPr="00FE2DF3" w:rsidRDefault="00F55F71">
            <w:pPr>
              <w:spacing w:line="276" w:lineRule="auto"/>
              <w:rPr>
                <w:rFonts w:ascii="Arial" w:eastAsia="Arial" w:hAnsi="Arial" w:cs="Arial"/>
                <w:sz w:val="20"/>
                <w:szCs w:val="20"/>
                <w:lang w:val="es-MX"/>
              </w:rPr>
            </w:pPr>
            <w:r>
              <w:rPr>
                <w:rFonts w:ascii="Arial" w:eastAsia="Arial" w:hAnsi="Arial" w:cs="Arial"/>
                <w:b w:val="0"/>
                <w:sz w:val="20"/>
                <w:szCs w:val="20"/>
                <w:lang w:val="es-MX"/>
              </w:rPr>
              <w:t>e</w:t>
            </w:r>
            <w:r w:rsidRPr="00FE2DF3">
              <w:rPr>
                <w:rFonts w:ascii="Arial" w:eastAsia="Arial" w:hAnsi="Arial" w:cs="Arial"/>
                <w:b w:val="0"/>
                <w:sz w:val="20"/>
                <w:szCs w:val="20"/>
                <w:lang w:val="es-MX"/>
              </w:rPr>
              <w:t>s una compilación de los sistemas de gestión de la calidad ISO 9001, gestión ambiental ISO 14001 e ISO 45001, sistema de gestión de seguridad y salud en el trabajo.</w:t>
            </w:r>
          </w:p>
        </w:tc>
      </w:tr>
    </w:tbl>
    <w:p w14:paraId="0000022E" w14:textId="77777777" w:rsidR="00831A63" w:rsidRPr="00FE2DF3" w:rsidRDefault="00831A63">
      <w:pPr>
        <w:pBdr>
          <w:top w:val="nil"/>
          <w:left w:val="nil"/>
          <w:bottom w:val="nil"/>
          <w:right w:val="nil"/>
          <w:between w:val="nil"/>
        </w:pBdr>
        <w:spacing w:line="276" w:lineRule="auto"/>
        <w:ind w:left="426"/>
        <w:jc w:val="both"/>
        <w:rPr>
          <w:rFonts w:ascii="Arial" w:eastAsia="Arial" w:hAnsi="Arial" w:cs="Arial"/>
          <w:sz w:val="20"/>
          <w:szCs w:val="20"/>
          <w:lang w:val="es-MX"/>
        </w:rPr>
      </w:pPr>
    </w:p>
    <w:p w14:paraId="0000022F" w14:textId="77777777" w:rsidR="00831A63" w:rsidRPr="00FE2DF3" w:rsidRDefault="00831A63">
      <w:pPr>
        <w:spacing w:line="276" w:lineRule="auto"/>
        <w:rPr>
          <w:rFonts w:ascii="Arial" w:eastAsia="Arial" w:hAnsi="Arial" w:cs="Arial"/>
          <w:sz w:val="20"/>
          <w:szCs w:val="20"/>
          <w:lang w:val="es-MX"/>
        </w:rPr>
      </w:pPr>
    </w:p>
    <w:p w14:paraId="00000230" w14:textId="77777777" w:rsidR="00831A63" w:rsidRPr="00FE2DF3" w:rsidRDefault="00000000">
      <w:pPr>
        <w:numPr>
          <w:ilvl w:val="0"/>
          <w:numId w:val="6"/>
        </w:numPr>
        <w:pBdr>
          <w:top w:val="nil"/>
          <w:left w:val="nil"/>
          <w:bottom w:val="nil"/>
          <w:right w:val="nil"/>
          <w:between w:val="nil"/>
        </w:pBdr>
        <w:spacing w:line="276" w:lineRule="auto"/>
        <w:ind w:left="284" w:hanging="284"/>
        <w:jc w:val="both"/>
        <w:rPr>
          <w:rFonts w:ascii="Arial" w:eastAsia="Arial" w:hAnsi="Arial" w:cs="Arial"/>
          <w:b/>
          <w:sz w:val="20"/>
          <w:szCs w:val="20"/>
          <w:lang w:val="es-MX"/>
        </w:rPr>
      </w:pPr>
      <w:r w:rsidRPr="00FE2DF3">
        <w:rPr>
          <w:rFonts w:ascii="Arial" w:eastAsia="Arial" w:hAnsi="Arial" w:cs="Arial"/>
          <w:b/>
          <w:sz w:val="20"/>
          <w:szCs w:val="20"/>
          <w:lang w:val="es-MX"/>
        </w:rPr>
        <w:t xml:space="preserve">REFERENCIAS BIBLIOGRÁFICAS: </w:t>
      </w:r>
    </w:p>
    <w:p w14:paraId="00000231" w14:textId="77777777" w:rsidR="00831A63" w:rsidRPr="00FE2DF3" w:rsidRDefault="00831A63">
      <w:pPr>
        <w:shd w:val="clear" w:color="auto" w:fill="FFFFFF"/>
        <w:spacing w:line="276" w:lineRule="auto"/>
        <w:rPr>
          <w:rFonts w:ascii="Arial" w:eastAsia="Arial" w:hAnsi="Arial" w:cs="Arial"/>
          <w:sz w:val="20"/>
          <w:szCs w:val="20"/>
          <w:lang w:val="es-MX"/>
        </w:rPr>
      </w:pPr>
    </w:p>
    <w:p w14:paraId="00000232" w14:textId="77777777" w:rsidR="00831A63" w:rsidRPr="00FE2DF3" w:rsidRDefault="00000000" w:rsidP="005A5810">
      <w:pPr>
        <w:pBdr>
          <w:top w:val="nil"/>
          <w:left w:val="nil"/>
          <w:bottom w:val="nil"/>
          <w:right w:val="nil"/>
          <w:between w:val="nil"/>
        </w:pBdr>
        <w:shd w:val="clear" w:color="auto" w:fill="FFFFFF"/>
        <w:rPr>
          <w:rFonts w:ascii="Arial" w:eastAsia="Arial" w:hAnsi="Arial" w:cs="Arial"/>
          <w:color w:val="000000"/>
          <w:sz w:val="20"/>
          <w:szCs w:val="20"/>
          <w:u w:val="single"/>
          <w:lang w:val="es-MX"/>
        </w:rPr>
      </w:pPr>
      <w:r w:rsidRPr="00FE2DF3">
        <w:rPr>
          <w:rFonts w:ascii="Arial" w:eastAsia="Arial" w:hAnsi="Arial" w:cs="Arial"/>
          <w:color w:val="000000"/>
          <w:sz w:val="20"/>
          <w:szCs w:val="20"/>
          <w:lang w:val="es-MX"/>
        </w:rPr>
        <w:t xml:space="preserve">Álvarez García, A. (2017). </w:t>
      </w:r>
      <w:r w:rsidRPr="00FE2DF3">
        <w:rPr>
          <w:rFonts w:ascii="Arial" w:eastAsia="Arial" w:hAnsi="Arial" w:cs="Arial"/>
          <w:i/>
          <w:color w:val="000000"/>
          <w:sz w:val="20"/>
          <w:szCs w:val="20"/>
          <w:lang w:val="es-MX"/>
        </w:rPr>
        <w:t>Métodos ágiles: Scrum, Kanban, Lean. Difusora Larousse - Anaya Multimedia</w:t>
      </w:r>
      <w:r w:rsidRPr="00FE2DF3">
        <w:rPr>
          <w:rFonts w:ascii="Arial" w:eastAsia="Arial" w:hAnsi="Arial" w:cs="Arial"/>
          <w:color w:val="000000"/>
          <w:sz w:val="20"/>
          <w:szCs w:val="20"/>
          <w:lang w:val="es-MX"/>
        </w:rPr>
        <w:t xml:space="preserve">. </w:t>
      </w:r>
      <w:hyperlink r:id="rId50">
        <w:r w:rsidRPr="00FE2DF3">
          <w:rPr>
            <w:rFonts w:ascii="Arial" w:eastAsia="Arial" w:hAnsi="Arial" w:cs="Arial"/>
            <w:color w:val="000000"/>
            <w:sz w:val="20"/>
            <w:szCs w:val="20"/>
            <w:u w:val="single"/>
            <w:lang w:val="es-MX"/>
          </w:rPr>
          <w:t>https://elibro-net.bdigital.sena.edu.co/es/lc/senavirtual/titulos/122933</w:t>
        </w:r>
      </w:hyperlink>
    </w:p>
    <w:p w14:paraId="00000233" w14:textId="77777777" w:rsidR="00831A63" w:rsidRPr="00FE2DF3" w:rsidRDefault="00831A63" w:rsidP="005A5810">
      <w:pPr>
        <w:shd w:val="clear" w:color="auto" w:fill="FFFFFF"/>
        <w:rPr>
          <w:rFonts w:ascii="Arial" w:eastAsia="Arial" w:hAnsi="Arial" w:cs="Arial"/>
          <w:sz w:val="20"/>
          <w:szCs w:val="20"/>
          <w:lang w:val="es-MX"/>
        </w:rPr>
      </w:pPr>
    </w:p>
    <w:p w14:paraId="00000234" w14:textId="77777777" w:rsidR="00831A63" w:rsidRPr="00FE2DF3" w:rsidRDefault="00000000" w:rsidP="005A5810">
      <w:pPr>
        <w:pBdr>
          <w:top w:val="nil"/>
          <w:left w:val="nil"/>
          <w:bottom w:val="nil"/>
          <w:right w:val="nil"/>
          <w:between w:val="nil"/>
        </w:pBdr>
        <w:shd w:val="clear" w:color="auto" w:fill="FFFFFF"/>
        <w:rPr>
          <w:rFonts w:ascii="Arial" w:eastAsia="Arial" w:hAnsi="Arial" w:cs="Arial"/>
          <w:color w:val="000000"/>
          <w:sz w:val="20"/>
          <w:szCs w:val="20"/>
          <w:lang w:val="es-MX"/>
        </w:rPr>
      </w:pPr>
      <w:r w:rsidRPr="00FE2DF3">
        <w:rPr>
          <w:rFonts w:ascii="Arial" w:eastAsia="Arial" w:hAnsi="Arial" w:cs="Arial"/>
          <w:color w:val="000000"/>
          <w:sz w:val="20"/>
          <w:szCs w:val="20"/>
          <w:lang w:val="es-MX"/>
        </w:rPr>
        <w:t xml:space="preserve">Gillet Goinard, F. (2015). </w:t>
      </w:r>
      <w:r w:rsidRPr="00FE2DF3">
        <w:rPr>
          <w:rFonts w:ascii="Arial" w:eastAsia="Arial" w:hAnsi="Arial" w:cs="Arial"/>
          <w:i/>
          <w:color w:val="000000"/>
          <w:sz w:val="20"/>
          <w:szCs w:val="20"/>
          <w:lang w:val="es-MX"/>
        </w:rPr>
        <w:t xml:space="preserve">La caja de herramientas: control de calidad. La caja de herramientas: control de calidad </w:t>
      </w:r>
      <w:r w:rsidRPr="00FE2DF3">
        <w:rPr>
          <w:rFonts w:ascii="Arial" w:eastAsia="Arial" w:hAnsi="Arial" w:cs="Arial"/>
          <w:color w:val="000000"/>
          <w:sz w:val="20"/>
          <w:szCs w:val="20"/>
          <w:lang w:val="es-MX"/>
        </w:rPr>
        <w:t xml:space="preserve">[PDF] Grupo Editorial Patria. </w:t>
      </w:r>
      <w:hyperlink r:id="rId51">
        <w:r w:rsidRPr="00FE2DF3">
          <w:rPr>
            <w:rFonts w:ascii="Arial" w:eastAsia="Arial" w:hAnsi="Arial" w:cs="Arial"/>
            <w:color w:val="0000FF"/>
            <w:sz w:val="20"/>
            <w:szCs w:val="20"/>
            <w:u w:val="single"/>
            <w:lang w:val="es-MX"/>
          </w:rPr>
          <w:t>https://elibro-net.bdigital.sena.edu.co/es/lc/senavirtual/titulos/39347</w:t>
        </w:r>
      </w:hyperlink>
      <w:r w:rsidRPr="00FE2DF3">
        <w:rPr>
          <w:rFonts w:ascii="Arial" w:eastAsia="Arial" w:hAnsi="Arial" w:cs="Arial"/>
          <w:color w:val="000000"/>
          <w:sz w:val="20"/>
          <w:szCs w:val="20"/>
          <w:lang w:val="es-MX"/>
        </w:rPr>
        <w:t xml:space="preserve"> </w:t>
      </w:r>
    </w:p>
    <w:p w14:paraId="00000235" w14:textId="77777777" w:rsidR="00831A63" w:rsidRPr="00FE2DF3" w:rsidRDefault="00831A63" w:rsidP="005A5810">
      <w:pPr>
        <w:shd w:val="clear" w:color="auto" w:fill="FFFFFF"/>
        <w:rPr>
          <w:rFonts w:ascii="Arial" w:eastAsia="Arial" w:hAnsi="Arial" w:cs="Arial"/>
          <w:sz w:val="20"/>
          <w:szCs w:val="20"/>
          <w:lang w:val="es-MX"/>
        </w:rPr>
      </w:pPr>
    </w:p>
    <w:p w14:paraId="00000236" w14:textId="77777777" w:rsidR="00831A63" w:rsidRPr="00FE2DF3" w:rsidRDefault="00000000" w:rsidP="005A5810">
      <w:pPr>
        <w:pBdr>
          <w:top w:val="nil"/>
          <w:left w:val="nil"/>
          <w:bottom w:val="nil"/>
          <w:right w:val="nil"/>
          <w:between w:val="nil"/>
        </w:pBdr>
        <w:shd w:val="clear" w:color="auto" w:fill="FFFFFF"/>
        <w:rPr>
          <w:rFonts w:ascii="Arial" w:eastAsia="Arial" w:hAnsi="Arial" w:cs="Arial"/>
          <w:color w:val="000000"/>
          <w:sz w:val="20"/>
          <w:szCs w:val="20"/>
          <w:lang w:val="es-MX"/>
        </w:rPr>
      </w:pPr>
      <w:r w:rsidRPr="00FE2DF3">
        <w:rPr>
          <w:rFonts w:ascii="Arial" w:eastAsia="Arial" w:hAnsi="Arial" w:cs="Arial"/>
          <w:color w:val="000000"/>
          <w:sz w:val="20"/>
          <w:szCs w:val="20"/>
          <w:lang w:val="es-MX"/>
        </w:rPr>
        <w:t>Heras del Dedo, R. D. L. &amp; Álvarez García, A. (2017). </w:t>
      </w:r>
      <w:r w:rsidRPr="00FE2DF3">
        <w:rPr>
          <w:rFonts w:ascii="Arial" w:eastAsia="Arial" w:hAnsi="Arial" w:cs="Arial"/>
          <w:i/>
          <w:color w:val="000000"/>
          <w:sz w:val="20"/>
          <w:szCs w:val="20"/>
          <w:lang w:val="es-MX"/>
        </w:rPr>
        <w:t>Métodos ágiles: Scrum, Kanban, Lean.</w:t>
      </w:r>
      <w:r w:rsidRPr="00FE2DF3">
        <w:rPr>
          <w:rFonts w:ascii="Arial" w:eastAsia="Arial" w:hAnsi="Arial" w:cs="Arial"/>
          <w:color w:val="000000"/>
          <w:sz w:val="20"/>
          <w:szCs w:val="20"/>
          <w:lang w:val="es-MX"/>
        </w:rPr>
        <w:t xml:space="preserve"> Difusora Larousse - Anaya Multimedia. </w:t>
      </w:r>
      <w:hyperlink r:id="rId52">
        <w:r w:rsidRPr="00FE2DF3">
          <w:rPr>
            <w:rFonts w:ascii="Arial" w:eastAsia="Arial" w:hAnsi="Arial" w:cs="Arial"/>
            <w:color w:val="000000"/>
            <w:sz w:val="20"/>
            <w:szCs w:val="20"/>
            <w:u w:val="single"/>
            <w:lang w:val="es-MX"/>
          </w:rPr>
          <w:t>https://elibro-net.bdigital.sena.edu.co/es/lc/senavirtual/titulos/122933</w:t>
        </w:r>
      </w:hyperlink>
      <w:r w:rsidRPr="00FE2DF3">
        <w:rPr>
          <w:rFonts w:ascii="Arial" w:eastAsia="Arial" w:hAnsi="Arial" w:cs="Arial"/>
          <w:color w:val="000000"/>
          <w:sz w:val="20"/>
          <w:szCs w:val="20"/>
          <w:u w:val="single"/>
          <w:lang w:val="es-MX"/>
        </w:rPr>
        <w:t xml:space="preserve"> </w:t>
      </w:r>
    </w:p>
    <w:p w14:paraId="00000237" w14:textId="77777777" w:rsidR="00831A63" w:rsidRPr="00FE2DF3" w:rsidRDefault="00831A63" w:rsidP="005A5810">
      <w:pPr>
        <w:shd w:val="clear" w:color="auto" w:fill="FFFFFF"/>
        <w:rPr>
          <w:rFonts w:ascii="Arial" w:eastAsia="Arial" w:hAnsi="Arial" w:cs="Arial"/>
          <w:sz w:val="20"/>
          <w:szCs w:val="20"/>
          <w:lang w:val="es-MX"/>
        </w:rPr>
      </w:pPr>
    </w:p>
    <w:p w14:paraId="00000238" w14:textId="77777777" w:rsidR="00831A63" w:rsidRPr="00FE2DF3" w:rsidRDefault="00000000" w:rsidP="005A5810">
      <w:pPr>
        <w:pBdr>
          <w:top w:val="nil"/>
          <w:left w:val="nil"/>
          <w:bottom w:val="nil"/>
          <w:right w:val="nil"/>
          <w:between w:val="nil"/>
        </w:pBdr>
        <w:spacing w:line="276" w:lineRule="auto"/>
        <w:jc w:val="both"/>
        <w:rPr>
          <w:rFonts w:ascii="Arial" w:eastAsia="Arial" w:hAnsi="Arial" w:cs="Arial"/>
          <w:color w:val="000000"/>
          <w:sz w:val="20"/>
          <w:szCs w:val="20"/>
          <w:lang w:val="es-MX"/>
        </w:rPr>
      </w:pPr>
      <w:r w:rsidRPr="00FE2DF3">
        <w:rPr>
          <w:rFonts w:ascii="Arial" w:eastAsia="Arial" w:hAnsi="Arial" w:cs="Arial"/>
          <w:color w:val="000000"/>
          <w:sz w:val="20"/>
          <w:szCs w:val="20"/>
          <w:lang w:val="es-MX"/>
        </w:rPr>
        <w:t xml:space="preserve">Instituto Colombiano de Normas Técnicas y Certificación (2017) NTC-ISO-IEC 17025:2017 (Capitulo 3)  </w:t>
      </w:r>
      <w:hyperlink r:id="rId53">
        <w:r w:rsidRPr="00FE2DF3">
          <w:rPr>
            <w:rFonts w:ascii="Arial" w:eastAsia="Arial" w:hAnsi="Arial" w:cs="Arial"/>
            <w:color w:val="000000"/>
            <w:sz w:val="20"/>
            <w:szCs w:val="20"/>
            <w:u w:val="single"/>
            <w:lang w:val="es-MX"/>
          </w:rPr>
          <w:t>https://e-collection-icontec-org.bdigital.sena.edu.co/normavw.aspx?ID=6375</w:t>
        </w:r>
      </w:hyperlink>
    </w:p>
    <w:p w14:paraId="00000239" w14:textId="77777777" w:rsidR="00831A63" w:rsidRPr="00FE2DF3" w:rsidRDefault="00831A63" w:rsidP="005A5810">
      <w:pPr>
        <w:spacing w:line="276" w:lineRule="auto"/>
        <w:jc w:val="both"/>
        <w:rPr>
          <w:rFonts w:ascii="Arial" w:eastAsia="Arial" w:hAnsi="Arial" w:cs="Arial"/>
          <w:sz w:val="20"/>
          <w:szCs w:val="20"/>
          <w:lang w:val="es-MX"/>
        </w:rPr>
      </w:pPr>
    </w:p>
    <w:p w14:paraId="0000023A" w14:textId="77777777" w:rsidR="00831A63" w:rsidRPr="00FE2DF3" w:rsidRDefault="00000000" w:rsidP="005A5810">
      <w:pPr>
        <w:pBdr>
          <w:top w:val="nil"/>
          <w:left w:val="nil"/>
          <w:bottom w:val="nil"/>
          <w:right w:val="nil"/>
          <w:between w:val="nil"/>
        </w:pBdr>
        <w:spacing w:line="276" w:lineRule="auto"/>
        <w:jc w:val="both"/>
        <w:rPr>
          <w:rFonts w:ascii="Arial" w:eastAsia="Arial" w:hAnsi="Arial" w:cs="Arial"/>
          <w:color w:val="000000"/>
          <w:sz w:val="20"/>
          <w:szCs w:val="20"/>
          <w:lang w:val="es-MX"/>
        </w:rPr>
      </w:pPr>
      <w:r w:rsidRPr="00FE2DF3">
        <w:rPr>
          <w:rFonts w:ascii="Arial" w:eastAsia="Arial" w:hAnsi="Arial" w:cs="Arial"/>
          <w:color w:val="000000"/>
          <w:sz w:val="20"/>
          <w:szCs w:val="20"/>
          <w:lang w:val="es-MX"/>
        </w:rPr>
        <w:lastRenderedPageBreak/>
        <w:t xml:space="preserve">Joshelin, C. B. (2018). </w:t>
      </w:r>
      <w:r w:rsidRPr="00FE2DF3">
        <w:rPr>
          <w:rFonts w:ascii="Arial" w:eastAsia="Arial" w:hAnsi="Arial" w:cs="Arial"/>
          <w:i/>
          <w:color w:val="000000"/>
          <w:sz w:val="20"/>
          <w:szCs w:val="20"/>
          <w:lang w:val="es-MX"/>
        </w:rPr>
        <w:t>Propuesta de mejora en la confección de ropa de vestir femenina de una pyme mediante la aplicación de la metodología lean Six Sigma y herramientas VSM, 5S’s y distribución de la planta</w:t>
      </w:r>
      <w:r w:rsidRPr="00FE2DF3">
        <w:rPr>
          <w:rFonts w:ascii="Arial" w:eastAsia="Arial" w:hAnsi="Arial" w:cs="Arial"/>
          <w:color w:val="000000"/>
          <w:sz w:val="20"/>
          <w:szCs w:val="20"/>
          <w:lang w:val="es-MX"/>
        </w:rPr>
        <w:t xml:space="preserve">. Facultad de Ciencias e Ingeniería. </w:t>
      </w:r>
      <w:hyperlink r:id="rId54">
        <w:r w:rsidRPr="00FE2DF3">
          <w:rPr>
            <w:rFonts w:ascii="Arial" w:eastAsia="Arial" w:hAnsi="Arial" w:cs="Arial"/>
            <w:color w:val="000000"/>
            <w:sz w:val="20"/>
            <w:szCs w:val="20"/>
            <w:u w:val="single"/>
            <w:lang w:val="es-MX"/>
          </w:rPr>
          <w:t>https://tesis.pucp.edu.pe/repositorio/bitstream/handle/20.500.12404/13982/crisostomo_balvin_s%c3%81nchez_gutierrez_propuesta_mejora_confeccion.pdf?sequence=1&amp;isallowed=y</w:t>
        </w:r>
      </w:hyperlink>
      <w:r w:rsidRPr="00FE2DF3">
        <w:rPr>
          <w:rFonts w:ascii="Arial" w:eastAsia="Arial" w:hAnsi="Arial" w:cs="Arial"/>
          <w:color w:val="000000"/>
          <w:sz w:val="20"/>
          <w:szCs w:val="20"/>
          <w:lang w:val="es-MX"/>
        </w:rPr>
        <w:t xml:space="preserve"> </w:t>
      </w:r>
    </w:p>
    <w:p w14:paraId="0000023B" w14:textId="77777777" w:rsidR="00831A63" w:rsidRPr="00FE2DF3" w:rsidRDefault="00831A63" w:rsidP="005A5810">
      <w:pPr>
        <w:pBdr>
          <w:top w:val="nil"/>
          <w:left w:val="nil"/>
          <w:bottom w:val="nil"/>
          <w:right w:val="nil"/>
          <w:between w:val="nil"/>
        </w:pBdr>
        <w:spacing w:line="276" w:lineRule="auto"/>
        <w:jc w:val="both"/>
        <w:rPr>
          <w:rFonts w:ascii="Arial" w:eastAsia="Arial" w:hAnsi="Arial" w:cs="Arial"/>
          <w:sz w:val="20"/>
          <w:szCs w:val="20"/>
          <w:lang w:val="es-MX"/>
        </w:rPr>
      </w:pPr>
    </w:p>
    <w:p w14:paraId="0000023C" w14:textId="19D1C9EE" w:rsidR="00831A63" w:rsidRPr="00FE2DF3" w:rsidRDefault="00000000" w:rsidP="005A5810">
      <w:pPr>
        <w:pBdr>
          <w:top w:val="nil"/>
          <w:left w:val="nil"/>
          <w:bottom w:val="nil"/>
          <w:right w:val="nil"/>
          <w:between w:val="nil"/>
        </w:pBdr>
        <w:spacing w:line="276" w:lineRule="auto"/>
        <w:jc w:val="both"/>
        <w:rPr>
          <w:rFonts w:ascii="Arial" w:eastAsia="Arial" w:hAnsi="Arial" w:cs="Arial"/>
          <w:color w:val="000000"/>
          <w:sz w:val="20"/>
          <w:szCs w:val="20"/>
          <w:lang w:val="es-MX"/>
        </w:rPr>
      </w:pPr>
      <w:r w:rsidRPr="00FE2DF3">
        <w:rPr>
          <w:rFonts w:ascii="Arial" w:eastAsia="Arial" w:hAnsi="Arial" w:cs="Arial"/>
          <w:color w:val="000000"/>
          <w:sz w:val="20"/>
          <w:szCs w:val="20"/>
          <w:lang w:val="es-MX"/>
        </w:rPr>
        <w:t xml:space="preserve">Organización Internacional de Normalización (2015). ISO 9001. </w:t>
      </w:r>
      <w:r w:rsidR="00B47E4A" w:rsidRPr="00FE2DF3">
        <w:rPr>
          <w:rFonts w:ascii="Arial" w:eastAsia="Arial" w:hAnsi="Arial" w:cs="Arial"/>
          <w:color w:val="000000"/>
          <w:sz w:val="20"/>
          <w:szCs w:val="20"/>
          <w:lang w:val="es-MX"/>
        </w:rPr>
        <w:t>Capítulo</w:t>
      </w:r>
      <w:r w:rsidRPr="00FE2DF3">
        <w:rPr>
          <w:rFonts w:ascii="Arial" w:eastAsia="Arial" w:hAnsi="Arial" w:cs="Arial"/>
          <w:color w:val="000000"/>
          <w:sz w:val="20"/>
          <w:szCs w:val="20"/>
          <w:lang w:val="es-MX"/>
        </w:rPr>
        <w:t xml:space="preserve"> 0. </w:t>
      </w:r>
    </w:p>
    <w:p w14:paraId="0000023D" w14:textId="77777777" w:rsidR="00831A63" w:rsidRPr="00FE2DF3" w:rsidRDefault="00831A63" w:rsidP="005A5810">
      <w:pPr>
        <w:pBdr>
          <w:top w:val="nil"/>
          <w:left w:val="nil"/>
          <w:bottom w:val="nil"/>
          <w:right w:val="nil"/>
          <w:between w:val="nil"/>
        </w:pBdr>
        <w:spacing w:line="276" w:lineRule="auto"/>
        <w:jc w:val="both"/>
        <w:rPr>
          <w:rFonts w:ascii="Arial" w:eastAsia="Arial" w:hAnsi="Arial" w:cs="Arial"/>
          <w:sz w:val="20"/>
          <w:szCs w:val="20"/>
          <w:lang w:val="es-MX"/>
        </w:rPr>
      </w:pPr>
    </w:p>
    <w:p w14:paraId="00000241" w14:textId="188E5389" w:rsidR="00831A63" w:rsidRPr="00FE2DF3" w:rsidRDefault="00831A63" w:rsidP="00B47E4A">
      <w:pPr>
        <w:pBdr>
          <w:top w:val="nil"/>
          <w:left w:val="nil"/>
          <w:bottom w:val="nil"/>
          <w:right w:val="nil"/>
          <w:between w:val="nil"/>
        </w:pBdr>
        <w:spacing w:line="276" w:lineRule="auto"/>
        <w:jc w:val="both"/>
        <w:rPr>
          <w:rFonts w:ascii="Arial" w:eastAsia="Arial" w:hAnsi="Arial" w:cs="Arial"/>
          <w:color w:val="000000"/>
          <w:sz w:val="20"/>
          <w:szCs w:val="20"/>
          <w:lang w:val="es-MX"/>
        </w:rPr>
      </w:pPr>
    </w:p>
    <w:p w14:paraId="00000242" w14:textId="77777777" w:rsidR="00831A63" w:rsidRPr="00FE2DF3" w:rsidRDefault="00831A63">
      <w:pPr>
        <w:shd w:val="clear" w:color="auto" w:fill="FFFFFF"/>
        <w:spacing w:line="276" w:lineRule="auto"/>
        <w:rPr>
          <w:rFonts w:ascii="Arial" w:eastAsia="Arial" w:hAnsi="Arial" w:cs="Arial"/>
          <w:color w:val="000000"/>
          <w:sz w:val="20"/>
          <w:szCs w:val="20"/>
          <w:lang w:val="es-MX"/>
        </w:rPr>
      </w:pPr>
    </w:p>
    <w:p w14:paraId="00000243" w14:textId="77777777" w:rsidR="00831A63" w:rsidRPr="00FE2DF3" w:rsidRDefault="00000000">
      <w:pPr>
        <w:numPr>
          <w:ilvl w:val="0"/>
          <w:numId w:val="6"/>
        </w:numPr>
        <w:pBdr>
          <w:top w:val="nil"/>
          <w:left w:val="nil"/>
          <w:bottom w:val="nil"/>
          <w:right w:val="nil"/>
          <w:between w:val="nil"/>
        </w:pBdr>
        <w:spacing w:line="276" w:lineRule="auto"/>
        <w:ind w:left="284" w:hanging="284"/>
        <w:jc w:val="both"/>
        <w:rPr>
          <w:rFonts w:ascii="Arial" w:eastAsia="Arial" w:hAnsi="Arial" w:cs="Arial"/>
          <w:b/>
          <w:color w:val="000000"/>
          <w:sz w:val="20"/>
          <w:szCs w:val="20"/>
          <w:lang w:val="es-MX"/>
        </w:rPr>
      </w:pPr>
      <w:r w:rsidRPr="00FE2DF3">
        <w:rPr>
          <w:rFonts w:ascii="Arial" w:eastAsia="Arial" w:hAnsi="Arial" w:cs="Arial"/>
          <w:b/>
          <w:color w:val="000000"/>
          <w:sz w:val="20"/>
          <w:szCs w:val="20"/>
          <w:lang w:val="es-MX"/>
        </w:rPr>
        <w:t>CONTROL DEL DOCUMENTO</w:t>
      </w:r>
    </w:p>
    <w:tbl>
      <w:tblPr>
        <w:tblStyle w:val="affb"/>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2124"/>
        <w:gridCol w:w="2977"/>
        <w:gridCol w:w="1603"/>
      </w:tblGrid>
      <w:tr w:rsidR="00831A63" w:rsidRPr="00FE2DF3" w14:paraId="348C4162" w14:textId="77777777">
        <w:tc>
          <w:tcPr>
            <w:tcW w:w="1272" w:type="dxa"/>
            <w:tcBorders>
              <w:top w:val="nil"/>
              <w:left w:val="nil"/>
            </w:tcBorders>
          </w:tcPr>
          <w:p w14:paraId="00000244" w14:textId="77777777" w:rsidR="00831A63" w:rsidRPr="00FE2DF3" w:rsidRDefault="00831A63">
            <w:pPr>
              <w:spacing w:line="276" w:lineRule="auto"/>
              <w:jc w:val="both"/>
              <w:rPr>
                <w:rFonts w:ascii="Arial" w:eastAsia="Arial" w:hAnsi="Arial" w:cs="Arial"/>
                <w:color w:val="000000"/>
                <w:sz w:val="20"/>
                <w:szCs w:val="20"/>
                <w:lang w:val="es-MX"/>
              </w:rPr>
            </w:pPr>
          </w:p>
        </w:tc>
        <w:tc>
          <w:tcPr>
            <w:tcW w:w="1991" w:type="dxa"/>
            <w:vAlign w:val="center"/>
          </w:tcPr>
          <w:p w14:paraId="00000245"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Nombre</w:t>
            </w:r>
          </w:p>
        </w:tc>
        <w:tc>
          <w:tcPr>
            <w:tcW w:w="2124" w:type="dxa"/>
            <w:vAlign w:val="center"/>
          </w:tcPr>
          <w:p w14:paraId="00000246"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Cargo</w:t>
            </w:r>
          </w:p>
        </w:tc>
        <w:tc>
          <w:tcPr>
            <w:tcW w:w="2977" w:type="dxa"/>
            <w:vAlign w:val="center"/>
          </w:tcPr>
          <w:p w14:paraId="00000247"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Dependencia</w:t>
            </w:r>
          </w:p>
        </w:tc>
        <w:tc>
          <w:tcPr>
            <w:tcW w:w="1603" w:type="dxa"/>
            <w:vAlign w:val="center"/>
          </w:tcPr>
          <w:p w14:paraId="00000248" w14:textId="77777777" w:rsidR="00831A63" w:rsidRPr="00FE2DF3" w:rsidRDefault="00000000">
            <w:pPr>
              <w:spacing w:line="276" w:lineRule="auto"/>
              <w:rPr>
                <w:rFonts w:ascii="Arial" w:eastAsia="Arial" w:hAnsi="Arial" w:cs="Arial"/>
                <w:color w:val="000000"/>
                <w:sz w:val="20"/>
                <w:szCs w:val="20"/>
                <w:lang w:val="es-MX"/>
              </w:rPr>
            </w:pPr>
            <w:r w:rsidRPr="00FE2DF3">
              <w:rPr>
                <w:rFonts w:ascii="Arial" w:eastAsia="Arial" w:hAnsi="Arial" w:cs="Arial"/>
                <w:color w:val="000000"/>
                <w:sz w:val="20"/>
                <w:szCs w:val="20"/>
                <w:lang w:val="es-MX"/>
              </w:rPr>
              <w:t>Fecha</w:t>
            </w:r>
          </w:p>
        </w:tc>
      </w:tr>
      <w:tr w:rsidR="00831A63" w:rsidRPr="00FE2DF3" w14:paraId="03B50FAB" w14:textId="77777777">
        <w:trPr>
          <w:trHeight w:val="340"/>
        </w:trPr>
        <w:tc>
          <w:tcPr>
            <w:tcW w:w="1272" w:type="dxa"/>
            <w:vMerge w:val="restart"/>
            <w:vAlign w:val="center"/>
          </w:tcPr>
          <w:p w14:paraId="00000249" w14:textId="77777777" w:rsidR="00831A63" w:rsidRPr="00FE2DF3" w:rsidRDefault="00000000">
            <w:pPr>
              <w:spacing w:line="276" w:lineRule="auto"/>
              <w:jc w:val="center"/>
              <w:rPr>
                <w:rFonts w:ascii="Arial" w:eastAsia="Arial" w:hAnsi="Arial" w:cs="Arial"/>
                <w:color w:val="000000"/>
                <w:sz w:val="20"/>
                <w:szCs w:val="20"/>
                <w:lang w:val="es-MX"/>
              </w:rPr>
            </w:pPr>
            <w:r w:rsidRPr="00FE2DF3">
              <w:rPr>
                <w:rFonts w:ascii="Arial" w:eastAsia="Arial" w:hAnsi="Arial" w:cs="Arial"/>
                <w:color w:val="000000"/>
                <w:sz w:val="20"/>
                <w:szCs w:val="20"/>
                <w:lang w:val="es-MX"/>
              </w:rPr>
              <w:t>Autor (es)</w:t>
            </w:r>
          </w:p>
        </w:tc>
        <w:tc>
          <w:tcPr>
            <w:tcW w:w="1991" w:type="dxa"/>
          </w:tcPr>
          <w:p w14:paraId="0000024A" w14:textId="77777777" w:rsidR="00831A63" w:rsidRPr="00FE2DF3" w:rsidRDefault="00000000">
            <w:pPr>
              <w:spacing w:line="276" w:lineRule="auto"/>
              <w:rPr>
                <w:rFonts w:ascii="Arial" w:eastAsia="Arial" w:hAnsi="Arial" w:cs="Arial"/>
                <w:b w:val="0"/>
                <w:color w:val="000000"/>
                <w:sz w:val="20"/>
                <w:szCs w:val="20"/>
                <w:lang w:val="es-MX"/>
              </w:rPr>
            </w:pPr>
            <w:r w:rsidRPr="00FE2DF3">
              <w:rPr>
                <w:rFonts w:ascii="Arial" w:eastAsia="Arial" w:hAnsi="Arial" w:cs="Arial"/>
                <w:b w:val="0"/>
                <w:sz w:val="20"/>
                <w:szCs w:val="20"/>
                <w:lang w:val="es-MX"/>
              </w:rPr>
              <w:t>Eric Daniel Moreno Muñoz</w:t>
            </w:r>
          </w:p>
        </w:tc>
        <w:tc>
          <w:tcPr>
            <w:tcW w:w="2124" w:type="dxa"/>
          </w:tcPr>
          <w:p w14:paraId="0000024B" w14:textId="77777777" w:rsidR="00831A63" w:rsidRPr="00FE2DF3" w:rsidRDefault="00000000">
            <w:pPr>
              <w:spacing w:line="276" w:lineRule="auto"/>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Experto Técnico</w:t>
            </w:r>
          </w:p>
        </w:tc>
        <w:tc>
          <w:tcPr>
            <w:tcW w:w="2977" w:type="dxa"/>
          </w:tcPr>
          <w:p w14:paraId="0000024C" w14:textId="77777777" w:rsidR="00831A63" w:rsidRPr="00FE2DF3" w:rsidRDefault="00000000">
            <w:pPr>
              <w:spacing w:line="276" w:lineRule="auto"/>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 xml:space="preserve">Regional Distrito Capital - Centro de Diseño y Metrología </w:t>
            </w:r>
          </w:p>
        </w:tc>
        <w:tc>
          <w:tcPr>
            <w:tcW w:w="1603" w:type="dxa"/>
          </w:tcPr>
          <w:p w14:paraId="0000024D" w14:textId="77777777" w:rsidR="00831A63" w:rsidRPr="00FE2DF3" w:rsidRDefault="00000000">
            <w:pPr>
              <w:spacing w:line="276" w:lineRule="auto"/>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Junio de  2022</w:t>
            </w:r>
          </w:p>
        </w:tc>
      </w:tr>
      <w:tr w:rsidR="00831A63" w:rsidRPr="00FE2DF3" w14:paraId="5426B609" w14:textId="77777777">
        <w:trPr>
          <w:trHeight w:val="340"/>
        </w:trPr>
        <w:tc>
          <w:tcPr>
            <w:tcW w:w="1272" w:type="dxa"/>
            <w:vMerge/>
            <w:vAlign w:val="center"/>
          </w:tcPr>
          <w:p w14:paraId="0000024E" w14:textId="77777777" w:rsidR="00831A63" w:rsidRPr="00FE2DF3" w:rsidRDefault="00831A63">
            <w:pPr>
              <w:widowControl w:val="0"/>
              <w:pBdr>
                <w:top w:val="nil"/>
                <w:left w:val="nil"/>
                <w:bottom w:val="nil"/>
                <w:right w:val="nil"/>
                <w:between w:val="nil"/>
              </w:pBdr>
              <w:spacing w:line="276" w:lineRule="auto"/>
              <w:rPr>
                <w:rFonts w:ascii="Arial" w:eastAsia="Arial" w:hAnsi="Arial" w:cs="Arial"/>
                <w:b w:val="0"/>
                <w:color w:val="000000"/>
                <w:sz w:val="20"/>
                <w:szCs w:val="20"/>
                <w:lang w:val="es-MX"/>
              </w:rPr>
            </w:pPr>
          </w:p>
        </w:tc>
        <w:tc>
          <w:tcPr>
            <w:tcW w:w="1991" w:type="dxa"/>
          </w:tcPr>
          <w:p w14:paraId="0000024F" w14:textId="77777777" w:rsidR="00831A63" w:rsidRPr="00FE2DF3" w:rsidRDefault="00000000">
            <w:pPr>
              <w:spacing w:line="276" w:lineRule="auto"/>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Luz Aída Quintero Velásquez</w:t>
            </w:r>
          </w:p>
        </w:tc>
        <w:tc>
          <w:tcPr>
            <w:tcW w:w="2124" w:type="dxa"/>
          </w:tcPr>
          <w:p w14:paraId="00000250" w14:textId="77777777" w:rsidR="00831A63" w:rsidRPr="00FE2DF3" w:rsidRDefault="00000000">
            <w:pPr>
              <w:spacing w:line="276" w:lineRule="auto"/>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Diseñador Instruccional</w:t>
            </w:r>
          </w:p>
        </w:tc>
        <w:tc>
          <w:tcPr>
            <w:tcW w:w="2977" w:type="dxa"/>
          </w:tcPr>
          <w:p w14:paraId="00000251" w14:textId="77777777" w:rsidR="00831A63" w:rsidRPr="00FE2DF3" w:rsidRDefault="00000000">
            <w:pPr>
              <w:spacing w:line="276" w:lineRule="auto"/>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Regional Distrito Capital -</w:t>
            </w:r>
          </w:p>
          <w:p w14:paraId="00000252" w14:textId="77777777" w:rsidR="00831A63" w:rsidRPr="00FE2DF3" w:rsidRDefault="00000000">
            <w:pPr>
              <w:spacing w:line="276" w:lineRule="auto"/>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Centro de Gestión Industrial</w:t>
            </w:r>
          </w:p>
        </w:tc>
        <w:tc>
          <w:tcPr>
            <w:tcW w:w="1603" w:type="dxa"/>
          </w:tcPr>
          <w:p w14:paraId="00000253" w14:textId="77777777" w:rsidR="00831A63" w:rsidRPr="00FE2DF3" w:rsidRDefault="00000000">
            <w:pPr>
              <w:spacing w:line="276" w:lineRule="auto"/>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Junio de 2022</w:t>
            </w:r>
          </w:p>
        </w:tc>
      </w:tr>
      <w:tr w:rsidR="00831A63" w:rsidRPr="00FE2DF3" w14:paraId="7F43062A" w14:textId="77777777">
        <w:trPr>
          <w:trHeight w:val="340"/>
        </w:trPr>
        <w:tc>
          <w:tcPr>
            <w:tcW w:w="1272" w:type="dxa"/>
            <w:vMerge/>
            <w:vAlign w:val="center"/>
          </w:tcPr>
          <w:p w14:paraId="00000259" w14:textId="77777777" w:rsidR="00831A63" w:rsidRPr="00FE2DF3" w:rsidRDefault="00831A63">
            <w:pPr>
              <w:widowControl w:val="0"/>
              <w:pBdr>
                <w:top w:val="nil"/>
                <w:left w:val="nil"/>
                <w:bottom w:val="nil"/>
                <w:right w:val="nil"/>
                <w:between w:val="nil"/>
              </w:pBdr>
              <w:spacing w:line="276" w:lineRule="auto"/>
              <w:rPr>
                <w:rFonts w:ascii="Arial" w:eastAsia="Arial" w:hAnsi="Arial" w:cs="Arial"/>
                <w:b w:val="0"/>
                <w:color w:val="000000"/>
                <w:sz w:val="20"/>
                <w:szCs w:val="20"/>
                <w:lang w:val="es-MX"/>
              </w:rPr>
            </w:pPr>
          </w:p>
        </w:tc>
        <w:tc>
          <w:tcPr>
            <w:tcW w:w="1991" w:type="dxa"/>
          </w:tcPr>
          <w:p w14:paraId="0000025A" w14:textId="77777777" w:rsidR="00831A63" w:rsidRPr="00FE2DF3" w:rsidRDefault="00000000">
            <w:pPr>
              <w:spacing w:line="276" w:lineRule="auto"/>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Carolina Coca Salazar</w:t>
            </w:r>
          </w:p>
        </w:tc>
        <w:tc>
          <w:tcPr>
            <w:tcW w:w="2124" w:type="dxa"/>
          </w:tcPr>
          <w:p w14:paraId="0000025B" w14:textId="77777777" w:rsidR="00831A63" w:rsidRPr="00FE2DF3" w:rsidRDefault="00000000">
            <w:pPr>
              <w:spacing w:line="276" w:lineRule="auto"/>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 xml:space="preserve">Asesora Metodológica </w:t>
            </w:r>
          </w:p>
        </w:tc>
        <w:tc>
          <w:tcPr>
            <w:tcW w:w="2977" w:type="dxa"/>
          </w:tcPr>
          <w:p w14:paraId="0000025C" w14:textId="77777777" w:rsidR="00831A63" w:rsidRPr="00FE2DF3" w:rsidRDefault="00000000">
            <w:pPr>
              <w:spacing w:line="276" w:lineRule="auto"/>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Regional Distrito Capital - Centro de Diseño y Metrología</w:t>
            </w:r>
          </w:p>
        </w:tc>
        <w:tc>
          <w:tcPr>
            <w:tcW w:w="1603" w:type="dxa"/>
          </w:tcPr>
          <w:p w14:paraId="0000025D" w14:textId="77777777" w:rsidR="00831A63" w:rsidRPr="00FE2DF3" w:rsidRDefault="00000000">
            <w:pPr>
              <w:spacing w:line="276" w:lineRule="auto"/>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Junio de 2022</w:t>
            </w:r>
          </w:p>
        </w:tc>
      </w:tr>
      <w:tr w:rsidR="00831A63" w:rsidRPr="00FE2DF3" w14:paraId="495067C7" w14:textId="77777777">
        <w:trPr>
          <w:trHeight w:val="340"/>
        </w:trPr>
        <w:tc>
          <w:tcPr>
            <w:tcW w:w="1272" w:type="dxa"/>
            <w:vMerge/>
            <w:vAlign w:val="center"/>
          </w:tcPr>
          <w:p w14:paraId="0000025E" w14:textId="77777777" w:rsidR="00831A63" w:rsidRPr="00FE2DF3" w:rsidRDefault="00831A63">
            <w:pPr>
              <w:widowControl w:val="0"/>
              <w:pBdr>
                <w:top w:val="nil"/>
                <w:left w:val="nil"/>
                <w:bottom w:val="nil"/>
                <w:right w:val="nil"/>
                <w:between w:val="nil"/>
              </w:pBdr>
              <w:spacing w:line="276" w:lineRule="auto"/>
              <w:rPr>
                <w:rFonts w:ascii="Arial" w:eastAsia="Arial" w:hAnsi="Arial" w:cs="Arial"/>
                <w:b w:val="0"/>
                <w:color w:val="000000"/>
                <w:sz w:val="20"/>
                <w:szCs w:val="20"/>
                <w:lang w:val="es-MX"/>
              </w:rPr>
            </w:pPr>
          </w:p>
        </w:tc>
        <w:tc>
          <w:tcPr>
            <w:tcW w:w="1991" w:type="dxa"/>
          </w:tcPr>
          <w:p w14:paraId="0000025F" w14:textId="77777777" w:rsidR="00831A63" w:rsidRPr="00FE2DF3" w:rsidRDefault="00000000">
            <w:pPr>
              <w:spacing w:line="276" w:lineRule="auto"/>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Jhon Jairo Rodríguez Pérez</w:t>
            </w:r>
          </w:p>
        </w:tc>
        <w:tc>
          <w:tcPr>
            <w:tcW w:w="2124" w:type="dxa"/>
          </w:tcPr>
          <w:p w14:paraId="00000260" w14:textId="77777777" w:rsidR="00831A63" w:rsidRPr="00FE2DF3" w:rsidRDefault="00000000">
            <w:pPr>
              <w:spacing w:line="276" w:lineRule="auto"/>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Corrector de estilo </w:t>
            </w:r>
          </w:p>
        </w:tc>
        <w:tc>
          <w:tcPr>
            <w:tcW w:w="2977" w:type="dxa"/>
          </w:tcPr>
          <w:p w14:paraId="00000261" w14:textId="77777777" w:rsidR="00831A63" w:rsidRPr="00FE2DF3" w:rsidRDefault="00000000">
            <w:pPr>
              <w:spacing w:line="276" w:lineRule="auto"/>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Regional Distrito Capital - Centro de Diseño y Metrología</w:t>
            </w:r>
          </w:p>
        </w:tc>
        <w:tc>
          <w:tcPr>
            <w:tcW w:w="1603" w:type="dxa"/>
            <w:vAlign w:val="center"/>
          </w:tcPr>
          <w:p w14:paraId="00000262" w14:textId="77777777" w:rsidR="00831A63" w:rsidRPr="00FE2DF3" w:rsidRDefault="00000000">
            <w:pPr>
              <w:spacing w:line="276" w:lineRule="auto"/>
              <w:rPr>
                <w:rFonts w:ascii="Arial" w:eastAsia="Arial" w:hAnsi="Arial" w:cs="Arial"/>
                <w:b w:val="0"/>
                <w:color w:val="000000"/>
                <w:sz w:val="20"/>
                <w:szCs w:val="20"/>
                <w:lang w:val="es-MX"/>
              </w:rPr>
            </w:pPr>
            <w:r w:rsidRPr="00FE2DF3">
              <w:rPr>
                <w:rFonts w:ascii="Arial" w:eastAsia="Arial" w:hAnsi="Arial" w:cs="Arial"/>
                <w:b w:val="0"/>
                <w:color w:val="000000"/>
                <w:sz w:val="20"/>
                <w:szCs w:val="20"/>
                <w:lang w:val="es-MX"/>
              </w:rPr>
              <w:t>Junio de 2022</w:t>
            </w:r>
          </w:p>
        </w:tc>
      </w:tr>
      <w:tr w:rsidR="00B120C1" w:rsidRPr="00FE2DF3" w14:paraId="48A981B0" w14:textId="77777777" w:rsidTr="00FC1CAD">
        <w:trPr>
          <w:trHeight w:val="340"/>
        </w:trPr>
        <w:tc>
          <w:tcPr>
            <w:tcW w:w="1272" w:type="dxa"/>
            <w:vAlign w:val="center"/>
          </w:tcPr>
          <w:p w14:paraId="3F4F0A74" w14:textId="77777777" w:rsidR="00B120C1" w:rsidRPr="00FE2DF3" w:rsidRDefault="00B120C1" w:rsidP="00B120C1">
            <w:pPr>
              <w:widowControl w:val="0"/>
              <w:pBdr>
                <w:top w:val="nil"/>
                <w:left w:val="nil"/>
                <w:bottom w:val="nil"/>
                <w:right w:val="nil"/>
                <w:between w:val="nil"/>
              </w:pBdr>
              <w:spacing w:line="276" w:lineRule="auto"/>
              <w:rPr>
                <w:rFonts w:ascii="Arial" w:eastAsia="Arial" w:hAnsi="Arial" w:cs="Arial"/>
                <w:b w:val="0"/>
                <w:color w:val="000000"/>
                <w:sz w:val="20"/>
                <w:szCs w:val="20"/>
                <w:lang w:val="es-MX"/>
              </w:rPr>
            </w:pPr>
          </w:p>
        </w:tc>
        <w:tc>
          <w:tcPr>
            <w:tcW w:w="1991" w:type="dxa"/>
          </w:tcPr>
          <w:p w14:paraId="5650D211" w14:textId="5881EBA3" w:rsidR="00B120C1" w:rsidRPr="00FE2DF3" w:rsidRDefault="00B120C1" w:rsidP="00B120C1">
            <w:pPr>
              <w:spacing w:line="276" w:lineRule="auto"/>
              <w:rPr>
                <w:rFonts w:ascii="Arial" w:eastAsia="Arial" w:hAnsi="Arial" w:cs="Arial"/>
                <w:color w:val="000000"/>
                <w:sz w:val="20"/>
                <w:szCs w:val="20"/>
                <w:lang w:val="es-MX"/>
              </w:rPr>
            </w:pPr>
            <w:r w:rsidRPr="00922B02">
              <w:rPr>
                <w:rFonts w:ascii="Arial" w:eastAsia="Arial" w:hAnsi="Arial" w:cs="Arial"/>
                <w:b w:val="0"/>
                <w:sz w:val="20"/>
                <w:szCs w:val="20"/>
              </w:rPr>
              <w:t xml:space="preserve">Paola Alexandra Moya </w:t>
            </w:r>
          </w:p>
        </w:tc>
        <w:tc>
          <w:tcPr>
            <w:tcW w:w="2124" w:type="dxa"/>
          </w:tcPr>
          <w:p w14:paraId="7597AC6A" w14:textId="0B39B8DD" w:rsidR="00B120C1" w:rsidRPr="00FE2DF3" w:rsidRDefault="00B120C1" w:rsidP="00B120C1">
            <w:pPr>
              <w:spacing w:line="276" w:lineRule="auto"/>
              <w:rPr>
                <w:rFonts w:ascii="Arial" w:eastAsia="Arial" w:hAnsi="Arial" w:cs="Arial"/>
                <w:color w:val="000000"/>
                <w:sz w:val="20"/>
                <w:szCs w:val="20"/>
                <w:lang w:val="es-MX"/>
              </w:rPr>
            </w:pPr>
            <w:r w:rsidRPr="00922B02">
              <w:rPr>
                <w:rFonts w:ascii="Arial" w:eastAsia="Arial" w:hAnsi="Arial" w:cs="Arial"/>
                <w:b w:val="0"/>
                <w:sz w:val="20"/>
                <w:szCs w:val="20"/>
              </w:rPr>
              <w:t>Diseñador Instruccional</w:t>
            </w:r>
          </w:p>
        </w:tc>
        <w:tc>
          <w:tcPr>
            <w:tcW w:w="2977" w:type="dxa"/>
            <w:vAlign w:val="center"/>
          </w:tcPr>
          <w:p w14:paraId="56BE6155" w14:textId="4075B84C" w:rsidR="00B120C1" w:rsidRPr="00FE2DF3" w:rsidRDefault="00B120C1" w:rsidP="00B120C1">
            <w:pPr>
              <w:spacing w:line="276" w:lineRule="auto"/>
              <w:rPr>
                <w:rFonts w:ascii="Arial" w:eastAsia="Arial" w:hAnsi="Arial" w:cs="Arial"/>
                <w:color w:val="000000"/>
                <w:sz w:val="20"/>
                <w:szCs w:val="20"/>
                <w:lang w:val="es-MX"/>
              </w:rPr>
            </w:pPr>
            <w:r w:rsidRPr="00922B02">
              <w:rPr>
                <w:rFonts w:ascii="Arial" w:eastAsia="Arial" w:hAnsi="Arial" w:cs="Arial"/>
                <w:b w:val="0"/>
                <w:bCs/>
                <w:sz w:val="20"/>
                <w:szCs w:val="20"/>
              </w:rPr>
              <w:t>Regional Santander - Centro Industrial del Diseño y la Manufactura.</w:t>
            </w:r>
          </w:p>
        </w:tc>
        <w:tc>
          <w:tcPr>
            <w:tcW w:w="1603" w:type="dxa"/>
            <w:vAlign w:val="center"/>
          </w:tcPr>
          <w:p w14:paraId="60A8D969" w14:textId="7F2C166B" w:rsidR="00B120C1" w:rsidRPr="00FE2DF3" w:rsidRDefault="00B120C1" w:rsidP="00B120C1">
            <w:pPr>
              <w:spacing w:line="276" w:lineRule="auto"/>
              <w:rPr>
                <w:rFonts w:ascii="Arial" w:eastAsia="Arial" w:hAnsi="Arial" w:cs="Arial"/>
                <w:color w:val="000000"/>
                <w:sz w:val="20"/>
                <w:szCs w:val="20"/>
                <w:lang w:val="es-MX"/>
              </w:rPr>
            </w:pPr>
            <w:r w:rsidRPr="008B7DCC">
              <w:rPr>
                <w:rFonts w:ascii="Arial" w:eastAsia="Arial" w:hAnsi="Arial" w:cs="Arial"/>
                <w:b w:val="0"/>
                <w:bCs/>
                <w:sz w:val="20"/>
                <w:szCs w:val="20"/>
              </w:rPr>
              <w:t>Noviembre 202</w:t>
            </w:r>
            <w:r>
              <w:rPr>
                <w:rFonts w:ascii="Arial" w:eastAsia="Arial" w:hAnsi="Arial" w:cs="Arial"/>
                <w:b w:val="0"/>
                <w:bCs/>
                <w:sz w:val="20"/>
                <w:szCs w:val="20"/>
              </w:rPr>
              <w:t>3</w:t>
            </w:r>
          </w:p>
        </w:tc>
      </w:tr>
      <w:tr w:rsidR="00B120C1" w:rsidRPr="00FE2DF3" w14:paraId="0E3EA0C2" w14:textId="77777777" w:rsidTr="00FC1CAD">
        <w:trPr>
          <w:trHeight w:val="340"/>
        </w:trPr>
        <w:tc>
          <w:tcPr>
            <w:tcW w:w="1272" w:type="dxa"/>
            <w:vAlign w:val="center"/>
          </w:tcPr>
          <w:p w14:paraId="7DC6C0A8" w14:textId="77777777" w:rsidR="00B120C1" w:rsidRPr="00FE2DF3" w:rsidRDefault="00B120C1" w:rsidP="00B120C1">
            <w:pPr>
              <w:widowControl w:val="0"/>
              <w:pBdr>
                <w:top w:val="nil"/>
                <w:left w:val="nil"/>
                <w:bottom w:val="nil"/>
                <w:right w:val="nil"/>
                <w:between w:val="nil"/>
              </w:pBdr>
              <w:spacing w:line="276" w:lineRule="auto"/>
              <w:rPr>
                <w:rFonts w:ascii="Arial" w:eastAsia="Arial" w:hAnsi="Arial" w:cs="Arial"/>
                <w:b w:val="0"/>
                <w:color w:val="000000"/>
                <w:sz w:val="20"/>
                <w:szCs w:val="20"/>
                <w:lang w:val="es-MX"/>
              </w:rPr>
            </w:pPr>
          </w:p>
        </w:tc>
        <w:tc>
          <w:tcPr>
            <w:tcW w:w="1991" w:type="dxa"/>
          </w:tcPr>
          <w:p w14:paraId="59650CC4" w14:textId="77777777" w:rsidR="00B120C1" w:rsidRPr="00337209" w:rsidRDefault="00B120C1" w:rsidP="00B120C1">
            <w:pPr>
              <w:jc w:val="both"/>
              <w:rPr>
                <w:rFonts w:ascii="Arial" w:eastAsia="Arial" w:hAnsi="Arial" w:cs="Arial"/>
                <w:b w:val="0"/>
                <w:sz w:val="20"/>
                <w:szCs w:val="20"/>
              </w:rPr>
            </w:pPr>
            <w:r w:rsidRPr="00337209">
              <w:rPr>
                <w:rFonts w:ascii="Arial" w:eastAsia="Arial" w:hAnsi="Arial" w:cs="Arial"/>
                <w:b w:val="0"/>
                <w:sz w:val="20"/>
                <w:szCs w:val="20"/>
              </w:rPr>
              <w:t>Rafael Neftalí Lizcano Reyes</w:t>
            </w:r>
          </w:p>
          <w:p w14:paraId="4CD9DC26" w14:textId="77777777" w:rsidR="00B120C1" w:rsidRPr="00FE2DF3" w:rsidRDefault="00B120C1" w:rsidP="00B120C1">
            <w:pPr>
              <w:spacing w:line="276" w:lineRule="auto"/>
              <w:rPr>
                <w:rFonts w:ascii="Arial" w:eastAsia="Arial" w:hAnsi="Arial" w:cs="Arial"/>
                <w:color w:val="000000"/>
                <w:sz w:val="20"/>
                <w:szCs w:val="20"/>
                <w:lang w:val="es-MX"/>
              </w:rPr>
            </w:pPr>
          </w:p>
        </w:tc>
        <w:tc>
          <w:tcPr>
            <w:tcW w:w="2124" w:type="dxa"/>
          </w:tcPr>
          <w:p w14:paraId="5CDF8607" w14:textId="14A7ABD3" w:rsidR="00B120C1" w:rsidRPr="00FE2DF3" w:rsidRDefault="00B120C1" w:rsidP="00B120C1">
            <w:pPr>
              <w:spacing w:line="276" w:lineRule="auto"/>
              <w:rPr>
                <w:rFonts w:ascii="Arial" w:eastAsia="Arial" w:hAnsi="Arial" w:cs="Arial"/>
                <w:color w:val="000000"/>
                <w:sz w:val="20"/>
                <w:szCs w:val="20"/>
                <w:lang w:val="es-MX"/>
              </w:rPr>
            </w:pPr>
            <w:r w:rsidRPr="00C77147">
              <w:rPr>
                <w:rFonts w:ascii="Arial" w:eastAsia="Arial" w:hAnsi="Arial" w:cs="Arial"/>
                <w:b w:val="0"/>
                <w:sz w:val="20"/>
                <w:szCs w:val="20"/>
              </w:rPr>
              <w:t>Responsable de Línea de Producción</w:t>
            </w:r>
          </w:p>
        </w:tc>
        <w:tc>
          <w:tcPr>
            <w:tcW w:w="2977" w:type="dxa"/>
            <w:vAlign w:val="center"/>
          </w:tcPr>
          <w:p w14:paraId="0625ADC9" w14:textId="7F777159" w:rsidR="00B120C1" w:rsidRPr="00FE2DF3" w:rsidRDefault="00B120C1" w:rsidP="00B120C1">
            <w:pPr>
              <w:spacing w:line="276" w:lineRule="auto"/>
              <w:rPr>
                <w:rFonts w:ascii="Arial" w:eastAsia="Arial" w:hAnsi="Arial" w:cs="Arial"/>
                <w:color w:val="000000"/>
                <w:sz w:val="20"/>
                <w:szCs w:val="20"/>
                <w:lang w:val="es-MX"/>
              </w:rPr>
            </w:pPr>
            <w:r w:rsidRPr="00922B02">
              <w:rPr>
                <w:rFonts w:ascii="Arial" w:eastAsia="Arial" w:hAnsi="Arial" w:cs="Arial"/>
                <w:b w:val="0"/>
                <w:bCs/>
                <w:sz w:val="20"/>
                <w:szCs w:val="20"/>
              </w:rPr>
              <w:t>Regional Santander - Centro Industrial del Diseño y la Manufactura.</w:t>
            </w:r>
          </w:p>
        </w:tc>
        <w:tc>
          <w:tcPr>
            <w:tcW w:w="1603" w:type="dxa"/>
            <w:vAlign w:val="center"/>
          </w:tcPr>
          <w:p w14:paraId="6E88B96E" w14:textId="24447046" w:rsidR="00B120C1" w:rsidRPr="00FE2DF3" w:rsidRDefault="00B120C1" w:rsidP="00B120C1">
            <w:pPr>
              <w:spacing w:line="276" w:lineRule="auto"/>
              <w:rPr>
                <w:rFonts w:ascii="Arial" w:eastAsia="Arial" w:hAnsi="Arial" w:cs="Arial"/>
                <w:color w:val="000000"/>
                <w:sz w:val="20"/>
                <w:szCs w:val="20"/>
                <w:lang w:val="es-MX"/>
              </w:rPr>
            </w:pPr>
            <w:r w:rsidRPr="008B7DCC">
              <w:rPr>
                <w:rFonts w:ascii="Arial" w:eastAsia="Arial" w:hAnsi="Arial" w:cs="Arial"/>
                <w:b w:val="0"/>
                <w:bCs/>
                <w:sz w:val="20"/>
                <w:szCs w:val="20"/>
              </w:rPr>
              <w:t>Noviembre 202</w:t>
            </w:r>
            <w:r>
              <w:rPr>
                <w:rFonts w:ascii="Arial" w:eastAsia="Arial" w:hAnsi="Arial" w:cs="Arial"/>
                <w:b w:val="0"/>
                <w:bCs/>
                <w:sz w:val="20"/>
                <w:szCs w:val="20"/>
              </w:rPr>
              <w:t>3</w:t>
            </w:r>
          </w:p>
        </w:tc>
      </w:tr>
    </w:tbl>
    <w:p w14:paraId="00000263" w14:textId="77777777" w:rsidR="00831A63" w:rsidRPr="00FE2DF3" w:rsidRDefault="00831A63">
      <w:pPr>
        <w:spacing w:line="276" w:lineRule="auto"/>
        <w:rPr>
          <w:rFonts w:ascii="Arial" w:eastAsia="Arial" w:hAnsi="Arial" w:cs="Arial"/>
          <w:color w:val="000000"/>
          <w:sz w:val="20"/>
          <w:szCs w:val="20"/>
          <w:lang w:val="es-MX"/>
        </w:rPr>
      </w:pPr>
    </w:p>
    <w:p w14:paraId="00000264" w14:textId="77777777" w:rsidR="00831A63" w:rsidRPr="00FE2DF3" w:rsidRDefault="00831A63">
      <w:pPr>
        <w:spacing w:line="276" w:lineRule="auto"/>
        <w:rPr>
          <w:rFonts w:ascii="Arial" w:eastAsia="Arial" w:hAnsi="Arial" w:cs="Arial"/>
          <w:color w:val="000000"/>
          <w:sz w:val="20"/>
          <w:szCs w:val="20"/>
          <w:lang w:val="es-MX"/>
        </w:rPr>
      </w:pPr>
    </w:p>
    <w:p w14:paraId="00000265" w14:textId="77777777" w:rsidR="00831A63" w:rsidRPr="00FE2DF3" w:rsidRDefault="00000000">
      <w:pPr>
        <w:numPr>
          <w:ilvl w:val="0"/>
          <w:numId w:val="6"/>
        </w:numPr>
        <w:pBdr>
          <w:top w:val="nil"/>
          <w:left w:val="nil"/>
          <w:bottom w:val="nil"/>
          <w:right w:val="nil"/>
          <w:between w:val="nil"/>
        </w:pBdr>
        <w:spacing w:line="276" w:lineRule="auto"/>
        <w:ind w:left="284" w:hanging="284"/>
        <w:jc w:val="both"/>
        <w:rPr>
          <w:rFonts w:ascii="Arial" w:eastAsia="Arial" w:hAnsi="Arial" w:cs="Arial"/>
          <w:b/>
          <w:color w:val="000000"/>
          <w:sz w:val="20"/>
          <w:szCs w:val="20"/>
          <w:lang w:val="es-MX"/>
        </w:rPr>
      </w:pPr>
      <w:r w:rsidRPr="00FE2DF3">
        <w:rPr>
          <w:rFonts w:ascii="Arial" w:eastAsia="Arial" w:hAnsi="Arial" w:cs="Arial"/>
          <w:b/>
          <w:color w:val="000000"/>
          <w:sz w:val="20"/>
          <w:szCs w:val="20"/>
          <w:lang w:val="es-MX"/>
        </w:rPr>
        <w:t xml:space="preserve">CONTROL DE CAMBIOS </w:t>
      </w:r>
    </w:p>
    <w:p w14:paraId="00000266" w14:textId="77777777" w:rsidR="00831A63" w:rsidRPr="00FE2DF3" w:rsidRDefault="00000000">
      <w:pPr>
        <w:pBdr>
          <w:top w:val="nil"/>
          <w:left w:val="nil"/>
          <w:bottom w:val="nil"/>
          <w:right w:val="nil"/>
          <w:between w:val="nil"/>
        </w:pBdr>
        <w:spacing w:line="276" w:lineRule="auto"/>
        <w:jc w:val="both"/>
        <w:rPr>
          <w:rFonts w:ascii="Arial" w:eastAsia="Arial" w:hAnsi="Arial" w:cs="Arial"/>
          <w:b/>
          <w:color w:val="000000"/>
          <w:sz w:val="20"/>
          <w:szCs w:val="20"/>
          <w:lang w:val="es-MX"/>
        </w:rPr>
      </w:pPr>
      <w:r w:rsidRPr="00FE2DF3">
        <w:rPr>
          <w:rFonts w:ascii="Arial" w:eastAsia="Arial" w:hAnsi="Arial" w:cs="Arial"/>
          <w:b/>
          <w:color w:val="000000"/>
          <w:sz w:val="20"/>
          <w:szCs w:val="20"/>
          <w:lang w:val="es-MX"/>
        </w:rPr>
        <w:t>(Diligenciar únicamente si realiza ajustes a la Unidad Temática)</w:t>
      </w:r>
    </w:p>
    <w:p w14:paraId="00000267" w14:textId="77777777" w:rsidR="00831A63" w:rsidRPr="00FE2DF3" w:rsidRDefault="00831A63">
      <w:pPr>
        <w:spacing w:line="276" w:lineRule="auto"/>
        <w:rPr>
          <w:rFonts w:ascii="Arial" w:eastAsia="Arial" w:hAnsi="Arial" w:cs="Arial"/>
          <w:color w:val="000000"/>
          <w:sz w:val="20"/>
          <w:szCs w:val="20"/>
          <w:lang w:val="es-MX"/>
        </w:rPr>
      </w:pPr>
    </w:p>
    <w:tbl>
      <w:tblPr>
        <w:tblStyle w:val="affc"/>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831A63" w:rsidRPr="00FE2DF3" w14:paraId="2CAA1423" w14:textId="77777777">
        <w:tc>
          <w:tcPr>
            <w:tcW w:w="1264" w:type="dxa"/>
            <w:tcBorders>
              <w:top w:val="nil"/>
              <w:left w:val="nil"/>
            </w:tcBorders>
          </w:tcPr>
          <w:p w14:paraId="00000268" w14:textId="77777777" w:rsidR="00831A63" w:rsidRPr="00FE2DF3" w:rsidRDefault="00831A63">
            <w:pPr>
              <w:spacing w:line="276" w:lineRule="auto"/>
              <w:jc w:val="both"/>
              <w:rPr>
                <w:rFonts w:ascii="Arial" w:eastAsia="Arial" w:hAnsi="Arial" w:cs="Arial"/>
                <w:color w:val="000000"/>
                <w:sz w:val="20"/>
                <w:szCs w:val="20"/>
                <w:lang w:val="es-MX"/>
              </w:rPr>
            </w:pPr>
          </w:p>
        </w:tc>
        <w:tc>
          <w:tcPr>
            <w:tcW w:w="2138" w:type="dxa"/>
          </w:tcPr>
          <w:p w14:paraId="00000269" w14:textId="77777777" w:rsidR="00831A63" w:rsidRPr="00FE2DF3" w:rsidRDefault="00000000">
            <w:pPr>
              <w:spacing w:line="276" w:lineRule="auto"/>
              <w:jc w:val="both"/>
              <w:rPr>
                <w:rFonts w:ascii="Arial" w:eastAsia="Arial" w:hAnsi="Arial" w:cs="Arial"/>
                <w:color w:val="000000"/>
                <w:sz w:val="20"/>
                <w:szCs w:val="20"/>
                <w:lang w:val="es-MX"/>
              </w:rPr>
            </w:pPr>
            <w:r w:rsidRPr="00FE2DF3">
              <w:rPr>
                <w:rFonts w:ascii="Arial" w:eastAsia="Arial" w:hAnsi="Arial" w:cs="Arial"/>
                <w:color w:val="000000"/>
                <w:sz w:val="20"/>
                <w:szCs w:val="20"/>
                <w:lang w:val="es-MX"/>
              </w:rPr>
              <w:t>Nombre</w:t>
            </w:r>
          </w:p>
        </w:tc>
        <w:tc>
          <w:tcPr>
            <w:tcW w:w="1701" w:type="dxa"/>
          </w:tcPr>
          <w:p w14:paraId="0000026A" w14:textId="77777777" w:rsidR="00831A63" w:rsidRPr="00FE2DF3" w:rsidRDefault="00000000">
            <w:pPr>
              <w:spacing w:line="276" w:lineRule="auto"/>
              <w:jc w:val="both"/>
              <w:rPr>
                <w:rFonts w:ascii="Arial" w:eastAsia="Arial" w:hAnsi="Arial" w:cs="Arial"/>
                <w:color w:val="000000"/>
                <w:sz w:val="20"/>
                <w:szCs w:val="20"/>
                <w:lang w:val="es-MX"/>
              </w:rPr>
            </w:pPr>
            <w:r w:rsidRPr="00FE2DF3">
              <w:rPr>
                <w:rFonts w:ascii="Arial" w:eastAsia="Arial" w:hAnsi="Arial" w:cs="Arial"/>
                <w:color w:val="000000"/>
                <w:sz w:val="20"/>
                <w:szCs w:val="20"/>
                <w:lang w:val="es-MX"/>
              </w:rPr>
              <w:t>Cargo</w:t>
            </w:r>
          </w:p>
        </w:tc>
        <w:tc>
          <w:tcPr>
            <w:tcW w:w="1843" w:type="dxa"/>
          </w:tcPr>
          <w:p w14:paraId="0000026B" w14:textId="77777777" w:rsidR="00831A63" w:rsidRPr="00FE2DF3" w:rsidRDefault="00000000">
            <w:pPr>
              <w:spacing w:line="276" w:lineRule="auto"/>
              <w:jc w:val="both"/>
              <w:rPr>
                <w:rFonts w:ascii="Arial" w:eastAsia="Arial" w:hAnsi="Arial" w:cs="Arial"/>
                <w:color w:val="000000"/>
                <w:sz w:val="20"/>
                <w:szCs w:val="20"/>
                <w:lang w:val="es-MX"/>
              </w:rPr>
            </w:pPr>
            <w:r w:rsidRPr="00FE2DF3">
              <w:rPr>
                <w:rFonts w:ascii="Arial" w:eastAsia="Arial" w:hAnsi="Arial" w:cs="Arial"/>
                <w:color w:val="000000"/>
                <w:sz w:val="20"/>
                <w:szCs w:val="20"/>
                <w:lang w:val="es-MX"/>
              </w:rPr>
              <w:t>Dependencia</w:t>
            </w:r>
          </w:p>
        </w:tc>
        <w:tc>
          <w:tcPr>
            <w:tcW w:w="1044" w:type="dxa"/>
          </w:tcPr>
          <w:p w14:paraId="0000026C" w14:textId="77777777" w:rsidR="00831A63" w:rsidRPr="00FE2DF3" w:rsidRDefault="00000000">
            <w:pPr>
              <w:spacing w:line="276" w:lineRule="auto"/>
              <w:jc w:val="both"/>
              <w:rPr>
                <w:rFonts w:ascii="Arial" w:eastAsia="Arial" w:hAnsi="Arial" w:cs="Arial"/>
                <w:color w:val="000000"/>
                <w:sz w:val="20"/>
                <w:szCs w:val="20"/>
                <w:lang w:val="es-MX"/>
              </w:rPr>
            </w:pPr>
            <w:r w:rsidRPr="00FE2DF3">
              <w:rPr>
                <w:rFonts w:ascii="Arial" w:eastAsia="Arial" w:hAnsi="Arial" w:cs="Arial"/>
                <w:color w:val="000000"/>
                <w:sz w:val="20"/>
                <w:szCs w:val="20"/>
                <w:lang w:val="es-MX"/>
              </w:rPr>
              <w:t>Fecha</w:t>
            </w:r>
          </w:p>
        </w:tc>
        <w:tc>
          <w:tcPr>
            <w:tcW w:w="1977" w:type="dxa"/>
          </w:tcPr>
          <w:p w14:paraId="0000026D" w14:textId="77777777" w:rsidR="00831A63" w:rsidRPr="00FE2DF3" w:rsidRDefault="00000000">
            <w:pPr>
              <w:spacing w:line="276" w:lineRule="auto"/>
              <w:jc w:val="both"/>
              <w:rPr>
                <w:rFonts w:ascii="Arial" w:eastAsia="Arial" w:hAnsi="Arial" w:cs="Arial"/>
                <w:color w:val="000000"/>
                <w:sz w:val="20"/>
                <w:szCs w:val="20"/>
                <w:lang w:val="es-MX"/>
              </w:rPr>
            </w:pPr>
            <w:r w:rsidRPr="00FE2DF3">
              <w:rPr>
                <w:rFonts w:ascii="Arial" w:eastAsia="Arial" w:hAnsi="Arial" w:cs="Arial"/>
                <w:color w:val="000000"/>
                <w:sz w:val="20"/>
                <w:szCs w:val="20"/>
                <w:lang w:val="es-MX"/>
              </w:rPr>
              <w:t>Razón del Cambio</w:t>
            </w:r>
          </w:p>
        </w:tc>
      </w:tr>
      <w:tr w:rsidR="00831A63" w:rsidRPr="00FE2DF3" w14:paraId="13D34A33" w14:textId="77777777">
        <w:tc>
          <w:tcPr>
            <w:tcW w:w="1264" w:type="dxa"/>
          </w:tcPr>
          <w:p w14:paraId="0000026E" w14:textId="77777777" w:rsidR="00831A63" w:rsidRPr="00FE2DF3" w:rsidRDefault="00000000">
            <w:pPr>
              <w:spacing w:line="276" w:lineRule="auto"/>
              <w:jc w:val="both"/>
              <w:rPr>
                <w:rFonts w:ascii="Arial" w:eastAsia="Arial" w:hAnsi="Arial" w:cs="Arial"/>
                <w:color w:val="000000"/>
                <w:sz w:val="20"/>
                <w:szCs w:val="20"/>
                <w:lang w:val="es-MX"/>
              </w:rPr>
            </w:pPr>
            <w:r w:rsidRPr="00FE2DF3">
              <w:rPr>
                <w:rFonts w:ascii="Arial" w:eastAsia="Arial" w:hAnsi="Arial" w:cs="Arial"/>
                <w:color w:val="000000"/>
                <w:sz w:val="20"/>
                <w:szCs w:val="20"/>
                <w:lang w:val="es-MX"/>
              </w:rPr>
              <w:t>Autor (es)</w:t>
            </w:r>
          </w:p>
        </w:tc>
        <w:tc>
          <w:tcPr>
            <w:tcW w:w="2138" w:type="dxa"/>
          </w:tcPr>
          <w:p w14:paraId="0000026F" w14:textId="77777777" w:rsidR="00831A63" w:rsidRPr="00FE2DF3" w:rsidRDefault="00831A63">
            <w:pPr>
              <w:spacing w:line="276" w:lineRule="auto"/>
              <w:jc w:val="both"/>
              <w:rPr>
                <w:rFonts w:ascii="Arial" w:eastAsia="Arial" w:hAnsi="Arial" w:cs="Arial"/>
                <w:color w:val="000000"/>
                <w:sz w:val="20"/>
                <w:szCs w:val="20"/>
                <w:lang w:val="es-MX"/>
              </w:rPr>
            </w:pPr>
          </w:p>
        </w:tc>
        <w:tc>
          <w:tcPr>
            <w:tcW w:w="1701" w:type="dxa"/>
          </w:tcPr>
          <w:p w14:paraId="00000270" w14:textId="77777777" w:rsidR="00831A63" w:rsidRPr="00FE2DF3" w:rsidRDefault="00831A63">
            <w:pPr>
              <w:spacing w:line="276" w:lineRule="auto"/>
              <w:jc w:val="both"/>
              <w:rPr>
                <w:rFonts w:ascii="Arial" w:eastAsia="Arial" w:hAnsi="Arial" w:cs="Arial"/>
                <w:color w:val="000000"/>
                <w:sz w:val="20"/>
                <w:szCs w:val="20"/>
                <w:lang w:val="es-MX"/>
              </w:rPr>
            </w:pPr>
          </w:p>
        </w:tc>
        <w:tc>
          <w:tcPr>
            <w:tcW w:w="1843" w:type="dxa"/>
          </w:tcPr>
          <w:p w14:paraId="00000271" w14:textId="77777777" w:rsidR="00831A63" w:rsidRPr="00FE2DF3" w:rsidRDefault="00831A63">
            <w:pPr>
              <w:spacing w:line="276" w:lineRule="auto"/>
              <w:jc w:val="both"/>
              <w:rPr>
                <w:rFonts w:ascii="Arial" w:eastAsia="Arial" w:hAnsi="Arial" w:cs="Arial"/>
                <w:color w:val="000000"/>
                <w:sz w:val="20"/>
                <w:szCs w:val="20"/>
                <w:lang w:val="es-MX"/>
              </w:rPr>
            </w:pPr>
          </w:p>
        </w:tc>
        <w:tc>
          <w:tcPr>
            <w:tcW w:w="1044" w:type="dxa"/>
          </w:tcPr>
          <w:p w14:paraId="00000272" w14:textId="77777777" w:rsidR="00831A63" w:rsidRPr="00FE2DF3" w:rsidRDefault="00831A63">
            <w:pPr>
              <w:spacing w:line="276" w:lineRule="auto"/>
              <w:jc w:val="both"/>
              <w:rPr>
                <w:rFonts w:ascii="Arial" w:eastAsia="Arial" w:hAnsi="Arial" w:cs="Arial"/>
                <w:color w:val="000000"/>
                <w:sz w:val="20"/>
                <w:szCs w:val="20"/>
                <w:lang w:val="es-MX"/>
              </w:rPr>
            </w:pPr>
          </w:p>
        </w:tc>
        <w:tc>
          <w:tcPr>
            <w:tcW w:w="1977" w:type="dxa"/>
          </w:tcPr>
          <w:p w14:paraId="00000273" w14:textId="77777777" w:rsidR="00831A63" w:rsidRPr="00FE2DF3" w:rsidRDefault="00831A63">
            <w:pPr>
              <w:spacing w:line="276" w:lineRule="auto"/>
              <w:jc w:val="both"/>
              <w:rPr>
                <w:rFonts w:ascii="Arial" w:eastAsia="Arial" w:hAnsi="Arial" w:cs="Arial"/>
                <w:color w:val="000000"/>
                <w:sz w:val="20"/>
                <w:szCs w:val="20"/>
                <w:lang w:val="es-MX"/>
              </w:rPr>
            </w:pPr>
          </w:p>
        </w:tc>
      </w:tr>
    </w:tbl>
    <w:p w14:paraId="00000274" w14:textId="77777777" w:rsidR="00831A63" w:rsidRPr="00FE2DF3" w:rsidRDefault="00831A63">
      <w:pPr>
        <w:spacing w:line="276" w:lineRule="auto"/>
        <w:rPr>
          <w:rFonts w:ascii="Arial" w:eastAsia="Arial" w:hAnsi="Arial" w:cs="Arial"/>
          <w:color w:val="000000"/>
          <w:sz w:val="20"/>
          <w:szCs w:val="20"/>
          <w:lang w:val="es-MX"/>
        </w:rPr>
      </w:pPr>
    </w:p>
    <w:p w14:paraId="00000275" w14:textId="77777777" w:rsidR="00831A63" w:rsidRPr="00FE2DF3" w:rsidRDefault="00831A63">
      <w:pPr>
        <w:spacing w:line="276" w:lineRule="auto"/>
        <w:rPr>
          <w:rFonts w:ascii="Arial" w:eastAsia="Arial" w:hAnsi="Arial" w:cs="Arial"/>
          <w:color w:val="000000"/>
          <w:sz w:val="20"/>
          <w:szCs w:val="20"/>
          <w:lang w:val="es-MX"/>
        </w:rPr>
      </w:pPr>
    </w:p>
    <w:p w14:paraId="00000276" w14:textId="77777777" w:rsidR="00831A63" w:rsidRPr="00FE2DF3" w:rsidRDefault="00831A63">
      <w:pPr>
        <w:spacing w:line="276" w:lineRule="auto"/>
        <w:rPr>
          <w:rFonts w:ascii="Arial" w:eastAsia="Arial" w:hAnsi="Arial" w:cs="Arial"/>
          <w:color w:val="000000"/>
          <w:sz w:val="20"/>
          <w:szCs w:val="20"/>
          <w:lang w:val="es-MX"/>
        </w:rPr>
      </w:pPr>
    </w:p>
    <w:sectPr w:rsidR="00831A63" w:rsidRPr="00FE2DF3">
      <w:headerReference w:type="default" r:id="rId55"/>
      <w:footerReference w:type="default" r:id="rId56"/>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uenta Microsoft" w:date="2022-06-07T16:33:00Z" w:initials="">
    <w:p w14:paraId="000002CC" w14:textId="77777777"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Ver video y guion en formatos DI en la carpeta: CF07_Video_Introduccion.</w:t>
      </w:r>
    </w:p>
    <w:p w14:paraId="000002CD" w14:textId="77777777"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Allí se encuentran dos  videos elaborados por el experto: uno directamente con el experto y otro con un avatar del experto para elección de producción.</w:t>
      </w:r>
    </w:p>
    <w:p w14:paraId="000002CE" w14:textId="77777777" w:rsidR="00831A63" w:rsidRDefault="00831A63">
      <w:pPr>
        <w:widowControl w:val="0"/>
        <w:pBdr>
          <w:top w:val="nil"/>
          <w:left w:val="nil"/>
          <w:bottom w:val="nil"/>
          <w:right w:val="nil"/>
          <w:between w:val="nil"/>
        </w:pBdr>
        <w:rPr>
          <w:rFonts w:ascii="Arial" w:eastAsia="Arial" w:hAnsi="Arial" w:cs="Arial"/>
          <w:color w:val="000000"/>
          <w:sz w:val="22"/>
          <w:szCs w:val="22"/>
        </w:rPr>
      </w:pPr>
    </w:p>
    <w:p w14:paraId="000002CF" w14:textId="77777777"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Créditos del experto:</w:t>
      </w:r>
    </w:p>
    <w:p w14:paraId="000002D0" w14:textId="77777777"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Eric Daniel Moreno Muñoz</w:t>
      </w:r>
    </w:p>
    <w:p w14:paraId="000002D1" w14:textId="77777777"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Ingeniero Industrial y Master en Logística</w:t>
      </w:r>
    </w:p>
    <w:p w14:paraId="000002D2" w14:textId="77777777"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Experto Temático</w:t>
      </w:r>
    </w:p>
  </w:comment>
  <w:comment w:id="0" w:author="MOYA PERALTA PAOLA ALEXANDRA" w:date="2023-11-15T16:25:00Z" w:initials="MPPA">
    <w:p w14:paraId="0900ABE9" w14:textId="77777777" w:rsidR="00ED2EFA" w:rsidRDefault="00364818" w:rsidP="00450266">
      <w:pPr>
        <w:pStyle w:val="CommentText"/>
      </w:pPr>
      <w:r>
        <w:rPr>
          <w:rStyle w:val="CommentReference"/>
        </w:rPr>
        <w:annotationRef/>
      </w:r>
      <w:r w:rsidR="00ED2EFA">
        <w:t xml:space="preserve">Video en </w:t>
      </w:r>
      <w:hyperlink r:id="rId1" w:history="1">
        <w:r w:rsidR="00ED2EFA" w:rsidRPr="00450266">
          <w:rPr>
            <w:rStyle w:val="Hyperlink"/>
          </w:rPr>
          <w:t>https://sena4.sharepoint.com/:f:/r/sites/VirtualizacionRED/Documentos%20compartidos/LP_Santander/_Tecnologos/223306%20(Procesos%20Productivos)/4.%20FuentesProducci%C3%B3n/CF007/1-Audiovisual/VIDEO_CF07_01/4-Video%20vFin?csf=1&amp;web=1&amp;e=UOhTx7</w:t>
        </w:r>
      </w:hyperlink>
    </w:p>
  </w:comment>
  <w:comment w:id="2" w:author="Cuenta Microsoft" w:date="2022-06-07T16:33:00Z" w:initials="">
    <w:p w14:paraId="000002AF" w14:textId="3124A6D6"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Ver anexo en la carpeta de formatos DI</w:t>
      </w:r>
    </w:p>
  </w:comment>
  <w:comment w:id="3" w:author="Cuenta Microsoft" w:date="2022-06-07T17:53:00Z" w:initials="">
    <w:p w14:paraId="000002AE" w14:textId="77777777"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listado no ordenado cuadro color +separadores</w:t>
      </w:r>
    </w:p>
  </w:comment>
  <w:comment w:id="4" w:author="Cuenta Microsoft" w:date="2022-06-07T18:00:00Z" w:initials="">
    <w:p w14:paraId="000002D5" w14:textId="77777777"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Ver imagen en: </w:t>
      </w:r>
    </w:p>
    <w:p w14:paraId="000002D6" w14:textId="77777777"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https://www.freepik.es/vector-gratis/ilustracion-composicion-isometrica-produccion-zapatos-calzado_13693602.htm#query=produccion%20zapatos&amp;position=24&amp;from_view=search</w:t>
      </w:r>
    </w:p>
  </w:comment>
  <w:comment w:id="7" w:author="Cuenta Microsoft" w:date="2022-06-07T18:48:00Z" w:initials="">
    <w:p w14:paraId="000002A1" w14:textId="77777777"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Ver gráfico editable en carpeta de Formatos DI, anexo: </w:t>
      </w:r>
    </w:p>
    <w:p w14:paraId="000002A2" w14:textId="77777777"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CF07_Tecnica_5W2H</w:t>
      </w:r>
    </w:p>
  </w:comment>
  <w:comment w:id="6" w:author="MOYA PERALTA PAOLA ALEXANDRA" w:date="2023-11-14T16:50:00Z" w:initials="MPPA">
    <w:p w14:paraId="6B6A2967" w14:textId="77777777" w:rsidR="00A2617B" w:rsidRDefault="00A2617B">
      <w:pPr>
        <w:pStyle w:val="CommentText"/>
      </w:pPr>
      <w:r>
        <w:rPr>
          <w:rStyle w:val="CommentReference"/>
        </w:rPr>
        <w:annotationRef/>
      </w:r>
    </w:p>
    <w:p w14:paraId="55504A26" w14:textId="77777777" w:rsidR="00A2617B" w:rsidRDefault="00A2617B" w:rsidP="00A34BCA">
      <w:pPr>
        <w:pStyle w:val="CommentText"/>
      </w:pPr>
      <w:r>
        <w:rPr>
          <w:color w:val="FF0000"/>
        </w:rPr>
        <w:t>Texto alternativo:</w:t>
      </w:r>
      <w:r>
        <w:rPr>
          <w:color w:val="0F0F0F"/>
        </w:rPr>
        <w:t xml:space="preserve">  La figura presenta un diagrama "5W2H", empleado en análisis y resolución de problemas, que plantea preguntas clave en inglés y español. Además, con preguntas sobre un proceso productivo, abarcando desde los elementos producidos hasta la tecnología usada y la medición del proceso. </w:t>
      </w:r>
    </w:p>
  </w:comment>
  <w:comment w:id="5" w:author="MOYA PERALTA PAOLA ALEXANDRA" w:date="2023-11-14T16:51:00Z" w:initials="MPPA">
    <w:p w14:paraId="200B919C" w14:textId="77777777" w:rsidR="007F39F6" w:rsidRDefault="007F39F6">
      <w:pPr>
        <w:pStyle w:val="CommentText"/>
      </w:pPr>
      <w:r>
        <w:rPr>
          <w:rStyle w:val="CommentReference"/>
        </w:rPr>
        <w:annotationRef/>
      </w:r>
      <w:r>
        <w:rPr>
          <w:color w:val="FF0000"/>
        </w:rPr>
        <w:t xml:space="preserve">Texto descriptivo. </w:t>
      </w:r>
      <w:r>
        <w:rPr>
          <w:color w:val="0F0F0F"/>
        </w:rPr>
        <w:t>La imagen muestra un diagrama gráfico titulado "5W2H", una herramienta utilizada para el análisis y solución de problemas, haciendo referencia a las preguntas básicas: qué, quién, dónde, cuándo, por qué, cómo y cuánto.</w:t>
      </w:r>
      <w:r>
        <w:t xml:space="preserve"> </w:t>
      </w:r>
    </w:p>
    <w:p w14:paraId="76DDE15D" w14:textId="77777777" w:rsidR="007F39F6" w:rsidRDefault="007F39F6">
      <w:pPr>
        <w:pStyle w:val="CommentText"/>
      </w:pPr>
    </w:p>
    <w:p w14:paraId="2B0838C4" w14:textId="77777777" w:rsidR="007F39F6" w:rsidRDefault="007F39F6" w:rsidP="005A71CD">
      <w:pPr>
        <w:pStyle w:val="CommentText"/>
      </w:pPr>
      <w:r>
        <w:t>Además, hay una lista de verificación con las mismas preguntas seguidas de ejemplos de preguntas más específicas relacionadas con un proceso de producción. Las preguntas incluyen aspectos como qué se produce, cómo se produce, quién lo produce, cuánto producen, dónde se produce, qué tecnología se utiliza, cuándo inicia y termina el proceso, por qué es necesario, por qué se produce de esa forma actualmente y cómo se mide el proceso.</w:t>
      </w:r>
    </w:p>
  </w:comment>
  <w:comment w:id="10" w:author="Cuenta Microsoft" w:date="2022-06-08T15:56:00Z" w:initials="">
    <w:p w14:paraId="000002CB" w14:textId="752A1EB1"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Rediseñar imagen según el editable que ese encuentra en imágenes: CF07_VSM</w:t>
      </w:r>
    </w:p>
  </w:comment>
  <w:comment w:id="9" w:author="MOYA PERALTA PAOLA ALEXANDRA" w:date="2023-11-14T17:04:00Z" w:initials="MPPA">
    <w:p w14:paraId="0EFBDE95" w14:textId="77777777" w:rsidR="007A0FD9" w:rsidRDefault="008028D7">
      <w:pPr>
        <w:pStyle w:val="CommentText"/>
      </w:pPr>
      <w:r>
        <w:rPr>
          <w:rStyle w:val="CommentReference"/>
        </w:rPr>
        <w:annotationRef/>
      </w:r>
      <w:r w:rsidR="007A0FD9">
        <w:t xml:space="preserve">Texto alternativo: </w:t>
      </w:r>
    </w:p>
    <w:p w14:paraId="277F1776" w14:textId="77777777" w:rsidR="007A0FD9" w:rsidRDefault="007A0FD9" w:rsidP="00A508EC">
      <w:pPr>
        <w:pStyle w:val="CommentText"/>
      </w:pPr>
      <w:r>
        <w:t xml:space="preserve"> La figura es un Value Stream Mapping (VSM) de una empresa de confección muestra el flujo del proceso productivo, desde la compra de materiales hasta la entrega de unidades mensuales al cliente. Incluye etapas como corte, confección, control de calidad y empaquetado, con datos de tiempos de ciclo y producción.</w:t>
      </w:r>
    </w:p>
  </w:comment>
  <w:comment w:id="8" w:author="MOYA PERALTA PAOLA ALEXANDRA" w:date="2023-11-14T17:05:00Z" w:initials="MPPA">
    <w:p w14:paraId="48AAE78D" w14:textId="042FB23B" w:rsidR="008028D7" w:rsidRDefault="008028D7" w:rsidP="007526A4">
      <w:pPr>
        <w:pStyle w:val="CommentText"/>
      </w:pPr>
      <w:r>
        <w:rPr>
          <w:rStyle w:val="CommentReference"/>
        </w:rPr>
        <w:annotationRef/>
      </w:r>
      <w:r>
        <w:t xml:space="preserve">TEXTO DESCRIPTIVO: </w:t>
      </w:r>
      <w:r>
        <w:rPr>
          <w:color w:val="0F0F0F"/>
        </w:rPr>
        <w:t xml:space="preserve">La figura es un </w:t>
      </w:r>
      <w:r>
        <w:rPr>
          <w:i/>
          <w:iCs/>
          <w:color w:val="0F0F0F"/>
        </w:rPr>
        <w:t xml:space="preserve">Value Stream Mapping </w:t>
      </w:r>
      <w:r>
        <w:rPr>
          <w:color w:val="0F0F0F"/>
        </w:rPr>
        <w:t>(VSM) de una empresa de confección que muestra el flujo del proceso de producción, desde la adquisición de materiales del proveedor de telas hasta la entrega al cliente de 480 unidades al mes. Detalla las etapas de corte, confección, control de calidad y empaquetado, con información sobre tiempos de ciclo, disponibilidad y tiempo total de producción. La comunicación se representa a través de correo, llamadas telefónicas y redes sociales, con la presencia de un intermediario</w:t>
      </w:r>
      <w:r>
        <w:t xml:space="preserve"> </w:t>
      </w:r>
    </w:p>
  </w:comment>
  <w:comment w:id="13" w:author="Cuenta Microsoft" w:date="2022-06-08T16:35:00Z" w:initials="">
    <w:p w14:paraId="00000281" w14:textId="398E718A"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Ver figura editable en los anexos de imágenes: CF07_Diagrama_causa_efecto</w:t>
      </w:r>
    </w:p>
  </w:comment>
  <w:comment w:id="12" w:author="MOYA PERALTA PAOLA ALEXANDRA" w:date="2023-11-14T17:08:00Z" w:initials="MPPA">
    <w:p w14:paraId="7B5D62EE" w14:textId="77777777" w:rsidR="00903C27" w:rsidRDefault="00903C27">
      <w:pPr>
        <w:pStyle w:val="CommentText"/>
      </w:pPr>
      <w:r>
        <w:rPr>
          <w:rStyle w:val="CommentReference"/>
        </w:rPr>
        <w:annotationRef/>
      </w:r>
      <w:r>
        <w:t xml:space="preserve">Texto alternativo: </w:t>
      </w:r>
    </w:p>
    <w:p w14:paraId="14598EBD" w14:textId="77777777" w:rsidR="00903C27" w:rsidRDefault="00903C27" w:rsidP="00C62D7D">
      <w:pPr>
        <w:pStyle w:val="CommentText"/>
      </w:pPr>
      <w:r>
        <w:t>La figura muestra un diagrama de causa y efecto, comúnmente conocido como diagrama de Ishikawa o de espina de pescado, que identifica factores que contribuyen a un "Problema de calidad" en una organización</w:t>
      </w:r>
    </w:p>
  </w:comment>
  <w:comment w:id="11" w:author="MOYA PERALTA PAOLA ALEXANDRA" w:date="2023-11-14T17:11:00Z" w:initials="MPPA">
    <w:p w14:paraId="305C5B8F" w14:textId="77777777" w:rsidR="00E60D97" w:rsidRDefault="00E60D97" w:rsidP="00C75B06">
      <w:pPr>
        <w:pStyle w:val="CommentText"/>
      </w:pPr>
      <w:r>
        <w:rPr>
          <w:rStyle w:val="CommentReference"/>
        </w:rPr>
        <w:annotationRef/>
      </w:r>
      <w:r>
        <w:t xml:space="preserve">Texto descriptivo: </w:t>
      </w:r>
      <w:r>
        <w:rPr>
          <w:color w:val="0F0F0F"/>
        </w:rPr>
        <w:t>La figura presenta un diagrama de Ishikawa o espina de pescado, enfocado en identificar factores que contribuyen a un problema de calidad en una organización. Las categorías de causas incluyen Método, Medios, Materia prima y Mano de obra, cada una con subcausas específicas. Por ejemplo, Método abarca subcausas como no adaptados y no definidos; Medios incluye no adaptados y desordenados; Materia prima se caracteriza por ser inadecuada; y Mano de obra incluye subcausas como no sensibilizado e incompetente.</w:t>
      </w:r>
      <w:r>
        <w:t xml:space="preserve"> </w:t>
      </w:r>
    </w:p>
  </w:comment>
  <w:comment w:id="16" w:author="Cuenta Microsoft" w:date="2022-06-08T17:20:00Z" w:initials="">
    <w:p w14:paraId="000002B2" w14:textId="42F33539"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Ver figura editable en anexos de imágenes: CF07_Diagrama_Pareto</w:t>
      </w:r>
    </w:p>
  </w:comment>
  <w:comment w:id="15" w:author="MOYA PERALTA PAOLA ALEXANDRA" w:date="2023-11-14T21:00:00Z" w:initials="MPPA">
    <w:p w14:paraId="74D42D8D" w14:textId="77777777" w:rsidR="0010324E" w:rsidRDefault="0010324E" w:rsidP="00702E11">
      <w:pPr>
        <w:pStyle w:val="CommentText"/>
      </w:pPr>
      <w:r>
        <w:rPr>
          <w:rStyle w:val="CommentReference"/>
        </w:rPr>
        <w:annotationRef/>
      </w:r>
      <w:r>
        <w:t>Texto alternativo: E</w:t>
      </w:r>
      <w:r>
        <w:rPr>
          <w:color w:val="0F0F0F"/>
        </w:rPr>
        <w:t xml:space="preserve">l Diagrama de Pareto muestra las diferentes causas de problemas en el proceso de envasado de tequila. </w:t>
      </w:r>
    </w:p>
  </w:comment>
  <w:comment w:id="14" w:author="MOYA PERALTA PAOLA ALEXANDRA" w:date="2023-11-14T21:00:00Z" w:initials="MPPA">
    <w:p w14:paraId="10BC3ABA" w14:textId="0776BFDA" w:rsidR="0010324E" w:rsidRDefault="0010324E" w:rsidP="00752E35">
      <w:pPr>
        <w:pStyle w:val="CommentText"/>
      </w:pPr>
      <w:r>
        <w:rPr>
          <w:rStyle w:val="CommentReference"/>
        </w:rPr>
        <w:annotationRef/>
      </w:r>
      <w:r>
        <w:t>Texto descriptivo:  E</w:t>
      </w:r>
      <w:r>
        <w:rPr>
          <w:color w:val="0F0F0F"/>
        </w:rPr>
        <w:t>l Diagrama de Pareto muestra las diferentes causas de problemas en el proceso de envasado de tequila. Las categorías identificadas incluyen problemas con etiquetas, botellas sin etiqueta, botellas, contraetiquetas, tapas y otros. Las barras azules representan la frecuencia de cada problema, mientras que la línea roja muestra el porcentaje acumulado de los defectos. Según el diagrama, las etiquetas y las botellas sin etiqueta son las causas más frecuentes de problemas en el proceso.</w:t>
      </w:r>
      <w:r>
        <w:t xml:space="preserve"> </w:t>
      </w:r>
    </w:p>
  </w:comment>
  <w:comment w:id="18" w:author="Cuenta Microsoft" w:date="2022-06-08T17:23:00Z" w:initials="">
    <w:p w14:paraId="00000294" w14:textId="10A6CF0C"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Ver imagen editable en anexos de imágenes: CF07_Diagrama_Gantt</w:t>
      </w:r>
    </w:p>
  </w:comment>
  <w:comment w:id="17" w:author="MOYA PERALTA PAOLA ALEXANDRA" w:date="2023-11-14T21:08:00Z" w:initials="MP">
    <w:p w14:paraId="56E36F75" w14:textId="77777777" w:rsidR="00127FBC" w:rsidRDefault="00127FBC" w:rsidP="00D462BC">
      <w:pPr>
        <w:pStyle w:val="CommentText"/>
      </w:pPr>
      <w:r>
        <w:rPr>
          <w:rStyle w:val="CommentReference"/>
        </w:rPr>
        <w:annotationRef/>
      </w:r>
      <w:r>
        <w:t>Texto alternativo: La figura muestra un diagrama de Gantt. Las diferentes tareas están enumeradas a la izquierda, con barras horizontales de distintos colores que se extienden a lo largo de un calendario para indicar la duración de cada tarea</w:t>
      </w:r>
    </w:p>
  </w:comment>
  <w:comment w:id="20" w:author="Cuenta Microsoft" w:date="2022-06-08T17:42:00Z" w:initials="">
    <w:p w14:paraId="000002D9" w14:textId="5506DD18"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Imagen tomada de:</w:t>
      </w:r>
    </w:p>
    <w:p w14:paraId="000002DA" w14:textId="77777777"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https://www.freepik.es/iconos-gratis/diagrama_15014323.htm#query=arbol%20de%20decision&amp;position=36&amp;from_view=search</w:t>
      </w:r>
    </w:p>
  </w:comment>
  <w:comment w:id="19" w:author="MOYA PERALTA PAOLA ALEXANDRA" w:date="2023-11-14T21:10:00Z" w:initials="MP">
    <w:p w14:paraId="58ED5709" w14:textId="77777777" w:rsidR="00F62692" w:rsidRDefault="00F62692" w:rsidP="00DD494D">
      <w:pPr>
        <w:pStyle w:val="CommentText"/>
      </w:pPr>
      <w:r>
        <w:rPr>
          <w:rStyle w:val="CommentReference"/>
        </w:rPr>
        <w:annotationRef/>
      </w:r>
      <w:r>
        <w:rPr>
          <w:color w:val="0F0F0F"/>
        </w:rPr>
        <w:t xml:space="preserve">Texto alternativo: La imagen muestra un árbol de decisión. Esta estructura gráfica se compone de nodos y ramas que representan decisiones y sus posibles consecuencias, incluyendo resultados de eventos aleatorios, costos y utilidad. </w:t>
      </w:r>
    </w:p>
  </w:comment>
  <w:comment w:id="22" w:author="Cuenta Microsoft" w:date="2022-06-15T09:22:00Z" w:initials="">
    <w:p w14:paraId="00000288" w14:textId="7C3E1E93"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Ver imagen editable en anexos de imágenes: CF07_Metodo_ruta_critica</w:t>
      </w:r>
    </w:p>
  </w:comment>
  <w:comment w:id="21" w:author="MOYA PERALTA PAOLA ALEXANDRA" w:date="2023-11-14T21:19:00Z" w:initials="MP">
    <w:p w14:paraId="50DAAD5A" w14:textId="77777777" w:rsidR="00996AC2" w:rsidRDefault="00996AC2" w:rsidP="0037382C">
      <w:pPr>
        <w:pStyle w:val="CommentText"/>
      </w:pPr>
      <w:r>
        <w:rPr>
          <w:rStyle w:val="CommentReference"/>
        </w:rPr>
        <w:annotationRef/>
      </w:r>
      <w:r>
        <w:t xml:space="preserve">Texto alternativo: La imagen representa un diagrama de flujo de proyecto, comenzando con un nodo Inicio  y ramificándose en tareas A a H, cada una con su duración en días. Las tareas están interconectadas, mostrando secuencias y dependencias. </w:t>
      </w:r>
    </w:p>
  </w:comment>
  <w:comment w:id="23" w:author="Cuenta Microsoft" w:date="2022-06-08T19:30:00Z" w:initials="">
    <w:p w14:paraId="000002AB" w14:textId="56A65D09"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Diseñar tabla estilo Tabla B.</w:t>
      </w:r>
    </w:p>
  </w:comment>
  <w:comment w:id="24" w:author="Cuenta Microsoft" w:date="2022-06-08T19:35:00Z" w:initials="">
    <w:p w14:paraId="0000027E" w14:textId="77777777"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cajón de texto color.</w:t>
      </w:r>
    </w:p>
  </w:comment>
  <w:comment w:id="25" w:author="Cuenta Microsoft" w:date="2022-06-08T19:36:00Z" w:initials="">
    <w:p w14:paraId="00000289" w14:textId="77777777"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cajón texto color B</w:t>
      </w:r>
    </w:p>
  </w:comment>
  <w:comment w:id="26" w:author="Cuenta Microsoft" w:date="2022-06-10T15:27:00Z" w:initials="">
    <w:p w14:paraId="000002B6" w14:textId="77777777"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estilo cajón de texto color G</w:t>
      </w:r>
    </w:p>
    <w:p w14:paraId="000002B7" w14:textId="77777777" w:rsidR="00831A63" w:rsidRDefault="00831A63">
      <w:pPr>
        <w:widowControl w:val="0"/>
        <w:pBdr>
          <w:top w:val="nil"/>
          <w:left w:val="nil"/>
          <w:bottom w:val="nil"/>
          <w:right w:val="nil"/>
          <w:between w:val="nil"/>
        </w:pBdr>
        <w:rPr>
          <w:rFonts w:ascii="Arial" w:eastAsia="Arial" w:hAnsi="Arial" w:cs="Arial"/>
          <w:color w:val="000000"/>
          <w:sz w:val="22"/>
          <w:szCs w:val="22"/>
        </w:rPr>
      </w:pPr>
    </w:p>
    <w:p w14:paraId="000002B8" w14:textId="77777777" w:rsidR="00831A63" w:rsidRDefault="00831A63">
      <w:pPr>
        <w:widowControl w:val="0"/>
        <w:pBdr>
          <w:top w:val="nil"/>
          <w:left w:val="nil"/>
          <w:bottom w:val="nil"/>
          <w:right w:val="nil"/>
          <w:between w:val="nil"/>
        </w:pBdr>
        <w:rPr>
          <w:rFonts w:ascii="Arial" w:eastAsia="Arial" w:hAnsi="Arial" w:cs="Arial"/>
          <w:color w:val="000000"/>
          <w:sz w:val="22"/>
          <w:szCs w:val="22"/>
        </w:rPr>
      </w:pPr>
    </w:p>
    <w:p w14:paraId="000002B9" w14:textId="77777777"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Imagen tomada de: https://www.freepik.es/foto-gratis/hombre-dando-presentacion-negocios-boligrafo-digital-alta-tecnologia_15665031.htm#query=Kaizen&amp;position=4&amp;from_view=search</w:t>
      </w:r>
    </w:p>
  </w:comment>
  <w:comment w:id="27" w:author="Cuenta Microsoft" w:date="2022-06-10T16:04:00Z" w:initials="">
    <w:p w14:paraId="000002B5" w14:textId="77777777"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listado no ordenado cuadro color + separadores</w:t>
      </w:r>
    </w:p>
  </w:comment>
  <w:comment w:id="28" w:author="Cuenta Microsoft" w:date="2022-06-10T15:40:00Z" w:initials="">
    <w:p w14:paraId="000002A8" w14:textId="77777777"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estilo tarjetas conectadas</w:t>
      </w:r>
    </w:p>
    <w:p w14:paraId="000002A9" w14:textId="77777777" w:rsidR="00831A63" w:rsidRDefault="00831A63">
      <w:pPr>
        <w:widowControl w:val="0"/>
        <w:pBdr>
          <w:top w:val="nil"/>
          <w:left w:val="nil"/>
          <w:bottom w:val="nil"/>
          <w:right w:val="nil"/>
          <w:between w:val="nil"/>
        </w:pBdr>
        <w:rPr>
          <w:rFonts w:ascii="Arial" w:eastAsia="Arial" w:hAnsi="Arial" w:cs="Arial"/>
          <w:color w:val="000000"/>
          <w:sz w:val="22"/>
          <w:szCs w:val="22"/>
        </w:rPr>
      </w:pPr>
    </w:p>
    <w:p w14:paraId="000002AA" w14:textId="77777777"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Imágenes tomadas de: https://www.freepik.es/vector-gratis/iconos-analisis-datos-investigacion-informacion-empresarial-financiera-o-cientifica-juego-garabatos-vectoriales-graficos-diagramas-pantalla-computadora-lupa-equipo-documento_22178585.htm?query=iconos%20de%20datos</w:t>
      </w:r>
    </w:p>
  </w:comment>
  <w:comment w:id="30" w:author="Cuenta Microsoft" w:date="2022-06-07T16:33:00Z" w:initials="">
    <w:p w14:paraId="000002E1" w14:textId="77777777"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Ver anexo en la carpeta de Formatos DI</w:t>
      </w:r>
    </w:p>
  </w:comment>
  <w:comment w:id="29" w:author="MOYA PERALTA PAOLA ALEXANDRA" w:date="2023-11-15T16:26:00Z" w:initials="MPPA">
    <w:p w14:paraId="3618160B" w14:textId="77777777" w:rsidR="00ED2EFA" w:rsidRDefault="00364818" w:rsidP="00973188">
      <w:pPr>
        <w:pStyle w:val="CommentText"/>
      </w:pPr>
      <w:r>
        <w:rPr>
          <w:rStyle w:val="CommentReference"/>
        </w:rPr>
        <w:annotationRef/>
      </w:r>
      <w:r w:rsidR="00ED2EFA">
        <w:t xml:space="preserve">Video en </w:t>
      </w:r>
      <w:hyperlink r:id="rId2" w:history="1">
        <w:r w:rsidR="00ED2EFA" w:rsidRPr="00973188">
          <w:rPr>
            <w:rStyle w:val="Hyperlink"/>
          </w:rPr>
          <w:t>https://sena4.sharepoint.com/:f:/r/sites/VirtualizacionRED/Documentos%20compartidos/LP_Santander/_Tecnologos/223306%20(Procesos%20Productivos)/4.%20FuentesProducci%C3%B3n/CF007/1-Audiovisual/VIDEO_CF07_02?csf=1&amp;web=1&amp;e=TXOjs4</w:t>
        </w:r>
      </w:hyperlink>
    </w:p>
  </w:comment>
  <w:comment w:id="31" w:author="Cuenta Microsoft" w:date="2022-06-10T20:01:00Z" w:initials="">
    <w:p w14:paraId="000002B0" w14:textId="7CDFBD2A"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listado no ordenado básico.</w:t>
      </w:r>
    </w:p>
    <w:p w14:paraId="000002B1" w14:textId="77777777"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Ver imagen en: https://www.freepik.es/vector-gratis/ilustracion-concepto-auditoria_16160814.htm#query=auditoria&amp;position=1&amp;from_view=search</w:t>
      </w:r>
    </w:p>
  </w:comment>
  <w:comment w:id="32" w:author="Cuenta Microsoft" w:date="2022-06-10T20:05:00Z" w:initials="">
    <w:p w14:paraId="000002B3" w14:textId="77777777"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listado no ordenado básico.</w:t>
      </w:r>
    </w:p>
    <w:p w14:paraId="000002B4" w14:textId="77777777"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Ver imagen en: https://www.freepik.es/vector-gratis/edificio-fabrica-humo-negro-chimeneas_7852707.htm#query=fabrica&amp;position=3&amp;from_view=search</w:t>
      </w:r>
    </w:p>
  </w:comment>
  <w:comment w:id="33" w:author="MOYA PERALTA PAOLA ALEXANDRA" w:date="2023-11-14T21:23:00Z" w:initials="MP">
    <w:p w14:paraId="0AA3C235" w14:textId="77777777" w:rsidR="00402C00" w:rsidRDefault="00402C00" w:rsidP="00F564E4">
      <w:pPr>
        <w:pStyle w:val="CommentText"/>
      </w:pPr>
      <w:r>
        <w:rPr>
          <w:rStyle w:val="CommentReference"/>
        </w:rPr>
        <w:annotationRef/>
      </w:r>
      <w:r>
        <w:t xml:space="preserve">Texto alternativo: La imagen muestra un diagrama circular conocido como el ciclo PHVA (Planificar, Hacer, Verificar, Actuar), utilizado para la gestión de la calidad y la mejora continua de procesos. </w:t>
      </w:r>
    </w:p>
  </w:comment>
  <w:comment w:id="34" w:author="Cuenta Microsoft" w:date="2022-06-10T20:24:00Z" w:initials="">
    <w:p w14:paraId="0000027F" w14:textId="22DA004C"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listado no ordenado básico.</w:t>
      </w:r>
    </w:p>
    <w:p w14:paraId="00000280" w14:textId="77777777"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Ver imagen en: https://www.freepik.es/vector-gratis/ilustracion-vector-concepto-abstracto-seguridad-lugar-trabajo-evaluacion-lugar-trabajo-condiciones-laborales-seguras-salud-ocupacional-servicio-seguridad-empleados-metafora-abstracta-entorno-trabajo-protegido_12469695.htm#query=salud%20en%20el%20trabajo&amp;position=33&amp;from_view=keyword</w:t>
      </w:r>
    </w:p>
  </w:comment>
  <w:comment w:id="35" w:author="Cuenta Microsoft" w:date="2022-06-10T22:56:00Z" w:initials="">
    <w:p w14:paraId="00000290" w14:textId="77777777"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listado no ordenado básico.</w:t>
      </w:r>
    </w:p>
    <w:p w14:paraId="00000291" w14:textId="77777777"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Ver imagen en: https://www.freepik.es/vector-premium/concepto-seguridad-appcc_26798115.htm#query=laboratorios%20de%20certificaci%C3%B3n&amp;position=5&amp;from_view=search</w:t>
      </w:r>
    </w:p>
  </w:comment>
  <w:comment w:id="36" w:author="Cuenta Microsoft" w:date="2022-06-10T17:44:00Z" w:initials="">
    <w:p w14:paraId="00000298" w14:textId="77777777"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listado no ordenado básico + separadores.</w:t>
      </w:r>
    </w:p>
  </w:comment>
  <w:comment w:id="37" w:author="Cuenta Microsoft" w:date="2022-06-10T17:44:00Z" w:initials="">
    <w:p w14:paraId="00000297" w14:textId="77777777"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cajón de texto color</w:t>
      </w:r>
    </w:p>
  </w:comment>
  <w:comment w:id="38" w:author="Cuenta Microsoft" w:date="2022-06-14T09:14:00Z" w:initials="">
    <w:p w14:paraId="00000295" w14:textId="77777777"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listado no ordenado cuadro color + separadores</w:t>
      </w:r>
    </w:p>
  </w:comment>
  <w:comment w:id="39" w:author="Cuenta Microsoft" w:date="2022-06-13T19:52:00Z" w:initials="">
    <w:p w14:paraId="0000028A" w14:textId="77777777"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tarjetas avatar.</w:t>
      </w:r>
    </w:p>
    <w:p w14:paraId="0000028B" w14:textId="77777777" w:rsidR="00831A63" w:rsidRDefault="00831A63">
      <w:pPr>
        <w:widowControl w:val="0"/>
        <w:pBdr>
          <w:top w:val="nil"/>
          <w:left w:val="nil"/>
          <w:bottom w:val="nil"/>
          <w:right w:val="nil"/>
          <w:between w:val="nil"/>
        </w:pBdr>
        <w:rPr>
          <w:rFonts w:ascii="Arial" w:eastAsia="Arial" w:hAnsi="Arial" w:cs="Arial"/>
          <w:color w:val="000000"/>
          <w:sz w:val="22"/>
          <w:szCs w:val="22"/>
        </w:rPr>
      </w:pPr>
    </w:p>
    <w:p w14:paraId="0000028C" w14:textId="77777777"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Ver imágenes en:</w:t>
      </w:r>
    </w:p>
    <w:p w14:paraId="0000028D" w14:textId="77777777"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https://www.freepik.es/vector-gratis/ilustracion-concepto-informe-datos_6195525.htm#query=datos&amp;position=4&amp;from_view=keyword</w:t>
      </w:r>
    </w:p>
    <w:p w14:paraId="0000028E" w14:textId="77777777" w:rsidR="00831A63" w:rsidRDefault="00831A63">
      <w:pPr>
        <w:widowControl w:val="0"/>
        <w:pBdr>
          <w:top w:val="nil"/>
          <w:left w:val="nil"/>
          <w:bottom w:val="nil"/>
          <w:right w:val="nil"/>
          <w:between w:val="nil"/>
        </w:pBdr>
        <w:rPr>
          <w:rFonts w:ascii="Arial" w:eastAsia="Arial" w:hAnsi="Arial" w:cs="Arial"/>
          <w:color w:val="000000"/>
          <w:sz w:val="22"/>
          <w:szCs w:val="22"/>
        </w:rPr>
      </w:pPr>
    </w:p>
    <w:p w14:paraId="0000028F" w14:textId="77777777"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https://www.freepik.es/vector-gratis/ilustracion-concepto-extraccion-datos_12079896.htm#query=datos&amp;position=6&amp;from_view=keyword</w:t>
      </w:r>
    </w:p>
  </w:comment>
  <w:comment w:id="41" w:author="Cuenta Microsoft" w:date="2022-06-14T09:51:00Z" w:initials="">
    <w:p w14:paraId="000002DC" w14:textId="77777777"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Ver imagen en: https://www.freepik.es/vector-gratis/ilustracion-concepto-lista-verificacion_5573507.htm#query=encuestas&amp;position=6&amp;from_view=search</w:t>
      </w:r>
    </w:p>
  </w:comment>
  <w:comment w:id="42" w:author="Cuenta Microsoft" w:date="2022-06-14T09:52:00Z" w:initials="">
    <w:p w14:paraId="000002D4" w14:textId="77777777"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Ver imagen en: https://www.freepik.es/vector-gratis/ilustracion-concepto-formularios_12445723.htm#query=formulario&amp;position=29&amp;from_view=keyword</w:t>
      </w:r>
    </w:p>
  </w:comment>
  <w:comment w:id="43" w:author="Cuenta Microsoft" w:date="2022-06-14T09:55:00Z" w:initials="">
    <w:p w14:paraId="000002BB" w14:textId="77777777"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Ver imagen en: https://www.freepik.es/vector-gratis/ilustracion-concepto-nuevos-miembros-equipo_18771502.htm#query=grupo%20de%20personas%20trabajando&amp;position=30&amp;from_view=keyword</w:t>
      </w:r>
    </w:p>
  </w:comment>
  <w:comment w:id="40" w:author="Cuenta Microsoft" w:date="2022-06-14T09:56:00Z" w:initials="">
    <w:p w14:paraId="00000283" w14:textId="77777777"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estilo pestañas A para cada viñeta:</w:t>
      </w:r>
    </w:p>
    <w:p w14:paraId="00000284" w14:textId="77777777"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La observación</w:t>
      </w:r>
    </w:p>
    <w:p w14:paraId="00000285" w14:textId="77777777"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La encuesta</w:t>
      </w:r>
    </w:p>
    <w:p w14:paraId="00000286" w14:textId="77777777"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La entrevista</w:t>
      </w:r>
    </w:p>
    <w:p w14:paraId="00000287" w14:textId="77777777"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La técnica Delphi</w:t>
      </w:r>
    </w:p>
  </w:comment>
  <w:comment w:id="44" w:author="MOYA PERALTA PAOLA ALEXANDRA" w:date="2023-11-14T21:29:00Z" w:initials="MP">
    <w:p w14:paraId="1788A7EF" w14:textId="77777777" w:rsidR="00606233" w:rsidRDefault="00606233" w:rsidP="00253CB5">
      <w:pPr>
        <w:pStyle w:val="CommentText"/>
      </w:pPr>
      <w:r>
        <w:rPr>
          <w:rStyle w:val="CommentReference"/>
        </w:rPr>
        <w:annotationRef/>
      </w:r>
      <w:r>
        <w:t>Texto alternativo: La imagen es una tabla de frecuencia que muestra las actividades de un operador durante una jornada, divididas en turnos diurnos y nocturnos y clasificadas en productivas e improductivas.</w:t>
      </w:r>
    </w:p>
  </w:comment>
  <w:comment w:id="46" w:author="Cuenta Microsoft" w:date="2022-06-14T10:45:00Z" w:initials="">
    <w:p w14:paraId="00000292" w14:textId="29E9F722"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Ver gráfico editable en carpeta de anexos de imágenes:</w:t>
      </w:r>
    </w:p>
    <w:p w14:paraId="00000293" w14:textId="77777777"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CF07_grafico_circular</w:t>
      </w:r>
    </w:p>
  </w:comment>
  <w:comment w:id="45" w:author="MOYA PERALTA PAOLA ALEXANDRA" w:date="2023-11-14T21:31:00Z" w:initials="MP">
    <w:p w14:paraId="0059EAD3" w14:textId="77777777" w:rsidR="000F1B52" w:rsidRDefault="000F1B52" w:rsidP="005D47DB">
      <w:pPr>
        <w:pStyle w:val="CommentText"/>
      </w:pPr>
      <w:r>
        <w:rPr>
          <w:rStyle w:val="CommentReference"/>
        </w:rPr>
        <w:annotationRef/>
      </w:r>
      <w:r>
        <w:t xml:space="preserve">Texto alternativo: </w:t>
      </w:r>
      <w:r>
        <w:br/>
      </w:r>
      <w:r>
        <w:rPr>
          <w:color w:val="0F0F0F"/>
        </w:rPr>
        <w:t xml:space="preserve">La imagen muestra un gráfico circular que representa las actividades de un operador en una jornada, divididas en productivas y improductivas. </w:t>
      </w:r>
    </w:p>
  </w:comment>
  <w:comment w:id="47" w:author="MOYA PERALTA PAOLA ALEXANDRA" w:date="2023-11-14T21:34:00Z" w:initials="MP">
    <w:p w14:paraId="5A3C334E" w14:textId="77777777" w:rsidR="00DD1D25" w:rsidRDefault="00DD1D25" w:rsidP="00433659">
      <w:pPr>
        <w:pStyle w:val="CommentText"/>
      </w:pPr>
      <w:r>
        <w:rPr>
          <w:rStyle w:val="CommentReference"/>
        </w:rPr>
        <w:annotationRef/>
      </w:r>
      <w:r>
        <w:t xml:space="preserve">Texto alternativo: </w:t>
      </w:r>
      <w:r>
        <w:rPr>
          <w:color w:val="0F0F0F"/>
        </w:rPr>
        <w:t xml:space="preserve">La imagen muestra un gráfico de barras con dos barras que representan las actividades de un operador durante una jornada, clasificadas como productivas e improductivas. </w:t>
      </w:r>
    </w:p>
  </w:comment>
  <w:comment w:id="48" w:author="Cuenta Microsoft" w:date="2022-06-14T10:21:00Z" w:initials="">
    <w:p w14:paraId="24F79C6F" w14:textId="6BA7EE00" w:rsidR="00247E6B" w:rsidRDefault="00247E6B">
      <w:pPr>
        <w:pStyle w:val="CommentText"/>
      </w:pPr>
      <w:r>
        <w:rPr>
          <w:color w:val="000000"/>
        </w:rPr>
        <w:t xml:space="preserve">Video en </w:t>
      </w:r>
    </w:p>
    <w:p w14:paraId="000002A7" w14:textId="77777777" w:rsidR="00247E6B" w:rsidRDefault="00000000" w:rsidP="00060450">
      <w:pPr>
        <w:pStyle w:val="CommentText"/>
      </w:pPr>
      <w:hyperlink r:id="rId3" w:history="1">
        <w:r w:rsidR="00247E6B" w:rsidRPr="00060450">
          <w:rPr>
            <w:rStyle w:val="Hyperlink"/>
          </w:rPr>
          <w:t>https://www.youtube.com/watch?v=TinhDQv6UH8</w:t>
        </w:r>
      </w:hyperlink>
    </w:p>
  </w:comment>
  <w:comment w:id="49" w:author="Cuenta Microsoft" w:date="2022-06-14T11:26:00Z" w:initials="">
    <w:p w14:paraId="00000299" w14:textId="77777777"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tarjetas avatar A para cada viñeta</w:t>
      </w:r>
    </w:p>
    <w:p w14:paraId="0000029A" w14:textId="77777777" w:rsidR="00831A63" w:rsidRDefault="00831A63">
      <w:pPr>
        <w:widowControl w:val="0"/>
        <w:pBdr>
          <w:top w:val="nil"/>
          <w:left w:val="nil"/>
          <w:bottom w:val="nil"/>
          <w:right w:val="nil"/>
          <w:between w:val="nil"/>
        </w:pBdr>
        <w:rPr>
          <w:rFonts w:ascii="Arial" w:eastAsia="Arial" w:hAnsi="Arial" w:cs="Arial"/>
          <w:color w:val="000000"/>
          <w:sz w:val="22"/>
          <w:szCs w:val="22"/>
        </w:rPr>
      </w:pPr>
    </w:p>
    <w:p w14:paraId="0000029B" w14:textId="77777777"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Ver imágenes en: </w:t>
      </w:r>
    </w:p>
    <w:p w14:paraId="0000029C" w14:textId="77777777"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https://www.freepik.es/vector-gratis/ilustracion-concepto-decisiones-comerciales_11140496.htm#query=decisiones&amp;position=31&amp;from_view=keyword </w:t>
      </w:r>
    </w:p>
    <w:p w14:paraId="0000029D" w14:textId="77777777" w:rsidR="00831A63" w:rsidRDefault="00831A63">
      <w:pPr>
        <w:widowControl w:val="0"/>
        <w:pBdr>
          <w:top w:val="nil"/>
          <w:left w:val="nil"/>
          <w:bottom w:val="nil"/>
          <w:right w:val="nil"/>
          <w:between w:val="nil"/>
        </w:pBdr>
        <w:rPr>
          <w:rFonts w:ascii="Arial" w:eastAsia="Arial" w:hAnsi="Arial" w:cs="Arial"/>
          <w:color w:val="000000"/>
          <w:sz w:val="22"/>
          <w:szCs w:val="22"/>
        </w:rPr>
      </w:pPr>
    </w:p>
    <w:p w14:paraId="0000029E" w14:textId="77777777"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https://www.freepik.es/vector-gratis/ilustracion-concepto-eleccion_9933440.htm#query=decisiones&amp;position=17&amp;from_view=keyword</w:t>
      </w:r>
    </w:p>
    <w:p w14:paraId="0000029F" w14:textId="77777777" w:rsidR="00831A63" w:rsidRDefault="00831A63">
      <w:pPr>
        <w:widowControl w:val="0"/>
        <w:pBdr>
          <w:top w:val="nil"/>
          <w:left w:val="nil"/>
          <w:bottom w:val="nil"/>
          <w:right w:val="nil"/>
          <w:between w:val="nil"/>
        </w:pBdr>
        <w:rPr>
          <w:rFonts w:ascii="Arial" w:eastAsia="Arial" w:hAnsi="Arial" w:cs="Arial"/>
          <w:color w:val="000000"/>
          <w:sz w:val="22"/>
          <w:szCs w:val="22"/>
        </w:rPr>
      </w:pPr>
    </w:p>
    <w:p w14:paraId="000002A0" w14:textId="77777777"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reepik.es/vector-premium/gente-toma-decisiones-opiniones-pluralidad-grupo-personas-elige-camino-solucion-importante-trabajadores-paran-cerca-puntero-miran-traves-telescopios-diferentes-puntos-vista-decision-dificil-concepto-vector_21495058.htm#query=decidir%20en%20grupo&amp;position=11&amp;from_view=search</w:t>
      </w:r>
    </w:p>
  </w:comment>
  <w:comment w:id="51" w:author="Cuenta Microsoft" w:date="2022-06-13T19:32:00Z" w:initials="">
    <w:p w14:paraId="000002D3" w14:textId="77777777" w:rsidR="00831A6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Ver anexo en la carpeta formatos DI</w:t>
      </w:r>
    </w:p>
  </w:comment>
  <w:comment w:id="50" w:author="MOYA PERALTA PAOLA ALEXANDRA" w:date="2023-11-15T16:26:00Z" w:initials="MPPA">
    <w:p w14:paraId="040B8161" w14:textId="77777777" w:rsidR="00ED2EFA" w:rsidRDefault="00410BEF" w:rsidP="009674D8">
      <w:pPr>
        <w:pStyle w:val="CommentText"/>
      </w:pPr>
      <w:r>
        <w:rPr>
          <w:rStyle w:val="CommentReference"/>
        </w:rPr>
        <w:annotationRef/>
      </w:r>
      <w:r w:rsidR="00ED2EFA">
        <w:t xml:space="preserve">Video en </w:t>
      </w:r>
      <w:hyperlink r:id="rId4" w:history="1">
        <w:r w:rsidR="00ED2EFA" w:rsidRPr="009674D8">
          <w:rPr>
            <w:rStyle w:val="Hyperlink"/>
          </w:rPr>
          <w:t>https://sena4.sharepoint.com/:f:/r/sites/VirtualizacionRED/Documentos%20compartidos/LP_Santander/_Tecnologos/223306%20(Procesos%20Productivos)/4.%20FuentesProducci%C3%B3n/CF007/1-Audiovisual/VIDEO_CF07_03?csf=1&amp;web=1&amp;e=hwEt9P</w:t>
        </w:r>
      </w:hyperlink>
    </w:p>
  </w:comment>
  <w:comment w:id="52" w:author="MOYA PERALTA PAOLA ALEXANDRA" w:date="2023-11-14T21:40:00Z" w:initials="MP">
    <w:p w14:paraId="71FBFD83" w14:textId="108D5393" w:rsidR="00B30C62" w:rsidRDefault="00B30C62" w:rsidP="00681DC8">
      <w:pPr>
        <w:pStyle w:val="CommentText"/>
      </w:pPr>
      <w:r>
        <w:rPr>
          <w:rStyle w:val="CommentReference"/>
        </w:rPr>
        <w:annotationRef/>
      </w:r>
      <w:r>
        <w:t xml:space="preserve">Texto alternativo: </w:t>
      </w:r>
      <w:r>
        <w:br/>
      </w:r>
      <w:r>
        <w:rPr>
          <w:color w:val="0F0F0F"/>
        </w:rPr>
        <w:t xml:space="preserve">La imagen muestra un esquema que relaciona diversas herramientas y metodologías para la mejora de procesos y gestión de la información. Se destacan tres áreas principales: la gestión de procesos con herramientas como el análisis DOFA y VSM; la medición del impacto del mejoramiento con indicadores clave y la filosofía del Kaizen; y la recolección y sistematización de información.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2D2" w15:done="0"/>
  <w15:commentEx w15:paraId="0900ABE9" w15:paraIdParent="000002D2" w15:done="0"/>
  <w15:commentEx w15:paraId="000002AF" w15:done="0"/>
  <w15:commentEx w15:paraId="000002AE" w15:done="0"/>
  <w15:commentEx w15:paraId="000002D6" w15:done="0"/>
  <w15:commentEx w15:paraId="000002A2" w15:done="0"/>
  <w15:commentEx w15:paraId="55504A26" w15:paraIdParent="000002A2" w15:done="0"/>
  <w15:commentEx w15:paraId="2B0838C4" w15:paraIdParent="000002A2" w15:done="0"/>
  <w15:commentEx w15:paraId="000002CB" w15:done="0"/>
  <w15:commentEx w15:paraId="277F1776" w15:paraIdParent="000002CB" w15:done="0"/>
  <w15:commentEx w15:paraId="48AAE78D" w15:paraIdParent="000002CB" w15:done="0"/>
  <w15:commentEx w15:paraId="00000281" w15:done="0"/>
  <w15:commentEx w15:paraId="14598EBD" w15:paraIdParent="00000281" w15:done="0"/>
  <w15:commentEx w15:paraId="305C5B8F" w15:paraIdParent="00000281" w15:done="0"/>
  <w15:commentEx w15:paraId="000002B2" w15:done="0"/>
  <w15:commentEx w15:paraId="74D42D8D" w15:paraIdParent="000002B2" w15:done="0"/>
  <w15:commentEx w15:paraId="10BC3ABA" w15:paraIdParent="000002B2" w15:done="0"/>
  <w15:commentEx w15:paraId="00000294" w15:done="0"/>
  <w15:commentEx w15:paraId="56E36F75" w15:paraIdParent="00000294" w15:done="0"/>
  <w15:commentEx w15:paraId="000002DA" w15:done="0"/>
  <w15:commentEx w15:paraId="58ED5709" w15:paraIdParent="000002DA" w15:done="0"/>
  <w15:commentEx w15:paraId="00000288" w15:done="0"/>
  <w15:commentEx w15:paraId="50DAAD5A" w15:paraIdParent="00000288" w15:done="0"/>
  <w15:commentEx w15:paraId="000002AB" w15:done="0"/>
  <w15:commentEx w15:paraId="0000027E" w15:done="0"/>
  <w15:commentEx w15:paraId="00000289" w15:done="0"/>
  <w15:commentEx w15:paraId="000002B9" w15:done="0"/>
  <w15:commentEx w15:paraId="000002B5" w15:done="0"/>
  <w15:commentEx w15:paraId="000002AA" w15:done="0"/>
  <w15:commentEx w15:paraId="000002E1" w15:done="0"/>
  <w15:commentEx w15:paraId="3618160B" w15:paraIdParent="000002E1" w15:done="0"/>
  <w15:commentEx w15:paraId="000002B1" w15:done="0"/>
  <w15:commentEx w15:paraId="000002B4" w15:done="0"/>
  <w15:commentEx w15:paraId="0AA3C235" w15:done="0"/>
  <w15:commentEx w15:paraId="00000280" w15:done="0"/>
  <w15:commentEx w15:paraId="00000291" w15:done="0"/>
  <w15:commentEx w15:paraId="00000298" w15:done="0"/>
  <w15:commentEx w15:paraId="00000297" w15:done="0"/>
  <w15:commentEx w15:paraId="00000295" w15:done="0"/>
  <w15:commentEx w15:paraId="0000028F" w15:done="0"/>
  <w15:commentEx w15:paraId="000002DC" w15:done="0"/>
  <w15:commentEx w15:paraId="000002D4" w15:done="0"/>
  <w15:commentEx w15:paraId="000002BB" w15:done="0"/>
  <w15:commentEx w15:paraId="00000287" w15:done="0"/>
  <w15:commentEx w15:paraId="1788A7EF" w15:done="0"/>
  <w15:commentEx w15:paraId="00000293" w15:done="0"/>
  <w15:commentEx w15:paraId="0059EAD3" w15:paraIdParent="00000293" w15:done="0"/>
  <w15:commentEx w15:paraId="5A3C334E" w15:done="0"/>
  <w15:commentEx w15:paraId="000002A7" w15:done="0"/>
  <w15:commentEx w15:paraId="000002A0" w15:done="0"/>
  <w15:commentEx w15:paraId="000002D3" w15:done="0"/>
  <w15:commentEx w15:paraId="040B8161" w15:paraIdParent="000002D3" w15:done="0"/>
  <w15:commentEx w15:paraId="71FBFD8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7038AFE" w16cex:dateUtc="2023-11-15T21:25:00Z"/>
  <w16cex:commentExtensible w16cex:durableId="4FCD661A" w16cex:dateUtc="2023-11-14T21:50:00Z"/>
  <w16cex:commentExtensible w16cex:durableId="5F730B39" w16cex:dateUtc="2023-11-14T21:51:00Z"/>
  <w16cex:commentExtensible w16cex:durableId="0B2FAEE2" w16cex:dateUtc="2023-11-14T22:04:00Z"/>
  <w16cex:commentExtensible w16cex:durableId="34C7025E" w16cex:dateUtc="2023-11-14T22:05:00Z"/>
  <w16cex:commentExtensible w16cex:durableId="26492868" w16cex:dateUtc="2023-11-14T22:08:00Z"/>
  <w16cex:commentExtensible w16cex:durableId="6D0954EB" w16cex:dateUtc="2023-11-14T22:11:00Z"/>
  <w16cex:commentExtensible w16cex:durableId="06D600E6" w16cex:dateUtc="2023-11-15T02:00:00Z"/>
  <w16cex:commentExtensible w16cex:durableId="1E895165" w16cex:dateUtc="2023-11-15T02:00:00Z"/>
  <w16cex:commentExtensible w16cex:durableId="5C20DA33" w16cex:dateUtc="2023-11-15T02:08:00Z"/>
  <w16cex:commentExtensible w16cex:durableId="04C6C75D" w16cex:dateUtc="2023-11-15T02:10:00Z"/>
  <w16cex:commentExtensible w16cex:durableId="59173EF3" w16cex:dateUtc="2023-11-15T02:19:00Z"/>
  <w16cex:commentExtensible w16cex:durableId="0438FA00" w16cex:dateUtc="2023-11-15T21:26:00Z"/>
  <w16cex:commentExtensible w16cex:durableId="4EEBD9CE" w16cex:dateUtc="2023-11-15T02:23:00Z"/>
  <w16cex:commentExtensible w16cex:durableId="3C628354" w16cex:dateUtc="2023-11-15T02:29:00Z"/>
  <w16cex:commentExtensible w16cex:durableId="1956B811" w16cex:dateUtc="2023-11-15T02:31:00Z"/>
  <w16cex:commentExtensible w16cex:durableId="5C791F3B" w16cex:dateUtc="2023-11-15T02:34:00Z"/>
  <w16cex:commentExtensible w16cex:durableId="5BF34E8B" w16cex:dateUtc="2023-11-15T21:26:00Z"/>
  <w16cex:commentExtensible w16cex:durableId="67453EB0" w16cex:dateUtc="2023-11-15T02: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2D2" w16cid:durableId="5B0F215A"/>
  <w16cid:commentId w16cid:paraId="0900ABE9" w16cid:durableId="47038AFE"/>
  <w16cid:commentId w16cid:paraId="000002AF" w16cid:durableId="449B124D"/>
  <w16cid:commentId w16cid:paraId="000002AE" w16cid:durableId="6A05F79B"/>
  <w16cid:commentId w16cid:paraId="000002D6" w16cid:durableId="2531B404"/>
  <w16cid:commentId w16cid:paraId="000002A2" w16cid:durableId="139E3F02"/>
  <w16cid:commentId w16cid:paraId="55504A26" w16cid:durableId="4FCD661A"/>
  <w16cid:commentId w16cid:paraId="2B0838C4" w16cid:durableId="5F730B39"/>
  <w16cid:commentId w16cid:paraId="000002CB" w16cid:durableId="6E6472A0"/>
  <w16cid:commentId w16cid:paraId="277F1776" w16cid:durableId="0B2FAEE2"/>
  <w16cid:commentId w16cid:paraId="48AAE78D" w16cid:durableId="34C7025E"/>
  <w16cid:commentId w16cid:paraId="00000281" w16cid:durableId="7C4D5C64"/>
  <w16cid:commentId w16cid:paraId="14598EBD" w16cid:durableId="26492868"/>
  <w16cid:commentId w16cid:paraId="305C5B8F" w16cid:durableId="6D0954EB"/>
  <w16cid:commentId w16cid:paraId="000002B2" w16cid:durableId="692F341A"/>
  <w16cid:commentId w16cid:paraId="74D42D8D" w16cid:durableId="06D600E6"/>
  <w16cid:commentId w16cid:paraId="10BC3ABA" w16cid:durableId="1E895165"/>
  <w16cid:commentId w16cid:paraId="00000294" w16cid:durableId="2CDD305F"/>
  <w16cid:commentId w16cid:paraId="56E36F75" w16cid:durableId="5C20DA33"/>
  <w16cid:commentId w16cid:paraId="000002DA" w16cid:durableId="2D889F83"/>
  <w16cid:commentId w16cid:paraId="58ED5709" w16cid:durableId="04C6C75D"/>
  <w16cid:commentId w16cid:paraId="00000288" w16cid:durableId="3B6DCF54"/>
  <w16cid:commentId w16cid:paraId="50DAAD5A" w16cid:durableId="59173EF3"/>
  <w16cid:commentId w16cid:paraId="000002AB" w16cid:durableId="19C4FB23"/>
  <w16cid:commentId w16cid:paraId="0000027E" w16cid:durableId="69828C6C"/>
  <w16cid:commentId w16cid:paraId="00000289" w16cid:durableId="48859DE4"/>
  <w16cid:commentId w16cid:paraId="000002B9" w16cid:durableId="72891468"/>
  <w16cid:commentId w16cid:paraId="000002B5" w16cid:durableId="54B4ECEA"/>
  <w16cid:commentId w16cid:paraId="000002AA" w16cid:durableId="7D4D447F"/>
  <w16cid:commentId w16cid:paraId="000002E1" w16cid:durableId="28382A47"/>
  <w16cid:commentId w16cid:paraId="3618160B" w16cid:durableId="0438FA00"/>
  <w16cid:commentId w16cid:paraId="000002B1" w16cid:durableId="7C1B8F10"/>
  <w16cid:commentId w16cid:paraId="000002B4" w16cid:durableId="20C464FC"/>
  <w16cid:commentId w16cid:paraId="0AA3C235" w16cid:durableId="4EEBD9CE"/>
  <w16cid:commentId w16cid:paraId="00000280" w16cid:durableId="6A9FAD4C"/>
  <w16cid:commentId w16cid:paraId="00000291" w16cid:durableId="1AD5271B"/>
  <w16cid:commentId w16cid:paraId="00000298" w16cid:durableId="73A7A21B"/>
  <w16cid:commentId w16cid:paraId="00000297" w16cid:durableId="7B04A62A"/>
  <w16cid:commentId w16cid:paraId="00000295" w16cid:durableId="7F931296"/>
  <w16cid:commentId w16cid:paraId="0000028F" w16cid:durableId="3C866E67"/>
  <w16cid:commentId w16cid:paraId="000002DC" w16cid:durableId="212AAE6B"/>
  <w16cid:commentId w16cid:paraId="000002D4" w16cid:durableId="77F09AFC"/>
  <w16cid:commentId w16cid:paraId="000002BB" w16cid:durableId="77F2F212"/>
  <w16cid:commentId w16cid:paraId="00000287" w16cid:durableId="58D1B541"/>
  <w16cid:commentId w16cid:paraId="1788A7EF" w16cid:durableId="3C628354"/>
  <w16cid:commentId w16cid:paraId="00000293" w16cid:durableId="051A31AF"/>
  <w16cid:commentId w16cid:paraId="0059EAD3" w16cid:durableId="1956B811"/>
  <w16cid:commentId w16cid:paraId="5A3C334E" w16cid:durableId="5C791F3B"/>
  <w16cid:commentId w16cid:paraId="000002A7" w16cid:durableId="382B8066"/>
  <w16cid:commentId w16cid:paraId="000002A0" w16cid:durableId="6F1B0A6B"/>
  <w16cid:commentId w16cid:paraId="000002D3" w16cid:durableId="033DF91C"/>
  <w16cid:commentId w16cid:paraId="040B8161" w16cid:durableId="5BF34E8B"/>
  <w16cid:commentId w16cid:paraId="71FBFD83" w16cid:durableId="67453E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9A744D" w14:textId="77777777" w:rsidR="002668E3" w:rsidRDefault="002668E3">
      <w:r>
        <w:separator/>
      </w:r>
    </w:p>
  </w:endnote>
  <w:endnote w:type="continuationSeparator" w:id="0">
    <w:p w14:paraId="5A4EFE18" w14:textId="77777777" w:rsidR="002668E3" w:rsidRDefault="002668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Rounded">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79" w14:textId="77777777" w:rsidR="00831A63" w:rsidRDefault="00831A63">
    <w:pPr>
      <w:pBdr>
        <w:top w:val="nil"/>
        <w:left w:val="nil"/>
        <w:bottom w:val="nil"/>
        <w:right w:val="nil"/>
        <w:between w:val="nil"/>
      </w:pBdr>
      <w:tabs>
        <w:tab w:val="center" w:pos="4419"/>
        <w:tab w:val="right" w:pos="8838"/>
        <w:tab w:val="left" w:pos="10255"/>
      </w:tabs>
      <w:jc w:val="right"/>
      <w:rPr>
        <w:i/>
        <w:color w:val="000000"/>
        <w:sz w:val="20"/>
        <w:szCs w:val="20"/>
      </w:rPr>
    </w:pPr>
  </w:p>
  <w:p w14:paraId="0000027A" w14:textId="77777777" w:rsidR="00831A63" w:rsidRDefault="00831A63">
    <w:pPr>
      <w:ind w:left="-2" w:hanging="2"/>
      <w:jc w:val="right"/>
    </w:pPr>
  </w:p>
  <w:p w14:paraId="0000027B" w14:textId="77777777" w:rsidR="00831A63" w:rsidRDefault="00831A63"/>
  <w:p w14:paraId="0000027C" w14:textId="77777777" w:rsidR="00831A63" w:rsidRDefault="00831A63">
    <w:pPr>
      <w:pBdr>
        <w:top w:val="nil"/>
        <w:left w:val="nil"/>
        <w:bottom w:val="nil"/>
        <w:right w:val="nil"/>
        <w:between w:val="nil"/>
      </w:pBdr>
      <w:tabs>
        <w:tab w:val="center" w:pos="4419"/>
        <w:tab w:val="right" w:pos="8838"/>
        <w:tab w:val="left" w:pos="10255"/>
      </w:tabs>
      <w:jc w:val="right"/>
      <w:rPr>
        <w:i/>
        <w:color w:val="000000"/>
        <w:sz w:val="16"/>
        <w:szCs w:val="16"/>
      </w:rPr>
    </w:pPr>
  </w:p>
  <w:p w14:paraId="0000027D" w14:textId="77777777" w:rsidR="00831A63" w:rsidRDefault="00831A63">
    <w:pPr>
      <w:pBdr>
        <w:top w:val="nil"/>
        <w:left w:val="nil"/>
        <w:bottom w:val="nil"/>
        <w:right w:val="nil"/>
        <w:between w:val="nil"/>
      </w:pBdr>
      <w:tabs>
        <w:tab w:val="center" w:pos="4419"/>
        <w:tab w:val="right" w:pos="8838"/>
        <w:tab w:val="left" w:pos="10255"/>
      </w:tabs>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43DAB" w14:textId="77777777" w:rsidR="002668E3" w:rsidRDefault="002668E3">
      <w:r>
        <w:separator/>
      </w:r>
    </w:p>
  </w:footnote>
  <w:footnote w:type="continuationSeparator" w:id="0">
    <w:p w14:paraId="08653724" w14:textId="77777777" w:rsidR="002668E3" w:rsidRDefault="002668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77" w14:textId="77777777" w:rsidR="00831A63" w:rsidRDefault="00000000">
    <w:pPr>
      <w:pBdr>
        <w:top w:val="nil"/>
        <w:left w:val="nil"/>
        <w:bottom w:val="nil"/>
        <w:right w:val="nil"/>
        <w:between w:val="nil"/>
      </w:pBdr>
      <w:tabs>
        <w:tab w:val="center" w:pos="4419"/>
        <w:tab w:val="right" w:pos="8838"/>
      </w:tabs>
      <w:rPr>
        <w:color w:val="000000"/>
      </w:rPr>
    </w:pPr>
    <w:r>
      <w:rPr>
        <w:noProof/>
        <w:color w:val="000000"/>
      </w:rPr>
      <w:drawing>
        <wp:anchor distT="0" distB="0" distL="114300" distR="114300" simplePos="0" relativeHeight="251658240" behindDoc="0" locked="0" layoutInCell="1" hidden="0" allowOverlap="1" wp14:anchorId="110AA4F4" wp14:editId="6066F184">
          <wp:simplePos x="0" y="0"/>
          <wp:positionH relativeFrom="margin">
            <wp:align>center</wp:align>
          </wp:positionH>
          <wp:positionV relativeFrom="page">
            <wp:posOffset>276225</wp:posOffset>
          </wp:positionV>
          <wp:extent cx="629920" cy="588645"/>
          <wp:effectExtent l="0" t="0" r="0" b="0"/>
          <wp:wrapNone/>
          <wp:docPr id="25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278" w14:textId="77777777" w:rsidR="00831A63" w:rsidRDefault="00831A63">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43CFA"/>
    <w:multiLevelType w:val="multilevel"/>
    <w:tmpl w:val="EADA4BC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049B67D8"/>
    <w:multiLevelType w:val="multilevel"/>
    <w:tmpl w:val="3642CA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0D065F2E"/>
    <w:multiLevelType w:val="multilevel"/>
    <w:tmpl w:val="6F50B96E"/>
    <w:lvl w:ilvl="0">
      <w:start w:val="1"/>
      <w:numFmt w:val="bullet"/>
      <w:lvlText w:val="-"/>
      <w:lvlJc w:val="left"/>
      <w:pPr>
        <w:ind w:left="360" w:hanging="360"/>
      </w:pPr>
      <w:rPr>
        <w:rFonts w:ascii="Arial" w:eastAsia="Arial" w:hAnsi="Arial" w:cs="Arial"/>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12B67ED0"/>
    <w:multiLevelType w:val="multilevel"/>
    <w:tmpl w:val="7326F69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5772FD"/>
    <w:multiLevelType w:val="multilevel"/>
    <w:tmpl w:val="3A205132"/>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7BD2562"/>
    <w:multiLevelType w:val="multilevel"/>
    <w:tmpl w:val="D7929748"/>
    <w:lvl w:ilvl="0">
      <w:start w:val="1"/>
      <w:numFmt w:val="upperLetter"/>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C8A2840"/>
    <w:multiLevelType w:val="multilevel"/>
    <w:tmpl w:val="D786C040"/>
    <w:lvl w:ilvl="0">
      <w:start w:val="1"/>
      <w:numFmt w:val="bullet"/>
      <w:lvlText w:val="-"/>
      <w:lvlJc w:val="left"/>
      <w:pPr>
        <w:ind w:left="0" w:hanging="360"/>
      </w:pPr>
      <w:rPr>
        <w:rFonts w:ascii="Arial" w:eastAsia="Arial" w:hAnsi="Arial" w:cs="Arial"/>
      </w:rPr>
    </w:lvl>
    <w:lvl w:ilvl="1">
      <w:numFmt w:val="bullet"/>
      <w:lvlText w:val="•"/>
      <w:lvlJc w:val="left"/>
      <w:pPr>
        <w:ind w:left="720" w:hanging="360"/>
      </w:pPr>
      <w:rPr>
        <w:rFonts w:ascii="Arial" w:eastAsia="Arial" w:hAnsi="Arial" w:cs="Arial"/>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2160" w:hanging="360"/>
      </w:pPr>
      <w:rPr>
        <w:rFonts w:ascii="Noto Sans Symbols" w:eastAsia="Noto Sans Symbols" w:hAnsi="Noto Sans Symbols" w:cs="Noto Sans Symbols"/>
      </w:rPr>
    </w:lvl>
    <w:lvl w:ilvl="4">
      <w:start w:val="1"/>
      <w:numFmt w:val="bullet"/>
      <w:lvlText w:val="o"/>
      <w:lvlJc w:val="left"/>
      <w:pPr>
        <w:ind w:left="2880" w:hanging="360"/>
      </w:pPr>
      <w:rPr>
        <w:rFonts w:ascii="Courier New" w:eastAsia="Courier New" w:hAnsi="Courier New" w:cs="Courier New"/>
      </w:rPr>
    </w:lvl>
    <w:lvl w:ilvl="5">
      <w:start w:val="1"/>
      <w:numFmt w:val="bullet"/>
      <w:lvlText w:val="▪"/>
      <w:lvlJc w:val="left"/>
      <w:pPr>
        <w:ind w:left="3600" w:hanging="360"/>
      </w:pPr>
      <w:rPr>
        <w:rFonts w:ascii="Noto Sans Symbols" w:eastAsia="Noto Sans Symbols" w:hAnsi="Noto Sans Symbols" w:cs="Noto Sans Symbols"/>
      </w:rPr>
    </w:lvl>
    <w:lvl w:ilvl="6">
      <w:start w:val="1"/>
      <w:numFmt w:val="bullet"/>
      <w:lvlText w:val="●"/>
      <w:lvlJc w:val="left"/>
      <w:pPr>
        <w:ind w:left="4320" w:hanging="360"/>
      </w:pPr>
      <w:rPr>
        <w:rFonts w:ascii="Noto Sans Symbols" w:eastAsia="Noto Sans Symbols" w:hAnsi="Noto Sans Symbols" w:cs="Noto Sans Symbols"/>
      </w:rPr>
    </w:lvl>
    <w:lvl w:ilvl="7">
      <w:start w:val="1"/>
      <w:numFmt w:val="bullet"/>
      <w:lvlText w:val="o"/>
      <w:lvlJc w:val="left"/>
      <w:pPr>
        <w:ind w:left="5040" w:hanging="360"/>
      </w:pPr>
      <w:rPr>
        <w:rFonts w:ascii="Courier New" w:eastAsia="Courier New" w:hAnsi="Courier New" w:cs="Courier New"/>
      </w:rPr>
    </w:lvl>
    <w:lvl w:ilvl="8">
      <w:start w:val="1"/>
      <w:numFmt w:val="bullet"/>
      <w:lvlText w:val="▪"/>
      <w:lvlJc w:val="left"/>
      <w:pPr>
        <w:ind w:left="5760" w:hanging="360"/>
      </w:pPr>
      <w:rPr>
        <w:rFonts w:ascii="Noto Sans Symbols" w:eastAsia="Noto Sans Symbols" w:hAnsi="Noto Sans Symbols" w:cs="Noto Sans Symbols"/>
      </w:rPr>
    </w:lvl>
  </w:abstractNum>
  <w:abstractNum w:abstractNumId="7" w15:restartNumberingAfterBreak="0">
    <w:nsid w:val="48F7000E"/>
    <w:multiLevelType w:val="multilevel"/>
    <w:tmpl w:val="9126C6C4"/>
    <w:lvl w:ilvl="0">
      <w:start w:val="1"/>
      <w:numFmt w:val="bullet"/>
      <w:lvlText w:val="-"/>
      <w:lvlJc w:val="left"/>
      <w:pPr>
        <w:ind w:left="360" w:hanging="360"/>
      </w:pPr>
      <w:rPr>
        <w:rFonts w:ascii="Arial" w:eastAsia="Arial" w:hAnsi="Arial" w:cs="Arial"/>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513065A2"/>
    <w:multiLevelType w:val="multilevel"/>
    <w:tmpl w:val="6BB0B3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7ED6D0E"/>
    <w:multiLevelType w:val="multilevel"/>
    <w:tmpl w:val="DEC819D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5B5C30E2"/>
    <w:multiLevelType w:val="multilevel"/>
    <w:tmpl w:val="244AB41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68D57289"/>
    <w:multiLevelType w:val="multilevel"/>
    <w:tmpl w:val="9AFAF1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B6E1777"/>
    <w:multiLevelType w:val="multilevel"/>
    <w:tmpl w:val="BEDEF650"/>
    <w:lvl w:ilvl="0">
      <w:start w:val="1"/>
      <w:numFmt w:val="bullet"/>
      <w:lvlText w:val="-"/>
      <w:lvlJc w:val="left"/>
      <w:pPr>
        <w:ind w:left="360" w:hanging="360"/>
      </w:pPr>
      <w:rPr>
        <w:rFonts w:ascii="Arial" w:eastAsia="Arial" w:hAnsi="Arial" w:cs="Arial"/>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 w15:restartNumberingAfterBreak="0">
    <w:nsid w:val="6D8F6725"/>
    <w:multiLevelType w:val="multilevel"/>
    <w:tmpl w:val="8C9601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0D90965"/>
    <w:multiLevelType w:val="multilevel"/>
    <w:tmpl w:val="30BAB0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4DE3236"/>
    <w:multiLevelType w:val="multilevel"/>
    <w:tmpl w:val="DEBEE2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82801762">
    <w:abstractNumId w:val="14"/>
  </w:num>
  <w:num w:numId="2" w16cid:durableId="982733371">
    <w:abstractNumId w:val="4"/>
  </w:num>
  <w:num w:numId="3" w16cid:durableId="759957829">
    <w:abstractNumId w:val="15"/>
  </w:num>
  <w:num w:numId="4" w16cid:durableId="621501537">
    <w:abstractNumId w:val="11"/>
  </w:num>
  <w:num w:numId="5" w16cid:durableId="1859269793">
    <w:abstractNumId w:val="0"/>
  </w:num>
  <w:num w:numId="6" w16cid:durableId="1818835732">
    <w:abstractNumId w:val="3"/>
  </w:num>
  <w:num w:numId="7" w16cid:durableId="2056656596">
    <w:abstractNumId w:val="8"/>
  </w:num>
  <w:num w:numId="8" w16cid:durableId="507908180">
    <w:abstractNumId w:val="1"/>
  </w:num>
  <w:num w:numId="9" w16cid:durableId="978917360">
    <w:abstractNumId w:val="9"/>
  </w:num>
  <w:num w:numId="10" w16cid:durableId="67730614">
    <w:abstractNumId w:val="6"/>
  </w:num>
  <w:num w:numId="11" w16cid:durableId="798425425">
    <w:abstractNumId w:val="10"/>
  </w:num>
  <w:num w:numId="12" w16cid:durableId="1589075233">
    <w:abstractNumId w:val="13"/>
  </w:num>
  <w:num w:numId="13" w16cid:durableId="85464574">
    <w:abstractNumId w:val="7"/>
  </w:num>
  <w:num w:numId="14" w16cid:durableId="254023995">
    <w:abstractNumId w:val="12"/>
  </w:num>
  <w:num w:numId="15" w16cid:durableId="602345576">
    <w:abstractNumId w:val="5"/>
  </w:num>
  <w:num w:numId="16" w16cid:durableId="141729150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YA PERALTA PAOLA ALEXANDRA">
    <w15:presenceInfo w15:providerId="AD" w15:userId="S::dqu_pmoya711@pedagogica.edu.co::4d3f4a33-cf05-4a83-8202-af6fe13594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1A63"/>
    <w:rsid w:val="00010C93"/>
    <w:rsid w:val="000131B6"/>
    <w:rsid w:val="00013C46"/>
    <w:rsid w:val="000670CC"/>
    <w:rsid w:val="00076933"/>
    <w:rsid w:val="0009353F"/>
    <w:rsid w:val="000A39EA"/>
    <w:rsid w:val="000F1B52"/>
    <w:rsid w:val="0010324E"/>
    <w:rsid w:val="00127FBC"/>
    <w:rsid w:val="001B37A4"/>
    <w:rsid w:val="001F3932"/>
    <w:rsid w:val="00215EEC"/>
    <w:rsid w:val="002349BE"/>
    <w:rsid w:val="0023641D"/>
    <w:rsid w:val="00236A1F"/>
    <w:rsid w:val="00247E6B"/>
    <w:rsid w:val="0025519D"/>
    <w:rsid w:val="002668E3"/>
    <w:rsid w:val="002A74E8"/>
    <w:rsid w:val="002D0CCC"/>
    <w:rsid w:val="002E6DBA"/>
    <w:rsid w:val="00317F95"/>
    <w:rsid w:val="00364818"/>
    <w:rsid w:val="00392E90"/>
    <w:rsid w:val="00402C00"/>
    <w:rsid w:val="00405508"/>
    <w:rsid w:val="00410BEF"/>
    <w:rsid w:val="00441091"/>
    <w:rsid w:val="00454D1E"/>
    <w:rsid w:val="00493A7D"/>
    <w:rsid w:val="00495F00"/>
    <w:rsid w:val="004D1132"/>
    <w:rsid w:val="0056225D"/>
    <w:rsid w:val="005A5810"/>
    <w:rsid w:val="005B2F01"/>
    <w:rsid w:val="005B6032"/>
    <w:rsid w:val="005C3DAF"/>
    <w:rsid w:val="00606233"/>
    <w:rsid w:val="006773EF"/>
    <w:rsid w:val="006A4E03"/>
    <w:rsid w:val="006B4951"/>
    <w:rsid w:val="006C0C40"/>
    <w:rsid w:val="006C271B"/>
    <w:rsid w:val="006F10DE"/>
    <w:rsid w:val="007136D0"/>
    <w:rsid w:val="00721B21"/>
    <w:rsid w:val="00724580"/>
    <w:rsid w:val="00747364"/>
    <w:rsid w:val="0075226A"/>
    <w:rsid w:val="00760400"/>
    <w:rsid w:val="00762D5E"/>
    <w:rsid w:val="00770904"/>
    <w:rsid w:val="00773148"/>
    <w:rsid w:val="00777AC6"/>
    <w:rsid w:val="007A0FD9"/>
    <w:rsid w:val="007C288C"/>
    <w:rsid w:val="007E3535"/>
    <w:rsid w:val="007F39F6"/>
    <w:rsid w:val="00800C76"/>
    <w:rsid w:val="008028D7"/>
    <w:rsid w:val="00831A63"/>
    <w:rsid w:val="008454C5"/>
    <w:rsid w:val="0086107E"/>
    <w:rsid w:val="00874DAD"/>
    <w:rsid w:val="008F2DA6"/>
    <w:rsid w:val="00903C27"/>
    <w:rsid w:val="009143F0"/>
    <w:rsid w:val="00920F51"/>
    <w:rsid w:val="009258C8"/>
    <w:rsid w:val="00943EBF"/>
    <w:rsid w:val="0097654F"/>
    <w:rsid w:val="00996AC2"/>
    <w:rsid w:val="009C03DE"/>
    <w:rsid w:val="009E0F8C"/>
    <w:rsid w:val="00A2617B"/>
    <w:rsid w:val="00A62B98"/>
    <w:rsid w:val="00AA642D"/>
    <w:rsid w:val="00AE3EE3"/>
    <w:rsid w:val="00B120C1"/>
    <w:rsid w:val="00B30C62"/>
    <w:rsid w:val="00B47E4A"/>
    <w:rsid w:val="00BC74A9"/>
    <w:rsid w:val="00BF5183"/>
    <w:rsid w:val="00C10543"/>
    <w:rsid w:val="00C32929"/>
    <w:rsid w:val="00C81225"/>
    <w:rsid w:val="00C878F5"/>
    <w:rsid w:val="00D1153B"/>
    <w:rsid w:val="00D47DBA"/>
    <w:rsid w:val="00DB1211"/>
    <w:rsid w:val="00DD1D25"/>
    <w:rsid w:val="00DE58E1"/>
    <w:rsid w:val="00E03597"/>
    <w:rsid w:val="00E60D97"/>
    <w:rsid w:val="00E718A9"/>
    <w:rsid w:val="00E933A2"/>
    <w:rsid w:val="00EA63F0"/>
    <w:rsid w:val="00ED2EFA"/>
    <w:rsid w:val="00F10CFD"/>
    <w:rsid w:val="00F22B6D"/>
    <w:rsid w:val="00F322C2"/>
    <w:rsid w:val="00F45539"/>
    <w:rsid w:val="00F55F71"/>
    <w:rsid w:val="00F564AB"/>
    <w:rsid w:val="00F62692"/>
    <w:rsid w:val="00F641D2"/>
    <w:rsid w:val="00F72249"/>
    <w:rsid w:val="00F84F85"/>
    <w:rsid w:val="00FA452E"/>
    <w:rsid w:val="00FA4AA2"/>
    <w:rsid w:val="00FB4926"/>
    <w:rsid w:val="00FD1708"/>
    <w:rsid w:val="00FE2DF3"/>
    <w:rsid w:val="00FF11E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A1A11"/>
  <w15:docId w15:val="{CBBA63E4-5417-4370-BD1D-55AAFB508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CO"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2912"/>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rsid w:val="004000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006F"/>
    <w:pPr>
      <w:tabs>
        <w:tab w:val="center" w:pos="4419"/>
        <w:tab w:val="right" w:pos="8838"/>
      </w:tabs>
    </w:pPr>
  </w:style>
  <w:style w:type="character" w:customStyle="1" w:styleId="HeaderChar">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pPr>
  </w:style>
  <w:style w:type="character" w:customStyle="1" w:styleId="FooterChar">
    <w:name w:val="Footer Char"/>
    <w:basedOn w:val="DefaultParagraphFont"/>
    <w:link w:val="Footer"/>
    <w:uiPriority w:val="99"/>
    <w:rsid w:val="0040006F"/>
  </w:style>
  <w:style w:type="paragraph" w:styleId="NormalWeb">
    <w:name w:val="Normal (Web)"/>
    <w:basedOn w:val="Normal"/>
    <w:uiPriority w:val="99"/>
    <w:unhideWhenUsed/>
    <w:rsid w:val="00745E70"/>
    <w:pPr>
      <w:spacing w:before="100" w:beforeAutospacing="1" w:after="100" w:afterAutospacing="1"/>
    </w:p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rPr>
      <w:b/>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
    <w:link w:val="BalloonTextChar"/>
    <w:uiPriority w:val="99"/>
    <w:semiHidden/>
    <w:unhideWhenUsed/>
    <w:rsid w:val="00476490"/>
    <w:rPr>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
    <w:link w:val="CommentTextChar"/>
    <w:uiPriority w:val="99"/>
    <w:unhideWhenUsed/>
    <w:rsid w:val="00726CB3"/>
    <w:rPr>
      <w:sz w:val="20"/>
      <w:szCs w:val="20"/>
    </w:rPr>
  </w:style>
  <w:style w:type="character" w:customStyle="1" w:styleId="CommentTextChar">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18">
    <w:name w:val="18"/>
    <w:basedOn w:val="TableNormal2"/>
    <w:rPr>
      <w:b/>
    </w:rPr>
    <w:tblPr>
      <w:tblStyleRowBandSize w:val="1"/>
      <w:tblStyleColBandSize w:val="1"/>
      <w:tblCellMar>
        <w:left w:w="115" w:type="dxa"/>
        <w:right w:w="115" w:type="dxa"/>
      </w:tblCellMar>
    </w:tblPr>
    <w:tcPr>
      <w:shd w:val="clear" w:color="auto" w:fill="EDF2F8"/>
    </w:tcPr>
  </w:style>
  <w:style w:type="table" w:customStyle="1" w:styleId="17">
    <w:name w:val="17"/>
    <w:basedOn w:val="TableNormal2"/>
    <w:rPr>
      <w:b/>
    </w:rPr>
    <w:tblPr>
      <w:tblStyleRowBandSize w:val="1"/>
      <w:tblStyleColBandSize w:val="1"/>
      <w:tblCellMar>
        <w:left w:w="115" w:type="dxa"/>
        <w:right w:w="115" w:type="dxa"/>
      </w:tblCellMar>
    </w:tblPr>
    <w:tcPr>
      <w:shd w:val="clear" w:color="auto" w:fill="EDF2F8"/>
    </w:tcPr>
  </w:style>
  <w:style w:type="table" w:customStyle="1" w:styleId="16">
    <w:name w:val="16"/>
    <w:basedOn w:val="TableNormal2"/>
    <w:rPr>
      <w:b/>
    </w:rPr>
    <w:tblPr>
      <w:tblStyleRowBandSize w:val="1"/>
      <w:tblStyleColBandSize w:val="1"/>
      <w:tblCellMar>
        <w:left w:w="115" w:type="dxa"/>
        <w:right w:w="115" w:type="dxa"/>
      </w:tblCellMar>
    </w:tblPr>
    <w:tcPr>
      <w:shd w:val="clear" w:color="auto" w:fill="EDF2F8"/>
    </w:tcPr>
  </w:style>
  <w:style w:type="table" w:customStyle="1" w:styleId="15">
    <w:name w:val="15"/>
    <w:basedOn w:val="TableNormal2"/>
    <w:rPr>
      <w:b/>
    </w:rPr>
    <w:tblPr>
      <w:tblStyleRowBandSize w:val="1"/>
      <w:tblStyleColBandSize w:val="1"/>
      <w:tblCellMar>
        <w:left w:w="115" w:type="dxa"/>
        <w:right w:w="115" w:type="dxa"/>
      </w:tblCellMar>
    </w:tblPr>
    <w:tcPr>
      <w:shd w:val="clear" w:color="auto" w:fill="EDF2F8"/>
    </w:tcPr>
  </w:style>
  <w:style w:type="table" w:customStyle="1" w:styleId="14">
    <w:name w:val="14"/>
    <w:basedOn w:val="TableNormal2"/>
    <w:tblPr>
      <w:tblStyleRowBandSize w:val="1"/>
      <w:tblStyleColBandSize w:val="1"/>
      <w:tblCellMar>
        <w:left w:w="70" w:type="dxa"/>
        <w:right w:w="70" w:type="dxa"/>
      </w:tblCellMar>
    </w:tblPr>
  </w:style>
  <w:style w:type="table" w:customStyle="1" w:styleId="13">
    <w:name w:val="13"/>
    <w:basedOn w:val="TableNormal2"/>
    <w:tblPr>
      <w:tblStyleRowBandSize w:val="1"/>
      <w:tblStyleColBandSize w:val="1"/>
      <w:tblCellMar>
        <w:top w:w="15" w:type="dxa"/>
        <w:left w:w="15" w:type="dxa"/>
        <w:bottom w:w="15" w:type="dxa"/>
        <w:right w:w="15" w:type="dxa"/>
      </w:tblCellMar>
    </w:tblPr>
  </w:style>
  <w:style w:type="table" w:customStyle="1" w:styleId="12">
    <w:name w:val="12"/>
    <w:basedOn w:val="TableNormal2"/>
    <w:tblPr>
      <w:tblStyleRowBandSize w:val="1"/>
      <w:tblStyleColBandSize w:val="1"/>
      <w:tblCellMar>
        <w:top w:w="15" w:type="dxa"/>
        <w:left w:w="15" w:type="dxa"/>
        <w:bottom w:w="15" w:type="dxa"/>
        <w:right w:w="15" w:type="dxa"/>
      </w:tblCellMar>
    </w:tblPr>
  </w:style>
  <w:style w:type="table" w:customStyle="1" w:styleId="11">
    <w:name w:val="11"/>
    <w:basedOn w:val="TableNormal2"/>
    <w:tblPr>
      <w:tblStyleRowBandSize w:val="1"/>
      <w:tblStyleColBandSize w:val="1"/>
      <w:tblCellMar>
        <w:left w:w="115" w:type="dxa"/>
        <w:right w:w="115" w:type="dxa"/>
      </w:tblCellMar>
    </w:tblPr>
  </w:style>
  <w:style w:type="table" w:customStyle="1" w:styleId="10">
    <w:name w:val="10"/>
    <w:basedOn w:val="TableNormal2"/>
    <w:tblPr>
      <w:tblStyleRowBandSize w:val="1"/>
      <w:tblStyleColBandSize w:val="1"/>
      <w:tblCellMar>
        <w:left w:w="115" w:type="dxa"/>
        <w:right w:w="115" w:type="dxa"/>
      </w:tblCellMar>
    </w:tblPr>
  </w:style>
  <w:style w:type="table" w:customStyle="1" w:styleId="9">
    <w:name w:val="9"/>
    <w:basedOn w:val="TableNormal2"/>
    <w:rPr>
      <w:b/>
    </w:rPr>
    <w:tblPr>
      <w:tblStyleRowBandSize w:val="1"/>
      <w:tblStyleColBandSize w:val="1"/>
      <w:tblCellMar>
        <w:left w:w="115" w:type="dxa"/>
        <w:right w:w="115" w:type="dxa"/>
      </w:tblCellMar>
    </w:tblPr>
    <w:tcPr>
      <w:shd w:val="clear" w:color="auto" w:fill="EDF2F8"/>
    </w:tcPr>
  </w:style>
  <w:style w:type="table" w:customStyle="1" w:styleId="8">
    <w:name w:val="8"/>
    <w:basedOn w:val="TableNormal2"/>
    <w:rPr>
      <w:b/>
    </w:rPr>
    <w:tblPr>
      <w:tblStyleRowBandSize w:val="1"/>
      <w:tblStyleColBandSize w:val="1"/>
      <w:tblCellMar>
        <w:left w:w="115" w:type="dxa"/>
        <w:right w:w="115" w:type="dxa"/>
      </w:tblCellMar>
    </w:tblPr>
    <w:tcPr>
      <w:shd w:val="clear" w:color="auto" w:fill="EDF2F8"/>
    </w:tcPr>
  </w:style>
  <w:style w:type="table" w:customStyle="1" w:styleId="7">
    <w:name w:val="7"/>
    <w:basedOn w:val="TableNormal2"/>
    <w:rPr>
      <w:b/>
    </w:rPr>
    <w:tblPr>
      <w:tblStyleRowBandSize w:val="1"/>
      <w:tblStyleColBandSize w:val="1"/>
      <w:tblCellMar>
        <w:left w:w="115" w:type="dxa"/>
        <w:right w:w="115" w:type="dxa"/>
      </w:tblCellMar>
    </w:tblPr>
    <w:tcPr>
      <w:shd w:val="clear" w:color="auto" w:fill="EDF2F8"/>
    </w:tcPr>
  </w:style>
  <w:style w:type="table" w:customStyle="1" w:styleId="6">
    <w:name w:val="6"/>
    <w:basedOn w:val="TableNormal2"/>
    <w:rPr>
      <w:b/>
    </w:rPr>
    <w:tblPr>
      <w:tblStyleRowBandSize w:val="1"/>
      <w:tblStyleColBandSize w:val="1"/>
      <w:tblCellMar>
        <w:left w:w="115" w:type="dxa"/>
        <w:right w:w="115" w:type="dxa"/>
      </w:tblCellMar>
    </w:tblPr>
    <w:tcPr>
      <w:shd w:val="clear" w:color="auto" w:fill="EDF2F8"/>
    </w:tcPr>
  </w:style>
  <w:style w:type="table" w:customStyle="1" w:styleId="5">
    <w:name w:val="5"/>
    <w:basedOn w:val="TableNormal2"/>
    <w:rPr>
      <w:b/>
    </w:rPr>
    <w:tblPr>
      <w:tblStyleRowBandSize w:val="1"/>
      <w:tblStyleColBandSize w:val="1"/>
      <w:tblCellMar>
        <w:left w:w="115" w:type="dxa"/>
        <w:right w:w="115" w:type="dxa"/>
      </w:tblCellMar>
    </w:tblPr>
    <w:tcPr>
      <w:shd w:val="clear" w:color="auto" w:fill="EDF2F8"/>
    </w:tcPr>
  </w:style>
  <w:style w:type="table" w:customStyle="1" w:styleId="4">
    <w:name w:val="4"/>
    <w:basedOn w:val="TableNormal2"/>
    <w:rPr>
      <w:b/>
    </w:rPr>
    <w:tblPr>
      <w:tblStyleRowBandSize w:val="1"/>
      <w:tblStyleColBandSize w:val="1"/>
      <w:tblCellMar>
        <w:left w:w="115" w:type="dxa"/>
        <w:right w:w="115" w:type="dxa"/>
      </w:tblCellMar>
    </w:tblPr>
    <w:tcPr>
      <w:shd w:val="clear" w:color="auto" w:fill="EDF2F8"/>
    </w:tcPr>
  </w:style>
  <w:style w:type="table" w:customStyle="1" w:styleId="3">
    <w:name w:val="3"/>
    <w:basedOn w:val="TableNormal2"/>
    <w:rPr>
      <w:b/>
    </w:rPr>
    <w:tblPr>
      <w:tblStyleRowBandSize w:val="1"/>
      <w:tblStyleColBandSize w:val="1"/>
      <w:tblCellMar>
        <w:left w:w="115" w:type="dxa"/>
        <w:right w:w="115" w:type="dxa"/>
      </w:tblCellMar>
    </w:tblPr>
    <w:tcPr>
      <w:shd w:val="clear" w:color="auto" w:fill="EDF2F8"/>
    </w:tcPr>
  </w:style>
  <w:style w:type="table" w:customStyle="1" w:styleId="2">
    <w:name w:val="2"/>
    <w:basedOn w:val="TableNormal2"/>
    <w:rPr>
      <w:b/>
    </w:rPr>
    <w:tblPr>
      <w:tblStyleRowBandSize w:val="1"/>
      <w:tblStyleColBandSize w:val="1"/>
      <w:tblCellMar>
        <w:left w:w="115" w:type="dxa"/>
        <w:right w:w="115" w:type="dxa"/>
      </w:tblCellMar>
    </w:tblPr>
    <w:tcPr>
      <w:shd w:val="clear" w:color="auto" w:fill="EDF2F8"/>
    </w:tcPr>
  </w:style>
  <w:style w:type="table" w:customStyle="1" w:styleId="1">
    <w:name w:val="1"/>
    <w:basedOn w:val="TableNormal2"/>
    <w:rPr>
      <w:b/>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DefaultParagraphFont"/>
    <w:uiPriority w:val="99"/>
    <w:semiHidden/>
    <w:unhideWhenUsed/>
    <w:rsid w:val="007C4702"/>
    <w:rPr>
      <w:color w:val="605E5C"/>
      <w:shd w:val="clear" w:color="auto" w:fill="E1DFDD"/>
    </w:rPr>
  </w:style>
  <w:style w:type="character" w:styleId="Strong">
    <w:name w:val="Strong"/>
    <w:basedOn w:val="DefaultParagraphFont"/>
    <w:uiPriority w:val="22"/>
    <w:qFormat/>
    <w:rsid w:val="004E19E8"/>
    <w:rPr>
      <w:b/>
      <w:bCs/>
    </w:rPr>
  </w:style>
  <w:style w:type="paragraph" w:customStyle="1" w:styleId="paragraph">
    <w:name w:val="paragraph"/>
    <w:basedOn w:val="Normal"/>
    <w:rsid w:val="00061FFE"/>
    <w:pPr>
      <w:spacing w:before="100" w:beforeAutospacing="1" w:after="100" w:afterAutospacing="1"/>
    </w:pPr>
  </w:style>
  <w:style w:type="character" w:customStyle="1" w:styleId="normaltextrun">
    <w:name w:val="normaltextrun"/>
    <w:basedOn w:val="DefaultParagraphFont"/>
    <w:rsid w:val="00061FFE"/>
  </w:style>
  <w:style w:type="character" w:customStyle="1" w:styleId="eop">
    <w:name w:val="eop"/>
    <w:basedOn w:val="DefaultParagraphFont"/>
    <w:rsid w:val="00061FFE"/>
  </w:style>
  <w:style w:type="character" w:customStyle="1" w:styleId="hgkelc">
    <w:name w:val="hgkelc"/>
    <w:basedOn w:val="DefaultParagraphFont"/>
    <w:rsid w:val="00285E4D"/>
  </w:style>
  <w:style w:type="character" w:customStyle="1" w:styleId="2phjq">
    <w:name w:val="_2phjq"/>
    <w:basedOn w:val="DefaultParagraphFont"/>
    <w:rsid w:val="00285E4D"/>
  </w:style>
  <w:style w:type="paragraph" w:customStyle="1" w:styleId="mm8nw">
    <w:name w:val="mm8nw"/>
    <w:basedOn w:val="Normal"/>
    <w:rsid w:val="00285E4D"/>
    <w:pPr>
      <w:spacing w:before="100" w:beforeAutospacing="1" w:after="100" w:afterAutospacing="1"/>
    </w:pPr>
  </w:style>
  <w:style w:type="paragraph" w:customStyle="1" w:styleId="1j-51">
    <w:name w:val="_1j-51"/>
    <w:basedOn w:val="Normal"/>
    <w:rsid w:val="00285E4D"/>
    <w:pPr>
      <w:spacing w:before="100" w:beforeAutospacing="1" w:after="100" w:afterAutospacing="1"/>
    </w:pPr>
  </w:style>
  <w:style w:type="table" w:customStyle="1" w:styleId="a">
    <w:basedOn w:val="TableNormal"/>
    <w:rPr>
      <w:b/>
    </w:rPr>
    <w:tblPr>
      <w:tblStyleRowBandSize w:val="1"/>
      <w:tblStyleColBandSize w:val="1"/>
      <w:tblCellMar>
        <w:left w:w="115" w:type="dxa"/>
        <w:right w:w="115" w:type="dxa"/>
      </w:tblCellMar>
    </w:tblPr>
    <w:tcPr>
      <w:shd w:val="clear" w:color="auto" w:fill="EDF2F8"/>
    </w:tcPr>
  </w:style>
  <w:style w:type="table" w:customStyle="1" w:styleId="a0">
    <w:basedOn w:val="TableNormal"/>
    <w:rPr>
      <w:b/>
    </w:rPr>
    <w:tblPr>
      <w:tblStyleRowBandSize w:val="1"/>
      <w:tblStyleColBandSize w:val="1"/>
      <w:tblCellMar>
        <w:left w:w="115" w:type="dxa"/>
        <w:right w:w="115" w:type="dxa"/>
      </w:tblCellMar>
    </w:tblPr>
    <w:tcPr>
      <w:shd w:val="clear" w:color="auto" w:fill="EDF2F8"/>
    </w:tcPr>
  </w:style>
  <w:style w:type="table" w:customStyle="1" w:styleId="a1">
    <w:basedOn w:val="TableNormal"/>
    <w:rPr>
      <w:b/>
    </w:rPr>
    <w:tblPr>
      <w:tblStyleRowBandSize w:val="1"/>
      <w:tblStyleColBandSize w:val="1"/>
      <w:tblCellMar>
        <w:left w:w="115" w:type="dxa"/>
        <w:right w:w="115" w:type="dxa"/>
      </w:tblCellMar>
    </w:tblPr>
    <w:tcPr>
      <w:shd w:val="clear" w:color="auto" w:fill="EDF2F8"/>
    </w:tcPr>
  </w:style>
  <w:style w:type="table" w:customStyle="1" w:styleId="a2">
    <w:basedOn w:val="TableNormal"/>
    <w:rPr>
      <w:b/>
    </w:rPr>
    <w:tblPr>
      <w:tblStyleRowBandSize w:val="1"/>
      <w:tblStyleColBandSize w:val="1"/>
      <w:tblCellMar>
        <w:left w:w="115" w:type="dxa"/>
        <w:right w:w="115" w:type="dxa"/>
      </w:tblCellMar>
    </w:tblPr>
    <w:tcPr>
      <w:shd w:val="clear" w:color="auto" w:fill="EDF2F8"/>
    </w:tcPr>
  </w:style>
  <w:style w:type="table" w:customStyle="1" w:styleId="a3">
    <w:basedOn w:val="TableNormal"/>
    <w:rPr>
      <w:b/>
    </w:rPr>
    <w:tblPr>
      <w:tblStyleRowBandSize w:val="1"/>
      <w:tblStyleColBandSize w:val="1"/>
      <w:tblCellMar>
        <w:left w:w="115" w:type="dxa"/>
        <w:right w:w="115" w:type="dxa"/>
      </w:tblCellMar>
    </w:tblPr>
    <w:tcPr>
      <w:shd w:val="clear" w:color="auto" w:fill="EDF2F8"/>
    </w:tcPr>
  </w:style>
  <w:style w:type="table" w:customStyle="1" w:styleId="a4">
    <w:basedOn w:val="TableNormal"/>
    <w:rPr>
      <w:b/>
    </w:rPr>
    <w:tblPr>
      <w:tblStyleRowBandSize w:val="1"/>
      <w:tblStyleColBandSize w:val="1"/>
      <w:tblCellMar>
        <w:left w:w="115" w:type="dxa"/>
        <w:right w:w="115" w:type="dxa"/>
      </w:tblCellMar>
    </w:tblPr>
    <w:tcPr>
      <w:shd w:val="clear" w:color="auto" w:fill="EDF2F8"/>
    </w:tcPr>
  </w:style>
  <w:style w:type="table" w:customStyle="1" w:styleId="a5">
    <w:basedOn w:val="TableNormal"/>
    <w:rPr>
      <w:b/>
    </w:rPr>
    <w:tblPr>
      <w:tblStyleRowBandSize w:val="1"/>
      <w:tblStyleColBandSize w:val="1"/>
      <w:tblCellMar>
        <w:left w:w="115" w:type="dxa"/>
        <w:right w:w="115" w:type="dxa"/>
      </w:tblCellMar>
    </w:tblPr>
    <w:tcPr>
      <w:shd w:val="clear" w:color="auto" w:fill="EDF2F8"/>
    </w:tcPr>
  </w:style>
  <w:style w:type="table" w:customStyle="1" w:styleId="a6">
    <w:basedOn w:val="TableNormal"/>
    <w:rPr>
      <w:b/>
    </w:rPr>
    <w:tblPr>
      <w:tblStyleRowBandSize w:val="1"/>
      <w:tblStyleColBandSize w:val="1"/>
      <w:tblCellMar>
        <w:left w:w="115" w:type="dxa"/>
        <w:right w:w="115" w:type="dxa"/>
      </w:tblCellMar>
    </w:tblPr>
    <w:tcPr>
      <w:shd w:val="clear" w:color="auto" w:fill="EDF2F8"/>
    </w:tcPr>
  </w:style>
  <w:style w:type="table" w:customStyle="1" w:styleId="a7">
    <w:basedOn w:val="TableNormal"/>
    <w:rPr>
      <w:b/>
    </w:rPr>
    <w:tblPr>
      <w:tblStyleRowBandSize w:val="1"/>
      <w:tblStyleColBandSize w:val="1"/>
      <w:tblCellMar>
        <w:left w:w="115" w:type="dxa"/>
        <w:right w:w="115" w:type="dxa"/>
      </w:tblCellMar>
    </w:tblPr>
    <w:tcPr>
      <w:shd w:val="clear" w:color="auto" w:fill="EDF2F8"/>
    </w:tcPr>
  </w:style>
  <w:style w:type="table" w:customStyle="1" w:styleId="a8">
    <w:basedOn w:val="TableNormal"/>
    <w:rPr>
      <w:b/>
    </w:rPr>
    <w:tblPr>
      <w:tblStyleRowBandSize w:val="1"/>
      <w:tblStyleColBandSize w:val="1"/>
      <w:tblCellMar>
        <w:left w:w="115" w:type="dxa"/>
        <w:right w:w="115" w:type="dxa"/>
      </w:tblCellMar>
    </w:tblPr>
    <w:tcPr>
      <w:shd w:val="clear" w:color="auto" w:fill="EDF2F8"/>
    </w:tcPr>
  </w:style>
  <w:style w:type="table" w:customStyle="1" w:styleId="a9">
    <w:basedOn w:val="TableNormal"/>
    <w:rPr>
      <w:b/>
    </w:rPr>
    <w:tblPr>
      <w:tblStyleRowBandSize w:val="1"/>
      <w:tblStyleColBandSize w:val="1"/>
      <w:tblCellMar>
        <w:left w:w="115" w:type="dxa"/>
        <w:right w:w="115" w:type="dxa"/>
      </w:tblCellMar>
    </w:tblPr>
    <w:tcPr>
      <w:shd w:val="clear" w:color="auto" w:fill="EDF2F8"/>
    </w:tcPr>
  </w:style>
  <w:style w:type="table" w:customStyle="1" w:styleId="aa">
    <w:basedOn w:val="TableNormal"/>
    <w:rPr>
      <w:b/>
    </w:rPr>
    <w:tblPr>
      <w:tblStyleRowBandSize w:val="1"/>
      <w:tblStyleColBandSize w:val="1"/>
      <w:tblCellMar>
        <w:left w:w="115" w:type="dxa"/>
        <w:right w:w="115" w:type="dxa"/>
      </w:tblCellMar>
    </w:tblPr>
    <w:tcPr>
      <w:shd w:val="clear" w:color="auto" w:fill="EDF2F8"/>
    </w:tcPr>
  </w:style>
  <w:style w:type="table" w:customStyle="1" w:styleId="ab">
    <w:basedOn w:val="TableNormal"/>
    <w:rPr>
      <w:b/>
    </w:rPr>
    <w:tblPr>
      <w:tblStyleRowBandSize w:val="1"/>
      <w:tblStyleColBandSize w:val="1"/>
      <w:tblCellMar>
        <w:left w:w="115" w:type="dxa"/>
        <w:right w:w="115" w:type="dxa"/>
      </w:tblCellMar>
    </w:tblPr>
    <w:tcPr>
      <w:shd w:val="clear" w:color="auto" w:fill="EDF2F8"/>
    </w:tcPr>
  </w:style>
  <w:style w:type="table" w:customStyle="1" w:styleId="ac">
    <w:basedOn w:val="TableNormal"/>
    <w:rPr>
      <w:b/>
    </w:rPr>
    <w:tblPr>
      <w:tblStyleRowBandSize w:val="1"/>
      <w:tblStyleColBandSize w:val="1"/>
      <w:tblCellMar>
        <w:left w:w="115" w:type="dxa"/>
        <w:right w:w="115" w:type="dxa"/>
      </w:tblCellMar>
    </w:tblPr>
    <w:tcPr>
      <w:shd w:val="clear" w:color="auto" w:fill="EDF2F8"/>
    </w:tcPr>
  </w:style>
  <w:style w:type="table" w:customStyle="1" w:styleId="ad">
    <w:basedOn w:val="TableNormal"/>
    <w:rPr>
      <w:b/>
    </w:rPr>
    <w:tblPr>
      <w:tblStyleRowBandSize w:val="1"/>
      <w:tblStyleColBandSize w:val="1"/>
      <w:tblCellMar>
        <w:left w:w="115" w:type="dxa"/>
        <w:right w:w="115" w:type="dxa"/>
      </w:tblCellMar>
    </w:tblPr>
    <w:tcPr>
      <w:shd w:val="clear" w:color="auto" w:fill="EDF2F8"/>
    </w:tcPr>
  </w:style>
  <w:style w:type="paragraph" w:styleId="Revision">
    <w:name w:val="Revision"/>
    <w:hidden/>
    <w:uiPriority w:val="99"/>
    <w:semiHidden/>
    <w:rsid w:val="00D53C1A"/>
  </w:style>
  <w:style w:type="table" w:customStyle="1" w:styleId="ae">
    <w:basedOn w:val="TableNormal1"/>
    <w:rPr>
      <w:b/>
    </w:rPr>
    <w:tblPr>
      <w:tblStyleRowBandSize w:val="1"/>
      <w:tblStyleColBandSize w:val="1"/>
      <w:tblCellMar>
        <w:left w:w="115" w:type="dxa"/>
        <w:right w:w="115" w:type="dxa"/>
      </w:tblCellMar>
    </w:tblPr>
    <w:tcPr>
      <w:shd w:val="clear" w:color="auto" w:fill="EDF2F8"/>
    </w:tcPr>
  </w:style>
  <w:style w:type="table" w:customStyle="1" w:styleId="af">
    <w:basedOn w:val="TableNormal1"/>
    <w:rPr>
      <w:b/>
    </w:rPr>
    <w:tblPr>
      <w:tblStyleRowBandSize w:val="1"/>
      <w:tblStyleColBandSize w:val="1"/>
      <w:tblCellMar>
        <w:left w:w="115" w:type="dxa"/>
        <w:right w:w="115" w:type="dxa"/>
      </w:tblCellMar>
    </w:tblPr>
    <w:tcPr>
      <w:shd w:val="clear" w:color="auto" w:fill="EDF2F8"/>
    </w:tcPr>
  </w:style>
  <w:style w:type="table" w:customStyle="1" w:styleId="af0">
    <w:basedOn w:val="TableNormal1"/>
    <w:rPr>
      <w:b/>
    </w:rPr>
    <w:tblPr>
      <w:tblStyleRowBandSize w:val="1"/>
      <w:tblStyleColBandSize w:val="1"/>
      <w:tblCellMar>
        <w:left w:w="115" w:type="dxa"/>
        <w:right w:w="115" w:type="dxa"/>
      </w:tblCellMar>
    </w:tblPr>
    <w:tcPr>
      <w:shd w:val="clear" w:color="auto" w:fill="EDF2F8"/>
    </w:tcPr>
  </w:style>
  <w:style w:type="table" w:customStyle="1" w:styleId="af1">
    <w:basedOn w:val="TableNormal1"/>
    <w:rPr>
      <w:b/>
    </w:rPr>
    <w:tblPr>
      <w:tblStyleRowBandSize w:val="1"/>
      <w:tblStyleColBandSize w:val="1"/>
      <w:tblCellMar>
        <w:left w:w="115" w:type="dxa"/>
        <w:right w:w="115" w:type="dxa"/>
      </w:tblCellMar>
    </w:tblPr>
    <w:tcPr>
      <w:shd w:val="clear" w:color="auto" w:fill="EDF2F8"/>
    </w:tcPr>
  </w:style>
  <w:style w:type="table" w:customStyle="1" w:styleId="af2">
    <w:basedOn w:val="TableNormal1"/>
    <w:rPr>
      <w:b/>
    </w:rPr>
    <w:tblPr>
      <w:tblStyleRowBandSize w:val="1"/>
      <w:tblStyleColBandSize w:val="1"/>
      <w:tblCellMar>
        <w:left w:w="115" w:type="dxa"/>
        <w:right w:w="115" w:type="dxa"/>
      </w:tblCellMar>
    </w:tblPr>
    <w:tcPr>
      <w:shd w:val="clear" w:color="auto" w:fill="EDF2F8"/>
    </w:tcPr>
  </w:style>
  <w:style w:type="table" w:customStyle="1" w:styleId="af3">
    <w:basedOn w:val="TableNormal1"/>
    <w:rPr>
      <w:b/>
    </w:rPr>
    <w:tblPr>
      <w:tblStyleRowBandSize w:val="1"/>
      <w:tblStyleColBandSize w:val="1"/>
      <w:tblCellMar>
        <w:left w:w="115" w:type="dxa"/>
        <w:right w:w="115" w:type="dxa"/>
      </w:tblCellMar>
    </w:tblPr>
    <w:tcPr>
      <w:shd w:val="clear" w:color="auto" w:fill="EDF2F8"/>
    </w:tcPr>
  </w:style>
  <w:style w:type="table" w:customStyle="1" w:styleId="af4">
    <w:basedOn w:val="TableNormal1"/>
    <w:rPr>
      <w:b/>
    </w:rPr>
    <w:tblPr>
      <w:tblStyleRowBandSize w:val="1"/>
      <w:tblStyleColBandSize w:val="1"/>
      <w:tblCellMar>
        <w:left w:w="115" w:type="dxa"/>
        <w:right w:w="115" w:type="dxa"/>
      </w:tblCellMar>
    </w:tblPr>
    <w:tcPr>
      <w:shd w:val="clear" w:color="auto" w:fill="EDF2F8"/>
    </w:tcPr>
  </w:style>
  <w:style w:type="table" w:customStyle="1" w:styleId="af5">
    <w:basedOn w:val="TableNormal1"/>
    <w:rPr>
      <w:b/>
    </w:rPr>
    <w:tblPr>
      <w:tblStyleRowBandSize w:val="1"/>
      <w:tblStyleColBandSize w:val="1"/>
      <w:tblCellMar>
        <w:left w:w="115" w:type="dxa"/>
        <w:right w:w="115" w:type="dxa"/>
      </w:tblCellMar>
    </w:tblPr>
    <w:tcPr>
      <w:shd w:val="clear" w:color="auto" w:fill="EDF2F8"/>
    </w:tcPr>
  </w:style>
  <w:style w:type="table" w:customStyle="1" w:styleId="af6">
    <w:basedOn w:val="TableNormal1"/>
    <w:rPr>
      <w:b/>
    </w:rPr>
    <w:tblPr>
      <w:tblStyleRowBandSize w:val="1"/>
      <w:tblStyleColBandSize w:val="1"/>
      <w:tblCellMar>
        <w:left w:w="115" w:type="dxa"/>
        <w:right w:w="115" w:type="dxa"/>
      </w:tblCellMar>
    </w:tblPr>
    <w:tcPr>
      <w:shd w:val="clear" w:color="auto" w:fill="EDF2F8"/>
    </w:tcPr>
  </w:style>
  <w:style w:type="table" w:customStyle="1" w:styleId="af7">
    <w:basedOn w:val="TableNormal1"/>
    <w:rPr>
      <w:b/>
    </w:rPr>
    <w:tblPr>
      <w:tblStyleRowBandSize w:val="1"/>
      <w:tblStyleColBandSize w:val="1"/>
      <w:tblCellMar>
        <w:left w:w="115" w:type="dxa"/>
        <w:right w:w="115" w:type="dxa"/>
      </w:tblCellMar>
    </w:tblPr>
    <w:tcPr>
      <w:shd w:val="clear" w:color="auto" w:fill="EDF2F8"/>
    </w:tcPr>
  </w:style>
  <w:style w:type="table" w:customStyle="1" w:styleId="af8">
    <w:basedOn w:val="TableNormal1"/>
    <w:rPr>
      <w:b/>
    </w:rPr>
    <w:tblPr>
      <w:tblStyleRowBandSize w:val="1"/>
      <w:tblStyleColBandSize w:val="1"/>
      <w:tblCellMar>
        <w:left w:w="115" w:type="dxa"/>
        <w:right w:w="115" w:type="dxa"/>
      </w:tblCellMar>
    </w:tblPr>
    <w:tcPr>
      <w:shd w:val="clear" w:color="auto" w:fill="EDF2F8"/>
    </w:tcPr>
  </w:style>
  <w:style w:type="table" w:customStyle="1" w:styleId="af9">
    <w:basedOn w:val="TableNormal1"/>
    <w:rPr>
      <w:b/>
    </w:rPr>
    <w:tblPr>
      <w:tblStyleRowBandSize w:val="1"/>
      <w:tblStyleColBandSize w:val="1"/>
      <w:tblCellMar>
        <w:left w:w="115" w:type="dxa"/>
        <w:right w:w="115" w:type="dxa"/>
      </w:tblCellMar>
    </w:tblPr>
    <w:tcPr>
      <w:shd w:val="clear" w:color="auto" w:fill="EDF2F8"/>
    </w:tcPr>
  </w:style>
  <w:style w:type="table" w:customStyle="1" w:styleId="afa">
    <w:basedOn w:val="TableNormal1"/>
    <w:rPr>
      <w:b/>
    </w:rPr>
    <w:tblPr>
      <w:tblStyleRowBandSize w:val="1"/>
      <w:tblStyleColBandSize w:val="1"/>
      <w:tblCellMar>
        <w:left w:w="115" w:type="dxa"/>
        <w:right w:w="115" w:type="dxa"/>
      </w:tblCellMar>
    </w:tblPr>
    <w:tcPr>
      <w:shd w:val="clear" w:color="auto" w:fill="EDF2F8"/>
    </w:tcPr>
  </w:style>
  <w:style w:type="table" w:customStyle="1" w:styleId="afb">
    <w:basedOn w:val="TableNormal1"/>
    <w:rPr>
      <w:b/>
    </w:rPr>
    <w:tblPr>
      <w:tblStyleRowBandSize w:val="1"/>
      <w:tblStyleColBandSize w:val="1"/>
      <w:tblCellMar>
        <w:left w:w="115" w:type="dxa"/>
        <w:right w:w="115" w:type="dxa"/>
      </w:tblCellMar>
    </w:tblPr>
    <w:tcPr>
      <w:shd w:val="clear" w:color="auto" w:fill="EDF2F8"/>
    </w:tcPr>
  </w:style>
  <w:style w:type="table" w:customStyle="1" w:styleId="afc">
    <w:basedOn w:val="TableNormal1"/>
    <w:rPr>
      <w:b/>
    </w:rPr>
    <w:tblPr>
      <w:tblStyleRowBandSize w:val="1"/>
      <w:tblStyleColBandSize w:val="1"/>
      <w:tblCellMar>
        <w:left w:w="115" w:type="dxa"/>
        <w:right w:w="115" w:type="dxa"/>
      </w:tblCellMar>
    </w:tblPr>
    <w:tcPr>
      <w:shd w:val="clear" w:color="auto" w:fill="EDF2F8"/>
    </w:tcPr>
  </w:style>
  <w:style w:type="table" w:customStyle="1" w:styleId="afd">
    <w:basedOn w:val="TableNormal1"/>
    <w:rPr>
      <w:b/>
    </w:rPr>
    <w:tblPr>
      <w:tblStyleRowBandSize w:val="1"/>
      <w:tblStyleColBandSize w:val="1"/>
      <w:tblCellMar>
        <w:left w:w="115" w:type="dxa"/>
        <w:right w:w="115" w:type="dxa"/>
      </w:tblCellMar>
    </w:tblPr>
    <w:tcPr>
      <w:shd w:val="clear" w:color="auto" w:fill="EDF2F8"/>
    </w:tcPr>
  </w:style>
  <w:style w:type="table" w:customStyle="1" w:styleId="afe">
    <w:basedOn w:val="TableNormal1"/>
    <w:rPr>
      <w:b/>
    </w:rPr>
    <w:tblPr>
      <w:tblStyleRowBandSize w:val="1"/>
      <w:tblStyleColBandSize w:val="1"/>
      <w:tblCellMar>
        <w:left w:w="115" w:type="dxa"/>
        <w:right w:w="115" w:type="dxa"/>
      </w:tblCellMar>
    </w:tblPr>
    <w:tcPr>
      <w:shd w:val="clear" w:color="auto" w:fill="EDF2F8"/>
    </w:tcPr>
  </w:style>
  <w:style w:type="table" w:customStyle="1" w:styleId="aff">
    <w:basedOn w:val="TableNormal1"/>
    <w:rPr>
      <w:b/>
    </w:rPr>
    <w:tblPr>
      <w:tblStyleRowBandSize w:val="1"/>
      <w:tblStyleColBandSize w:val="1"/>
      <w:tblCellMar>
        <w:left w:w="115" w:type="dxa"/>
        <w:right w:w="115" w:type="dxa"/>
      </w:tblCellMar>
    </w:tblPr>
    <w:tcPr>
      <w:shd w:val="clear" w:color="auto" w:fill="EDF2F8"/>
    </w:tcPr>
  </w:style>
  <w:style w:type="table" w:customStyle="1" w:styleId="aff0">
    <w:basedOn w:val="TableNormal1"/>
    <w:rPr>
      <w:b/>
    </w:rPr>
    <w:tblPr>
      <w:tblStyleRowBandSize w:val="1"/>
      <w:tblStyleColBandSize w:val="1"/>
      <w:tblCellMar>
        <w:left w:w="115" w:type="dxa"/>
        <w:right w:w="115" w:type="dxa"/>
      </w:tblCellMar>
    </w:tblPr>
    <w:tcPr>
      <w:shd w:val="clear" w:color="auto" w:fill="EDF2F8"/>
    </w:tcPr>
  </w:style>
  <w:style w:type="table" w:customStyle="1" w:styleId="aff1">
    <w:basedOn w:val="TableNormal1"/>
    <w:rPr>
      <w:b/>
    </w:rPr>
    <w:tblPr>
      <w:tblStyleRowBandSize w:val="1"/>
      <w:tblStyleColBandSize w:val="1"/>
      <w:tblCellMar>
        <w:left w:w="115" w:type="dxa"/>
        <w:right w:w="115" w:type="dxa"/>
      </w:tblCellMar>
    </w:tblPr>
    <w:tcPr>
      <w:shd w:val="clear" w:color="auto" w:fill="EDF2F8"/>
    </w:tcPr>
  </w:style>
  <w:style w:type="table" w:customStyle="1" w:styleId="aff2">
    <w:basedOn w:val="TableNormal1"/>
    <w:rPr>
      <w:b/>
    </w:rPr>
    <w:tblPr>
      <w:tblStyleRowBandSize w:val="1"/>
      <w:tblStyleColBandSize w:val="1"/>
      <w:tblCellMar>
        <w:left w:w="115" w:type="dxa"/>
        <w:right w:w="115" w:type="dxa"/>
      </w:tblCellMar>
    </w:tblPr>
    <w:tcPr>
      <w:shd w:val="clear" w:color="auto" w:fill="EDF2F8"/>
    </w:tcPr>
  </w:style>
  <w:style w:type="table" w:customStyle="1" w:styleId="aff3">
    <w:basedOn w:val="TableNormal1"/>
    <w:rPr>
      <w:b/>
    </w:rPr>
    <w:tblPr>
      <w:tblStyleRowBandSize w:val="1"/>
      <w:tblStyleColBandSize w:val="1"/>
      <w:tblCellMar>
        <w:left w:w="115" w:type="dxa"/>
        <w:right w:w="115" w:type="dxa"/>
      </w:tblCellMar>
    </w:tblPr>
    <w:tcPr>
      <w:shd w:val="clear" w:color="auto" w:fill="EDF2F8"/>
    </w:tcPr>
  </w:style>
  <w:style w:type="table" w:customStyle="1" w:styleId="aff4">
    <w:basedOn w:val="TableNormal1"/>
    <w:rPr>
      <w:b/>
    </w:rPr>
    <w:tblPr>
      <w:tblStyleRowBandSize w:val="1"/>
      <w:tblStyleColBandSize w:val="1"/>
      <w:tblCellMar>
        <w:left w:w="115" w:type="dxa"/>
        <w:right w:w="115" w:type="dxa"/>
      </w:tblCellMar>
    </w:tblPr>
    <w:tcPr>
      <w:shd w:val="clear" w:color="auto" w:fill="EDF2F8"/>
    </w:tcPr>
  </w:style>
  <w:style w:type="table" w:customStyle="1" w:styleId="aff5">
    <w:basedOn w:val="TableNormal1"/>
    <w:rPr>
      <w:b/>
    </w:rPr>
    <w:tblPr>
      <w:tblStyleRowBandSize w:val="1"/>
      <w:tblStyleColBandSize w:val="1"/>
      <w:tblCellMar>
        <w:left w:w="115" w:type="dxa"/>
        <w:right w:w="115" w:type="dxa"/>
      </w:tblCellMar>
    </w:tblPr>
    <w:tcPr>
      <w:shd w:val="clear" w:color="auto" w:fill="EDF2F8"/>
    </w:tcPr>
  </w:style>
  <w:style w:type="table" w:customStyle="1" w:styleId="aff6">
    <w:basedOn w:val="TableNormal1"/>
    <w:rPr>
      <w:b/>
    </w:rPr>
    <w:tblPr>
      <w:tblStyleRowBandSize w:val="1"/>
      <w:tblStyleColBandSize w:val="1"/>
      <w:tblCellMar>
        <w:left w:w="115" w:type="dxa"/>
        <w:right w:w="115" w:type="dxa"/>
      </w:tblCellMar>
    </w:tblPr>
    <w:tcPr>
      <w:shd w:val="clear" w:color="auto" w:fill="EDF2F8"/>
    </w:tcPr>
  </w:style>
  <w:style w:type="table" w:customStyle="1" w:styleId="aff7">
    <w:basedOn w:val="TableNormal1"/>
    <w:rPr>
      <w:b/>
    </w:rPr>
    <w:tblPr>
      <w:tblStyleRowBandSize w:val="1"/>
      <w:tblStyleColBandSize w:val="1"/>
      <w:tblCellMar>
        <w:left w:w="115" w:type="dxa"/>
        <w:right w:w="115" w:type="dxa"/>
      </w:tblCellMar>
    </w:tblPr>
    <w:tcPr>
      <w:shd w:val="clear" w:color="auto" w:fill="EDF2F8"/>
    </w:tcPr>
  </w:style>
  <w:style w:type="table" w:customStyle="1" w:styleId="aff8">
    <w:basedOn w:val="TableNormal1"/>
    <w:rPr>
      <w:b/>
    </w:rPr>
    <w:tblPr>
      <w:tblStyleRowBandSize w:val="1"/>
      <w:tblStyleColBandSize w:val="1"/>
      <w:tblCellMar>
        <w:left w:w="115" w:type="dxa"/>
        <w:right w:w="115" w:type="dxa"/>
      </w:tblCellMar>
    </w:tblPr>
    <w:tcPr>
      <w:shd w:val="clear" w:color="auto" w:fill="EDF2F8"/>
    </w:tcPr>
  </w:style>
  <w:style w:type="table" w:customStyle="1" w:styleId="aff9">
    <w:basedOn w:val="TableNormal1"/>
    <w:rPr>
      <w:b/>
    </w:rPr>
    <w:tblPr>
      <w:tblStyleRowBandSize w:val="1"/>
      <w:tblStyleColBandSize w:val="1"/>
      <w:tblCellMar>
        <w:left w:w="115" w:type="dxa"/>
        <w:right w:w="115" w:type="dxa"/>
      </w:tblCellMar>
    </w:tblPr>
    <w:tcPr>
      <w:shd w:val="clear" w:color="auto" w:fill="EDF2F8"/>
    </w:tcPr>
  </w:style>
  <w:style w:type="table" w:customStyle="1" w:styleId="affa">
    <w:basedOn w:val="TableNormal1"/>
    <w:rPr>
      <w:b/>
    </w:rPr>
    <w:tblPr>
      <w:tblStyleRowBandSize w:val="1"/>
      <w:tblStyleColBandSize w:val="1"/>
      <w:tblCellMar>
        <w:left w:w="115" w:type="dxa"/>
        <w:right w:w="115" w:type="dxa"/>
      </w:tblCellMar>
    </w:tblPr>
    <w:tcPr>
      <w:shd w:val="clear" w:color="auto" w:fill="EDF2F8"/>
    </w:tcPr>
  </w:style>
  <w:style w:type="table" w:customStyle="1" w:styleId="affb">
    <w:basedOn w:val="TableNormal1"/>
    <w:rPr>
      <w:b/>
    </w:rPr>
    <w:tblPr>
      <w:tblStyleRowBandSize w:val="1"/>
      <w:tblStyleColBandSize w:val="1"/>
      <w:tblCellMar>
        <w:left w:w="115" w:type="dxa"/>
        <w:right w:w="115" w:type="dxa"/>
      </w:tblCellMar>
    </w:tblPr>
    <w:tcPr>
      <w:shd w:val="clear" w:color="auto" w:fill="EDF2F8"/>
    </w:tcPr>
  </w:style>
  <w:style w:type="table" w:customStyle="1" w:styleId="affc">
    <w:basedOn w:val="TableNormal1"/>
    <w:rPr>
      <w:b/>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9E0F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3" Type="http://schemas.openxmlformats.org/officeDocument/2006/relationships/hyperlink" Target="https://www.youtube.com/watch?v=TinhDQv6UH8" TargetMode="External"/><Relationship Id="rId2" Type="http://schemas.openxmlformats.org/officeDocument/2006/relationships/hyperlink" Target="https://sena4.sharepoint.com/:f:/r/sites/VirtualizacionRED/Documentos%20compartidos/LP_Santander/_Tecnologos/223306%20(Procesos%20Productivos)/4.%20FuentesProducci%C3%B3n/CF007/1-Audiovisual/VIDEO_CF07_02?csf=1&amp;web=1&amp;e=TXOjs4" TargetMode="External"/><Relationship Id="rId1" Type="http://schemas.openxmlformats.org/officeDocument/2006/relationships/hyperlink" Target="https://sena4.sharepoint.com/:f:/r/sites/VirtualizacionRED/Documentos%20compartidos/LP_Santander/_Tecnologos/223306%20(Procesos%20Productivos)/4.%20FuentesProducci%C3%B3n/CF007/1-Audiovisual/VIDEO_CF07_01/4-Video%20vFin?csf=1&amp;web=1&amp;e=UOhTx7" TargetMode="External"/><Relationship Id="rId4" Type="http://schemas.openxmlformats.org/officeDocument/2006/relationships/hyperlink" Target="https://sena4.sharepoint.com/:f:/r/sites/VirtualizacionRED/Documentos%20compartidos/LP_Santander/_Tecnologos/223306%20(Procesos%20Productivos)/4.%20FuentesProducci%C3%B3n/CF007/1-Audiovisual/VIDEO_CF07_03?csf=1&amp;web=1&amp;e=hwEt9P"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chart" Target="charts/chart1.xml"/><Relationship Id="rId34" Type="http://schemas.openxmlformats.org/officeDocument/2006/relationships/image" Target="media/image18.jp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elibro-net.bdigital.sena.edu.co/es/lc/senavirtual/titulos/122933" TargetMode="External"/><Relationship Id="rId55"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3.png"/><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image" Target="media/image16.jpg"/><Relationship Id="rId37" Type="http://schemas.openxmlformats.org/officeDocument/2006/relationships/image" Target="media/image21.jp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e-collection-icontec-org.bdigital.sena.edu.co/normavw.aspx?ID=6375" TargetMode="External"/><Relationship Id="rId58" Type="http://schemas.microsoft.com/office/2011/relationships/people" Target="people.xml"/><Relationship Id="rId5" Type="http://schemas.openxmlformats.org/officeDocument/2006/relationships/numbering" Target="numbering.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6.jp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g"/><Relationship Id="rId43" Type="http://schemas.openxmlformats.org/officeDocument/2006/relationships/image" Target="media/image27.jpg"/><Relationship Id="rId48" Type="http://schemas.openxmlformats.org/officeDocument/2006/relationships/hyperlink" Target="https://www.youtube.com/watch?v=84fuGpQeYg0" TargetMode="External"/><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elibro-net.bdigital.sena.edu.co/es/lc/senavirtual/titulos/39347" TargetMode="Externa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yperlink" Target="https://www.youtube.com/watch?v=84fuGpQeYg0" TargetMode="External"/><Relationship Id="rId25" Type="http://schemas.openxmlformats.org/officeDocument/2006/relationships/image" Target="media/image9.jpg"/><Relationship Id="rId33" Type="http://schemas.openxmlformats.org/officeDocument/2006/relationships/image" Target="media/image17.jpg"/><Relationship Id="rId38" Type="http://schemas.openxmlformats.org/officeDocument/2006/relationships/image" Target="media/image22.jpg"/><Relationship Id="rId46" Type="http://schemas.openxmlformats.org/officeDocument/2006/relationships/image" Target="media/image30.png"/><Relationship Id="rId59"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hyperlink" Target="https://tesis.pucp.edu.pe/repositorio/bitstream/handle/20.500.12404/13982/crisostomo_balvin_s%c3%81nchez_gutierrez_propuesta_mejora_confeccion.pdf?sequence=1&amp;isallowed=y"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jpg"/><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image" Target="media/image20.jpg"/><Relationship Id="rId49" Type="http://schemas.openxmlformats.org/officeDocument/2006/relationships/hyperlink" Target="https://www.youtube.com/watch?v=TinhDQv6UH8" TargetMode="External"/><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5.jpg"/><Relationship Id="rId44" Type="http://schemas.openxmlformats.org/officeDocument/2006/relationships/image" Target="media/image28.jpg"/><Relationship Id="rId52" Type="http://schemas.openxmlformats.org/officeDocument/2006/relationships/hyperlink" Target="https://elibro-net.bdigital.sena.edu.co/es/lc/senavirtual/titulos/12293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ennyt\Downloads\PARETO%20E%20HISTOGRAMA%20GUILLERMO%20GARCI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latin typeface="Arial" panose="020B0604020202020204" pitchFamily="34" charset="0"/>
                <a:cs typeface="Arial" panose="020B0604020202020204" pitchFamily="34" charset="0"/>
              </a:rPr>
              <a:t>Diagrama de Pareto </a:t>
            </a:r>
          </a:p>
          <a:p>
            <a:pPr>
              <a:defRPr/>
            </a:pPr>
            <a:r>
              <a:rPr lang="en-US" sz="1000">
                <a:latin typeface="Arial" panose="020B0604020202020204" pitchFamily="34" charset="0"/>
                <a:cs typeface="Arial" panose="020B0604020202020204" pitchFamily="34" charset="0"/>
              </a:rPr>
              <a:t>envasado de tequila</a:t>
            </a:r>
          </a:p>
          <a:p>
            <a:pPr>
              <a:defRPr/>
            </a:pP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manualLayout>
          <c:layoutTarget val="inner"/>
          <c:xMode val="edge"/>
          <c:yMode val="edge"/>
          <c:x val="9.1914260717410323E-2"/>
          <c:y val="0.36384259259259266"/>
          <c:w val="0.79206014873140862"/>
          <c:h val="0.30577099737532809"/>
        </c:manualLayout>
      </c:layout>
      <c:barChart>
        <c:barDir val="col"/>
        <c:grouping val="clustered"/>
        <c:varyColors val="0"/>
        <c:ser>
          <c:idx val="0"/>
          <c:order val="0"/>
          <c:tx>
            <c:strRef>
              <c:f>'Diagrama de pareto ej. 13'!$D$5</c:f>
              <c:strCache>
                <c:ptCount val="1"/>
                <c:pt idx="0">
                  <c:v>FRECUENCIA</c:v>
                </c:pt>
              </c:strCache>
            </c:strRef>
          </c:tx>
          <c:spPr>
            <a:solidFill>
              <a:schemeClr val="accent1"/>
            </a:solidFill>
            <a:ln>
              <a:noFill/>
            </a:ln>
            <a:effectLst/>
          </c:spPr>
          <c:invertIfNegative val="0"/>
          <c:cat>
            <c:strRef>
              <c:f>'Diagrama de pareto ej. 13'!$C$6:$C$11</c:f>
              <c:strCache>
                <c:ptCount val="6"/>
                <c:pt idx="0">
                  <c:v>Etiqueta </c:v>
                </c:pt>
                <c:pt idx="1">
                  <c:v>Botella sin vigusa</c:v>
                </c:pt>
                <c:pt idx="2">
                  <c:v>Botella</c:v>
                </c:pt>
                <c:pt idx="3">
                  <c:v>Contraetiqueta</c:v>
                </c:pt>
                <c:pt idx="4">
                  <c:v>Tapa</c:v>
                </c:pt>
                <c:pt idx="5">
                  <c:v>Otros</c:v>
                </c:pt>
              </c:strCache>
            </c:strRef>
          </c:cat>
          <c:val>
            <c:numRef>
              <c:f>'Diagrama de pareto ej. 13'!$D$6:$D$11</c:f>
              <c:numCache>
                <c:formatCode>General</c:formatCode>
                <c:ptCount val="6"/>
                <c:pt idx="0">
                  <c:v>1823</c:v>
                </c:pt>
                <c:pt idx="1">
                  <c:v>916</c:v>
                </c:pt>
                <c:pt idx="2">
                  <c:v>804</c:v>
                </c:pt>
                <c:pt idx="3">
                  <c:v>742</c:v>
                </c:pt>
                <c:pt idx="4">
                  <c:v>715</c:v>
                </c:pt>
                <c:pt idx="5">
                  <c:v>102</c:v>
                </c:pt>
              </c:numCache>
            </c:numRef>
          </c:val>
          <c:extLst>
            <c:ext xmlns:c16="http://schemas.microsoft.com/office/drawing/2014/chart" uri="{C3380CC4-5D6E-409C-BE32-E72D297353CC}">
              <c16:uniqueId val="{00000000-BF54-4E69-AE75-E010D861D4D2}"/>
            </c:ext>
          </c:extLst>
        </c:ser>
        <c:dLbls>
          <c:showLegendKey val="0"/>
          <c:showVal val="0"/>
          <c:showCatName val="0"/>
          <c:showSerName val="0"/>
          <c:showPercent val="0"/>
          <c:showBubbleSize val="0"/>
        </c:dLbls>
        <c:gapWidth val="219"/>
        <c:overlap val="-27"/>
        <c:axId val="-1618811760"/>
        <c:axId val="-1618812304"/>
      </c:barChart>
      <c:lineChart>
        <c:grouping val="standard"/>
        <c:varyColors val="0"/>
        <c:ser>
          <c:idx val="1"/>
          <c:order val="1"/>
          <c:tx>
            <c:strRef>
              <c:f>'Diagrama de pareto ej. 13'!$F$5</c:f>
              <c:strCache>
                <c:ptCount val="1"/>
                <c:pt idx="0">
                  <c:v>FRE. ACUMULADA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'Diagrama de pareto ej. 13'!$F$6:$F$11</c:f>
              <c:numCache>
                <c:formatCode>0.0%</c:formatCode>
                <c:ptCount val="6"/>
                <c:pt idx="0">
                  <c:v>0.35731085848686789</c:v>
                </c:pt>
                <c:pt idx="1">
                  <c:v>0.53684829478635832</c:v>
                </c:pt>
                <c:pt idx="2">
                  <c:v>0.69443355546844376</c:v>
                </c:pt>
                <c:pt idx="3">
                  <c:v>0.83986671893375142</c:v>
                </c:pt>
                <c:pt idx="4">
                  <c:v>0.98000784006272046</c:v>
                </c:pt>
                <c:pt idx="5">
                  <c:v>1</c:v>
                </c:pt>
              </c:numCache>
            </c:numRef>
          </c:val>
          <c:smooth val="0"/>
          <c:extLst>
            <c:ext xmlns:c16="http://schemas.microsoft.com/office/drawing/2014/chart" uri="{C3380CC4-5D6E-409C-BE32-E72D297353CC}">
              <c16:uniqueId val="{00000001-BF54-4E69-AE75-E010D861D4D2}"/>
            </c:ext>
          </c:extLst>
        </c:ser>
        <c:dLbls>
          <c:showLegendKey val="0"/>
          <c:showVal val="0"/>
          <c:showCatName val="0"/>
          <c:showSerName val="0"/>
          <c:showPercent val="0"/>
          <c:showBubbleSize val="0"/>
        </c:dLbls>
        <c:marker val="1"/>
        <c:smooth val="0"/>
        <c:axId val="-1618818288"/>
        <c:axId val="-1618811216"/>
      </c:lineChart>
      <c:catAx>
        <c:axId val="-1618811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618812304"/>
        <c:crosses val="autoZero"/>
        <c:auto val="1"/>
        <c:lblAlgn val="ctr"/>
        <c:lblOffset val="100"/>
        <c:noMultiLvlLbl val="0"/>
      </c:catAx>
      <c:valAx>
        <c:axId val="-1618812304"/>
        <c:scaling>
          <c:orientation val="minMax"/>
          <c:max val="51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618811760"/>
        <c:crosses val="autoZero"/>
        <c:crossBetween val="between"/>
      </c:valAx>
      <c:valAx>
        <c:axId val="-1618811216"/>
        <c:scaling>
          <c:orientation val="minMax"/>
          <c:max val="1"/>
        </c:scaling>
        <c:delete val="0"/>
        <c:axPos val="r"/>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618818288"/>
        <c:crosses val="max"/>
        <c:crossBetween val="between"/>
      </c:valAx>
      <c:catAx>
        <c:axId val="-1618818288"/>
        <c:scaling>
          <c:orientation val="minMax"/>
        </c:scaling>
        <c:delete val="1"/>
        <c:axPos val="b"/>
        <c:majorTickMark val="none"/>
        <c:minorTickMark val="none"/>
        <c:tickLblPos val="nextTo"/>
        <c:crossAx val="-161881121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ikZez+en//xQ33T7oOnmzAzg1hcQ==">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</go:docsCustomData>
</go:gDocsCustomXmlData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Props1.xml><?xml version="1.0" encoding="utf-8"?>
<ds:datastoreItem xmlns:ds="http://schemas.openxmlformats.org/officeDocument/2006/customXml" ds:itemID="{DA74B04E-CAE7-45A4-AE08-F3C010B8976C}"/>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A8FED71C-C5DF-4E1C-ACFA-B831F121ACFB}">
  <ds:schemaRefs>
    <ds:schemaRef ds:uri="http://schemas.microsoft.com/sharepoint/v3/contenttype/forms"/>
  </ds:schemaRefs>
</ds:datastoreItem>
</file>

<file path=customXml/itemProps4.xml><?xml version="1.0" encoding="utf-8"?>
<ds:datastoreItem xmlns:ds="http://schemas.openxmlformats.org/officeDocument/2006/customXml" ds:itemID="{AD2700D8-EC37-41EE-8517-36FEE0063568}">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523</TotalTime>
  <Pages>23</Pages>
  <Words>6328</Words>
  <Characters>34806</Characters>
  <Application>Microsoft Office Word</Application>
  <DocSecurity>0</DocSecurity>
  <Lines>290</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MOYA PERALTA PAOLA ALEXANDRA</cp:lastModifiedBy>
  <cp:revision>34</cp:revision>
  <dcterms:created xsi:type="dcterms:W3CDTF">2022-06-23T04:58:00Z</dcterms:created>
  <dcterms:modified xsi:type="dcterms:W3CDTF">2023-11-16T13:05:00Z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11599100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ediaServiceImageTags">
    <vt:lpwstr/>
  </property>
</Properties>
</file>