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670"/>
        <w:tblGridChange w:id="0">
          <w:tblGrid>
            <w:gridCol w:w="3114"/>
            <w:gridCol w:w="5670"/>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Rule="auto"/>
              <w:jc w:val="both"/>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after="120" w:lineRule="auto"/>
              <w:jc w:val="both"/>
              <w:rPr>
                <w:color w:val="000000"/>
                <w:sz w:val="20"/>
                <w:szCs w:val="20"/>
              </w:rPr>
            </w:pPr>
            <w:r w:rsidDel="00000000" w:rsidR="00000000" w:rsidRPr="00000000">
              <w:rPr>
                <w:color w:val="000000"/>
                <w:sz w:val="20"/>
                <w:szCs w:val="20"/>
                <w:rtl w:val="0"/>
              </w:rPr>
              <w:t xml:space="preserve">Preselección de talento humano mediado por herramientas TIC</w:t>
            </w:r>
          </w:p>
        </w:tc>
      </w:tr>
    </w:tbl>
    <w:p w:rsidR="00000000" w:rsidDel="00000000" w:rsidP="00000000" w:rsidRDefault="00000000" w:rsidRPr="00000000" w14:paraId="00000005">
      <w:pPr>
        <w:spacing w:after="120" w:lineRule="auto"/>
        <w:jc w:val="both"/>
        <w:rPr>
          <w:sz w:val="20"/>
          <w:szCs w:val="20"/>
        </w:rPr>
      </w:pPr>
      <w:r w:rsidDel="00000000" w:rsidR="00000000" w:rsidRPr="00000000">
        <w:rPr>
          <w:rtl w:val="0"/>
        </w:rPr>
      </w:r>
    </w:p>
    <w:tbl>
      <w:tblPr>
        <w:tblStyle w:val="Table2"/>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552"/>
        <w:gridCol w:w="1984"/>
        <w:gridCol w:w="2410"/>
        <w:tblGridChange w:id="0">
          <w:tblGrid>
            <w:gridCol w:w="1838"/>
            <w:gridCol w:w="2552"/>
            <w:gridCol w:w="1984"/>
            <w:gridCol w:w="2410"/>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Rule="auto"/>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spacing w:after="120" w:lineRule="auto"/>
              <w:rPr>
                <w:color w:val="000000"/>
                <w:sz w:val="20"/>
                <w:szCs w:val="20"/>
              </w:rPr>
            </w:pPr>
            <w:r w:rsidDel="00000000" w:rsidR="00000000" w:rsidRPr="00000000">
              <w:rPr>
                <w:color w:val="000000"/>
                <w:sz w:val="20"/>
                <w:szCs w:val="20"/>
                <w:rtl w:val="0"/>
              </w:rPr>
              <w:t xml:space="preserve">210201041.</w:t>
            </w:r>
          </w:p>
          <w:p w:rsidR="00000000" w:rsidDel="00000000" w:rsidP="00000000" w:rsidRDefault="00000000" w:rsidRPr="00000000" w14:paraId="00000008">
            <w:pPr>
              <w:spacing w:after="120" w:lineRule="auto"/>
              <w:rPr>
                <w:color w:val="000000"/>
                <w:sz w:val="20"/>
                <w:szCs w:val="20"/>
              </w:rPr>
            </w:pPr>
            <w:r w:rsidDel="00000000" w:rsidR="00000000" w:rsidRPr="00000000">
              <w:rPr>
                <w:color w:val="000000"/>
                <w:sz w:val="20"/>
                <w:szCs w:val="20"/>
                <w:rtl w:val="0"/>
              </w:rPr>
              <w:t xml:space="preserve">Estructurar perfiles de cargos según metodologías y normativa. </w:t>
            </w:r>
          </w:p>
        </w:tc>
        <w:tc>
          <w:tcPr>
            <w:vAlign w:val="center"/>
          </w:tcPr>
          <w:p w:rsidR="00000000" w:rsidDel="00000000" w:rsidP="00000000" w:rsidRDefault="00000000" w:rsidRPr="00000000" w14:paraId="00000009">
            <w:pPr>
              <w:spacing w:after="120" w:lineRule="auto"/>
              <w:jc w:val="both"/>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A">
            <w:pPr>
              <w:spacing w:after="120" w:lineRule="auto"/>
              <w:ind w:left="66" w:firstLine="0"/>
              <w:jc w:val="both"/>
              <w:rPr>
                <w:color w:val="000000"/>
                <w:sz w:val="20"/>
                <w:szCs w:val="20"/>
              </w:rPr>
            </w:pPr>
            <w:r w:rsidDel="00000000" w:rsidR="00000000" w:rsidRPr="00000000">
              <w:rPr>
                <w:color w:val="000000"/>
                <w:sz w:val="20"/>
                <w:szCs w:val="20"/>
                <w:rtl w:val="0"/>
              </w:rPr>
              <w:t xml:space="preserve">210201041-04. Validar perfil de cargos, de acuerdo con normativa, procedimiento técnico y necesidades de la organización.</w:t>
            </w:r>
          </w:p>
        </w:tc>
      </w:tr>
    </w:tbl>
    <w:p w:rsidR="00000000" w:rsidDel="00000000" w:rsidP="00000000" w:rsidRDefault="00000000" w:rsidRPr="00000000" w14:paraId="0000000B">
      <w:pPr>
        <w:spacing w:after="120" w:lineRule="auto"/>
        <w:jc w:val="both"/>
        <w:rPr>
          <w:sz w:val="20"/>
          <w:szCs w:val="20"/>
        </w:rPr>
      </w:pPr>
      <w:r w:rsidDel="00000000" w:rsidR="00000000" w:rsidRPr="00000000">
        <w:rPr>
          <w:rtl w:val="0"/>
        </w:rPr>
      </w:r>
    </w:p>
    <w:tbl>
      <w:tblPr>
        <w:tblStyle w:val="Table3"/>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387"/>
        <w:tblGridChange w:id="0">
          <w:tblGrid>
            <w:gridCol w:w="3397"/>
            <w:gridCol w:w="5387"/>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Rule="auto"/>
              <w:jc w:val="both"/>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D">
            <w:pPr>
              <w:spacing w:after="120" w:lineRule="auto"/>
              <w:jc w:val="both"/>
              <w:rPr>
                <w:color w:val="e36c09"/>
                <w:sz w:val="20"/>
                <w:szCs w:val="20"/>
              </w:rPr>
            </w:pPr>
            <w:r w:rsidDel="00000000" w:rsidR="00000000" w:rsidRPr="00000000">
              <w:rPr>
                <w:color w:val="000000"/>
                <w:sz w:val="20"/>
                <w:szCs w:val="20"/>
                <w:rtl w:val="0"/>
              </w:rPr>
              <w:t xml:space="preserve">CF7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after="120" w:lineRule="auto"/>
              <w:jc w:val="both"/>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F">
            <w:pPr>
              <w:spacing w:after="120" w:lineRule="auto"/>
              <w:jc w:val="both"/>
              <w:rPr>
                <w:color w:val="000000"/>
                <w:sz w:val="20"/>
                <w:szCs w:val="20"/>
              </w:rPr>
            </w:pPr>
            <w:r w:rsidDel="00000000" w:rsidR="00000000" w:rsidRPr="00000000">
              <w:rPr>
                <w:color w:val="000000"/>
                <w:sz w:val="20"/>
                <w:szCs w:val="20"/>
                <w:rtl w:val="0"/>
              </w:rPr>
              <w:t xml:space="preserve">Criterios técnicos para la validación de perfiles de cargo</w:t>
            </w:r>
          </w:p>
        </w:tc>
      </w:tr>
      <w:tr>
        <w:trPr>
          <w:cantSplit w:val="0"/>
          <w:trHeight w:val="340" w:hRule="atLeast"/>
          <w:tblHeader w:val="0"/>
        </w:trPr>
        <w:tc>
          <w:tcPr>
            <w:vAlign w:val="center"/>
          </w:tcPr>
          <w:p w:rsidR="00000000" w:rsidDel="00000000" w:rsidP="00000000" w:rsidRDefault="00000000" w:rsidRPr="00000000" w14:paraId="00000010">
            <w:pPr>
              <w:spacing w:after="120" w:lineRule="auto"/>
              <w:jc w:val="both"/>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1">
            <w:pPr>
              <w:spacing w:after="120" w:lineRule="auto"/>
              <w:jc w:val="both"/>
              <w:rPr>
                <w:color w:val="000000"/>
                <w:sz w:val="20"/>
                <w:szCs w:val="20"/>
              </w:rPr>
            </w:pPr>
            <w:r w:rsidDel="00000000" w:rsidR="00000000" w:rsidRPr="00000000">
              <w:rPr>
                <w:color w:val="000000"/>
                <w:sz w:val="20"/>
                <w:szCs w:val="20"/>
                <w:rtl w:val="0"/>
              </w:rPr>
              <w:t xml:space="preserve">El manual de funciones es el documento que contempla toda la información que se produjo en la recolección de los datos del contenido del cargo. Contiene, además, el perfil del cargo con sus competencias, los riesgos a los cuales se ve expuesto el trabajador, así como los indicadores de gestión del cargo;</w:t>
            </w:r>
            <w:r w:rsidDel="00000000" w:rsidR="00000000" w:rsidRPr="00000000">
              <w:rPr>
                <w:sz w:val="20"/>
                <w:szCs w:val="20"/>
                <w:rtl w:val="0"/>
              </w:rPr>
              <w:t xml:space="preserve"> la validación precede a la socialización del documento.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Rule="auto"/>
              <w:jc w:val="both"/>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3">
            <w:pPr>
              <w:spacing w:after="120" w:lineRule="auto"/>
              <w:jc w:val="both"/>
              <w:rPr>
                <w:color w:val="000000"/>
                <w:sz w:val="20"/>
                <w:szCs w:val="20"/>
              </w:rPr>
            </w:pPr>
            <w:r w:rsidDel="00000000" w:rsidR="00000000" w:rsidRPr="00000000">
              <w:rPr>
                <w:color w:val="000000"/>
                <w:sz w:val="20"/>
                <w:szCs w:val="20"/>
                <w:rtl w:val="0"/>
              </w:rPr>
              <w:t xml:space="preserve">Diccionario de competencias, diccionario de conductas, diccionario de preguntas, indicador y análisis, manual de funciones.</w:t>
            </w:r>
          </w:p>
        </w:tc>
      </w:tr>
    </w:tbl>
    <w:p w:rsidR="00000000" w:rsidDel="00000000" w:rsidP="00000000" w:rsidRDefault="00000000" w:rsidRPr="00000000" w14:paraId="00000014">
      <w:pPr>
        <w:spacing w:after="120" w:lineRule="auto"/>
        <w:jc w:val="both"/>
        <w:rPr>
          <w:sz w:val="20"/>
          <w:szCs w:val="20"/>
        </w:rPr>
      </w:pPr>
      <w:r w:rsidDel="00000000" w:rsidR="00000000" w:rsidRPr="00000000">
        <w:rPr>
          <w:rtl w:val="0"/>
        </w:rPr>
      </w:r>
    </w:p>
    <w:tbl>
      <w:tblPr>
        <w:tblStyle w:val="Table4"/>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387"/>
        <w:tblGridChange w:id="0">
          <w:tblGrid>
            <w:gridCol w:w="3397"/>
            <w:gridCol w:w="5387"/>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Rule="auto"/>
              <w:jc w:val="both"/>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6">
            <w:pPr>
              <w:spacing w:after="120" w:lineRule="auto"/>
              <w:jc w:val="both"/>
              <w:rPr>
                <w:color w:val="e36c09"/>
                <w:sz w:val="20"/>
                <w:szCs w:val="20"/>
              </w:rPr>
            </w:pPr>
            <w:r w:rsidDel="00000000" w:rsidR="00000000" w:rsidRPr="00000000">
              <w:rPr>
                <w:color w:val="000000"/>
                <w:sz w:val="20"/>
                <w:szCs w:val="20"/>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Rule="auto"/>
              <w:jc w:val="both"/>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8">
            <w:pPr>
              <w:spacing w:after="120" w:lineRule="auto"/>
              <w:jc w:val="both"/>
              <w:rPr>
                <w:color w:val="e36c09"/>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1. Valoración de cargos y competencias</w:t>
            </w:r>
          </w:hyperlink>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8"/>
            </w:tabs>
            <w:spacing w:after="100" w:before="0" w:line="276"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Procedimiento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8"/>
            </w:tabs>
            <w:spacing w:after="100" w:before="0" w:line="276"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1.2.</w:t>
            </w:r>
          </w:hyperlink>
          <w:hyperlink w:anchor="_heading=h.3znysh7">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Instrumentos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2.</w:t>
            </w:r>
          </w:hyperlink>
          <w:hyperlink w:anchor="_heading=h.2et92p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Indicadores y análisis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8"/>
            </w:tabs>
            <w:spacing w:after="100" w:before="0" w:line="276"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2.1.</w:t>
            </w:r>
          </w:hyperlink>
          <w:hyperlink w:anchor="_heading=h.tyjcw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Indicadores de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28"/>
            </w:tabs>
            <w:spacing w:after="100" w:before="0" w:line="276"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para la evaluación de resultados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spacing w:after="12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120" w:lineRule="auto"/>
        <w:jc w:val="both"/>
        <w:rPr>
          <w:sz w:val="20"/>
          <w:szCs w:val="20"/>
        </w:rPr>
      </w:pPr>
      <w:r w:rsidDel="00000000" w:rsidR="00000000" w:rsidRPr="00000000">
        <w:rPr>
          <w:rtl w:val="0"/>
        </w:rPr>
      </w:r>
    </w:p>
    <w:p w:rsidR="00000000" w:rsidDel="00000000" w:rsidP="00000000" w:rsidRDefault="00000000" w:rsidRPr="00000000" w14:paraId="00000024">
      <w:pPr>
        <w:spacing w:after="120" w:lineRule="auto"/>
        <w:jc w:val="both"/>
        <w:rPr>
          <w:sz w:val="20"/>
          <w:szCs w:val="20"/>
        </w:rPr>
      </w:pPr>
      <w:r w:rsidDel="00000000" w:rsidR="00000000" w:rsidRPr="00000000">
        <w:rPr>
          <w:rtl w:val="0"/>
        </w:rPr>
      </w:r>
    </w:p>
    <w:p w:rsidR="00000000" w:rsidDel="00000000" w:rsidP="00000000" w:rsidRDefault="00000000" w:rsidRPr="00000000" w14:paraId="00000025">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6">
      <w:pPr>
        <w:spacing w:after="120" w:lineRule="auto"/>
        <w:jc w:val="both"/>
        <w:rPr>
          <w:color w:val="000000"/>
          <w:sz w:val="20"/>
          <w:szCs w:val="20"/>
        </w:rPr>
      </w:pPr>
      <w:r w:rsidDel="00000000" w:rsidR="00000000" w:rsidRPr="00000000">
        <w:rPr>
          <w:color w:val="000000"/>
          <w:sz w:val="20"/>
          <w:szCs w:val="20"/>
          <w:rtl w:val="0"/>
        </w:rPr>
        <w:t xml:space="preserve">El manual de funciones implica un proceso de verificación de la información producto de la recolección de todos los datos del cargo, es una acción que requiere de la participación activa del nivel estratégico, táctico y operacional. A continuación, se revisarán los elementos fundamentales para la introducción del component</w:t>
      </w:r>
      <w:sdt>
        <w:sdtPr>
          <w:tag w:val="goog_rdk_0"/>
        </w:sdtPr>
        <w:sdtContent>
          <w:commentRangeStart w:id="0"/>
        </w:sdtContent>
      </w:sdt>
      <w:r w:rsidDel="00000000" w:rsidR="00000000" w:rsidRPr="00000000">
        <w:rPr>
          <w:color w:val="000000"/>
          <w:sz w:val="20"/>
          <w:szCs w:val="20"/>
          <w:rtl w:val="0"/>
        </w:rPr>
        <w:t xml:space="preserve">e. </w:t>
      </w:r>
    </w:p>
    <w:p w:rsidR="00000000" w:rsidDel="00000000" w:rsidP="00000000" w:rsidRDefault="00000000" w:rsidRPr="00000000" w14:paraId="00000027">
      <w:pPr>
        <w:spacing w:after="120" w:lineRule="auto"/>
        <w:jc w:val="both"/>
        <w:rPr>
          <w:color w:val="000000"/>
          <w:sz w:val="20"/>
          <w:szCs w:val="20"/>
        </w:rPr>
      </w:pPr>
      <w:r w:rsidDel="00000000" w:rsidR="00000000" w:rsidRPr="00000000">
        <w:rPr>
          <w:color w:val="000000"/>
          <w:sz w:val="20"/>
          <w:szCs w:val="20"/>
          <w:rtl w:val="0"/>
        </w:rPr>
        <w:t xml:space="preserve">        </w:t>
      </w:r>
      <w:sdt>
        <w:sdtPr>
          <w:tag w:val="goog_rdk_1"/>
        </w:sdtPr>
        <w:sdtContent>
          <w:commentRangeStart w:id="1"/>
        </w:sdtContent>
      </w:sdt>
      <w:r w:rsidDel="00000000" w:rsidR="00000000" w:rsidRPr="00000000">
        <w:rPr>
          <w:color w:val="000000"/>
          <w:sz w:val="20"/>
          <w:szCs w:val="20"/>
        </w:rPr>
        <w:drawing>
          <wp:inline distB="0" distT="0" distL="0" distR="0">
            <wp:extent cx="4153480" cy="1133633"/>
            <wp:effectExtent b="0" l="0" r="0" t="0"/>
            <wp:docPr id="1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53480" cy="1133633"/>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7" w:right="0" w:hanging="567"/>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1. Valoración de cargos y competencias</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C">
      <w:pPr>
        <w:spacing w:after="120" w:lineRule="auto"/>
        <w:jc w:val="both"/>
        <w:rPr>
          <w:b w:val="1"/>
          <w:color w:val="000000"/>
          <w:sz w:val="20"/>
          <w:szCs w:val="20"/>
          <w:highlight w:val="white"/>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171450</wp:posOffset>
            </wp:positionV>
            <wp:extent cx="2190750" cy="1590675"/>
            <wp:effectExtent b="0" l="0" r="0" t="0"/>
            <wp:wrapSquare wrapText="bothSides" distB="0" distT="0" distL="114300" distR="114300"/>
            <wp:docPr descr="Businessman holding light bulb Illuminate and brain with word of design thinking for business growth, Creativity and innovation, New idea and position of branding, Business design thinking concept." id="160" name="image24.jpg"/>
            <a:graphic>
              <a:graphicData uri="http://schemas.openxmlformats.org/drawingml/2006/picture">
                <pic:pic>
                  <pic:nvPicPr>
                    <pic:cNvPr descr="Businessman holding light bulb Illuminate and brain with word of design thinking for business growth, Creativity and innovation, New idea and position of branding, Business design thinking concept." id="0" name="image24.jpg"/>
                    <pic:cNvPicPr preferRelativeResize="0"/>
                  </pic:nvPicPr>
                  <pic:blipFill>
                    <a:blip r:embed="rId10"/>
                    <a:srcRect b="0" l="0" r="0" t="0"/>
                    <a:stretch>
                      <a:fillRect/>
                    </a:stretch>
                  </pic:blipFill>
                  <pic:spPr>
                    <a:xfrm>
                      <a:off x="0" y="0"/>
                      <a:ext cx="2190750" cy="1590675"/>
                    </a:xfrm>
                    <a:prstGeom prst="rect"/>
                    <a:ln/>
                  </pic:spPr>
                </pic:pic>
              </a:graphicData>
            </a:graphic>
          </wp:anchor>
        </w:drawing>
      </w:r>
    </w:p>
    <w:p w:rsidR="00000000" w:rsidDel="00000000" w:rsidP="00000000" w:rsidRDefault="00000000" w:rsidRPr="00000000" w14:paraId="0000002D">
      <w:pPr>
        <w:spacing w:after="120" w:lineRule="auto"/>
        <w:jc w:val="both"/>
        <w:rPr>
          <w:color w:val="000000"/>
          <w:sz w:val="20"/>
          <w:szCs w:val="20"/>
        </w:rPr>
      </w:pPr>
      <w:r w:rsidDel="00000000" w:rsidR="00000000" w:rsidRPr="00000000">
        <w:rPr>
          <w:color w:val="000000"/>
          <w:sz w:val="20"/>
          <w:szCs w:val="20"/>
          <w:rtl w:val="0"/>
        </w:rPr>
        <w:t xml:space="preserve">Cada organización debe contar con un manual de cargos donde se encuentre claramente descrito el </w:t>
      </w:r>
      <w:r w:rsidDel="00000000" w:rsidR="00000000" w:rsidRPr="00000000">
        <w:rPr>
          <w:sz w:val="20"/>
          <w:szCs w:val="20"/>
          <w:rtl w:val="0"/>
        </w:rPr>
        <w:t xml:space="preserve">puesto de trabajo</w:t>
      </w:r>
      <w:r w:rsidDel="00000000" w:rsidR="00000000" w:rsidRPr="00000000">
        <w:rPr>
          <w:color w:val="000000"/>
          <w:sz w:val="20"/>
          <w:szCs w:val="20"/>
          <w:rtl w:val="0"/>
        </w:rPr>
        <w:t xml:space="preserve"> y el perfil para garantizar la no repetición de tareas, además de fijar la base para los otros procesos del área de talento humano: seleccionar, evaluar el desempeño, valorar los cargos, planes de carrera y desarrollo profesional, de acuerdo con el perfil del cargo. Las personas requieren saber lo que se espera de ellas, esto promueve una relación de gana-gana, empresa-empleado.</w:t>
      </w:r>
    </w:p>
    <w:p w:rsidR="00000000" w:rsidDel="00000000" w:rsidP="00000000" w:rsidRDefault="00000000" w:rsidRPr="00000000" w14:paraId="0000002E">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2F">
      <w:pPr>
        <w:spacing w:after="120" w:lineRule="auto"/>
        <w:jc w:val="both"/>
        <w:rPr>
          <w:color w:val="000000"/>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30">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41975" cy="1465303"/>
                <wp:effectExtent b="0" l="0" r="0" t="0"/>
                <wp:wrapNone/>
                <wp:docPr id="142" name=""/>
                <a:graphic>
                  <a:graphicData uri="http://schemas.microsoft.com/office/word/2010/wordprocessingShape">
                    <wps:wsp>
                      <wps:cNvSpPr/>
                      <wps:cNvPr id="65" name="Shape 65"/>
                      <wps:spPr>
                        <a:xfrm>
                          <a:off x="2550413" y="3208500"/>
                          <a:ext cx="5591175" cy="1143000"/>
                        </a:xfrm>
                        <a:prstGeom prst="rect">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t xml:space="preserve">Las organizaciones, sin importar su tamaño, tienen un propósito y visionan para que todos los empleados estén alineados con los objetivos organizacionales, articulando el manual de cargos como una herramienta indispensable para el logro de los mismos. Para ello, es primordial validar la recolección hecha sobre el contenido de los cargos y el análisis de los mismos y, de esta manera, construir el manual de trabajo que requiere la empresa como herramienta básica para los demás procesos del área de talento humano y su gestión.</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41975" cy="1465303"/>
                <wp:effectExtent b="0" l="0" r="0" t="0"/>
                <wp:wrapNone/>
                <wp:docPr id="142"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5641975" cy="1465303"/>
                        </a:xfrm>
                        <a:prstGeom prst="rect"/>
                        <a:ln/>
                      </pic:spPr>
                    </pic:pic>
                  </a:graphicData>
                </a:graphic>
              </wp:anchor>
            </w:drawing>
          </mc:Fallback>
        </mc:AlternateContent>
      </w:r>
    </w:p>
    <w:p w:rsidR="00000000" w:rsidDel="00000000" w:rsidP="00000000" w:rsidRDefault="00000000" w:rsidRPr="00000000" w14:paraId="00000031">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2">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3">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4">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5">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6">
      <w:pPr>
        <w:spacing w:after="120" w:lineRule="auto"/>
        <w:jc w:val="both"/>
        <w:rPr>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spacing w:after="120" w:lineRule="auto"/>
        <w:jc w:val="both"/>
        <w:rPr>
          <w:color w:val="000000"/>
          <w:sz w:val="20"/>
          <w:szCs w:val="20"/>
        </w:rPr>
      </w:pPr>
      <w:r w:rsidDel="00000000" w:rsidR="00000000" w:rsidRPr="00000000">
        <w:rPr>
          <w:color w:val="000000"/>
          <w:sz w:val="20"/>
          <w:szCs w:val="20"/>
          <w:rtl w:val="0"/>
        </w:rPr>
        <w:t xml:space="preserve">La etapa de validación se refiere al hecho de verificar si las acciones que se plasmaron en el procedimiento o proceso, en este caso específico del manual de funciones, es el previsto a las necesidades de su proyección misional, y cómo este es una parte fundamental que la organización requiere para el logro de los objetivos.</w:t>
      </w:r>
    </w:p>
    <w:p w:rsidR="00000000" w:rsidDel="00000000" w:rsidP="00000000" w:rsidRDefault="00000000" w:rsidRPr="00000000" w14:paraId="00000038">
      <w:pPr>
        <w:spacing w:after="12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Procedimiento</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B">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w:t>
      </w:r>
      <w:r w:rsidDel="00000000" w:rsidR="00000000" w:rsidRPr="00000000">
        <w:rPr>
          <w:sz w:val="20"/>
          <w:szCs w:val="20"/>
          <w:highlight w:val="white"/>
          <w:rtl w:val="0"/>
        </w:rPr>
        <w:t xml:space="preserve">término</w:t>
      </w:r>
      <w:r w:rsidDel="00000000" w:rsidR="00000000" w:rsidRPr="00000000">
        <w:rPr>
          <w:color w:val="000000"/>
          <w:sz w:val="20"/>
          <w:szCs w:val="20"/>
          <w:highlight w:val="white"/>
          <w:rtl w:val="0"/>
        </w:rPr>
        <w:t xml:space="preserve"> procedimiento se refiere a una secuencia de acciones concretas y organizadas que pueden ser administrativas u operativas en el cumplimiento de un proceso</w:t>
      </w:r>
      <w:r w:rsidDel="00000000" w:rsidR="00000000" w:rsidRPr="00000000">
        <w:rPr>
          <w:sz w:val="20"/>
          <w:szCs w:val="20"/>
          <w:highlight w:val="white"/>
          <w:rtl w:val="0"/>
        </w:rPr>
        <w:t xml:space="preserve"> o </w:t>
      </w:r>
      <w:r w:rsidDel="00000000" w:rsidR="00000000" w:rsidRPr="00000000">
        <w:rPr>
          <w:color w:val="000000"/>
          <w:sz w:val="20"/>
          <w:szCs w:val="20"/>
          <w:highlight w:val="white"/>
          <w:rtl w:val="0"/>
        </w:rPr>
        <w:t xml:space="preserve">actividad, </w:t>
      </w:r>
      <w:r w:rsidDel="00000000" w:rsidR="00000000" w:rsidRPr="00000000">
        <w:rPr>
          <w:sz w:val="20"/>
          <w:szCs w:val="20"/>
          <w:highlight w:val="white"/>
          <w:rtl w:val="0"/>
        </w:rPr>
        <w:t xml:space="preserve">está</w:t>
      </w:r>
      <w:r w:rsidDel="00000000" w:rsidR="00000000" w:rsidRPr="00000000">
        <w:rPr>
          <w:color w:val="000000"/>
          <w:sz w:val="20"/>
          <w:szCs w:val="20"/>
          <w:highlight w:val="white"/>
          <w:rtl w:val="0"/>
        </w:rPr>
        <w:t xml:space="preserve"> estructurado con un comienzo, un desarrollo y una finalización, habitualmente s</w:t>
      </w:r>
      <w:r w:rsidDel="00000000" w:rsidR="00000000" w:rsidRPr="00000000">
        <w:rPr>
          <w:sz w:val="20"/>
          <w:szCs w:val="20"/>
          <w:highlight w:val="white"/>
          <w:rtl w:val="0"/>
        </w:rPr>
        <w:t xml:space="preserve">oportado </w:t>
      </w:r>
      <w:r w:rsidDel="00000000" w:rsidR="00000000" w:rsidRPr="00000000">
        <w:rPr>
          <w:color w:val="000000"/>
          <w:sz w:val="20"/>
          <w:szCs w:val="20"/>
          <w:highlight w:val="white"/>
          <w:rtl w:val="0"/>
        </w:rPr>
        <w:t xml:space="preserve">con una normativa. Dado este argumento, para la </w:t>
      </w:r>
      <w:r w:rsidDel="00000000" w:rsidR="00000000" w:rsidRPr="00000000">
        <w:rPr>
          <w:color w:val="000000"/>
          <w:sz w:val="20"/>
          <w:szCs w:val="20"/>
          <w:rtl w:val="0"/>
        </w:rPr>
        <w:t xml:space="preserve">estructuración de perfiles de acuerdo con los cargos según metodologías y normativa, se identifica el manual de funciones que establece un protocolo para la ubicación laboral y las competencias que se requieren, desarrollando conceptos para la gestión de los funcionarios en todos los cargos, siendo esta una de las bases para el cumplimiento de objetivos de la organización.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33979</wp:posOffset>
            </wp:positionV>
            <wp:extent cx="2324100" cy="2209800"/>
            <wp:effectExtent b="0" l="0" r="0" t="0"/>
            <wp:wrapSquare wrapText="bothSides" distB="0" distT="0" distL="114300" distR="114300"/>
            <wp:docPr descr="Action of a manager is using ballpoint pen to evaluate &quot;Medium level&quot; of the investment plan a on risk assessment paper form. Business working scene, close-up and selective focus at pen nib's part." id="159" name="image18.jpg"/>
            <a:graphic>
              <a:graphicData uri="http://schemas.openxmlformats.org/drawingml/2006/picture">
                <pic:pic>
                  <pic:nvPicPr>
                    <pic:cNvPr descr="Action of a manager is using ballpoint pen to evaluate &quot;Medium level&quot; of the investment plan a on risk assessment paper form. Business working scene, close-up and selective focus at pen nib's part." id="0" name="image18.jpg"/>
                    <pic:cNvPicPr preferRelativeResize="0"/>
                  </pic:nvPicPr>
                  <pic:blipFill>
                    <a:blip r:embed="rId12"/>
                    <a:srcRect b="0" l="0" r="0" t="0"/>
                    <a:stretch>
                      <a:fillRect/>
                    </a:stretch>
                  </pic:blipFill>
                  <pic:spPr>
                    <a:xfrm>
                      <a:off x="0" y="0"/>
                      <a:ext cx="2324100" cy="2209800"/>
                    </a:xfrm>
                    <a:prstGeom prst="rect"/>
                    <a:ln/>
                  </pic:spPr>
                </pic:pic>
              </a:graphicData>
            </a:graphic>
          </wp:anchor>
        </w:drawing>
      </w:r>
    </w:p>
    <w:p w:rsidR="00000000" w:rsidDel="00000000" w:rsidP="00000000" w:rsidRDefault="00000000" w:rsidRPr="00000000" w14:paraId="0000003C">
      <w:pPr>
        <w:spacing w:after="120" w:lineRule="auto"/>
        <w:jc w:val="both"/>
        <w:rPr>
          <w:color w:val="000000"/>
          <w:sz w:val="20"/>
          <w:szCs w:val="20"/>
        </w:rPr>
      </w:pPr>
      <w:r w:rsidDel="00000000" w:rsidR="00000000" w:rsidRPr="00000000">
        <w:rPr>
          <w:color w:val="000000"/>
          <w:sz w:val="20"/>
          <w:szCs w:val="20"/>
          <w:rtl w:val="0"/>
        </w:rPr>
        <w:t xml:space="preserve">Enfocados en que el aprendiz comprenda e interiorice de manera integral la secuencia para estructurar e identificar cargos, se desglosan los siguientes conceptos que definen los criterios generales para la identificación de funciones laborales.</w:t>
      </w:r>
    </w:p>
    <w:p w:rsidR="00000000" w:rsidDel="00000000" w:rsidP="00000000" w:rsidRDefault="00000000" w:rsidRPr="00000000" w14:paraId="0000003D">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E">
      <w:pPr>
        <w:spacing w:after="120" w:lineRule="auto"/>
        <w:jc w:val="both"/>
        <w:rPr>
          <w:b w:val="1"/>
          <w:color w:val="000000"/>
          <w:sz w:val="20"/>
          <w:szCs w:val="20"/>
        </w:rPr>
      </w:pPr>
      <w:r w:rsidDel="00000000" w:rsidR="00000000" w:rsidRPr="00000000">
        <w:rPr>
          <w:b w:val="1"/>
          <w:color w:val="000000"/>
          <w:sz w:val="20"/>
          <w:szCs w:val="20"/>
          <w:rtl w:val="0"/>
        </w:rPr>
        <w:t xml:space="preserve">Concepto 1</w:t>
      </w:r>
    </w:p>
    <w:p w:rsidR="00000000" w:rsidDel="00000000" w:rsidP="00000000" w:rsidRDefault="00000000" w:rsidRPr="00000000" w14:paraId="0000003F">
      <w:pPr>
        <w:spacing w:after="120" w:lineRule="auto"/>
        <w:jc w:val="both"/>
        <w:rPr>
          <w:color w:val="000000"/>
          <w:sz w:val="20"/>
          <w:szCs w:val="20"/>
        </w:rPr>
      </w:pPr>
      <w:r w:rsidDel="00000000" w:rsidR="00000000" w:rsidRPr="00000000">
        <w:rPr>
          <w:b w:val="1"/>
          <w:color w:val="000000"/>
          <w:sz w:val="20"/>
          <w:szCs w:val="20"/>
          <w:rtl w:val="0"/>
        </w:rPr>
        <w:t xml:space="preserve">Identificación del puesto</w:t>
      </w:r>
      <w:r w:rsidDel="00000000" w:rsidR="00000000" w:rsidRPr="00000000">
        <w:rPr>
          <w:rtl w:val="0"/>
        </w:rPr>
      </w:r>
    </w:p>
    <w:p w:rsidR="00000000" w:rsidDel="00000000" w:rsidP="00000000" w:rsidRDefault="00000000" w:rsidRPr="00000000" w14:paraId="00000040">
      <w:pPr>
        <w:spacing w:after="120" w:lineRule="auto"/>
        <w:jc w:val="both"/>
        <w:rPr>
          <w:color w:val="000000"/>
          <w:sz w:val="20"/>
          <w:szCs w:val="20"/>
        </w:rPr>
      </w:pPr>
      <w:r w:rsidDel="00000000" w:rsidR="00000000" w:rsidRPr="00000000">
        <w:rPr>
          <w:color w:val="000000"/>
          <w:sz w:val="20"/>
          <w:szCs w:val="20"/>
          <w:rtl w:val="0"/>
        </w:rPr>
        <w:t xml:space="preserve">Dentro del primer aspecto a desarrollar, en la generalidad de la identificación del empleo, se busca personalizar los puestos de trabajo, lo cual integra características que individualizan los cargos que se requieren para el cumplimiento de los objetivos de la organización que, entre otros aspectos, se definen así:</w:t>
      </w:r>
    </w:p>
    <w:p w:rsidR="00000000" w:rsidDel="00000000" w:rsidP="00000000" w:rsidRDefault="00000000" w:rsidRPr="00000000" w14:paraId="00000041">
      <w:pPr>
        <w:spacing w:after="120" w:lineRule="auto"/>
        <w:jc w:val="both"/>
        <w:rPr>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5612130" cy="1097915"/>
            <wp:effectExtent b="0" l="0" r="0" t="0"/>
            <wp:docPr id="15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109791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2">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3">
      <w:pPr>
        <w:spacing w:after="120" w:lineRule="auto"/>
        <w:jc w:val="both"/>
        <w:rPr>
          <w:b w:val="1"/>
          <w:color w:val="000000"/>
          <w:sz w:val="20"/>
          <w:szCs w:val="20"/>
        </w:rPr>
      </w:pPr>
      <w:r w:rsidDel="00000000" w:rsidR="00000000" w:rsidRPr="00000000">
        <w:rPr>
          <w:b w:val="1"/>
          <w:color w:val="000000"/>
          <w:sz w:val="20"/>
          <w:szCs w:val="20"/>
          <w:rtl w:val="0"/>
        </w:rPr>
        <w:t xml:space="preserve">Concepto 2</w:t>
      </w:r>
    </w:p>
    <w:p w:rsidR="00000000" w:rsidDel="00000000" w:rsidP="00000000" w:rsidRDefault="00000000" w:rsidRPr="00000000" w14:paraId="00000044">
      <w:pPr>
        <w:spacing w:after="120" w:lineRule="auto"/>
        <w:jc w:val="both"/>
        <w:rPr>
          <w:color w:val="000000"/>
          <w:sz w:val="20"/>
          <w:szCs w:val="20"/>
        </w:rPr>
      </w:pPr>
      <w:r w:rsidDel="00000000" w:rsidR="00000000" w:rsidRPr="00000000">
        <w:rPr>
          <w:b w:val="1"/>
          <w:color w:val="000000"/>
          <w:sz w:val="20"/>
          <w:szCs w:val="20"/>
          <w:rtl w:val="0"/>
        </w:rPr>
        <w:t xml:space="preserve">Propósito principal del puesto</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5">
      <w:pPr>
        <w:spacing w:after="120" w:lineRule="auto"/>
        <w:jc w:val="both"/>
        <w:rPr>
          <w:color w:val="000000"/>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165100</wp:posOffset>
            </wp:positionV>
            <wp:extent cx="1850169" cy="947133"/>
            <wp:effectExtent b="0" l="0" r="0" t="0"/>
            <wp:wrapSquare wrapText="bothSides" distB="0" distT="0" distL="114300" distR="114300"/>
            <wp:docPr descr="ビジネスピープルと会社構成図のイメージイラスト" id="152" name="image13.jpg"/>
            <a:graphic>
              <a:graphicData uri="http://schemas.openxmlformats.org/drawingml/2006/picture">
                <pic:pic>
                  <pic:nvPicPr>
                    <pic:cNvPr descr="ビジネスピープルと会社構成図のイメージイラスト" id="0" name="image13.jpg"/>
                    <pic:cNvPicPr preferRelativeResize="0"/>
                  </pic:nvPicPr>
                  <pic:blipFill>
                    <a:blip r:embed="rId14"/>
                    <a:srcRect b="0" l="0" r="0" t="0"/>
                    <a:stretch>
                      <a:fillRect/>
                    </a:stretch>
                  </pic:blipFill>
                  <pic:spPr>
                    <a:xfrm>
                      <a:off x="0" y="0"/>
                      <a:ext cx="1850169" cy="947133"/>
                    </a:xfrm>
                    <a:prstGeom prst="rect"/>
                    <a:ln/>
                  </pic:spPr>
                </pic:pic>
              </a:graphicData>
            </a:graphic>
          </wp:anchor>
        </w:drawing>
      </w:r>
    </w:p>
    <w:p w:rsidR="00000000" w:rsidDel="00000000" w:rsidP="00000000" w:rsidRDefault="00000000" w:rsidRPr="00000000" w14:paraId="00000046">
      <w:pPr>
        <w:spacing w:after="120" w:lineRule="auto"/>
        <w:jc w:val="both"/>
        <w:rPr>
          <w:color w:val="000000"/>
          <w:sz w:val="20"/>
          <w:szCs w:val="20"/>
        </w:rPr>
      </w:pPr>
      <w:r w:rsidDel="00000000" w:rsidR="00000000" w:rsidRPr="00000000">
        <w:rPr>
          <w:color w:val="000000"/>
          <w:sz w:val="20"/>
          <w:szCs w:val="20"/>
          <w:rtl w:val="0"/>
        </w:rPr>
        <w:t xml:space="preserve">La tipificación del porqué de la existencia del cargo o puesto de trabajo, visualiza la necesidad funcional y el rol que se cumple en el empleo frente a la organización, desglosando en este concepto la interacción con el nivel organizacional en el cual se desempeñe. </w:t>
      </w:r>
    </w:p>
    <w:p w:rsidR="00000000" w:rsidDel="00000000" w:rsidP="00000000" w:rsidRDefault="00000000" w:rsidRPr="00000000" w14:paraId="00000047">
      <w:pPr>
        <w:spacing w:after="120" w:lineRule="auto"/>
        <w:ind w:firstLine="284"/>
        <w:jc w:val="both"/>
        <w:rPr>
          <w:color w:val="000000"/>
          <w:sz w:val="20"/>
          <w:szCs w:val="20"/>
        </w:rPr>
      </w:pPr>
      <w:r w:rsidDel="00000000" w:rsidR="00000000" w:rsidRPr="00000000">
        <w:rPr>
          <w:rtl w:val="0"/>
        </w:rPr>
      </w:r>
    </w:p>
    <w:p w:rsidR="00000000" w:rsidDel="00000000" w:rsidP="00000000" w:rsidRDefault="00000000" w:rsidRPr="00000000" w14:paraId="00000048">
      <w:pPr>
        <w:spacing w:after="120" w:lineRule="auto"/>
        <w:jc w:val="both"/>
        <w:rPr>
          <w:b w:val="1"/>
          <w:color w:val="000000"/>
          <w:sz w:val="20"/>
          <w:szCs w:val="20"/>
        </w:rPr>
      </w:pPr>
      <w:r w:rsidDel="00000000" w:rsidR="00000000" w:rsidRPr="00000000">
        <w:rPr>
          <w:b w:val="1"/>
          <w:color w:val="000000"/>
          <w:sz w:val="20"/>
          <w:szCs w:val="20"/>
          <w:rtl w:val="0"/>
        </w:rPr>
        <w:t xml:space="preserve">Concepto 3</w:t>
      </w:r>
    </w:p>
    <w:p w:rsidR="00000000" w:rsidDel="00000000" w:rsidP="00000000" w:rsidRDefault="00000000" w:rsidRPr="00000000" w14:paraId="00000049">
      <w:pPr>
        <w:spacing w:after="120" w:lineRule="auto"/>
        <w:jc w:val="both"/>
        <w:rPr>
          <w:color w:val="000000"/>
          <w:sz w:val="20"/>
          <w:szCs w:val="20"/>
        </w:rPr>
      </w:pPr>
      <w:r w:rsidDel="00000000" w:rsidR="00000000" w:rsidRPr="00000000">
        <w:rPr>
          <w:b w:val="1"/>
          <w:color w:val="000000"/>
          <w:sz w:val="20"/>
          <w:szCs w:val="20"/>
          <w:rtl w:val="0"/>
        </w:rPr>
        <w:t xml:space="preserve">Funciones principales</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4A">
      <w:pPr>
        <w:spacing w:after="120" w:lineRule="auto"/>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B">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Identificar las funciones del cargo es primordial para la gestión y la medición del desempeño laboral, en donde, entre otros conceptos, se puede validar:</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34290</wp:posOffset>
            </wp:positionV>
            <wp:extent cx="2600325" cy="1866900"/>
            <wp:effectExtent b="0" l="0" r="0" t="0"/>
            <wp:wrapSquare wrapText="bothSides" distB="0" distT="0" distL="114300" distR="114300"/>
            <wp:docPr descr="Organization chart with hierarchy structure of teams and employees in company. Human Resources Managers working with HR organizational diagram on computer screen in office, career concept" id="156" name="image4.jpg"/>
            <a:graphic>
              <a:graphicData uri="http://schemas.openxmlformats.org/drawingml/2006/picture">
                <pic:pic>
                  <pic:nvPicPr>
                    <pic:cNvPr descr="Organization chart with hierarchy structure of teams and employees in company. Human Resources Managers working with HR organizational diagram on computer screen in office, career concept" id="0" name="image4.jpg"/>
                    <pic:cNvPicPr preferRelativeResize="0"/>
                  </pic:nvPicPr>
                  <pic:blipFill>
                    <a:blip r:embed="rId15"/>
                    <a:srcRect b="0" l="0" r="0" t="0"/>
                    <a:stretch>
                      <a:fillRect/>
                    </a:stretch>
                  </pic:blipFill>
                  <pic:spPr>
                    <a:xfrm>
                      <a:off x="0" y="0"/>
                      <a:ext cx="2600325" cy="186690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 misión del cargo.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 frecuencia (regularidad con que se realiza la tarea).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 complejidad (grado de dificultad en la tarea).</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Impacto de errores en las funciones (gravedad en las consecuencias por errores o no ejecución de las tareas).</w:t>
      </w:r>
    </w:p>
    <w:p w:rsidR="00000000" w:rsidDel="00000000" w:rsidP="00000000" w:rsidRDefault="00000000" w:rsidRPr="00000000" w14:paraId="00000050">
      <w:pPr>
        <w:spacing w:after="120" w:lineRule="auto"/>
        <w:jc w:val="both"/>
        <w:rPr>
          <w:color w:val="000000"/>
          <w:sz w:val="20"/>
          <w:szCs w:val="20"/>
        </w:rPr>
      </w:pPr>
      <w:r w:rsidDel="00000000" w:rsidR="00000000" w:rsidRPr="00000000">
        <w:rPr>
          <w:color w:val="000000"/>
          <w:sz w:val="20"/>
          <w:szCs w:val="20"/>
          <w:highlight w:val="white"/>
          <w:rtl w:val="0"/>
        </w:rPr>
        <w:t xml:space="preserve">Todo ello permite identificar las principales funciones del puesto, asimismo, esta identificación permite verificar la misión del cargo</w:t>
      </w:r>
      <w:r w:rsidDel="00000000" w:rsidR="00000000" w:rsidRPr="00000000">
        <w:rPr>
          <w:color w:val="000000"/>
          <w:sz w:val="20"/>
          <w:szCs w:val="20"/>
          <w:rtl w:val="0"/>
        </w:rPr>
        <w:t xml:space="preserve">. </w:t>
      </w:r>
    </w:p>
    <w:p w:rsidR="00000000" w:rsidDel="00000000" w:rsidP="00000000" w:rsidRDefault="00000000" w:rsidRPr="00000000" w14:paraId="00000051">
      <w:pPr>
        <w:spacing w:after="120" w:lineRule="auto"/>
        <w:jc w:val="both"/>
        <w:rPr>
          <w:color w:val="000000"/>
          <w:sz w:val="20"/>
          <w:szCs w:val="20"/>
        </w:rPr>
      </w:pPr>
      <w:r w:rsidDel="00000000" w:rsidR="00000000" w:rsidRPr="00000000">
        <w:rPr>
          <w:color w:val="000000"/>
          <w:sz w:val="20"/>
          <w:szCs w:val="20"/>
          <w:highlight w:val="white"/>
          <w:rtl w:val="0"/>
        </w:rPr>
        <w:t xml:space="preserve">Dentro de este concepto es importante relacionar la valoración de factores, en donde se pueden validar las funciones esenciales del puesto de trabajo, </w:t>
      </w:r>
      <w:r w:rsidDel="00000000" w:rsidR="00000000" w:rsidRPr="00000000">
        <w:rPr>
          <w:color w:val="000000"/>
          <w:sz w:val="20"/>
          <w:szCs w:val="20"/>
          <w:rtl w:val="0"/>
        </w:rPr>
        <w:t xml:space="preserve">como se muestra en la siguiente tabla.</w:t>
      </w:r>
    </w:p>
    <w:p w:rsidR="00000000" w:rsidDel="00000000" w:rsidP="00000000" w:rsidRDefault="00000000" w:rsidRPr="00000000" w14:paraId="00000052">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054">
      <w:pPr>
        <w:spacing w:after="120" w:lineRule="auto"/>
        <w:jc w:val="both"/>
        <w:rPr>
          <w:i w:val="1"/>
          <w:color w:val="000000"/>
          <w:sz w:val="20"/>
          <w:szCs w:val="20"/>
          <w:highlight w:val="white"/>
        </w:rPr>
      </w:pPr>
      <w:r w:rsidDel="00000000" w:rsidR="00000000" w:rsidRPr="00000000">
        <w:rPr>
          <w:i w:val="1"/>
          <w:color w:val="000000"/>
          <w:sz w:val="20"/>
          <w:szCs w:val="20"/>
          <w:highlight w:val="white"/>
          <w:rtl w:val="0"/>
        </w:rPr>
        <w:t xml:space="preserve">Valoración de factores </w:t>
      </w:r>
    </w:p>
    <w:tbl>
      <w:tblPr>
        <w:tblStyle w:val="Table5"/>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540"/>
        <w:gridCol w:w="3455"/>
        <w:gridCol w:w="2941"/>
        <w:gridCol w:w="7"/>
        <w:tblGridChange w:id="0">
          <w:tblGrid>
            <w:gridCol w:w="1271"/>
            <w:gridCol w:w="1540"/>
            <w:gridCol w:w="3455"/>
            <w:gridCol w:w="2941"/>
            <w:gridCol w:w="7"/>
          </w:tblGrid>
        </w:tblGridChange>
      </w:tblGrid>
      <w:tr>
        <w:trPr>
          <w:cantSplit w:val="0"/>
          <w:trHeight w:val="255" w:hRule="atLeast"/>
          <w:tblHeader w:val="0"/>
        </w:trPr>
        <w:tc>
          <w:tcPr>
            <w:vMerge w:val="restart"/>
            <w:vAlign w:val="center"/>
          </w:tcPr>
          <w:p w:rsidR="00000000" w:rsidDel="00000000" w:rsidP="00000000" w:rsidRDefault="00000000" w:rsidRPr="00000000" w14:paraId="00000055">
            <w:pPr>
              <w:spacing w:after="120" w:lineRule="auto"/>
              <w:jc w:val="center"/>
              <w:rPr>
                <w:b w:val="1"/>
                <w:color w:val="000000"/>
                <w:sz w:val="20"/>
                <w:szCs w:val="20"/>
                <w:highlight w:val="white"/>
              </w:rPr>
            </w:pPr>
            <w:sdt>
              <w:sdtPr>
                <w:tag w:val="goog_rdk_8"/>
              </w:sdtPr>
              <w:sdtContent>
                <w:commentRangeStart w:id="8"/>
              </w:sdtContent>
            </w:sdt>
            <w:sdt>
              <w:sdtPr>
                <w:tag w:val="goog_rdk_9"/>
              </w:sdtPr>
              <w:sdtContent>
                <w:commentRangeStart w:id="9"/>
              </w:sdtContent>
            </w:sdt>
            <w:r w:rsidDel="00000000" w:rsidR="00000000" w:rsidRPr="00000000">
              <w:rPr>
                <w:b w:val="1"/>
                <w:color w:val="000000"/>
                <w:sz w:val="20"/>
                <w:szCs w:val="20"/>
                <w:highlight w:val="white"/>
                <w:rtl w:val="0"/>
              </w:rPr>
              <w:t xml:space="preserve">Valoración</w:t>
            </w:r>
          </w:p>
        </w:tc>
        <w:tc>
          <w:tcPr>
            <w:gridSpan w:val="4"/>
            <w:vAlign w:val="center"/>
          </w:tcPr>
          <w:p w:rsidR="00000000" w:rsidDel="00000000" w:rsidP="00000000" w:rsidRDefault="00000000" w:rsidRPr="00000000" w14:paraId="00000056">
            <w:pPr>
              <w:spacing w:after="12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Factores</w:t>
            </w:r>
          </w:p>
        </w:tc>
      </w:tr>
      <w:tr>
        <w:trPr>
          <w:cantSplit w:val="0"/>
          <w:trHeight w:val="255" w:hRule="atLeast"/>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highlight w:val="white"/>
              </w:rPr>
            </w:pPr>
            <w:r w:rsidDel="00000000" w:rsidR="00000000" w:rsidRPr="00000000">
              <w:rPr>
                <w:rtl w:val="0"/>
              </w:rPr>
            </w:r>
          </w:p>
        </w:tc>
        <w:tc>
          <w:tcPr>
            <w:vAlign w:val="center"/>
          </w:tcPr>
          <w:p w:rsidR="00000000" w:rsidDel="00000000" w:rsidP="00000000" w:rsidRDefault="00000000" w:rsidRPr="00000000" w14:paraId="0000005B">
            <w:pPr>
              <w:spacing w:after="12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Frecuencia (F)</w:t>
            </w:r>
          </w:p>
        </w:tc>
        <w:tc>
          <w:tcPr>
            <w:vAlign w:val="center"/>
          </w:tcPr>
          <w:p w:rsidR="00000000" w:rsidDel="00000000" w:rsidP="00000000" w:rsidRDefault="00000000" w:rsidRPr="00000000" w14:paraId="0000005C">
            <w:pPr>
              <w:spacing w:after="12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Consecuencia por error o por omisión</w:t>
            </w:r>
          </w:p>
        </w:tc>
        <w:tc>
          <w:tcPr>
            <w:vAlign w:val="center"/>
          </w:tcPr>
          <w:p w:rsidR="00000000" w:rsidDel="00000000" w:rsidP="00000000" w:rsidRDefault="00000000" w:rsidRPr="00000000" w14:paraId="0000005D">
            <w:pPr>
              <w:spacing w:after="12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Complejidad de la tarea</w:t>
            </w:r>
          </w:p>
        </w:tc>
      </w:tr>
      <w:tr>
        <w:trPr>
          <w:cantSplit w:val="0"/>
          <w:trHeight w:val="767" w:hRule="atLeast"/>
          <w:tblHeader w:val="0"/>
        </w:trPr>
        <w:tc>
          <w:tcPr>
            <w:vAlign w:val="center"/>
          </w:tcPr>
          <w:p w:rsidR="00000000" w:rsidDel="00000000" w:rsidP="00000000" w:rsidRDefault="00000000" w:rsidRPr="00000000" w14:paraId="0000005E">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5</w:t>
            </w:r>
          </w:p>
        </w:tc>
        <w:tc>
          <w:tcPr>
            <w:vAlign w:val="center"/>
          </w:tcPr>
          <w:p w:rsidR="00000000" w:rsidDel="00000000" w:rsidP="00000000" w:rsidRDefault="00000000" w:rsidRPr="00000000" w14:paraId="0000005F">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Diaria.</w:t>
            </w:r>
          </w:p>
        </w:tc>
        <w:tc>
          <w:tcPr>
            <w:vAlign w:val="center"/>
          </w:tcPr>
          <w:p w:rsidR="00000000" w:rsidDel="00000000" w:rsidP="00000000" w:rsidRDefault="00000000" w:rsidRPr="00000000" w14:paraId="00000060">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Consecuencias muy graves, afectan en múltiples aspectos a toda la organización.</w:t>
            </w:r>
          </w:p>
        </w:tc>
        <w:tc>
          <w:tcPr>
            <w:vAlign w:val="center"/>
          </w:tcPr>
          <w:p w:rsidR="00000000" w:rsidDel="00000000" w:rsidP="00000000" w:rsidRDefault="00000000" w:rsidRPr="00000000" w14:paraId="00000061">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Máxima complejidad: alto grado de esfuerzo, conocimiento y habilidades.</w:t>
            </w:r>
          </w:p>
        </w:tc>
      </w:tr>
      <w:tr>
        <w:trPr>
          <w:cantSplit w:val="0"/>
          <w:trHeight w:val="767" w:hRule="atLeast"/>
          <w:tblHeader w:val="0"/>
        </w:trPr>
        <w:tc>
          <w:tcPr>
            <w:vAlign w:val="center"/>
          </w:tcPr>
          <w:p w:rsidR="00000000" w:rsidDel="00000000" w:rsidP="00000000" w:rsidRDefault="00000000" w:rsidRPr="00000000" w14:paraId="00000062">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4</w:t>
            </w:r>
          </w:p>
        </w:tc>
        <w:tc>
          <w:tcPr>
            <w:vAlign w:val="center"/>
          </w:tcPr>
          <w:p w:rsidR="00000000" w:rsidDel="00000000" w:rsidP="00000000" w:rsidRDefault="00000000" w:rsidRPr="00000000" w14:paraId="00000063">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Semanal.</w:t>
            </w:r>
          </w:p>
        </w:tc>
        <w:tc>
          <w:tcPr>
            <w:vAlign w:val="center"/>
          </w:tcPr>
          <w:p w:rsidR="00000000" w:rsidDel="00000000" w:rsidP="00000000" w:rsidRDefault="00000000" w:rsidRPr="00000000" w14:paraId="00000064">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Consecuencias graves pueden afectar resultados, procesos o algunas áreas de la organización.</w:t>
            </w:r>
          </w:p>
        </w:tc>
        <w:tc>
          <w:tcPr>
            <w:vAlign w:val="center"/>
          </w:tcPr>
          <w:p w:rsidR="00000000" w:rsidDel="00000000" w:rsidP="00000000" w:rsidRDefault="00000000" w:rsidRPr="00000000" w14:paraId="00000065">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Alta complejidad: considerable de esfuerzo, conocimiento y habilidades.</w:t>
            </w:r>
          </w:p>
        </w:tc>
      </w:tr>
      <w:tr>
        <w:trPr>
          <w:cantSplit w:val="0"/>
          <w:trHeight w:val="767" w:hRule="atLeast"/>
          <w:tblHeader w:val="0"/>
        </w:trPr>
        <w:tc>
          <w:tcPr>
            <w:vAlign w:val="center"/>
          </w:tcPr>
          <w:p w:rsidR="00000000" w:rsidDel="00000000" w:rsidP="00000000" w:rsidRDefault="00000000" w:rsidRPr="00000000" w14:paraId="00000066">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3</w:t>
            </w:r>
          </w:p>
        </w:tc>
        <w:tc>
          <w:tcPr>
            <w:vAlign w:val="center"/>
          </w:tcPr>
          <w:p w:rsidR="00000000" w:rsidDel="00000000" w:rsidP="00000000" w:rsidRDefault="00000000" w:rsidRPr="00000000" w14:paraId="00000067">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Quincenal.</w:t>
            </w:r>
          </w:p>
        </w:tc>
        <w:tc>
          <w:tcPr>
            <w:vAlign w:val="center"/>
          </w:tcPr>
          <w:p w:rsidR="00000000" w:rsidDel="00000000" w:rsidP="00000000" w:rsidRDefault="00000000" w:rsidRPr="00000000" w14:paraId="00000068">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Consecuencias considerables, </w:t>
            </w:r>
            <w:r w:rsidDel="00000000" w:rsidR="00000000" w:rsidRPr="00000000">
              <w:rPr>
                <w:sz w:val="20"/>
                <w:szCs w:val="20"/>
                <w:highlight w:val="white"/>
                <w:rtl w:val="0"/>
              </w:rPr>
              <w:t xml:space="preserve">repercuten en los</w:t>
            </w:r>
            <w:r w:rsidDel="00000000" w:rsidR="00000000" w:rsidRPr="00000000">
              <w:rPr>
                <w:color w:val="000000"/>
                <w:sz w:val="20"/>
                <w:szCs w:val="20"/>
                <w:highlight w:val="white"/>
                <w:rtl w:val="0"/>
              </w:rPr>
              <w:t xml:space="preserve"> resultados del trabajo de otros.</w:t>
            </w:r>
          </w:p>
        </w:tc>
        <w:tc>
          <w:tcPr>
            <w:vAlign w:val="center"/>
          </w:tcPr>
          <w:p w:rsidR="00000000" w:rsidDel="00000000" w:rsidP="00000000" w:rsidRDefault="00000000" w:rsidRPr="00000000" w14:paraId="00000069">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Complejidad moderada: grado medio de esfuerzo, conocimiento y habilidades.</w:t>
            </w:r>
          </w:p>
        </w:tc>
      </w:tr>
      <w:tr>
        <w:trPr>
          <w:cantSplit w:val="0"/>
          <w:trHeight w:val="779" w:hRule="atLeast"/>
          <w:tblHeader w:val="0"/>
        </w:trPr>
        <w:tc>
          <w:tcPr>
            <w:vAlign w:val="center"/>
          </w:tcPr>
          <w:p w:rsidR="00000000" w:rsidDel="00000000" w:rsidP="00000000" w:rsidRDefault="00000000" w:rsidRPr="00000000" w14:paraId="0000006A">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2</w:t>
            </w:r>
          </w:p>
        </w:tc>
        <w:tc>
          <w:tcPr>
            <w:vAlign w:val="center"/>
          </w:tcPr>
          <w:p w:rsidR="00000000" w:rsidDel="00000000" w:rsidP="00000000" w:rsidRDefault="00000000" w:rsidRPr="00000000" w14:paraId="0000006B">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Mensual.</w:t>
            </w:r>
          </w:p>
        </w:tc>
        <w:tc>
          <w:tcPr>
            <w:vAlign w:val="center"/>
          </w:tcPr>
          <w:p w:rsidR="00000000" w:rsidDel="00000000" w:rsidP="00000000" w:rsidRDefault="00000000" w:rsidRPr="00000000" w14:paraId="0000006C">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Consecuencias menores: cierta incidencia en resultados o actividades del mismo puesto.</w:t>
            </w:r>
          </w:p>
        </w:tc>
        <w:tc>
          <w:tcPr>
            <w:vAlign w:val="center"/>
          </w:tcPr>
          <w:p w:rsidR="00000000" w:rsidDel="00000000" w:rsidP="00000000" w:rsidRDefault="00000000" w:rsidRPr="00000000" w14:paraId="0000006D">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Baja complejidad: bajo nivel de esfuerzo, conocimiento y habilidades.</w:t>
            </w:r>
          </w:p>
        </w:tc>
      </w:tr>
      <w:tr>
        <w:trPr>
          <w:cantSplit w:val="0"/>
          <w:trHeight w:val="1791" w:hRule="atLeast"/>
          <w:tblHeader w:val="0"/>
        </w:trPr>
        <w:tc>
          <w:tcPr>
            <w:vAlign w:val="center"/>
          </w:tcPr>
          <w:p w:rsidR="00000000" w:rsidDel="00000000" w:rsidP="00000000" w:rsidRDefault="00000000" w:rsidRPr="00000000" w14:paraId="0000006E">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1</w:t>
            </w:r>
          </w:p>
        </w:tc>
        <w:tc>
          <w:tcPr>
            <w:vAlign w:val="center"/>
          </w:tcPr>
          <w:p w:rsidR="00000000" w:rsidDel="00000000" w:rsidP="00000000" w:rsidRDefault="00000000" w:rsidRPr="00000000" w14:paraId="0000006F">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Ocasional, intervalo de tiempo irregulares, o trimestrales, semestrales, anuales.</w:t>
            </w:r>
          </w:p>
        </w:tc>
        <w:tc>
          <w:tcPr>
            <w:vAlign w:val="center"/>
          </w:tcPr>
          <w:p w:rsidR="00000000" w:rsidDel="00000000" w:rsidP="00000000" w:rsidRDefault="00000000" w:rsidRPr="00000000" w14:paraId="00000070">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Consecuencias mínimas: poca o ninguna incidencia en resultados o actividades.</w:t>
            </w:r>
          </w:p>
        </w:tc>
        <w:tc>
          <w:tcPr>
            <w:vAlign w:val="center"/>
          </w:tcPr>
          <w:p w:rsidR="00000000" w:rsidDel="00000000" w:rsidP="00000000" w:rsidRDefault="00000000" w:rsidRPr="00000000" w14:paraId="00000071">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Mínima complejidad: mínimo nivel de esfuerzo, conocimiento y habilidades.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72">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3">
      <w:pPr>
        <w:spacing w:after="120" w:lineRule="auto"/>
        <w:jc w:val="both"/>
        <w:rPr>
          <w:b w:val="1"/>
          <w:color w:val="000000"/>
          <w:sz w:val="20"/>
          <w:szCs w:val="20"/>
        </w:rPr>
      </w:pPr>
      <w:r w:rsidDel="00000000" w:rsidR="00000000" w:rsidRPr="00000000">
        <w:rPr>
          <w:b w:val="1"/>
          <w:color w:val="000000"/>
          <w:sz w:val="20"/>
          <w:szCs w:val="20"/>
          <w:rtl w:val="0"/>
        </w:rPr>
        <w:t xml:space="preserve">Concepto 4</w:t>
      </w:r>
    </w:p>
    <w:p w:rsidR="00000000" w:rsidDel="00000000" w:rsidP="00000000" w:rsidRDefault="00000000" w:rsidRPr="00000000" w14:paraId="00000074">
      <w:pPr>
        <w:spacing w:after="120" w:lineRule="auto"/>
        <w:jc w:val="both"/>
        <w:rPr>
          <w:color w:val="000000"/>
          <w:sz w:val="20"/>
          <w:szCs w:val="20"/>
        </w:rPr>
      </w:pPr>
      <w:r w:rsidDel="00000000" w:rsidR="00000000" w:rsidRPr="00000000">
        <w:rPr>
          <w:b w:val="1"/>
          <w:color w:val="000000"/>
          <w:sz w:val="20"/>
          <w:szCs w:val="20"/>
          <w:rtl w:val="0"/>
        </w:rPr>
        <w:t xml:space="preserve">Criterios de desempeño</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75">
      <w:pPr>
        <w:spacing w:after="120" w:lineRule="auto"/>
        <w:jc w:val="both"/>
        <w:rPr>
          <w:color w:val="000000"/>
          <w:sz w:val="20"/>
          <w:szCs w:val="20"/>
        </w:rPr>
      </w:pPr>
      <w:commentRangeEnd w:id="10"/>
      <w:r w:rsidDel="00000000" w:rsidR="00000000" w:rsidRPr="00000000">
        <w:commentReference w:id="10"/>
      </w:r>
      <w:r w:rsidDel="00000000" w:rsidR="00000000" w:rsidRPr="00000000">
        <w:rPr>
          <w:color w:val="000000"/>
          <w:sz w:val="20"/>
          <w:szCs w:val="20"/>
          <w:rtl w:val="0"/>
        </w:rPr>
        <w:t xml:space="preserve">Es el resultado esperado de las funciones asignadas para el cumplimiento del empleo, con esto se orienta el desempeño de las acciones esperadas por parte de la organización, por ejemplo: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87279</wp:posOffset>
            </wp:positionV>
            <wp:extent cx="1304925" cy="868680"/>
            <wp:effectExtent b="0" l="0" r="0" t="0"/>
            <wp:wrapSquare wrapText="bothSides" distB="0" distT="0" distL="114300" distR="114300"/>
            <wp:docPr descr="Business process and work automation with flowchart. Scheme of hierarchy management of corporate and processing management." id="155" name="image2.jpg"/>
            <a:graphic>
              <a:graphicData uri="http://schemas.openxmlformats.org/drawingml/2006/picture">
                <pic:pic>
                  <pic:nvPicPr>
                    <pic:cNvPr descr="Business process and work automation with flowchart. Scheme of hierarchy management of corporate and processing management." id="0" name="image2.jpg"/>
                    <pic:cNvPicPr preferRelativeResize="0"/>
                  </pic:nvPicPr>
                  <pic:blipFill>
                    <a:blip r:embed="rId16"/>
                    <a:srcRect b="0" l="0" r="0" t="0"/>
                    <a:stretch>
                      <a:fillRect/>
                    </a:stretch>
                  </pic:blipFill>
                  <pic:spPr>
                    <a:xfrm>
                      <a:off x="0" y="0"/>
                      <a:ext cx="1304925" cy="868680"/>
                    </a:xfrm>
                    <a:prstGeom prst="rect"/>
                    <a:ln/>
                  </pic:spPr>
                </pic:pic>
              </a:graphicData>
            </a:graphic>
          </wp:anchor>
        </w:drawing>
      </w:r>
    </w:p>
    <w:p w:rsidR="00000000" w:rsidDel="00000000" w:rsidP="00000000" w:rsidRDefault="00000000" w:rsidRPr="00000000" w14:paraId="00000076">
      <w:pPr>
        <w:spacing w:after="120" w:lineRule="auto"/>
        <w:jc w:val="center"/>
        <w:rPr>
          <w:b w:val="1"/>
          <w:color w:val="000000"/>
          <w:sz w:val="20"/>
          <w:szCs w:val="20"/>
        </w:rPr>
      </w:pPr>
      <w:r w:rsidDel="00000000" w:rsidR="00000000" w:rsidRPr="00000000">
        <w:rPr>
          <w:b w:val="1"/>
          <w:color w:val="000000"/>
          <w:sz w:val="20"/>
          <w:szCs w:val="20"/>
          <w:rtl w:val="0"/>
        </w:rPr>
        <w:t xml:space="preserve">“El correo electrónico es revisado y tramitado oportunamente, según las políticas establecidas”.</w:t>
      </w:r>
    </w:p>
    <w:p w:rsidR="00000000" w:rsidDel="00000000" w:rsidP="00000000" w:rsidRDefault="00000000" w:rsidRPr="00000000" w14:paraId="00000077">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8">
      <w:pPr>
        <w:spacing w:after="120" w:lineRule="auto"/>
        <w:jc w:val="both"/>
        <w:rPr>
          <w:b w:val="1"/>
          <w:color w:val="000000"/>
          <w:sz w:val="20"/>
          <w:szCs w:val="20"/>
        </w:rPr>
      </w:pPr>
      <w:r w:rsidDel="00000000" w:rsidR="00000000" w:rsidRPr="00000000">
        <w:rPr>
          <w:b w:val="1"/>
          <w:color w:val="000000"/>
          <w:sz w:val="20"/>
          <w:szCs w:val="20"/>
          <w:rtl w:val="0"/>
        </w:rPr>
        <w:t xml:space="preserve">Concepto 5</w:t>
      </w:r>
    </w:p>
    <w:p w:rsidR="00000000" w:rsidDel="00000000" w:rsidP="00000000" w:rsidRDefault="00000000" w:rsidRPr="00000000" w14:paraId="00000079">
      <w:pPr>
        <w:spacing w:after="120" w:lineRule="auto"/>
        <w:jc w:val="both"/>
        <w:rPr>
          <w:color w:val="000000"/>
          <w:sz w:val="20"/>
          <w:szCs w:val="20"/>
        </w:rPr>
      </w:pPr>
      <w:r w:rsidDel="00000000" w:rsidR="00000000" w:rsidRPr="00000000">
        <w:rPr>
          <w:b w:val="1"/>
          <w:color w:val="000000"/>
          <w:sz w:val="20"/>
          <w:szCs w:val="20"/>
          <w:rtl w:val="0"/>
        </w:rPr>
        <w:t xml:space="preserve">Conocimientos básicos</w:t>
      </w:r>
      <w:r w:rsidDel="00000000" w:rsidR="00000000" w:rsidRPr="00000000">
        <w:rPr>
          <w:rtl w:val="0"/>
        </w:rPr>
      </w:r>
    </w:p>
    <w:p w:rsidR="00000000" w:rsidDel="00000000" w:rsidP="00000000" w:rsidRDefault="00000000" w:rsidRPr="00000000" w14:paraId="0000007A">
      <w:pPr>
        <w:spacing w:after="120" w:lineRule="auto"/>
        <w:jc w:val="both"/>
        <w:rPr>
          <w:color w:val="000000"/>
          <w:sz w:val="20"/>
          <w:szCs w:val="20"/>
        </w:rPr>
      </w:pPr>
      <w:r w:rsidDel="00000000" w:rsidR="00000000" w:rsidRPr="00000000">
        <w:rPr>
          <w:color w:val="000000"/>
          <w:sz w:val="20"/>
          <w:szCs w:val="20"/>
          <w:rtl w:val="0"/>
        </w:rPr>
        <w:t xml:space="preserve">Requisitos necesarios para la realización efectiva y eficiente de las funciones del empleo, tales como: </w:t>
      </w:r>
    </w:p>
    <w:p w:rsidR="00000000" w:rsidDel="00000000" w:rsidP="00000000" w:rsidRDefault="00000000" w:rsidRPr="00000000" w14:paraId="0000007B">
      <w:pPr>
        <w:spacing w:after="120" w:lineRule="auto"/>
        <w:jc w:val="both"/>
        <w:rPr>
          <w:color w:val="000000"/>
          <w:sz w:val="20"/>
          <w:szCs w:val="20"/>
        </w:rPr>
      </w:pPr>
      <w:sdt>
        <w:sdtPr>
          <w:tag w:val="goog_rdk_11"/>
        </w:sdtPr>
        <w:sdtContent>
          <w:commentRangeStart w:id="11"/>
        </w:sdtContent>
      </w:sdt>
      <w:r w:rsidDel="00000000" w:rsidR="00000000" w:rsidRPr="00000000">
        <w:rPr>
          <w:color w:val="000000"/>
          <w:sz w:val="20"/>
          <w:szCs w:val="20"/>
        </w:rPr>
        <mc:AlternateContent>
          <mc:Choice Requires="wpg">
            <w:drawing>
              <wp:inline distB="0" distT="0" distL="0" distR="0">
                <wp:extent cx="5486400" cy="3755854"/>
                <wp:effectExtent b="0" l="0" r="0" t="0"/>
                <wp:docPr id="135" name=""/>
                <a:graphic>
                  <a:graphicData uri="http://schemas.microsoft.com/office/word/2010/wordprocessingGroup">
                    <wpg:wgp>
                      <wpg:cNvGrpSpPr/>
                      <wpg:grpSpPr>
                        <a:xfrm>
                          <a:off x="2602800" y="1902073"/>
                          <a:ext cx="5486400" cy="3755854"/>
                          <a:chOff x="2602800" y="1902073"/>
                          <a:chExt cx="5486400" cy="3755854"/>
                        </a:xfrm>
                      </wpg:grpSpPr>
                      <wpg:grpSp>
                        <wpg:cNvGrpSpPr/>
                        <wpg:grpSpPr>
                          <a:xfrm>
                            <a:off x="2602800" y="1902073"/>
                            <a:ext cx="5486400" cy="3755854"/>
                            <a:chOff x="-3617274" y="-555868"/>
                            <a:chExt cx="9103674" cy="4312137"/>
                          </a:xfrm>
                        </wpg:grpSpPr>
                        <wps:wsp>
                          <wps:cNvSpPr/>
                          <wps:cNvPr id="3" name="Shape 3"/>
                          <wps:spPr>
                            <a:xfrm>
                              <a:off x="-3617274" y="-555868"/>
                              <a:ext cx="9103650" cy="431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74" y="-555868"/>
                              <a:ext cx="9103674" cy="4312137"/>
                              <a:chOff x="-3617274" y="-555868"/>
                              <a:chExt cx="9103674" cy="4312137"/>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617274" y="-555868"/>
                                <a:ext cx="4312137" cy="4312137"/>
                              </a:xfrm>
                              <a:prstGeom prst="blockArc">
                                <a:avLst>
                                  <a:gd fmla="val 18900000" name="adj1"/>
                                  <a:gd fmla="val 2700000" name="adj2"/>
                                  <a:gd fmla="val 501" name="adj3"/>
                                </a:avLst>
                              </a:pr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25686" y="145490"/>
                                <a:ext cx="5219166" cy="290852"/>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25686" y="145490"/>
                                <a:ext cx="5219166"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Conocimiento del plan de desarrollo de la organización.</w:t>
                                  </w:r>
                                </w:p>
                              </w:txbxContent>
                            </wps:txbx>
                            <wps:bodyPr anchorCtr="0" anchor="ctr" bIns="38100" lIns="230850" spcFirstLastPara="1" rIns="38100" wrap="square" tIns="38100">
                              <a:noAutofit/>
                            </wps:bodyPr>
                          </wps:wsp>
                          <wps:wsp>
                            <wps:cNvSpPr/>
                            <wps:cNvPr id="9" name="Shape 9"/>
                            <wps:spPr>
                              <a:xfrm>
                                <a:off x="43903" y="109133"/>
                                <a:ext cx="363565" cy="363565"/>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9079" y="582024"/>
                                <a:ext cx="4955773" cy="290852"/>
                              </a:xfrm>
                              <a:prstGeom prst="rect">
                                <a:avLst/>
                              </a:prstGeom>
                              <a:solidFill>
                                <a:srgbClr val="67B65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89079" y="582024"/>
                                <a:ext cx="4955773"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Misión.</w:t>
                                  </w:r>
                                </w:p>
                              </w:txbxContent>
                            </wps:txbx>
                            <wps:bodyPr anchorCtr="0" anchor="ctr" bIns="38100" lIns="230850" spcFirstLastPara="1" rIns="38100" wrap="square" tIns="38100">
                              <a:noAutofit/>
                            </wps:bodyPr>
                          </wps:wsp>
                          <wps:wsp>
                            <wps:cNvSpPr/>
                            <wps:cNvPr id="12" name="Shape 12"/>
                            <wps:spPr>
                              <a:xfrm>
                                <a:off x="307296" y="545668"/>
                                <a:ext cx="363565" cy="363565"/>
                              </a:xfrm>
                              <a:prstGeom prst="ellipse">
                                <a:avLst/>
                              </a:prstGeom>
                              <a:solidFill>
                                <a:schemeClr val="lt1"/>
                              </a:solidFill>
                              <a:ln cap="flat" cmpd="sng" w="25400">
                                <a:solidFill>
                                  <a:srgbClr val="67B65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33417" y="1018239"/>
                                <a:ext cx="4811435" cy="290852"/>
                              </a:xfrm>
                              <a:prstGeom prst="rect">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33417" y="1018239"/>
                                <a:ext cx="4811435"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Visión.</w:t>
                                  </w:r>
                                </w:p>
                              </w:txbxContent>
                            </wps:txbx>
                            <wps:bodyPr anchorCtr="0" anchor="ctr" bIns="38100" lIns="230850" spcFirstLastPara="1" rIns="38100" wrap="square" tIns="38100">
                              <a:noAutofit/>
                            </wps:bodyPr>
                          </wps:wsp>
                          <wps:wsp>
                            <wps:cNvSpPr/>
                            <wps:cNvPr id="15" name="Shape 15"/>
                            <wps:spPr>
                              <a:xfrm>
                                <a:off x="451634" y="981882"/>
                                <a:ext cx="363565" cy="363565"/>
                              </a:xfrm>
                              <a:prstGeom prst="ellipse">
                                <a:avLst/>
                              </a:prstGeom>
                              <a:solidFill>
                                <a:schemeClr val="lt1"/>
                              </a:solidFill>
                              <a:ln cap="flat" cmpd="sng" w="25400">
                                <a:solidFill>
                                  <a:srgbClr val="5BB2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79503" y="1454773"/>
                                <a:ext cx="4765349" cy="290852"/>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79503" y="1454773"/>
                                <a:ext cx="4765349"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Servicio de atención al cliente.</w:t>
                                  </w:r>
                                </w:p>
                              </w:txbxContent>
                            </wps:txbx>
                            <wps:bodyPr anchorCtr="0" anchor="ctr" bIns="38100" lIns="230850" spcFirstLastPara="1" rIns="38100" wrap="square" tIns="38100">
                              <a:noAutofit/>
                            </wps:bodyPr>
                          </wps:wsp>
                          <wps:wsp>
                            <wps:cNvSpPr/>
                            <wps:cNvPr id="18" name="Shape 18"/>
                            <wps:spPr>
                              <a:xfrm>
                                <a:off x="497720" y="1418417"/>
                                <a:ext cx="363565" cy="363565"/>
                              </a:xfrm>
                              <a:prstGeom prst="ellipse">
                                <a:avLst/>
                              </a:prstGeom>
                              <a:solidFill>
                                <a:schemeClr val="lt1"/>
                              </a:solidFill>
                              <a:ln cap="flat" cmpd="sng" w="25400">
                                <a:solidFill>
                                  <a:srgbClr val="5DAE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33417" y="1891308"/>
                                <a:ext cx="4811435" cy="290852"/>
                              </a:xfrm>
                              <a:prstGeom prst="rect">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33417" y="1891308"/>
                                <a:ext cx="4811435"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Manejo de ofimática.</w:t>
                                  </w:r>
                                </w:p>
                              </w:txbxContent>
                            </wps:txbx>
                            <wps:bodyPr anchorCtr="0" anchor="ctr" bIns="38100" lIns="230850" spcFirstLastPara="1" rIns="38100" wrap="square" tIns="38100">
                              <a:noAutofit/>
                            </wps:bodyPr>
                          </wps:wsp>
                          <wps:wsp>
                            <wps:cNvSpPr/>
                            <wps:cNvPr id="21" name="Shape 21"/>
                            <wps:spPr>
                              <a:xfrm>
                                <a:off x="451634" y="1854951"/>
                                <a:ext cx="363565" cy="363565"/>
                              </a:xfrm>
                              <a:prstGeom prst="ellipse">
                                <a:avLst/>
                              </a:prstGeom>
                              <a:solidFill>
                                <a:schemeClr val="lt1"/>
                              </a:solidFill>
                              <a:ln cap="flat" cmpd="sng" w="25400">
                                <a:solidFill>
                                  <a:srgbClr val="5F8AA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89079" y="2327522"/>
                                <a:ext cx="4955773" cy="290852"/>
                              </a:xfrm>
                              <a:prstGeom prst="rect">
                                <a:avLst/>
                              </a:prstGeom>
                              <a:solidFill>
                                <a:srgbClr val="6165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89079" y="2327522"/>
                                <a:ext cx="4955773"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Manejo de aplicativos de la organización.</w:t>
                                  </w:r>
                                </w:p>
                              </w:txbxContent>
                            </wps:txbx>
                            <wps:bodyPr anchorCtr="0" anchor="ctr" bIns="38100" lIns="230850" spcFirstLastPara="1" rIns="38100" wrap="square" tIns="38100">
                              <a:noAutofit/>
                            </wps:bodyPr>
                          </wps:wsp>
                          <wps:wsp>
                            <wps:cNvSpPr/>
                            <wps:cNvPr id="24" name="Shape 24"/>
                            <wps:spPr>
                              <a:xfrm>
                                <a:off x="307296" y="2291166"/>
                                <a:ext cx="363565" cy="363565"/>
                              </a:xfrm>
                              <a:prstGeom prst="ellipse">
                                <a:avLst/>
                              </a:prstGeom>
                              <a:solidFill>
                                <a:schemeClr val="lt1"/>
                              </a:solidFill>
                              <a:ln cap="flat" cmpd="sng" w="25400">
                                <a:solidFill>
                                  <a:srgbClr val="6165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25686" y="2764057"/>
                                <a:ext cx="5219166" cy="290852"/>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25686" y="2764057"/>
                                <a:ext cx="5219166" cy="2908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Todos los requeridos para el buen desarrollo de la labor. </w:t>
                                  </w:r>
                                </w:p>
                              </w:txbxContent>
                            </wps:txbx>
                            <wps:bodyPr anchorCtr="0" anchor="ctr" bIns="38100" lIns="230850" spcFirstLastPara="1" rIns="38100" wrap="square" tIns="38100">
                              <a:noAutofit/>
                            </wps:bodyPr>
                          </wps:wsp>
                          <wps:wsp>
                            <wps:cNvSpPr/>
                            <wps:cNvPr id="27" name="Shape 27"/>
                            <wps:spPr>
                              <a:xfrm>
                                <a:off x="43903" y="2727700"/>
                                <a:ext cx="363565" cy="363565"/>
                              </a:xfrm>
                              <a:prstGeom prst="ellipse">
                                <a:avLst/>
                              </a:prstGeom>
                              <a:solidFill>
                                <a:schemeClr val="lt1"/>
                              </a:solidFill>
                              <a:ln cap="flat" cmpd="sng" w="25400">
                                <a:solidFill>
                                  <a:srgbClr val="7F63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755854"/>
                <wp:effectExtent b="0" l="0" r="0" t="0"/>
                <wp:docPr id="135"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486400" cy="3755854"/>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C">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D">
      <w:pPr>
        <w:spacing w:after="120" w:lineRule="auto"/>
        <w:jc w:val="both"/>
        <w:rPr>
          <w:b w:val="1"/>
          <w:color w:val="000000"/>
          <w:sz w:val="20"/>
          <w:szCs w:val="20"/>
        </w:rPr>
      </w:pPr>
      <w:r w:rsidDel="00000000" w:rsidR="00000000" w:rsidRPr="00000000">
        <w:rPr>
          <w:b w:val="1"/>
          <w:color w:val="000000"/>
          <w:sz w:val="20"/>
          <w:szCs w:val="20"/>
          <w:rtl w:val="0"/>
        </w:rPr>
        <w:t xml:space="preserve">Concepto 6</w:t>
      </w:r>
    </w:p>
    <w:p w:rsidR="00000000" w:rsidDel="00000000" w:rsidP="00000000" w:rsidRDefault="00000000" w:rsidRPr="00000000" w14:paraId="0000007E">
      <w:pPr>
        <w:spacing w:after="120" w:lineRule="auto"/>
        <w:jc w:val="both"/>
        <w:rPr>
          <w:color w:val="000000"/>
          <w:sz w:val="20"/>
          <w:szCs w:val="20"/>
        </w:rPr>
      </w:pPr>
      <w:r w:rsidDel="00000000" w:rsidR="00000000" w:rsidRPr="00000000">
        <w:rPr>
          <w:b w:val="1"/>
          <w:color w:val="000000"/>
          <w:sz w:val="20"/>
          <w:szCs w:val="20"/>
          <w:rtl w:val="0"/>
        </w:rPr>
        <w:t xml:space="preserve">Requisitos de educación y experiencia</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7F">
      <w:pPr>
        <w:spacing w:after="120" w:lineRule="auto"/>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0">
      <w:pPr>
        <w:spacing w:after="120" w:lineRule="auto"/>
        <w:jc w:val="both"/>
        <w:rPr>
          <w:color w:val="000000"/>
          <w:sz w:val="20"/>
          <w:szCs w:val="20"/>
        </w:rPr>
      </w:pPr>
      <w:r w:rsidDel="00000000" w:rsidR="00000000" w:rsidRPr="00000000">
        <w:rPr>
          <w:color w:val="000000"/>
          <w:sz w:val="20"/>
          <w:szCs w:val="20"/>
          <w:rtl w:val="0"/>
        </w:rPr>
        <w:t xml:space="preserve">En este concepto se desglosan los saberes preconcebidos en cuanto a la formación académica que es necesaria al perfil laboral que requiere el empleo, y la experiencia laboral relacionada, por ejemplo, como lo es un abogado al cargo de asesor jurídico. No obstante, también es necesario ponderar la experiencia que requieren algunos empleos, siendo necesaria o no, en algunos casos, delimitando la experticia “relacionada o específica”, como un componente </w:t>
      </w:r>
      <w:r w:rsidDel="00000000" w:rsidR="00000000" w:rsidRPr="00000000">
        <w:rPr>
          <w:sz w:val="20"/>
          <w:szCs w:val="20"/>
          <w:rtl w:val="0"/>
        </w:rPr>
        <w:t xml:space="preserve">trascendental</w:t>
      </w:r>
      <w:r w:rsidDel="00000000" w:rsidR="00000000" w:rsidRPr="00000000">
        <w:rPr>
          <w:color w:val="000000"/>
          <w:sz w:val="20"/>
          <w:szCs w:val="20"/>
          <w:rtl w:val="0"/>
        </w:rPr>
        <w:t xml:space="preserve"> para el desempeño del empleado en algunos cargos.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12700</wp:posOffset>
            </wp:positionV>
            <wp:extent cx="2085975" cy="1676400"/>
            <wp:effectExtent b="0" l="0" r="0" t="0"/>
            <wp:wrapSquare wrapText="bothSides" distB="0" distT="0" distL="114300" distR="114300"/>
            <wp:docPr descr="hierarchy connection team group 3d" id="144" name="image9.jpg"/>
            <a:graphic>
              <a:graphicData uri="http://schemas.openxmlformats.org/drawingml/2006/picture">
                <pic:pic>
                  <pic:nvPicPr>
                    <pic:cNvPr descr="hierarchy connection team group 3d" id="0" name="image9.jpg"/>
                    <pic:cNvPicPr preferRelativeResize="0"/>
                  </pic:nvPicPr>
                  <pic:blipFill>
                    <a:blip r:embed="rId18"/>
                    <a:srcRect b="0" l="0" r="0" t="0"/>
                    <a:stretch>
                      <a:fillRect/>
                    </a:stretch>
                  </pic:blipFill>
                  <pic:spPr>
                    <a:xfrm>
                      <a:off x="0" y="0"/>
                      <a:ext cx="2085975" cy="1676400"/>
                    </a:xfrm>
                    <a:prstGeom prst="rect"/>
                    <a:ln/>
                  </pic:spPr>
                </pic:pic>
              </a:graphicData>
            </a:graphic>
          </wp:anchor>
        </w:drawing>
      </w:r>
    </w:p>
    <w:p w:rsidR="00000000" w:rsidDel="00000000" w:rsidP="00000000" w:rsidRDefault="00000000" w:rsidRPr="00000000" w14:paraId="00000081">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2">
      <w:pPr>
        <w:spacing w:after="120" w:lineRule="auto"/>
        <w:jc w:val="both"/>
        <w:rPr>
          <w:b w:val="1"/>
          <w:color w:val="000000"/>
          <w:sz w:val="20"/>
          <w:szCs w:val="20"/>
        </w:rPr>
      </w:pPr>
      <w:r w:rsidDel="00000000" w:rsidR="00000000" w:rsidRPr="00000000">
        <w:rPr>
          <w:b w:val="1"/>
          <w:color w:val="000000"/>
          <w:sz w:val="20"/>
          <w:szCs w:val="20"/>
          <w:rtl w:val="0"/>
        </w:rPr>
        <w:t xml:space="preserve">Concepto 7</w:t>
      </w:r>
    </w:p>
    <w:p w:rsidR="00000000" w:rsidDel="00000000" w:rsidP="00000000" w:rsidRDefault="00000000" w:rsidRPr="00000000" w14:paraId="00000083">
      <w:pPr>
        <w:spacing w:after="120" w:lineRule="auto"/>
        <w:jc w:val="both"/>
        <w:rPr>
          <w:color w:val="000000"/>
          <w:sz w:val="20"/>
          <w:szCs w:val="20"/>
        </w:rPr>
      </w:pPr>
      <w:r w:rsidDel="00000000" w:rsidR="00000000" w:rsidRPr="00000000">
        <w:rPr>
          <w:b w:val="1"/>
          <w:color w:val="000000"/>
          <w:sz w:val="20"/>
          <w:szCs w:val="20"/>
          <w:rtl w:val="0"/>
        </w:rPr>
        <w:t xml:space="preserve">Competencias genéricas y específicas</w:t>
      </w:r>
      <w:r w:rsidDel="00000000" w:rsidR="00000000" w:rsidRPr="00000000">
        <w:rPr>
          <w:rtl w:val="0"/>
        </w:rPr>
      </w:r>
    </w:p>
    <w:p w:rsidR="00000000" w:rsidDel="00000000" w:rsidP="00000000" w:rsidRDefault="00000000" w:rsidRPr="00000000" w14:paraId="00000084">
      <w:pPr>
        <w:spacing w:after="120" w:lineRule="auto"/>
        <w:jc w:val="both"/>
        <w:rPr>
          <w:color w:val="000000"/>
          <w:sz w:val="20"/>
          <w:szCs w:val="20"/>
        </w:rPr>
      </w:pPr>
      <w:r w:rsidDel="00000000" w:rsidR="00000000" w:rsidRPr="00000000">
        <w:rPr>
          <w:color w:val="000000"/>
          <w:sz w:val="20"/>
          <w:szCs w:val="20"/>
          <w:rtl w:val="0"/>
        </w:rPr>
        <w:t xml:space="preserve">De manera integral se pueden evaluar las competencias genéricas y las específicas que, para el desempeño laboral, contemplan tres factores esenciales:</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85">
      <w:pPr>
        <w:spacing w:after="120" w:lineRule="auto"/>
        <w:jc w:val="both"/>
        <w:rPr>
          <w:color w:val="000000"/>
          <w:sz w:val="20"/>
          <w:szCs w:val="20"/>
        </w:rPr>
      </w:pPr>
      <w:r w:rsidDel="00000000" w:rsidR="00000000" w:rsidRPr="00000000">
        <w:rPr>
          <w:color w:val="000000"/>
          <w:sz w:val="20"/>
          <w:szCs w:val="20"/>
          <w:rtl w:val="0"/>
        </w:rPr>
        <w:t xml:space="preserve">            </w:t>
      </w:r>
      <w:commentRangeEnd w:id="13"/>
      <w:r w:rsidDel="00000000" w:rsidR="00000000" w:rsidRPr="00000000">
        <w:commentReference w:id="13"/>
      </w:r>
      <w:r w:rsidDel="00000000" w:rsidR="00000000" w:rsidRPr="00000000">
        <w:rPr>
          <w:color w:val="000000"/>
          <w:sz w:val="20"/>
          <w:szCs w:val="20"/>
          <w:rtl w:val="0"/>
        </w:rPr>
        <w:t xml:space="preserve"> </w:t>
      </w:r>
      <w:r w:rsidDel="00000000" w:rsidR="00000000" w:rsidRPr="00000000">
        <w:rPr>
          <w:color w:val="000000"/>
          <w:sz w:val="20"/>
          <w:szCs w:val="20"/>
        </w:rPr>
        <mc:AlternateContent>
          <mc:Choice Requires="wpg">
            <w:drawing>
              <wp:inline distB="0" distT="0" distL="0" distR="0">
                <wp:extent cx="4124325" cy="1895475"/>
                <wp:effectExtent b="0" l="0" r="0" t="0"/>
                <wp:docPr id="136" name=""/>
                <a:graphic>
                  <a:graphicData uri="http://schemas.microsoft.com/office/word/2010/wordprocessingGroup">
                    <wpg:wgp>
                      <wpg:cNvGrpSpPr/>
                      <wpg:grpSpPr>
                        <a:xfrm>
                          <a:off x="3283838" y="2832263"/>
                          <a:ext cx="4124325" cy="1895475"/>
                          <a:chOff x="3283838" y="2832263"/>
                          <a:chExt cx="4124325" cy="1895475"/>
                        </a:xfrm>
                      </wpg:grpSpPr>
                      <wpg:grpSp>
                        <wpg:cNvGrpSpPr/>
                        <wpg:grpSpPr>
                          <a:xfrm>
                            <a:off x="3283838" y="2832263"/>
                            <a:ext cx="4124325" cy="1895475"/>
                            <a:chOff x="0" y="0"/>
                            <a:chExt cx="4124325" cy="1895475"/>
                          </a:xfrm>
                        </wpg:grpSpPr>
                        <wps:wsp>
                          <wps:cNvSpPr/>
                          <wps:cNvPr id="3" name="Shape 3"/>
                          <wps:spPr>
                            <a:xfrm>
                              <a:off x="0" y="0"/>
                              <a:ext cx="4124325"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124325" cy="1895475"/>
                              <a:chOff x="0" y="0"/>
                              <a:chExt cx="4124325" cy="1895475"/>
                            </a:xfrm>
                          </wpg:grpSpPr>
                          <wps:wsp>
                            <wps:cNvSpPr/>
                            <wps:cNvPr id="30" name="Shape 30"/>
                            <wps:spPr>
                              <a:xfrm>
                                <a:off x="0" y="0"/>
                                <a:ext cx="4124325"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09324" y="0"/>
                                <a:ext cx="3505676" cy="1895475"/>
                              </a:xfrm>
                              <a:prstGeom prst="rightArrow">
                                <a:avLst>
                                  <a:gd fmla="val 50000" name="adj1"/>
                                  <a:gd fmla="val 50000" name="adj2"/>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430" y="568642"/>
                                <a:ext cx="1327517" cy="758190"/>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1442" y="605654"/>
                                <a:ext cx="1253493" cy="6841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Los conocimientos. </w:t>
                                  </w:r>
                                </w:p>
                              </w:txbxContent>
                            </wps:txbx>
                            <wps:bodyPr anchorCtr="0" anchor="ctr" bIns="53325" lIns="53325" spcFirstLastPara="1" rIns="53325" wrap="square" tIns="53325">
                              <a:noAutofit/>
                            </wps:bodyPr>
                          </wps:wsp>
                          <wps:wsp>
                            <wps:cNvSpPr/>
                            <wps:cNvPr id="34" name="Shape 34"/>
                            <wps:spPr>
                              <a:xfrm>
                                <a:off x="1398403" y="568642"/>
                                <a:ext cx="1327517" cy="758190"/>
                              </a:xfrm>
                              <a:prstGeom prst="roundRect">
                                <a:avLst>
                                  <a:gd fmla="val 16667"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435415" y="605654"/>
                                <a:ext cx="1253493" cy="6841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Las habilidades. </w:t>
                                  </w:r>
                                </w:p>
                              </w:txbxContent>
                            </wps:txbx>
                            <wps:bodyPr anchorCtr="0" anchor="ctr" bIns="53325" lIns="53325" spcFirstLastPara="1" rIns="53325" wrap="square" tIns="53325">
                              <a:noAutofit/>
                            </wps:bodyPr>
                          </wps:wsp>
                          <wps:wsp>
                            <wps:cNvSpPr/>
                            <wps:cNvPr id="36" name="Shape 36"/>
                            <wps:spPr>
                              <a:xfrm>
                                <a:off x="2792377" y="568642"/>
                                <a:ext cx="1327517" cy="758190"/>
                              </a:xfrm>
                              <a:prstGeom prst="roundRect">
                                <a:avLst>
                                  <a:gd fmla="val 16667"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829389" y="605654"/>
                                <a:ext cx="1253493" cy="6841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Las aptitudes.</w:t>
                                  </w:r>
                                </w:p>
                              </w:txbxContent>
                            </wps:txbx>
                            <wps:bodyPr anchorCtr="0" anchor="ctr" bIns="53325" lIns="53325" spcFirstLastPara="1" rIns="53325" wrap="square" tIns="53325">
                              <a:noAutofit/>
                            </wps:bodyPr>
                          </wps:wsp>
                        </wpg:grpSp>
                      </wpg:grpSp>
                    </wpg:wgp>
                  </a:graphicData>
                </a:graphic>
              </wp:inline>
            </w:drawing>
          </mc:Choice>
          <mc:Fallback>
            <w:drawing>
              <wp:inline distB="0" distT="0" distL="0" distR="0">
                <wp:extent cx="4124325" cy="1895475"/>
                <wp:effectExtent b="0" l="0" r="0" t="0"/>
                <wp:docPr id="136"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4124325" cy="1895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after="120" w:lineRule="auto"/>
        <w:jc w:val="both"/>
        <w:rPr>
          <w:sz w:val="20"/>
          <w:szCs w:val="20"/>
        </w:rPr>
      </w:pPr>
      <w:r w:rsidDel="00000000" w:rsidR="00000000" w:rsidRPr="00000000">
        <w:rPr>
          <w:sz w:val="20"/>
          <w:szCs w:val="20"/>
          <w:rtl w:val="0"/>
        </w:rPr>
        <w:t xml:space="preserve">Estos factores buscan lograr un impacto positivo en la productividad laboral que, de acuerdo con lo reseñado por Weller (2020), es determinante la combinación de la maquinaria, la tecnología, las habilidades y, en este caso específico, las competencias de los trabajadores que juegan un papel indispensable para el cumplimiento de los objetivos organizacionales, diferenciando los empleados entre capital humano general y capital humano específico, impulsando más aún estas delimitaciones por la pandemia de la COVID-19, ya que el efecto que se ha generado en las tendencias de los mercados laborales es irreversible.</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7">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680075" cy="698500"/>
                <wp:effectExtent b="0" l="0" r="0" t="0"/>
                <wp:wrapNone/>
                <wp:docPr id="143" name=""/>
                <a:graphic>
                  <a:graphicData uri="http://schemas.microsoft.com/office/word/2010/wordprocessingShape">
                    <wps:wsp>
                      <wps:cNvSpPr/>
                      <wps:cNvPr id="66" name="Shape 66"/>
                      <wps:spPr>
                        <a:xfrm>
                          <a:off x="2531363" y="3456150"/>
                          <a:ext cx="5629275" cy="647700"/>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 necesario evolucionar en la validación de nuevas competencias que integren fortalezas y alternativas tecnológicas ligadas a la cuarta Revolución Industrial, proyectando con esto un capital humano que esté a la vanguardia laboral del mundo organizacional.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680075" cy="698500"/>
                <wp:effectExtent b="0" l="0" r="0" t="0"/>
                <wp:wrapNone/>
                <wp:docPr id="143"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5680075" cy="698500"/>
                        </a:xfrm>
                        <a:prstGeom prst="rect"/>
                        <a:ln/>
                      </pic:spPr>
                    </pic:pic>
                  </a:graphicData>
                </a:graphic>
              </wp:anchor>
            </w:drawing>
          </mc:Fallback>
        </mc:AlternateContent>
      </w:r>
    </w:p>
    <w:p w:rsidR="00000000" w:rsidDel="00000000" w:rsidP="00000000" w:rsidRDefault="00000000" w:rsidRPr="00000000" w14:paraId="00000088">
      <w:pPr>
        <w:spacing w:after="120" w:lineRule="auto"/>
        <w:jc w:val="both"/>
        <w:rPr>
          <w:sz w:val="20"/>
          <w:szCs w:val="20"/>
        </w:rPr>
      </w:pPr>
      <w:r w:rsidDel="00000000" w:rsidR="00000000" w:rsidRPr="00000000">
        <w:rPr>
          <w:rtl w:val="0"/>
        </w:rPr>
      </w:r>
    </w:p>
    <w:p w:rsidR="00000000" w:rsidDel="00000000" w:rsidP="00000000" w:rsidRDefault="00000000" w:rsidRPr="00000000" w14:paraId="00000089">
      <w:pPr>
        <w:spacing w:after="120" w:lineRule="auto"/>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A">
      <w:pPr>
        <w:spacing w:after="120" w:lineRule="auto"/>
        <w:jc w:val="both"/>
        <w:rPr>
          <w:sz w:val="20"/>
          <w:szCs w:val="20"/>
        </w:rPr>
      </w:pPr>
      <w:r w:rsidDel="00000000" w:rsidR="00000000" w:rsidRPr="00000000">
        <w:rPr>
          <w:rtl w:val="0"/>
        </w:rPr>
      </w:r>
    </w:p>
    <w:p w:rsidR="00000000" w:rsidDel="00000000" w:rsidP="00000000" w:rsidRDefault="00000000" w:rsidRPr="00000000" w14:paraId="0000008B">
      <w:pPr>
        <w:spacing w:after="120" w:lineRule="auto"/>
        <w:jc w:val="both"/>
        <w:rPr>
          <w:sz w:val="20"/>
          <w:szCs w:val="20"/>
        </w:rPr>
      </w:pPr>
      <w:r w:rsidDel="00000000" w:rsidR="00000000" w:rsidRPr="00000000">
        <w:rPr>
          <w:sz w:val="20"/>
          <w:szCs w:val="20"/>
          <w:rtl w:val="0"/>
        </w:rPr>
        <w:t xml:space="preserve">En tal sentido, se desarrollan conceptos definidos en la metodología de Alles (2015), para los cual es necesario: </w:t>
      </w:r>
    </w:p>
    <w:p w:rsidR="00000000" w:rsidDel="00000000" w:rsidP="00000000" w:rsidRDefault="00000000" w:rsidRPr="00000000" w14:paraId="0000008C">
      <w:pPr>
        <w:spacing w:after="120" w:lineRule="auto"/>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5612130" cy="1061085"/>
            <wp:effectExtent b="0" l="0" r="0" t="0"/>
            <wp:docPr id="154"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612130" cy="106108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D">
      <w:pPr>
        <w:spacing w:after="120" w:lineRule="auto"/>
        <w:jc w:val="both"/>
        <w:rPr>
          <w:sz w:val="20"/>
          <w:szCs w:val="20"/>
        </w:rPr>
      </w:pPr>
      <w:r w:rsidDel="00000000" w:rsidR="00000000" w:rsidRPr="00000000">
        <w:rPr>
          <w:sz w:val="20"/>
          <w:szCs w:val="20"/>
          <w:rtl w:val="0"/>
        </w:rPr>
        <w:t xml:space="preserve">Ahora bien, para validar las competencias dentro del modelo a implementar, es necesario tener claridad de </w:t>
      </w:r>
      <w:r w:rsidDel="00000000" w:rsidR="00000000" w:rsidRPr="00000000">
        <w:rPr>
          <w:b w:val="1"/>
          <w:sz w:val="20"/>
          <w:szCs w:val="20"/>
          <w:rtl w:val="0"/>
        </w:rPr>
        <w:t xml:space="preserve">los conocimientos, las destrezas </w:t>
      </w:r>
      <w:r w:rsidDel="00000000" w:rsidR="00000000" w:rsidRPr="00000000">
        <w:rPr>
          <w:sz w:val="20"/>
          <w:szCs w:val="20"/>
          <w:rtl w:val="0"/>
        </w:rPr>
        <w:t xml:space="preserve">y</w:t>
      </w:r>
      <w:r w:rsidDel="00000000" w:rsidR="00000000" w:rsidRPr="00000000">
        <w:rPr>
          <w:b w:val="1"/>
          <w:sz w:val="20"/>
          <w:szCs w:val="20"/>
          <w:rtl w:val="0"/>
        </w:rPr>
        <w:t xml:space="preserve"> los comportamientos</w:t>
      </w:r>
      <w:r w:rsidDel="00000000" w:rsidR="00000000" w:rsidRPr="00000000">
        <w:rPr>
          <w:sz w:val="20"/>
          <w:szCs w:val="20"/>
          <w:rtl w:val="0"/>
        </w:rPr>
        <w:t xml:space="preserve">; los dos primeros son fácilmente evaluables y dentro de un proceso de selección podrían tenerse en cuenta como excluyentes, luego que tanto conocimientos como destrezas hayan sido evaluados, se puede iniciar la evaluación de los comportamientos los que son más profundos y, por lo tanto, más difíciles de evaluar.</w:t>
      </w:r>
    </w:p>
    <w:p w:rsidR="00000000" w:rsidDel="00000000" w:rsidP="00000000" w:rsidRDefault="00000000" w:rsidRPr="00000000" w14:paraId="0000008E">
      <w:pPr>
        <w:spacing w:after="120" w:lineRule="auto"/>
        <w:jc w:val="both"/>
        <w:rPr>
          <w:sz w:val="20"/>
          <w:szCs w:val="20"/>
        </w:rPr>
      </w:pPr>
      <w:r w:rsidDel="00000000" w:rsidR="00000000" w:rsidRPr="00000000">
        <w:rPr>
          <w:sz w:val="20"/>
          <w:szCs w:val="20"/>
          <w:rtl w:val="0"/>
        </w:rPr>
        <w:t xml:space="preserve">En el modelo de evaluación por competencias, se debe tener en cuenta que:</w:t>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jc w:val="both"/>
        <w:rPr>
          <w:sz w:val="20"/>
          <w:szCs w:val="20"/>
        </w:rPr>
      </w:pPr>
      <w:sdt>
        <w:sdtPr>
          <w:tag w:val="goog_rdk_16"/>
        </w:sdtPr>
        <w:sdtContent>
          <w:commentRangeStart w:id="16"/>
        </w:sdtContent>
      </w:sdt>
      <w:r w:rsidDel="00000000" w:rsidR="00000000" w:rsidRPr="00000000">
        <w:rPr>
          <w:sz w:val="20"/>
          <w:szCs w:val="20"/>
        </w:rPr>
        <w:drawing>
          <wp:inline distB="0" distT="0" distL="0" distR="0">
            <wp:extent cx="5612130" cy="1003230"/>
            <wp:effectExtent b="0" l="0" r="0" t="0"/>
            <wp:docPr id="15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12130" cy="100323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1">
      <w:pPr>
        <w:spacing w:after="120" w:lineRule="auto"/>
        <w:jc w:val="both"/>
        <w:rPr>
          <w:sz w:val="20"/>
          <w:szCs w:val="20"/>
        </w:rPr>
      </w:pPr>
      <w:r w:rsidDel="00000000" w:rsidR="00000000" w:rsidRPr="00000000">
        <w:rPr>
          <w:sz w:val="20"/>
          <w:szCs w:val="20"/>
          <w:rtl w:val="0"/>
        </w:rPr>
        <w:t xml:space="preserve">Ahora, es importante estudiar la metodología DACUM.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223466</wp:posOffset>
            </wp:positionV>
            <wp:extent cx="2867025" cy="1371600"/>
            <wp:effectExtent b="0" l="0" r="0" t="0"/>
            <wp:wrapSquare wrapText="bothSides" distB="0" distT="0" distL="114300" distR="114300"/>
            <wp:docPr descr="Cropped shot of diverse coworkers working together in boardroom, brainstorming, discussing and analyzing business strategy." id="146" name="image6.jpg"/>
            <a:graphic>
              <a:graphicData uri="http://schemas.openxmlformats.org/drawingml/2006/picture">
                <pic:pic>
                  <pic:nvPicPr>
                    <pic:cNvPr descr="Cropped shot of diverse coworkers working together in boardroom, brainstorming, discussing and analyzing business strategy." id="0" name="image6.jpg"/>
                    <pic:cNvPicPr preferRelativeResize="0"/>
                  </pic:nvPicPr>
                  <pic:blipFill>
                    <a:blip r:embed="rId23"/>
                    <a:srcRect b="0" l="0" r="0" t="0"/>
                    <a:stretch>
                      <a:fillRect/>
                    </a:stretch>
                  </pic:blipFill>
                  <pic:spPr>
                    <a:xfrm>
                      <a:off x="0" y="0"/>
                      <a:ext cx="2867025" cy="1371600"/>
                    </a:xfrm>
                    <a:prstGeom prst="rect"/>
                    <a:ln/>
                  </pic:spPr>
                </pic:pic>
              </a:graphicData>
            </a:graphic>
          </wp:anchor>
        </w:drawing>
      </w:r>
    </w:p>
    <w:p w:rsidR="00000000" w:rsidDel="00000000" w:rsidP="00000000" w:rsidRDefault="00000000" w:rsidRPr="00000000" w14:paraId="00000092">
      <w:pPr>
        <w:spacing w:after="120" w:lineRule="auto"/>
        <w:jc w:val="both"/>
        <w:rPr>
          <w:sz w:val="20"/>
          <w:szCs w:val="20"/>
        </w:rPr>
      </w:pPr>
      <w:r w:rsidDel="00000000" w:rsidR="00000000" w:rsidRPr="00000000">
        <w:rPr>
          <w:sz w:val="20"/>
          <w:szCs w:val="20"/>
          <w:rtl w:val="0"/>
        </w:rPr>
        <w:t xml:space="preserve">Esta técnica es liderada por un grupo de expertos conformados por representante de la dirección, empleados dueños de los cargos a diseñar, jefes de áreas, talento humano y deseable un asesor externo; consiste en una lluvia de ideas de todas las funciones y tareas, construyendo un inventario con ellas.</w:t>
      </w:r>
    </w:p>
    <w:p w:rsidR="00000000" w:rsidDel="00000000" w:rsidP="00000000" w:rsidRDefault="00000000" w:rsidRPr="00000000" w14:paraId="00000093">
      <w:pPr>
        <w:spacing w:after="120" w:lineRule="auto"/>
        <w:jc w:val="both"/>
        <w:rPr>
          <w:sz w:val="20"/>
          <w:szCs w:val="20"/>
        </w:rPr>
      </w:pPr>
      <w:r w:rsidDel="00000000" w:rsidR="00000000" w:rsidRPr="00000000">
        <w:rPr>
          <w:rtl w:val="0"/>
        </w:rPr>
      </w:r>
    </w:p>
    <w:p w:rsidR="00000000" w:rsidDel="00000000" w:rsidP="00000000" w:rsidRDefault="00000000" w:rsidRPr="00000000" w14:paraId="00000094">
      <w:pPr>
        <w:spacing w:after="120" w:lineRule="auto"/>
        <w:jc w:val="both"/>
        <w:rPr>
          <w:sz w:val="20"/>
          <w:szCs w:val="20"/>
        </w:rPr>
      </w:pPr>
      <w:r w:rsidDel="00000000" w:rsidR="00000000" w:rsidRPr="00000000">
        <w:rPr>
          <w:sz w:val="20"/>
          <w:szCs w:val="20"/>
          <w:rtl w:val="0"/>
        </w:rPr>
        <w:t xml:space="preserve">En este ejercicio se describen las funciones y tareas junto con el detalle de los requisitos del cargo, construyendo una matriz con toda la información. La ventaja de esta técnica es que el grupo solo debe conocer el direccionamiento estratégico de la organización.</w:t>
      </w:r>
    </w:p>
    <w:p w:rsidR="00000000" w:rsidDel="00000000" w:rsidP="00000000" w:rsidRDefault="00000000" w:rsidRPr="00000000" w14:paraId="00000095">
      <w:pPr>
        <w:spacing w:after="120" w:lineRule="auto"/>
        <w:jc w:val="both"/>
        <w:rPr>
          <w:sz w:val="20"/>
          <w:szCs w:val="20"/>
        </w:rPr>
      </w:pPr>
      <w:r w:rsidDel="00000000" w:rsidR="00000000" w:rsidRPr="00000000">
        <w:rPr>
          <w:sz w:val="20"/>
          <w:szCs w:val="20"/>
          <w:rtl w:val="0"/>
        </w:rPr>
        <w:t xml:space="preserve">La siguiente tabla presenta un ejemplo de una matriz DACUM.</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2</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Ejemplo matriz DACUM</w:t>
      </w:r>
    </w:p>
    <w:tbl>
      <w:tblPr>
        <w:tblStyle w:val="Table6"/>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7"/>
        <w:gridCol w:w="941"/>
        <w:gridCol w:w="1328"/>
        <w:gridCol w:w="966"/>
        <w:gridCol w:w="1052"/>
        <w:gridCol w:w="1029"/>
        <w:gridCol w:w="941"/>
        <w:gridCol w:w="1534"/>
        <w:tblGridChange w:id="0">
          <w:tblGrid>
            <w:gridCol w:w="1037"/>
            <w:gridCol w:w="941"/>
            <w:gridCol w:w="1328"/>
            <w:gridCol w:w="966"/>
            <w:gridCol w:w="1052"/>
            <w:gridCol w:w="1029"/>
            <w:gridCol w:w="941"/>
            <w:gridCol w:w="1534"/>
          </w:tblGrid>
        </w:tblGridChange>
      </w:tblGrid>
      <w:tr>
        <w:trPr>
          <w:cantSplit w:val="0"/>
          <w:trHeight w:val="534" w:hRule="atLeast"/>
          <w:tblHeader w:val="0"/>
        </w:trPr>
        <w:tc>
          <w:tcPr>
            <w:gridSpan w:val="8"/>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ind w:hanging="76"/>
              <w:jc w:val="center"/>
              <w:rPr>
                <w:b w:val="1"/>
                <w:color w:val="000000"/>
                <w:sz w:val="16"/>
                <w:szCs w:val="16"/>
              </w:rPr>
            </w:pPr>
            <w:r w:rsidDel="00000000" w:rsidR="00000000" w:rsidRPr="00000000">
              <w:rPr>
                <w:b w:val="1"/>
                <w:color w:val="000000"/>
                <w:sz w:val="16"/>
                <w:szCs w:val="16"/>
                <w:rtl w:val="0"/>
              </w:rPr>
              <w:t xml:space="preserve">Matriz DACUM</w:t>
              <w:br w:type="textWrapping"/>
              <w:t xml:space="preserve">Cargo: Instructor</w:t>
            </w:r>
          </w:p>
        </w:tc>
      </w:tr>
      <w:tr>
        <w:trPr>
          <w:cantSplit w:val="0"/>
          <w:trHeight w:val="591" w:hRule="atLeast"/>
          <w:tblHeader w:val="0"/>
        </w:trPr>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center"/>
              <w:rPr>
                <w:b w:val="1"/>
                <w:color w:val="000000"/>
                <w:sz w:val="16"/>
                <w:szCs w:val="16"/>
              </w:rPr>
            </w:pPr>
            <w:r w:rsidDel="00000000" w:rsidR="00000000" w:rsidRPr="00000000">
              <w:rPr>
                <w:b w:val="1"/>
                <w:color w:val="000000"/>
                <w:sz w:val="16"/>
                <w:szCs w:val="16"/>
                <w:rtl w:val="0"/>
              </w:rPr>
              <w:t xml:space="preserve">Función</w:t>
            </w:r>
          </w:p>
        </w:tc>
        <w:tc>
          <w:tcPr>
            <w:gridSpan w:val="4"/>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center"/>
              <w:rPr>
                <w:b w:val="1"/>
                <w:color w:val="000000"/>
                <w:sz w:val="16"/>
                <w:szCs w:val="16"/>
              </w:rPr>
            </w:pPr>
            <w:r w:rsidDel="00000000" w:rsidR="00000000" w:rsidRPr="00000000">
              <w:rPr>
                <w:b w:val="1"/>
                <w:color w:val="000000"/>
                <w:sz w:val="16"/>
                <w:szCs w:val="16"/>
                <w:rtl w:val="0"/>
              </w:rPr>
              <w:t xml:space="preserve">Tareas</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center"/>
              <w:rPr>
                <w:b w:val="1"/>
                <w:color w:val="000000"/>
                <w:sz w:val="16"/>
                <w:szCs w:val="16"/>
              </w:rPr>
            </w:pPr>
            <w:r w:rsidDel="00000000" w:rsidR="00000000" w:rsidRPr="00000000">
              <w:rPr>
                <w:b w:val="1"/>
                <w:color w:val="000000"/>
                <w:sz w:val="16"/>
                <w:szCs w:val="16"/>
                <w:rtl w:val="0"/>
              </w:rPr>
              <w:t xml:space="preserve">Habilidades</w:t>
            </w:r>
          </w:p>
        </w:tc>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center"/>
              <w:rPr>
                <w:b w:val="1"/>
                <w:color w:val="000000"/>
                <w:sz w:val="16"/>
                <w:szCs w:val="16"/>
              </w:rPr>
            </w:pPr>
            <w:r w:rsidDel="00000000" w:rsidR="00000000" w:rsidRPr="00000000">
              <w:rPr>
                <w:b w:val="1"/>
                <w:color w:val="000000"/>
                <w:sz w:val="16"/>
                <w:szCs w:val="16"/>
                <w:rtl w:val="0"/>
              </w:rPr>
              <w:t xml:space="preserve">Estudios</w:t>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center"/>
              <w:rPr>
                <w:b w:val="1"/>
                <w:color w:val="000000"/>
                <w:sz w:val="16"/>
                <w:szCs w:val="16"/>
              </w:rPr>
            </w:pPr>
            <w:r w:rsidDel="00000000" w:rsidR="00000000" w:rsidRPr="00000000">
              <w:rPr>
                <w:b w:val="1"/>
                <w:color w:val="000000"/>
                <w:sz w:val="16"/>
                <w:szCs w:val="16"/>
                <w:rtl w:val="0"/>
              </w:rPr>
              <w:t xml:space="preserve">Responsabilidades</w:t>
            </w:r>
          </w:p>
        </w:tc>
      </w:tr>
      <w:tr>
        <w:trPr>
          <w:cantSplit w:val="0"/>
          <w:trHeight w:val="1394" w:hRule="atLeast"/>
          <w:tblHeader w:val="0"/>
        </w:trPr>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center"/>
              <w:rPr>
                <w:color w:val="000000"/>
                <w:sz w:val="16"/>
                <w:szCs w:val="16"/>
              </w:rPr>
            </w:pPr>
            <w:sdt>
              <w:sdtPr>
                <w:tag w:val="goog_rdk_17"/>
              </w:sdtPr>
              <w:sdtContent>
                <w:commentRangeStart w:id="17"/>
              </w:sdtContent>
            </w:sdt>
            <w:r w:rsidDel="00000000" w:rsidR="00000000" w:rsidRPr="00000000">
              <w:rPr>
                <w:color w:val="000000"/>
                <w:sz w:val="16"/>
                <w:szCs w:val="16"/>
                <w:rtl w:val="0"/>
              </w:rPr>
              <w:t xml:space="preserve">Elaborar el desarrollo curricular de la competencia</w:t>
            </w:r>
            <w:commentRangeEnd w:id="17"/>
            <w:r w:rsidDel="00000000" w:rsidR="00000000" w:rsidRPr="00000000">
              <w:commentReference w:id="17"/>
            </w:r>
            <w:r w:rsidDel="00000000" w:rsidR="00000000" w:rsidRPr="00000000">
              <w:rPr>
                <w:color w:val="000000"/>
                <w:sz w:val="16"/>
                <w:szCs w:val="16"/>
                <w:rtl w:val="0"/>
              </w:rPr>
              <w:t xml:space="preserve">.</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center"/>
              <w:rPr>
                <w:sz w:val="16"/>
                <w:szCs w:val="16"/>
              </w:rPr>
            </w:pPr>
            <w:r w:rsidDel="00000000" w:rsidR="00000000" w:rsidRPr="00000000">
              <w:rPr>
                <w:sz w:val="16"/>
                <w:szCs w:val="16"/>
                <w:rtl w:val="0"/>
              </w:rPr>
              <w:t xml:space="preserve">A1.</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sz w:val="16"/>
                <w:szCs w:val="16"/>
                <w:rtl w:val="0"/>
              </w:rPr>
              <w:t xml:space="preserve">Construir</w:t>
            </w:r>
            <w:r w:rsidDel="00000000" w:rsidR="00000000" w:rsidRPr="00000000">
              <w:rPr>
                <w:color w:val="000000"/>
                <w:sz w:val="16"/>
                <w:szCs w:val="16"/>
                <w:rtl w:val="0"/>
              </w:rPr>
              <w:t xml:space="preserve"> las actividades de reflexión.</w:t>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A2.</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Construir las actividades de contextualización.</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A3.</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Construir las actividades de apropiación.</w:t>
            </w:r>
          </w:p>
        </w:tc>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A4.</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Construir las actividades de transferencia.</w:t>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Capacidad de análisis y redacción.</w:t>
            </w:r>
          </w:p>
        </w:tc>
        <w:tc>
          <w:tcPr>
            <w:vAlign w:val="center"/>
          </w:tcPr>
          <w:p w:rsidR="00000000" w:rsidDel="00000000" w:rsidP="00000000" w:rsidRDefault="00000000" w:rsidRPr="00000000" w14:paraId="000000B3">
            <w:pPr>
              <w:spacing w:after="120" w:lineRule="auto"/>
              <w:jc w:val="center"/>
              <w:rPr>
                <w:sz w:val="16"/>
                <w:szCs w:val="16"/>
              </w:rPr>
            </w:pPr>
            <w:r w:rsidDel="00000000" w:rsidR="00000000" w:rsidRPr="00000000">
              <w:rPr>
                <w:sz w:val="16"/>
                <w:szCs w:val="16"/>
                <w:rtl w:val="0"/>
              </w:rPr>
              <w:t xml:space="preserve">Profesional en XXX.</w:t>
            </w:r>
          </w:p>
        </w:tc>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Manejo de la información.</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center"/>
              <w:rPr>
                <w:color w:val="000000"/>
                <w:sz w:val="16"/>
                <w:szCs w:val="16"/>
              </w:rPr>
            </w:pPr>
            <w:r w:rsidDel="00000000" w:rsidR="00000000" w:rsidRPr="00000000">
              <w:rPr>
                <w:color w:val="000000"/>
                <w:sz w:val="16"/>
                <w:szCs w:val="16"/>
                <w:rtl w:val="0"/>
              </w:rPr>
              <w:t xml:space="preserve">Normas.</w:t>
            </w:r>
          </w:p>
        </w:tc>
      </w:tr>
    </w:tbl>
    <w:p w:rsidR="00000000" w:rsidDel="00000000" w:rsidP="00000000" w:rsidRDefault="00000000" w:rsidRPr="00000000" w14:paraId="000000B6">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6518275" cy="765175"/>
                <wp:effectExtent b="0" l="0" r="0" t="0"/>
                <wp:wrapNone/>
                <wp:docPr id="140" name=""/>
                <a:graphic>
                  <a:graphicData uri="http://schemas.microsoft.com/office/word/2010/wordprocessingShape">
                    <wps:wsp>
                      <wps:cNvSpPr/>
                      <wps:cNvPr id="63" name="Shape 63"/>
                      <wps:spPr>
                        <a:xfrm>
                          <a:off x="2112263" y="3422813"/>
                          <a:ext cx="6467475" cy="71437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t xml:space="preserve">Las metodologías AMOD y la SCID son una continuación del DACUM y apuntan básicamente al diseño de currículos donde se establecen pautas en las que se debe hacer la formación con el fin de diseñar evidencias de desempeño, a fin de evaluar el aprendizaje de manera objetiva y medible.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6518275" cy="765175"/>
                <wp:effectExtent b="0" l="0" r="0" t="0"/>
                <wp:wrapNone/>
                <wp:docPr id="140"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6518275" cy="765175"/>
                        </a:xfrm>
                        <a:prstGeom prst="rect"/>
                        <a:ln/>
                      </pic:spPr>
                    </pic:pic>
                  </a:graphicData>
                </a:graphic>
              </wp:anchor>
            </w:drawing>
          </mc:Fallback>
        </mc:AlternateContent>
      </w:r>
    </w:p>
    <w:p w:rsidR="00000000" w:rsidDel="00000000" w:rsidP="00000000" w:rsidRDefault="00000000" w:rsidRPr="00000000" w14:paraId="000000B7">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8">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A">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B">
      <w:pPr>
        <w:spacing w:after="120" w:lineRule="auto"/>
        <w:jc w:val="both"/>
        <w:rPr>
          <w:color w:val="000000"/>
          <w:sz w:val="20"/>
          <w:szCs w:val="20"/>
        </w:rPr>
      </w:pPr>
      <w:r w:rsidDel="00000000" w:rsidR="00000000" w:rsidRPr="00000000">
        <w:rPr>
          <w:color w:val="000000"/>
          <w:sz w:val="20"/>
          <w:szCs w:val="20"/>
          <w:rtl w:val="0"/>
        </w:rPr>
        <w:t xml:space="preserve">Con el fin de ampliar esta temática se puede consultar el video registrado en el material complementario con el nombre </w:t>
      </w:r>
      <w:r w:rsidDel="00000000" w:rsidR="00000000" w:rsidRPr="00000000">
        <w:rPr>
          <w:i w:val="1"/>
          <w:sz w:val="20"/>
          <w:szCs w:val="20"/>
          <w:rtl w:val="0"/>
        </w:rPr>
        <w:t xml:space="preserve">Métodos AMOD y SCID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C">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D">
      <w:pPr>
        <w:spacing w:after="120" w:lineRule="auto"/>
        <w:jc w:val="both"/>
        <w:rPr>
          <w:b w:val="1"/>
          <w:color w:val="000000"/>
          <w:sz w:val="20"/>
          <w:szCs w:val="20"/>
        </w:rPr>
      </w:pPr>
      <w:r w:rsidDel="00000000" w:rsidR="00000000" w:rsidRPr="00000000">
        <w:rPr>
          <w:b w:val="1"/>
          <w:color w:val="000000"/>
          <w:sz w:val="20"/>
          <w:szCs w:val="20"/>
          <w:rtl w:val="0"/>
        </w:rPr>
        <w:t xml:space="preserve">Concepto 8</w:t>
      </w:r>
    </w:p>
    <w:p w:rsidR="00000000" w:rsidDel="00000000" w:rsidP="00000000" w:rsidRDefault="00000000" w:rsidRPr="00000000" w14:paraId="000000BE">
      <w:pPr>
        <w:spacing w:after="120" w:lineRule="auto"/>
        <w:jc w:val="both"/>
        <w:rPr>
          <w:color w:val="000000"/>
          <w:sz w:val="20"/>
          <w:szCs w:val="20"/>
        </w:rPr>
      </w:pPr>
      <w:r w:rsidDel="00000000" w:rsidR="00000000" w:rsidRPr="00000000">
        <w:rPr>
          <w:b w:val="1"/>
          <w:color w:val="000000"/>
          <w:sz w:val="20"/>
          <w:szCs w:val="20"/>
          <w:rtl w:val="0"/>
        </w:rPr>
        <w:t xml:space="preserve">Evaluación al perfil del cargo</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BF">
      <w:pPr>
        <w:spacing w:after="120" w:lineRule="auto"/>
        <w:jc w:val="both"/>
        <w:rPr>
          <w:color w:val="000000"/>
          <w:sz w:val="20"/>
          <w:szCs w:val="20"/>
        </w:rPr>
      </w:pPr>
      <w:commentRangeEnd w:id="18"/>
      <w:r w:rsidDel="00000000" w:rsidR="00000000" w:rsidRPr="00000000">
        <w:commentReference w:id="18"/>
      </w:r>
      <w:r w:rsidDel="00000000" w:rsidR="00000000" w:rsidRPr="00000000">
        <w:rPr>
          <w:color w:val="000000"/>
          <w:sz w:val="20"/>
          <w:szCs w:val="20"/>
          <w:rtl w:val="0"/>
        </w:rPr>
        <w:t xml:space="preserve">Este concepto busca ponderar los criterios integrales al cumplimiento del perfil laboral por parte de los empleados. Acá se puede ubicar el mejor capital humano de acuerdo con las capacidades que tiene; esta ponderación parte de categorizar diferentes criterios que determine la organización, un ejemplo se desarrolla en escala de 0 a 100, categorizando el grado, los conocimientos básicos, la educación y la experiencia, en donde el resultado de la ponderación de los cuatro criterios señalados dé un total de 100 puntos que permitirán evaluar en cada uno de los ítems el perfil del empleado a ocupar en los diferentes puestos de la organización.</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25927</wp:posOffset>
            </wp:positionV>
            <wp:extent cx="2047875" cy="2466975"/>
            <wp:effectExtent b="0" l="0" r="0" t="0"/>
            <wp:wrapSquare wrapText="bothSides" distB="0" distT="0" distL="114300" distR="114300"/>
            <wp:docPr descr="Business analytics and statistics" id="145" name="image12.jpg"/>
            <a:graphic>
              <a:graphicData uri="http://schemas.openxmlformats.org/drawingml/2006/picture">
                <pic:pic>
                  <pic:nvPicPr>
                    <pic:cNvPr descr="Business analytics and statistics" id="0" name="image12.jpg"/>
                    <pic:cNvPicPr preferRelativeResize="0"/>
                  </pic:nvPicPr>
                  <pic:blipFill>
                    <a:blip r:embed="rId25"/>
                    <a:srcRect b="0" l="0" r="0" t="0"/>
                    <a:stretch>
                      <a:fillRect/>
                    </a:stretch>
                  </pic:blipFill>
                  <pic:spPr>
                    <a:xfrm>
                      <a:off x="0" y="0"/>
                      <a:ext cx="2047875" cy="2466975"/>
                    </a:xfrm>
                    <a:prstGeom prst="rect"/>
                    <a:ln/>
                  </pic:spPr>
                </pic:pic>
              </a:graphicData>
            </a:graphic>
          </wp:anchor>
        </w:drawing>
      </w:r>
    </w:p>
    <w:p w:rsidR="00000000" w:rsidDel="00000000" w:rsidP="00000000" w:rsidRDefault="00000000" w:rsidRPr="00000000" w14:paraId="000000C0">
      <w:pPr>
        <w:spacing w:after="120" w:lineRule="auto"/>
        <w:jc w:val="both"/>
        <w:rPr>
          <w:color w:val="000000"/>
          <w:sz w:val="20"/>
          <w:szCs w:val="20"/>
        </w:rPr>
      </w:pPr>
      <w:r w:rsidDel="00000000" w:rsidR="00000000" w:rsidRPr="00000000">
        <w:rPr>
          <w:color w:val="000000"/>
          <w:sz w:val="20"/>
          <w:szCs w:val="20"/>
          <w:rtl w:val="0"/>
        </w:rPr>
        <w:t xml:space="preserve">Así mismo, se proyectarán las estrategias para el mejoramiento del perfil, porque la escala de 0 a 100 permitirá clasificar el capital humano en rangos de perfiles como debilidad, avance, ajustado y fortaleza.</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C1">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5784850" cy="1293623"/>
                <wp:effectExtent b="0" l="0" r="0" t="0"/>
                <wp:wrapNone/>
                <wp:docPr id="139" name=""/>
                <a:graphic>
                  <a:graphicData uri="http://schemas.microsoft.com/office/word/2010/wordprocessingShape">
                    <wps:wsp>
                      <wps:cNvSpPr/>
                      <wps:cNvPr id="62" name="Shape 62"/>
                      <wps:spPr>
                        <a:xfrm>
                          <a:off x="2478900" y="3188100"/>
                          <a:ext cx="5734200" cy="118380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ffffff"/>
                                <w:sz w:val="20"/>
                                <w:vertAlign w:val="baseline"/>
                              </w:rPr>
                              <w:t xml:space="preserve">Nota:</w:t>
                            </w:r>
                            <w:r w:rsidDel="00000000" w:rsidR="00000000" w:rsidRPr="00000000">
                              <w:rPr>
                                <w:rFonts w:ascii="Arial" w:cs="Arial" w:eastAsia="Arial" w:hAnsi="Arial"/>
                                <w:b w:val="0"/>
                                <w:i w:val="0"/>
                                <w:smallCaps w:val="0"/>
                                <w:strike w:val="0"/>
                                <w:color w:val="ffffff"/>
                                <w:sz w:val="20"/>
                                <w:vertAlign w:val="baseline"/>
                              </w:rPr>
                              <w:t xml:space="preserve"> las ocho características que individualizan los cargos y que se requieren para el cumplimiento de objetivos de la organización expuestas anteriormente, son criterios generales, y estas pueden ser adaptadas a necesidad particulares de cada organización, no obstante, lo que se busca es integrar criterios que permitan enfocar perfiles laborales que potencien los objetivos propuestos para el desarrollo de los procedimientos, los procesos y la consecución de los objetivos misionales.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5784850" cy="1293623"/>
                <wp:effectExtent b="0" l="0" r="0" t="0"/>
                <wp:wrapNone/>
                <wp:docPr id="139"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5784850" cy="1293623"/>
                        </a:xfrm>
                        <a:prstGeom prst="rect"/>
                        <a:ln/>
                      </pic:spPr>
                    </pic:pic>
                  </a:graphicData>
                </a:graphic>
              </wp:anchor>
            </w:drawing>
          </mc:Fallback>
        </mc:AlternateContent>
      </w:r>
    </w:p>
    <w:p w:rsidR="00000000" w:rsidDel="00000000" w:rsidP="00000000" w:rsidRDefault="00000000" w:rsidRPr="00000000" w14:paraId="000000C2">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C3">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C4">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6">
      <w:pPr>
        <w:spacing w:after="120" w:lineRule="auto"/>
        <w:jc w:val="both"/>
        <w:rPr>
          <w:b w:val="1"/>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7">
      <w:pPr>
        <w:spacing w:after="120" w:lineRule="auto"/>
        <w:jc w:val="both"/>
        <w:rPr>
          <w:color w:val="000000"/>
          <w:sz w:val="20"/>
          <w:szCs w:val="20"/>
        </w:rPr>
      </w:pPr>
      <w:r w:rsidDel="00000000" w:rsidR="00000000" w:rsidRPr="00000000">
        <w:rPr>
          <w:color w:val="000000"/>
          <w:sz w:val="20"/>
          <w:szCs w:val="20"/>
          <w:rtl w:val="0"/>
        </w:rPr>
        <w:t xml:space="preserve">El siguiente documento presenta la propuesta que integra los criterios generales para la identificación de funciones laborales, la cual será de fácil identificación en las diferentes organizaciones donde se desempeñen o también una base importante para desarrollar las propuestas, potenciando diferentes entornos laborales.</w:t>
      </w:r>
    </w:p>
    <w:p w:rsidR="00000000" w:rsidDel="00000000" w:rsidP="00000000" w:rsidRDefault="00000000" w:rsidRPr="00000000" w14:paraId="000000C8">
      <w:pPr>
        <w:spacing w:after="120" w:lineRule="auto"/>
        <w:jc w:val="both"/>
        <w:rPr>
          <w:color w:val="000000"/>
          <w:sz w:val="20"/>
          <w:szCs w:val="20"/>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76200</wp:posOffset>
                </wp:positionV>
                <wp:extent cx="4384607" cy="421667"/>
                <wp:effectExtent b="0" l="0" r="0" t="0"/>
                <wp:wrapNone/>
                <wp:docPr id="141" name=""/>
                <a:graphic>
                  <a:graphicData uri="http://schemas.microsoft.com/office/word/2010/wordprocessingShape">
                    <wps:wsp>
                      <wps:cNvSpPr/>
                      <wps:cNvPr id="64" name="Shape 64"/>
                      <wps:spPr>
                        <a:xfrm>
                          <a:off x="3163222" y="3578692"/>
                          <a:ext cx="4365557" cy="402617"/>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PDF - </w:t>
                            </w:r>
                            <w:r w:rsidDel="00000000" w:rsidR="00000000" w:rsidRPr="00000000">
                              <w:rPr>
                                <w:rFonts w:ascii="Arial" w:cs="Arial" w:eastAsia="Arial" w:hAnsi="Arial"/>
                                <w:b w:val="0"/>
                                <w:i w:val="0"/>
                                <w:smallCaps w:val="0"/>
                                <w:strike w:val="0"/>
                                <w:color w:val="000000"/>
                                <w:sz w:val="20"/>
                                <w:vertAlign w:val="baseline"/>
                              </w:rPr>
                              <w:t xml:space="preserve">Criterios generales para la identificación de funciones laborales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76200</wp:posOffset>
                </wp:positionV>
                <wp:extent cx="4384607" cy="421667"/>
                <wp:effectExtent b="0" l="0" r="0" t="0"/>
                <wp:wrapNone/>
                <wp:docPr id="141"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4384607" cy="421667"/>
                        </a:xfrm>
                        <a:prstGeom prst="rect"/>
                        <a:ln/>
                      </pic:spPr>
                    </pic:pic>
                  </a:graphicData>
                </a:graphic>
              </wp:anchor>
            </w:drawing>
          </mc:Fallback>
        </mc:AlternateContent>
      </w:r>
    </w:p>
    <w:p w:rsidR="00000000" w:rsidDel="00000000" w:rsidP="00000000" w:rsidRDefault="00000000" w:rsidRPr="00000000" w14:paraId="000000C9">
      <w:pP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CA">
      <w:pPr>
        <w:spacing w:after="120" w:lineRule="auto"/>
        <w:jc w:val="both"/>
        <w:rPr>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Instrumentos</w:t>
      </w:r>
    </w:p>
    <w:p w:rsidR="00000000" w:rsidDel="00000000" w:rsidP="00000000" w:rsidRDefault="00000000" w:rsidRPr="00000000" w14:paraId="000000CC">
      <w:pPr>
        <w:spacing w:after="120" w:lineRule="auto"/>
        <w:jc w:val="both"/>
        <w:rPr>
          <w:color w:val="000000"/>
          <w:sz w:val="20"/>
          <w:szCs w:val="20"/>
        </w:rPr>
      </w:pPr>
      <w:r w:rsidDel="00000000" w:rsidR="00000000" w:rsidRPr="00000000">
        <w:rPr>
          <w:color w:val="000000"/>
          <w:sz w:val="20"/>
          <w:szCs w:val="20"/>
          <w:highlight w:val="white"/>
          <w:rtl w:val="0"/>
        </w:rPr>
        <w:t xml:space="preserve">Como resultado de la implementación de un sistema de gestión por competencia y la construcción del diseño de cargo, se genera una serie de documentos que se convierten en instrumentos para la gestión del manual de funciones y competencias, y todos los procesos del área de talento humano, como se presenta en el siguiente vide</w:t>
      </w:r>
      <w:sdt>
        <w:sdtPr>
          <w:tag w:val="goog_rdk_21"/>
        </w:sdtPr>
        <w:sdtContent>
          <w:commentRangeStart w:id="21"/>
        </w:sdtContent>
      </w:sdt>
      <w:r w:rsidDel="00000000" w:rsidR="00000000" w:rsidRPr="00000000">
        <w:rPr>
          <w:color w:val="000000"/>
          <w:sz w:val="20"/>
          <w:szCs w:val="20"/>
          <w:highlight w:val="white"/>
          <w:rtl w:val="0"/>
        </w:rPr>
        <w:t xml:space="preserve">o.</w:t>
      </w:r>
      <w:r w:rsidDel="00000000" w:rsidR="00000000" w:rsidRPr="00000000">
        <w:rPr>
          <w:rtl w:val="0"/>
        </w:rPr>
      </w:r>
    </w:p>
    <w:p w:rsidR="00000000" w:rsidDel="00000000" w:rsidP="00000000" w:rsidRDefault="00000000" w:rsidRPr="00000000" w14:paraId="000000CD">
      <w:pPr>
        <w:spacing w:after="120" w:lineRule="auto"/>
        <w:jc w:val="both"/>
        <w:rPr>
          <w:color w:val="000000"/>
          <w:sz w:val="20"/>
          <w:szCs w:val="20"/>
          <w:highlight w:val="yellow"/>
        </w:rPr>
      </w:pPr>
      <w:sdt>
        <w:sdtPr>
          <w:tag w:val="goog_rdk_22"/>
        </w:sdtPr>
        <w:sdtContent>
          <w:commentRangeStart w:id="22"/>
        </w:sdtContent>
      </w:sdt>
      <w:r w:rsidDel="00000000" w:rsidR="00000000" w:rsidRPr="00000000">
        <w:rPr>
          <w:color w:val="000000"/>
          <w:sz w:val="20"/>
          <w:szCs w:val="20"/>
        </w:rPr>
        <w:drawing>
          <wp:inline distB="0" distT="0" distL="0" distR="0">
            <wp:extent cx="5612130" cy="1118870"/>
            <wp:effectExtent b="0" l="0" r="0" t="0"/>
            <wp:docPr id="15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612130" cy="1118870"/>
                    </a:xfrm>
                    <a:prstGeom prst="rect"/>
                    <a:ln/>
                  </pic:spPr>
                </pic:pic>
              </a:graphicData>
            </a:graphic>
          </wp:inline>
        </w:drawing>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E">
      <w:pPr>
        <w:spacing w:after="120" w:lineRule="auto"/>
        <w:jc w:val="both"/>
        <w:rPr>
          <w:sz w:val="20"/>
          <w:szCs w:val="20"/>
        </w:rPr>
      </w:pPr>
      <w:r w:rsidDel="00000000" w:rsidR="00000000" w:rsidRPr="00000000">
        <w:rPr>
          <w:sz w:val="20"/>
          <w:szCs w:val="20"/>
          <w:rtl w:val="0"/>
        </w:rPr>
        <w:t xml:space="preserve">La verificación en el cumplimiento del manual de acuerdo con todas las especificaciones descritas y de la construcción de los diccionarios, se consolida a través de una lista de chequeo y algunos de los siguientes ítems:</w:t>
      </w:r>
    </w:p>
    <w:p w:rsidR="00000000" w:rsidDel="00000000" w:rsidP="00000000" w:rsidRDefault="00000000" w:rsidRPr="00000000" w14:paraId="000000CF">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0">
      <w:pPr>
        <w:spacing w:after="120" w:lineRule="auto"/>
        <w:jc w:val="both"/>
        <w:rPr>
          <w:sz w:val="20"/>
          <w:szCs w:val="20"/>
          <w:highlight w:val="white"/>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1">
      <w:pPr>
        <w:spacing w:after="120" w:lineRule="auto"/>
        <w:jc w:val="both"/>
        <w:rPr>
          <w:sz w:val="20"/>
          <w:szCs w:val="20"/>
          <w:highlight w:val="white"/>
        </w:rPr>
      </w:pPr>
      <w:r w:rsidDel="00000000" w:rsidR="00000000" w:rsidRPr="00000000">
        <w:rPr>
          <w:sz w:val="20"/>
          <w:szCs w:val="20"/>
        </w:rPr>
        <mc:AlternateContent>
          <mc:Choice Requires="wpg">
            <w:drawing>
              <wp:inline distB="0" distT="0" distL="0" distR="0">
                <wp:extent cx="5486400" cy="3200400"/>
                <wp:effectExtent b="0" l="0" r="0" t="0"/>
                <wp:docPr id="137"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40" name="Shape 4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5400000">
                                <a:off x="-110756" y="112198"/>
                                <a:ext cx="738373" cy="516861"/>
                              </a:xfrm>
                              <a:prstGeom prst="chevron">
                                <a:avLst>
                                  <a:gd fmla="val 50000" name="adj"/>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 y="259873"/>
                                <a:ext cx="516861" cy="2215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1</w:t>
                                  </w:r>
                                </w:p>
                              </w:txbxContent>
                            </wps:txbx>
                            <wps:bodyPr anchorCtr="0" anchor="ctr" bIns="9525" lIns="9525" spcFirstLastPara="1" rIns="9525" wrap="square" tIns="9525">
                              <a:noAutofit/>
                            </wps:bodyPr>
                          </wps:wsp>
                          <wps:wsp>
                            <wps:cNvSpPr/>
                            <wps:cNvPr id="43" name="Shape 43"/>
                            <wps:spPr>
                              <a:xfrm rot="5400000">
                                <a:off x="2761659" y="-2243355"/>
                                <a:ext cx="479942" cy="4969538"/>
                              </a:xfrm>
                              <a:prstGeom prst="round2SameRect">
                                <a:avLst>
                                  <a:gd fmla="val 16667" name="adj1"/>
                                  <a:gd fmla="val 0" name="adj2"/>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16862" y="24871"/>
                                <a:ext cx="4946109" cy="43308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Identificación correcta del cargo.</w:t>
                                  </w:r>
                                </w:p>
                              </w:txbxContent>
                            </wps:txbx>
                            <wps:bodyPr anchorCtr="0" anchor="ctr" bIns="6975" lIns="78225" spcFirstLastPara="1" rIns="6975" wrap="square" tIns="6975">
                              <a:noAutofit/>
                            </wps:bodyPr>
                          </wps:wsp>
                          <wps:wsp>
                            <wps:cNvSpPr/>
                            <wps:cNvPr id="45" name="Shape 45"/>
                            <wps:spPr>
                              <a:xfrm rot="5400000">
                                <a:off x="-110756" y="726984"/>
                                <a:ext cx="738373" cy="516861"/>
                              </a:xfrm>
                              <a:prstGeom prst="chevron">
                                <a:avLst>
                                  <a:gd fmla="val 50000" name="adj"/>
                                </a:avLst>
                              </a:prstGeom>
                              <a:solidFill>
                                <a:srgbClr val="665CAA"/>
                              </a:solidFill>
                              <a:ln cap="flat" cmpd="sng" w="25400">
                                <a:solidFill>
                                  <a:srgbClr val="665C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 y="874659"/>
                                <a:ext cx="516861" cy="2215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2</w:t>
                                  </w:r>
                                </w:p>
                              </w:txbxContent>
                            </wps:txbx>
                            <wps:bodyPr anchorCtr="0" anchor="ctr" bIns="9525" lIns="9525" spcFirstLastPara="1" rIns="9525" wrap="square" tIns="9525">
                              <a:noAutofit/>
                            </wps:bodyPr>
                          </wps:wsp>
                          <wps:wsp>
                            <wps:cNvSpPr/>
                            <wps:cNvPr id="47" name="Shape 47"/>
                            <wps:spPr>
                              <a:xfrm rot="5400000">
                                <a:off x="2761659" y="-1628569"/>
                                <a:ext cx="479942" cy="4969538"/>
                              </a:xfrm>
                              <a:prstGeom prst="round2SameRect">
                                <a:avLst>
                                  <a:gd fmla="val 16667" name="adj1"/>
                                  <a:gd fmla="val 0" name="adj2"/>
                                </a:avLst>
                              </a:prstGeom>
                              <a:solidFill>
                                <a:schemeClr val="lt1">
                                  <a:alpha val="89411"/>
                                </a:schemeClr>
                              </a:solidFill>
                              <a:ln cap="flat" cmpd="sng" w="25400">
                                <a:solidFill>
                                  <a:srgbClr val="665C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16862" y="639657"/>
                                <a:ext cx="4946109" cy="43308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Coherencia de la misión del cargo con las funciones primarias y el esquema de redacción sugerido.</w:t>
                                  </w:r>
                                </w:p>
                              </w:txbxContent>
                            </wps:txbx>
                            <wps:bodyPr anchorCtr="0" anchor="ctr" bIns="6975" lIns="78225" spcFirstLastPara="1" rIns="6975" wrap="square" tIns="6975">
                              <a:noAutofit/>
                            </wps:bodyPr>
                          </wps:wsp>
                          <wps:wsp>
                            <wps:cNvSpPr/>
                            <wps:cNvPr id="49" name="Shape 49"/>
                            <wps:spPr>
                              <a:xfrm rot="5400000">
                                <a:off x="-110756" y="1341769"/>
                                <a:ext cx="738373" cy="516861"/>
                              </a:xfrm>
                              <a:prstGeom prst="chevron">
                                <a:avLst>
                                  <a:gd fmla="val 50000" name="adj"/>
                                </a:avLst>
                              </a:prstGeom>
                              <a:solidFill>
                                <a:srgbClr val="5665B3"/>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 y="1489444"/>
                                <a:ext cx="516861" cy="2215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3</w:t>
                                  </w:r>
                                </w:p>
                              </w:txbxContent>
                            </wps:txbx>
                            <wps:bodyPr anchorCtr="0" anchor="ctr" bIns="9525" lIns="9525" spcFirstLastPara="1" rIns="9525" wrap="square" tIns="9525">
                              <a:noAutofit/>
                            </wps:bodyPr>
                          </wps:wsp>
                          <wps:wsp>
                            <wps:cNvSpPr/>
                            <wps:cNvPr id="51" name="Shape 51"/>
                            <wps:spPr>
                              <a:xfrm rot="5400000">
                                <a:off x="2761659" y="-1013784"/>
                                <a:ext cx="479942" cy="4969538"/>
                              </a:xfrm>
                              <a:prstGeom prst="round2SameRect">
                                <a:avLst>
                                  <a:gd fmla="val 16667" name="adj1"/>
                                  <a:gd fmla="val 0" name="adj2"/>
                                </a:avLst>
                              </a:prstGeom>
                              <a:solidFill>
                                <a:schemeClr val="lt1">
                                  <a:alpha val="89411"/>
                                </a:schemeClr>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16862" y="1254442"/>
                                <a:ext cx="4946109" cy="43308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Las funciones identificadas como principales coinciden con los factores de frecuencia, impacto en el error y complejidad, asimismo, la redacción sugerida.</w:t>
                                  </w:r>
                                </w:p>
                              </w:txbxContent>
                            </wps:txbx>
                            <wps:bodyPr anchorCtr="0" anchor="ctr" bIns="6975" lIns="78225" spcFirstLastPara="1" rIns="6975" wrap="square" tIns="6975">
                              <a:noAutofit/>
                            </wps:bodyPr>
                          </wps:wsp>
                          <wps:wsp>
                            <wps:cNvSpPr/>
                            <wps:cNvPr id="53" name="Shape 53"/>
                            <wps:spPr>
                              <a:xfrm rot="5400000">
                                <a:off x="-110756" y="1956554"/>
                                <a:ext cx="738373" cy="516861"/>
                              </a:xfrm>
                              <a:prstGeom prst="chevron">
                                <a:avLst>
                                  <a:gd fmla="val 50000" name="adj"/>
                                </a:avLst>
                              </a:prstGeom>
                              <a:solidFill>
                                <a:srgbClr val="4F83BD"/>
                              </a:solidFill>
                              <a:ln cap="flat" cmpd="sng" w="25400">
                                <a:solidFill>
                                  <a:srgbClr val="4F83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 y="2104229"/>
                                <a:ext cx="516861" cy="2215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4</w:t>
                                  </w:r>
                                </w:p>
                              </w:txbxContent>
                            </wps:txbx>
                            <wps:bodyPr anchorCtr="0" anchor="ctr" bIns="9525" lIns="9525" spcFirstLastPara="1" rIns="9525" wrap="square" tIns="9525">
                              <a:noAutofit/>
                            </wps:bodyPr>
                          </wps:wsp>
                          <wps:wsp>
                            <wps:cNvSpPr/>
                            <wps:cNvPr id="55" name="Shape 55"/>
                            <wps:spPr>
                              <a:xfrm rot="5400000">
                                <a:off x="2761659" y="-398999"/>
                                <a:ext cx="479942" cy="4969538"/>
                              </a:xfrm>
                              <a:prstGeom prst="round2SameRect">
                                <a:avLst>
                                  <a:gd fmla="val 16667" name="adj1"/>
                                  <a:gd fmla="val 0" name="adj2"/>
                                </a:avLst>
                              </a:prstGeom>
                              <a:solidFill>
                                <a:schemeClr val="lt1">
                                  <a:alpha val="89411"/>
                                </a:schemeClr>
                              </a:solidFill>
                              <a:ln cap="flat" cmpd="sng" w="25400">
                                <a:solidFill>
                                  <a:srgbClr val="4F83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16862" y="1869227"/>
                                <a:ext cx="4946109" cy="43308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Precisión en la descripción de la naturaleza del cargo acorde con los datos registrados.</w:t>
                                  </w:r>
                                </w:p>
                              </w:txbxContent>
                            </wps:txbx>
                            <wps:bodyPr anchorCtr="0" anchor="ctr" bIns="6975" lIns="78225" spcFirstLastPara="1" rIns="6975" wrap="square" tIns="6975">
                              <a:noAutofit/>
                            </wps:bodyPr>
                          </wps:wsp>
                          <wps:wsp>
                            <wps:cNvSpPr/>
                            <wps:cNvPr id="57" name="Shape 57"/>
                            <wps:spPr>
                              <a:xfrm rot="5400000">
                                <a:off x="-110756" y="2571339"/>
                                <a:ext cx="738373" cy="516861"/>
                              </a:xfrm>
                              <a:prstGeom prst="chevron">
                                <a:avLst>
                                  <a:gd fmla="val 50000" name="adj"/>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 y="2719014"/>
                                <a:ext cx="516861" cy="2215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5</w:t>
                                  </w:r>
                                </w:p>
                              </w:txbxContent>
                            </wps:txbx>
                            <wps:bodyPr anchorCtr="0" anchor="ctr" bIns="9525" lIns="9525" spcFirstLastPara="1" rIns="9525" wrap="square" tIns="9525">
                              <a:noAutofit/>
                            </wps:bodyPr>
                          </wps:wsp>
                          <wps:wsp>
                            <wps:cNvSpPr/>
                            <wps:cNvPr id="59" name="Shape 59"/>
                            <wps:spPr>
                              <a:xfrm rot="5400000">
                                <a:off x="2761659" y="215785"/>
                                <a:ext cx="479942" cy="4969538"/>
                              </a:xfrm>
                              <a:prstGeom prst="round2SameRect">
                                <a:avLst>
                                  <a:gd fmla="val 16667" name="adj1"/>
                                  <a:gd fmla="val 0" name="adj2"/>
                                </a:avLst>
                              </a:prstGeom>
                              <a:solidFill>
                                <a:schemeClr val="lt1">
                                  <a:alpha val="89411"/>
                                </a:schemeClr>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516862" y="2484012"/>
                                <a:ext cx="4946109" cy="43308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Requisitos del puesto de trabajo relacionados con las funciones principales. (conocimientos, destrezas, experiencia).</w:t>
                                  </w:r>
                                </w:p>
                              </w:txbxContent>
                            </wps:txbx>
                            <wps:bodyPr anchorCtr="0" anchor="ctr" bIns="6975" lIns="78225" spcFirstLastPara="1" rIns="6975" wrap="square" tIns="6975">
                              <a:noAutofit/>
                            </wps:bodyPr>
                          </wps:wsp>
                        </wpg:grpSp>
                      </wpg:grpSp>
                    </wpg:wgp>
                  </a:graphicData>
                </a:graphic>
              </wp:inline>
            </w:drawing>
          </mc:Choice>
          <mc:Fallback>
            <w:drawing>
              <wp:inline distB="0" distT="0" distL="0" distR="0">
                <wp:extent cx="5486400" cy="3200400"/>
                <wp:effectExtent b="0" l="0" r="0" t="0"/>
                <wp:docPr id="137"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spacing w:after="120" w:lineRule="auto"/>
        <w:jc w:val="both"/>
        <w:rPr>
          <w:color w:val="000000"/>
          <w:sz w:val="20"/>
          <w:szCs w:val="20"/>
          <w:highlight w:val="whit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80" w:right="0" w:hanging="38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Indicadores y análisis</w:t>
      </w:r>
      <w:sdt>
        <w:sdtPr>
          <w:tag w:val="goog_rdk_24"/>
        </w:sdtPr>
        <w:sdtContent>
          <w:commentRangeStart w:id="24"/>
        </w:sdtContent>
      </w:sdt>
      <w:r w:rsidDel="00000000" w:rsidR="00000000" w:rsidRPr="00000000">
        <w:rPr>
          <w:rtl w:val="0"/>
        </w:rPr>
      </w:r>
    </w:p>
    <w:p w:rsidR="00000000" w:rsidDel="00000000" w:rsidP="00000000" w:rsidRDefault="00000000" w:rsidRPr="00000000" w14:paraId="000000D4">
      <w:pPr>
        <w:spacing w:after="120" w:lineRule="auto"/>
        <w:jc w:val="both"/>
        <w:rPr>
          <w:color w:val="000000"/>
          <w:sz w:val="20"/>
          <w:szCs w:val="20"/>
          <w:highlight w:val="white"/>
        </w:rPr>
      </w:pP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165735</wp:posOffset>
            </wp:positionV>
            <wp:extent cx="2047875" cy="1581150"/>
            <wp:effectExtent b="0" l="0" r="0" t="0"/>
            <wp:wrapSquare wrapText="bothSides" distB="0" distT="0" distL="114300" distR="114300"/>
            <wp:docPr descr=" Businessman Quality management with QA (assurance), QC (control), of business and analyzing financial and investment data, business planning and strategy on blue background." id="149" name="image8.jpg"/>
            <a:graphic>
              <a:graphicData uri="http://schemas.openxmlformats.org/drawingml/2006/picture">
                <pic:pic>
                  <pic:nvPicPr>
                    <pic:cNvPr descr=" Businessman Quality management with QA (assurance), QC (control), of business and analyzing financial and investment data, business planning and strategy on blue background." id="0" name="image8.jpg"/>
                    <pic:cNvPicPr preferRelativeResize="0"/>
                  </pic:nvPicPr>
                  <pic:blipFill>
                    <a:blip r:embed="rId30"/>
                    <a:srcRect b="0" l="0" r="0" t="0"/>
                    <a:stretch>
                      <a:fillRect/>
                    </a:stretch>
                  </pic:blipFill>
                  <pic:spPr>
                    <a:xfrm>
                      <a:off x="0" y="0"/>
                      <a:ext cx="2047875" cy="1581150"/>
                    </a:xfrm>
                    <a:prstGeom prst="rect"/>
                    <a:ln/>
                  </pic:spPr>
                </pic:pic>
              </a:graphicData>
            </a:graphic>
          </wp:anchor>
        </w:drawing>
      </w:r>
    </w:p>
    <w:p w:rsidR="00000000" w:rsidDel="00000000" w:rsidP="00000000" w:rsidRDefault="00000000" w:rsidRPr="00000000" w14:paraId="000000D5">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Las buenas </w:t>
      </w:r>
      <w:r w:rsidDel="00000000" w:rsidR="00000000" w:rsidRPr="00000000">
        <w:rPr>
          <w:sz w:val="20"/>
          <w:szCs w:val="20"/>
          <w:highlight w:val="white"/>
          <w:rtl w:val="0"/>
        </w:rPr>
        <w:t xml:space="preserve">prácticas</w:t>
      </w:r>
      <w:r w:rsidDel="00000000" w:rsidR="00000000" w:rsidRPr="00000000">
        <w:rPr>
          <w:color w:val="000000"/>
          <w:sz w:val="20"/>
          <w:szCs w:val="20"/>
          <w:highlight w:val="white"/>
          <w:rtl w:val="0"/>
        </w:rPr>
        <w:t xml:space="preserve"> organizacionales apuntan a la creación de indicadores de gestión para el control y mejora de los procesos. Estos no son indiferentes </w:t>
      </w:r>
      <w:r w:rsidDel="00000000" w:rsidR="00000000" w:rsidRPr="00000000">
        <w:rPr>
          <w:color w:val="000000"/>
          <w:sz w:val="20"/>
          <w:szCs w:val="20"/>
          <w:rtl w:val="0"/>
        </w:rPr>
        <w:t xml:space="preserve">para estructurar perfiles de cargos según metodologías y normativa que corresponda</w:t>
      </w:r>
      <w:r w:rsidDel="00000000" w:rsidR="00000000" w:rsidRPr="00000000">
        <w:rPr>
          <w:color w:val="000000"/>
          <w:sz w:val="20"/>
          <w:szCs w:val="20"/>
          <w:highlight w:val="white"/>
          <w:rtl w:val="0"/>
        </w:rPr>
        <w:t xml:space="preserve">, buscando mejorar continuamente, con la ponderación de indicadores de eficiencia, eficacia o efectividad que sean necesarios implementar, y proyectando que la empresa logre los objetivos organizacionales planteados en sus diferentes estrategias. </w:t>
      </w:r>
    </w:p>
    <w:p w:rsidR="00000000" w:rsidDel="00000000" w:rsidP="00000000" w:rsidRDefault="00000000" w:rsidRPr="00000000" w14:paraId="000000D6">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7">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Es necesario plantear un </w:t>
      </w:r>
      <w:r w:rsidDel="00000000" w:rsidR="00000000" w:rsidRPr="00000000">
        <w:rPr>
          <w:sz w:val="20"/>
          <w:szCs w:val="20"/>
          <w:highlight w:val="white"/>
          <w:rtl w:val="0"/>
        </w:rPr>
        <w:t xml:space="preserve">número</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específico</w:t>
      </w:r>
      <w:r w:rsidDel="00000000" w:rsidR="00000000" w:rsidRPr="00000000">
        <w:rPr>
          <w:color w:val="000000"/>
          <w:sz w:val="20"/>
          <w:szCs w:val="20"/>
          <w:highlight w:val="white"/>
          <w:rtl w:val="0"/>
        </w:rPr>
        <w:t xml:space="preserve"> de indicadores que respalden el cumplimiento de la gestión de cada área y sus aspectos críticos o claves. Los indicadores deben contar con las siguientes características:</w:t>
      </w:r>
    </w:p>
    <w:p w:rsidR="00000000" w:rsidDel="00000000" w:rsidP="00000000" w:rsidRDefault="00000000" w:rsidRPr="00000000" w14:paraId="000000D8">
      <w:pPr>
        <w:spacing w:after="120" w:lineRule="auto"/>
        <w:jc w:val="both"/>
        <w:rPr>
          <w:color w:val="000000"/>
          <w:sz w:val="20"/>
          <w:szCs w:val="20"/>
          <w:highlight w:val="white"/>
        </w:rPr>
      </w:pPr>
      <w:sdt>
        <w:sdtPr>
          <w:tag w:val="goog_rdk_25"/>
        </w:sdtPr>
        <w:sdtContent>
          <w:commentRangeStart w:id="25"/>
        </w:sdtContent>
      </w:sdt>
      <w:r w:rsidDel="00000000" w:rsidR="00000000" w:rsidRPr="00000000">
        <w:rPr>
          <w:color w:val="000000"/>
          <w:sz w:val="20"/>
          <w:szCs w:val="20"/>
        </w:rPr>
        <w:drawing>
          <wp:inline distB="0" distT="0" distL="0" distR="0">
            <wp:extent cx="5612130" cy="1141095"/>
            <wp:effectExtent b="0" l="0" r="0" t="0"/>
            <wp:docPr id="16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612130" cy="114109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9">
      <w:pPr>
        <w:spacing w:after="120" w:lineRule="auto"/>
        <w:jc w:val="both"/>
        <w:rPr>
          <w:color w:val="000000"/>
          <w:sz w:val="20"/>
          <w:szCs w:val="20"/>
          <w:highlight w:val="white"/>
        </w:rPr>
      </w:pPr>
      <w:sdt>
        <w:sdtPr>
          <w:tag w:val="goog_rdk_26"/>
        </w:sdtPr>
        <w:sdtContent>
          <w:commentRangeStart w:id="26"/>
        </w:sdtContent>
      </w:sdt>
      <w:r w:rsidDel="00000000" w:rsidR="00000000" w:rsidRPr="00000000">
        <w:rPr>
          <w:rtl w:val="0"/>
        </w:rPr>
      </w:r>
    </w:p>
    <w:p w:rsidR="00000000" w:rsidDel="00000000" w:rsidP="00000000" w:rsidRDefault="00000000" w:rsidRPr="00000000" w14:paraId="000000DA">
      <w:pP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5610225" cy="931881"/>
                <wp:effectExtent b="0" l="0" r="0" t="0"/>
                <wp:wrapNone/>
                <wp:docPr id="138" name=""/>
                <a:graphic>
                  <a:graphicData uri="http://schemas.microsoft.com/office/word/2010/wordprocessingShape">
                    <wps:wsp>
                      <wps:cNvSpPr/>
                      <wps:cNvPr id="61" name="Shape 61"/>
                      <wps:spPr>
                        <a:xfrm>
                          <a:off x="2550413" y="3360900"/>
                          <a:ext cx="5591175" cy="838200"/>
                        </a:xfrm>
                        <a:prstGeom prst="rect">
                          <a:avLst/>
                        </a:prstGeom>
                        <a:solidFill>
                          <a:schemeClr val="accent4"/>
                        </a:solid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white"/>
                                <w:vertAlign w:val="baseline"/>
                              </w:rPr>
                              <w:t xml:space="preserve">Cada área debe identificar sus indicadores de gestión y, a su vez, para cada cargo. Los indicadores del cargo deben especificarse dentro del manual de funciones y competencias como parte de la información que debe tener el empleado acerca de lo que se espera de él en desempeño de su cargo.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5610225" cy="931881"/>
                <wp:effectExtent b="0" l="0" r="0" t="0"/>
                <wp:wrapNone/>
                <wp:docPr id="138"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5610225" cy="931881"/>
                        </a:xfrm>
                        <a:prstGeom prst="rect"/>
                        <a:ln/>
                      </pic:spPr>
                    </pic:pic>
                  </a:graphicData>
                </a:graphic>
              </wp:anchor>
            </w:drawing>
          </mc:Fallback>
        </mc:AlternateContent>
      </w:r>
    </w:p>
    <w:p w:rsidR="00000000" w:rsidDel="00000000" w:rsidP="00000000" w:rsidRDefault="00000000" w:rsidRPr="00000000" w14:paraId="000000DB">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C">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D">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E">
      <w:pPr>
        <w:spacing w:after="120" w:lineRule="auto"/>
        <w:jc w:val="both"/>
        <w:rPr>
          <w:color w:val="000000"/>
          <w:sz w:val="20"/>
          <w:szCs w:val="20"/>
          <w:highlight w:val="white"/>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DF">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Así mismo, en los resultados de las mediciones en los diferentes procesos o áreas, se deben enfocar estrategias para evidenciar los resultados obtenidos en la gestiones adelantadas, por esto los análisis de información juegan un papel trascendental en el desarrollo organizacional, porque en muchas ocasiones los análisis incorrectos de las herramientas de medición afectan el logro de objetivos. </w:t>
      </w:r>
    </w:p>
    <w:p w:rsidR="00000000" w:rsidDel="00000000" w:rsidP="00000000" w:rsidRDefault="00000000" w:rsidRPr="00000000" w14:paraId="000000E0">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Un ejemplo de esto se ve muy comúnmente en algunas organizaciones de carácter público, debido a que su misión va enfocada a la satisfacción de bienes o servicios sin ánimo de lucro, por ende, son vulnerables a la ubicación de perfiles sin estudios rigurosos o sin la potenciación de las capacidades o cualidades del empleado, lo que afecta la potenciación de los objetivos propuestos organizacionalmente.</w:t>
      </w:r>
    </w:p>
    <w:p w:rsidR="00000000" w:rsidDel="00000000" w:rsidP="00000000" w:rsidRDefault="00000000" w:rsidRPr="00000000" w14:paraId="000000E1">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tyjcwt" w:id="4"/>
      <w:bookmarkEnd w:id="4"/>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Indicadores de gestión</w:t>
      </w:r>
    </w:p>
    <w:p w:rsidR="00000000" w:rsidDel="00000000" w:rsidP="00000000" w:rsidRDefault="00000000" w:rsidRPr="00000000" w14:paraId="000000E3">
      <w:pPr>
        <w:spacing w:after="120" w:lineRule="auto"/>
        <w:jc w:val="both"/>
        <w:rPr>
          <w:color w:val="000000"/>
          <w:sz w:val="20"/>
          <w:szCs w:val="20"/>
        </w:rPr>
      </w:pPr>
      <w:sdt>
        <w:sdtPr>
          <w:tag w:val="goog_rdk_27"/>
        </w:sdtPr>
        <w:sdtContent>
          <w:commentRangeStart w:id="27"/>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86522</wp:posOffset>
            </wp:positionV>
            <wp:extent cx="2441575" cy="1771650"/>
            <wp:effectExtent b="0" l="0" r="0" t="0"/>
            <wp:wrapSquare wrapText="bothSides" distB="0" distT="0" distL="114300" distR="114300"/>
            <wp:docPr descr="Double exposure of businesswoman hands typing on computer and forex chart hologram drawing. Financial analysis concept." id="148" name="image3.jpg"/>
            <a:graphic>
              <a:graphicData uri="http://schemas.openxmlformats.org/drawingml/2006/picture">
                <pic:pic>
                  <pic:nvPicPr>
                    <pic:cNvPr descr="Double exposure of businesswoman hands typing on computer and forex chart hologram drawing. Financial analysis concept." id="0" name="image3.jpg"/>
                    <pic:cNvPicPr preferRelativeResize="0"/>
                  </pic:nvPicPr>
                  <pic:blipFill>
                    <a:blip r:embed="rId33"/>
                    <a:srcRect b="0" l="0" r="0" t="0"/>
                    <a:stretch>
                      <a:fillRect/>
                    </a:stretch>
                  </pic:blipFill>
                  <pic:spPr>
                    <a:xfrm>
                      <a:off x="0" y="0"/>
                      <a:ext cx="2441575" cy="1771650"/>
                    </a:xfrm>
                    <a:prstGeom prst="rect"/>
                    <a:ln/>
                  </pic:spPr>
                </pic:pic>
              </a:graphicData>
            </a:graphic>
          </wp:anchor>
        </w:drawing>
      </w:r>
    </w:p>
    <w:p w:rsidR="00000000" w:rsidDel="00000000" w:rsidP="00000000" w:rsidRDefault="00000000" w:rsidRPr="00000000" w14:paraId="000000E4">
      <w:pPr>
        <w:spacing w:after="120" w:lineRule="auto"/>
        <w:jc w:val="both"/>
        <w:rPr>
          <w:color w:val="000000"/>
          <w:sz w:val="20"/>
          <w:szCs w:val="20"/>
        </w:rPr>
      </w:pPr>
      <w:commentRangeEnd w:id="27"/>
      <w:r w:rsidDel="00000000" w:rsidR="00000000" w:rsidRPr="00000000">
        <w:commentReference w:id="27"/>
      </w:r>
      <w:r w:rsidDel="00000000" w:rsidR="00000000" w:rsidRPr="00000000">
        <w:rPr>
          <w:color w:val="000000"/>
          <w:sz w:val="20"/>
          <w:szCs w:val="20"/>
          <w:rtl w:val="0"/>
        </w:rPr>
        <w:t xml:space="preserve">La medición de resultados en las organizaciones es vital para poder estar a la vanguardia de las necesidades o servicios que se desarrollan en un mundo de oportunidades, buscando ponderar la productividad y el impacto de desempeño, siendo componentes necesarios hoy en día; así, el enfoque del aumento de los resultados siempre debe ser la prioridad. </w:t>
      </w:r>
    </w:p>
    <w:p w:rsidR="00000000" w:rsidDel="00000000" w:rsidP="00000000" w:rsidRDefault="00000000" w:rsidRPr="00000000" w14:paraId="000000E5">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6">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7">
      <w:pPr>
        <w:spacing w:after="120" w:lineRule="auto"/>
        <w:jc w:val="both"/>
        <w:rPr>
          <w:sz w:val="20"/>
          <w:szCs w:val="20"/>
        </w:rPr>
      </w:pPr>
      <w:r w:rsidDel="00000000" w:rsidR="00000000" w:rsidRPr="00000000">
        <w:rPr>
          <w:color w:val="000000"/>
          <w:sz w:val="20"/>
          <w:szCs w:val="20"/>
          <w:rtl w:val="0"/>
        </w:rPr>
        <w:t xml:space="preserve">Los métodos de medición son comúnmente conocidos como indicadores y estos parten de la utilidad para la que se crean, relacionando estos aspectos de importancia, así:</w:t>
      </w:r>
      <w:r w:rsidDel="00000000" w:rsidR="00000000" w:rsidRPr="00000000">
        <w:rPr>
          <w:rtl w:val="0"/>
        </w:rPr>
      </w:r>
    </w:p>
    <w:p w:rsidR="00000000" w:rsidDel="00000000" w:rsidP="00000000" w:rsidRDefault="00000000" w:rsidRPr="00000000" w14:paraId="000000E8">
      <w:pPr>
        <w:spacing w:after="120" w:lineRule="auto"/>
        <w:jc w:val="both"/>
        <w:rPr>
          <w:color w:val="000000"/>
          <w:sz w:val="20"/>
          <w:szCs w:val="20"/>
          <w:u w:val="single"/>
        </w:rPr>
      </w:pPr>
      <w:r w:rsidDel="00000000" w:rsidR="00000000" w:rsidRPr="00000000">
        <w:rPr>
          <w:rtl w:val="0"/>
        </w:rPr>
      </w:r>
    </w:p>
    <w:p w:rsidR="00000000" w:rsidDel="00000000" w:rsidP="00000000" w:rsidRDefault="00000000" w:rsidRPr="00000000" w14:paraId="000000E9">
      <w:pPr>
        <w:spacing w:after="120" w:lineRule="auto"/>
        <w:jc w:val="both"/>
        <w:rPr>
          <w:color w:val="000000"/>
          <w:sz w:val="20"/>
          <w:szCs w:val="20"/>
          <w:u w:val="single"/>
        </w:rPr>
      </w:pPr>
      <w:sdt>
        <w:sdtPr>
          <w:tag w:val="goog_rdk_28"/>
        </w:sdtPr>
        <w:sdtContent>
          <w:commentRangeStart w:id="28"/>
        </w:sdtContent>
      </w:sdt>
      <w:r w:rsidDel="00000000" w:rsidR="00000000" w:rsidRPr="00000000">
        <w:rPr>
          <w:color w:val="000000"/>
          <w:sz w:val="20"/>
          <w:szCs w:val="20"/>
          <w:u w:val="single"/>
        </w:rPr>
        <w:drawing>
          <wp:inline distB="0" distT="0" distL="0" distR="0">
            <wp:extent cx="5612130" cy="1149350"/>
            <wp:effectExtent b="0" l="0" r="0" t="0"/>
            <wp:docPr id="162"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612130" cy="1149350"/>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A">
      <w:pPr>
        <w:spacing w:after="120" w:lineRule="auto"/>
        <w:jc w:val="both"/>
        <w:rPr>
          <w:sz w:val="20"/>
          <w:szCs w:val="20"/>
        </w:rPr>
      </w:pPr>
      <w:r w:rsidDel="00000000" w:rsidR="00000000" w:rsidRPr="00000000">
        <w:rPr>
          <w:color w:val="000000"/>
          <w:sz w:val="20"/>
          <w:szCs w:val="20"/>
          <w:rtl w:val="0"/>
        </w:rPr>
        <w:t xml:space="preserve">Teniendo en cuenta la pertinencia e importancia de la medición, es necesario abordar los tipos de indicadores y las características que deben contener estos elementos de medición:</w:t>
      </w:r>
      <w:r w:rsidDel="00000000" w:rsidR="00000000" w:rsidRPr="00000000">
        <w:rPr>
          <w:rtl w:val="0"/>
        </w:rPr>
      </w:r>
    </w:p>
    <w:p w:rsidR="00000000" w:rsidDel="00000000" w:rsidP="00000000" w:rsidRDefault="00000000" w:rsidRPr="00000000" w14:paraId="000000EB">
      <w:pPr>
        <w:spacing w:after="120" w:lineRule="auto"/>
        <w:jc w:val="both"/>
        <w:rPr>
          <w:sz w:val="20"/>
          <w:szCs w:val="20"/>
        </w:rPr>
      </w:pPr>
      <w:sdt>
        <w:sdtPr>
          <w:tag w:val="goog_rdk_29"/>
        </w:sdtPr>
        <w:sdtContent>
          <w:commentRangeStart w:id="29"/>
        </w:sdtContent>
      </w:sdt>
      <w:r w:rsidDel="00000000" w:rsidR="00000000" w:rsidRPr="00000000">
        <w:rPr>
          <w:sz w:val="20"/>
          <w:szCs w:val="20"/>
        </w:rPr>
        <w:drawing>
          <wp:inline distB="0" distT="0" distL="0" distR="0">
            <wp:extent cx="5612130" cy="1162050"/>
            <wp:effectExtent b="0" l="0" r="0" t="0"/>
            <wp:docPr id="163"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612130" cy="116205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C">
      <w:pPr>
        <w:spacing w:after="120" w:lineRule="auto"/>
        <w:jc w:val="both"/>
        <w:rPr>
          <w:sz w:val="20"/>
          <w:szCs w:val="20"/>
        </w:rPr>
      </w:pPr>
      <w:r w:rsidDel="00000000" w:rsidR="00000000" w:rsidRPr="00000000">
        <w:rPr>
          <w:color w:val="000000"/>
          <w:sz w:val="20"/>
          <w:szCs w:val="20"/>
          <w:rtl w:val="0"/>
        </w:rPr>
        <w:t xml:space="preserve">Ahora bien, comprendiendo el criterio general de los indicadores, surge la necesidad de percibir cómo se pueden crear este tipo de herramientas de medición, con el objetivo de dar una orientación más amplia para la creación de indicadores, como también de ayudar a la conceptualización de estas herramientas de medición actualmente existentes en su entidad o empresa.</w:t>
      </w:r>
      <w:r w:rsidDel="00000000" w:rsidR="00000000" w:rsidRPr="00000000">
        <w:rPr>
          <w:rtl w:val="0"/>
        </w:rPr>
      </w:r>
    </w:p>
    <w:p w:rsidR="00000000" w:rsidDel="00000000" w:rsidP="00000000" w:rsidRDefault="00000000" w:rsidRPr="00000000" w14:paraId="000000ED">
      <w:pPr>
        <w:spacing w:after="120" w:lineRule="auto"/>
        <w:jc w:val="both"/>
        <w:rPr>
          <w:color w:val="000000"/>
          <w:sz w:val="20"/>
          <w:szCs w:val="20"/>
        </w:rPr>
      </w:pPr>
      <w:r w:rsidDel="00000000" w:rsidR="00000000" w:rsidRPr="00000000">
        <w:rPr>
          <w:color w:val="000000"/>
          <w:sz w:val="20"/>
          <w:szCs w:val="20"/>
          <w:rtl w:val="0"/>
        </w:rPr>
        <w:t xml:space="preserve">Recomendaciones para la creación de indicadores:</w:t>
      </w:r>
    </w:p>
    <w:p w:rsidR="00000000" w:rsidDel="00000000" w:rsidP="00000000" w:rsidRDefault="00000000" w:rsidRPr="00000000" w14:paraId="000000EE">
      <w:pPr>
        <w:spacing w:after="120" w:lineRule="auto"/>
        <w:jc w:val="both"/>
        <w:rPr>
          <w:sz w:val="20"/>
          <w:szCs w:val="20"/>
        </w:rPr>
      </w:pPr>
      <w:sdt>
        <w:sdtPr>
          <w:tag w:val="goog_rdk_30"/>
        </w:sdtPr>
        <w:sdtContent>
          <w:commentRangeStart w:id="30"/>
        </w:sdtContent>
      </w:sdt>
      <w:r w:rsidDel="00000000" w:rsidR="00000000" w:rsidRPr="00000000">
        <w:rPr>
          <w:sz w:val="20"/>
          <w:szCs w:val="20"/>
        </w:rPr>
        <w:drawing>
          <wp:inline distB="0" distT="0" distL="0" distR="0">
            <wp:extent cx="5612130" cy="1146175"/>
            <wp:effectExtent b="0" l="0" r="0" t="0"/>
            <wp:docPr id="164"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5612130" cy="1146175"/>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EF">
      <w:pPr>
        <w:spacing w:after="120" w:lineRule="auto"/>
        <w:jc w:val="both"/>
        <w:rPr>
          <w:color w:val="000000"/>
          <w:sz w:val="20"/>
          <w:szCs w:val="20"/>
        </w:rPr>
      </w:pPr>
      <w:r w:rsidDel="00000000" w:rsidR="00000000" w:rsidRPr="00000000">
        <w:rPr>
          <w:color w:val="000000"/>
          <w:sz w:val="20"/>
          <w:szCs w:val="20"/>
          <w:rtl w:val="0"/>
        </w:rPr>
        <w:t xml:space="preserve">Para ampliar esta temática se puede consultar el video registrado en el material complementario con el nombre </w:t>
      </w:r>
      <w:r w:rsidDel="00000000" w:rsidR="00000000" w:rsidRPr="00000000">
        <w:rPr>
          <w:i w:val="1"/>
          <w:sz w:val="20"/>
          <w:szCs w:val="20"/>
          <w:rtl w:val="0"/>
        </w:rPr>
        <w:t xml:space="preserve">Indicadores de gestión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0">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para la evaluación de resultados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 tener en cuenta que para evaluar el resultado de cualquier desempeño, en este caso específico el manual de funciones, un manera correcta puede ser aplicar </w:t>
      </w:r>
      <w:r w:rsidDel="00000000" w:rsidR="00000000" w:rsidRPr="00000000">
        <w:rPr>
          <w:sz w:val="20"/>
          <w:szCs w:val="20"/>
          <w:rtl w:val="0"/>
        </w:rPr>
        <w:t xml:space="preserve">los</w:t>
      </w:r>
      <w:r w:rsidDel="00000000" w:rsidR="00000000" w:rsidRPr="00000000">
        <w:rPr>
          <w:color w:val="000000"/>
          <w:sz w:val="20"/>
          <w:szCs w:val="20"/>
          <w:rtl w:val="0"/>
        </w:rPr>
        <w:t xml:space="preserve"> mecanismos y las  técnicas vistas a lo largo del presente componente formativo; no obstante, es importante señalar que las organizaciones cuentan con mecanismos, como los diferentes comités de gestión humana o comités estratégicos, y los resultados de estos deben reflejar un análisis de la proyecciones, propuestas, necesidades, aprobación o no de personal, entre muchas otras, emitiendo informes de evaluación, los cuales, entre muchas características, deben estar fortalecidos por componentes de análisis.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estos ejercicios, los siguientes elementos permitirán potenciar esta característica:</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1"/>
        </w:sdtPr>
        <w:sdtContent>
          <w:commentRangeStart w:id="31"/>
        </w:sdtContent>
      </w:sdt>
      <w:r w:rsidDel="00000000" w:rsidR="00000000" w:rsidRPr="00000000">
        <w:rPr>
          <w:color w:val="000000"/>
          <w:sz w:val="20"/>
          <w:szCs w:val="20"/>
        </w:rPr>
        <w:drawing>
          <wp:inline distB="0" distT="0" distL="0" distR="0">
            <wp:extent cx="5612130" cy="1056005"/>
            <wp:effectExtent b="0" l="0" r="0" t="0"/>
            <wp:docPr id="165"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612130" cy="1056005"/>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No obstante, para el desarrollo laboral las organizaciones cuentan con mecanismos como las </w:t>
      </w:r>
      <w:r w:rsidDel="00000000" w:rsidR="00000000" w:rsidRPr="00000000">
        <w:rPr>
          <w:sz w:val="20"/>
          <w:szCs w:val="20"/>
          <w:rtl w:val="0"/>
        </w:rPr>
        <w:t xml:space="preserve">evaluaciones de desempeño</w:t>
      </w:r>
      <w:r w:rsidDel="00000000" w:rsidR="00000000" w:rsidRPr="00000000">
        <w:rPr>
          <w:color w:val="000000"/>
          <w:sz w:val="20"/>
          <w:szCs w:val="20"/>
          <w:rtl w:val="0"/>
        </w:rPr>
        <w:t xml:space="preserve"> y los informes de supervisión q</w:t>
      </w:r>
      <w:r w:rsidDel="00000000" w:rsidR="00000000" w:rsidRPr="00000000">
        <w:rPr>
          <w:sz w:val="20"/>
          <w:szCs w:val="20"/>
          <w:rtl w:val="0"/>
        </w:rPr>
        <w:t xml:space="preserve">ue,</w:t>
      </w:r>
      <w:r w:rsidDel="00000000" w:rsidR="00000000" w:rsidRPr="00000000">
        <w:rPr>
          <w:color w:val="000000"/>
          <w:sz w:val="20"/>
          <w:szCs w:val="20"/>
          <w:rtl w:val="0"/>
        </w:rPr>
        <w:t xml:space="preserve"> igualmente, deben analizar la información que </w:t>
      </w:r>
      <w:r w:rsidDel="00000000" w:rsidR="00000000" w:rsidRPr="00000000">
        <w:rPr>
          <w:sz w:val="20"/>
          <w:szCs w:val="20"/>
          <w:rtl w:val="0"/>
        </w:rPr>
        <w:t xml:space="preserve">forma </w:t>
      </w:r>
      <w:r w:rsidDel="00000000" w:rsidR="00000000" w:rsidRPr="00000000">
        <w:rPr>
          <w:color w:val="000000"/>
          <w:sz w:val="20"/>
          <w:szCs w:val="20"/>
          <w:rtl w:val="0"/>
        </w:rPr>
        <w:t xml:space="preserve">parte del cumplimiento de las actividades planificadas y desempeñadas por los empleados, reflejando de esta manera un análisis integral de las funciones desempeñadas por estos.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Igualmente pueden ser evidenciad</w:t>
      </w:r>
      <w:r w:rsidDel="00000000" w:rsidR="00000000" w:rsidRPr="00000000">
        <w:rPr>
          <w:sz w:val="20"/>
          <w:szCs w:val="20"/>
          <w:rtl w:val="0"/>
        </w:rPr>
        <w:t xml:space="preserve">o</w:t>
      </w:r>
      <w:r w:rsidDel="00000000" w:rsidR="00000000" w:rsidRPr="00000000">
        <w:rPr>
          <w:color w:val="000000"/>
          <w:sz w:val="20"/>
          <w:szCs w:val="20"/>
          <w:rtl w:val="0"/>
        </w:rPr>
        <w:t xml:space="preserve">s en otros escenarios, como en los comités de gestión humana u otros, donde se plasmen la gestión de los procesos, pero también de quienes los administran. </w:t>
      </w:r>
    </w:p>
    <w:p w:rsidR="00000000" w:rsidDel="00000000" w:rsidP="00000000" w:rsidRDefault="00000000" w:rsidRPr="00000000" w14:paraId="000000F8">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32"/>
        </w:sdtPr>
        <w:sdtContent>
          <w:commentRangeStart w:id="32"/>
        </w:sdtContent>
      </w:sdt>
      <w:r w:rsidDel="00000000" w:rsidR="00000000" w:rsidRPr="00000000">
        <w:rPr>
          <w:b w:val="1"/>
          <w:color w:val="000000"/>
          <w:sz w:val="20"/>
          <w:szCs w:val="20"/>
        </w:rPr>
        <w:drawing>
          <wp:inline distB="0" distT="0" distL="0" distR="0">
            <wp:extent cx="5612130" cy="3160395"/>
            <wp:effectExtent b="0" l="0" r="0" t="0"/>
            <wp:docPr id="147"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612130" cy="3160395"/>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FD">
      <w:pPr>
        <w:spacing w:after="120" w:lineRule="auto"/>
        <w:jc w:val="both"/>
        <w:rPr>
          <w:color w:val="7f7f7f"/>
          <w:sz w:val="20"/>
          <w:szCs w:val="20"/>
        </w:rPr>
      </w:pPr>
      <w:r w:rsidDel="00000000" w:rsidR="00000000" w:rsidRPr="00000000">
        <w:rPr>
          <w:rtl w:val="0"/>
        </w:rPr>
      </w:r>
    </w:p>
    <w:tbl>
      <w:tblPr>
        <w:tblStyle w:val="Table7"/>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095"/>
        <w:tblGridChange w:id="0">
          <w:tblGrid>
            <w:gridCol w:w="3261"/>
            <w:gridCol w:w="6095"/>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E">
            <w:pPr>
              <w:spacing w:after="120"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0">
            <w:pPr>
              <w:spacing w:after="120"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1">
            <w:pPr>
              <w:spacing w:after="120" w:lineRule="auto"/>
              <w:jc w:val="both"/>
              <w:rPr>
                <w:color w:val="000000"/>
                <w:sz w:val="20"/>
                <w:szCs w:val="20"/>
              </w:rPr>
            </w:pPr>
            <w:r w:rsidDel="00000000" w:rsidR="00000000" w:rsidRPr="00000000">
              <w:rPr>
                <w:color w:val="000000"/>
                <w:sz w:val="20"/>
                <w:szCs w:val="20"/>
                <w:rtl w:val="0"/>
              </w:rPr>
              <w:t xml:space="preserve">Emparejamiento entre término y definición</w:t>
            </w:r>
          </w:p>
        </w:tc>
      </w:tr>
      <w:tr>
        <w:trPr>
          <w:cantSplit w:val="0"/>
          <w:trHeight w:val="806" w:hRule="atLeast"/>
          <w:tblHeader w:val="0"/>
        </w:trPr>
        <w:tc>
          <w:tcPr>
            <w:shd w:fill="fac896" w:val="clear"/>
            <w:vAlign w:val="center"/>
          </w:tcPr>
          <w:p w:rsidR="00000000" w:rsidDel="00000000" w:rsidP="00000000" w:rsidRDefault="00000000" w:rsidRPr="00000000" w14:paraId="00000102">
            <w:pPr>
              <w:spacing w:after="120"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3">
            <w:pPr>
              <w:spacing w:after="120" w:lineRule="auto"/>
              <w:jc w:val="both"/>
              <w:rPr>
                <w:color w:val="000000"/>
                <w:sz w:val="20"/>
                <w:szCs w:val="20"/>
              </w:rPr>
            </w:pPr>
            <w:r w:rsidDel="00000000" w:rsidR="00000000" w:rsidRPr="00000000">
              <w:rPr>
                <w:color w:val="000000"/>
                <w:sz w:val="20"/>
                <w:szCs w:val="20"/>
                <w:rtl w:val="0"/>
              </w:rPr>
              <w:t xml:space="preserve">Identificar las definiciones de términos importantes dentro de los criterios técnicos para la validación de perfiles de cargo.</w:t>
            </w:r>
          </w:p>
        </w:tc>
      </w:tr>
      <w:tr>
        <w:trPr>
          <w:cantSplit w:val="0"/>
          <w:trHeight w:val="666" w:hRule="atLeast"/>
          <w:tblHeader w:val="0"/>
        </w:trPr>
        <w:tc>
          <w:tcPr>
            <w:shd w:fill="fac896" w:val="clear"/>
            <w:vAlign w:val="center"/>
          </w:tcPr>
          <w:p w:rsidR="00000000" w:rsidDel="00000000" w:rsidP="00000000" w:rsidRDefault="00000000" w:rsidRPr="00000000" w14:paraId="00000104">
            <w:pPr>
              <w:spacing w:after="120"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5">
            <w:pPr>
              <w:spacing w:after="120" w:lineRule="auto"/>
              <w:jc w:val="both"/>
              <w:rPr>
                <w:color w:val="000000"/>
                <w:sz w:val="20"/>
                <w:szCs w:val="20"/>
              </w:rPr>
            </w:pPr>
            <w:r w:rsidDel="00000000" w:rsidR="00000000" w:rsidRPr="00000000">
              <w:rPr>
                <w:color w:val="000000"/>
                <w:sz w:val="20"/>
                <w:szCs w:val="20"/>
                <w:rtl w:val="0"/>
              </w:rPr>
              <w:t xml:space="preserve">Arrastrar y soltar el término con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106">
            <w:pPr>
              <w:spacing w:after="120"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07">
            <w:pPr>
              <w:spacing w:after="120"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08">
            <w:pPr>
              <w:spacing w:after="120" w:lineRule="auto"/>
              <w:jc w:val="both"/>
              <w:rPr>
                <w:color w:val="000000"/>
                <w:sz w:val="20"/>
                <w:szCs w:val="20"/>
              </w:rPr>
            </w:pPr>
            <w:r w:rsidDel="00000000" w:rsidR="00000000" w:rsidRPr="00000000">
              <w:rPr>
                <w:color w:val="000000"/>
                <w:sz w:val="20"/>
                <w:szCs w:val="20"/>
                <w:rtl w:val="0"/>
              </w:rPr>
              <w:t xml:space="preserve">Anexo documento en Word llamado Actividad didáctica 1</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MATERIAL COMPLEMENTARIO: </w:t>
      </w:r>
    </w:p>
    <w:tbl>
      <w:tblPr>
        <w:tblStyle w:val="Table8"/>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723"/>
        <w:gridCol w:w="2313"/>
        <w:gridCol w:w="1798"/>
        <w:tblGridChange w:id="0">
          <w:tblGrid>
            <w:gridCol w:w="2517"/>
            <w:gridCol w:w="2723"/>
            <w:gridCol w:w="2313"/>
            <w:gridCol w:w="179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B">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C">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D">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0E">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F">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10">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1">
            <w:pPr>
              <w:spacing w:after="120" w:lineRule="auto"/>
              <w:rPr>
                <w:sz w:val="20"/>
                <w:szCs w:val="20"/>
              </w:rPr>
            </w:pPr>
            <w:r w:rsidDel="00000000" w:rsidR="00000000" w:rsidRPr="00000000">
              <w:rPr>
                <w:sz w:val="20"/>
                <w:szCs w:val="20"/>
                <w:rtl w:val="0"/>
              </w:rPr>
              <w:t xml:space="preserve">Instrumentos</w:t>
            </w:r>
          </w:p>
        </w:tc>
        <w:tc>
          <w:tcPr>
            <w:tcMar>
              <w:top w:w="100.0" w:type="dxa"/>
              <w:left w:w="100.0" w:type="dxa"/>
              <w:bottom w:w="100.0" w:type="dxa"/>
              <w:right w:w="100.0" w:type="dxa"/>
            </w:tcMar>
            <w:vAlign w:val="center"/>
          </w:tcPr>
          <w:p w:rsidR="00000000" w:rsidDel="00000000" w:rsidP="00000000" w:rsidRDefault="00000000" w:rsidRPr="00000000" w14:paraId="00000112">
            <w:pPr>
              <w:spacing w:after="120" w:lineRule="auto"/>
              <w:rPr>
                <w:sz w:val="20"/>
                <w:szCs w:val="20"/>
              </w:rPr>
            </w:pPr>
            <w:r w:rsidDel="00000000" w:rsidR="00000000" w:rsidRPr="00000000">
              <w:rPr>
                <w:sz w:val="20"/>
                <w:szCs w:val="20"/>
                <w:rtl w:val="0"/>
              </w:rPr>
              <w:t xml:space="preserve">Rodríguez, J. (2021). </w:t>
            </w:r>
            <w:r w:rsidDel="00000000" w:rsidR="00000000" w:rsidRPr="00000000">
              <w:rPr>
                <w:i w:val="1"/>
                <w:sz w:val="20"/>
                <w:szCs w:val="20"/>
                <w:rtl w:val="0"/>
              </w:rPr>
              <w:t xml:space="preserve">Método AMOD y SClD.</w:t>
            </w:r>
            <w:r w:rsidDel="00000000" w:rsidR="00000000" w:rsidRPr="00000000">
              <w:rPr>
                <w:sz w:val="20"/>
                <w:szCs w:val="20"/>
                <w:rtl w:val="0"/>
              </w:rPr>
              <w:t xml:space="preserve"> [Video]. YouTube. </w:t>
            </w:r>
            <w:hyperlink r:id="rId39">
              <w:r w:rsidDel="00000000" w:rsidR="00000000" w:rsidRPr="00000000">
                <w:rPr>
                  <w:color w:val="0000ff"/>
                  <w:sz w:val="20"/>
                  <w:szCs w:val="20"/>
                  <w:u w:val="single"/>
                  <w:rtl w:val="0"/>
                </w:rPr>
                <w:t xml:space="preserve">https://www.youtube.com/watch?v=86whkhE_Dwo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3">
            <w:pPr>
              <w:spacing w:after="120" w:lineRule="auto"/>
              <w:jc w:val="center"/>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114">
            <w:pPr>
              <w:spacing w:after="120" w:lineRule="auto"/>
              <w:rPr>
                <w:sz w:val="20"/>
                <w:szCs w:val="20"/>
              </w:rPr>
            </w:pPr>
            <w:hyperlink r:id="rId40">
              <w:r w:rsidDel="00000000" w:rsidR="00000000" w:rsidRPr="00000000">
                <w:rPr>
                  <w:color w:val="0000ff"/>
                  <w:sz w:val="20"/>
                  <w:szCs w:val="20"/>
                  <w:u w:val="single"/>
                  <w:rtl w:val="0"/>
                </w:rPr>
                <w:t xml:space="preserve">https://www.youtube.com/watch?v=86whkhE_Dwo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5">
            <w:pPr>
              <w:spacing w:after="120" w:lineRule="auto"/>
              <w:rPr>
                <w:sz w:val="20"/>
                <w:szCs w:val="20"/>
              </w:rPr>
            </w:pPr>
            <w:r w:rsidDel="00000000" w:rsidR="00000000" w:rsidRPr="00000000">
              <w:rPr>
                <w:sz w:val="20"/>
                <w:szCs w:val="20"/>
                <w:rtl w:val="0"/>
              </w:rPr>
              <w:t xml:space="preserve">Indicadores de gestión </w:t>
            </w:r>
          </w:p>
        </w:tc>
        <w:tc>
          <w:tcPr>
            <w:tcMar>
              <w:top w:w="100.0" w:type="dxa"/>
              <w:left w:w="100.0" w:type="dxa"/>
              <w:bottom w:w="100.0" w:type="dxa"/>
              <w:right w:w="100.0" w:type="dxa"/>
            </w:tcMar>
            <w:vAlign w:val="center"/>
          </w:tcPr>
          <w:p w:rsidR="00000000" w:rsidDel="00000000" w:rsidP="00000000" w:rsidRDefault="00000000" w:rsidRPr="00000000" w14:paraId="00000116">
            <w:pPr>
              <w:spacing w:after="120" w:lineRule="auto"/>
              <w:rPr>
                <w:sz w:val="20"/>
                <w:szCs w:val="20"/>
              </w:rPr>
            </w:pPr>
            <w:r w:rsidDel="00000000" w:rsidR="00000000" w:rsidRPr="00000000">
              <w:rPr>
                <w:sz w:val="20"/>
                <w:szCs w:val="20"/>
                <w:rtl w:val="0"/>
              </w:rPr>
              <w:t xml:space="preserve">Virtual Training Lteam. (2016). </w:t>
            </w:r>
            <w:r w:rsidDel="00000000" w:rsidR="00000000" w:rsidRPr="00000000">
              <w:rPr>
                <w:i w:val="1"/>
                <w:sz w:val="20"/>
                <w:szCs w:val="20"/>
                <w:rtl w:val="0"/>
              </w:rPr>
              <w:t xml:space="preserve">Indicadores de gestión.</w:t>
            </w:r>
            <w:r w:rsidDel="00000000" w:rsidR="00000000" w:rsidRPr="00000000">
              <w:rPr>
                <w:sz w:val="20"/>
                <w:szCs w:val="20"/>
                <w:rtl w:val="0"/>
              </w:rPr>
              <w:t xml:space="preserve"> [Video]. YouTube. </w:t>
            </w:r>
            <w:hyperlink r:id="rId41">
              <w:r w:rsidDel="00000000" w:rsidR="00000000" w:rsidRPr="00000000">
                <w:rPr>
                  <w:color w:val="0000ff"/>
                  <w:sz w:val="20"/>
                  <w:szCs w:val="20"/>
                  <w:highlight w:val="white"/>
                  <w:u w:val="single"/>
                  <w:rtl w:val="0"/>
                </w:rPr>
                <w:t xml:space="preserve">https://www.youtube.com/watch?v=91b3REuGMTs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7">
            <w:pPr>
              <w:spacing w:after="120" w:lineRule="auto"/>
              <w:jc w:val="center"/>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118">
            <w:pPr>
              <w:spacing w:after="120" w:lineRule="auto"/>
              <w:rPr>
                <w:sz w:val="20"/>
                <w:szCs w:val="20"/>
              </w:rPr>
            </w:pPr>
            <w:hyperlink r:id="rId42">
              <w:r w:rsidDel="00000000" w:rsidR="00000000" w:rsidRPr="00000000">
                <w:rPr>
                  <w:color w:val="0000ff"/>
                  <w:sz w:val="20"/>
                  <w:szCs w:val="20"/>
                  <w:highlight w:val="white"/>
                  <w:u w:val="single"/>
                  <w:rtl w:val="0"/>
                </w:rPr>
                <w:t xml:space="preserve">https://www.youtube.com/watch?v=91b3REuGMTs</w:t>
              </w:r>
            </w:hyperlink>
            <w:r w:rsidDel="00000000" w:rsidR="00000000" w:rsidRPr="00000000">
              <w:rPr>
                <w:rtl w:val="0"/>
              </w:rPr>
            </w:r>
          </w:p>
        </w:tc>
      </w:tr>
    </w:tbl>
    <w:p w:rsidR="00000000" w:rsidDel="00000000" w:rsidP="00000000" w:rsidRDefault="00000000" w:rsidRPr="00000000" w14:paraId="00000119">
      <w:pPr>
        <w:spacing w:after="120" w:lineRule="auto"/>
        <w:jc w:val="both"/>
        <w:rPr>
          <w:sz w:val="20"/>
          <w:szCs w:val="20"/>
        </w:rPr>
      </w:pPr>
      <w:r w:rsidDel="00000000" w:rsidR="00000000" w:rsidRPr="00000000">
        <w:rPr>
          <w:rtl w:val="0"/>
        </w:rPr>
      </w:r>
    </w:p>
    <w:p w:rsidR="00000000" w:rsidDel="00000000" w:rsidP="00000000" w:rsidRDefault="00000000" w:rsidRPr="00000000" w14:paraId="0000011A">
      <w:pPr>
        <w:spacing w:after="120" w:lineRule="auto"/>
        <w:jc w:val="both"/>
        <w:rPr>
          <w:sz w:val="20"/>
          <w:szCs w:val="20"/>
        </w:rPr>
      </w:pPr>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9"/>
        <w:tblW w:w="91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010"/>
        <w:tblGridChange w:id="0">
          <w:tblGrid>
            <w:gridCol w:w="2122"/>
            <w:gridCol w:w="7010"/>
          </w:tblGrid>
        </w:tblGridChange>
      </w:tblGrid>
      <w:tr>
        <w:trPr>
          <w:cantSplit w:val="0"/>
          <w:trHeight w:val="19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D">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E">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F">
            <w:pPr>
              <w:spacing w:after="120" w:lineRule="auto"/>
              <w:jc w:val="both"/>
              <w:rPr>
                <w:b w:val="1"/>
                <w:sz w:val="20"/>
                <w:szCs w:val="20"/>
              </w:rPr>
            </w:pPr>
            <w:r w:rsidDel="00000000" w:rsidR="00000000" w:rsidRPr="00000000">
              <w:rPr>
                <w:b w:val="1"/>
                <w:sz w:val="20"/>
                <w:szCs w:val="20"/>
                <w:rtl w:val="0"/>
              </w:rPr>
              <w:t xml:space="preserve">Competitividad</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lineRule="auto"/>
              <w:jc w:val="both"/>
              <w:rPr>
                <w:sz w:val="20"/>
                <w:szCs w:val="20"/>
              </w:rPr>
            </w:pPr>
            <w:r w:rsidDel="00000000" w:rsidR="00000000" w:rsidRPr="00000000">
              <w:rPr>
                <w:sz w:val="20"/>
                <w:szCs w:val="20"/>
                <w:rtl w:val="0"/>
              </w:rPr>
              <w:t xml:space="preserve">capacidad de una nación, empresa, institución u organización para participar y permanecer en el mercado con rentabilidad atractiva y, al mismo tiempo, incrementar los niveles de bienestar de sus habitantes, socios o colaboradores.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1">
            <w:pPr>
              <w:spacing w:after="120" w:lineRule="auto"/>
              <w:jc w:val="both"/>
              <w:rPr>
                <w:b w:val="1"/>
                <w:sz w:val="20"/>
                <w:szCs w:val="20"/>
              </w:rPr>
            </w:pPr>
            <w:r w:rsidDel="00000000" w:rsidR="00000000" w:rsidRPr="00000000">
              <w:rPr>
                <w:b w:val="1"/>
                <w:sz w:val="20"/>
                <w:szCs w:val="20"/>
                <w:rtl w:val="0"/>
              </w:rPr>
              <w:t xml:space="preserve">Conocimiento</w:t>
            </w:r>
          </w:p>
        </w:tc>
        <w:tc>
          <w:tcPr>
            <w:tcMar>
              <w:top w:w="100.0" w:type="dxa"/>
              <w:left w:w="100.0" w:type="dxa"/>
              <w:bottom w:w="100.0" w:type="dxa"/>
              <w:right w:w="100.0" w:type="dxa"/>
            </w:tcMar>
            <w:vAlign w:val="center"/>
          </w:tcPr>
          <w:p w:rsidR="00000000" w:rsidDel="00000000" w:rsidP="00000000" w:rsidRDefault="00000000" w:rsidRPr="00000000" w14:paraId="00000122">
            <w:pPr>
              <w:spacing w:after="120" w:lineRule="auto"/>
              <w:jc w:val="both"/>
              <w:rPr>
                <w:sz w:val="20"/>
                <w:szCs w:val="20"/>
              </w:rPr>
            </w:pPr>
            <w:r w:rsidDel="00000000" w:rsidR="00000000" w:rsidRPr="00000000">
              <w:rPr>
                <w:sz w:val="20"/>
                <w:szCs w:val="20"/>
                <w:rtl w:val="0"/>
              </w:rPr>
              <w:t xml:space="preserve">conjunto de saberes ordenados sobre un tema en particular, materia o disciplina.</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3">
            <w:pPr>
              <w:spacing w:after="120" w:lineRule="auto"/>
              <w:jc w:val="both"/>
              <w:rPr>
                <w:b w:val="1"/>
                <w:sz w:val="20"/>
                <w:szCs w:val="20"/>
              </w:rPr>
            </w:pPr>
            <w:r w:rsidDel="00000000" w:rsidR="00000000" w:rsidRPr="00000000">
              <w:rPr>
                <w:b w:val="1"/>
                <w:sz w:val="20"/>
                <w:szCs w:val="20"/>
                <w:rtl w:val="0"/>
              </w:rPr>
              <w:t xml:space="preserve">Clasificación nacional de ocupaciones</w:t>
            </w:r>
          </w:p>
        </w:tc>
        <w:tc>
          <w:tcPr>
            <w:tcMar>
              <w:top w:w="100.0" w:type="dxa"/>
              <w:left w:w="100.0" w:type="dxa"/>
              <w:bottom w:w="100.0" w:type="dxa"/>
              <w:right w:w="100.0" w:type="dxa"/>
            </w:tcMar>
            <w:vAlign w:val="center"/>
          </w:tcPr>
          <w:p w:rsidR="00000000" w:rsidDel="00000000" w:rsidP="00000000" w:rsidRDefault="00000000" w:rsidRPr="00000000" w14:paraId="00000124">
            <w:pPr>
              <w:spacing w:after="120" w:lineRule="auto"/>
              <w:jc w:val="both"/>
              <w:rPr>
                <w:sz w:val="20"/>
                <w:szCs w:val="20"/>
              </w:rPr>
            </w:pPr>
            <w:r w:rsidDel="00000000" w:rsidR="00000000" w:rsidRPr="00000000">
              <w:rPr>
                <w:sz w:val="20"/>
                <w:szCs w:val="20"/>
                <w:rtl w:val="0"/>
              </w:rPr>
              <w:t xml:space="preserve">organización sistemática de las ocupaciones existentes en el mercado laboral colombiano, atendiendo a dos criterios: el área de desempeño y el nivel de competencia.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5">
            <w:pPr>
              <w:spacing w:after="120" w:lineRule="auto"/>
              <w:jc w:val="both"/>
              <w:rPr>
                <w:b w:val="1"/>
                <w:sz w:val="20"/>
                <w:szCs w:val="20"/>
              </w:rPr>
            </w:pPr>
            <w:r w:rsidDel="00000000" w:rsidR="00000000" w:rsidRPr="00000000">
              <w:rPr>
                <w:b w:val="1"/>
                <w:sz w:val="20"/>
                <w:szCs w:val="20"/>
                <w:rtl w:val="0"/>
              </w:rPr>
              <w:t xml:space="preserve">Destreza</w:t>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lineRule="auto"/>
              <w:jc w:val="both"/>
              <w:rPr>
                <w:sz w:val="20"/>
                <w:szCs w:val="20"/>
              </w:rPr>
            </w:pPr>
            <w:r w:rsidDel="00000000" w:rsidR="00000000" w:rsidRPr="00000000">
              <w:rPr>
                <w:sz w:val="20"/>
                <w:szCs w:val="20"/>
                <w:rtl w:val="0"/>
              </w:rPr>
              <w:t xml:space="preserve">habilidades de tipo físico, ejemplo, motricidad, agudeza visual, reparación de objetos, etc.</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7">
            <w:pPr>
              <w:spacing w:after="120" w:lineRule="auto"/>
              <w:jc w:val="both"/>
              <w:rPr>
                <w:b w:val="1"/>
                <w:sz w:val="20"/>
                <w:szCs w:val="20"/>
              </w:rPr>
            </w:pPr>
            <w:r w:rsidDel="00000000" w:rsidR="00000000" w:rsidRPr="00000000">
              <w:rPr>
                <w:b w:val="1"/>
                <w:sz w:val="20"/>
                <w:szCs w:val="20"/>
                <w:rtl w:val="0"/>
              </w:rPr>
              <w:t xml:space="preserve">Efectividad </w:t>
            </w:r>
          </w:p>
        </w:tc>
        <w:tc>
          <w:tcPr>
            <w:tcMar>
              <w:top w:w="100.0" w:type="dxa"/>
              <w:left w:w="100.0" w:type="dxa"/>
              <w:bottom w:w="100.0" w:type="dxa"/>
              <w:right w:w="100.0" w:type="dxa"/>
            </w:tcMar>
            <w:vAlign w:val="center"/>
          </w:tcPr>
          <w:p w:rsidR="00000000" w:rsidDel="00000000" w:rsidP="00000000" w:rsidRDefault="00000000" w:rsidRPr="00000000" w14:paraId="00000128">
            <w:pPr>
              <w:spacing w:after="120" w:lineRule="auto"/>
              <w:jc w:val="both"/>
              <w:rPr>
                <w:sz w:val="20"/>
                <w:szCs w:val="20"/>
              </w:rPr>
            </w:pPr>
            <w:r w:rsidDel="00000000" w:rsidR="00000000" w:rsidRPr="00000000">
              <w:rPr>
                <w:color w:val="000000"/>
                <w:sz w:val="20"/>
                <w:szCs w:val="20"/>
                <w:rtl w:val="0"/>
              </w:rPr>
              <w:t xml:space="preserve">mide el impacto del indicador frente al cumplimiento del objetivo o también se puede ver como la combinación entre la eficiencia y la eficacia.</w:t>
            </w:r>
            <w:r w:rsidDel="00000000" w:rsidR="00000000" w:rsidRPr="00000000">
              <w:rPr>
                <w:rtl w:val="0"/>
              </w:rPr>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9">
            <w:pPr>
              <w:spacing w:after="120" w:lineRule="auto"/>
              <w:jc w:val="both"/>
              <w:rPr>
                <w:b w:val="1"/>
                <w:sz w:val="20"/>
                <w:szCs w:val="20"/>
              </w:rPr>
            </w:pPr>
            <w:r w:rsidDel="00000000" w:rsidR="00000000" w:rsidRPr="00000000">
              <w:rPr>
                <w:b w:val="1"/>
                <w:sz w:val="20"/>
                <w:szCs w:val="20"/>
                <w:rtl w:val="0"/>
              </w:rPr>
              <w:t xml:space="preserve">Eficacia</w:t>
            </w:r>
          </w:p>
        </w:tc>
        <w:tc>
          <w:tcPr>
            <w:tcMar>
              <w:top w:w="100.0" w:type="dxa"/>
              <w:left w:w="100.0" w:type="dxa"/>
              <w:bottom w:w="100.0" w:type="dxa"/>
              <w:right w:w="100.0" w:type="dxa"/>
            </w:tcMar>
            <w:vAlign w:val="center"/>
          </w:tcPr>
          <w:p w:rsidR="00000000" w:rsidDel="00000000" w:rsidP="00000000" w:rsidRDefault="00000000" w:rsidRPr="00000000" w14:paraId="0000012A">
            <w:pPr>
              <w:spacing w:after="120" w:lineRule="auto"/>
              <w:jc w:val="both"/>
              <w:rPr>
                <w:sz w:val="20"/>
                <w:szCs w:val="20"/>
              </w:rPr>
            </w:pPr>
            <w:r w:rsidDel="00000000" w:rsidR="00000000" w:rsidRPr="00000000">
              <w:rPr>
                <w:color w:val="000000"/>
                <w:sz w:val="20"/>
                <w:szCs w:val="20"/>
                <w:rtl w:val="0"/>
              </w:rPr>
              <w:t xml:space="preserve">mide los recursos utilizados frente a resultados obtenidos, o también la  relación entre los resultados alcanzados frente a los recursos disponibles.</w:t>
            </w:r>
            <w:r w:rsidDel="00000000" w:rsidR="00000000" w:rsidRPr="00000000">
              <w:rPr>
                <w:rtl w:val="0"/>
              </w:rPr>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B">
            <w:pPr>
              <w:spacing w:after="120" w:lineRule="auto"/>
              <w:jc w:val="both"/>
              <w:rPr>
                <w:b w:val="1"/>
                <w:sz w:val="20"/>
                <w:szCs w:val="20"/>
              </w:rPr>
            </w:pPr>
            <w:r w:rsidDel="00000000" w:rsidR="00000000" w:rsidRPr="00000000">
              <w:rPr>
                <w:b w:val="1"/>
                <w:sz w:val="20"/>
                <w:szCs w:val="20"/>
                <w:rtl w:val="0"/>
              </w:rPr>
              <w:t xml:space="preserve">Eficiencia </w:t>
            </w:r>
          </w:p>
        </w:tc>
        <w:tc>
          <w:tcPr>
            <w:tcMar>
              <w:top w:w="100.0" w:type="dxa"/>
              <w:left w:w="100.0" w:type="dxa"/>
              <w:bottom w:w="100.0" w:type="dxa"/>
              <w:right w:w="100.0" w:type="dxa"/>
            </w:tcMar>
            <w:vAlign w:val="center"/>
          </w:tcPr>
          <w:p w:rsidR="00000000" w:rsidDel="00000000" w:rsidP="00000000" w:rsidRDefault="00000000" w:rsidRPr="00000000" w14:paraId="0000012C">
            <w:pPr>
              <w:spacing w:after="120" w:lineRule="auto"/>
              <w:jc w:val="both"/>
              <w:rPr>
                <w:sz w:val="20"/>
                <w:szCs w:val="20"/>
              </w:rPr>
            </w:pPr>
            <w:r w:rsidDel="00000000" w:rsidR="00000000" w:rsidRPr="00000000">
              <w:rPr>
                <w:color w:val="000000"/>
                <w:sz w:val="20"/>
                <w:szCs w:val="20"/>
                <w:rtl w:val="0"/>
              </w:rPr>
              <w:t xml:space="preserve">mide los resultados alcanzados frente a los resultados esperados.</w:t>
            </w:r>
            <w:r w:rsidDel="00000000" w:rsidR="00000000" w:rsidRPr="00000000">
              <w:rPr>
                <w:rtl w:val="0"/>
              </w:rPr>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D">
            <w:pPr>
              <w:spacing w:after="120" w:lineRule="auto"/>
              <w:rPr>
                <w:b w:val="1"/>
                <w:sz w:val="20"/>
                <w:szCs w:val="20"/>
              </w:rPr>
            </w:pPr>
            <w:r w:rsidDel="00000000" w:rsidR="00000000" w:rsidRPr="00000000">
              <w:rPr>
                <w:b w:val="1"/>
                <w:sz w:val="20"/>
                <w:szCs w:val="20"/>
                <w:rtl w:val="0"/>
              </w:rPr>
              <w:t xml:space="preserve">Evaluación y certificación de competencia laboral</w:t>
            </w:r>
          </w:p>
        </w:tc>
        <w:tc>
          <w:tcPr>
            <w:tcMar>
              <w:top w:w="100.0" w:type="dxa"/>
              <w:left w:w="100.0" w:type="dxa"/>
              <w:bottom w:w="100.0" w:type="dxa"/>
              <w:right w:w="100.0" w:type="dxa"/>
            </w:tcMar>
            <w:vAlign w:val="center"/>
          </w:tcPr>
          <w:p w:rsidR="00000000" w:rsidDel="00000000" w:rsidP="00000000" w:rsidRDefault="00000000" w:rsidRPr="00000000" w14:paraId="0000012E">
            <w:pPr>
              <w:spacing w:after="120" w:lineRule="auto"/>
              <w:jc w:val="both"/>
              <w:rPr>
                <w:sz w:val="20"/>
                <w:szCs w:val="20"/>
              </w:rPr>
            </w:pPr>
            <w:r w:rsidDel="00000000" w:rsidR="00000000" w:rsidRPr="00000000">
              <w:rPr>
                <w:sz w:val="20"/>
                <w:szCs w:val="20"/>
                <w:rtl w:val="0"/>
              </w:rPr>
              <w:t xml:space="preserve">proceso por medio del cual un organismo debidamente acreditado reconoce y certifica que una persona ha demostrado ser competente para desempeñar una función laboral determinada, con base en una norma de competencia laboral colombiana. El proceso se centra en los resultados, sobre los cuales el evaluador emite juicios de competente o aún no competente.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F">
            <w:pPr>
              <w:spacing w:after="120" w:lineRule="auto"/>
              <w:rPr>
                <w:b w:val="1"/>
                <w:sz w:val="20"/>
                <w:szCs w:val="20"/>
              </w:rPr>
            </w:pPr>
            <w:r w:rsidDel="00000000" w:rsidR="00000000" w:rsidRPr="00000000">
              <w:rPr>
                <w:b w:val="1"/>
                <w:sz w:val="20"/>
                <w:szCs w:val="20"/>
                <w:rtl w:val="0"/>
              </w:rPr>
              <w:t xml:space="preserve">Evidencias</w:t>
            </w:r>
          </w:p>
        </w:tc>
        <w:tc>
          <w:tcPr>
            <w:tcMar>
              <w:top w:w="100.0" w:type="dxa"/>
              <w:left w:w="100.0" w:type="dxa"/>
              <w:bottom w:w="100.0" w:type="dxa"/>
              <w:right w:w="100.0" w:type="dxa"/>
            </w:tcMar>
            <w:vAlign w:val="center"/>
          </w:tcPr>
          <w:p w:rsidR="00000000" w:rsidDel="00000000" w:rsidP="00000000" w:rsidRDefault="00000000" w:rsidRPr="00000000" w14:paraId="00000130">
            <w:pPr>
              <w:spacing w:after="120" w:lineRule="auto"/>
              <w:jc w:val="both"/>
              <w:rPr>
                <w:sz w:val="20"/>
                <w:szCs w:val="20"/>
              </w:rPr>
            </w:pPr>
            <w:r w:rsidDel="00000000" w:rsidR="00000000" w:rsidRPr="00000000">
              <w:rPr>
                <w:sz w:val="20"/>
                <w:szCs w:val="20"/>
                <w:rtl w:val="0"/>
              </w:rPr>
              <w:t xml:space="preserve">pruebas claras y manifiestas de los conocimientos, habilidades, destrezas y actitudes que una persona posee y que determinan su competencia (metodología para evaluar y certificar competencias laborales).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1">
            <w:pPr>
              <w:spacing w:after="120" w:lineRule="auto"/>
              <w:rPr>
                <w:b w:val="1"/>
                <w:sz w:val="20"/>
                <w:szCs w:val="20"/>
              </w:rPr>
            </w:pPr>
            <w:r w:rsidDel="00000000" w:rsidR="00000000" w:rsidRPr="00000000">
              <w:rPr>
                <w:b w:val="1"/>
                <w:sz w:val="20"/>
                <w:szCs w:val="20"/>
                <w:rtl w:val="0"/>
              </w:rPr>
              <w:t xml:space="preserve">Modelo de competencia</w:t>
            </w:r>
          </w:p>
        </w:tc>
        <w:tc>
          <w:tcPr>
            <w:tcMar>
              <w:top w:w="100.0" w:type="dxa"/>
              <w:left w:w="100.0" w:type="dxa"/>
              <w:bottom w:w="100.0" w:type="dxa"/>
              <w:right w:w="100.0" w:type="dxa"/>
            </w:tcMar>
            <w:vAlign w:val="center"/>
          </w:tcPr>
          <w:p w:rsidR="00000000" w:rsidDel="00000000" w:rsidP="00000000" w:rsidRDefault="00000000" w:rsidRPr="00000000" w14:paraId="00000132">
            <w:pPr>
              <w:spacing w:after="120" w:lineRule="auto"/>
              <w:jc w:val="both"/>
              <w:rPr>
                <w:sz w:val="20"/>
                <w:szCs w:val="20"/>
              </w:rPr>
            </w:pPr>
            <w:r w:rsidDel="00000000" w:rsidR="00000000" w:rsidRPr="00000000">
              <w:rPr>
                <w:sz w:val="20"/>
                <w:szCs w:val="20"/>
                <w:rtl w:val="0"/>
              </w:rPr>
              <w:t xml:space="preserve">modelo de gestión que soporta las características personales, destrezas, actitudes de los ocupantes más exitosos de ciertos cargos, para establecer los elementos requeridos y cumplir con la demanda de una empresa.</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3">
            <w:pPr>
              <w:spacing w:after="120" w:lineRule="auto"/>
              <w:rPr>
                <w:b w:val="1"/>
                <w:sz w:val="20"/>
                <w:szCs w:val="20"/>
              </w:rPr>
            </w:pPr>
            <w:r w:rsidDel="00000000" w:rsidR="00000000" w:rsidRPr="00000000">
              <w:rPr>
                <w:b w:val="1"/>
                <w:sz w:val="20"/>
                <w:szCs w:val="20"/>
                <w:rtl w:val="0"/>
              </w:rPr>
              <w:t xml:space="preserve">Ocupación</w:t>
            </w:r>
          </w:p>
        </w:tc>
        <w:tc>
          <w:tcPr>
            <w:tcMar>
              <w:top w:w="100.0" w:type="dxa"/>
              <w:left w:w="100.0" w:type="dxa"/>
              <w:bottom w:w="100.0" w:type="dxa"/>
              <w:right w:w="100.0" w:type="dxa"/>
            </w:tcMar>
            <w:vAlign w:val="center"/>
          </w:tcPr>
          <w:p w:rsidR="00000000" w:rsidDel="00000000" w:rsidP="00000000" w:rsidRDefault="00000000" w:rsidRPr="00000000" w14:paraId="00000134">
            <w:pPr>
              <w:spacing w:after="120" w:lineRule="auto"/>
              <w:jc w:val="both"/>
              <w:rPr>
                <w:sz w:val="20"/>
                <w:szCs w:val="20"/>
              </w:rPr>
            </w:pPr>
            <w:r w:rsidDel="00000000" w:rsidR="00000000" w:rsidRPr="00000000">
              <w:rPr>
                <w:sz w:val="20"/>
                <w:szCs w:val="20"/>
                <w:rtl w:val="0"/>
              </w:rPr>
              <w:t xml:space="preserve">conjunto de puestos de trabajo, con funciones productivas afines, cuyo desempeño requiere competencias comunes relacionadas con los resultados que requiere el sistema productivo.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5">
            <w:pPr>
              <w:spacing w:after="120" w:lineRule="auto"/>
              <w:rPr>
                <w:b w:val="1"/>
                <w:sz w:val="20"/>
                <w:szCs w:val="20"/>
              </w:rPr>
            </w:pPr>
            <w:r w:rsidDel="00000000" w:rsidR="00000000" w:rsidRPr="00000000">
              <w:rPr>
                <w:b w:val="1"/>
                <w:sz w:val="20"/>
                <w:szCs w:val="20"/>
                <w:rtl w:val="0"/>
              </w:rPr>
              <w:t xml:space="preserve">Selección</w:t>
            </w:r>
          </w:p>
        </w:tc>
        <w:tc>
          <w:tcPr>
            <w:tcMar>
              <w:top w:w="100.0" w:type="dxa"/>
              <w:left w:w="100.0" w:type="dxa"/>
              <w:bottom w:w="100.0" w:type="dxa"/>
              <w:right w:w="100.0" w:type="dxa"/>
            </w:tcMar>
            <w:vAlign w:val="center"/>
          </w:tcPr>
          <w:p w:rsidR="00000000" w:rsidDel="00000000" w:rsidP="00000000" w:rsidRDefault="00000000" w:rsidRPr="00000000" w14:paraId="00000136">
            <w:pPr>
              <w:spacing w:after="120" w:lineRule="auto"/>
              <w:jc w:val="both"/>
              <w:rPr>
                <w:sz w:val="20"/>
                <w:szCs w:val="20"/>
              </w:rPr>
            </w:pPr>
            <w:r w:rsidDel="00000000" w:rsidR="00000000" w:rsidRPr="00000000">
              <w:rPr>
                <w:sz w:val="20"/>
                <w:szCs w:val="20"/>
                <w:rtl w:val="0"/>
              </w:rPr>
              <w:t xml:space="preserve">actividad de clasificación donde se escoge a aquellos que tengan mayores posibilidades de adaptarse al cargo ofrecido y satisfacer las necesidades de la organización y del perfil.</w:t>
            </w:r>
          </w:p>
        </w:tc>
      </w:tr>
    </w:tbl>
    <w:p w:rsidR="00000000" w:rsidDel="00000000" w:rsidP="00000000" w:rsidRDefault="00000000" w:rsidRPr="00000000" w14:paraId="00000137">
      <w:pPr>
        <w:spacing w:after="120" w:lineRule="auto"/>
        <w:jc w:val="both"/>
        <w:rPr>
          <w:sz w:val="20"/>
          <w:szCs w:val="20"/>
        </w:rPr>
      </w:pPr>
      <w:r w:rsidDel="00000000" w:rsidR="00000000" w:rsidRPr="00000000">
        <w:rPr>
          <w:rtl w:val="0"/>
        </w:rPr>
      </w:r>
    </w:p>
    <w:p w:rsidR="00000000" w:rsidDel="00000000" w:rsidP="00000000" w:rsidRDefault="00000000" w:rsidRPr="00000000" w14:paraId="00000138">
      <w:pPr>
        <w:spacing w:after="120" w:lineRule="auto"/>
        <w:jc w:val="both"/>
        <w:rPr>
          <w:sz w:val="20"/>
          <w:szCs w:val="20"/>
        </w:rPr>
      </w:pPr>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3A">
      <w:pPr>
        <w:spacing w:after="120" w:lineRule="auto"/>
        <w:jc w:val="both"/>
        <w:rPr>
          <w:color w:val="808080"/>
          <w:sz w:val="20"/>
          <w:szCs w:val="20"/>
        </w:rPr>
      </w:pPr>
      <w:r w:rsidDel="00000000" w:rsidR="00000000" w:rsidRPr="00000000">
        <w:rPr>
          <w:rtl w:val="0"/>
        </w:rPr>
      </w:r>
    </w:p>
    <w:p w:rsidR="00000000" w:rsidDel="00000000" w:rsidP="00000000" w:rsidRDefault="00000000" w:rsidRPr="00000000" w14:paraId="0000013B">
      <w:pPr>
        <w:shd w:fill="ffffff" w:val="clear"/>
        <w:spacing w:after="120" w:lineRule="auto"/>
        <w:ind w:left="709" w:hanging="709"/>
        <w:jc w:val="both"/>
        <w:rPr>
          <w:sz w:val="20"/>
          <w:szCs w:val="20"/>
        </w:rPr>
      </w:pPr>
      <w:r w:rsidDel="00000000" w:rsidR="00000000" w:rsidRPr="00000000">
        <w:rPr>
          <w:sz w:val="20"/>
          <w:szCs w:val="20"/>
          <w:rtl w:val="0"/>
        </w:rPr>
        <w:t xml:space="preserve">Alles, M. (2007). </w:t>
      </w:r>
      <w:r w:rsidDel="00000000" w:rsidR="00000000" w:rsidRPr="00000000">
        <w:rPr>
          <w:i w:val="1"/>
          <w:sz w:val="20"/>
          <w:szCs w:val="20"/>
          <w:rtl w:val="0"/>
        </w:rPr>
        <w:t xml:space="preserve">Dirección estratégica de recursos humanos.</w:t>
      </w:r>
      <w:r w:rsidDel="00000000" w:rsidR="00000000" w:rsidRPr="00000000">
        <w:rPr>
          <w:sz w:val="20"/>
          <w:szCs w:val="20"/>
          <w:rtl w:val="0"/>
        </w:rPr>
        <w:t xml:space="preserve"> Granica. </w:t>
      </w:r>
    </w:p>
    <w:p w:rsidR="00000000" w:rsidDel="00000000" w:rsidP="00000000" w:rsidRDefault="00000000" w:rsidRPr="00000000" w14:paraId="0000013C">
      <w:pPr>
        <w:shd w:fill="ffffff" w:val="clear"/>
        <w:spacing w:after="120" w:lineRule="auto"/>
        <w:ind w:left="709" w:hanging="709"/>
        <w:jc w:val="both"/>
        <w:rPr>
          <w:sz w:val="20"/>
          <w:szCs w:val="20"/>
        </w:rPr>
      </w:pPr>
      <w:r w:rsidDel="00000000" w:rsidR="00000000" w:rsidRPr="00000000">
        <w:rPr>
          <w:sz w:val="20"/>
          <w:szCs w:val="20"/>
          <w:rtl w:val="0"/>
        </w:rPr>
        <w:t xml:space="preserve">Agüero, P., M., y De Peralta, Á., R. M. (2012). </w:t>
      </w:r>
      <w:r w:rsidDel="00000000" w:rsidR="00000000" w:rsidRPr="00000000">
        <w:rPr>
          <w:i w:val="1"/>
          <w:sz w:val="20"/>
          <w:szCs w:val="20"/>
          <w:rtl w:val="0"/>
        </w:rPr>
        <w:t xml:space="preserve">La función de la organización y el análisis y descripción, las especificaciones, la matriz para elaborar el perfil de las competencias de los cargos u ocupaciones. </w:t>
      </w:r>
      <w:r w:rsidDel="00000000" w:rsidR="00000000" w:rsidRPr="00000000">
        <w:rPr>
          <w:sz w:val="20"/>
          <w:szCs w:val="20"/>
          <w:rtl w:val="0"/>
        </w:rPr>
        <w:t xml:space="preserve">EUMED-Universidad de Málaga.</w:t>
      </w:r>
    </w:p>
    <w:p w:rsidR="00000000" w:rsidDel="00000000" w:rsidP="00000000" w:rsidRDefault="00000000" w:rsidRPr="00000000" w14:paraId="0000013D">
      <w:pPr>
        <w:shd w:fill="ffffff" w:val="clear"/>
        <w:spacing w:after="120" w:lineRule="auto"/>
        <w:ind w:left="709" w:hanging="709"/>
        <w:jc w:val="both"/>
        <w:rPr>
          <w:sz w:val="20"/>
          <w:szCs w:val="20"/>
        </w:rPr>
      </w:pPr>
      <w:r w:rsidDel="00000000" w:rsidR="00000000" w:rsidRPr="00000000">
        <w:rPr>
          <w:sz w:val="20"/>
          <w:szCs w:val="20"/>
          <w:rtl w:val="0"/>
        </w:rPr>
        <w:t xml:space="preserve">Chiavenato, I. (2003). </w:t>
      </w:r>
      <w:r w:rsidDel="00000000" w:rsidR="00000000" w:rsidRPr="00000000">
        <w:rPr>
          <w:i w:val="1"/>
          <w:sz w:val="20"/>
          <w:szCs w:val="20"/>
          <w:rtl w:val="0"/>
        </w:rPr>
        <w:t xml:space="preserve">Gestión del talento humano.</w:t>
      </w:r>
      <w:r w:rsidDel="00000000" w:rsidR="00000000" w:rsidRPr="00000000">
        <w:rPr>
          <w:sz w:val="20"/>
          <w:szCs w:val="20"/>
          <w:rtl w:val="0"/>
        </w:rPr>
        <w:t xml:space="preserve"> McGraw Hill.</w:t>
      </w:r>
    </w:p>
    <w:p w:rsidR="00000000" w:rsidDel="00000000" w:rsidP="00000000" w:rsidRDefault="00000000" w:rsidRPr="00000000" w14:paraId="0000013E">
      <w:pPr>
        <w:shd w:fill="ffffff" w:val="clear"/>
        <w:spacing w:after="120" w:lineRule="auto"/>
        <w:ind w:left="709" w:hanging="709"/>
        <w:jc w:val="both"/>
        <w:rPr>
          <w:sz w:val="20"/>
          <w:szCs w:val="20"/>
        </w:rPr>
      </w:pPr>
      <w:r w:rsidDel="00000000" w:rsidR="00000000" w:rsidRPr="00000000">
        <w:rPr>
          <w:sz w:val="20"/>
          <w:szCs w:val="20"/>
          <w:rtl w:val="0"/>
        </w:rPr>
        <w:t xml:space="preserve">Cuestas, A. (2017). </w:t>
      </w:r>
      <w:r w:rsidDel="00000000" w:rsidR="00000000" w:rsidRPr="00000000">
        <w:rPr>
          <w:i w:val="1"/>
          <w:sz w:val="20"/>
          <w:szCs w:val="20"/>
          <w:rtl w:val="0"/>
        </w:rPr>
        <w:t xml:space="preserve">Gestión del talento humano y del conocimiento.</w:t>
      </w:r>
      <w:r w:rsidDel="00000000" w:rsidR="00000000" w:rsidRPr="00000000">
        <w:rPr>
          <w:sz w:val="20"/>
          <w:szCs w:val="20"/>
          <w:rtl w:val="0"/>
        </w:rPr>
        <w:t xml:space="preserve"> Ecoe Ediciones.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ind w:left="709" w:hanging="709"/>
        <w:jc w:val="both"/>
        <w:rPr>
          <w:sz w:val="20"/>
          <w:szCs w:val="20"/>
        </w:rPr>
      </w:pPr>
      <w:r w:rsidDel="00000000" w:rsidR="00000000" w:rsidRPr="00000000">
        <w:rPr>
          <w:sz w:val="20"/>
          <w:szCs w:val="20"/>
          <w:rtl w:val="0"/>
        </w:rPr>
        <w:t xml:space="preserve">Fernández, R., M. (1995). </w:t>
      </w:r>
      <w:r w:rsidDel="00000000" w:rsidR="00000000" w:rsidRPr="00000000">
        <w:rPr>
          <w:i w:val="1"/>
          <w:sz w:val="20"/>
          <w:szCs w:val="20"/>
          <w:rtl w:val="0"/>
        </w:rPr>
        <w:t xml:space="preserve">Análisis y descripción de puestos de trabajo: teoría, métodos y ejercicios.</w:t>
      </w:r>
      <w:r w:rsidDel="00000000" w:rsidR="00000000" w:rsidRPr="00000000">
        <w:rPr>
          <w:sz w:val="20"/>
          <w:szCs w:val="20"/>
          <w:rtl w:val="0"/>
        </w:rPr>
        <w:t xml:space="preserve"> Ediciones Díaz de Santos.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ind w:left="709" w:hanging="709"/>
        <w:jc w:val="both"/>
        <w:rPr>
          <w:sz w:val="20"/>
          <w:szCs w:val="20"/>
        </w:rPr>
      </w:pPr>
      <w:r w:rsidDel="00000000" w:rsidR="00000000" w:rsidRPr="00000000">
        <w:rPr>
          <w:sz w:val="20"/>
          <w:szCs w:val="20"/>
          <w:rtl w:val="0"/>
        </w:rPr>
        <w:t xml:space="preserve">Gómez, D., G. (2017). </w:t>
      </w:r>
      <w:r w:rsidDel="00000000" w:rsidR="00000000" w:rsidRPr="00000000">
        <w:rPr>
          <w:i w:val="1"/>
          <w:sz w:val="20"/>
          <w:szCs w:val="20"/>
          <w:rtl w:val="0"/>
        </w:rPr>
        <w:t xml:space="preserve">Estructura organizacional.</w:t>
      </w:r>
      <w:r w:rsidDel="00000000" w:rsidR="00000000" w:rsidRPr="00000000">
        <w:rPr>
          <w:sz w:val="20"/>
          <w:szCs w:val="20"/>
          <w:rtl w:val="0"/>
        </w:rPr>
        <w:t xml:space="preserve"> Universidad de Salamanca.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709" w:hanging="709"/>
        <w:jc w:val="both"/>
        <w:rPr>
          <w:sz w:val="20"/>
          <w:szCs w:val="20"/>
        </w:rPr>
      </w:pPr>
      <w:r w:rsidDel="00000000" w:rsidR="00000000" w:rsidRPr="00000000">
        <w:rPr>
          <w:sz w:val="20"/>
          <w:szCs w:val="20"/>
          <w:rtl w:val="0"/>
        </w:rPr>
        <w:t xml:space="preserve">Mejía, M. L. (2004). Estructuras y cargos por procesos, orientados a resultados. </w:t>
      </w:r>
      <w:r w:rsidDel="00000000" w:rsidR="00000000" w:rsidRPr="00000000">
        <w:rPr>
          <w:i w:val="1"/>
          <w:sz w:val="20"/>
          <w:szCs w:val="20"/>
          <w:rtl w:val="0"/>
        </w:rPr>
        <w:t xml:space="preserve">Scientia et technica, 10(</w:t>
      </w:r>
      <w:r w:rsidDel="00000000" w:rsidR="00000000" w:rsidRPr="00000000">
        <w:rPr>
          <w:sz w:val="20"/>
          <w:szCs w:val="20"/>
          <w:rtl w:val="0"/>
        </w:rPr>
        <w:t xml:space="preserve">25), 2003-208</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709" w:hanging="709"/>
        <w:jc w:val="both"/>
        <w:rPr>
          <w:sz w:val="20"/>
          <w:szCs w:val="20"/>
        </w:rPr>
      </w:pPr>
      <w:r w:rsidDel="00000000" w:rsidR="00000000" w:rsidRPr="00000000">
        <w:rPr>
          <w:color w:val="222222"/>
          <w:sz w:val="20"/>
          <w:szCs w:val="20"/>
          <w:highlight w:val="white"/>
          <w:rtl w:val="0"/>
        </w:rPr>
        <w:t xml:space="preserve">Weller, J. (2020). </w:t>
      </w:r>
      <w:r w:rsidDel="00000000" w:rsidR="00000000" w:rsidRPr="00000000">
        <w:rPr>
          <w:i w:val="1"/>
          <w:color w:val="222222"/>
          <w:sz w:val="20"/>
          <w:szCs w:val="20"/>
          <w:highlight w:val="white"/>
          <w:rtl w:val="0"/>
        </w:rPr>
        <w:t xml:space="preserve">La pandemia del COVID-19 y su efecto en las tendencias de los mercados laborales. </w:t>
      </w:r>
      <w:r w:rsidDel="00000000" w:rsidR="00000000" w:rsidRPr="00000000">
        <w:rPr>
          <w:color w:val="222222"/>
          <w:sz w:val="20"/>
          <w:szCs w:val="20"/>
          <w:highlight w:val="white"/>
          <w:rtl w:val="0"/>
        </w:rPr>
        <w:t xml:space="preserve">Cepal.</w:t>
      </w:r>
      <w:r w:rsidDel="00000000" w:rsidR="00000000" w:rsidRPr="00000000">
        <w:rPr>
          <w:rtl w:val="0"/>
        </w:rPr>
      </w:r>
    </w:p>
    <w:p w:rsidR="00000000" w:rsidDel="00000000" w:rsidP="00000000" w:rsidRDefault="00000000" w:rsidRPr="00000000" w14:paraId="00000143">
      <w:pPr>
        <w:spacing w:after="120" w:lineRule="auto"/>
        <w:jc w:val="both"/>
        <w:rPr>
          <w:sz w:val="20"/>
          <w:szCs w:val="20"/>
        </w:rPr>
      </w:pPr>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5">
      <w:pPr>
        <w:spacing w:after="120" w:lineRule="auto"/>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2127"/>
        <w:gridCol w:w="2268"/>
        <w:gridCol w:w="2835"/>
        <w:gridCol w:w="1603"/>
        <w:tblGridChange w:id="0">
          <w:tblGrid>
            <w:gridCol w:w="1134"/>
            <w:gridCol w:w="2127"/>
            <w:gridCol w:w="2268"/>
            <w:gridCol w:w="2835"/>
            <w:gridCol w:w="1603"/>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46">
            <w:pP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147">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48">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49">
            <w:pPr>
              <w:spacing w:after="120" w:lineRule="auto"/>
              <w:jc w:val="center"/>
              <w:rPr>
                <w:b w:val="1"/>
                <w:i w:val="1"/>
                <w:sz w:val="20"/>
                <w:szCs w:val="20"/>
              </w:rPr>
            </w:pPr>
            <w:r w:rsidDel="00000000" w:rsidR="00000000" w:rsidRPr="00000000">
              <w:rPr>
                <w:b w:val="1"/>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4A">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Autor(es)</w:t>
            </w:r>
          </w:p>
        </w:tc>
        <w:tc>
          <w:tcPr>
            <w:vAlign w:val="center"/>
          </w:tcPr>
          <w:p w:rsidR="00000000" w:rsidDel="00000000" w:rsidP="00000000" w:rsidRDefault="00000000" w:rsidRPr="00000000" w14:paraId="0000014C">
            <w:pPr>
              <w:spacing w:after="120" w:lineRule="auto"/>
              <w:rPr>
                <w:sz w:val="20"/>
                <w:szCs w:val="20"/>
              </w:rPr>
            </w:pPr>
            <w:r w:rsidDel="00000000" w:rsidR="00000000" w:rsidRPr="00000000">
              <w:rPr>
                <w:sz w:val="20"/>
                <w:szCs w:val="20"/>
                <w:rtl w:val="0"/>
              </w:rPr>
              <w:t xml:space="preserve">Alexis Viloria Guerrero</w:t>
            </w:r>
          </w:p>
        </w:tc>
        <w:tc>
          <w:tcPr>
            <w:vAlign w:val="center"/>
          </w:tcPr>
          <w:p w:rsidR="00000000" w:rsidDel="00000000" w:rsidP="00000000" w:rsidRDefault="00000000" w:rsidRPr="00000000" w14:paraId="0000014D">
            <w:pPr>
              <w:spacing w:after="120"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4E">
            <w:pPr>
              <w:spacing w:after="120" w:lineRule="auto"/>
              <w:rPr>
                <w:sz w:val="20"/>
                <w:szCs w:val="20"/>
              </w:rPr>
            </w:pPr>
            <w:r w:rsidDel="00000000" w:rsidR="00000000" w:rsidRPr="00000000">
              <w:rPr>
                <w:sz w:val="20"/>
                <w:szCs w:val="20"/>
                <w:rtl w:val="0"/>
              </w:rPr>
              <w:t xml:space="preserve">Distrito Capital - Centro Gestión Administrativa </w:t>
            </w:r>
          </w:p>
        </w:tc>
        <w:tc>
          <w:tcPr>
            <w:vAlign w:val="center"/>
          </w:tcPr>
          <w:p w:rsidR="00000000" w:rsidDel="00000000" w:rsidP="00000000" w:rsidRDefault="00000000" w:rsidRPr="00000000" w14:paraId="0000014F">
            <w:pPr>
              <w:spacing w:after="120" w:lineRule="auto"/>
              <w:rPr>
                <w:sz w:val="20"/>
                <w:szCs w:val="20"/>
              </w:rPr>
            </w:pPr>
            <w:r w:rsidDel="00000000" w:rsidR="00000000" w:rsidRPr="00000000">
              <w:rPr>
                <w:sz w:val="20"/>
                <w:szCs w:val="20"/>
                <w:rtl w:val="0"/>
              </w:rPr>
              <w:t xml:space="preserve">Diciembre de 2021</w:t>
            </w:r>
          </w:p>
        </w:tc>
      </w:tr>
      <w:tr>
        <w:trPr>
          <w:cantSplit w:val="0"/>
          <w:trHeight w:val="340"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1">
            <w:pPr>
              <w:spacing w:after="120" w:lineRule="auto"/>
              <w:rPr>
                <w:sz w:val="20"/>
                <w:szCs w:val="20"/>
              </w:rPr>
            </w:pPr>
            <w:r w:rsidDel="00000000" w:rsidR="00000000" w:rsidRPr="00000000">
              <w:rPr>
                <w:sz w:val="20"/>
                <w:szCs w:val="20"/>
                <w:rtl w:val="0"/>
              </w:rPr>
              <w:t xml:space="preserve">Wilmar Eduardo Amaya Avila </w:t>
            </w:r>
          </w:p>
        </w:tc>
        <w:tc>
          <w:tcPr>
            <w:vAlign w:val="center"/>
          </w:tcPr>
          <w:p w:rsidR="00000000" w:rsidDel="00000000" w:rsidP="00000000" w:rsidRDefault="00000000" w:rsidRPr="00000000" w14:paraId="00000152">
            <w:pPr>
              <w:spacing w:after="120"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53">
            <w:pPr>
              <w:spacing w:after="120" w:lineRule="auto"/>
              <w:rPr>
                <w:sz w:val="20"/>
                <w:szCs w:val="20"/>
              </w:rPr>
            </w:pPr>
            <w:r w:rsidDel="00000000" w:rsidR="00000000" w:rsidRPr="00000000">
              <w:rPr>
                <w:sz w:val="20"/>
                <w:szCs w:val="20"/>
                <w:rtl w:val="0"/>
              </w:rPr>
              <w:t xml:space="preserve">Regional Tolima - Centro De Comercio y Servicios.</w:t>
            </w:r>
          </w:p>
        </w:tc>
        <w:tc>
          <w:tcPr>
            <w:vAlign w:val="center"/>
          </w:tcPr>
          <w:p w:rsidR="00000000" w:rsidDel="00000000" w:rsidP="00000000" w:rsidRDefault="00000000" w:rsidRPr="00000000" w14:paraId="00000154">
            <w:pPr>
              <w:spacing w:after="120" w:lineRule="auto"/>
              <w:rPr>
                <w:sz w:val="20"/>
                <w:szCs w:val="20"/>
              </w:rPr>
            </w:pPr>
            <w:r w:rsidDel="00000000" w:rsidR="00000000" w:rsidRPr="00000000">
              <w:rPr>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6">
            <w:pPr>
              <w:spacing w:after="120" w:lineRule="auto"/>
              <w:rPr>
                <w:b w:val="1"/>
                <w:sz w:val="20"/>
                <w:szCs w:val="20"/>
              </w:rPr>
            </w:pPr>
            <w:r w:rsidDel="00000000" w:rsidR="00000000" w:rsidRPr="00000000">
              <w:rPr>
                <w:sz w:val="20"/>
                <w:szCs w:val="20"/>
                <w:rtl w:val="0"/>
              </w:rPr>
              <w:t xml:space="preserve">Adriana López</w:t>
            </w:r>
            <w:r w:rsidDel="00000000" w:rsidR="00000000" w:rsidRPr="00000000">
              <w:rPr>
                <w:rtl w:val="0"/>
              </w:rPr>
            </w:r>
          </w:p>
        </w:tc>
        <w:tc>
          <w:tcPr>
            <w:vAlign w:val="center"/>
          </w:tcPr>
          <w:p w:rsidR="00000000" w:rsidDel="00000000" w:rsidP="00000000" w:rsidRDefault="00000000" w:rsidRPr="00000000" w14:paraId="00000157">
            <w:pPr>
              <w:spacing w:after="120" w:lineRule="auto"/>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58">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159">
            <w:pPr>
              <w:spacing w:after="120" w:lineRule="auto"/>
              <w:rPr>
                <w:b w:val="1"/>
                <w:sz w:val="20"/>
                <w:szCs w:val="20"/>
              </w:rPr>
            </w:pPr>
            <w:r w:rsidDel="00000000" w:rsidR="00000000" w:rsidRPr="00000000">
              <w:rPr>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5B">
            <w:pPr>
              <w:spacing w:after="120" w:lineRule="auto"/>
              <w:rPr>
                <w:b w:val="1"/>
                <w:sz w:val="20"/>
                <w:szCs w:val="20"/>
              </w:rPr>
            </w:pPr>
            <w:r w:rsidDel="00000000" w:rsidR="00000000" w:rsidRPr="00000000">
              <w:rPr>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5C">
            <w:pPr>
              <w:spacing w:after="120" w:lineRule="auto"/>
              <w:rPr>
                <w:b w:val="1"/>
                <w:sz w:val="20"/>
                <w:szCs w:val="20"/>
              </w:rPr>
            </w:pPr>
            <w:r w:rsidDel="00000000" w:rsidR="00000000" w:rsidRPr="00000000">
              <w:rPr>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5D">
            <w:pPr>
              <w:spacing w:after="120" w:lineRule="auto"/>
              <w:rPr>
                <w:b w:val="1"/>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5E">
            <w:pPr>
              <w:spacing w:after="120" w:lineRule="auto"/>
              <w:rPr>
                <w:b w:val="1"/>
                <w:sz w:val="20"/>
                <w:szCs w:val="20"/>
              </w:rPr>
            </w:pPr>
            <w:r w:rsidDel="00000000" w:rsidR="00000000" w:rsidRPr="00000000">
              <w:rPr>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60">
            <w:pPr>
              <w:spacing w:after="120" w:lineRule="auto"/>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61">
            <w:pPr>
              <w:spacing w:after="120" w:lineRule="auto"/>
              <w:rPr>
                <w:b w:val="1"/>
                <w:sz w:val="20"/>
                <w:szCs w:val="20"/>
              </w:rPr>
            </w:pPr>
            <w:r w:rsidDel="00000000" w:rsidR="00000000" w:rsidRPr="00000000">
              <w:rPr>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62">
            <w:pPr>
              <w:spacing w:after="120" w:lineRule="auto"/>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63">
            <w:pPr>
              <w:spacing w:after="120" w:lineRule="auto"/>
              <w:rPr>
                <w:b w:val="1"/>
                <w:sz w:val="20"/>
                <w:szCs w:val="20"/>
              </w:rPr>
            </w:pPr>
            <w:r w:rsidDel="00000000" w:rsidR="00000000" w:rsidRPr="00000000">
              <w:rPr>
                <w:sz w:val="20"/>
                <w:szCs w:val="20"/>
                <w:rtl w:val="0"/>
              </w:rPr>
              <w:t xml:space="preserve">Abril de 2022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165">
            <w:pPr>
              <w:spacing w:after="120" w:lineRule="auto"/>
              <w:rPr>
                <w:sz w:val="20"/>
                <w:szCs w:val="20"/>
              </w:rPr>
            </w:pPr>
            <w:bookmarkStart w:colFirst="0" w:colLast="0" w:name="_heading=h.1t3h5sf" w:id="6"/>
            <w:bookmarkEnd w:id="6"/>
            <w:r w:rsidDel="00000000" w:rsidR="00000000" w:rsidRPr="00000000">
              <w:rPr>
                <w:sz w:val="20"/>
                <w:szCs w:val="20"/>
                <w:rtl w:val="0"/>
              </w:rPr>
              <w:t xml:space="preserve">José Gabriel Ortiz Abella</w:t>
            </w:r>
          </w:p>
        </w:tc>
        <w:tc>
          <w:tcPr>
            <w:vAlign w:val="center"/>
          </w:tcPr>
          <w:p w:rsidR="00000000" w:rsidDel="00000000" w:rsidP="00000000" w:rsidRDefault="00000000" w:rsidRPr="00000000" w14:paraId="00000166">
            <w:pPr>
              <w:spacing w:after="120" w:lineRule="auto"/>
              <w:rPr>
                <w:sz w:val="20"/>
                <w:szCs w:val="20"/>
              </w:rPr>
            </w:pPr>
            <w:r w:rsidDel="00000000" w:rsidR="00000000" w:rsidRPr="00000000">
              <w:rPr>
                <w:sz w:val="20"/>
                <w:szCs w:val="20"/>
                <w:rtl w:val="0"/>
              </w:rPr>
              <w:t xml:space="preserve">Corrector de estilo</w:t>
            </w:r>
          </w:p>
        </w:tc>
        <w:tc>
          <w:tcPr>
            <w:vAlign w:val="center"/>
          </w:tcPr>
          <w:p w:rsidR="00000000" w:rsidDel="00000000" w:rsidP="00000000" w:rsidRDefault="00000000" w:rsidRPr="00000000" w14:paraId="00000167">
            <w:pPr>
              <w:spacing w:after="120" w:lineRule="auto"/>
              <w:rPr>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68">
            <w:pPr>
              <w:spacing w:after="120" w:lineRule="auto"/>
              <w:rPr>
                <w:sz w:val="20"/>
                <w:szCs w:val="20"/>
              </w:rPr>
            </w:pPr>
            <w:r w:rsidDel="00000000" w:rsidR="00000000" w:rsidRPr="00000000">
              <w:rPr>
                <w:sz w:val="20"/>
                <w:szCs w:val="20"/>
                <w:rtl w:val="0"/>
              </w:rPr>
              <w:t xml:space="preserve">Abril del 2022.</w:t>
            </w:r>
          </w:p>
        </w:tc>
      </w:tr>
    </w:tbl>
    <w:p w:rsidR="00000000" w:rsidDel="00000000" w:rsidP="00000000" w:rsidRDefault="00000000" w:rsidRPr="00000000" w14:paraId="00000169">
      <w:pPr>
        <w:spacing w:after="120" w:lineRule="auto"/>
        <w:jc w:val="both"/>
        <w:rPr>
          <w:sz w:val="20"/>
          <w:szCs w:val="20"/>
        </w:rPr>
      </w:pPr>
      <w:r w:rsidDel="00000000" w:rsidR="00000000" w:rsidRPr="00000000">
        <w:rPr>
          <w:rtl w:val="0"/>
        </w:rPr>
      </w:r>
    </w:p>
    <w:p w:rsidR="00000000" w:rsidDel="00000000" w:rsidP="00000000" w:rsidRDefault="00000000" w:rsidRPr="00000000" w14:paraId="0000016A">
      <w:pPr>
        <w:spacing w:after="120" w:lineRule="auto"/>
        <w:jc w:val="both"/>
        <w:rPr>
          <w:sz w:val="20"/>
          <w:szCs w:val="20"/>
        </w:rPr>
      </w:pPr>
      <w:r w:rsidDel="00000000" w:rsidR="00000000" w:rsidRPr="00000000">
        <w:rPr>
          <w:rtl w:val="0"/>
        </w:rPr>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rtl w:val="0"/>
        </w:rPr>
      </w:r>
    </w:p>
    <w:p w:rsidR="00000000" w:rsidDel="00000000" w:rsidP="00000000" w:rsidRDefault="00000000" w:rsidRPr="00000000" w14:paraId="0000016D">
      <w:pPr>
        <w:spacing w:after="120" w:lineRule="auto"/>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E">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6F">
            <w:pPr>
              <w:spacing w:after="120"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0">
            <w:pPr>
              <w:spacing w:after="120"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1">
            <w:pPr>
              <w:spacing w:after="120"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2">
            <w:pPr>
              <w:spacing w:after="120"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3">
            <w:pPr>
              <w:spacing w:after="120"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4">
            <w:pPr>
              <w:spacing w:after="120"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5">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6">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7">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17A">
      <w:pPr>
        <w:spacing w:after="120" w:lineRule="auto"/>
        <w:jc w:val="both"/>
        <w:rPr>
          <w:sz w:val="20"/>
          <w:szCs w:val="20"/>
        </w:rPr>
      </w:pPr>
      <w:r w:rsidDel="00000000" w:rsidR="00000000" w:rsidRPr="00000000">
        <w:rPr>
          <w:rtl w:val="0"/>
        </w:rPr>
      </w:r>
    </w:p>
    <w:sectPr>
      <w:headerReference r:id="rId43" w:type="default"/>
      <w:footerReference r:id="rId44" w:type="default"/>
      <w:pgSz w:h="15840" w:w="12240" w:orient="portrait"/>
      <w:pgMar w:bottom="1701" w:top="1701"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18" w:date="2022-04-07T13:27: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https://as2.ftcdn.net/v2/jpg/02/18/77/87/1000_F_218778763_Bbgq0dpDZ2odE4WlcYxCUu10oEBnZvBa.jpg</w:t>
      </w:r>
    </w:p>
  </w:comment>
  <w:comment w:author="Familiar" w:id="5" w:date="2022-04-06T10:15: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DI_CF7_1_ImagInfogr_identifpuestotrabajo</w:t>
      </w:r>
    </w:p>
  </w:comment>
  <w:comment w:author="Familiar" w:id="2" w:date="2022-04-06T09:27: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https://as2.ftcdn.net/v2/jpg/04/04/75/97/1000_F_404759785_Mgz8GarrEkG29CQa5muMNjixjemhZ0Ul.jpg</w:t>
      </w:r>
    </w:p>
  </w:comment>
  <w:comment w:author="Familiar" w:id="8" w:date="2022-04-06T10:35: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tabla que se encuentra en versión editable.</w:t>
      </w:r>
    </w:p>
  </w:comment>
  <w:comment w:author="Microsoft Office User" w:id="9" w:date="2022-04-10T15:17: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Familiar" w:id="30" w:date="2022-04-07T15:32: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DI_CF7_8_Pasosb_creacionindicadores</w:t>
      </w:r>
    </w:p>
  </w:comment>
  <w:comment w:author="Familiar" w:id="31" w:date="2022-04-07T15:41: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DI_CF7_9_Slider_analisisresultados</w:t>
      </w:r>
    </w:p>
  </w:comment>
  <w:comment w:author="Familiar" w:id="4" w:date="2022-04-06T09:56: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https://as2.ftcdn.net/v2/jpg/04/94/19/09/1000_F_494190942_YnEA5hZMKPcKWnXfmFpREsbNwUsjJXDw.jpg</w:t>
      </w:r>
    </w:p>
  </w:comment>
  <w:comment w:author="ZULEIDY MARIA RUIZ TORRES" w:id="0" w:date="2022-04-24T19:37:05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22" w:date="2022-04-07T14:16: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DI_CF7_4_video_instrumentos</w:t>
      </w:r>
    </w:p>
  </w:comment>
  <w:comment w:author="Familiar" w:id="17" w:date="2022-04-06T19:12: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tabla que se encuentra en versión editable.</w:t>
      </w:r>
    </w:p>
  </w:comment>
  <w:comment w:author="Familiar" w:id="7" w:date="2022-04-06T10:35: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https://as1.ftcdn.net/v2/jpg/03/89/90/76/1000_F_389907649_OUg9FeWU7n6haUdKkR8UsNxWDUMNSkfg.jpg</w:t>
      </w:r>
    </w:p>
  </w:comment>
  <w:comment w:author="Familiar" w:id="24" w:date="2022-04-07T14:25: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https://as2.ftcdn.net/v2/jpg/04/81/13/85/1000_F_481138521_TtjHfwoFEbhubYD6Sevold0YCgm8cPW7.jpg</w:t>
      </w:r>
    </w:p>
  </w:comment>
  <w:comment w:author="Familiar" w:id="6" w:date="2022-04-06T10:31: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https://as2.ftcdn.net/v2/jpg/04/70/98/09/1000_F_470980902_sjpVnWGTAPj9TpdgeSOBTLgheR23c6K9.jpg</w:t>
      </w:r>
    </w:p>
  </w:comment>
  <w:comment w:author="Microsoft Office User" w:id="32" w:date="2022-04-11T19:52: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Síntesis se encuentra en la Carpeta Formatos_DI con el nombre Sintesis.pptx</w:t>
      </w:r>
    </w:p>
  </w:comment>
  <w:comment w:author="Familiar" w:id="23" w:date="2022-04-07T14:23: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w:t>
      </w:r>
    </w:p>
  </w:comment>
  <w:comment w:author="Familiar" w:id="15" w:date="2022-04-06T11:07: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DI_CF7_2_Slider_competengenery espec</w:t>
      </w:r>
    </w:p>
  </w:comment>
  <w:comment w:author="Familiar" w:id="13" w:date="2022-04-06T10:49: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w:t>
      </w:r>
    </w:p>
  </w:comment>
  <w:comment w:author="Familiar" w:id="29" w:date="2022-04-07T15:07: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DI_CF7_7_lineatiempo_tiposcaractindicad</w:t>
      </w:r>
    </w:p>
  </w:comment>
  <w:comment w:author="Familiar" w:id="27" w:date="2022-04-07T14:40: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https://as2.ftcdn.net/v2/jpg/04/95/12/85/1000_F_495128520_gMxrG9jjBvjS2M7pTVnLIrYaL3QFzp7T.jpg</w:t>
      </w:r>
    </w:p>
  </w:comment>
  <w:comment w:author="Familiar" w:id="28" w:date="2022-04-07T14:52: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DI_CF7_6_comic_utilidadesindicadores</w:t>
      </w:r>
    </w:p>
  </w:comment>
  <w:comment w:author="Familiar" w:id="25" w:date="2022-04-07T14:35: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DI_CF7_5_ImagInfogr_indicadores</w:t>
      </w:r>
    </w:p>
  </w:comment>
  <w:comment w:author="Familiar" w:id="11" w:date="2022-04-06T10:43: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pasos.</w:t>
      </w:r>
    </w:p>
  </w:comment>
  <w:comment w:author="Microsoft Office User" w:id="20" w:date="2022-04-10T15:51: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PDF descargable con el documento que se encuentra en la carpeta Formatos_DI con el nombre Criterios generales para la identificación de funciones laborales.docx</w:t>
      </w:r>
    </w:p>
  </w:comment>
  <w:comment w:author="Familiar" w:id="10" w:date="2022-04-06T10:38: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https://as2.ftcdn.net/v2/jpg/04/91/68/23/1000_F_491682326_N4tyoRAhUQPB4Ypj6JVCKoGgA3idME22.jpg</w:t>
      </w:r>
    </w:p>
  </w:comment>
  <w:comment w:author="Familiar" w:id="1" w:date="2022-04-06T09:03: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DI_CF7_Introduccion</w:t>
      </w:r>
    </w:p>
  </w:comment>
  <w:comment w:author="Familiar" w:id="3" w:date="2022-04-06T09:47: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w:t>
      </w:r>
    </w:p>
  </w:comment>
  <w:comment w:author="Familiar" w:id="26" w:date="2022-04-07T14:37: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9" w:date="2022-04-07T13:29: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4" w:date="2022-04-06T10:53: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ZULEIDY MARIA RUIZ TORRES" w:id="21" w:date="2022-04-24T19:46:33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 educativo</w:t>
      </w:r>
    </w:p>
  </w:comment>
  <w:comment w:author="Familiar" w:id="12" w:date="2022-04-06T10:47: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https://as2.ftcdn.net/v2/jpg/04/04/92/39/1000_F_404923981_IWHnwtaSZ5ml1mb0KCunvqjXMRy2qXOz.jpg</w:t>
      </w:r>
    </w:p>
  </w:comment>
  <w:comment w:author="Familiar" w:id="16" w:date="2022-04-06T19:09: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DI_CF2_6_lineatiempo_barreracomunic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3" w15:done="0"/>
  <w15:commentEx w15:paraId="00000185" w15:done="0"/>
  <w15:commentEx w15:paraId="00000187" w15:done="0"/>
  <w15:commentEx w15:paraId="00000188" w15:done="0"/>
  <w15:commentEx w15:paraId="00000189" w15:paraIdParent="00000188" w15:done="0"/>
  <w15:commentEx w15:paraId="0000018B" w15:done="0"/>
  <w15:commentEx w15:paraId="0000018D" w15:done="0"/>
  <w15:commentEx w15:paraId="0000018F" w15:done="0"/>
  <w15:commentEx w15:paraId="00000190" w15:done="0"/>
  <w15:commentEx w15:paraId="00000192" w15:done="0"/>
  <w15:commentEx w15:paraId="00000193" w15:done="0"/>
  <w15:commentEx w15:paraId="00000195" w15:done="0"/>
  <w15:commentEx w15:paraId="00000197" w15:done="0"/>
  <w15:commentEx w15:paraId="00000199" w15:done="0"/>
  <w15:commentEx w15:paraId="0000019A" w15:done="0"/>
  <w15:commentEx w15:paraId="0000019B" w15:done="0"/>
  <w15:commentEx w15:paraId="0000019D" w15:done="0"/>
  <w15:commentEx w15:paraId="0000019E" w15:done="0"/>
  <w15:commentEx w15:paraId="000001A0" w15:done="0"/>
  <w15:commentEx w15:paraId="000001A2" w15:done="0"/>
  <w15:commentEx w15:paraId="000001A4" w15:done="0"/>
  <w15:commentEx w15:paraId="000001A6" w15:done="0"/>
  <w15:commentEx w15:paraId="000001A7" w15:done="0"/>
  <w15:commentEx w15:paraId="000001A8" w15:done="0"/>
  <w15:commentEx w15:paraId="000001AA" w15:done="0"/>
  <w15:commentEx w15:paraId="000001AC" w15:done="0"/>
  <w15:commentEx w15:paraId="000001AD" w15:done="0"/>
  <w15:commentEx w15:paraId="000001AE" w15:done="0"/>
  <w15:commentEx w15:paraId="000001AF" w15:done="0"/>
  <w15:commentEx w15:paraId="000001B0" w15:done="0"/>
  <w15:commentEx w15:paraId="000001B1" w15:done="0"/>
  <w15:commentEx w15:paraId="000001B3" w15:done="0"/>
  <w15:commentEx w15:paraId="000001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2444750</wp:posOffset>
          </wp:positionH>
          <wp:positionV relativeFrom="page">
            <wp:posOffset>361950</wp:posOffset>
          </wp:positionV>
          <wp:extent cx="629920" cy="588645"/>
          <wp:effectExtent b="0" l="0" r="0" t="0"/>
          <wp:wrapNone/>
          <wp:docPr id="153"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0" w:hanging="380"/>
      </w:pPr>
      <w:rPr/>
    </w:lvl>
    <w:lvl w:ilvl="1">
      <w:start w:val="1"/>
      <w:numFmt w:val="decimal"/>
      <w:lvlText w:val="%1.%2."/>
      <w:lvlJc w:val="left"/>
      <w:pPr>
        <w:ind w:left="664" w:hanging="379.9999999999999"/>
      </w:pPr>
      <w:rPr/>
    </w:lvl>
    <w:lvl w:ilvl="2">
      <w:start w:val="1"/>
      <w:numFmt w:val="decimal"/>
      <w:lvlText w:val="%1.%2.%3."/>
      <w:lvlJc w:val="left"/>
      <w:pPr>
        <w:ind w:left="1200" w:hanging="720"/>
      </w:pPr>
      <w:rPr/>
    </w:lvl>
    <w:lvl w:ilvl="3">
      <w:start w:val="1"/>
      <w:numFmt w:val="decimal"/>
      <w:lvlText w:val="%1.%2.%3.%4."/>
      <w:lvlJc w:val="left"/>
      <w:pPr>
        <w:ind w:left="1440" w:hanging="720"/>
      </w:pPr>
      <w:rPr/>
    </w:lvl>
    <w:lvl w:ilvl="4">
      <w:start w:val="1"/>
      <w:numFmt w:val="decimal"/>
      <w:lvlText w:val="%1.%2.%3.%4.%5."/>
      <w:lvlJc w:val="left"/>
      <w:pPr>
        <w:ind w:left="2040" w:hanging="1080"/>
      </w:pPr>
      <w:rPr/>
    </w:lvl>
    <w:lvl w:ilvl="5">
      <w:start w:val="1"/>
      <w:numFmt w:val="decimal"/>
      <w:lvlText w:val="%1.%2.%3.%4.%5.%6."/>
      <w:lvlJc w:val="left"/>
      <w:pPr>
        <w:ind w:left="2280" w:hanging="1080"/>
      </w:pPr>
      <w:rPr/>
    </w:lvl>
    <w:lvl w:ilvl="6">
      <w:start w:val="1"/>
      <w:numFmt w:val="decimal"/>
      <w:lvlText w:val="%1.%2.%3.%4.%5.%6.%7."/>
      <w:lvlJc w:val="left"/>
      <w:pPr>
        <w:ind w:left="2880" w:hanging="1440"/>
      </w:pPr>
      <w:rPr/>
    </w:lvl>
    <w:lvl w:ilvl="7">
      <w:start w:val="1"/>
      <w:numFmt w:val="decimal"/>
      <w:lvlText w:val="%1.%2.%3.%4.%5.%6.%7.%8."/>
      <w:lvlJc w:val="left"/>
      <w:pPr>
        <w:ind w:left="3120" w:hanging="1440"/>
      </w:pPr>
      <w:rPr/>
    </w:lvl>
    <w:lvl w:ilvl="8">
      <w:start w:val="1"/>
      <w:numFmt w:val="decimal"/>
      <w:lvlText w:val="%1.%2.%3.%4.%5.%6.%7.%8.%9."/>
      <w:lvlJc w:val="left"/>
      <w:pPr>
        <w:ind w:left="372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F6CFE"/>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21" w:customStyle="1">
    <w:name w:val="21"/>
    <w:basedOn w:val="Tablanormal"/>
    <w:tblPr>
      <w:tblStyleRowBandSize w:val="1"/>
      <w:tblStyleColBandSize w:val="1"/>
      <w:tblInd w:w="0.0" w:type="dxa"/>
      <w:tblCellMar>
        <w:top w:w="100.0" w:type="dxa"/>
        <w:left w:w="100.0" w:type="dxa"/>
        <w:bottom w:w="100.0" w:type="dxa"/>
        <w:right w:w="100.0" w:type="dxa"/>
      </w:tblCellMar>
    </w:tblPr>
  </w:style>
  <w:style w:type="table" w:styleId="20" w:customStyle="1">
    <w:name w:val="20"/>
    <w:basedOn w:val="Tablanormal"/>
    <w:tblPr>
      <w:tblStyleRowBandSize w:val="1"/>
      <w:tblStyleColBandSize w:val="1"/>
      <w:tblInd w:w="0.0" w:type="dxa"/>
      <w:tblCellMar>
        <w:top w:w="100.0" w:type="dxa"/>
        <w:left w:w="100.0" w:type="dxa"/>
        <w:bottom w:w="100.0" w:type="dxa"/>
        <w:right w:w="100.0" w:type="dxa"/>
      </w:tblCellMar>
    </w:tblPr>
  </w:style>
  <w:style w:type="table" w:styleId="19" w:customStyle="1">
    <w:name w:val="19"/>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4" w:customStyle="1">
    <w:name w:val="14"/>
    <w:basedOn w:val="TableNormal10"/>
    <w:tblPr>
      <w:tblStyleRowBandSize w:val="1"/>
      <w:tblStyleColBandSize w:val="1"/>
      <w:tblCellMar>
        <w:top w:w="0.0" w:type="dxa"/>
        <w:left w:w="70.0" w:type="dxa"/>
        <w:bottom w:w="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top w:w="0.0" w:type="dxa"/>
        <w:left w:w="115.0" w:type="dxa"/>
        <w:bottom w:w="0.0" w:type="dxa"/>
        <w:right w:w="115.0" w:type="dxa"/>
      </w:tblCellMar>
    </w:tblPr>
  </w:style>
  <w:style w:type="table" w:styleId="10" w:customStyle="1">
    <w:name w:val="10"/>
    <w:basedOn w:val="TableNormal10"/>
    <w:tblPr>
      <w:tblStyleRowBandSize w:val="1"/>
      <w:tblStyleColBandSize w:val="1"/>
      <w:tblCellMar>
        <w:top w:w="0.0" w:type="dxa"/>
        <w:left w:w="115.0" w:type="dxa"/>
        <w:bottom w:w="0.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paragraph" w:styleId="Bibliografa">
    <w:name w:val="Bibliography"/>
    <w:basedOn w:val="Normal"/>
    <w:next w:val="Normal"/>
    <w:uiPriority w:val="37"/>
    <w:unhideWhenUsed w:val="1"/>
    <w:rsid w:val="00AC37B5"/>
  </w:style>
  <w:style w:type="character" w:styleId="Textoennegrita">
    <w:name w:val="Strong"/>
    <w:basedOn w:val="Fuentedeprrafopredeter"/>
    <w:uiPriority w:val="22"/>
    <w:qFormat w:val="1"/>
    <w:rsid w:val="002C5639"/>
    <w:rPr>
      <w:b w:val="1"/>
      <w:bCs w:val="1"/>
    </w:rPr>
  </w:style>
  <w:style w:type="paragraph" w:styleId="Descripcin">
    <w:name w:val="caption"/>
    <w:basedOn w:val="Normal"/>
    <w:next w:val="Normal"/>
    <w:uiPriority w:val="35"/>
    <w:unhideWhenUsed w:val="1"/>
    <w:qFormat w:val="1"/>
    <w:rsid w:val="002304A1"/>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2304A1"/>
    <w:rPr>
      <w:sz w:val="40"/>
      <w:szCs w:val="40"/>
    </w:rPr>
  </w:style>
  <w:style w:type="character" w:styleId="nfasis">
    <w:name w:val="Emphasis"/>
    <w:basedOn w:val="Fuentedeprrafopredeter"/>
    <w:uiPriority w:val="20"/>
    <w:qFormat w:val="1"/>
    <w:rsid w:val="00123D58"/>
    <w:rPr>
      <w:i w:val="1"/>
      <w:iCs w:val="1"/>
    </w:rPr>
  </w:style>
  <w:style w:type="character" w:styleId="negrita" w:customStyle="1">
    <w:name w:val="negrita"/>
    <w:basedOn w:val="Fuentedeprrafopredeter"/>
    <w:rsid w:val="006227AC"/>
  </w:style>
  <w:style w:type="paragraph" w:styleId="Textoindependiente">
    <w:name w:val="Body Text"/>
    <w:basedOn w:val="Normal"/>
    <w:link w:val="TextoindependienteCar"/>
    <w:uiPriority w:val="1"/>
    <w:qFormat w:val="1"/>
    <w:rsid w:val="001633F2"/>
    <w:pPr>
      <w:widowControl w:val="0"/>
      <w:autoSpaceDE w:val="0"/>
      <w:autoSpaceDN w:val="0"/>
      <w:spacing w:line="240" w:lineRule="auto"/>
    </w:pPr>
    <w:rPr>
      <w:rFonts w:ascii="Arial MT" w:cs="Arial MT" w:eastAsia="Arial MT" w:hAnsi="Arial MT"/>
      <w:sz w:val="24"/>
      <w:szCs w:val="24"/>
      <w:lang w:eastAsia="en-US" w:val="es-ES"/>
    </w:rPr>
  </w:style>
  <w:style w:type="character" w:styleId="TextoindependienteCar" w:customStyle="1">
    <w:name w:val="Texto independiente Car"/>
    <w:basedOn w:val="Fuentedeprrafopredeter"/>
    <w:link w:val="Textoindependiente"/>
    <w:uiPriority w:val="1"/>
    <w:rsid w:val="001633F2"/>
    <w:rPr>
      <w:rFonts w:ascii="Arial MT" w:cs="Arial MT" w:eastAsia="Arial MT" w:hAnsi="Arial MT"/>
      <w:sz w:val="24"/>
      <w:szCs w:val="24"/>
      <w:lang w:eastAsia="en-US" w:val="es-ES"/>
    </w:rPr>
  </w:style>
  <w:style w:type="table" w:styleId="a"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1"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3"/>
    <w:tblPr>
      <w:tblStyleRowBandSize w:val="1"/>
      <w:tblStyleColBandSize w:val="1"/>
      <w:tblCellMar>
        <w:top w:w="0.0" w:type="dxa"/>
        <w:left w:w="70.0" w:type="dxa"/>
        <w:bottom w:w="0.0" w:type="dxa"/>
        <w:right w:w="70.0" w:type="dxa"/>
      </w:tblCellMar>
    </w:tblPr>
  </w:style>
  <w:style w:type="table" w:styleId="a4" w:customStyle="1">
    <w:basedOn w:val="TableNormal3"/>
    <w:tblPr>
      <w:tblStyleRowBandSize w:val="1"/>
      <w:tblStyleColBandSize w:val="1"/>
      <w:tblCellMar>
        <w:top w:w="0.0" w:type="dxa"/>
        <w:left w:w="70.0" w:type="dxa"/>
        <w:bottom w:w="0.0" w:type="dxa"/>
        <w:right w:w="70.0" w:type="dxa"/>
      </w:tblCellMar>
    </w:tblPr>
  </w:style>
  <w:style w:type="table" w:styleId="a5" w:customStyle="1">
    <w:basedOn w:val="TableNormal3"/>
    <w:tblPr>
      <w:tblStyleRowBandSize w:val="1"/>
      <w:tblStyleColBandSize w:val="1"/>
      <w:tblCellMar>
        <w:top w:w="0.0" w:type="dxa"/>
        <w:left w:w="70.0" w:type="dxa"/>
        <w:bottom w:w="0.0" w:type="dxa"/>
        <w:right w:w="70.0" w:type="dxa"/>
      </w:tblCellMar>
    </w:tblPr>
  </w:style>
  <w:style w:type="table" w:styleId="a6"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D65F12"/>
    <w:rPr>
      <w:color w:val="605e5c"/>
      <w:shd w:color="auto" w:fill="e1dfdd" w:val="clear"/>
    </w:rPr>
  </w:style>
  <w:style w:type="character" w:styleId="Ttulo2Car" w:customStyle="1">
    <w:name w:val="Título 2 Car"/>
    <w:basedOn w:val="Fuentedeprrafopredeter"/>
    <w:link w:val="Ttulo2"/>
    <w:uiPriority w:val="9"/>
    <w:rsid w:val="006C5ACC"/>
    <w:rPr>
      <w:sz w:val="32"/>
      <w:szCs w:val="32"/>
    </w:rPr>
  </w:style>
  <w:style w:type="paragraph" w:styleId="TtulodeTDC">
    <w:name w:val="TOC Heading"/>
    <w:basedOn w:val="Ttulo1"/>
    <w:next w:val="Normal"/>
    <w:uiPriority w:val="39"/>
    <w:unhideWhenUsed w:val="1"/>
    <w:qFormat w:val="1"/>
    <w:rsid w:val="00F65E91"/>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F65E91"/>
    <w:pPr>
      <w:spacing w:after="100"/>
    </w:pPr>
  </w:style>
  <w:style w:type="paragraph" w:styleId="TDC2">
    <w:name w:val="toc 2"/>
    <w:basedOn w:val="Normal"/>
    <w:next w:val="Normal"/>
    <w:autoRedefine w:val="1"/>
    <w:uiPriority w:val="39"/>
    <w:unhideWhenUsed w:val="1"/>
    <w:rsid w:val="00F65E91"/>
    <w:pPr>
      <w:spacing w:after="100"/>
      <w:ind w:left="220"/>
    </w:pPr>
  </w:style>
  <w:style w:type="paragraph" w:styleId="Revisin">
    <w:name w:val="Revision"/>
    <w:hidden w:val="1"/>
    <w:uiPriority w:val="99"/>
    <w:semiHidden w:val="1"/>
    <w:rsid w:val="00FF1760"/>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86whkhE_Dwo" TargetMode="External"/><Relationship Id="rId20" Type="http://schemas.openxmlformats.org/officeDocument/2006/relationships/image" Target="media/image30.png"/><Relationship Id="rId42" Type="http://schemas.openxmlformats.org/officeDocument/2006/relationships/hyperlink" Target="https://www.youtube.com/watch?v=91b3REuGMTs" TargetMode="External"/><Relationship Id="rId41" Type="http://schemas.openxmlformats.org/officeDocument/2006/relationships/hyperlink" Target="https://www.youtube.com/watch?v=91b3REuGMTs" TargetMode="External"/><Relationship Id="rId22" Type="http://schemas.openxmlformats.org/officeDocument/2006/relationships/image" Target="media/image5.png"/><Relationship Id="rId44" Type="http://schemas.openxmlformats.org/officeDocument/2006/relationships/footer" Target="footer1.xml"/><Relationship Id="rId21" Type="http://schemas.openxmlformats.org/officeDocument/2006/relationships/image" Target="media/image31.png"/><Relationship Id="rId43" Type="http://schemas.openxmlformats.org/officeDocument/2006/relationships/header" Target="header1.xml"/><Relationship Id="rId24" Type="http://schemas.openxmlformats.org/officeDocument/2006/relationships/image" Target="media/image27.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23.png"/><Relationship Id="rId25" Type="http://schemas.openxmlformats.org/officeDocument/2006/relationships/image" Target="media/image12.jpg"/><Relationship Id="rId28" Type="http://schemas.openxmlformats.org/officeDocument/2006/relationships/image" Target="media/image14.png"/><Relationship Id="rId27" Type="http://schemas.openxmlformats.org/officeDocument/2006/relationships/image" Target="media/image2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6.png"/><Relationship Id="rId30" Type="http://schemas.openxmlformats.org/officeDocument/2006/relationships/image" Target="media/image8.jpg"/><Relationship Id="rId11" Type="http://schemas.openxmlformats.org/officeDocument/2006/relationships/image" Target="media/image29.png"/><Relationship Id="rId33" Type="http://schemas.openxmlformats.org/officeDocument/2006/relationships/image" Target="media/image3.jpg"/><Relationship Id="rId10" Type="http://schemas.openxmlformats.org/officeDocument/2006/relationships/image" Target="media/image24.jpg"/><Relationship Id="rId32" Type="http://schemas.openxmlformats.org/officeDocument/2006/relationships/image" Target="media/image22.png"/><Relationship Id="rId13" Type="http://schemas.openxmlformats.org/officeDocument/2006/relationships/image" Target="media/image7.png"/><Relationship Id="rId35" Type="http://schemas.openxmlformats.org/officeDocument/2006/relationships/image" Target="media/image19.png"/><Relationship Id="rId12" Type="http://schemas.openxmlformats.org/officeDocument/2006/relationships/image" Target="media/image18.jpg"/><Relationship Id="rId34" Type="http://schemas.openxmlformats.org/officeDocument/2006/relationships/image" Target="media/image17.png"/><Relationship Id="rId15" Type="http://schemas.openxmlformats.org/officeDocument/2006/relationships/image" Target="media/image4.jpg"/><Relationship Id="rId37" Type="http://schemas.openxmlformats.org/officeDocument/2006/relationships/image" Target="media/image25.png"/><Relationship Id="rId14" Type="http://schemas.openxmlformats.org/officeDocument/2006/relationships/image" Target="media/image13.jpg"/><Relationship Id="rId36" Type="http://schemas.openxmlformats.org/officeDocument/2006/relationships/image" Target="media/image26.png"/><Relationship Id="rId17" Type="http://schemas.openxmlformats.org/officeDocument/2006/relationships/image" Target="media/image15.png"/><Relationship Id="rId39" Type="http://schemas.openxmlformats.org/officeDocument/2006/relationships/hyperlink" Target="https://www.youtube.com/watch?v=86whkhE_Dwo" TargetMode="External"/><Relationship Id="rId16" Type="http://schemas.openxmlformats.org/officeDocument/2006/relationships/image" Target="media/image2.jpg"/><Relationship Id="rId38" Type="http://schemas.openxmlformats.org/officeDocument/2006/relationships/image" Target="media/image11.png"/><Relationship Id="rId19" Type="http://schemas.openxmlformats.org/officeDocument/2006/relationships/image" Target="media/image20.png"/><Relationship Id="rId1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TVUyrjdVVIEs5uA2HkSMO0Mw==">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2022-04-12T21:50:00Z</dcterms:created>
  <dc:creator>Adriana Ariza Luque</dc:creator>
</cp:coreProperties>
</file>