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13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8130"/>
        <w:tblGridChange w:id="0">
          <w:tblGrid>
            <w:gridCol w:w="2835"/>
            <w:gridCol w:w="8130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 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Afianzando conceptos.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Afianzar conocimientos sobre el proceso de seguimiento y control de ventas para aplicarlos en un contexto real empresarial.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Falso o verdadero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Actividad didáctica 1. CF008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49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71120</wp:posOffset>
                </wp:positionV>
                <wp:extent cx="6838950" cy="1414145"/>
                <wp:effectExtent b="0" l="0" r="0" t="0"/>
                <wp:wrapSquare wrapText="bothSides" distB="45720" distT="45720" distL="114300" distR="114300"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931288" y="307769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49.000000953674316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49.000000953674316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el fin de valorar los aprendizajes aprendidos durante el desarrollo del presente espacio de formación realice la siguiente actividad propuesta, lea con atención el enunciado y seleccione la respuesta que considere correcta: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71120</wp:posOffset>
                </wp:positionV>
                <wp:extent cx="6838950" cy="1414145"/>
                <wp:effectExtent b="0" l="0" r="0" t="0"/>
                <wp:wrapSquare wrapText="bothSides" distB="45720" distT="45720" distL="114300" distR="114300"/>
                <wp:docPr id="23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89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contar con un buen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feedback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 parte de los clientes es importante tener canales de comunicación adecuados que le generen confianza al cliente, facilitando la comunicación y respuesta.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tasa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 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 una métrica individual con la que se evalúa la capacidad productiva de cada vendedor y de esta manera, saber cómo se encuentra frente a un presupuesto individual de ventas. 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 xml:space="preserve">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8213" y="3716500"/>
                          <a:ext cx="155575" cy="1270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3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12700</wp:posOffset>
                </wp:positionV>
                <wp:extent cx="168275" cy="139700"/>
                <wp:effectExtent b="0" l="0" r="0" t="0"/>
                <wp:wrapNone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68213" y="3716500"/>
                          <a:ext cx="155575" cy="1270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12700</wp:posOffset>
                </wp:positionV>
                <wp:extent cx="168275" cy="139700"/>
                <wp:effectExtent b="0" l="0" r="0" t="0"/>
                <wp:wrapNone/>
                <wp:docPr id="23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seguimiento postventa se enfoca en satisfacer las necesidades del cliente luego de recibir el producto o servicio, este servicio se ofrece en un periodo no mayor a 15 días.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2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encuesta se característica por tener una escala de valoración lógica con el fin contextualizar de la mejor forma un insumo, como ejemplo cuando se hacen preguntas de 0 a 10 siendo cero insatisfecho y 10 totalmente satisfecho de acuerdo al servicio o producto ofertado en la encuesta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3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reconocimiento de las variables que hacen referencia a cuál es el interés del experto, para formular una hipótesis y cuáles serán las variables que pueden existir y que se pueden medir de diferentes maneras hace énfasis a el análisis de datos cualitativos.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3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3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concepto de reporte se utiliza a menudo para comunicar información de manera formal y estructurada, con el fin de poder estructurar los datos que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plasmar en un reporte de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fidelización de los clientes se liga directamente 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experiencias negativas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sin embargo, los clientes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regresan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comprar los productos y/o servicios, con un valor agregado, y es no recomendar un producto porque este no cumple con sus expectativas.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Verdadero           Falso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3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3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seguimiento es una estrategia que resume todas las actividades de servicio al cliente después de realizar una compra. Es básicamente, y en pocas palabras, es la acción que realiza una empresa para mantenerse en contacto con sus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ind w:left="216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     Verdadero           Falso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12700</wp:posOffset>
                </wp:positionV>
                <wp:extent cx="168275" cy="139700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12700</wp:posOffset>
                </wp:positionV>
                <wp:extent cx="168275" cy="139700"/>
                <wp:effectExtent b="0" l="0" r="0" t="0"/>
                <wp:wrapNone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12700</wp:posOffset>
                </wp:positionV>
                <wp:extent cx="168275" cy="139700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12700</wp:posOffset>
                </wp:positionV>
                <wp:extent cx="168275" cy="139700"/>
                <wp:effectExtent b="0" l="0" r="0" t="0"/>
                <wp:wrapNone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after="0" w:line="276" w:lineRule="auto"/>
        <w:ind w:left="-20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encuestas surgen al momento en que una persona tiene el contexto de una información referente a un tema determinado y cuenta con la información necesaria para tal fin.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3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formato abierto es aquel donde las especificaciones del software no están disponibles, de forma gratuita, y cuentan con limitaciones por derechos de propiedad intelectual.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360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68213" y="3716500"/>
                          <a:ext cx="155575" cy="1270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12700</wp:posOffset>
                </wp:positionV>
                <wp:extent cx="168275" cy="139700"/>
                <wp:effectExtent b="0" l="0" r="0" t="0"/>
                <wp:wrapNone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68213" y="3716500"/>
                          <a:ext cx="155575" cy="1270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12700</wp:posOffset>
                </wp:positionV>
                <wp:extent cx="168275" cy="139700"/>
                <wp:effectExtent b="0" l="0" r="0" t="0"/>
                <wp:wrapNone/>
                <wp:docPr id="2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yellow"/>
          <w:rtl w:val="0"/>
        </w:rPr>
        <w:t xml:space="preserve">Respuestas correctas: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2. F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3. F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4. V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5. F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6. V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7. F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8. V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9. F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10. F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center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        Éxitos en este nuevo nivel de aprendizaje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3747A9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4.png"/><Relationship Id="rId21" Type="http://schemas.openxmlformats.org/officeDocument/2006/relationships/image" Target="media/image17.png"/><Relationship Id="rId24" Type="http://schemas.openxmlformats.org/officeDocument/2006/relationships/image" Target="media/image14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9.png"/><Relationship Id="rId25" Type="http://schemas.openxmlformats.org/officeDocument/2006/relationships/image" Target="media/image2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1.png"/><Relationship Id="rId8" Type="http://schemas.openxmlformats.org/officeDocument/2006/relationships/image" Target="media/image11.png"/><Relationship Id="rId11" Type="http://schemas.openxmlformats.org/officeDocument/2006/relationships/image" Target="media/image19.png"/><Relationship Id="rId10" Type="http://schemas.openxmlformats.org/officeDocument/2006/relationships/image" Target="media/image18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5" Type="http://schemas.openxmlformats.org/officeDocument/2006/relationships/image" Target="media/image20.png"/><Relationship Id="rId14" Type="http://schemas.openxmlformats.org/officeDocument/2006/relationships/image" Target="media/image6.png"/><Relationship Id="rId17" Type="http://schemas.openxmlformats.org/officeDocument/2006/relationships/image" Target="media/image15.png"/><Relationship Id="rId16" Type="http://schemas.openxmlformats.org/officeDocument/2006/relationships/image" Target="media/image13.png"/><Relationship Id="rId19" Type="http://schemas.openxmlformats.org/officeDocument/2006/relationships/image" Target="media/image3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AxM3UacQaNBK1JHM9JbCGc4qww==">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2022-05-16T17:03:00Z</dcterms:created>
  <dc:creator>carlos andres suescun lesmes</dc:creator>
</cp:coreProperties>
</file>