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rPr>
      </w:pPr>
      <w:r w:rsidDel="00000000" w:rsidR="00000000" w:rsidRPr="00000000">
        <w:rPr>
          <w:rtl w:val="0"/>
        </w:rPr>
      </w:r>
    </w:p>
    <w:tbl>
      <w:tblPr>
        <w:tblStyle w:val="Table1"/>
        <w:tblW w:w="144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890"/>
        <w:gridCol w:w="4635"/>
        <w:tblGridChange w:id="0">
          <w:tblGrid>
            <w:gridCol w:w="1875"/>
            <w:gridCol w:w="7890"/>
            <w:gridCol w:w="4635"/>
          </w:tblGrid>
        </w:tblGridChange>
      </w:tblGrid>
      <w:tr>
        <w:trPr>
          <w:cantSplit w:val="0"/>
          <w:trHeight w:val="440" w:hRule="atLeast"/>
          <w:tblHeader w:val="0"/>
        </w:trPr>
        <w:tc>
          <w:tcPr>
            <w:gridSpan w:val="3"/>
            <w:shd w:fill="fce5cd" w:val="clear"/>
            <w:tcMar>
              <w:top w:w="100.0" w:type="dxa"/>
              <w:left w:w="100.0" w:type="dxa"/>
              <w:bottom w:w="100.0" w:type="dxa"/>
              <w:right w:w="100.0" w:type="dxa"/>
            </w:tcMar>
          </w:tcPr>
          <w:p w:rsidR="00000000" w:rsidDel="00000000" w:rsidP="00000000" w:rsidRDefault="00000000" w:rsidRPr="00000000" w14:paraId="00000002">
            <w:pPr>
              <w:widowControl w:val="0"/>
              <w:spacing w:line="240" w:lineRule="auto"/>
              <w:jc w:val="center"/>
              <w:rPr>
                <w:b w:val="1"/>
                <w:sz w:val="24"/>
                <w:szCs w:val="24"/>
              </w:rPr>
            </w:pPr>
            <w:r w:rsidDel="00000000" w:rsidR="00000000" w:rsidRPr="00000000">
              <w:rPr>
                <w:b w:val="1"/>
                <w:sz w:val="24"/>
                <w:szCs w:val="24"/>
                <w:rtl w:val="0"/>
              </w:rPr>
              <w:t xml:space="preserve">Slide de diapositivas (Simple)</w:t>
            </w:r>
          </w:p>
        </w:tc>
      </w:tr>
      <w:tr>
        <w:trPr>
          <w:cantSplit w:val="0"/>
          <w:tblHeader w:val="0"/>
        </w:trPr>
        <w:tc>
          <w:tcPr>
            <w:shd w:fill="fce5cd" w:val="clear"/>
            <w:tcMar>
              <w:top w:w="100.0" w:type="dxa"/>
              <w:left w:w="100.0" w:type="dxa"/>
              <w:bottom w:w="100.0" w:type="dxa"/>
              <w:right w:w="100.0" w:type="dxa"/>
            </w:tcMar>
          </w:tcPr>
          <w:p w:rsidR="00000000" w:rsidDel="00000000" w:rsidP="00000000" w:rsidRDefault="00000000" w:rsidRPr="00000000" w14:paraId="00000005">
            <w:pPr>
              <w:widowControl w:val="0"/>
              <w:spacing w:line="240" w:lineRule="auto"/>
              <w:rPr>
                <w:b w:val="1"/>
                <w:sz w:val="20"/>
                <w:szCs w:val="20"/>
              </w:rPr>
            </w:pPr>
            <w:r w:rsidDel="00000000" w:rsidR="00000000" w:rsidRPr="00000000">
              <w:rPr>
                <w:b w:val="1"/>
                <w:sz w:val="20"/>
                <w:szCs w:val="20"/>
                <w:rtl w:val="0"/>
              </w:rPr>
              <w:t xml:space="preserve">Indicaciones</w:t>
            </w:r>
          </w:p>
        </w:tc>
        <w:tc>
          <w:tcPr>
            <w:gridSpan w:val="2"/>
            <w:shd w:fill="fce5cd" w:val="clear"/>
            <w:tcMar>
              <w:top w:w="100.0" w:type="dxa"/>
              <w:left w:w="100.0" w:type="dxa"/>
              <w:bottom w:w="100.0" w:type="dxa"/>
              <w:right w:w="100.0" w:type="dxa"/>
            </w:tcMar>
          </w:tcPr>
          <w:p w:rsidR="00000000" w:rsidDel="00000000" w:rsidP="00000000" w:rsidRDefault="00000000" w:rsidRPr="00000000" w14:paraId="00000006">
            <w:pPr>
              <w:widowControl w:val="0"/>
              <w:spacing w:after="160" w:line="240" w:lineRule="auto"/>
              <w:rPr>
                <w:color w:val="434343"/>
                <w:sz w:val="20"/>
                <w:szCs w:val="20"/>
              </w:rPr>
            </w:pPr>
            <w:r w:rsidDel="00000000" w:rsidR="00000000" w:rsidRPr="00000000">
              <w:rPr>
                <w:sz w:val="20"/>
                <w:szCs w:val="20"/>
                <w:rtl w:val="0"/>
              </w:rPr>
              <w:t xml:space="preserve">N/A</w:t>
            </w:r>
            <w:r w:rsidDel="00000000" w:rsidR="00000000" w:rsidRPr="00000000">
              <w:rPr>
                <w:rtl w:val="0"/>
              </w:rPr>
            </w:r>
          </w:p>
        </w:tc>
      </w:tr>
      <w:tr>
        <w:trPr>
          <w:cantSplit w:val="0"/>
          <w:tblHeader w:val="0"/>
        </w:trPr>
        <w:tc>
          <w:tcPr>
            <w:shd w:fill="fce5cd"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b w:val="1"/>
                <w:sz w:val="20"/>
                <w:szCs w:val="20"/>
              </w:rPr>
            </w:pPr>
            <w:r w:rsidDel="00000000" w:rsidR="00000000" w:rsidRPr="00000000">
              <w:rPr>
                <w:b w:val="1"/>
                <w:sz w:val="20"/>
                <w:szCs w:val="20"/>
                <w:rtl w:val="0"/>
              </w:rPr>
              <w:t xml:space="preserve">Título </w:t>
            </w:r>
          </w:p>
        </w:tc>
        <w:tc>
          <w:tcPr>
            <w:gridSpan w:val="2"/>
            <w:shd w:fill="auto"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b w:val="1"/>
                <w:color w:val="434343"/>
                <w:sz w:val="20"/>
                <w:szCs w:val="20"/>
              </w:rPr>
            </w:pPr>
            <w:r w:rsidDel="00000000" w:rsidR="00000000" w:rsidRPr="00000000">
              <w:rPr>
                <w:b w:val="1"/>
                <w:color w:val="434343"/>
                <w:sz w:val="20"/>
                <w:szCs w:val="20"/>
                <w:rtl w:val="0"/>
              </w:rPr>
              <w:t xml:space="preserve">Sobre los medios de acceso a recursos digitales de información</w:t>
            </w:r>
          </w:p>
        </w:tc>
      </w:tr>
      <w:tr>
        <w:trPr>
          <w:cantSplit w:val="0"/>
          <w:tblHeader w:val="0"/>
        </w:trPr>
        <w:tc>
          <w:tcPr>
            <w:shd w:fill="fce5cd"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b w:val="1"/>
                <w:sz w:val="20"/>
                <w:szCs w:val="20"/>
              </w:rPr>
            </w:pPr>
            <w:r w:rsidDel="00000000" w:rsidR="00000000" w:rsidRPr="00000000">
              <w:rPr>
                <w:b w:val="1"/>
                <w:sz w:val="20"/>
                <w:szCs w:val="20"/>
                <w:rtl w:val="0"/>
              </w:rPr>
              <w:t xml:space="preserve">Texto descriptivo</w:t>
            </w:r>
          </w:p>
        </w:tc>
        <w:tc>
          <w:tcPr>
            <w:gridSpan w:val="2"/>
            <w:shd w:fill="auto" w:val="clear"/>
            <w:tcMar>
              <w:top w:w="100.0" w:type="dxa"/>
              <w:left w:w="100.0" w:type="dxa"/>
              <w:bottom w:w="100.0" w:type="dxa"/>
              <w:right w:w="100.0" w:type="dxa"/>
            </w:tcMar>
          </w:tcPr>
          <w:p w:rsidR="00000000" w:rsidDel="00000000" w:rsidP="00000000" w:rsidRDefault="00000000" w:rsidRPr="00000000" w14:paraId="0000000C">
            <w:pPr>
              <w:shd w:fill="ffffff" w:val="clear"/>
              <w:spacing w:line="240" w:lineRule="auto"/>
              <w:jc w:val="both"/>
              <w:rPr>
                <w:color w:val="0d0d0d"/>
                <w:sz w:val="20"/>
                <w:szCs w:val="20"/>
              </w:rPr>
            </w:pPr>
            <w:r w:rsidDel="00000000" w:rsidR="00000000" w:rsidRPr="00000000">
              <w:rPr>
                <w:color w:val="0d0d0d"/>
                <w:sz w:val="20"/>
                <w:szCs w:val="20"/>
                <w:rtl w:val="0"/>
              </w:rPr>
              <w:t xml:space="preserve">En relación con los medios de acceso a los recursos digitales de la información, tenga en cuenta aspectos clave como los que se mencionan a continuación:</w:t>
            </w:r>
          </w:p>
        </w:tc>
      </w:tr>
      <w:tr>
        <w:trPr>
          <w:cantSplit w:val="0"/>
          <w:trHeight w:val="50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Slide 1</w:t>
            </w:r>
          </w:p>
        </w:tc>
        <w:tc>
          <w:tcPr>
            <w:shd w:fill="auto" w:val="clear"/>
            <w:tcMar>
              <w:top w:w="100.0" w:type="dxa"/>
              <w:left w:w="100.0" w:type="dxa"/>
              <w:bottom w:w="100.0" w:type="dxa"/>
              <w:right w:w="100.0" w:type="dxa"/>
            </w:tcMar>
          </w:tcPr>
          <w:p w:rsidR="00000000" w:rsidDel="00000000" w:rsidP="00000000" w:rsidRDefault="00000000" w:rsidRPr="00000000" w14:paraId="0000000F">
            <w:pPr>
              <w:shd w:fill="ffffff" w:val="clear"/>
              <w:spacing w:line="240" w:lineRule="auto"/>
              <w:jc w:val="both"/>
              <w:rPr>
                <w:b w:val="1"/>
                <w:color w:val="0d0d0d"/>
                <w:sz w:val="20"/>
                <w:szCs w:val="20"/>
              </w:rPr>
            </w:pPr>
            <w:r w:rsidDel="00000000" w:rsidR="00000000" w:rsidRPr="00000000">
              <w:rPr>
                <w:b w:val="1"/>
                <w:color w:val="0d0d0d"/>
                <w:sz w:val="20"/>
                <w:szCs w:val="20"/>
                <w:rtl w:val="0"/>
              </w:rPr>
              <w:t xml:space="preserve">Era tecnológica</w:t>
            </w:r>
          </w:p>
          <w:p w:rsidR="00000000" w:rsidDel="00000000" w:rsidP="00000000" w:rsidRDefault="00000000" w:rsidRPr="00000000" w14:paraId="00000010">
            <w:pPr>
              <w:shd w:fill="ffffff" w:val="clear"/>
              <w:spacing w:line="240" w:lineRule="auto"/>
              <w:jc w:val="both"/>
              <w:rPr>
                <w:b w:val="1"/>
                <w:color w:val="0d0d0d"/>
                <w:sz w:val="20"/>
                <w:szCs w:val="20"/>
              </w:rPr>
            </w:pPr>
            <w:r w:rsidDel="00000000" w:rsidR="00000000" w:rsidRPr="00000000">
              <w:rPr>
                <w:rtl w:val="0"/>
              </w:rPr>
            </w:r>
          </w:p>
          <w:p w:rsidR="00000000" w:rsidDel="00000000" w:rsidP="00000000" w:rsidRDefault="00000000" w:rsidRPr="00000000" w14:paraId="00000011">
            <w:pPr>
              <w:shd w:fill="ffffff" w:val="clear"/>
              <w:spacing w:line="240" w:lineRule="auto"/>
              <w:jc w:val="both"/>
              <w:rPr>
                <w:color w:val="0d0d0d"/>
                <w:sz w:val="20"/>
                <w:szCs w:val="20"/>
              </w:rPr>
            </w:pPr>
            <w:r w:rsidDel="00000000" w:rsidR="00000000" w:rsidRPr="00000000">
              <w:rPr>
                <w:color w:val="0d0d0d"/>
                <w:sz w:val="20"/>
                <w:szCs w:val="20"/>
                <w:rtl w:val="0"/>
              </w:rPr>
              <w:t xml:space="preserve">En el siglo XXI se instaura un momento y época tecnológicas que hace a la sociedad moverse en medio de  una extensa y variada información transmitida y recibida por diferentes medios y canales.</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sz w:val="20"/>
                <w:szCs w:val="20"/>
              </w:rPr>
            </w:pPr>
            <w:r w:rsidDel="00000000" w:rsidR="00000000" w:rsidRPr="00000000">
              <w:rPr/>
              <w:drawing>
                <wp:inline distB="0" distT="0" distL="0" distR="0">
                  <wp:extent cx="1635125" cy="1571625"/>
                  <wp:effectExtent b="0" l="0" r="0" t="0"/>
                  <wp:docPr descr="E-book Hunters Web Page Template" id="4" name="image5.jpg"/>
                  <a:graphic>
                    <a:graphicData uri="http://schemas.openxmlformats.org/drawingml/2006/picture">
                      <pic:pic>
                        <pic:nvPicPr>
                          <pic:cNvPr descr="E-book Hunters Web Page Template" id="0" name="image5.jpg"/>
                          <pic:cNvPicPr preferRelativeResize="0"/>
                        </pic:nvPicPr>
                        <pic:blipFill>
                          <a:blip r:embed="rId6"/>
                          <a:srcRect b="16300" l="41939" r="0" t="0"/>
                          <a:stretch>
                            <a:fillRect/>
                          </a:stretch>
                        </pic:blipFill>
                        <pic:spPr>
                          <a:xfrm>
                            <a:off x="0" y="0"/>
                            <a:ext cx="163512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widowControl w:val="0"/>
              <w:spacing w:line="240" w:lineRule="auto"/>
              <w:rPr>
                <w:sz w:val="20"/>
                <w:szCs w:val="20"/>
              </w:rPr>
            </w:pPr>
            <w:hyperlink r:id="rId7">
              <w:r w:rsidDel="00000000" w:rsidR="00000000" w:rsidRPr="00000000">
                <w:rPr>
                  <w:color w:val="0000ff"/>
                  <w:sz w:val="20"/>
                  <w:szCs w:val="20"/>
                  <w:u w:val="single"/>
                  <w:rtl w:val="0"/>
                </w:rPr>
                <w:t xml:space="preserve">https://t3.ftcdn.net/jpg/02/90/08/62/240_F_290086245_RsGSBUJBgC9YaKS0sLJgVjVFyxxcaLXr.jpg</w:t>
              </w:r>
            </w:hyperlink>
            <w:r w:rsidDel="00000000" w:rsidR="00000000" w:rsidRPr="00000000">
              <w:rPr>
                <w:sz w:val="20"/>
                <w:szCs w:val="20"/>
                <w:rtl w:val="0"/>
              </w:rPr>
              <w:t xml:space="preserv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Slide 2</w:t>
            </w:r>
          </w:p>
        </w:tc>
        <w:tc>
          <w:tcPr>
            <w:shd w:fill="auto" w:val="clear"/>
            <w:tcMar>
              <w:top w:w="100.0" w:type="dxa"/>
              <w:left w:w="100.0" w:type="dxa"/>
              <w:bottom w:w="100.0" w:type="dxa"/>
              <w:right w:w="100.0" w:type="dxa"/>
            </w:tcMar>
          </w:tcPr>
          <w:p w:rsidR="00000000" w:rsidDel="00000000" w:rsidP="00000000" w:rsidRDefault="00000000" w:rsidRPr="00000000" w14:paraId="00000015">
            <w:pPr>
              <w:shd w:fill="ffffff" w:val="clear"/>
              <w:spacing w:line="240" w:lineRule="auto"/>
              <w:jc w:val="both"/>
              <w:rPr>
                <w:b w:val="1"/>
                <w:color w:val="0d0d0d"/>
                <w:sz w:val="20"/>
                <w:szCs w:val="20"/>
              </w:rPr>
            </w:pPr>
            <w:r w:rsidDel="00000000" w:rsidR="00000000" w:rsidRPr="00000000">
              <w:rPr>
                <w:b w:val="1"/>
                <w:color w:val="0d0d0d"/>
                <w:sz w:val="20"/>
                <w:szCs w:val="20"/>
                <w:rtl w:val="0"/>
              </w:rPr>
              <w:t xml:space="preserve">Innovación y adaptación</w:t>
            </w:r>
          </w:p>
          <w:p w:rsidR="00000000" w:rsidDel="00000000" w:rsidP="00000000" w:rsidRDefault="00000000" w:rsidRPr="00000000" w14:paraId="00000016">
            <w:pPr>
              <w:shd w:fill="ffffff" w:val="clear"/>
              <w:spacing w:line="240" w:lineRule="auto"/>
              <w:jc w:val="both"/>
              <w:rPr>
                <w:b w:val="1"/>
                <w:color w:val="0d0d0d"/>
                <w:sz w:val="20"/>
                <w:szCs w:val="20"/>
              </w:rPr>
            </w:pPr>
            <w:r w:rsidDel="00000000" w:rsidR="00000000" w:rsidRPr="00000000">
              <w:rPr>
                <w:rtl w:val="0"/>
              </w:rPr>
            </w:r>
          </w:p>
          <w:p w:rsidR="00000000" w:rsidDel="00000000" w:rsidP="00000000" w:rsidRDefault="00000000" w:rsidRPr="00000000" w14:paraId="00000017">
            <w:pPr>
              <w:shd w:fill="ffffff" w:val="clear"/>
              <w:spacing w:line="240" w:lineRule="auto"/>
              <w:jc w:val="both"/>
              <w:rPr>
                <w:color w:val="0d0d0d"/>
                <w:sz w:val="20"/>
                <w:szCs w:val="20"/>
              </w:rPr>
            </w:pPr>
            <w:r w:rsidDel="00000000" w:rsidR="00000000" w:rsidRPr="00000000">
              <w:rPr>
                <w:color w:val="0d0d0d"/>
                <w:sz w:val="20"/>
                <w:szCs w:val="20"/>
                <w:rtl w:val="0"/>
              </w:rPr>
              <w:t xml:space="preserve">Las bibliotecas, sin duda, se tienen que reinventar y adaptar sin falta. Se deben inscribir en una carrera de fondo en la cual no es necesario ser los primeros, pero sí llevar un ritmo de competencia que les permita cumplir con los objetivos propios y las necesidades de investigación y conocimiento de sus usuarios potenciales.</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sz w:val="20"/>
                <w:szCs w:val="20"/>
              </w:rPr>
            </w:pPr>
            <w:r w:rsidDel="00000000" w:rsidR="00000000" w:rsidRPr="00000000">
              <w:rPr/>
              <w:drawing>
                <wp:inline distB="0" distT="0" distL="0" distR="0">
                  <wp:extent cx="1746016" cy="1179845"/>
                  <wp:effectExtent b="0" l="0" r="0" t="0"/>
                  <wp:docPr descr="Media Book Library Landing Page Template. Tiny People with Huge Books Digitization. Librarian Characters Scanning Pages" id="6" name="image7.jpg"/>
                  <a:graphic>
                    <a:graphicData uri="http://schemas.openxmlformats.org/drawingml/2006/picture">
                      <pic:pic>
                        <pic:nvPicPr>
                          <pic:cNvPr descr="Media Book Library Landing Page Template. Tiny People with Huge Books Digitization. Librarian Characters Scanning Pages" id="0" name="image7.jpg"/>
                          <pic:cNvPicPr preferRelativeResize="0"/>
                        </pic:nvPicPr>
                        <pic:blipFill>
                          <a:blip r:embed="rId8"/>
                          <a:srcRect b="0" l="0" r="0" t="0"/>
                          <a:stretch>
                            <a:fillRect/>
                          </a:stretch>
                        </pic:blipFill>
                        <pic:spPr>
                          <a:xfrm>
                            <a:off x="0" y="0"/>
                            <a:ext cx="1746016" cy="117984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0"/>
              <w:spacing w:line="240" w:lineRule="auto"/>
              <w:rPr>
                <w:sz w:val="20"/>
                <w:szCs w:val="20"/>
              </w:rPr>
            </w:pPr>
            <w:hyperlink r:id="rId9">
              <w:r w:rsidDel="00000000" w:rsidR="00000000" w:rsidRPr="00000000">
                <w:rPr>
                  <w:color w:val="0000ff"/>
                  <w:sz w:val="20"/>
                  <w:szCs w:val="20"/>
                  <w:u w:val="single"/>
                  <w:rtl w:val="0"/>
                </w:rPr>
                <w:t xml:space="preserve">https://t3.ftcdn.net/jpg/04/30/03/68/240_F_430036821_314qisT1mKHcDmVt59w5Plz9dljcsT4m.jpg</w:t>
              </w:r>
            </w:hyperlink>
            <w:r w:rsidDel="00000000" w:rsidR="00000000" w:rsidRPr="00000000">
              <w:rPr>
                <w:sz w:val="20"/>
                <w:szCs w:val="20"/>
                <w:rtl w:val="0"/>
              </w:rPr>
              <w:t xml:space="preserv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Slide 3</w:t>
            </w:r>
          </w:p>
        </w:tc>
        <w:tc>
          <w:tcPr>
            <w:shd w:fill="auto" w:val="clear"/>
            <w:tcMar>
              <w:top w:w="100.0" w:type="dxa"/>
              <w:left w:w="100.0" w:type="dxa"/>
              <w:bottom w:w="100.0" w:type="dxa"/>
              <w:right w:w="100.0" w:type="dxa"/>
            </w:tcMar>
          </w:tcPr>
          <w:p w:rsidR="00000000" w:rsidDel="00000000" w:rsidP="00000000" w:rsidRDefault="00000000" w:rsidRPr="00000000" w14:paraId="0000001B">
            <w:pPr>
              <w:shd w:fill="ffffff" w:val="clear"/>
              <w:spacing w:line="240" w:lineRule="auto"/>
              <w:jc w:val="both"/>
              <w:rPr>
                <w:b w:val="1"/>
                <w:sz w:val="20"/>
                <w:szCs w:val="20"/>
                <w:highlight w:val="white"/>
              </w:rPr>
            </w:pPr>
            <w:r w:rsidDel="00000000" w:rsidR="00000000" w:rsidRPr="00000000">
              <w:rPr>
                <w:b w:val="1"/>
                <w:sz w:val="20"/>
                <w:szCs w:val="20"/>
                <w:highlight w:val="white"/>
                <w:rtl w:val="0"/>
              </w:rPr>
              <w:t xml:space="preserve">Información y toma de decisiones</w:t>
            </w:r>
          </w:p>
          <w:p w:rsidR="00000000" w:rsidDel="00000000" w:rsidP="00000000" w:rsidRDefault="00000000" w:rsidRPr="00000000" w14:paraId="0000001C">
            <w:pPr>
              <w:shd w:fill="ffffff" w:val="clear"/>
              <w:spacing w:line="240" w:lineRule="auto"/>
              <w:jc w:val="both"/>
              <w:rPr>
                <w:b w:val="1"/>
                <w:sz w:val="20"/>
                <w:szCs w:val="20"/>
                <w:highlight w:val="white"/>
              </w:rPr>
            </w:pPr>
            <w:r w:rsidDel="00000000" w:rsidR="00000000" w:rsidRPr="00000000">
              <w:rPr>
                <w:rtl w:val="0"/>
              </w:rPr>
            </w:r>
          </w:p>
          <w:p w:rsidR="00000000" w:rsidDel="00000000" w:rsidP="00000000" w:rsidRDefault="00000000" w:rsidRPr="00000000" w14:paraId="0000001D">
            <w:pPr>
              <w:shd w:fill="ffffff" w:val="clear"/>
              <w:spacing w:line="240" w:lineRule="auto"/>
              <w:jc w:val="both"/>
              <w:rPr>
                <w:sz w:val="20"/>
                <w:szCs w:val="20"/>
                <w:highlight w:val="white"/>
              </w:rPr>
            </w:pPr>
            <w:r w:rsidDel="00000000" w:rsidR="00000000" w:rsidRPr="00000000">
              <w:rPr>
                <w:sz w:val="20"/>
                <w:szCs w:val="20"/>
                <w:highlight w:val="white"/>
                <w:rtl w:val="0"/>
              </w:rPr>
              <w:t xml:space="preserve">Para ello hay que tratar de obtener la mayor información posible, tanto de usuarios como de usuarios potenciales para tomar decisiones. </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sz w:val="20"/>
                <w:szCs w:val="20"/>
              </w:rPr>
            </w:pPr>
            <w:r w:rsidDel="00000000" w:rsidR="00000000" w:rsidRPr="00000000">
              <w:rPr/>
              <w:drawing>
                <wp:inline distB="0" distT="0" distL="0" distR="0">
                  <wp:extent cx="1700717" cy="1002791"/>
                  <wp:effectExtent b="0" l="0" r="0" t="0"/>
                  <wp:docPr descr="e-learning, online education, e-book. Dictionary, library of encyclopedia or web archive. Technology and literature, digital culture on media library." id="5" name="image3.jpg"/>
                  <a:graphic>
                    <a:graphicData uri="http://schemas.openxmlformats.org/drawingml/2006/picture">
                      <pic:pic>
                        <pic:nvPicPr>
                          <pic:cNvPr descr="e-learning, online education, e-book. Dictionary, library of encyclopedia or web archive. Technology and literature, digital culture on media library." id="0" name="image3.jpg"/>
                          <pic:cNvPicPr preferRelativeResize="0"/>
                        </pic:nvPicPr>
                        <pic:blipFill>
                          <a:blip r:embed="rId10"/>
                          <a:srcRect b="0" l="0" r="0" t="0"/>
                          <a:stretch>
                            <a:fillRect/>
                          </a:stretch>
                        </pic:blipFill>
                        <pic:spPr>
                          <a:xfrm>
                            <a:off x="0" y="0"/>
                            <a:ext cx="1700717" cy="1002791"/>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widowControl w:val="0"/>
              <w:spacing w:line="240" w:lineRule="auto"/>
              <w:rPr>
                <w:sz w:val="20"/>
                <w:szCs w:val="20"/>
              </w:rPr>
            </w:pPr>
            <w:hyperlink r:id="rId11">
              <w:r w:rsidDel="00000000" w:rsidR="00000000" w:rsidRPr="00000000">
                <w:rPr>
                  <w:color w:val="0000ff"/>
                  <w:sz w:val="20"/>
                  <w:szCs w:val="20"/>
                  <w:u w:val="single"/>
                  <w:rtl w:val="0"/>
                </w:rPr>
                <w:t xml:space="preserve">https://t3.ftcdn.net/jpg/03/54/25/46/240_F_354254627_ggeCK7Kj7r0BXRi4H0CMPGfSySjb3RcZ.jpg</w:t>
              </w:r>
            </w:hyperlink>
            <w:r w:rsidDel="00000000" w:rsidR="00000000" w:rsidRPr="00000000">
              <w:rPr>
                <w:sz w:val="20"/>
                <w:szCs w:val="20"/>
                <w:rtl w:val="0"/>
              </w:rPr>
              <w:t xml:space="preserv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Slide 4</w:t>
            </w:r>
          </w:p>
        </w:tc>
        <w:tc>
          <w:tcPr>
            <w:shd w:fill="auto" w:val="clear"/>
            <w:tcMar>
              <w:top w:w="100.0" w:type="dxa"/>
              <w:left w:w="100.0" w:type="dxa"/>
              <w:bottom w:w="100.0" w:type="dxa"/>
              <w:right w:w="100.0" w:type="dxa"/>
            </w:tcMar>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jc w:val="both"/>
              <w:rPr>
                <w:b w:val="1"/>
                <w:sz w:val="20"/>
                <w:szCs w:val="20"/>
                <w:highlight w:val="white"/>
              </w:rPr>
            </w:pPr>
            <w:r w:rsidDel="00000000" w:rsidR="00000000" w:rsidRPr="00000000">
              <w:rPr>
                <w:b w:val="1"/>
                <w:sz w:val="20"/>
                <w:szCs w:val="20"/>
                <w:highlight w:val="white"/>
                <w:rtl w:val="0"/>
              </w:rPr>
              <w:t xml:space="preserve">Almacenamiento y procesamiento amplios</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jc w:val="both"/>
              <w:rPr>
                <w:b w:val="1"/>
                <w:sz w:val="20"/>
                <w:szCs w:val="20"/>
                <w:highlight w:val="whit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jc w:val="both"/>
              <w:rPr>
                <w:sz w:val="20"/>
                <w:szCs w:val="20"/>
                <w:highlight w:val="white"/>
              </w:rPr>
            </w:pPr>
            <w:r w:rsidDel="00000000" w:rsidR="00000000" w:rsidRPr="00000000">
              <w:rPr>
                <w:sz w:val="20"/>
                <w:szCs w:val="20"/>
                <w:highlight w:val="white"/>
                <w:rtl w:val="0"/>
              </w:rPr>
              <w:t xml:space="preserve">En este sentido, la tecnología debe ser capaz de almacenar grandes cantidades de datos y cruzarlos entre sí para dar posibles soluciones a cualquier tipo de necesidad de información. </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sz w:val="20"/>
                <w:szCs w:val="20"/>
              </w:rPr>
            </w:pPr>
            <w:r w:rsidDel="00000000" w:rsidR="00000000" w:rsidRPr="00000000">
              <w:rPr/>
              <w:drawing>
                <wp:inline distB="0" distT="0" distL="0" distR="0">
                  <wp:extent cx="1844675" cy="1583055"/>
                  <wp:effectExtent b="0" l="0" r="0" t="0"/>
                  <wp:docPr descr=" Media library isometric concept banner" id="8" name="image4.jpg"/>
                  <a:graphic>
                    <a:graphicData uri="http://schemas.openxmlformats.org/drawingml/2006/picture">
                      <pic:pic>
                        <pic:nvPicPr>
                          <pic:cNvPr descr=" Media library isometric concept banner" id="0" name="image4.jpg"/>
                          <pic:cNvPicPr preferRelativeResize="0"/>
                        </pic:nvPicPr>
                        <pic:blipFill>
                          <a:blip r:embed="rId12"/>
                          <a:srcRect b="0" l="34498" r="0" t="0"/>
                          <a:stretch>
                            <a:fillRect/>
                          </a:stretch>
                        </pic:blipFill>
                        <pic:spPr>
                          <a:xfrm>
                            <a:off x="0" y="0"/>
                            <a:ext cx="1844675" cy="158305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spacing w:line="240" w:lineRule="auto"/>
              <w:rPr>
                <w:sz w:val="20"/>
                <w:szCs w:val="20"/>
              </w:rPr>
            </w:pPr>
            <w:hyperlink r:id="rId13">
              <w:r w:rsidDel="00000000" w:rsidR="00000000" w:rsidRPr="00000000">
                <w:rPr>
                  <w:color w:val="0000ff"/>
                  <w:sz w:val="20"/>
                  <w:szCs w:val="20"/>
                  <w:u w:val="single"/>
                  <w:rtl w:val="0"/>
                </w:rPr>
                <w:t xml:space="preserve">https://t4.ftcdn.net/jpg/02/20/76/69/240_F_220766990_M4TERIV2ILWfQUgbsVCWcUB3TmqgDnvQ.jpg</w:t>
              </w:r>
            </w:hyperlink>
            <w:r w:rsidDel="00000000" w:rsidR="00000000" w:rsidRPr="00000000">
              <w:rPr>
                <w:sz w:val="20"/>
                <w:szCs w:val="20"/>
                <w:rtl w:val="0"/>
              </w:rPr>
              <w:t xml:space="preserv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Slide 5</w:t>
            </w:r>
          </w:p>
        </w:tc>
        <w:tc>
          <w:tcPr>
            <w:shd w:fill="auto" w:val="clear"/>
            <w:tcMar>
              <w:top w:w="100.0" w:type="dxa"/>
              <w:left w:w="100.0" w:type="dxa"/>
              <w:bottom w:w="100.0" w:type="dxa"/>
              <w:right w:w="100.0" w:type="dxa"/>
            </w:tcMar>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40" w:lineRule="auto"/>
              <w:jc w:val="both"/>
              <w:rPr>
                <w:b w:val="1"/>
                <w:sz w:val="20"/>
                <w:szCs w:val="20"/>
                <w:highlight w:val="white"/>
              </w:rPr>
            </w:pPr>
            <w:r w:rsidDel="00000000" w:rsidR="00000000" w:rsidRPr="00000000">
              <w:rPr>
                <w:b w:val="1"/>
                <w:sz w:val="20"/>
                <w:szCs w:val="20"/>
                <w:highlight w:val="white"/>
                <w:rtl w:val="0"/>
              </w:rPr>
              <w:t xml:space="preserve">Transferencia a las comunidades</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40" w:lineRule="auto"/>
              <w:jc w:val="both"/>
              <w:rPr>
                <w:b w:val="1"/>
                <w:sz w:val="20"/>
                <w:szCs w:val="20"/>
                <w:highlight w:val="whit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40" w:lineRule="auto"/>
              <w:jc w:val="both"/>
              <w:rPr>
                <w:sz w:val="20"/>
                <w:szCs w:val="20"/>
                <w:highlight w:val="white"/>
              </w:rPr>
            </w:pPr>
            <w:r w:rsidDel="00000000" w:rsidR="00000000" w:rsidRPr="00000000">
              <w:rPr>
                <w:sz w:val="20"/>
                <w:szCs w:val="20"/>
                <w:highlight w:val="white"/>
                <w:rtl w:val="0"/>
              </w:rPr>
              <w:t xml:space="preserve">No es necesario sacar la colección física fuera de las paredes de la biblioteca, se puede solo llevar los contenidos digitales de la biblioteca a cada rincón a través de aplicaciones, pues la mayoría de las personas suelen llevar un dispositivo móvil conectado a internet.</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sz w:val="20"/>
                <w:szCs w:val="20"/>
              </w:rPr>
            </w:pPr>
            <w:r w:rsidDel="00000000" w:rsidR="00000000" w:rsidRPr="00000000">
              <w:rPr/>
              <w:drawing>
                <wp:inline distB="0" distT="0" distL="0" distR="0">
                  <wp:extent cx="1860336" cy="1240363"/>
                  <wp:effectExtent b="0" l="0" r="0" t="0"/>
                  <wp:docPr descr="Isometric concept for Digital Reading, E-classroom Textbook, Modern Education, E-learning, Online Training and Course, Audio Tutorial, Distance Education, Ebook and Students" id="7" name="image6.jpg"/>
                  <a:graphic>
                    <a:graphicData uri="http://schemas.openxmlformats.org/drawingml/2006/picture">
                      <pic:pic>
                        <pic:nvPicPr>
                          <pic:cNvPr descr="Isometric concept for Digital Reading, E-classroom Textbook, Modern Education, E-learning, Online Training and Course, Audio Tutorial, Distance Education, Ebook and Students" id="0" name="image6.jpg"/>
                          <pic:cNvPicPr preferRelativeResize="0"/>
                        </pic:nvPicPr>
                        <pic:blipFill>
                          <a:blip r:embed="rId14"/>
                          <a:srcRect b="0" l="0" r="0" t="0"/>
                          <a:stretch>
                            <a:fillRect/>
                          </a:stretch>
                        </pic:blipFill>
                        <pic:spPr>
                          <a:xfrm>
                            <a:off x="0" y="0"/>
                            <a:ext cx="1860336" cy="124036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widowControl w:val="0"/>
              <w:spacing w:line="240" w:lineRule="auto"/>
              <w:rPr>
                <w:sz w:val="20"/>
                <w:szCs w:val="20"/>
              </w:rPr>
            </w:pPr>
            <w:hyperlink r:id="rId15">
              <w:r w:rsidDel="00000000" w:rsidR="00000000" w:rsidRPr="00000000">
                <w:rPr>
                  <w:color w:val="0000ff"/>
                  <w:sz w:val="20"/>
                  <w:szCs w:val="20"/>
                  <w:u w:val="single"/>
                  <w:rtl w:val="0"/>
                </w:rPr>
                <w:t xml:space="preserve">https://t3.ftcdn.net/jpg/03/20/92/66/240_F_320926691_Ol52JPs3Yc5TmdusfgFX3pDTBR0lr9x5.jpg</w:t>
              </w:r>
            </w:hyperlink>
            <w:r w:rsidDel="00000000" w:rsidR="00000000" w:rsidRPr="00000000">
              <w:rPr>
                <w:sz w:val="20"/>
                <w:szCs w:val="20"/>
                <w:rtl w:val="0"/>
              </w:rPr>
              <w:t xml:space="preserv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Slide 6</w:t>
            </w:r>
          </w:p>
        </w:tc>
        <w:tc>
          <w:tcPr>
            <w:shd w:fill="auto" w:val="clear"/>
            <w:tcMar>
              <w:top w:w="100.0" w:type="dxa"/>
              <w:left w:w="100.0" w:type="dxa"/>
              <w:bottom w:w="100.0" w:type="dxa"/>
              <w:right w:w="100.0" w:type="dxa"/>
            </w:tcMar>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40" w:lineRule="auto"/>
              <w:jc w:val="both"/>
              <w:rPr>
                <w:b w:val="1"/>
                <w:sz w:val="20"/>
                <w:szCs w:val="20"/>
                <w:highlight w:val="white"/>
              </w:rPr>
            </w:pPr>
            <w:r w:rsidDel="00000000" w:rsidR="00000000" w:rsidRPr="00000000">
              <w:rPr>
                <w:b w:val="1"/>
                <w:sz w:val="20"/>
                <w:szCs w:val="20"/>
                <w:highlight w:val="white"/>
                <w:rtl w:val="0"/>
              </w:rPr>
              <w:t xml:space="preserve">Interconectividad e interacción</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40" w:lineRule="auto"/>
              <w:jc w:val="both"/>
              <w:rPr>
                <w:b w:val="1"/>
                <w:sz w:val="20"/>
                <w:szCs w:val="20"/>
                <w:highlight w:val="whit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40" w:lineRule="auto"/>
              <w:jc w:val="both"/>
              <w:rPr>
                <w:sz w:val="20"/>
                <w:szCs w:val="20"/>
                <w:highlight w:val="white"/>
              </w:rPr>
            </w:pPr>
            <w:r w:rsidDel="00000000" w:rsidR="00000000" w:rsidRPr="00000000">
              <w:rPr>
                <w:sz w:val="20"/>
                <w:szCs w:val="20"/>
                <w:highlight w:val="white"/>
                <w:rtl w:val="0"/>
              </w:rPr>
              <w:t xml:space="preserve">Todos los individuos o grupos poblacionales pueden, cada vez más, estar en contacto con las bibliotecas, de una u otra manera, razón por la cual ellas deberán coordinar y establecer estrategias tecnológicas para garantizar estabilidad en acceso, consulta, disponibilidad de la información.</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rPr>
                <w:sz w:val="20"/>
                <w:szCs w:val="20"/>
              </w:rPr>
            </w:pPr>
            <w:r w:rsidDel="00000000" w:rsidR="00000000" w:rsidRPr="00000000">
              <w:rPr/>
              <w:drawing>
                <wp:inline distB="0" distT="0" distL="0" distR="0">
                  <wp:extent cx="2124075" cy="1405255"/>
                  <wp:effectExtent b="0" l="0" r="0" t="0"/>
                  <wp:docPr descr="concept d’une bannière internet avec des pictogrammes, pour illustrer les différentes activités culturelles, sportives et artistiques pour une ville et ses habitants." id="2" name="image1.jpg"/>
                  <a:graphic>
                    <a:graphicData uri="http://schemas.openxmlformats.org/drawingml/2006/picture">
                      <pic:pic>
                        <pic:nvPicPr>
                          <pic:cNvPr descr="concept d’une bannière internet avec des pictogrammes, pour illustrer les différentes activités culturelles, sportives et artistiques pour une ville et ses habitants." id="0" name="image1.jpg"/>
                          <pic:cNvPicPr preferRelativeResize="0"/>
                        </pic:nvPicPr>
                        <pic:blipFill>
                          <a:blip r:embed="rId16"/>
                          <a:srcRect b="0" l="0" r="0" t="0"/>
                          <a:stretch>
                            <a:fillRect/>
                          </a:stretch>
                        </pic:blipFill>
                        <pic:spPr>
                          <a:xfrm>
                            <a:off x="0" y="0"/>
                            <a:ext cx="2124075" cy="140525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widowControl w:val="0"/>
              <w:spacing w:line="240" w:lineRule="auto"/>
              <w:rPr>
                <w:sz w:val="20"/>
                <w:szCs w:val="20"/>
              </w:rPr>
            </w:pPr>
            <w:hyperlink r:id="rId17">
              <w:r w:rsidDel="00000000" w:rsidR="00000000" w:rsidRPr="00000000">
                <w:rPr>
                  <w:color w:val="0000ff"/>
                  <w:sz w:val="20"/>
                  <w:szCs w:val="20"/>
                  <w:u w:val="single"/>
                  <w:rtl w:val="0"/>
                </w:rPr>
                <w:t xml:space="preserve">https://t4.ftcdn.net/jpg/02/37/54/65/240_F_237546528_6SitoS6wYukkwVkv04LdtwDaGRn9iRwe.jpg</w:t>
              </w:r>
            </w:hyperlink>
            <w:r w:rsidDel="00000000" w:rsidR="00000000" w:rsidRPr="00000000">
              <w:rPr>
                <w:sz w:val="20"/>
                <w:szCs w:val="20"/>
                <w:rtl w:val="0"/>
              </w:rPr>
              <w:t xml:space="preserve"> </w:t>
            </w:r>
          </w:p>
        </w:tc>
      </w:tr>
    </w:tbl>
    <w:p w:rsidR="00000000" w:rsidDel="00000000" w:rsidP="00000000" w:rsidRDefault="00000000" w:rsidRPr="00000000" w14:paraId="00000032">
      <w:pPr>
        <w:spacing w:line="240" w:lineRule="auto"/>
        <w:rPr>
          <w:b w:val="1"/>
        </w:rPr>
      </w:pPr>
      <w:r w:rsidDel="00000000" w:rsidR="00000000" w:rsidRPr="00000000">
        <w:rPr>
          <w:rtl w:val="0"/>
        </w:rPr>
      </w:r>
    </w:p>
    <w:sectPr>
      <w:headerReference r:id="rId18" w:type="default"/>
      <w:footerReference r:id="rId19" w:type="default"/>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center" w:pos="4419"/>
        <w:tab w:val="right" w:pos="8838"/>
        <w:tab w:val="left" w:pos="10255"/>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-106679</wp:posOffset>
              </wp:positionV>
              <wp:extent cx="5857875" cy="1435964"/>
              <wp:effectExtent b="0" l="0" r="0" t="0"/>
              <wp:wrapSquare wrapText="bothSides" distB="45720" distT="45720" distL="114300" distR="114300"/>
              <wp:docPr id="1" name=""/>
              <a:graphic>
                <a:graphicData uri="http://schemas.microsoft.com/office/word/2010/wordprocessingShape">
                  <wps:wsp>
                    <wps:cNvSpPr/>
                    <wps:cNvPr id="2" name="Shape 2"/>
                    <wps:spPr>
                      <a:xfrm>
                        <a:off x="2431350" y="3077690"/>
                        <a:ext cx="5829300" cy="14046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FORMATO DE DISEÑO INSTRUCCIONAL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COMPONENTES WEB PARA DIAGRAMACIÓN DE CONTENIDO</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-106679</wp:posOffset>
              </wp:positionV>
              <wp:extent cx="5857875" cy="1435964"/>
              <wp:effectExtent b="0" l="0" r="0" t="0"/>
              <wp:wrapSquare wrapText="bothSides" distB="45720" distT="45720" distL="114300" distR="114300"/>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5857875" cy="1435964"/>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-457197</wp:posOffset>
          </wp:positionH>
          <wp:positionV relativeFrom="paragraph">
            <wp:posOffset>-457196</wp:posOffset>
          </wp:positionV>
          <wp:extent cx="10128885" cy="1390650"/>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2"/>
                  <a:srcRect b="34234" l="0" r="0" t="0"/>
                  <a:stretch>
                    <a:fillRect/>
                  </a:stretch>
                </pic:blipFill>
                <pic:spPr>
                  <a:xfrm>
                    <a:off x="0" y="0"/>
                    <a:ext cx="10128885" cy="13906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MX"/>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3.ftcdn.net/jpg/03/54/25/46/240_F_354254627_ggeCK7Kj7r0BXRi4H0CMPGfSySjb3RcZ.jpg" TargetMode="External"/><Relationship Id="rId10" Type="http://schemas.openxmlformats.org/officeDocument/2006/relationships/image" Target="media/image3.jpg"/><Relationship Id="rId13" Type="http://schemas.openxmlformats.org/officeDocument/2006/relationships/hyperlink" Target="https://t4.ftcdn.net/jpg/02/20/76/69/240_F_220766990_M4TERIV2ILWfQUgbsVCWcUB3TmqgDnvQ.jpg" TargetMode="External"/><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3.ftcdn.net/jpg/04/30/03/68/240_F_430036821_314qisT1mKHcDmVt59w5Plz9dljcsT4m.jpg" TargetMode="External"/><Relationship Id="rId15" Type="http://schemas.openxmlformats.org/officeDocument/2006/relationships/hyperlink" Target="https://t3.ftcdn.net/jpg/03/20/92/66/240_F_320926691_Ol52JPs3Yc5TmdusfgFX3pDTBR0lr9x5.jpg" TargetMode="External"/><Relationship Id="rId14" Type="http://schemas.openxmlformats.org/officeDocument/2006/relationships/image" Target="media/image6.jpg"/><Relationship Id="rId17" Type="http://schemas.openxmlformats.org/officeDocument/2006/relationships/hyperlink" Target="https://t4.ftcdn.net/jpg/02/37/54/65/240_F_237546528_6SitoS6wYukkwVkv04LdtwDaGRn9iRwe.jpg" TargetMode="External"/><Relationship Id="rId16" Type="http://schemas.openxmlformats.org/officeDocument/2006/relationships/image" Target="media/image1.jp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5.jpg"/><Relationship Id="rId18" Type="http://schemas.openxmlformats.org/officeDocument/2006/relationships/header" Target="header1.xml"/><Relationship Id="rId7" Type="http://schemas.openxmlformats.org/officeDocument/2006/relationships/hyperlink" Target="https://t3.ftcdn.net/jpg/02/90/08/62/240_F_290086245_RsGSBUJBgC9YaKS0sLJgVjVFyxxcaLXr.jpg" TargetMode="External"/><Relationship Id="rId8"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