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bookmarkStart w:colFirst="0" w:colLast="0" w:name="_heading=h.gjdgxs" w:id="0"/>
      <w:bookmarkEnd w:id="0"/>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color w:val="e36c09"/>
                <w:sz w:val="20"/>
                <w:szCs w:val="20"/>
              </w:rPr>
            </w:pPr>
            <w:r w:rsidDel="00000000" w:rsidR="00000000" w:rsidRPr="00000000">
              <w:rPr>
                <w:sz w:val="20"/>
                <w:szCs w:val="20"/>
                <w:rtl w:val="0"/>
              </w:rPr>
              <w:t xml:space="preserve">Comunicación en equipos de trabajo</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line="276" w:lineRule="auto"/>
              <w:rPr>
                <w:b w:val="0"/>
                <w:sz w:val="20"/>
                <w:szCs w:val="20"/>
                <w:u w:val="single"/>
              </w:rPr>
            </w:pPr>
            <w:r w:rsidDel="00000000" w:rsidR="00000000" w:rsidRPr="00000000">
              <w:rPr>
                <w:b w:val="0"/>
                <w:color w:val="000000"/>
                <w:sz w:val="20"/>
                <w:szCs w:val="20"/>
                <w:rtl w:val="0"/>
              </w:rPr>
              <w:t xml:space="preserve">260101053.</w:t>
            </w:r>
            <w:r w:rsidDel="00000000" w:rsidR="00000000" w:rsidRPr="00000000">
              <w:rPr>
                <w:b w:val="0"/>
                <w:sz w:val="20"/>
                <w:szCs w:val="20"/>
                <w:rtl w:val="0"/>
              </w:rPr>
              <w:t xml:space="preserve"> Definir el plan de comunicación interna de acuerdo con la cultura y estrategia corporativa</w:t>
            </w:r>
            <w:r w:rsidDel="00000000" w:rsidR="00000000" w:rsidRPr="00000000">
              <w:rPr>
                <w:b w:val="0"/>
                <w:sz w:val="20"/>
                <w:szCs w:val="20"/>
                <w:u w:val="single"/>
                <w:rtl w:val="0"/>
              </w:rPr>
              <w:t xml:space="preserve">.</w:t>
            </w:r>
          </w:p>
        </w:tc>
        <w:tc>
          <w:tcPr>
            <w:vAlign w:val="center"/>
          </w:tcPr>
          <w:p w:rsidR="00000000" w:rsidDel="00000000" w:rsidP="00000000" w:rsidRDefault="00000000" w:rsidRPr="00000000" w14:paraId="00000008">
            <w:pPr>
              <w:spacing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spacing w:line="276" w:lineRule="auto"/>
              <w:ind w:left="66" w:firstLine="0"/>
              <w:rPr>
                <w:b w:val="0"/>
                <w:sz w:val="20"/>
                <w:szCs w:val="20"/>
              </w:rPr>
            </w:pPr>
            <w:r w:rsidDel="00000000" w:rsidR="00000000" w:rsidRPr="00000000">
              <w:rPr>
                <w:b w:val="0"/>
                <w:sz w:val="20"/>
                <w:szCs w:val="20"/>
                <w:rtl w:val="0"/>
              </w:rPr>
              <w:t xml:space="preserve">260101053-03. Validar el diseño de la estrategia de acuerdo con necesidades de comunicación del equipo de trabajo.</w:t>
            </w:r>
          </w:p>
          <w:p w:rsidR="00000000" w:rsidDel="00000000" w:rsidP="00000000" w:rsidRDefault="00000000" w:rsidRPr="00000000" w14:paraId="0000000A">
            <w:pPr>
              <w:spacing w:line="276" w:lineRule="auto"/>
              <w:ind w:left="66" w:firstLine="0"/>
              <w:rPr>
                <w:b w:val="0"/>
                <w:sz w:val="20"/>
                <w:szCs w:val="20"/>
              </w:rPr>
            </w:pPr>
            <w:r w:rsidDel="00000000" w:rsidR="00000000" w:rsidRPr="00000000">
              <w:rPr>
                <w:rtl w:val="0"/>
              </w:rPr>
            </w:r>
          </w:p>
          <w:p w:rsidR="00000000" w:rsidDel="00000000" w:rsidP="00000000" w:rsidRDefault="00000000" w:rsidRPr="00000000" w14:paraId="0000000B">
            <w:pPr>
              <w:spacing w:line="276" w:lineRule="auto"/>
              <w:ind w:left="66" w:firstLine="0"/>
              <w:rPr>
                <w:b w:val="0"/>
                <w:sz w:val="20"/>
                <w:szCs w:val="20"/>
              </w:rPr>
            </w:pPr>
            <w:r w:rsidDel="00000000" w:rsidR="00000000" w:rsidRPr="00000000">
              <w:rPr>
                <w:b w:val="0"/>
                <w:sz w:val="20"/>
                <w:szCs w:val="20"/>
                <w:rtl w:val="0"/>
              </w:rPr>
              <w:t xml:space="preserve">260101053-04.  Proponer alternativas para el diseño de la estrategia según la verificación realizada.</w:t>
            </w:r>
          </w:p>
        </w:tc>
      </w:tr>
    </w:tbl>
    <w:p w:rsidR="00000000" w:rsidDel="00000000" w:rsidP="00000000" w:rsidRDefault="00000000" w:rsidRPr="00000000" w14:paraId="0000000C">
      <w:pPr>
        <w:rPr>
          <w:sz w:val="20"/>
          <w:szCs w:val="20"/>
        </w:rPr>
      </w:pPr>
      <w:r w:rsidDel="00000000" w:rsidR="00000000" w:rsidRPr="00000000">
        <w:rPr>
          <w:rtl w:val="0"/>
        </w:rPr>
      </w:r>
    </w:p>
    <w:p w:rsidR="00000000" w:rsidDel="00000000" w:rsidP="00000000" w:rsidRDefault="00000000" w:rsidRPr="00000000" w14:paraId="0000000D">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F">
            <w:pPr>
              <w:spacing w:line="276" w:lineRule="auto"/>
              <w:rPr>
                <w:b w:val="0"/>
                <w:color w:val="e36c09"/>
                <w:sz w:val="20"/>
                <w:szCs w:val="20"/>
              </w:rPr>
            </w:pPr>
            <w:r w:rsidDel="00000000" w:rsidR="00000000" w:rsidRPr="00000000">
              <w:rPr>
                <w:b w:val="0"/>
                <w:sz w:val="20"/>
                <w:szCs w:val="20"/>
                <w:rtl w:val="0"/>
              </w:rPr>
              <w:t xml:space="preserve">02</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1">
            <w:pPr>
              <w:spacing w:line="276" w:lineRule="auto"/>
              <w:rPr>
                <w:b w:val="0"/>
                <w:sz w:val="20"/>
                <w:szCs w:val="20"/>
              </w:rPr>
            </w:pPr>
            <w:r w:rsidDel="00000000" w:rsidR="00000000" w:rsidRPr="00000000">
              <w:rPr>
                <w:b w:val="0"/>
                <w:sz w:val="20"/>
                <w:szCs w:val="20"/>
                <w:rtl w:val="0"/>
              </w:rPr>
              <w:br w:type="textWrapping"/>
              <w:t xml:space="preserve">Manejo de la comunicación en un equipo de trabajo </w:t>
            </w:r>
          </w:p>
        </w:tc>
      </w:tr>
      <w:tr>
        <w:trPr>
          <w:cantSplit w:val="0"/>
          <w:trHeight w:val="340" w:hRule="atLeast"/>
          <w:tblHeader w:val="0"/>
        </w:trPr>
        <w:tc>
          <w:tcPr>
            <w:vAlign w:val="center"/>
          </w:tcPr>
          <w:p w:rsidR="00000000" w:rsidDel="00000000" w:rsidP="00000000" w:rsidRDefault="00000000" w:rsidRPr="00000000" w14:paraId="00000012">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3">
            <w:pPr>
              <w:spacing w:line="276" w:lineRule="auto"/>
              <w:rPr>
                <w:b w:val="0"/>
                <w:sz w:val="20"/>
                <w:szCs w:val="20"/>
              </w:rPr>
            </w:pPr>
            <w:r w:rsidDel="00000000" w:rsidR="00000000" w:rsidRPr="00000000">
              <w:rPr>
                <w:b w:val="0"/>
                <w:sz w:val="20"/>
                <w:szCs w:val="20"/>
                <w:rtl w:val="0"/>
              </w:rPr>
              <w:t xml:space="preserve">Este componente formativo se propone para que las organizaciones promuevan en sus equipos de trabajo líderes recursivos, comprometidos y con objetivos claros en beneficio de la organización.</w:t>
            </w:r>
          </w:p>
        </w:tc>
      </w:tr>
      <w:tr>
        <w:trPr>
          <w:cantSplit w:val="0"/>
          <w:trHeight w:val="340" w:hRule="atLeast"/>
          <w:tblHeader w:val="0"/>
        </w:trPr>
        <w:tc>
          <w:tcPr>
            <w:vAlign w:val="center"/>
          </w:tcPr>
          <w:p w:rsidR="00000000" w:rsidDel="00000000" w:rsidP="00000000" w:rsidRDefault="00000000" w:rsidRPr="00000000" w14:paraId="00000014">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5">
            <w:pPr>
              <w:spacing w:line="276" w:lineRule="auto"/>
              <w:rPr>
                <w:sz w:val="20"/>
                <w:szCs w:val="20"/>
              </w:rPr>
            </w:pPr>
            <w:r w:rsidDel="00000000" w:rsidR="00000000" w:rsidRPr="00000000">
              <w:rPr>
                <w:sz w:val="20"/>
                <w:szCs w:val="20"/>
                <w:rtl w:val="0"/>
              </w:rPr>
              <w:t xml:space="preserve">promover, objetivos, equipos, líderes</w:t>
            </w:r>
          </w:p>
        </w:tc>
      </w:tr>
    </w:tbl>
    <w:p w:rsidR="00000000" w:rsidDel="00000000" w:rsidP="00000000" w:rsidRDefault="00000000" w:rsidRPr="00000000" w14:paraId="00000016">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7">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8">
            <w:pPr>
              <w:spacing w:line="276" w:lineRule="auto"/>
              <w:rPr>
                <w:color w:val="e36c09"/>
                <w:sz w:val="20"/>
                <w:szCs w:val="20"/>
              </w:rPr>
            </w:pPr>
            <w:r w:rsidDel="00000000" w:rsidR="00000000" w:rsidRPr="00000000">
              <w:rPr>
                <w:sz w:val="20"/>
                <w:szCs w:val="20"/>
                <w:rtl w:val="0"/>
              </w:rPr>
              <w:t xml:space="preserve">Finanzas y administración</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9">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A">
            <w:pPr>
              <w:spacing w:line="276" w:lineRule="auto"/>
              <w:rPr>
                <w:color w:val="e36c09"/>
                <w:sz w:val="20"/>
                <w:szCs w:val="20"/>
              </w:rPr>
            </w:pPr>
            <w:r w:rsidDel="00000000" w:rsidR="00000000" w:rsidRPr="00000000">
              <w:rPr>
                <w:sz w:val="20"/>
                <w:szCs w:val="20"/>
                <w:rtl w:val="0"/>
              </w:rPr>
              <w:t xml:space="preserve">Español</w:t>
            </w:r>
            <w:r w:rsidDel="00000000" w:rsidR="00000000" w:rsidRPr="00000000">
              <w:rPr>
                <w:rtl w:val="0"/>
              </w:rPr>
            </w:r>
          </w:p>
        </w:tc>
      </w:tr>
    </w:tbl>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numPr>
          <w:ilvl w:val="0"/>
          <w:numId w:val="30"/>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E">
      <w:pPr>
        <w:rPr>
          <w:b w:val="1"/>
          <w:sz w:val="20"/>
          <w:szCs w:val="20"/>
        </w:rPr>
      </w:pPr>
      <w:r w:rsidDel="00000000" w:rsidR="00000000" w:rsidRPr="00000000">
        <w:rPr>
          <w:rtl w:val="0"/>
        </w:rPr>
      </w:r>
    </w:p>
    <w:p w:rsidR="00000000" w:rsidDel="00000000" w:rsidP="00000000" w:rsidRDefault="00000000" w:rsidRPr="00000000" w14:paraId="0000001F">
      <w:pPr>
        <w:ind w:left="284" w:firstLine="0"/>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0">
      <w:pPr>
        <w:ind w:left="284" w:firstLine="0"/>
        <w:rPr>
          <w:b w:val="1"/>
          <w:sz w:val="20"/>
          <w:szCs w:val="20"/>
        </w:rPr>
      </w:pPr>
      <w:r w:rsidDel="00000000" w:rsidR="00000000" w:rsidRPr="00000000">
        <w:rPr>
          <w:rtl w:val="0"/>
        </w:rPr>
      </w:r>
    </w:p>
    <w:p w:rsidR="00000000" w:rsidDel="00000000" w:rsidP="00000000" w:rsidRDefault="00000000" w:rsidRPr="00000000" w14:paraId="00000021">
      <w:pPr>
        <w:numPr>
          <w:ilvl w:val="1"/>
          <w:numId w:val="31"/>
        </w:num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b w:val="1"/>
          <w:color w:val="000000"/>
          <w:sz w:val="20"/>
          <w:szCs w:val="20"/>
          <w:rtl w:val="0"/>
        </w:rPr>
        <w:t xml:space="preserve">Barreras de la comunicación</w:t>
      </w:r>
    </w:p>
    <w:p w:rsidR="00000000" w:rsidDel="00000000" w:rsidP="00000000" w:rsidRDefault="00000000" w:rsidRPr="00000000" w14:paraId="00000022">
      <w:pPr>
        <w:keepNext w:val="0"/>
        <w:keepLines w:val="0"/>
        <w:widowControl w:val="1"/>
        <w:numPr>
          <w:ilvl w:val="1"/>
          <w:numId w:val="27"/>
        </w:numPr>
        <w:pBdr>
          <w:top w:space="0" w:sz="0" w:val="nil"/>
          <w:left w:space="0" w:sz="0" w:val="nil"/>
          <w:bottom w:space="0" w:sz="0" w:val="nil"/>
          <w:right w:space="0" w:sz="0" w:val="nil"/>
          <w:between w:space="0" w:sz="0" w:val="nil"/>
        </w:pBdr>
        <w:shd w:fill="auto" w:val="clear"/>
        <w:spacing w:after="0" w:before="0" w:line="276" w:lineRule="auto"/>
        <w:ind w:left="927"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Tipos de barreras en la comunicación</w:t>
      </w:r>
    </w:p>
    <w:p w:rsidR="00000000" w:rsidDel="00000000" w:rsidP="00000000" w:rsidRDefault="00000000" w:rsidRPr="00000000" w14:paraId="00000023">
      <w:pPr>
        <w:keepNext w:val="0"/>
        <w:keepLines w:val="0"/>
        <w:widowControl w:val="1"/>
        <w:numPr>
          <w:ilvl w:val="1"/>
          <w:numId w:val="27"/>
        </w:numPr>
        <w:pBdr>
          <w:top w:space="0" w:sz="0" w:val="nil"/>
          <w:left w:space="0" w:sz="0" w:val="nil"/>
          <w:bottom w:space="0" w:sz="0" w:val="nil"/>
          <w:right w:space="0" w:sz="0" w:val="nil"/>
          <w:between w:space="0" w:sz="0" w:val="nil"/>
        </w:pBdr>
        <w:shd w:fill="auto" w:val="clear"/>
        <w:spacing w:after="0" w:before="0" w:line="276" w:lineRule="auto"/>
        <w:ind w:left="927"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Cómo detectar barreras de comunicación en la empresa</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927"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numPr>
          <w:ilvl w:val="1"/>
          <w:numId w:val="31"/>
        </w:num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b w:val="1"/>
          <w:color w:val="000000"/>
          <w:sz w:val="20"/>
          <w:szCs w:val="20"/>
          <w:rtl w:val="0"/>
        </w:rPr>
        <w:t xml:space="preserve">Asertividad</w:t>
      </w:r>
    </w:p>
    <w:p w:rsidR="00000000" w:rsidDel="00000000" w:rsidP="00000000" w:rsidRDefault="00000000" w:rsidRPr="00000000" w14:paraId="00000026">
      <w:pPr>
        <w:numPr>
          <w:ilvl w:val="1"/>
          <w:numId w:val="32"/>
        </w:numPr>
        <w:pBdr>
          <w:top w:space="0" w:sz="0" w:val="nil"/>
          <w:left w:space="0" w:sz="0" w:val="nil"/>
          <w:bottom w:space="0" w:sz="0" w:val="nil"/>
          <w:right w:space="0" w:sz="0" w:val="nil"/>
          <w:between w:space="0" w:sz="0" w:val="nil"/>
        </w:pBdr>
        <w:ind w:left="993" w:hanging="426"/>
        <w:rPr>
          <w:color w:val="000000"/>
          <w:sz w:val="20"/>
          <w:szCs w:val="20"/>
        </w:rPr>
      </w:pPr>
      <w:r w:rsidDel="00000000" w:rsidR="00000000" w:rsidRPr="00000000">
        <w:rPr>
          <w:color w:val="000000"/>
          <w:sz w:val="20"/>
          <w:szCs w:val="20"/>
          <w:rtl w:val="0"/>
        </w:rPr>
        <w:t xml:space="preserve">Técnicas de comunicación asertiva</w:t>
      </w:r>
    </w:p>
    <w:p w:rsidR="00000000" w:rsidDel="00000000" w:rsidP="00000000" w:rsidRDefault="00000000" w:rsidRPr="00000000" w14:paraId="00000027">
      <w:pPr>
        <w:numPr>
          <w:ilvl w:val="1"/>
          <w:numId w:val="32"/>
        </w:numPr>
        <w:pBdr>
          <w:top w:space="0" w:sz="0" w:val="nil"/>
          <w:left w:space="0" w:sz="0" w:val="nil"/>
          <w:bottom w:space="0" w:sz="0" w:val="nil"/>
          <w:right w:space="0" w:sz="0" w:val="nil"/>
          <w:between w:space="0" w:sz="0" w:val="nil"/>
        </w:pBdr>
        <w:ind w:left="993" w:hanging="426"/>
        <w:rPr>
          <w:color w:val="000000"/>
          <w:sz w:val="20"/>
          <w:szCs w:val="20"/>
        </w:rPr>
      </w:pPr>
      <w:r w:rsidDel="00000000" w:rsidR="00000000" w:rsidRPr="00000000">
        <w:rPr>
          <w:color w:val="000000"/>
          <w:sz w:val="20"/>
          <w:szCs w:val="20"/>
          <w:rtl w:val="0"/>
        </w:rPr>
        <w:t xml:space="preserve">Medios para trabajar la asertividad</w:t>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left" w:pos="1125"/>
        </w:tabs>
        <w:ind w:left="567" w:firstLine="0"/>
        <w:rPr>
          <w:color w:val="000000"/>
          <w:sz w:val="20"/>
          <w:szCs w:val="2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left" w:pos="1125"/>
        </w:tabs>
        <w:ind w:left="283" w:firstLine="0"/>
        <w:rPr>
          <w:b w:val="1"/>
          <w:color w:val="000000"/>
          <w:sz w:val="20"/>
          <w:szCs w:val="20"/>
        </w:rPr>
      </w:pPr>
      <w:r w:rsidDel="00000000" w:rsidR="00000000" w:rsidRPr="00000000">
        <w:rPr>
          <w:b w:val="1"/>
          <w:color w:val="000000"/>
          <w:sz w:val="20"/>
          <w:szCs w:val="20"/>
          <w:rtl w:val="0"/>
        </w:rPr>
        <w:t xml:space="preserve">3. Canales de comunicación</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1125"/>
        </w:tabs>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 Tipos de canales en la comunicación</w:t>
      </w:r>
    </w:p>
    <w:p w:rsidR="00000000" w:rsidDel="00000000" w:rsidP="00000000" w:rsidRDefault="00000000" w:rsidRPr="00000000" w14:paraId="0000002C">
      <w:pPr>
        <w:keepNext w:val="0"/>
        <w:keepLines w:val="0"/>
        <w:widowControl w:val="1"/>
        <w:numPr>
          <w:ilvl w:val="1"/>
          <w:numId w:val="19"/>
        </w:numPr>
        <w:pBdr>
          <w:top w:space="0" w:sz="0" w:val="nil"/>
          <w:left w:space="0" w:sz="0" w:val="nil"/>
          <w:bottom w:space="0" w:sz="0" w:val="nil"/>
          <w:right w:space="0" w:sz="0" w:val="nil"/>
          <w:between w:space="0" w:sz="0" w:val="nil"/>
        </w:pBdr>
        <w:shd w:fill="auto" w:val="clear"/>
        <w:tabs>
          <w:tab w:val="left" w:pos="1125"/>
        </w:tabs>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Importancia de los canales de comunicación</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1125"/>
        </w:tabs>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numPr>
          <w:ilvl w:val="0"/>
          <w:numId w:val="21"/>
        </w:numPr>
        <w:pBdr>
          <w:top w:space="0" w:sz="0" w:val="nil"/>
          <w:left w:space="0" w:sz="0" w:val="nil"/>
          <w:bottom w:space="0" w:sz="0" w:val="nil"/>
          <w:right w:space="0" w:sz="0" w:val="nil"/>
          <w:between w:space="0" w:sz="0" w:val="nil"/>
        </w:pBdr>
        <w:shd w:fill="auto" w:val="clear"/>
        <w:tabs>
          <w:tab w:val="left" w:pos="1125"/>
        </w:tabs>
        <w:spacing w:after="0" w:before="0" w:line="276" w:lineRule="auto"/>
        <w:ind w:left="643"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Protocolos de atención</w:t>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left" w:pos="1125"/>
        </w:tabs>
        <w:rPr>
          <w:b w:val="1"/>
          <w:color w:val="000000"/>
          <w:sz w:val="20"/>
          <w:szCs w:val="2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left" w:pos="1125"/>
        </w:tabs>
        <w:rPr>
          <w:b w:val="1"/>
          <w:color w:val="000000"/>
          <w:sz w:val="20"/>
          <w:szCs w:val="20"/>
        </w:rPr>
      </w:pPr>
      <w:r w:rsidDel="00000000" w:rsidR="00000000" w:rsidRPr="00000000">
        <w:rPr>
          <w:rtl w:val="0"/>
        </w:rPr>
      </w:r>
    </w:p>
    <w:p w:rsidR="00000000" w:rsidDel="00000000" w:rsidP="00000000" w:rsidRDefault="00000000" w:rsidRPr="00000000" w14:paraId="00000031">
      <w:pPr>
        <w:keepNext w:val="0"/>
        <w:keepLines w:val="0"/>
        <w:widowControl w:val="1"/>
        <w:numPr>
          <w:ilvl w:val="0"/>
          <w:numId w:val="21"/>
        </w:numPr>
        <w:pBdr>
          <w:top w:space="0" w:sz="0" w:val="nil"/>
          <w:left w:space="0" w:sz="0" w:val="nil"/>
          <w:bottom w:space="0" w:sz="0" w:val="nil"/>
          <w:right w:space="0" w:sz="0" w:val="nil"/>
          <w:between w:space="0" w:sz="0" w:val="nil"/>
        </w:pBdr>
        <w:shd w:fill="auto" w:val="clear"/>
        <w:tabs>
          <w:tab w:val="left" w:pos="1125"/>
        </w:tabs>
        <w:spacing w:after="0" w:before="0" w:line="276" w:lineRule="auto"/>
        <w:ind w:left="643"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Proceso comunicativo</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1125"/>
        </w:tabs>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 Elementos del proceso comunicativo</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1125"/>
        </w:tabs>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 Conflictos en la comunicación y sus soluciones</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1125"/>
        </w:tabs>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1"/>
        <w:numPr>
          <w:ilvl w:val="0"/>
          <w:numId w:val="21"/>
        </w:numPr>
        <w:pBdr>
          <w:top w:space="0" w:sz="0" w:val="nil"/>
          <w:left w:space="0" w:sz="0" w:val="nil"/>
          <w:bottom w:space="0" w:sz="0" w:val="nil"/>
          <w:right w:space="0" w:sz="0" w:val="nil"/>
          <w:between w:space="0" w:sz="0" w:val="nil"/>
        </w:pBdr>
        <w:shd w:fill="auto" w:val="clear"/>
        <w:tabs>
          <w:tab w:val="left" w:pos="1125"/>
        </w:tabs>
        <w:spacing w:after="0" w:before="0" w:line="276" w:lineRule="auto"/>
        <w:ind w:left="643"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Pensamiento creativo</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1125"/>
        </w:tabs>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 Habilidades del pensamiento creativo</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1125"/>
        </w:tabs>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 Importancia del pensamiento creativo en un equipo de trabajo</w:t>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left" w:pos="1125"/>
        </w:tabs>
        <w:ind w:left="567" w:firstLine="0"/>
        <w:rPr>
          <w:color w:val="000000"/>
          <w:sz w:val="20"/>
          <w:szCs w:val="2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A">
      <w:pPr>
        <w:numPr>
          <w:ilvl w:val="0"/>
          <w:numId w:val="30"/>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3B">
      <w:pPr>
        <w:rPr>
          <w:b w:val="1"/>
          <w:sz w:val="20"/>
          <w:szCs w:val="20"/>
        </w:rPr>
      </w:pPr>
      <w:r w:rsidDel="00000000" w:rsidR="00000000" w:rsidRPr="00000000">
        <w:rPr>
          <w:rtl w:val="0"/>
        </w:rPr>
      </w:r>
    </w:p>
    <w:p w:rsidR="00000000" w:rsidDel="00000000" w:rsidP="00000000" w:rsidRDefault="00000000" w:rsidRPr="00000000" w14:paraId="0000003C">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D">
      <w:pPr>
        <w:rPr>
          <w:b w:val="1"/>
          <w:sz w:val="20"/>
          <w:szCs w:val="20"/>
        </w:rPr>
      </w:pPr>
      <w:r w:rsidDel="00000000" w:rsidR="00000000" w:rsidRPr="00000000">
        <w:rPr>
          <w:rtl w:val="0"/>
        </w:rPr>
      </w:r>
    </w:p>
    <w:p w:rsidR="00000000" w:rsidDel="00000000" w:rsidP="00000000" w:rsidRDefault="00000000" w:rsidRPr="00000000" w14:paraId="0000003E">
      <w:pPr>
        <w:jc w:val="both"/>
        <w:rPr>
          <w:sz w:val="20"/>
          <w:szCs w:val="20"/>
        </w:rPr>
      </w:pPr>
      <w:r w:rsidDel="00000000" w:rsidR="00000000" w:rsidRPr="00000000">
        <w:rPr>
          <w:sz w:val="20"/>
          <w:szCs w:val="20"/>
          <w:rtl w:val="0"/>
        </w:rPr>
        <w:t xml:space="preserve">Para un adecuado manejo de la comunicación en un equipo de trabajo, se requiere desarrollar el pensamiento crítico, que se convertirá en una herramienta principal para comprender el mensaje que se desea transmitir y, de esta manera, poder examinar y evaluar lo dicho con una perspectiva más amplia. Por lo anterior, se invita a observar el siguiente video</w:t>
      </w:r>
      <w:sdt>
        <w:sdtPr>
          <w:tag w:val="goog_rdk_0"/>
        </w:sdtPr>
        <w:sdtContent>
          <w:commentRangeStart w:id="0"/>
        </w:sdtContent>
      </w:sdt>
      <w:r w:rsidDel="00000000" w:rsidR="00000000" w:rsidRPr="00000000">
        <w:rPr>
          <w:sz w:val="20"/>
          <w:szCs w:val="20"/>
          <w:rtl w:val="0"/>
        </w:rPr>
        <w:t xml:space="preserve">.</w:t>
      </w:r>
    </w:p>
    <w:p w:rsidR="00000000" w:rsidDel="00000000" w:rsidP="00000000" w:rsidRDefault="00000000" w:rsidRPr="00000000" w14:paraId="0000003F">
      <w:pPr>
        <w:jc w:val="both"/>
        <w:rPr>
          <w:sz w:val="20"/>
          <w:szCs w:val="20"/>
        </w:rPr>
      </w:pPr>
      <w:r w:rsidDel="00000000" w:rsidR="00000000" w:rsidRPr="00000000">
        <w:rPr>
          <w:rtl w:val="0"/>
        </w:rPr>
      </w:r>
    </w:p>
    <w:p w:rsidR="00000000" w:rsidDel="00000000" w:rsidP="00000000" w:rsidRDefault="00000000" w:rsidRPr="00000000" w14:paraId="00000040">
      <w:pPr>
        <w:jc w:val="both"/>
        <w:rPr>
          <w:sz w:val="20"/>
          <w:szCs w:val="20"/>
        </w:rPr>
      </w:pPr>
      <w:r w:rsidDel="00000000" w:rsidR="00000000" w:rsidRPr="00000000">
        <w:rPr>
          <w:rtl w:val="0"/>
        </w:rPr>
      </w:r>
    </w:p>
    <w:p w:rsidR="00000000" w:rsidDel="00000000" w:rsidP="00000000" w:rsidRDefault="00000000" w:rsidRPr="00000000" w14:paraId="00000041">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wp:posOffset>
                </wp:positionH>
                <wp:positionV relativeFrom="paragraph">
                  <wp:posOffset>0</wp:posOffset>
                </wp:positionV>
                <wp:extent cx="5425400" cy="745400"/>
                <wp:effectExtent b="0" l="0" r="0" t="0"/>
                <wp:wrapNone/>
                <wp:docPr id="269" name=""/>
                <a:graphic>
                  <a:graphicData uri="http://schemas.microsoft.com/office/word/2010/wordprocessingShape">
                    <wps:wsp>
                      <wps:cNvSpPr/>
                      <wps:cNvPr id="22" name="Shape 22"/>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Video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DI_CF02_Introduccion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wp:posOffset>
                </wp:positionH>
                <wp:positionV relativeFrom="paragraph">
                  <wp:posOffset>0</wp:posOffset>
                </wp:positionV>
                <wp:extent cx="5425400" cy="745400"/>
                <wp:effectExtent b="0" l="0" r="0" t="0"/>
                <wp:wrapNone/>
                <wp:docPr id="269" name="image35.png"/>
                <a:graphic>
                  <a:graphicData uri="http://schemas.openxmlformats.org/drawingml/2006/picture">
                    <pic:pic>
                      <pic:nvPicPr>
                        <pic:cNvPr id="0" name="image35.png"/>
                        <pic:cNvPicPr preferRelativeResize="0"/>
                      </pic:nvPicPr>
                      <pic:blipFill>
                        <a:blip r:embed="rId9"/>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042">
      <w:pPr>
        <w:jc w:val="both"/>
        <w:rPr>
          <w:sz w:val="20"/>
          <w:szCs w:val="20"/>
        </w:rPr>
      </w:pPr>
      <w:r w:rsidDel="00000000" w:rsidR="00000000" w:rsidRPr="00000000">
        <w:rPr>
          <w:rtl w:val="0"/>
        </w:rPr>
      </w:r>
    </w:p>
    <w:p w:rsidR="00000000" w:rsidDel="00000000" w:rsidP="00000000" w:rsidRDefault="00000000" w:rsidRPr="00000000" w14:paraId="00000043">
      <w:pPr>
        <w:jc w:val="both"/>
        <w:rPr>
          <w:sz w:val="20"/>
          <w:szCs w:val="20"/>
        </w:rPr>
      </w:pPr>
      <w:r w:rsidDel="00000000" w:rsidR="00000000" w:rsidRPr="00000000">
        <w:rPr>
          <w:rtl w:val="0"/>
        </w:rPr>
      </w:r>
    </w:p>
    <w:p w:rsidR="00000000" w:rsidDel="00000000" w:rsidP="00000000" w:rsidRDefault="00000000" w:rsidRPr="00000000" w14:paraId="00000044">
      <w:pPr>
        <w:jc w:val="both"/>
        <w:rPr>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5">
      <w:pPr>
        <w:jc w:val="both"/>
        <w:rPr>
          <w:sz w:val="20"/>
          <w:szCs w:val="20"/>
        </w:rPr>
      </w:pPr>
      <w:r w:rsidDel="00000000" w:rsidR="00000000" w:rsidRPr="00000000">
        <w:rPr>
          <w:rtl w:val="0"/>
        </w:rPr>
      </w:r>
    </w:p>
    <w:p w:rsidR="00000000" w:rsidDel="00000000" w:rsidP="00000000" w:rsidRDefault="00000000" w:rsidRPr="00000000" w14:paraId="00000046">
      <w:pPr>
        <w:jc w:val="both"/>
        <w:rPr>
          <w:sz w:val="20"/>
          <w:szCs w:val="20"/>
        </w:rPr>
      </w:pPr>
      <w:r w:rsidDel="00000000" w:rsidR="00000000" w:rsidRPr="00000000">
        <w:rPr>
          <w:rtl w:val="0"/>
        </w:rPr>
      </w:r>
    </w:p>
    <w:p w:rsidR="00000000" w:rsidDel="00000000" w:rsidP="00000000" w:rsidRDefault="00000000" w:rsidRPr="00000000" w14:paraId="00000047">
      <w:pPr>
        <w:jc w:val="both"/>
        <w:rPr>
          <w:sz w:val="20"/>
          <w:szCs w:val="20"/>
        </w:rPr>
      </w:pPr>
      <w:r w:rsidDel="00000000" w:rsidR="00000000" w:rsidRPr="00000000">
        <w:rPr>
          <w:sz w:val="20"/>
          <w:szCs w:val="20"/>
          <w:rtl w:val="0"/>
        </w:rPr>
        <w:tab/>
        <w:tab/>
        <w:tab/>
      </w:r>
      <w:sdt>
        <w:sdtPr>
          <w:tag w:val="goog_rdk_1"/>
        </w:sdtPr>
        <w:sdtContent>
          <w:commentRangeStart w:id="1"/>
        </w:sdtContent>
      </w:sdt>
      <w:r w:rsidDel="00000000" w:rsidR="00000000" w:rsidRPr="00000000">
        <w:rPr>
          <w:sz w:val="20"/>
          <w:szCs w:val="20"/>
        </w:rPr>
        <w:drawing>
          <wp:inline distB="0" distT="0" distL="0" distR="0">
            <wp:extent cx="3557674" cy="2083945"/>
            <wp:effectExtent b="0" l="0" r="0" t="0"/>
            <wp:docPr descr="Una persona con una corona de flores&#10;&#10;Descripción generada automáticamente con confianza media" id="280" name="image6.png"/>
            <a:graphic>
              <a:graphicData uri="http://schemas.openxmlformats.org/drawingml/2006/picture">
                <pic:pic>
                  <pic:nvPicPr>
                    <pic:cNvPr descr="Una persona con una corona de flores&#10;&#10;Descripción generada automáticamente con confianza media" id="0" name="image6.png"/>
                    <pic:cNvPicPr preferRelativeResize="0"/>
                  </pic:nvPicPr>
                  <pic:blipFill>
                    <a:blip r:embed="rId10"/>
                    <a:srcRect b="0" l="0" r="0" t="0"/>
                    <a:stretch>
                      <a:fillRect/>
                    </a:stretch>
                  </pic:blipFill>
                  <pic:spPr>
                    <a:xfrm>
                      <a:off x="0" y="0"/>
                      <a:ext cx="3557674" cy="2083945"/>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8">
      <w:pPr>
        <w:jc w:val="both"/>
        <w:rPr>
          <w:sz w:val="20"/>
          <w:szCs w:val="20"/>
        </w:rPr>
      </w:pPr>
      <w:r w:rsidDel="00000000" w:rsidR="00000000" w:rsidRPr="00000000">
        <w:rPr>
          <w:rtl w:val="0"/>
        </w:rPr>
      </w:r>
    </w:p>
    <w:p w:rsidR="00000000" w:rsidDel="00000000" w:rsidP="00000000" w:rsidRDefault="00000000" w:rsidRPr="00000000" w14:paraId="00000049">
      <w:pPr>
        <w:jc w:val="both"/>
        <w:rPr>
          <w:sz w:val="20"/>
          <w:szCs w:val="20"/>
        </w:rPr>
      </w:pPr>
      <w:r w:rsidDel="00000000" w:rsidR="00000000" w:rsidRPr="00000000">
        <w:rPr>
          <w:sz w:val="20"/>
          <w:szCs w:val="20"/>
          <w:rtl w:val="0"/>
        </w:rPr>
        <w:t xml:space="preserve">Para la elaboración de este componente, se abordaron varios autores conocidos en </w:t>
      </w:r>
      <w:r w:rsidDel="00000000" w:rsidR="00000000" w:rsidRPr="00000000">
        <w:rPr>
          <w:b w:val="1"/>
          <w:sz w:val="20"/>
          <w:szCs w:val="20"/>
          <w:rtl w:val="0"/>
        </w:rPr>
        <w:t xml:space="preserve">manejo de la comunicación en un equipo de trabajo</w:t>
      </w:r>
      <w:r w:rsidDel="00000000" w:rsidR="00000000" w:rsidRPr="00000000">
        <w:rPr>
          <w:sz w:val="20"/>
          <w:szCs w:val="20"/>
          <w:rtl w:val="0"/>
        </w:rPr>
        <w:t xml:space="preserve">, de quienes se han citado y referenciado conceptos y ejemplos para los fines educativos de esta materia, en el entendido de que el conocimiento es social y, por lo tanto, es para ser usado por quienes necesitan adquirirlo. Se espera que este documento sea útil para todos aquellos, aprendices y lectores en general, que estén interesados en acercarse a asuntos básicos de la </w:t>
      </w:r>
      <w:r w:rsidDel="00000000" w:rsidR="00000000" w:rsidRPr="00000000">
        <w:rPr>
          <w:b w:val="1"/>
          <w:sz w:val="20"/>
          <w:szCs w:val="20"/>
          <w:rtl w:val="0"/>
        </w:rPr>
        <w:t xml:space="preserve">comunicación en equipos de trabajo</w:t>
      </w:r>
      <w:r w:rsidDel="00000000" w:rsidR="00000000" w:rsidRPr="00000000">
        <w:rPr>
          <w:sz w:val="20"/>
          <w:szCs w:val="20"/>
          <w:rtl w:val="0"/>
        </w:rPr>
        <w:t xml:space="preserve">.</w:t>
      </w:r>
    </w:p>
    <w:p w:rsidR="00000000" w:rsidDel="00000000" w:rsidP="00000000" w:rsidRDefault="00000000" w:rsidRPr="00000000" w14:paraId="0000004A">
      <w:pPr>
        <w:jc w:val="both"/>
        <w:rPr>
          <w:sz w:val="20"/>
          <w:szCs w:val="20"/>
        </w:rPr>
      </w:pPr>
      <w:r w:rsidDel="00000000" w:rsidR="00000000" w:rsidRPr="00000000">
        <w:rPr>
          <w:rtl w:val="0"/>
        </w:rPr>
      </w:r>
    </w:p>
    <w:p w:rsidR="00000000" w:rsidDel="00000000" w:rsidP="00000000" w:rsidRDefault="00000000" w:rsidRPr="00000000" w14:paraId="0000004B">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6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Barreras de la comunicación</w:t>
      </w:r>
    </w:p>
    <w:p w:rsidR="00000000" w:rsidDel="00000000" w:rsidP="00000000" w:rsidRDefault="00000000" w:rsidRPr="00000000" w14:paraId="0000004C">
      <w:pPr>
        <w:jc w:val="both"/>
        <w:rPr>
          <w:sz w:val="20"/>
          <w:szCs w:val="20"/>
          <w:highlight w:val="yellow"/>
        </w:rPr>
      </w:pPr>
      <w:r w:rsidDel="00000000" w:rsidR="00000000" w:rsidRPr="00000000">
        <w:rPr>
          <w:rtl w:val="0"/>
        </w:rPr>
      </w:r>
    </w:p>
    <w:p w:rsidR="00000000" w:rsidDel="00000000" w:rsidP="00000000" w:rsidRDefault="00000000" w:rsidRPr="00000000" w14:paraId="0000004D">
      <w:pPr>
        <w:jc w:val="both"/>
        <w:rPr>
          <w:sz w:val="20"/>
          <w:szCs w:val="20"/>
        </w:rPr>
      </w:pPr>
      <w:r w:rsidDel="00000000" w:rsidR="00000000" w:rsidRPr="00000000">
        <w:rPr>
          <w:sz w:val="20"/>
          <w:szCs w:val="20"/>
          <w:rtl w:val="0"/>
        </w:rPr>
        <w:t xml:space="preserve">Las barreras de la comunicación dificultan, limitan o evitan que el proceso comunicativo se dé en condiciones óptimas, generando de esta manera distorsiones en la interpretación del mensaje en un proceso comunicativo. Es por ello que el mundo actual cambia constantemente y exige que las empresas diseñen estrategias de comunicación, en todos los niveles de la organización, que garanticen la resistencia en el mercado.</w:t>
      </w:r>
    </w:p>
    <w:p w:rsidR="00000000" w:rsidDel="00000000" w:rsidP="00000000" w:rsidRDefault="00000000" w:rsidRPr="00000000" w14:paraId="0000004E">
      <w:pPr>
        <w:jc w:val="both"/>
        <w:rPr>
          <w:sz w:val="20"/>
          <w:szCs w:val="20"/>
        </w:rPr>
      </w:pPr>
      <w:r w:rsidDel="00000000" w:rsidR="00000000" w:rsidRPr="00000000">
        <w:rPr>
          <w:rtl w:val="0"/>
        </w:rPr>
      </w:r>
    </w:p>
    <w:p w:rsidR="00000000" w:rsidDel="00000000" w:rsidP="00000000" w:rsidRDefault="00000000" w:rsidRPr="00000000" w14:paraId="0000004F">
      <w:pPr>
        <w:jc w:val="both"/>
        <w:rPr>
          <w:sz w:val="20"/>
          <w:szCs w:val="20"/>
        </w:rPr>
      </w:pPr>
      <w:r w:rsidDel="00000000" w:rsidR="00000000" w:rsidRPr="00000000">
        <w:rPr>
          <w:sz w:val="20"/>
          <w:szCs w:val="20"/>
          <w:rtl w:val="0"/>
        </w:rPr>
        <w:t xml:space="preserve">Estos elementos que distorsionan la interpretación del mensaje se denominan barreras, las cuales se pueden observar en el siguiente video</w:t>
      </w:r>
    </w:p>
    <w:p w:rsidR="00000000" w:rsidDel="00000000" w:rsidP="00000000" w:rsidRDefault="00000000" w:rsidRPr="00000000" w14:paraId="00000050">
      <w:pPr>
        <w:jc w:val="both"/>
        <w:rPr>
          <w:sz w:val="20"/>
          <w:szCs w:val="20"/>
          <w:highlight w:val="yellow"/>
        </w:rPr>
      </w:pPr>
      <w:r w:rsidDel="00000000" w:rsidR="00000000" w:rsidRPr="00000000">
        <w:rPr>
          <w:sz w:val="20"/>
          <w:szCs w:val="20"/>
          <w:highlight w:val="yellow"/>
          <w:rtl w:val="0"/>
        </w:rPr>
        <w:t xml:space="preserve"> </w:t>
      </w:r>
    </w:p>
    <w:p w:rsidR="00000000" w:rsidDel="00000000" w:rsidP="00000000" w:rsidRDefault="00000000" w:rsidRPr="00000000" w14:paraId="00000051">
      <w:pPr>
        <w:jc w:val="both"/>
        <w:rPr>
          <w:sz w:val="20"/>
          <w:szCs w:val="20"/>
        </w:rPr>
      </w:pPr>
      <w:sdt>
        <w:sdtPr>
          <w:tag w:val="goog_rdk_2"/>
        </w:sdtPr>
        <w:sdtContent>
          <w:commentRangeStart w:id="2"/>
        </w:sdtContent>
      </w:sdt>
      <w:r w:rsidDel="00000000" w:rsidR="00000000" w:rsidRPr="00000000">
        <w:rPr>
          <w:color w:val="000000"/>
          <w:sz w:val="20"/>
          <w:szCs w:val="20"/>
          <w:highlight w:val="white"/>
        </w:rPr>
        <w:drawing>
          <wp:inline distB="0" distT="0" distL="0" distR="0">
            <wp:extent cx="6332220" cy="1647825"/>
            <wp:effectExtent b="0" l="0" r="0" t="0"/>
            <wp:docPr id="282"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6332220" cy="1647825"/>
                    </a:xfrm>
                    <a:prstGeom prst="rect"/>
                    <a:ln/>
                  </pic:spPr>
                </pic:pic>
              </a:graphicData>
            </a:graphic>
          </wp:inline>
        </w:drawing>
      </w:r>
      <w:commentRangeEnd w:id="2"/>
      <w:r w:rsidDel="00000000" w:rsidR="00000000" w:rsidRPr="00000000">
        <w:commentReference w:id="2"/>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2717800</wp:posOffset>
                </wp:positionH>
                <wp:positionV relativeFrom="paragraph">
                  <wp:posOffset>215900</wp:posOffset>
                </wp:positionV>
                <wp:extent cx="3352800" cy="1266825"/>
                <wp:effectExtent b="0" l="0" r="0" t="0"/>
                <wp:wrapNone/>
                <wp:docPr id="267" name=""/>
                <a:graphic>
                  <a:graphicData uri="http://schemas.microsoft.com/office/word/2010/wordprocessingShape">
                    <wps:wsp>
                      <wps:cNvSpPr/>
                      <wps:cNvPr id="20" name="Shape 20"/>
                      <wps:spPr>
                        <a:xfrm>
                          <a:off x="3679125" y="3156113"/>
                          <a:ext cx="3333750" cy="1247775"/>
                        </a:xfrm>
                        <a:prstGeom prst="rect">
                          <a:avLst/>
                        </a:prstGeom>
                        <a:solidFill>
                          <a:srgbClr val="8064A2"/>
                        </a:solidFill>
                        <a:ln cap="flat" cmpd="sng" w="9525">
                          <a:solidFill>
                            <a:srgbClr val="4A7DBA"/>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Barreras de la Comunicación. ¿Qué son barreras en la comunicación? Tipos de barreras.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18"/>
                                <w:vertAlign w:val="baseline"/>
                              </w:rPr>
                              <w:t xml:space="preserve">Para afianzar sus conocimientos en identificar las barreras de la </w:t>
                            </w:r>
                            <w:r w:rsidDel="00000000" w:rsidR="00000000" w:rsidRPr="00000000">
                              <w:rPr>
                                <w:rFonts w:ascii="Arial" w:cs="Arial" w:eastAsia="Arial" w:hAnsi="Arial"/>
                                <w:b w:val="0"/>
                                <w:i w:val="0"/>
                                <w:smallCaps w:val="0"/>
                                <w:strike w:val="0"/>
                                <w:color w:val="000000"/>
                                <w:sz w:val="20"/>
                                <w:vertAlign w:val="baseline"/>
                              </w:rPr>
                              <w:t xml:space="preserve">comunicación le invitamos a visitar el siguiente video de Youtube en la url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ff"/>
                                <w:sz w:val="20"/>
                                <w:u w:val="single"/>
                                <w:vertAlign w:val="baseline"/>
                              </w:rPr>
                              <w:t xml:space="preserve">https://www.youtube.com/watch?v=0VA1LgYoQCg&amp;ab_channel=CRSACADEMICO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ff"/>
                                <w:sz w:val="20"/>
                                <w:u w:val="single"/>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ff"/>
                                <w:sz w:val="20"/>
                                <w:u w:val="single"/>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ff"/>
                                <w:sz w:val="20"/>
                                <w:u w:val="single"/>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ff"/>
                                <w:sz w:val="20"/>
                                <w:u w:val="single"/>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ff"/>
                                <w:sz w:val="20"/>
                                <w:u w:val="single"/>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ff"/>
                                <w:sz w:val="20"/>
                                <w:u w:val="single"/>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ff"/>
                                <w:sz w:val="20"/>
                                <w:u w:val="single"/>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2717800</wp:posOffset>
                </wp:positionH>
                <wp:positionV relativeFrom="paragraph">
                  <wp:posOffset>215900</wp:posOffset>
                </wp:positionV>
                <wp:extent cx="3352800" cy="1266825"/>
                <wp:effectExtent b="0" l="0" r="0" t="0"/>
                <wp:wrapNone/>
                <wp:docPr id="267" name="image33.png"/>
                <a:graphic>
                  <a:graphicData uri="http://schemas.openxmlformats.org/drawingml/2006/picture">
                    <pic:pic>
                      <pic:nvPicPr>
                        <pic:cNvPr id="0" name="image33.png"/>
                        <pic:cNvPicPr preferRelativeResize="0"/>
                      </pic:nvPicPr>
                      <pic:blipFill>
                        <a:blip r:embed="rId12"/>
                        <a:srcRect/>
                        <a:stretch>
                          <a:fillRect/>
                        </a:stretch>
                      </pic:blipFill>
                      <pic:spPr>
                        <a:xfrm>
                          <a:off x="0" y="0"/>
                          <a:ext cx="3352800" cy="1266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723900</wp:posOffset>
                </wp:positionH>
                <wp:positionV relativeFrom="paragraph">
                  <wp:posOffset>1447800</wp:posOffset>
                </wp:positionV>
                <wp:extent cx="631825" cy="603249"/>
                <wp:effectExtent b="0" l="0" r="0" t="0"/>
                <wp:wrapNone/>
                <wp:docPr id="274" name=""/>
                <a:graphic>
                  <a:graphicData uri="http://schemas.microsoft.com/office/word/2010/wordprocessingShape">
                    <wps:wsp>
                      <wps:cNvCnPr/>
                      <wps:spPr>
                        <a:xfrm flipH="1" rot="10800000">
                          <a:off x="5055488" y="3503775"/>
                          <a:ext cx="581025" cy="552450"/>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723900</wp:posOffset>
                </wp:positionH>
                <wp:positionV relativeFrom="paragraph">
                  <wp:posOffset>1447800</wp:posOffset>
                </wp:positionV>
                <wp:extent cx="631825" cy="603249"/>
                <wp:effectExtent b="0" l="0" r="0" t="0"/>
                <wp:wrapNone/>
                <wp:docPr id="274" name="image40.png"/>
                <a:graphic>
                  <a:graphicData uri="http://schemas.openxmlformats.org/drawingml/2006/picture">
                    <pic:pic>
                      <pic:nvPicPr>
                        <pic:cNvPr id="0" name="image40.png"/>
                        <pic:cNvPicPr preferRelativeResize="0"/>
                      </pic:nvPicPr>
                      <pic:blipFill>
                        <a:blip r:embed="rId13"/>
                        <a:srcRect/>
                        <a:stretch>
                          <a:fillRect/>
                        </a:stretch>
                      </pic:blipFill>
                      <pic:spPr>
                        <a:xfrm>
                          <a:off x="0" y="0"/>
                          <a:ext cx="631825" cy="603249"/>
                        </a:xfrm>
                        <a:prstGeom prst="rect"/>
                        <a:ln/>
                      </pic:spPr>
                    </pic:pic>
                  </a:graphicData>
                </a:graphic>
              </wp:anchor>
            </w:drawing>
          </mc:Fallback>
        </mc:AlternateContent>
      </w:r>
    </w:p>
    <w:p w:rsidR="00000000" w:rsidDel="00000000" w:rsidP="00000000" w:rsidRDefault="00000000" w:rsidRPr="00000000" w14:paraId="00000052">
      <w:pPr>
        <w:jc w:val="both"/>
        <w:rPr>
          <w:sz w:val="20"/>
          <w:szCs w:val="20"/>
        </w:rPr>
      </w:pPr>
      <w:r w:rsidDel="00000000" w:rsidR="00000000" w:rsidRPr="00000000">
        <w:rPr>
          <w:rtl w:val="0"/>
        </w:rPr>
      </w:r>
    </w:p>
    <w:p w:rsidR="00000000" w:rsidDel="00000000" w:rsidP="00000000" w:rsidRDefault="00000000" w:rsidRPr="00000000" w14:paraId="00000053">
      <w:pPr>
        <w:jc w:val="both"/>
        <w:rPr>
          <w:sz w:val="20"/>
          <w:szCs w:val="20"/>
        </w:rPr>
      </w:pPr>
      <w:sdt>
        <w:sdtPr>
          <w:tag w:val="goog_rdk_3"/>
        </w:sdtPr>
        <w:sdtContent>
          <w:commentRangeStart w:id="3"/>
        </w:sdtContent>
      </w:sdt>
      <w:r w:rsidDel="00000000" w:rsidR="00000000" w:rsidRPr="00000000">
        <w:rPr>
          <w:sz w:val="20"/>
          <w:szCs w:val="20"/>
        </w:rPr>
        <w:drawing>
          <wp:inline distB="0" distT="0" distL="0" distR="0">
            <wp:extent cx="1227377" cy="1093501"/>
            <wp:effectExtent b="0" l="0" r="0" t="0"/>
            <wp:docPr id="28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227377" cy="1093501"/>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4">
      <w:pPr>
        <w:jc w:val="both"/>
        <w:rPr>
          <w:sz w:val="20"/>
          <w:szCs w:val="20"/>
        </w:rPr>
      </w:pPr>
      <w:r w:rsidDel="00000000" w:rsidR="00000000" w:rsidRPr="00000000">
        <w:rPr>
          <w:rtl w:val="0"/>
        </w:rPr>
      </w:r>
    </w:p>
    <w:p w:rsidR="00000000" w:rsidDel="00000000" w:rsidP="00000000" w:rsidRDefault="00000000" w:rsidRPr="00000000" w14:paraId="00000055">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Tipos de barreras en la comunicación</w:t>
      </w:r>
    </w:p>
    <w:p w:rsidR="00000000" w:rsidDel="00000000" w:rsidP="00000000" w:rsidRDefault="00000000" w:rsidRPr="00000000" w14:paraId="00000056">
      <w:pPr>
        <w:spacing w:after="160" w:lineRule="auto"/>
        <w:jc w:val="both"/>
        <w:rPr>
          <w:color w:val="000000"/>
          <w:sz w:val="20"/>
          <w:szCs w:val="20"/>
          <w:highlight w:val="white"/>
        </w:rPr>
      </w:pPr>
      <w:r w:rsidDel="00000000" w:rsidR="00000000" w:rsidRPr="00000000">
        <w:rPr>
          <w:sz w:val="20"/>
          <w:szCs w:val="20"/>
          <w:rtl w:val="0"/>
        </w:rPr>
        <w:t xml:space="preserve">Se puede señalar que las barreras de la comunicación son obstáculos que se dan en el proceso comunicativo y pueden llegar a dañar o a hacer menos claro un mensaje. Algo que puede orientar son los juegos </w:t>
      </w:r>
      <w:r w:rsidDel="00000000" w:rsidR="00000000" w:rsidRPr="00000000">
        <w:rPr>
          <w:color w:val="000000"/>
          <w:sz w:val="20"/>
          <w:szCs w:val="20"/>
          <w:highlight w:val="white"/>
          <w:rtl w:val="0"/>
        </w:rPr>
        <w:t xml:space="preserve">“el telegrama” o “el teléfono roto”, donde se conforma una rueda de jugadores y en algún lugar se introduce un mensaje que se deberá transmitir hasta el otro extremo, sin oportunidad de repetirlo, de jugador a jugador, dicho al oído. Al llegar al final de la rueda, se confronta el mensaje con el original y se evidencian las distorsiones y las barreras comunicativas. </w:t>
      </w:r>
    </w:p>
    <w:p w:rsidR="00000000" w:rsidDel="00000000" w:rsidP="00000000" w:rsidRDefault="00000000" w:rsidRPr="00000000" w14:paraId="00000057">
      <w:pPr>
        <w:spacing w:after="160" w:lineRule="auto"/>
        <w:jc w:val="both"/>
        <w:rPr>
          <w:color w:val="000000"/>
          <w:sz w:val="20"/>
          <w:szCs w:val="20"/>
          <w:highlight w:val="white"/>
        </w:rPr>
      </w:pPr>
      <w:r w:rsidDel="00000000" w:rsidR="00000000" w:rsidRPr="00000000">
        <w:rPr>
          <w:color w:val="000000"/>
          <w:sz w:val="20"/>
          <w:szCs w:val="20"/>
          <w:highlight w:val="white"/>
          <w:rtl w:val="0"/>
        </w:rPr>
        <w:t xml:space="preserve">Por lo anterior, en la siguiente ilustración, se presentan los diferentes tipos de barreras más comunes en un proceso comunicativo.</w:t>
      </w:r>
    </w:p>
    <w:p w:rsidR="00000000" w:rsidDel="00000000" w:rsidP="00000000" w:rsidRDefault="00000000" w:rsidRPr="00000000" w14:paraId="00000058">
      <w:pPr>
        <w:jc w:val="both"/>
        <w:rPr>
          <w:sz w:val="20"/>
          <w:szCs w:val="20"/>
        </w:rPr>
      </w:pPr>
      <w:r w:rsidDel="00000000" w:rsidR="00000000" w:rsidRPr="00000000">
        <w:rPr>
          <w:rtl w:val="0"/>
        </w:rPr>
      </w:r>
    </w:p>
    <w:p w:rsidR="00000000" w:rsidDel="00000000" w:rsidP="00000000" w:rsidRDefault="00000000" w:rsidRPr="00000000" w14:paraId="00000059">
      <w:pPr>
        <w:jc w:val="both"/>
        <w:rPr>
          <w:sz w:val="20"/>
          <w:szCs w:val="20"/>
        </w:rPr>
      </w:pPr>
      <w:r w:rsidDel="00000000" w:rsidR="00000000" w:rsidRPr="00000000">
        <w:rPr>
          <w:rtl w:val="0"/>
        </w:rPr>
      </w:r>
    </w:p>
    <w:p w:rsidR="00000000" w:rsidDel="00000000" w:rsidP="00000000" w:rsidRDefault="00000000" w:rsidRPr="00000000" w14:paraId="0000005A">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977900</wp:posOffset>
                </wp:positionH>
                <wp:positionV relativeFrom="paragraph">
                  <wp:posOffset>0</wp:posOffset>
                </wp:positionV>
                <wp:extent cx="5425400" cy="745400"/>
                <wp:effectExtent b="0" l="0" r="0" t="0"/>
                <wp:wrapNone/>
                <wp:docPr id="272" name=""/>
                <a:graphic>
                  <a:graphicData uri="http://schemas.microsoft.com/office/word/2010/wordprocessingShape">
                    <wps:wsp>
                      <wps:cNvSpPr/>
                      <wps:cNvPr id="25" name="Shape 25"/>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Presentación Interactiva modal</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DI_CF02_1.1_Tipos de barreras en la comunicación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977900</wp:posOffset>
                </wp:positionH>
                <wp:positionV relativeFrom="paragraph">
                  <wp:posOffset>0</wp:posOffset>
                </wp:positionV>
                <wp:extent cx="5425400" cy="745400"/>
                <wp:effectExtent b="0" l="0" r="0" t="0"/>
                <wp:wrapNone/>
                <wp:docPr id="272" name="image38.png"/>
                <a:graphic>
                  <a:graphicData uri="http://schemas.openxmlformats.org/drawingml/2006/picture">
                    <pic:pic>
                      <pic:nvPicPr>
                        <pic:cNvPr id="0" name="image38.png"/>
                        <pic:cNvPicPr preferRelativeResize="0"/>
                      </pic:nvPicPr>
                      <pic:blipFill>
                        <a:blip r:embed="rId15"/>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05B">
      <w:pPr>
        <w:jc w:val="both"/>
        <w:rPr>
          <w:sz w:val="20"/>
          <w:szCs w:val="20"/>
        </w:rPr>
      </w:pPr>
      <w:r w:rsidDel="00000000" w:rsidR="00000000" w:rsidRPr="00000000">
        <w:rPr>
          <w:rtl w:val="0"/>
        </w:rPr>
      </w:r>
    </w:p>
    <w:p w:rsidR="00000000" w:rsidDel="00000000" w:rsidP="00000000" w:rsidRDefault="00000000" w:rsidRPr="00000000" w14:paraId="0000005C">
      <w:pPr>
        <w:jc w:val="both"/>
        <w:rPr>
          <w:sz w:val="20"/>
          <w:szCs w:val="20"/>
        </w:rPr>
      </w:pPr>
      <w:r w:rsidDel="00000000" w:rsidR="00000000" w:rsidRPr="00000000">
        <w:rPr>
          <w:rtl w:val="0"/>
        </w:rPr>
      </w:r>
    </w:p>
    <w:p w:rsidR="00000000" w:rsidDel="00000000" w:rsidP="00000000" w:rsidRDefault="00000000" w:rsidRPr="00000000" w14:paraId="0000005D">
      <w:pPr>
        <w:jc w:val="both"/>
        <w:rPr>
          <w:sz w:val="20"/>
          <w:szCs w:val="20"/>
        </w:rPr>
      </w:pPr>
      <w:r w:rsidDel="00000000" w:rsidR="00000000" w:rsidRPr="00000000">
        <w:rPr>
          <w:rtl w:val="0"/>
        </w:rPr>
      </w:r>
    </w:p>
    <w:p w:rsidR="00000000" w:rsidDel="00000000" w:rsidP="00000000" w:rsidRDefault="00000000" w:rsidRPr="00000000" w14:paraId="0000005E">
      <w:pPr>
        <w:jc w:val="both"/>
        <w:rPr>
          <w:sz w:val="20"/>
          <w:szCs w:val="20"/>
        </w:rPr>
      </w:pPr>
      <w:r w:rsidDel="00000000" w:rsidR="00000000" w:rsidRPr="00000000">
        <w:rPr>
          <w:rtl w:val="0"/>
        </w:rPr>
      </w:r>
    </w:p>
    <w:p w:rsidR="00000000" w:rsidDel="00000000" w:rsidP="00000000" w:rsidRDefault="00000000" w:rsidRPr="00000000" w14:paraId="0000005F">
      <w:pPr>
        <w:jc w:val="both"/>
        <w:rPr>
          <w:sz w:val="20"/>
          <w:szCs w:val="20"/>
        </w:rPr>
      </w:pPr>
      <w:r w:rsidDel="00000000" w:rsidR="00000000" w:rsidRPr="00000000">
        <w:rPr>
          <w:rtl w:val="0"/>
        </w:rPr>
      </w:r>
    </w:p>
    <w:p w:rsidR="00000000" w:rsidDel="00000000" w:rsidP="00000000" w:rsidRDefault="00000000" w:rsidRPr="00000000" w14:paraId="00000060">
      <w:pPr>
        <w:jc w:val="both"/>
        <w:rPr>
          <w:sz w:val="20"/>
          <w:szCs w:val="20"/>
        </w:rPr>
      </w:pPr>
      <w:r w:rsidDel="00000000" w:rsidR="00000000" w:rsidRPr="00000000">
        <w:rPr>
          <w:rtl w:val="0"/>
        </w:rPr>
      </w:r>
    </w:p>
    <w:p w:rsidR="00000000" w:rsidDel="00000000" w:rsidP="00000000" w:rsidRDefault="00000000" w:rsidRPr="00000000" w14:paraId="00000061">
      <w:pPr>
        <w:jc w:val="both"/>
        <w:rPr>
          <w:sz w:val="20"/>
          <w:szCs w:val="20"/>
        </w:rPr>
      </w:pPr>
      <w:r w:rsidDel="00000000" w:rsidR="00000000" w:rsidRPr="00000000">
        <w:rPr>
          <w:rtl w:val="0"/>
        </w:rPr>
      </w:r>
    </w:p>
    <w:p w:rsidR="00000000" w:rsidDel="00000000" w:rsidP="00000000" w:rsidRDefault="00000000" w:rsidRPr="00000000" w14:paraId="00000062">
      <w:pPr>
        <w:jc w:val="both"/>
        <w:rPr>
          <w:sz w:val="20"/>
          <w:szCs w:val="20"/>
        </w:rPr>
      </w:pPr>
      <w:r w:rsidDel="00000000" w:rsidR="00000000" w:rsidRPr="00000000">
        <w:rPr>
          <w:rtl w:val="0"/>
        </w:rPr>
      </w:r>
    </w:p>
    <w:p w:rsidR="00000000" w:rsidDel="00000000" w:rsidP="00000000" w:rsidRDefault="00000000" w:rsidRPr="00000000" w14:paraId="00000063">
      <w:pPr>
        <w:jc w:val="both"/>
        <w:rPr>
          <w:sz w:val="20"/>
          <w:szCs w:val="20"/>
        </w:rPr>
      </w:pPr>
      <w:r w:rsidDel="00000000" w:rsidR="00000000" w:rsidRPr="00000000">
        <w:rPr>
          <w:rtl w:val="0"/>
        </w:rPr>
      </w:r>
    </w:p>
    <w:p w:rsidR="00000000" w:rsidDel="00000000" w:rsidP="00000000" w:rsidRDefault="00000000" w:rsidRPr="00000000" w14:paraId="00000064">
      <w:pPr>
        <w:jc w:val="both"/>
        <w:rPr>
          <w:sz w:val="20"/>
          <w:szCs w:val="20"/>
        </w:rPr>
      </w:pPr>
      <w:r w:rsidDel="00000000" w:rsidR="00000000" w:rsidRPr="00000000">
        <w:rPr>
          <w:rtl w:val="0"/>
        </w:rPr>
      </w:r>
    </w:p>
    <w:p w:rsidR="00000000" w:rsidDel="00000000" w:rsidP="00000000" w:rsidRDefault="00000000" w:rsidRPr="00000000" w14:paraId="00000065">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Cómo detectar barreras de comunicación en la empresa</w:t>
      </w:r>
    </w:p>
    <w:p w:rsidR="00000000" w:rsidDel="00000000" w:rsidP="00000000" w:rsidRDefault="00000000" w:rsidRPr="00000000" w14:paraId="00000066">
      <w:pPr>
        <w:jc w:val="both"/>
        <w:rPr>
          <w:sz w:val="20"/>
          <w:szCs w:val="20"/>
        </w:rPr>
      </w:pPr>
      <w:r w:rsidDel="00000000" w:rsidR="00000000" w:rsidRPr="00000000">
        <w:rPr>
          <w:sz w:val="20"/>
          <w:szCs w:val="20"/>
          <w:rtl w:val="0"/>
        </w:rPr>
        <w:t xml:space="preserve">Las organizaciones dependen en gran medida de la comunicación para que las cosas funcionen de manera correcta y se logren los objetivos trazados, también para que los empleados sientan gusto al trabajar y para que entiendan lo que se requiere de ellos. </w:t>
      </w:r>
    </w:p>
    <w:p w:rsidR="00000000" w:rsidDel="00000000" w:rsidP="00000000" w:rsidRDefault="00000000" w:rsidRPr="00000000" w14:paraId="00000067">
      <w:pPr>
        <w:jc w:val="both"/>
        <w:rPr>
          <w:sz w:val="20"/>
          <w:szCs w:val="20"/>
        </w:rPr>
      </w:pPr>
      <w:r w:rsidDel="00000000" w:rsidR="00000000" w:rsidRPr="00000000">
        <w:rPr>
          <w:rtl w:val="0"/>
        </w:rPr>
      </w:r>
    </w:p>
    <w:p w:rsidR="00000000" w:rsidDel="00000000" w:rsidP="00000000" w:rsidRDefault="00000000" w:rsidRPr="00000000" w14:paraId="00000068">
      <w:pPr>
        <w:jc w:val="both"/>
        <w:rPr>
          <w:sz w:val="20"/>
          <w:szCs w:val="20"/>
        </w:rPr>
      </w:pPr>
      <w:r w:rsidDel="00000000" w:rsidR="00000000" w:rsidRPr="00000000">
        <w:rPr>
          <w:sz w:val="20"/>
          <w:szCs w:val="20"/>
          <w:rtl w:val="0"/>
        </w:rPr>
        <w:t xml:space="preserve">Al hablar de barreras de comunicación en las organizaciones, se hace referencia a todo lo que imposibilita una interacción perfecta al transmitir el mensaje a los miembros que las integran. Es importante que directivos y trabajadores identifiquen los problemas, muros y distorsiones que las generan, para trabajar a gusto y enfocados en el éxito de sus tareas.</w:t>
      </w:r>
    </w:p>
    <w:p w:rsidR="00000000" w:rsidDel="00000000" w:rsidP="00000000" w:rsidRDefault="00000000" w:rsidRPr="00000000" w14:paraId="00000069">
      <w:pPr>
        <w:jc w:val="both"/>
        <w:rPr>
          <w:sz w:val="20"/>
          <w:szCs w:val="20"/>
        </w:rPr>
      </w:pPr>
      <w:r w:rsidDel="00000000" w:rsidR="00000000" w:rsidRPr="00000000">
        <w:rPr>
          <w:rtl w:val="0"/>
        </w:rPr>
      </w:r>
    </w:p>
    <w:p w:rsidR="00000000" w:rsidDel="00000000" w:rsidP="00000000" w:rsidRDefault="00000000" w:rsidRPr="00000000" w14:paraId="0000006A">
      <w:pPr>
        <w:jc w:val="both"/>
        <w:rPr>
          <w:sz w:val="20"/>
          <w:szCs w:val="20"/>
        </w:rPr>
      </w:pPr>
      <w:r w:rsidDel="00000000" w:rsidR="00000000" w:rsidRPr="00000000">
        <w:rPr>
          <w:sz w:val="20"/>
          <w:szCs w:val="20"/>
          <w:rtl w:val="0"/>
        </w:rPr>
        <w:t xml:space="preserve">Para que la comunicación sea eficaz, se debe tener claridad en el manejo de la cultura organizacional y de los procesos de </w:t>
      </w:r>
      <w:r w:rsidDel="00000000" w:rsidR="00000000" w:rsidRPr="00000000">
        <w:rPr>
          <w:i w:val="1"/>
          <w:sz w:val="20"/>
          <w:szCs w:val="20"/>
          <w:rtl w:val="0"/>
        </w:rPr>
        <w:t xml:space="preserve">onboarding</w:t>
      </w:r>
      <w:r w:rsidDel="00000000" w:rsidR="00000000" w:rsidRPr="00000000">
        <w:rPr>
          <w:sz w:val="20"/>
          <w:szCs w:val="20"/>
          <w:rtl w:val="0"/>
        </w:rPr>
        <w:t xml:space="preserve"> que facilitan la alineación de los nuevos empleados. Una mala comunicación puede crear un mal ambiente laboral, alta rotación de empleados, pérdidas de clientes por insatisfacción en el servicio, productos de calidad deficiente y pérdida en los ingresos.</w:t>
      </w:r>
    </w:p>
    <w:p w:rsidR="00000000" w:rsidDel="00000000" w:rsidP="00000000" w:rsidRDefault="00000000" w:rsidRPr="00000000" w14:paraId="0000006B">
      <w:pPr>
        <w:jc w:val="both"/>
        <w:rPr>
          <w:sz w:val="20"/>
          <w:szCs w:val="20"/>
        </w:rPr>
      </w:pPr>
      <w:r w:rsidDel="00000000" w:rsidR="00000000" w:rsidRPr="00000000">
        <w:rPr>
          <w:rtl w:val="0"/>
        </w:rPr>
      </w:r>
    </w:p>
    <w:p w:rsidR="00000000" w:rsidDel="00000000" w:rsidP="00000000" w:rsidRDefault="00000000" w:rsidRPr="00000000" w14:paraId="0000006C">
      <w:pPr>
        <w:jc w:val="both"/>
        <w:rPr>
          <w:sz w:val="20"/>
          <w:szCs w:val="20"/>
        </w:rPr>
      </w:pPr>
      <w:r w:rsidDel="00000000" w:rsidR="00000000" w:rsidRPr="00000000">
        <w:rPr>
          <w:sz w:val="20"/>
          <w:szCs w:val="20"/>
          <w:rtl w:val="0"/>
        </w:rPr>
        <w:t xml:space="preserve">Las principales barreras de comunicación organizacional son:</w:t>
      </w:r>
    </w:p>
    <w:p w:rsidR="00000000" w:rsidDel="00000000" w:rsidP="00000000" w:rsidRDefault="00000000" w:rsidRPr="00000000" w14:paraId="0000006D">
      <w:pPr>
        <w:jc w:val="both"/>
        <w:rPr>
          <w:sz w:val="20"/>
          <w:szCs w:val="20"/>
        </w:rPr>
      </w:pPr>
      <w:r w:rsidDel="00000000" w:rsidR="00000000" w:rsidRPr="00000000">
        <w:rPr>
          <w:rtl w:val="0"/>
        </w:rPr>
      </w:r>
    </w:p>
    <w:p w:rsidR="00000000" w:rsidDel="00000000" w:rsidP="00000000" w:rsidRDefault="00000000" w:rsidRPr="00000000" w14:paraId="0000006E">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127000</wp:posOffset>
                </wp:positionV>
                <wp:extent cx="5425400" cy="745400"/>
                <wp:effectExtent b="0" l="0" r="0" t="0"/>
                <wp:wrapNone/>
                <wp:docPr id="264" name=""/>
                <a:graphic>
                  <a:graphicData uri="http://schemas.microsoft.com/office/word/2010/wordprocessingShape">
                    <wps:wsp>
                      <wps:cNvSpPr/>
                      <wps:cNvPr id="17" name="Shape 17"/>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Presentación Interactiva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DI_CF02_1.2_Barreras de comunicación en la empresa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127000</wp:posOffset>
                </wp:positionV>
                <wp:extent cx="5425400" cy="745400"/>
                <wp:effectExtent b="0" l="0" r="0" t="0"/>
                <wp:wrapNone/>
                <wp:docPr id="264" name="image29.png"/>
                <a:graphic>
                  <a:graphicData uri="http://schemas.openxmlformats.org/drawingml/2006/picture">
                    <pic:pic>
                      <pic:nvPicPr>
                        <pic:cNvPr id="0" name="image29.png"/>
                        <pic:cNvPicPr preferRelativeResize="0"/>
                      </pic:nvPicPr>
                      <pic:blipFill>
                        <a:blip r:embed="rId16"/>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06F">
      <w:pPr>
        <w:jc w:val="both"/>
        <w:rPr>
          <w:sz w:val="20"/>
          <w:szCs w:val="20"/>
        </w:rPr>
      </w:pPr>
      <w:r w:rsidDel="00000000" w:rsidR="00000000" w:rsidRPr="00000000">
        <w:rPr>
          <w:rtl w:val="0"/>
        </w:rPr>
      </w:r>
    </w:p>
    <w:p w:rsidR="00000000" w:rsidDel="00000000" w:rsidP="00000000" w:rsidRDefault="00000000" w:rsidRPr="00000000" w14:paraId="00000070">
      <w:pPr>
        <w:jc w:val="both"/>
        <w:rPr>
          <w:sz w:val="20"/>
          <w:szCs w:val="20"/>
        </w:rPr>
      </w:pPr>
      <w:r w:rsidDel="00000000" w:rsidR="00000000" w:rsidRPr="00000000">
        <w:rPr>
          <w:rtl w:val="0"/>
        </w:rPr>
      </w:r>
    </w:p>
    <w:p w:rsidR="00000000" w:rsidDel="00000000" w:rsidP="00000000" w:rsidRDefault="00000000" w:rsidRPr="00000000" w14:paraId="00000071">
      <w:pPr>
        <w:jc w:val="both"/>
        <w:rPr>
          <w:sz w:val="20"/>
          <w:szCs w:val="20"/>
        </w:rPr>
      </w:pPr>
      <w:r w:rsidDel="00000000" w:rsidR="00000000" w:rsidRPr="00000000">
        <w:rPr>
          <w:rtl w:val="0"/>
        </w:rPr>
      </w:r>
    </w:p>
    <w:p w:rsidR="00000000" w:rsidDel="00000000" w:rsidP="00000000" w:rsidRDefault="00000000" w:rsidRPr="00000000" w14:paraId="00000072">
      <w:pPr>
        <w:jc w:val="both"/>
        <w:rPr>
          <w:sz w:val="20"/>
          <w:szCs w:val="20"/>
        </w:rPr>
      </w:pPr>
      <w:r w:rsidDel="00000000" w:rsidR="00000000" w:rsidRPr="00000000">
        <w:rPr>
          <w:rtl w:val="0"/>
        </w:rPr>
      </w:r>
    </w:p>
    <w:p w:rsidR="00000000" w:rsidDel="00000000" w:rsidP="00000000" w:rsidRDefault="00000000" w:rsidRPr="00000000" w14:paraId="00000073">
      <w:pPr>
        <w:jc w:val="both"/>
        <w:rPr>
          <w:sz w:val="20"/>
          <w:szCs w:val="20"/>
        </w:rPr>
      </w:pPr>
      <w:r w:rsidDel="00000000" w:rsidR="00000000" w:rsidRPr="00000000">
        <w:rPr>
          <w:rtl w:val="0"/>
        </w:rPr>
      </w:r>
    </w:p>
    <w:p w:rsidR="00000000" w:rsidDel="00000000" w:rsidP="00000000" w:rsidRDefault="00000000" w:rsidRPr="00000000" w14:paraId="00000074">
      <w:pPr>
        <w:jc w:val="both"/>
        <w:rPr>
          <w:sz w:val="20"/>
          <w:szCs w:val="20"/>
        </w:rPr>
      </w:pPr>
      <w:r w:rsidDel="00000000" w:rsidR="00000000" w:rsidRPr="00000000">
        <w:rPr>
          <w:rtl w:val="0"/>
        </w:rPr>
      </w:r>
    </w:p>
    <w:p w:rsidR="00000000" w:rsidDel="00000000" w:rsidP="00000000" w:rsidRDefault="00000000" w:rsidRPr="00000000" w14:paraId="00000075">
      <w:pPr>
        <w:jc w:val="both"/>
        <w:rPr>
          <w:sz w:val="20"/>
          <w:szCs w:val="20"/>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Asertividad</w:t>
      </w:r>
    </w:p>
    <w:p w:rsidR="00000000" w:rsidDel="00000000" w:rsidP="00000000" w:rsidRDefault="00000000" w:rsidRPr="00000000" w14:paraId="00000078">
      <w:pPr>
        <w:jc w:val="both"/>
        <w:rPr>
          <w:sz w:val="20"/>
          <w:szCs w:val="20"/>
        </w:rPr>
      </w:pPr>
      <w:r w:rsidDel="00000000" w:rsidR="00000000" w:rsidRPr="00000000">
        <w:rPr>
          <w:sz w:val="20"/>
          <w:szCs w:val="20"/>
          <w:rtl w:val="0"/>
        </w:rPr>
        <w:t xml:space="preserve">La comunicación asertiva es un pilar esencial en las organizaciones, ya que contribuye a mantener relaciones pacíficas que contribuyen a la paz y el diálogo. Ser asertivo es una habilidad social de gran valor y, a nivel laboral, es una habilidad blanda de gran valor que se relaciona con la inteligencia emocional y la capacidad para comunicarse con otros de manera eficiente y precisa.</w:t>
      </w:r>
    </w:p>
    <w:p w:rsidR="00000000" w:rsidDel="00000000" w:rsidP="00000000" w:rsidRDefault="00000000" w:rsidRPr="00000000" w14:paraId="00000079">
      <w:pPr>
        <w:jc w:val="both"/>
        <w:rPr>
          <w:sz w:val="20"/>
          <w:szCs w:val="20"/>
        </w:rPr>
      </w:pPr>
      <w:r w:rsidDel="00000000" w:rsidR="00000000" w:rsidRPr="00000000">
        <w:rPr>
          <w:rtl w:val="0"/>
        </w:rPr>
      </w:r>
    </w:p>
    <w:p w:rsidR="00000000" w:rsidDel="00000000" w:rsidP="00000000" w:rsidRDefault="00000000" w:rsidRPr="00000000" w14:paraId="0000007A">
      <w:pPr>
        <w:jc w:val="both"/>
        <w:rPr>
          <w:sz w:val="20"/>
          <w:szCs w:val="20"/>
        </w:rPr>
      </w:pPr>
      <w:r w:rsidDel="00000000" w:rsidR="00000000" w:rsidRPr="00000000">
        <w:rPr>
          <w:sz w:val="20"/>
          <w:szCs w:val="20"/>
          <w:rtl w:val="0"/>
        </w:rPr>
        <w:t xml:space="preserve">“La asertividad es la capacidad de autoafirmar los propios derechos, sin dejarse manipular y sin manipular a los demás” (Castanyer, 2010, p. 23). En otras palabras, es la destreza que tiene una persona para expresar sus opiniones, creencias y emociones de manera respetuosa, haciendo valer sus derechos, pero, a la vez, aceptando las opiniones y críticas de los demás, sin sentirse afectada o culpable. </w:t>
      </w:r>
    </w:p>
    <w:p w:rsidR="00000000" w:rsidDel="00000000" w:rsidP="00000000" w:rsidRDefault="00000000" w:rsidRPr="00000000" w14:paraId="0000007B">
      <w:pPr>
        <w:jc w:val="both"/>
        <w:rPr>
          <w:sz w:val="20"/>
          <w:szCs w:val="20"/>
        </w:rPr>
      </w:pPr>
      <w:r w:rsidDel="00000000" w:rsidR="00000000" w:rsidRPr="00000000">
        <w:rPr>
          <w:rtl w:val="0"/>
        </w:rPr>
      </w:r>
    </w:p>
    <w:p w:rsidR="00000000" w:rsidDel="00000000" w:rsidP="00000000" w:rsidRDefault="00000000" w:rsidRPr="00000000" w14:paraId="0000007C">
      <w:pPr>
        <w:jc w:val="both"/>
        <w:rPr>
          <w:sz w:val="20"/>
          <w:szCs w:val="20"/>
        </w:rPr>
      </w:pPr>
      <w:r w:rsidDel="00000000" w:rsidR="00000000" w:rsidRPr="00000000">
        <w:rPr>
          <w:sz w:val="20"/>
          <w:szCs w:val="20"/>
          <w:rtl w:val="0"/>
        </w:rPr>
        <w:t xml:space="preserve">A continuación, se pueden visualizar los diferentes pasos para una comunicación asertiva</w:t>
      </w:r>
    </w:p>
    <w:p w:rsidR="00000000" w:rsidDel="00000000" w:rsidP="00000000" w:rsidRDefault="00000000" w:rsidRPr="00000000" w14:paraId="0000007D">
      <w:pPr>
        <w:jc w:val="both"/>
        <w:rPr>
          <w:sz w:val="20"/>
          <w:szCs w:val="20"/>
        </w:rPr>
      </w:pPr>
      <w:r w:rsidDel="00000000" w:rsidR="00000000" w:rsidRPr="00000000">
        <w:rPr>
          <w:rtl w:val="0"/>
        </w:rPr>
      </w:r>
    </w:p>
    <w:p w:rsidR="00000000" w:rsidDel="00000000" w:rsidP="00000000" w:rsidRDefault="00000000" w:rsidRPr="00000000" w14:paraId="0000007E">
      <w:pPr>
        <w:rPr>
          <w:b w:val="1"/>
          <w:sz w:val="20"/>
          <w:szCs w:val="20"/>
        </w:rPr>
      </w:pPr>
      <w:r w:rsidDel="00000000" w:rsidR="00000000" w:rsidRPr="00000000">
        <w:rPr>
          <w:rtl w:val="0"/>
        </w:rPr>
      </w:r>
    </w:p>
    <w:p w:rsidR="00000000" w:rsidDel="00000000" w:rsidP="00000000" w:rsidRDefault="00000000" w:rsidRPr="00000000" w14:paraId="0000007F">
      <w:pPr>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80">
      <w:pPr>
        <w:rPr>
          <w:b w:val="1"/>
          <w:sz w:val="20"/>
          <w:szCs w:val="20"/>
        </w:rPr>
      </w:pPr>
      <w:r w:rsidDel="00000000" w:rsidR="00000000" w:rsidRPr="00000000">
        <w:rPr>
          <w:i w:val="1"/>
          <w:sz w:val="20"/>
          <w:szCs w:val="20"/>
          <w:rtl w:val="0"/>
        </w:rPr>
        <w:t xml:space="preserve">Pasos para una comunicación asertiva </w:t>
      </w:r>
      <w:r w:rsidDel="00000000" w:rsidR="00000000" w:rsidRPr="00000000">
        <w:rPr>
          <w:rtl w:val="0"/>
        </w:rPr>
      </w:r>
    </w:p>
    <w:p w:rsidR="00000000" w:rsidDel="00000000" w:rsidP="00000000" w:rsidRDefault="00000000" w:rsidRPr="00000000" w14:paraId="00000081">
      <w:pPr>
        <w:rPr>
          <w:b w:val="1"/>
          <w:sz w:val="20"/>
          <w:szCs w:val="20"/>
        </w:rPr>
      </w:pPr>
      <w:r w:rsidDel="00000000" w:rsidR="00000000" w:rsidRPr="00000000">
        <w:rPr>
          <w:rtl w:val="0"/>
        </w:rPr>
      </w:r>
    </w:p>
    <w:p w:rsidR="00000000" w:rsidDel="00000000" w:rsidP="00000000" w:rsidRDefault="00000000" w:rsidRPr="00000000" w14:paraId="00000082">
      <w:pPr>
        <w:jc w:val="both"/>
        <w:rPr>
          <w:sz w:val="20"/>
          <w:szCs w:val="20"/>
        </w:rPr>
      </w:pPr>
      <w:sdt>
        <w:sdtPr>
          <w:tag w:val="goog_rdk_4"/>
        </w:sdtPr>
        <w:sdtContent>
          <w:commentRangeStart w:id="4"/>
        </w:sdtContent>
      </w:sdt>
      <w:r w:rsidDel="00000000" w:rsidR="00000000" w:rsidRPr="00000000">
        <w:rPr>
          <w:sz w:val="20"/>
          <w:szCs w:val="20"/>
        </w:rPr>
        <w:drawing>
          <wp:inline distB="0" distT="0" distL="0" distR="0">
            <wp:extent cx="4305449" cy="2934369"/>
            <wp:effectExtent b="0" l="0" r="0" t="0"/>
            <wp:docPr id="284"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4305449" cy="2934369"/>
                    </a:xfrm>
                    <a:prstGeom prst="rect"/>
                    <a:ln/>
                  </pic:spPr>
                </pic:pic>
              </a:graphicData>
            </a:graphic>
          </wp:inline>
        </w:drawing>
      </w:r>
      <w:commentRangeEnd w:id="4"/>
      <w:r w:rsidDel="00000000" w:rsidR="00000000" w:rsidRPr="00000000">
        <w:commentReference w:id="4"/>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3632200</wp:posOffset>
                </wp:positionH>
                <wp:positionV relativeFrom="paragraph">
                  <wp:posOffset>-12699</wp:posOffset>
                </wp:positionV>
                <wp:extent cx="1584325" cy="1050925"/>
                <wp:effectExtent b="0" l="0" r="0" t="0"/>
                <wp:wrapNone/>
                <wp:docPr id="263" name=""/>
                <a:graphic>
                  <a:graphicData uri="http://schemas.microsoft.com/office/word/2010/wordprocessingShape">
                    <wps:wsp>
                      <wps:cNvSpPr/>
                      <wps:cNvPr id="16" name="Shape 16"/>
                      <wps:spPr>
                        <a:xfrm>
                          <a:off x="4579238" y="3279938"/>
                          <a:ext cx="1533525" cy="1000125"/>
                        </a:xfrm>
                        <a:prstGeom prst="wedgeEllipseCallout">
                          <a:avLst>
                            <a:gd fmla="val -95876" name="adj1"/>
                            <a:gd fmla="val 5769" name="adj2"/>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1.Expresa cómo te sientes.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3632200</wp:posOffset>
                </wp:positionH>
                <wp:positionV relativeFrom="paragraph">
                  <wp:posOffset>-12699</wp:posOffset>
                </wp:positionV>
                <wp:extent cx="1584325" cy="1050925"/>
                <wp:effectExtent b="0" l="0" r="0" t="0"/>
                <wp:wrapNone/>
                <wp:docPr id="263" name="image17.png"/>
                <a:graphic>
                  <a:graphicData uri="http://schemas.openxmlformats.org/drawingml/2006/picture">
                    <pic:pic>
                      <pic:nvPicPr>
                        <pic:cNvPr id="0" name="image17.png"/>
                        <pic:cNvPicPr preferRelativeResize="0"/>
                      </pic:nvPicPr>
                      <pic:blipFill>
                        <a:blip r:embed="rId18"/>
                        <a:srcRect/>
                        <a:stretch>
                          <a:fillRect/>
                        </a:stretch>
                      </pic:blipFill>
                      <pic:spPr>
                        <a:xfrm>
                          <a:off x="0" y="0"/>
                          <a:ext cx="1584325" cy="1050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4838700</wp:posOffset>
                </wp:positionH>
                <wp:positionV relativeFrom="paragraph">
                  <wp:posOffset>812800</wp:posOffset>
                </wp:positionV>
                <wp:extent cx="1584325" cy="1050925"/>
                <wp:effectExtent b="0" l="0" r="0" t="0"/>
                <wp:wrapNone/>
                <wp:docPr id="266" name=""/>
                <a:graphic>
                  <a:graphicData uri="http://schemas.microsoft.com/office/word/2010/wordprocessingShape">
                    <wps:wsp>
                      <wps:cNvSpPr/>
                      <wps:cNvPr id="19" name="Shape 19"/>
                      <wps:spPr>
                        <a:xfrm>
                          <a:off x="4579238" y="3279938"/>
                          <a:ext cx="1533525" cy="1000125"/>
                        </a:xfrm>
                        <a:prstGeom prst="wedgeEllipseCallout">
                          <a:avLst>
                            <a:gd fmla="val -95876" name="adj1"/>
                            <a:gd fmla="val 5769" name="adj2"/>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2. Manifiesta lo que piensas.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4838700</wp:posOffset>
                </wp:positionH>
                <wp:positionV relativeFrom="paragraph">
                  <wp:posOffset>812800</wp:posOffset>
                </wp:positionV>
                <wp:extent cx="1584325" cy="1050925"/>
                <wp:effectExtent b="0" l="0" r="0" t="0"/>
                <wp:wrapNone/>
                <wp:docPr id="266" name="image31.png"/>
                <a:graphic>
                  <a:graphicData uri="http://schemas.openxmlformats.org/drawingml/2006/picture">
                    <pic:pic>
                      <pic:nvPicPr>
                        <pic:cNvPr id="0" name="image31.png"/>
                        <pic:cNvPicPr preferRelativeResize="0"/>
                      </pic:nvPicPr>
                      <pic:blipFill>
                        <a:blip r:embed="rId19"/>
                        <a:srcRect/>
                        <a:stretch>
                          <a:fillRect/>
                        </a:stretch>
                      </pic:blipFill>
                      <pic:spPr>
                        <a:xfrm>
                          <a:off x="0" y="0"/>
                          <a:ext cx="1584325" cy="1050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4241800</wp:posOffset>
                </wp:positionH>
                <wp:positionV relativeFrom="paragraph">
                  <wp:posOffset>1917700</wp:posOffset>
                </wp:positionV>
                <wp:extent cx="1584325" cy="1040017"/>
                <wp:effectExtent b="0" l="0" r="0" t="0"/>
                <wp:wrapNone/>
                <wp:docPr id="265" name=""/>
                <a:graphic>
                  <a:graphicData uri="http://schemas.microsoft.com/office/word/2010/wordprocessingShape">
                    <wps:wsp>
                      <wps:cNvSpPr/>
                      <wps:cNvPr id="18" name="Shape 18"/>
                      <wps:spPr>
                        <a:xfrm>
                          <a:off x="4579238" y="3279938"/>
                          <a:ext cx="1533600" cy="1000200"/>
                        </a:xfrm>
                        <a:prstGeom prst="wedgeEllipseCallout">
                          <a:avLst>
                            <a:gd fmla="val -97739" name="adj1"/>
                            <a:gd fmla="val -16136" name="adj2"/>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3. Di lo que quieres que suceda.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4241800</wp:posOffset>
                </wp:positionH>
                <wp:positionV relativeFrom="paragraph">
                  <wp:posOffset>1917700</wp:posOffset>
                </wp:positionV>
                <wp:extent cx="1584325" cy="1040017"/>
                <wp:effectExtent b="0" l="0" r="0" t="0"/>
                <wp:wrapNone/>
                <wp:docPr id="265" name="image30.png"/>
                <a:graphic>
                  <a:graphicData uri="http://schemas.openxmlformats.org/drawingml/2006/picture">
                    <pic:pic>
                      <pic:nvPicPr>
                        <pic:cNvPr id="0" name="image30.png"/>
                        <pic:cNvPicPr preferRelativeResize="0"/>
                      </pic:nvPicPr>
                      <pic:blipFill>
                        <a:blip r:embed="rId20"/>
                        <a:srcRect/>
                        <a:stretch>
                          <a:fillRect/>
                        </a:stretch>
                      </pic:blipFill>
                      <pic:spPr>
                        <a:xfrm>
                          <a:off x="0" y="0"/>
                          <a:ext cx="1584325" cy="104001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2806700</wp:posOffset>
                </wp:positionV>
                <wp:extent cx="4194175" cy="574675"/>
                <wp:effectExtent b="0" l="0" r="0" t="0"/>
                <wp:wrapNone/>
                <wp:docPr id="262" name=""/>
                <a:graphic>
                  <a:graphicData uri="http://schemas.microsoft.com/office/word/2010/wordprocessingShape">
                    <wps:wsp>
                      <wps:cNvSpPr/>
                      <wps:cNvPr id="15" name="Shape 15"/>
                      <wps:spPr>
                        <a:xfrm flipH="1">
                          <a:off x="3274313" y="3518063"/>
                          <a:ext cx="4143375" cy="523875"/>
                        </a:xfrm>
                        <a:prstGeom prst="wedgeRectCallout">
                          <a:avLst>
                            <a:gd fmla="val -1034" name="adj1"/>
                            <a:gd fmla="val -95455" name="adj2"/>
                          </a:avLst>
                        </a:prstGeom>
                        <a:solidFill>
                          <a:srgbClr val="FFC000"/>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Sin agredir a los demás y sin someterte a la voluntad ajena.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2806700</wp:posOffset>
                </wp:positionV>
                <wp:extent cx="4194175" cy="574675"/>
                <wp:effectExtent b="0" l="0" r="0" t="0"/>
                <wp:wrapNone/>
                <wp:docPr id="262" name="image14.png"/>
                <a:graphic>
                  <a:graphicData uri="http://schemas.openxmlformats.org/drawingml/2006/picture">
                    <pic:pic>
                      <pic:nvPicPr>
                        <pic:cNvPr id="0" name="image14.png"/>
                        <pic:cNvPicPr preferRelativeResize="0"/>
                      </pic:nvPicPr>
                      <pic:blipFill>
                        <a:blip r:embed="rId21"/>
                        <a:srcRect/>
                        <a:stretch>
                          <a:fillRect/>
                        </a:stretch>
                      </pic:blipFill>
                      <pic:spPr>
                        <a:xfrm>
                          <a:off x="0" y="0"/>
                          <a:ext cx="4194175" cy="574675"/>
                        </a:xfrm>
                        <a:prstGeom prst="rect"/>
                        <a:ln/>
                      </pic:spPr>
                    </pic:pic>
                  </a:graphicData>
                </a:graphic>
              </wp:anchor>
            </w:drawing>
          </mc:Fallback>
        </mc:AlternateContent>
      </w:r>
    </w:p>
    <w:p w:rsidR="00000000" w:rsidDel="00000000" w:rsidP="00000000" w:rsidRDefault="00000000" w:rsidRPr="00000000" w14:paraId="00000083">
      <w:pPr>
        <w:jc w:val="both"/>
        <w:rPr>
          <w:sz w:val="20"/>
          <w:szCs w:val="20"/>
        </w:rPr>
      </w:pPr>
      <w:r w:rsidDel="00000000" w:rsidR="00000000" w:rsidRPr="00000000">
        <w:rPr>
          <w:rtl w:val="0"/>
        </w:rPr>
      </w:r>
    </w:p>
    <w:p w:rsidR="00000000" w:rsidDel="00000000" w:rsidP="00000000" w:rsidRDefault="00000000" w:rsidRPr="00000000" w14:paraId="00000084">
      <w:pPr>
        <w:jc w:val="both"/>
        <w:rPr>
          <w:sz w:val="20"/>
          <w:szCs w:val="20"/>
        </w:rPr>
      </w:pPr>
      <w:r w:rsidDel="00000000" w:rsidR="00000000" w:rsidRPr="00000000">
        <w:rPr>
          <w:rtl w:val="0"/>
        </w:rPr>
      </w:r>
    </w:p>
    <w:p w:rsidR="00000000" w:rsidDel="00000000" w:rsidP="00000000" w:rsidRDefault="00000000" w:rsidRPr="00000000" w14:paraId="00000085">
      <w:pPr>
        <w:jc w:val="both"/>
        <w:rPr>
          <w:sz w:val="20"/>
          <w:szCs w:val="20"/>
        </w:rPr>
      </w:pPr>
      <w:r w:rsidDel="00000000" w:rsidR="00000000" w:rsidRPr="00000000">
        <w:rPr>
          <w:rtl w:val="0"/>
        </w:rPr>
      </w:r>
    </w:p>
    <w:p w:rsidR="00000000" w:rsidDel="00000000" w:rsidP="00000000" w:rsidRDefault="00000000" w:rsidRPr="00000000" w14:paraId="00000086">
      <w:pPr>
        <w:jc w:val="both"/>
        <w:rPr>
          <w:sz w:val="20"/>
          <w:szCs w:val="20"/>
        </w:rPr>
      </w:pPr>
      <w:r w:rsidDel="00000000" w:rsidR="00000000" w:rsidRPr="00000000">
        <w:rPr>
          <w:sz w:val="20"/>
          <w:szCs w:val="20"/>
          <w:rtl w:val="0"/>
        </w:rPr>
        <w:t xml:space="preserve">Nota. Una persona asertiva controla su comportamiento, no se deja llevar por el instinto, sino que se fundamenta en la razón. </w:t>
      </w:r>
    </w:p>
    <w:p w:rsidR="00000000" w:rsidDel="00000000" w:rsidP="00000000" w:rsidRDefault="00000000" w:rsidRPr="00000000" w14:paraId="00000087">
      <w:pPr>
        <w:jc w:val="both"/>
        <w:rPr>
          <w:sz w:val="20"/>
          <w:szCs w:val="20"/>
        </w:rPr>
      </w:pPr>
      <w:r w:rsidDel="00000000" w:rsidR="00000000" w:rsidRPr="00000000">
        <w:rPr>
          <w:rtl w:val="0"/>
        </w:rPr>
      </w:r>
    </w:p>
    <w:p w:rsidR="00000000" w:rsidDel="00000000" w:rsidP="00000000" w:rsidRDefault="00000000" w:rsidRPr="00000000" w14:paraId="0000008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Componentes no verbales en la comunicación asertiva:</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mirada:  Las personas asertivas miran más mientras hablan. La cantidad y tipo de mirada transmiten cualidades interpersonales. </w:t>
      </w:r>
    </w:p>
    <w:p w:rsidR="00000000" w:rsidDel="00000000" w:rsidP="00000000" w:rsidRDefault="00000000" w:rsidRPr="00000000" w14:paraId="0000008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Expresión facial: Debe ser congruente con el tipo de mensaje que se quiere decir. </w:t>
      </w:r>
    </w:p>
    <w:p w:rsidR="00000000" w:rsidDel="00000000" w:rsidP="00000000" w:rsidRDefault="00000000" w:rsidRPr="00000000" w14:paraId="0000008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Postura corporal:  Cercana y erguida, mirando de frente a la persona con quien se está hablando. </w:t>
      </w:r>
    </w:p>
    <w:p w:rsidR="00000000" w:rsidDel="00000000" w:rsidP="00000000" w:rsidRDefault="00000000" w:rsidRPr="00000000" w14:paraId="0000008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Gestos: Indican franqueza, autoconfianza y espontaneidad por parte del interlocutor.</w:t>
      </w:r>
    </w:p>
    <w:p w:rsidR="00000000" w:rsidDel="00000000" w:rsidP="00000000" w:rsidRDefault="00000000" w:rsidRPr="00000000" w14:paraId="0000008E">
      <w:pPr>
        <w:jc w:val="both"/>
        <w:rPr>
          <w:sz w:val="20"/>
          <w:szCs w:val="20"/>
        </w:rPr>
      </w:pPr>
      <w:r w:rsidDel="00000000" w:rsidR="00000000" w:rsidRPr="00000000">
        <w:rPr>
          <w:rtl w:val="0"/>
        </w:rPr>
      </w:r>
    </w:p>
    <w:p w:rsidR="00000000" w:rsidDel="00000000" w:rsidP="00000000" w:rsidRDefault="00000000" w:rsidRPr="00000000" w14:paraId="0000008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Componentes verbales en la comunicación asertiva:</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Diálogo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duradero, evitar los vacíos en la conversación.</w:t>
      </w:r>
    </w:p>
    <w:p w:rsidR="00000000" w:rsidDel="00000000" w:rsidP="00000000" w:rsidRDefault="00000000" w:rsidRPr="00000000" w14:paraId="0000009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Retroalimentación 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feedback</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Reciprocidad de señales de atención y comprensión. </w:t>
      </w:r>
    </w:p>
    <w:p w:rsidR="00000000" w:rsidDel="00000000" w:rsidP="00000000" w:rsidRDefault="00000000" w:rsidRPr="00000000" w14:paraId="0000009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Preguntas:  Fundamentales para mantener una conversación, conseguir información y demostrar interés. </w:t>
      </w:r>
    </w:p>
    <w:p w:rsidR="00000000" w:rsidDel="00000000" w:rsidP="00000000" w:rsidRDefault="00000000" w:rsidRPr="00000000" w14:paraId="00000094">
      <w:pPr>
        <w:spacing w:after="160" w:lineRule="auto"/>
        <w:jc w:val="both"/>
        <w:rPr>
          <w:sz w:val="20"/>
          <w:szCs w:val="20"/>
        </w:rPr>
      </w:pPr>
      <w:r w:rsidDel="00000000" w:rsidR="00000000" w:rsidRPr="00000000">
        <w:rPr>
          <w:rtl w:val="0"/>
        </w:rPr>
      </w:r>
    </w:p>
    <w:p w:rsidR="00000000" w:rsidDel="00000000" w:rsidP="00000000" w:rsidRDefault="00000000" w:rsidRPr="00000000" w14:paraId="00000095">
      <w:pPr>
        <w:spacing w:after="160" w:lineRule="auto"/>
        <w:jc w:val="both"/>
        <w:rPr>
          <w:sz w:val="20"/>
          <w:szCs w:val="20"/>
        </w:rPr>
      </w:pPr>
      <w:r w:rsidDel="00000000" w:rsidR="00000000" w:rsidRPr="00000000">
        <w:rPr>
          <w:rtl w:val="0"/>
        </w:rPr>
      </w:r>
    </w:p>
    <w:p w:rsidR="00000000" w:rsidDel="00000000" w:rsidP="00000000" w:rsidRDefault="00000000" w:rsidRPr="00000000" w14:paraId="00000096">
      <w:pPr>
        <w:spacing w:after="160" w:lineRule="auto"/>
        <w:jc w:val="both"/>
        <w:rPr>
          <w:sz w:val="20"/>
          <w:szCs w:val="20"/>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2.1 Técnicas de comunicación asertiva</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lo general, las personas no son asertivas, debido a que sus esquemas mentales hacen que tengan conductas que no facilitan el trato con los demás, a la falta de habilidades comunicativas, o a mucha ansiedad, tal como lo menciona el siguiente </w:t>
      </w:r>
      <w:sdt>
        <w:sdtPr>
          <w:tag w:val="goog_rdk_5"/>
        </w:sdtPr>
        <w:sdtContent>
          <w:commentRangeStart w:id="5"/>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w:t>
      </w:r>
      <w:commentRangeEnd w:id="5"/>
      <w:r w:rsidDel="00000000" w:rsidR="00000000" w:rsidRPr="00000000">
        <w:commentReference w:id="5"/>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Pr>
        <w:drawing>
          <wp:inline distB="0" distT="0" distL="0" distR="0">
            <wp:extent cx="6332220" cy="1647825"/>
            <wp:effectExtent b="0" l="0" r="0" t="0"/>
            <wp:docPr id="283"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6332220" cy="16478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2882900</wp:posOffset>
                </wp:positionH>
                <wp:positionV relativeFrom="paragraph">
                  <wp:posOffset>127000</wp:posOffset>
                </wp:positionV>
                <wp:extent cx="3381375" cy="1476375"/>
                <wp:effectExtent b="0" l="0" r="0" t="0"/>
                <wp:wrapNone/>
                <wp:docPr id="261" name=""/>
                <a:graphic>
                  <a:graphicData uri="http://schemas.microsoft.com/office/word/2010/wordprocessingShape">
                    <wps:wsp>
                      <wps:cNvSpPr/>
                      <wps:cNvPr id="14" name="Shape 14"/>
                      <wps:spPr>
                        <a:xfrm>
                          <a:off x="3664838" y="3051338"/>
                          <a:ext cx="3362325" cy="145732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8 Tecnicas avanzadas de comunicación asertiva</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Para reforzar sus conocimientos en identificar las técnicas de comunicación asertiva, se invita a visitar el siguiente video de YouTube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ffffff"/>
                                <w:sz w:val="20"/>
                                <w:u w:val="single"/>
                                <w:vertAlign w:val="baseline"/>
                              </w:rPr>
                              <w:t xml:space="preserve">https://www.youtube.com/watch?v=6B2UR4WYs0c</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ffffff"/>
                                <w:sz w:val="20"/>
                                <w:u w:val="single"/>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1"/>
                                <w:i w:val="0"/>
                                <w:smallCaps w:val="0"/>
                                <w:strike w:val="0"/>
                                <w:color w:val="ffffff"/>
                                <w:sz w:val="20"/>
                                <w:u w:val="single"/>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1"/>
                                <w:i w:val="0"/>
                                <w:smallCaps w:val="0"/>
                                <w:strike w:val="0"/>
                                <w:color w:val="ffffff"/>
                                <w:sz w:val="20"/>
                                <w:u w:val="single"/>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ffffff"/>
                                <w:sz w:val="20"/>
                                <w:u w:val="single"/>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ffffff"/>
                                <w:sz w:val="20"/>
                                <w:u w:val="single"/>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2882900</wp:posOffset>
                </wp:positionH>
                <wp:positionV relativeFrom="paragraph">
                  <wp:posOffset>127000</wp:posOffset>
                </wp:positionV>
                <wp:extent cx="3381375" cy="1476375"/>
                <wp:effectExtent b="0" l="0" r="0" t="0"/>
                <wp:wrapNone/>
                <wp:docPr id="261" name="image13.png"/>
                <a:graphic>
                  <a:graphicData uri="http://schemas.openxmlformats.org/drawingml/2006/picture">
                    <pic:pic>
                      <pic:nvPicPr>
                        <pic:cNvPr id="0" name="image13.png"/>
                        <pic:cNvPicPr preferRelativeResize="0"/>
                      </pic:nvPicPr>
                      <pic:blipFill>
                        <a:blip r:embed="rId22"/>
                        <a:srcRect/>
                        <a:stretch>
                          <a:fillRect/>
                        </a:stretch>
                      </pic:blipFill>
                      <pic:spPr>
                        <a:xfrm>
                          <a:off x="0" y="0"/>
                          <a:ext cx="3381375" cy="147637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838200</wp:posOffset>
            </wp:positionH>
            <wp:positionV relativeFrom="paragraph">
              <wp:posOffset>219075</wp:posOffset>
            </wp:positionV>
            <wp:extent cx="1552575" cy="1314912"/>
            <wp:effectExtent b="0" l="0" r="0" t="0"/>
            <wp:wrapNone/>
            <wp:docPr id="287"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1552575" cy="1314912"/>
                    </a:xfrm>
                    <a:prstGeom prst="rect"/>
                    <a:ln/>
                  </pic:spPr>
                </pic:pic>
              </a:graphicData>
            </a:graphic>
          </wp:anchor>
        </w:drawing>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0">
      <w:pPr>
        <w:jc w:val="both"/>
        <w:rPr>
          <w:sz w:val="20"/>
          <w:szCs w:val="20"/>
        </w:rPr>
      </w:pPr>
      <w:r w:rsidDel="00000000" w:rsidR="00000000" w:rsidRPr="00000000">
        <w:rPr>
          <w:sz w:val="20"/>
          <w:szCs w:val="20"/>
          <w:rtl w:val="0"/>
        </w:rPr>
        <w:t xml:space="preserve">Para mantener una conversación asertiva y evitar contratiempos, se encuentran las siguientes técnicas:</w:t>
      </w:r>
    </w:p>
    <w:p w:rsidR="00000000" w:rsidDel="00000000" w:rsidP="00000000" w:rsidRDefault="00000000" w:rsidRPr="00000000" w14:paraId="000000A1">
      <w:pPr>
        <w:jc w:val="both"/>
        <w:rPr>
          <w:sz w:val="20"/>
          <w:szCs w:val="20"/>
        </w:rPr>
      </w:pPr>
      <w:r w:rsidDel="00000000" w:rsidR="00000000" w:rsidRPr="00000000">
        <w:rPr>
          <w:rtl w:val="0"/>
        </w:rPr>
      </w:r>
    </w:p>
    <w:p w:rsidR="00000000" w:rsidDel="00000000" w:rsidP="00000000" w:rsidRDefault="00000000" w:rsidRPr="00000000" w14:paraId="000000A2">
      <w:pPr>
        <w:jc w:val="both"/>
        <w:rPr>
          <w:b w:val="1"/>
          <w:sz w:val="20"/>
          <w:szCs w:val="20"/>
        </w:rPr>
      </w:pPr>
      <w:r w:rsidDel="00000000" w:rsidR="00000000" w:rsidRPr="00000000">
        <w:rPr>
          <w:b w:val="1"/>
          <w:sz w:val="20"/>
          <w:szCs w:val="20"/>
          <w:rtl w:val="0"/>
        </w:rPr>
        <w:t xml:space="preserve">Tabla 1</w:t>
      </w:r>
    </w:p>
    <w:p w:rsidR="00000000" w:rsidDel="00000000" w:rsidP="00000000" w:rsidRDefault="00000000" w:rsidRPr="00000000" w14:paraId="000000A3">
      <w:pPr>
        <w:jc w:val="both"/>
        <w:rPr>
          <w:i w:val="1"/>
          <w:sz w:val="20"/>
          <w:szCs w:val="20"/>
        </w:rPr>
      </w:pPr>
      <w:r w:rsidDel="00000000" w:rsidR="00000000" w:rsidRPr="00000000">
        <w:rPr>
          <w:i w:val="1"/>
          <w:sz w:val="20"/>
          <w:szCs w:val="20"/>
          <w:rtl w:val="0"/>
        </w:rPr>
        <w:t xml:space="preserve">Técnicas de comunicación asertiva</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5"/>
        <w:tblW w:w="971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29"/>
        <w:gridCol w:w="4131"/>
        <w:gridCol w:w="3250"/>
        <w:tblGridChange w:id="0">
          <w:tblGrid>
            <w:gridCol w:w="2329"/>
            <w:gridCol w:w="4131"/>
            <w:gridCol w:w="3250"/>
          </w:tblGrid>
        </w:tblGridChange>
      </w:tblGrid>
      <w:tr>
        <w:trPr>
          <w:cantSplit w:val="0"/>
          <w:tblHeader w:val="0"/>
        </w:trPr>
        <w:tc>
          <w:tcPr/>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sdt>
              <w:sdtPr>
                <w:tag w:val="goog_rdk_6"/>
              </w:sdtPr>
              <w:sdtContent>
                <w:commentRangeStart w:id="6"/>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Técnicas asertivas</w:t>
            </w:r>
          </w:p>
        </w:tc>
        <w:tc>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 qué consiste</w:t>
            </w:r>
          </w:p>
        </w:tc>
        <w:tc>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Ejemplos</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Banco de niebla</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“claudicación simulada”</w:t>
            </w:r>
          </w:p>
        </w:tc>
        <w:tc>
          <w:tcPr/>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Aceptar que la contraparte tiene algo de razón, valorar lo que tiene que decir o admitir su crítica, pero se deja claridad en la intención de no cambiar de parecer. </w:t>
            </w:r>
          </w:p>
        </w:tc>
        <w:tc>
          <w:tcPr/>
          <w:p w:rsidR="00000000" w:rsidDel="00000000" w:rsidP="00000000" w:rsidRDefault="00000000" w:rsidRPr="00000000" w14:paraId="000000A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“Vamos a la capacitación de mañana...”</w:t>
            </w:r>
          </w:p>
          <w:p w:rsidR="00000000" w:rsidDel="00000000" w:rsidP="00000000" w:rsidRDefault="00000000" w:rsidRPr="00000000" w14:paraId="000000A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“Hace poco asistí a una capacitación con temas similares, lo pensaré y te llamo más tarde si decido ir”.</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Ignorar</w:t>
            </w:r>
          </w:p>
        </w:tc>
        <w:tc>
          <w:tcPr/>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Aplazar una conversación para cuando la otra persona, que está enojada, se haya calmado.</w:t>
            </w:r>
          </w:p>
        </w:tc>
        <w:tc>
          <w:tcPr/>
          <w:p w:rsidR="00000000" w:rsidDel="00000000" w:rsidP="00000000" w:rsidRDefault="00000000" w:rsidRPr="00000000" w14:paraId="000000B1">
            <w:pPr>
              <w:spacing w:line="276" w:lineRule="auto"/>
              <w:jc w:val="both"/>
              <w:rPr>
                <w:sz w:val="20"/>
                <w:szCs w:val="20"/>
              </w:rPr>
            </w:pPr>
            <w:r w:rsidDel="00000000" w:rsidR="00000000" w:rsidRPr="00000000">
              <w:rPr>
                <w:sz w:val="20"/>
                <w:szCs w:val="20"/>
                <w:rtl w:val="0"/>
              </w:rPr>
              <w:t xml:space="preserve">“Veo que estás muy estresado, hablamos más tarde, cuando estés más tranquilo”.</w:t>
            </w:r>
          </w:p>
          <w:p w:rsidR="00000000" w:rsidDel="00000000" w:rsidP="00000000" w:rsidRDefault="00000000" w:rsidRPr="00000000" w14:paraId="000000B2">
            <w:pPr>
              <w:spacing w:line="276" w:lineRule="auto"/>
              <w:jc w:val="both"/>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Disco rayado</w:t>
            </w:r>
          </w:p>
        </w:tc>
        <w:tc>
          <w:tcPr/>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Consiste en repetir su propio punto de vista, con tranquilidad y firmeza, a fin de no caer en la manipulación de los demás. No se ataca a la otra persona e, incluso, se le da la razón en algunos aspectos. </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B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“Tú tienes la culpa de…”</w:t>
            </w:r>
          </w:p>
          <w:p w:rsidR="00000000" w:rsidDel="00000000" w:rsidP="00000000" w:rsidRDefault="00000000" w:rsidRPr="00000000" w14:paraId="000000B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“Tienes razón, pero…”</w:t>
            </w:r>
          </w:p>
          <w:p w:rsidR="00000000" w:rsidDel="00000000" w:rsidP="00000000" w:rsidRDefault="00000000" w:rsidRPr="00000000" w14:paraId="000000B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tuve otra opción que…”</w:t>
            </w:r>
          </w:p>
          <w:p w:rsidR="00000000" w:rsidDel="00000000" w:rsidP="00000000" w:rsidRDefault="00000000" w:rsidRPr="00000000" w14:paraId="000000B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“Sí, comprendo, pero…”</w:t>
            </w:r>
          </w:p>
        </w:tc>
      </w:tr>
      <w:tr>
        <w:trPr>
          <w:cantSplit w:val="0"/>
          <w:tblHeader w:val="0"/>
        </w:trPr>
        <w:tc>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Ofrecer alternativas</w:t>
            </w:r>
          </w:p>
        </w:tc>
        <w:tc>
          <w:tcPr/>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trata de dar una contrapropuesta que le llame la atención al interlocutor, para rechazar una oferta.</w:t>
            </w:r>
          </w:p>
        </w:tc>
        <w:tc>
          <w:tcPr/>
          <w:p w:rsidR="00000000" w:rsidDel="00000000" w:rsidP="00000000" w:rsidRDefault="00000000" w:rsidRPr="00000000" w14:paraId="000000BC">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“Veamos esta película en Netflix”.</w:t>
            </w:r>
          </w:p>
          <w:p w:rsidR="00000000" w:rsidDel="00000000" w:rsidP="00000000" w:rsidRDefault="00000000" w:rsidRPr="00000000" w14:paraId="000000BD">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“¿Qué te parece si, en lugar de ver la película, mejor vamos al centro comercial?”.</w:t>
            </w:r>
          </w:p>
        </w:tc>
      </w:tr>
      <w:tr>
        <w:trPr>
          <w:cantSplit w:val="0"/>
          <w:tblHeader w:val="0"/>
        </w:trPr>
        <w:tc>
          <w:tcPr/>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Pregunta asertiva</w:t>
            </w:r>
          </w:p>
        </w:tc>
        <w:tc>
          <w:tcPr/>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Consiste en hacer preguntas acerca de la crítica recibida, con el objeto de obtener más información para poder argumentar.</w:t>
            </w:r>
          </w:p>
        </w:tc>
        <w:tc>
          <w:tcPr/>
          <w:p w:rsidR="00000000" w:rsidDel="00000000" w:rsidP="00000000" w:rsidRDefault="00000000" w:rsidRPr="00000000" w14:paraId="000000C0">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“Siempre haces…”</w:t>
            </w:r>
          </w:p>
          <w:p w:rsidR="00000000" w:rsidDel="00000000" w:rsidP="00000000" w:rsidRDefault="00000000" w:rsidRPr="00000000" w14:paraId="000000C1">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“¿Qué es lo que te molesta?</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¿Qué sugieres para no volver a hacerlo?”</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Aplazamiento asertivo</w:t>
            </w:r>
          </w:p>
        </w:tc>
        <w:tc>
          <w:tcPr/>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trata de no dar una respuesta en el momento a una aseveración provocadora sino hasta estar más calmado, pensar con claridad y así dar una respuesta adecuada. </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C7">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“Mira, es que tú…”</w:t>
            </w:r>
          </w:p>
          <w:p w:rsidR="00000000" w:rsidDel="00000000" w:rsidP="00000000" w:rsidRDefault="00000000" w:rsidRPr="00000000" w14:paraId="000000C8">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“¿Qué te parece si lo dejamos ahora, que tengo trabajo, y mejor hablamos mañana?”</w:t>
            </w:r>
          </w:p>
        </w:tc>
      </w:tr>
      <w:tr>
        <w:trPr>
          <w:cantSplit w:val="0"/>
          <w:tblHeader w:val="0"/>
        </w:trPr>
        <w:tc>
          <w:tcPr/>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Enunciados en primera persona</w:t>
            </w:r>
          </w:p>
        </w:tc>
        <w:tc>
          <w:tcPr/>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Explicar a la otra persona la molestia que causa su comportamiento y las emociones que provoca, y cerrar explicando la conducta esperada.</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CC">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“Ya no tienes tiempo para hablar…</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Sé que </w:t>
            </w:r>
            <w:r w:rsidDel="00000000" w:rsidR="00000000" w:rsidRPr="00000000">
              <w:rPr>
                <w:b w:val="0"/>
                <w:sz w:val="20"/>
                <w:szCs w:val="20"/>
                <w:rtl w:val="0"/>
              </w:rPr>
              <w:t xml:space="preserve">estás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muy ocupado…</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Pero deberías…”</w:t>
            </w:r>
            <w:commentRangeEnd w:id="6"/>
            <w:r w:rsidDel="00000000" w:rsidR="00000000" w:rsidRPr="00000000">
              <w:commentReference w:id="6"/>
            </w:r>
            <w:r w:rsidDel="00000000" w:rsidR="00000000" w:rsidRPr="00000000">
              <w:rPr>
                <w:rtl w:val="0"/>
              </w:rPr>
            </w:r>
          </w:p>
        </w:tc>
      </w:tr>
    </w:tbl>
    <w:p w:rsidR="00000000" w:rsidDel="00000000" w:rsidP="00000000" w:rsidRDefault="00000000" w:rsidRPr="00000000" w14:paraId="000000CF">
      <w:pPr>
        <w:jc w:val="both"/>
        <w:rPr>
          <w:sz w:val="20"/>
          <w:szCs w:val="20"/>
        </w:rPr>
      </w:pPr>
      <w:r w:rsidDel="00000000" w:rsidR="00000000" w:rsidRPr="00000000">
        <w:rPr>
          <w:sz w:val="20"/>
          <w:szCs w:val="20"/>
          <w:rtl w:val="0"/>
        </w:rPr>
        <w:t xml:space="preserve">Nota. Elaboración a partir de Castanyer (2010).</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1">
      <w:pPr>
        <w:jc w:val="both"/>
        <w:rPr>
          <w:sz w:val="20"/>
          <w:szCs w:val="20"/>
        </w:rPr>
      </w:pP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2.2 Medios para trabajar la asertividad </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comunicación asertiva en una organización es primordial para:</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Mantener un ambiente óptimo, donde se conocen los roles y habilidades de los integrantes de una organización; de esta manera, se potencializa lo que cada uno puede ofrecer, partiendo de la colaboración mutua.</w:t>
      </w:r>
    </w:p>
    <w:p w:rsidR="00000000" w:rsidDel="00000000" w:rsidP="00000000" w:rsidRDefault="00000000" w:rsidRPr="00000000" w14:paraId="000000D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Estar alineados con la misión y la visión, así como con los objetivos y políticas institucionales.</w:t>
      </w:r>
    </w:p>
    <w:p w:rsidR="00000000" w:rsidDel="00000000" w:rsidP="00000000" w:rsidRDefault="00000000" w:rsidRPr="00000000" w14:paraId="000000D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Mejora de la productividad junto con el alcance de metas.</w:t>
      </w:r>
    </w:p>
    <w:p w:rsidR="00000000" w:rsidDel="00000000" w:rsidP="00000000" w:rsidRDefault="00000000" w:rsidRPr="00000000" w14:paraId="000000D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Participación activa del personal en la toma de decisiones</w:t>
      </w:r>
    </w:p>
    <w:p w:rsidR="00000000" w:rsidDel="00000000" w:rsidP="00000000" w:rsidRDefault="00000000" w:rsidRPr="00000000" w14:paraId="000000D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desarrolla la creatividad y la innovación.</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0DD">
      <w:pPr>
        <w:rPr>
          <w:b w:val="1"/>
          <w:sz w:val="20"/>
          <w:szCs w:val="20"/>
        </w:rPr>
      </w:pPr>
      <w:r w:rsidDel="00000000" w:rsidR="00000000" w:rsidRPr="00000000">
        <w:rPr>
          <w:i w:val="1"/>
          <w:sz w:val="20"/>
          <w:szCs w:val="20"/>
          <w:rtl w:val="0"/>
        </w:rPr>
        <w:t xml:space="preserve">Comunicación asertiva en equipos de trabajo </w:t>
      </w:r>
      <w:r w:rsidDel="00000000" w:rsidR="00000000" w:rsidRPr="00000000">
        <w:rPr>
          <w:rtl w:val="0"/>
        </w:rPr>
      </w:r>
    </w:p>
    <w:p w:rsidR="00000000" w:rsidDel="00000000" w:rsidP="00000000" w:rsidRDefault="00000000" w:rsidRPr="00000000" w14:paraId="000000DE">
      <w:pPr>
        <w:jc w:val="both"/>
        <w:rPr>
          <w:sz w:val="20"/>
          <w:szCs w:val="20"/>
        </w:rPr>
      </w:pPr>
      <w:r w:rsidDel="00000000" w:rsidR="00000000" w:rsidRPr="00000000">
        <w:rPr>
          <w:sz w:val="20"/>
          <w:szCs w:val="20"/>
          <w:rtl w:val="0"/>
        </w:rPr>
        <w:t xml:space="preserve">                      </w:t>
      </w:r>
      <w:sdt>
        <w:sdtPr>
          <w:tag w:val="goog_rdk_7"/>
        </w:sdtPr>
        <w:sdtContent>
          <w:commentRangeStart w:id="7"/>
        </w:sdtContent>
      </w:sdt>
      <w:r w:rsidDel="00000000" w:rsidR="00000000" w:rsidRPr="00000000">
        <w:rPr>
          <w:sz w:val="20"/>
          <w:szCs w:val="20"/>
        </w:rPr>
        <w:drawing>
          <wp:inline distB="0" distT="0" distL="0" distR="0">
            <wp:extent cx="4429388" cy="2952925"/>
            <wp:effectExtent b="0" l="0" r="0" t="0"/>
            <wp:docPr id="285" name="image16.jpg"/>
            <a:graphic>
              <a:graphicData uri="http://schemas.openxmlformats.org/drawingml/2006/picture">
                <pic:pic>
                  <pic:nvPicPr>
                    <pic:cNvPr id="0" name="image16.jpg"/>
                    <pic:cNvPicPr preferRelativeResize="0"/>
                  </pic:nvPicPr>
                  <pic:blipFill>
                    <a:blip r:embed="rId24"/>
                    <a:srcRect b="0" l="0" r="0" t="0"/>
                    <a:stretch>
                      <a:fillRect/>
                    </a:stretch>
                  </pic:blipFill>
                  <pic:spPr>
                    <a:xfrm>
                      <a:off x="0" y="0"/>
                      <a:ext cx="4429388" cy="2952925"/>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DF">
      <w:pPr>
        <w:jc w:val="both"/>
        <w:rPr>
          <w:sz w:val="20"/>
          <w:szCs w:val="20"/>
        </w:rPr>
      </w:pPr>
      <w:r w:rsidDel="00000000" w:rsidR="00000000" w:rsidRPr="00000000">
        <w:rPr>
          <w:sz w:val="20"/>
          <w:szCs w:val="20"/>
          <w:rtl w:val="0"/>
        </w:rPr>
        <w:t xml:space="preserve">Nota. La comunicación asertiva en los equipos de trabajo crea un ambiente de colaboración mutua que ayuda a cumplir con las metas y objetivos de la organización. </w:t>
      </w:r>
    </w:p>
    <w:p w:rsidR="00000000" w:rsidDel="00000000" w:rsidP="00000000" w:rsidRDefault="00000000" w:rsidRPr="00000000" w14:paraId="000000E0">
      <w:pPr>
        <w:jc w:val="both"/>
        <w:rPr>
          <w:sz w:val="20"/>
          <w:szCs w:val="20"/>
        </w:rPr>
      </w:pPr>
      <w:r w:rsidDel="00000000" w:rsidR="00000000" w:rsidRPr="00000000">
        <w:rPr>
          <w:rtl w:val="0"/>
        </w:rPr>
      </w:r>
    </w:p>
    <w:p w:rsidR="00000000" w:rsidDel="00000000" w:rsidP="00000000" w:rsidRDefault="00000000" w:rsidRPr="00000000" w14:paraId="000000E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Puntos a seguir para aplicar la comunicación asertiva en los equipos de trabajo:</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Tener una actitud de equidad frente a los compañeros de trabajo, dejar de lado el autoritarismo.</w:t>
      </w:r>
    </w:p>
    <w:p w:rsidR="00000000" w:rsidDel="00000000" w:rsidP="00000000" w:rsidRDefault="00000000" w:rsidRPr="00000000" w14:paraId="000000E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Usar un lenguaje descriptivo en primera persona, no hablar por los demás ni generalizar, resaltar los puntos que afectan el desempeño individual por acciones y hechos de los otros.</w:t>
      </w:r>
    </w:p>
    <w:p w:rsidR="00000000" w:rsidDel="00000000" w:rsidP="00000000" w:rsidRDefault="00000000" w:rsidRPr="00000000" w14:paraId="000000E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Mostrar interés por los compañeros:  valorar sus opiniones y sugerencias.</w:t>
      </w:r>
    </w:p>
    <w:p w:rsidR="00000000" w:rsidDel="00000000" w:rsidP="00000000" w:rsidRDefault="00000000" w:rsidRPr="00000000" w14:paraId="000000E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tomar el control, sino concentrarse en resolver problemas o en solucionar imprevistos.</w:t>
      </w:r>
    </w:p>
    <w:p w:rsidR="00000000" w:rsidDel="00000000" w:rsidP="00000000" w:rsidRDefault="00000000" w:rsidRPr="00000000" w14:paraId="000000E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Evitar la actitud pasiva: estar informado y organizado sobre los temas a discutir, tener la información y los recursos necesarios que sirvan de apoyo a propuestas o comentarios.</w:t>
      </w:r>
    </w:p>
    <w:p w:rsidR="00000000" w:rsidDel="00000000" w:rsidP="00000000" w:rsidRDefault="00000000" w:rsidRPr="00000000" w14:paraId="000000E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Mantener la motivación:  Es muy importante para un equipo creer en lo que están haciendo y en el objetivo que persiguen.</w:t>
      </w:r>
    </w:p>
    <w:p w:rsidR="00000000" w:rsidDel="00000000" w:rsidP="00000000" w:rsidRDefault="00000000" w:rsidRPr="00000000" w14:paraId="000000E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Tener claro el rol de cada uno dentro del equipo:  Conocer lo que cada quien debe hacer y las responsabilidades de cada miembro.</w:t>
      </w:r>
    </w:p>
    <w:p w:rsidR="00000000" w:rsidDel="00000000" w:rsidP="00000000" w:rsidRDefault="00000000" w:rsidRPr="00000000" w14:paraId="000000E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Tener la mente abierta y estar dispuesto al aprendizaje continuo.</w:t>
      </w:r>
    </w:p>
    <w:p w:rsidR="00000000" w:rsidDel="00000000" w:rsidP="00000000" w:rsidRDefault="00000000" w:rsidRPr="00000000" w14:paraId="000000E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Mantener la calma y la serenidad, controlar las emociones.</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Cómo desarrollar la comunicación asertiva</w:t>
      </w:r>
    </w:p>
    <w:p w:rsidR="00000000" w:rsidDel="00000000" w:rsidP="00000000" w:rsidRDefault="00000000" w:rsidRPr="00000000" w14:paraId="000000EE">
      <w:pPr>
        <w:jc w:val="both"/>
        <w:rPr>
          <w:sz w:val="20"/>
          <w:szCs w:val="20"/>
        </w:rPr>
      </w:pPr>
      <w:r w:rsidDel="00000000" w:rsidR="00000000" w:rsidRPr="00000000">
        <w:rPr>
          <w:sz w:val="20"/>
          <w:szCs w:val="20"/>
          <w:rtl w:val="0"/>
        </w:rPr>
        <w:t xml:space="preserve">La comunicación asertiva es una habilidad que se puede adquirir si se aplican los siguientes puntos:</w:t>
      </w:r>
    </w:p>
    <w:p w:rsidR="00000000" w:rsidDel="00000000" w:rsidP="00000000" w:rsidRDefault="00000000" w:rsidRPr="00000000" w14:paraId="000000EF">
      <w:pPr>
        <w:jc w:val="both"/>
        <w:rPr>
          <w:sz w:val="20"/>
          <w:szCs w:val="20"/>
        </w:rPr>
      </w:pPr>
      <w:r w:rsidDel="00000000" w:rsidR="00000000" w:rsidRPr="00000000">
        <w:rPr>
          <w:rtl w:val="0"/>
        </w:rPr>
      </w:r>
    </w:p>
    <w:p w:rsidR="00000000" w:rsidDel="00000000" w:rsidP="00000000" w:rsidRDefault="00000000" w:rsidRPr="00000000" w14:paraId="000000F0">
      <w:pPr>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0F1">
      <w:pPr>
        <w:rPr>
          <w:b w:val="1"/>
          <w:sz w:val="20"/>
          <w:szCs w:val="20"/>
        </w:rPr>
      </w:pPr>
      <w:r w:rsidDel="00000000" w:rsidR="00000000" w:rsidRPr="00000000">
        <w:rPr>
          <w:i w:val="1"/>
          <w:sz w:val="20"/>
          <w:szCs w:val="20"/>
          <w:rtl w:val="0"/>
        </w:rPr>
        <w:t xml:space="preserve">Maneras de adquirir y mejorar la comunicación asertiva</w:t>
      </w: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sdt>
        <w:sdtPr>
          <w:tag w:val="goog_rdk_8"/>
        </w:sdtPr>
        <w:sdtContent>
          <w:commentRangeStart w:id="8"/>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4994373" cy="3388763"/>
            <wp:effectExtent b="0" l="0" r="0" t="0"/>
            <wp:docPr id="286"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4994373" cy="3388763"/>
                    </a:xfrm>
                    <a:prstGeom prst="rect"/>
                    <a:ln/>
                  </pic:spPr>
                </pic:pic>
              </a:graphicData>
            </a:graphic>
          </wp:inline>
        </w:drawing>
      </w:r>
      <w:commentRangeEnd w:id="8"/>
      <w:r w:rsidDel="00000000" w:rsidR="00000000" w:rsidRPr="00000000">
        <w:commentReference w:id="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2366011</wp:posOffset>
            </wp:positionH>
            <wp:positionV relativeFrom="paragraph">
              <wp:posOffset>948689</wp:posOffset>
            </wp:positionV>
            <wp:extent cx="1433687" cy="1362934"/>
            <wp:effectExtent b="0" l="0" r="0" t="0"/>
            <wp:wrapNone/>
            <wp:docPr id="276"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1433687" cy="1362934"/>
                    </a:xfrm>
                    <a:prstGeom prst="rect"/>
                    <a:ln/>
                  </pic:spPr>
                </pic:pic>
              </a:graphicData>
            </a:graphic>
          </wp:anchor>
        </w:drawing>
      </w:r>
    </w:p>
    <w:p w:rsidR="00000000" w:rsidDel="00000000" w:rsidP="00000000" w:rsidRDefault="00000000" w:rsidRPr="00000000" w14:paraId="000000F4">
      <w:pPr>
        <w:jc w:val="both"/>
        <w:rPr>
          <w:sz w:val="20"/>
          <w:szCs w:val="20"/>
        </w:rPr>
      </w:pPr>
      <w:r w:rsidDel="00000000" w:rsidR="00000000" w:rsidRPr="00000000">
        <w:rPr>
          <w:sz w:val="20"/>
          <w:szCs w:val="20"/>
          <w:rtl w:val="0"/>
        </w:rPr>
        <w:t xml:space="preserve">Nota.  La comunicación asertiva es una habilidad que se puede adquirir y mejorar en el día a día. Elaboración a partir de Vela (2016).</w:t>
      </w:r>
    </w:p>
    <w:p w:rsidR="00000000" w:rsidDel="00000000" w:rsidP="00000000" w:rsidRDefault="00000000" w:rsidRPr="00000000" w14:paraId="000000F5">
      <w:pPr>
        <w:rPr>
          <w:b w:val="1"/>
          <w:sz w:val="20"/>
          <w:szCs w:val="20"/>
        </w:rPr>
      </w:pPr>
      <w:r w:rsidDel="00000000" w:rsidR="00000000" w:rsidRPr="00000000">
        <w:rPr>
          <w:rtl w:val="0"/>
        </w:rPr>
      </w:r>
    </w:p>
    <w:p w:rsidR="00000000" w:rsidDel="00000000" w:rsidP="00000000" w:rsidRDefault="00000000" w:rsidRPr="00000000" w14:paraId="000000F6">
      <w:pPr>
        <w:jc w:val="both"/>
        <w:rPr>
          <w:sz w:val="20"/>
          <w:szCs w:val="20"/>
        </w:rPr>
      </w:pPr>
      <w:r w:rsidDel="00000000" w:rsidR="00000000" w:rsidRPr="00000000">
        <w:rPr>
          <w:rtl w:val="0"/>
        </w:rPr>
      </w:r>
    </w:p>
    <w:p w:rsidR="00000000" w:rsidDel="00000000" w:rsidP="00000000" w:rsidRDefault="00000000" w:rsidRPr="00000000" w14:paraId="000000F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Practicar la escucha activa:  Enfocarse en escuchar para comprender a la otra persona, en lugar de escuchar solo para dar respuestas.</w:t>
      </w:r>
    </w:p>
    <w:p w:rsidR="00000000" w:rsidDel="00000000" w:rsidP="00000000" w:rsidRDefault="00000000" w:rsidRPr="00000000" w14:paraId="000000F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Evitar ser tajante y argumentar:  Se trata de ser coherente, no de buscar justificaciones o de ceder a lo que otros quieren imponer.</w:t>
      </w:r>
    </w:p>
    <w:p w:rsidR="00000000" w:rsidDel="00000000" w:rsidP="00000000" w:rsidRDefault="00000000" w:rsidRPr="00000000" w14:paraId="000000F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juzgar ni poner etiquetas: Reconocer que hay diferencias y que no siempre se tiene la razón.</w:t>
      </w:r>
    </w:p>
    <w:p w:rsidR="00000000" w:rsidDel="00000000" w:rsidP="00000000" w:rsidRDefault="00000000" w:rsidRPr="00000000" w14:paraId="000000F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Hablar en primera persona:  Evita dar por sentado el propio criterio y que los demás caigan en generalizaciones.</w:t>
      </w:r>
    </w:p>
    <w:p w:rsidR="00000000" w:rsidDel="00000000" w:rsidP="00000000" w:rsidRDefault="00000000" w:rsidRPr="00000000" w14:paraId="000000F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Practicar el autoconocimiento: Cuáles son los propósitos y objetivos que se tienen para diseñar la vida personal y profesional, estos son los puntos de partida.</w:t>
      </w:r>
    </w:p>
    <w:p w:rsidR="00000000" w:rsidDel="00000000" w:rsidP="00000000" w:rsidRDefault="00000000" w:rsidRPr="00000000" w14:paraId="000000F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Utilizar el lenguaje extraverbal: Transmitir y generar emociones positivas en las otras personas, que permitan mayor comprensión y una retroalimentación positiva.</w:t>
      </w:r>
    </w:p>
    <w:p w:rsidR="00000000" w:rsidDel="00000000" w:rsidP="00000000" w:rsidRDefault="00000000" w:rsidRPr="00000000" w14:paraId="000000F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Mantener a raya las emociones: Controlar las reacciones que las emociones producen.</w:t>
      </w:r>
    </w:p>
    <w:p w:rsidR="00000000" w:rsidDel="00000000" w:rsidP="00000000" w:rsidRDefault="00000000" w:rsidRPr="00000000" w14:paraId="000000F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 empático: Ponerse en la posición del otro, dar para recibir.</w:t>
      </w:r>
    </w:p>
    <w:p w:rsidR="00000000" w:rsidDel="00000000" w:rsidP="00000000" w:rsidRDefault="00000000" w:rsidRPr="00000000" w14:paraId="000000F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 adecuado: Saber ser y saber estar. </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Canales de comunicación</w:t>
      </w:r>
    </w:p>
    <w:p w:rsidR="00000000" w:rsidDel="00000000" w:rsidP="00000000" w:rsidRDefault="00000000" w:rsidRPr="00000000" w14:paraId="00000102">
      <w:pPr>
        <w:jc w:val="both"/>
        <w:rPr>
          <w:sz w:val="20"/>
          <w:szCs w:val="20"/>
        </w:rPr>
      </w:pPr>
      <w:r w:rsidDel="00000000" w:rsidR="00000000" w:rsidRPr="00000000">
        <w:rPr>
          <w:sz w:val="20"/>
          <w:szCs w:val="20"/>
          <w:rtl w:val="0"/>
        </w:rPr>
        <w:t xml:space="preserve">Un canal de comunicación se define como el medio físico utilizado para transmitir datos, mensajes o información, que envía un emisor a uno o varios receptores.</w:t>
      </w:r>
    </w:p>
    <w:p w:rsidR="00000000" w:rsidDel="00000000" w:rsidP="00000000" w:rsidRDefault="00000000" w:rsidRPr="00000000" w14:paraId="00000103">
      <w:pPr>
        <w:jc w:val="both"/>
        <w:rPr>
          <w:sz w:val="20"/>
          <w:szCs w:val="20"/>
        </w:rPr>
      </w:pPr>
      <w:r w:rsidDel="00000000" w:rsidR="00000000" w:rsidRPr="00000000">
        <w:rPr>
          <w:rtl w:val="0"/>
        </w:rPr>
      </w:r>
    </w:p>
    <w:p w:rsidR="00000000" w:rsidDel="00000000" w:rsidP="00000000" w:rsidRDefault="00000000" w:rsidRPr="00000000" w14:paraId="00000104">
      <w:pPr>
        <w:jc w:val="both"/>
        <w:rPr>
          <w:sz w:val="20"/>
          <w:szCs w:val="20"/>
        </w:rPr>
      </w:pPr>
      <w:r w:rsidDel="00000000" w:rsidR="00000000" w:rsidRPr="00000000">
        <w:rPr>
          <w:sz w:val="20"/>
          <w:szCs w:val="20"/>
          <w:rtl w:val="0"/>
        </w:rPr>
        <w:t xml:space="preserve">Algunas características de los canales de comunicación son:</w:t>
      </w:r>
    </w:p>
    <w:p w:rsidR="00000000" w:rsidDel="00000000" w:rsidP="00000000" w:rsidRDefault="00000000" w:rsidRPr="00000000" w14:paraId="00000105">
      <w:pPr>
        <w:jc w:val="both"/>
        <w:rPr>
          <w:sz w:val="20"/>
          <w:szCs w:val="20"/>
        </w:rPr>
      </w:pPr>
      <w:r w:rsidDel="00000000" w:rsidR="00000000" w:rsidRPr="00000000">
        <w:rPr>
          <w:rtl w:val="0"/>
        </w:rPr>
      </w:r>
    </w:p>
    <w:p w:rsidR="00000000" w:rsidDel="00000000" w:rsidP="00000000" w:rsidRDefault="00000000" w:rsidRPr="00000000" w14:paraId="00000106">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Ofrecen un servicio definido y secuencial, o sea, dependen de la participación conjunta del emisor y del receptor.</w:t>
      </w:r>
    </w:p>
    <w:p w:rsidR="00000000" w:rsidDel="00000000" w:rsidP="00000000" w:rsidRDefault="00000000" w:rsidRPr="00000000" w14:paraId="00000107">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usa un código compartido entre los interlocutores.</w:t>
      </w:r>
    </w:p>
    <w:p w:rsidR="00000000" w:rsidDel="00000000" w:rsidP="00000000" w:rsidRDefault="00000000" w:rsidRPr="00000000" w14:paraId="00000108">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pueden utilizar señales acústicas, ópticas y táctiles.</w:t>
      </w:r>
    </w:p>
    <w:p w:rsidR="00000000" w:rsidDel="00000000" w:rsidP="00000000" w:rsidRDefault="00000000" w:rsidRPr="00000000" w14:paraId="00000109">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Están disponibles ante cualquier problema o necesidad.</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B">
      <w:pPr>
        <w:jc w:val="both"/>
        <w:rPr>
          <w:sz w:val="20"/>
          <w:szCs w:val="20"/>
        </w:rPr>
      </w:pPr>
      <w:r w:rsidDel="00000000" w:rsidR="00000000" w:rsidRPr="00000000">
        <w:rPr>
          <w:i w:val="1"/>
          <w:sz w:val="20"/>
          <w:szCs w:val="20"/>
          <w:rtl w:val="0"/>
        </w:rPr>
        <w:t xml:space="preserve">Grosso modo</w:t>
      </w:r>
      <w:r w:rsidDel="00000000" w:rsidR="00000000" w:rsidRPr="00000000">
        <w:rPr>
          <w:sz w:val="20"/>
          <w:szCs w:val="20"/>
          <w:rtl w:val="0"/>
        </w:rPr>
        <w:t xml:space="preserve">, los canales se dividen en: </w:t>
      </w:r>
    </w:p>
    <w:p w:rsidR="00000000" w:rsidDel="00000000" w:rsidP="00000000" w:rsidRDefault="00000000" w:rsidRPr="00000000" w14:paraId="0000010C">
      <w:pPr>
        <w:jc w:val="both"/>
        <w:rPr>
          <w:sz w:val="20"/>
          <w:szCs w:val="20"/>
        </w:rPr>
      </w:pPr>
      <w:r w:rsidDel="00000000" w:rsidR="00000000" w:rsidRPr="00000000">
        <w:rPr>
          <w:rtl w:val="0"/>
        </w:rPr>
      </w:r>
    </w:p>
    <w:p w:rsidR="00000000" w:rsidDel="00000000" w:rsidP="00000000" w:rsidRDefault="00000000" w:rsidRPr="00000000" w14:paraId="0000010D">
      <w:pPr>
        <w:jc w:val="both"/>
        <w:rPr>
          <w:sz w:val="20"/>
          <w:szCs w:val="20"/>
        </w:rPr>
        <w:sectPr>
          <w:pgSz w:h="15840" w:w="12240" w:orient="portrait"/>
          <w:pgMar w:bottom="1440" w:top="1440" w:left="1080" w:right="1080" w:header="708" w:footer="708"/>
          <w:pgNumType w:start="1"/>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165100</wp:posOffset>
                </wp:positionV>
                <wp:extent cx="5425400" cy="745400"/>
                <wp:effectExtent b="0" l="0" r="0" t="0"/>
                <wp:wrapNone/>
                <wp:docPr id="275" name=""/>
                <a:graphic>
                  <a:graphicData uri="http://schemas.microsoft.com/office/word/2010/wordprocessingShape">
                    <wps:wsp>
                      <wps:cNvSpPr/>
                      <wps:cNvPr id="28" name="Shape 28"/>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Pestañas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DI_CF02_3. Canales de comunicaciòn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165100</wp:posOffset>
                </wp:positionV>
                <wp:extent cx="5425400" cy="745400"/>
                <wp:effectExtent b="0" l="0" r="0" t="0"/>
                <wp:wrapNone/>
                <wp:docPr id="275" name="image41.png"/>
                <a:graphic>
                  <a:graphicData uri="http://schemas.openxmlformats.org/drawingml/2006/picture">
                    <pic:pic>
                      <pic:nvPicPr>
                        <pic:cNvPr id="0" name="image41.png"/>
                        <pic:cNvPicPr preferRelativeResize="0"/>
                      </pic:nvPicPr>
                      <pic:blipFill>
                        <a:blip r:embed="rId27"/>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10E">
      <w:pPr>
        <w:jc w:val="both"/>
        <w:rPr>
          <w:sz w:val="20"/>
          <w:szCs w:val="20"/>
        </w:rPr>
      </w:pPr>
      <w:r w:rsidDel="00000000" w:rsidR="00000000" w:rsidRPr="00000000">
        <w:rPr>
          <w:rtl w:val="0"/>
        </w:rPr>
      </w:r>
    </w:p>
    <w:p w:rsidR="00000000" w:rsidDel="00000000" w:rsidP="00000000" w:rsidRDefault="00000000" w:rsidRPr="00000000" w14:paraId="0000010F">
      <w:pPr>
        <w:jc w:val="both"/>
        <w:rPr>
          <w:b w:val="1"/>
          <w:sz w:val="20"/>
          <w:szCs w:val="20"/>
        </w:rPr>
      </w:pPr>
      <w:r w:rsidDel="00000000" w:rsidR="00000000" w:rsidRPr="00000000">
        <w:rPr>
          <w:b w:val="1"/>
          <w:sz w:val="20"/>
          <w:szCs w:val="20"/>
          <w:rtl w:val="0"/>
        </w:rPr>
        <w:t xml:space="preserve">3.1 Tipos de canales en la comunicación</w:t>
      </w:r>
    </w:p>
    <w:p w:rsidR="00000000" w:rsidDel="00000000" w:rsidP="00000000" w:rsidRDefault="00000000" w:rsidRPr="00000000" w14:paraId="00000110">
      <w:pPr>
        <w:jc w:val="both"/>
        <w:rPr>
          <w:b w:val="1"/>
          <w:sz w:val="20"/>
          <w:szCs w:val="20"/>
        </w:rPr>
      </w:pPr>
      <w:r w:rsidDel="00000000" w:rsidR="00000000" w:rsidRPr="00000000">
        <w:rPr>
          <w:rtl w:val="0"/>
        </w:rPr>
      </w:r>
    </w:p>
    <w:p w:rsidR="00000000" w:rsidDel="00000000" w:rsidP="00000000" w:rsidRDefault="00000000" w:rsidRPr="00000000" w14:paraId="00000111">
      <w:pPr>
        <w:spacing w:after="160" w:lineRule="auto"/>
        <w:jc w:val="both"/>
        <w:rPr>
          <w:sz w:val="20"/>
          <w:szCs w:val="20"/>
        </w:rPr>
      </w:pPr>
      <w:r w:rsidDel="00000000" w:rsidR="00000000" w:rsidRPr="00000000">
        <w:rPr>
          <w:sz w:val="20"/>
          <w:szCs w:val="20"/>
          <w:rtl w:val="0"/>
        </w:rPr>
        <w:t xml:space="preserve">Los tipos de canales en la comunicación son el sustento mediante el cual se transmite el mensaje desde el emisor hasta el receptor, clasificándose en: personales, impersonales, unidireccionales y bidireccionales, los cuales se describen a continuación en la siguiente presentación.</w:t>
      </w:r>
    </w:p>
    <w:p w:rsidR="00000000" w:rsidDel="00000000" w:rsidP="00000000" w:rsidRDefault="00000000" w:rsidRPr="00000000" w14:paraId="00000112">
      <w:pPr>
        <w:spacing w:after="16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25400</wp:posOffset>
                </wp:positionV>
                <wp:extent cx="5425400" cy="745400"/>
                <wp:effectExtent b="0" l="0" r="0" t="0"/>
                <wp:wrapNone/>
                <wp:docPr id="268" name=""/>
                <a:graphic>
                  <a:graphicData uri="http://schemas.microsoft.com/office/word/2010/wordprocessingShape">
                    <wps:wsp>
                      <wps:cNvSpPr/>
                      <wps:cNvPr id="21" name="Shape 21"/>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Modales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DI_CF02_3.1 Tipos de canales en la comunicación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25400</wp:posOffset>
                </wp:positionV>
                <wp:extent cx="5425400" cy="745400"/>
                <wp:effectExtent b="0" l="0" r="0" t="0"/>
                <wp:wrapNone/>
                <wp:docPr id="268" name="image34.png"/>
                <a:graphic>
                  <a:graphicData uri="http://schemas.openxmlformats.org/drawingml/2006/picture">
                    <pic:pic>
                      <pic:nvPicPr>
                        <pic:cNvPr id="0" name="image34.png"/>
                        <pic:cNvPicPr preferRelativeResize="0"/>
                      </pic:nvPicPr>
                      <pic:blipFill>
                        <a:blip r:embed="rId28"/>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113">
      <w:pPr>
        <w:spacing w:after="160" w:lineRule="auto"/>
        <w:jc w:val="both"/>
        <w:rPr>
          <w:sz w:val="20"/>
          <w:szCs w:val="20"/>
        </w:rPr>
      </w:pPr>
      <w:r w:rsidDel="00000000" w:rsidR="00000000" w:rsidRPr="00000000">
        <w:rPr>
          <w:rtl w:val="0"/>
        </w:rPr>
      </w:r>
    </w:p>
    <w:p w:rsidR="00000000" w:rsidDel="00000000" w:rsidP="00000000" w:rsidRDefault="00000000" w:rsidRPr="00000000" w14:paraId="00000114">
      <w:pPr>
        <w:spacing w:after="160" w:lineRule="auto"/>
        <w:jc w:val="both"/>
        <w:rPr>
          <w:sz w:val="20"/>
          <w:szCs w:val="20"/>
        </w:rPr>
      </w:pPr>
      <w:r w:rsidDel="00000000" w:rsidR="00000000" w:rsidRPr="00000000">
        <w:rPr>
          <w:rtl w:val="0"/>
        </w:rPr>
      </w:r>
    </w:p>
    <w:p w:rsidR="00000000" w:rsidDel="00000000" w:rsidP="00000000" w:rsidRDefault="00000000" w:rsidRPr="00000000" w14:paraId="00000115">
      <w:pPr>
        <w:jc w:val="both"/>
        <w:rPr>
          <w:sz w:val="20"/>
          <w:szCs w:val="20"/>
        </w:rPr>
      </w:pPr>
      <w:r w:rsidDel="00000000" w:rsidR="00000000" w:rsidRPr="00000000">
        <w:rPr>
          <w:rtl w:val="0"/>
        </w:rPr>
      </w:r>
    </w:p>
    <w:p w:rsidR="00000000" w:rsidDel="00000000" w:rsidP="00000000" w:rsidRDefault="00000000" w:rsidRPr="00000000" w14:paraId="00000116">
      <w:pPr>
        <w:jc w:val="both"/>
        <w:rPr>
          <w:sz w:val="20"/>
          <w:szCs w:val="20"/>
        </w:rPr>
      </w:pPr>
      <w:r w:rsidDel="00000000" w:rsidR="00000000" w:rsidRPr="00000000">
        <w:rPr>
          <w:rtl w:val="0"/>
        </w:rPr>
      </w:r>
    </w:p>
    <w:p w:rsidR="00000000" w:rsidDel="00000000" w:rsidP="00000000" w:rsidRDefault="00000000" w:rsidRPr="00000000" w14:paraId="00000117">
      <w:pPr>
        <w:spacing w:after="160" w:lineRule="auto"/>
        <w:jc w:val="both"/>
        <w:rPr>
          <w:sz w:val="20"/>
          <w:szCs w:val="20"/>
        </w:rPr>
      </w:pPr>
      <w:r w:rsidDel="00000000" w:rsidR="00000000" w:rsidRPr="00000000">
        <w:rPr>
          <w:sz w:val="20"/>
          <w:szCs w:val="20"/>
          <w:rtl w:val="0"/>
        </w:rPr>
        <w:t xml:space="preserve">Los canales de comunicación que son más conocidos en las organizaciones se pueden identificar como la comunicación interna y la externa, cuya forma de interacción es dada entre la empresa con sus empleados o clientes internos y el público externo. Se puede dar un concepto de cada canal teniendo en cuenta su clasificación.</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La comunicación interna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incluye todo aquello que se expresa o se concibe en una organización, y se clasifica de la siguiente manera, según ilustración.</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3</w:t>
      </w:r>
    </w:p>
    <w:p w:rsidR="00000000" w:rsidDel="00000000" w:rsidP="00000000" w:rsidRDefault="00000000" w:rsidRPr="00000000" w14:paraId="0000011C">
      <w:pPr>
        <w:jc w:val="both"/>
        <w:rPr>
          <w:i w:val="1"/>
          <w:sz w:val="20"/>
          <w:szCs w:val="20"/>
        </w:rPr>
      </w:pPr>
      <w:r w:rsidDel="00000000" w:rsidR="00000000" w:rsidRPr="00000000">
        <w:rPr>
          <w:i w:val="1"/>
          <w:sz w:val="20"/>
          <w:szCs w:val="20"/>
          <w:rtl w:val="0"/>
        </w:rPr>
        <w:t xml:space="preserve">La comunicación interna</w:t>
      </w:r>
    </w:p>
    <w:tbl>
      <w:tblPr>
        <w:tblStyle w:val="Table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78"/>
        <w:gridCol w:w="4984"/>
        <w:tblGridChange w:id="0">
          <w:tblGrid>
            <w:gridCol w:w="4978"/>
            <w:gridCol w:w="4984"/>
          </w:tblGrid>
        </w:tblGridChange>
      </w:tblGrid>
      <w:tr>
        <w:trPr>
          <w:cantSplit w:val="0"/>
          <w:tblHeader w:val="0"/>
        </w:trPr>
        <w:tc>
          <w:tcPr/>
          <w:p w:rsidR="00000000" w:rsidDel="00000000" w:rsidP="00000000" w:rsidRDefault="00000000" w:rsidRPr="00000000" w14:paraId="0000011D">
            <w:pPr>
              <w:spacing w:line="276" w:lineRule="auto"/>
              <w:jc w:val="both"/>
              <w:rPr>
                <w:sz w:val="20"/>
                <w:szCs w:val="20"/>
              </w:rPr>
            </w:pPr>
            <w:r w:rsidDel="00000000" w:rsidR="00000000" w:rsidRPr="00000000">
              <w:rPr>
                <w:sz w:val="20"/>
                <w:szCs w:val="20"/>
                <w:rtl w:val="0"/>
              </w:rPr>
              <w:t xml:space="preserve">Comunicación descendente</w:t>
            </w:r>
          </w:p>
        </w:tc>
        <w:tc>
          <w:tcPr/>
          <w:p w:rsidR="00000000" w:rsidDel="00000000" w:rsidP="00000000" w:rsidRDefault="00000000" w:rsidRPr="00000000" w14:paraId="0000011E">
            <w:pPr>
              <w:spacing w:line="276" w:lineRule="auto"/>
              <w:jc w:val="both"/>
              <w:rPr>
                <w:sz w:val="20"/>
                <w:szCs w:val="20"/>
              </w:rPr>
            </w:pPr>
            <w:r w:rsidDel="00000000" w:rsidR="00000000" w:rsidRPr="00000000">
              <w:rPr>
                <w:sz w:val="20"/>
                <w:szCs w:val="20"/>
                <w:rtl w:val="0"/>
              </w:rPr>
              <w:t xml:space="preserve">Es aquella comunicación que va dirigida de los altos mandos a los subordinados o de jefes a colaboradores. Suele ser de carácter unipersonal, con el propósito de notificar, informar decisiones o dar órdenes.</w:t>
            </w:r>
          </w:p>
          <w:p w:rsidR="00000000" w:rsidDel="00000000" w:rsidP="00000000" w:rsidRDefault="00000000" w:rsidRPr="00000000" w14:paraId="0000011F">
            <w:pPr>
              <w:spacing w:line="276" w:lineRule="auto"/>
              <w:jc w:val="both"/>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20">
            <w:pPr>
              <w:spacing w:line="276" w:lineRule="auto"/>
              <w:jc w:val="both"/>
              <w:rPr>
                <w:sz w:val="20"/>
                <w:szCs w:val="20"/>
              </w:rPr>
            </w:pPr>
            <w:r w:rsidDel="00000000" w:rsidR="00000000" w:rsidRPr="00000000">
              <w:rPr>
                <w:sz w:val="20"/>
                <w:szCs w:val="20"/>
                <w:rtl w:val="0"/>
              </w:rPr>
              <w:t xml:space="preserve">Comunicación horizontal</w:t>
            </w:r>
          </w:p>
        </w:tc>
        <w:tc>
          <w:tcPr/>
          <w:p w:rsidR="00000000" w:rsidDel="00000000" w:rsidP="00000000" w:rsidRDefault="00000000" w:rsidRPr="00000000" w14:paraId="00000121">
            <w:pPr>
              <w:spacing w:line="276" w:lineRule="auto"/>
              <w:jc w:val="both"/>
              <w:rPr>
                <w:sz w:val="20"/>
                <w:szCs w:val="20"/>
              </w:rPr>
            </w:pPr>
            <w:r w:rsidDel="00000000" w:rsidR="00000000" w:rsidRPr="00000000">
              <w:rPr>
                <w:sz w:val="20"/>
                <w:szCs w:val="20"/>
                <w:rtl w:val="0"/>
              </w:rPr>
              <w:t xml:space="preserve">Es aquella comunicación que se da entre pares, por ejemplo, entre colegas de un mismo equipo o entre coordinaciones del mismo nivel, para compartir información, dar respuesta a solicitudes o inquietudes.</w:t>
            </w:r>
          </w:p>
          <w:p w:rsidR="00000000" w:rsidDel="00000000" w:rsidP="00000000" w:rsidRDefault="00000000" w:rsidRPr="00000000" w14:paraId="00000122">
            <w:pPr>
              <w:spacing w:line="276" w:lineRule="auto"/>
              <w:jc w:val="both"/>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23">
            <w:pPr>
              <w:spacing w:line="276" w:lineRule="auto"/>
              <w:jc w:val="both"/>
              <w:rPr>
                <w:sz w:val="20"/>
                <w:szCs w:val="20"/>
              </w:rPr>
            </w:pPr>
            <w:r w:rsidDel="00000000" w:rsidR="00000000" w:rsidRPr="00000000">
              <w:rPr>
                <w:sz w:val="20"/>
                <w:szCs w:val="20"/>
                <w:rtl w:val="0"/>
              </w:rPr>
              <w:t xml:space="preserve">Comunicación ascendente</w:t>
            </w:r>
          </w:p>
        </w:tc>
        <w:tc>
          <w:tcPr/>
          <w:p w:rsidR="00000000" w:rsidDel="00000000" w:rsidP="00000000" w:rsidRDefault="00000000" w:rsidRPr="00000000" w14:paraId="00000124">
            <w:pPr>
              <w:spacing w:line="276" w:lineRule="auto"/>
              <w:jc w:val="both"/>
              <w:rPr>
                <w:sz w:val="20"/>
                <w:szCs w:val="20"/>
              </w:rPr>
            </w:pPr>
            <w:r w:rsidDel="00000000" w:rsidR="00000000" w:rsidRPr="00000000">
              <w:rPr>
                <w:sz w:val="20"/>
                <w:szCs w:val="20"/>
                <w:rtl w:val="0"/>
              </w:rPr>
              <w:t xml:space="preserve">Es la comunicación que se realiza de subalternos a jefes, directivos, gerentes, etc., con el objeto de generar retroalimentación, dar sugerencias o hacer peticiones formales. </w:t>
            </w:r>
          </w:p>
          <w:p w:rsidR="00000000" w:rsidDel="00000000" w:rsidP="00000000" w:rsidRDefault="00000000" w:rsidRPr="00000000" w14:paraId="00000125">
            <w:pPr>
              <w:spacing w:line="276" w:lineRule="auto"/>
              <w:jc w:val="both"/>
              <w:rPr>
                <w:sz w:val="20"/>
                <w:szCs w:val="20"/>
              </w:rPr>
            </w:pPr>
            <w:r w:rsidDel="00000000" w:rsidR="00000000" w:rsidRPr="00000000">
              <w:rPr>
                <w:rtl w:val="0"/>
              </w:rPr>
            </w:r>
          </w:p>
        </w:tc>
      </w:tr>
    </w:tbl>
    <w:p w:rsidR="00000000" w:rsidDel="00000000" w:rsidP="00000000" w:rsidRDefault="00000000" w:rsidRPr="00000000" w14:paraId="00000126">
      <w:pPr>
        <w:jc w:val="both"/>
        <w:rPr>
          <w:sz w:val="20"/>
          <w:szCs w:val="20"/>
        </w:rPr>
      </w:pPr>
      <w:r w:rsidDel="00000000" w:rsidR="00000000" w:rsidRPr="00000000">
        <w:rPr>
          <w:sz w:val="20"/>
          <w:szCs w:val="20"/>
          <w:rtl w:val="0"/>
        </w:rPr>
        <w:t xml:space="preserve">Nota.  Elaboración a partir de Editorial Etecé (2021).</w:t>
      </w:r>
    </w:p>
    <w:p w:rsidR="00000000" w:rsidDel="00000000" w:rsidP="00000000" w:rsidRDefault="00000000" w:rsidRPr="00000000" w14:paraId="00000127">
      <w:pPr>
        <w:jc w:val="both"/>
        <w:rPr>
          <w:sz w:val="20"/>
          <w:szCs w:val="20"/>
        </w:rPr>
      </w:pPr>
      <w:r w:rsidDel="00000000" w:rsidR="00000000" w:rsidRPr="00000000">
        <w:rPr>
          <w:rtl w:val="0"/>
        </w:rPr>
      </w:r>
    </w:p>
    <w:p w:rsidR="00000000" w:rsidDel="00000000" w:rsidP="00000000" w:rsidRDefault="00000000" w:rsidRPr="00000000" w14:paraId="00000128">
      <w:pPr>
        <w:jc w:val="both"/>
        <w:rPr>
          <w:sz w:val="20"/>
          <w:szCs w:val="20"/>
        </w:rPr>
      </w:pPr>
      <w:r w:rsidDel="00000000" w:rsidR="00000000" w:rsidRPr="00000000">
        <w:rPr>
          <w:rtl w:val="0"/>
        </w:rPr>
      </w:r>
    </w:p>
    <w:p w:rsidR="00000000" w:rsidDel="00000000" w:rsidP="00000000" w:rsidRDefault="00000000" w:rsidRPr="00000000" w14:paraId="00000129">
      <w:pPr>
        <w:jc w:val="both"/>
        <w:rPr>
          <w:sz w:val="20"/>
          <w:szCs w:val="20"/>
        </w:rPr>
      </w:pPr>
      <w:r w:rsidDel="00000000" w:rsidR="00000000" w:rsidRPr="00000000">
        <w:rPr>
          <w:rtl w:val="0"/>
        </w:rPr>
      </w:r>
    </w:p>
    <w:p w:rsidR="00000000" w:rsidDel="00000000" w:rsidP="00000000" w:rsidRDefault="00000000" w:rsidRPr="00000000" w14:paraId="0000012A">
      <w:pPr>
        <w:jc w:val="both"/>
        <w:rPr>
          <w:sz w:val="20"/>
          <w:szCs w:val="20"/>
        </w:rPr>
      </w:pPr>
      <w:r w:rsidDel="00000000" w:rsidR="00000000" w:rsidRPr="00000000">
        <w:rPr>
          <w:rtl w:val="0"/>
        </w:rPr>
      </w:r>
    </w:p>
    <w:p w:rsidR="00000000" w:rsidDel="00000000" w:rsidP="00000000" w:rsidRDefault="00000000" w:rsidRPr="00000000" w14:paraId="0000012B">
      <w:pPr>
        <w:jc w:val="both"/>
        <w:rPr>
          <w:sz w:val="20"/>
          <w:szCs w:val="20"/>
        </w:rPr>
      </w:pPr>
      <w:r w:rsidDel="00000000" w:rsidR="00000000" w:rsidRPr="00000000">
        <w:rPr>
          <w:rtl w:val="0"/>
        </w:rPr>
      </w:r>
    </w:p>
    <w:p w:rsidR="00000000" w:rsidDel="00000000" w:rsidP="00000000" w:rsidRDefault="00000000" w:rsidRPr="00000000" w14:paraId="0000012C">
      <w:pPr>
        <w:jc w:val="both"/>
        <w:rPr>
          <w:sz w:val="20"/>
          <w:szCs w:val="20"/>
        </w:rPr>
      </w:pPr>
      <w:r w:rsidDel="00000000" w:rsidR="00000000" w:rsidRPr="00000000">
        <w:rPr>
          <w:rtl w:val="0"/>
        </w:rPr>
      </w:r>
    </w:p>
    <w:p w:rsidR="00000000" w:rsidDel="00000000" w:rsidP="00000000" w:rsidRDefault="00000000" w:rsidRPr="00000000" w14:paraId="0000012D">
      <w:pPr>
        <w:jc w:val="both"/>
        <w:rPr>
          <w:sz w:val="20"/>
          <w:szCs w:val="20"/>
        </w:rPr>
      </w:pPr>
      <w:r w:rsidDel="00000000" w:rsidR="00000000" w:rsidRPr="00000000">
        <w:rPr>
          <w:rtl w:val="0"/>
        </w:rPr>
      </w:r>
    </w:p>
    <w:p w:rsidR="00000000" w:rsidDel="00000000" w:rsidP="00000000" w:rsidRDefault="00000000" w:rsidRPr="00000000" w14:paraId="0000012E">
      <w:pPr>
        <w:jc w:val="both"/>
        <w:rPr>
          <w:sz w:val="20"/>
          <w:szCs w:val="20"/>
        </w:rPr>
      </w:pPr>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Entre las herramientas utilizadas en la comunicación interna se encuentran: </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508000</wp:posOffset>
                </wp:positionH>
                <wp:positionV relativeFrom="paragraph">
                  <wp:posOffset>0</wp:posOffset>
                </wp:positionV>
                <wp:extent cx="5425400" cy="745400"/>
                <wp:effectExtent b="0" l="0" r="0" t="0"/>
                <wp:wrapNone/>
                <wp:docPr id="270" name=""/>
                <a:graphic>
                  <a:graphicData uri="http://schemas.microsoft.com/office/word/2010/wordprocessingShape">
                    <wps:wsp>
                      <wps:cNvSpPr/>
                      <wps:cNvPr id="23" name="Shape 23"/>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Imagen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DI_CF02_3.1_Herramientas utilizadas en la comunicación interna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508000</wp:posOffset>
                </wp:positionH>
                <wp:positionV relativeFrom="paragraph">
                  <wp:posOffset>0</wp:posOffset>
                </wp:positionV>
                <wp:extent cx="5425400" cy="745400"/>
                <wp:effectExtent b="0" l="0" r="0" t="0"/>
                <wp:wrapNone/>
                <wp:docPr id="270" name="image36.png"/>
                <a:graphic>
                  <a:graphicData uri="http://schemas.openxmlformats.org/drawingml/2006/picture">
                    <pic:pic>
                      <pic:nvPicPr>
                        <pic:cNvPr id="0" name="image36.png"/>
                        <pic:cNvPicPr preferRelativeResize="0"/>
                      </pic:nvPicPr>
                      <pic:blipFill>
                        <a:blip r:embed="rId29"/>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6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6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6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La comunicación externa: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la interacción que se da entre una organización y los agentes externos relacionados con ella, como son sus clientes, proveedores, competidores y público en general.</w:t>
      </w:r>
    </w:p>
    <w:p w:rsidR="00000000" w:rsidDel="00000000" w:rsidP="00000000" w:rsidRDefault="00000000" w:rsidRPr="00000000" w14:paraId="00000139">
      <w:pPr>
        <w:ind w:left="708" w:firstLine="0"/>
        <w:jc w:val="both"/>
        <w:rPr>
          <w:sz w:val="20"/>
          <w:szCs w:val="20"/>
        </w:rPr>
      </w:pPr>
      <w:r w:rsidDel="00000000" w:rsidR="00000000" w:rsidRPr="00000000">
        <w:rPr>
          <w:rtl w:val="0"/>
        </w:rPr>
      </w:r>
    </w:p>
    <w:p w:rsidR="00000000" w:rsidDel="00000000" w:rsidP="00000000" w:rsidRDefault="00000000" w:rsidRPr="00000000" w14:paraId="0000013A">
      <w:pPr>
        <w:ind w:left="708" w:firstLine="0"/>
        <w:jc w:val="both"/>
        <w:rPr>
          <w:sz w:val="20"/>
          <w:szCs w:val="20"/>
        </w:rPr>
      </w:pPr>
      <w:r w:rsidDel="00000000" w:rsidR="00000000" w:rsidRPr="00000000">
        <w:rPr>
          <w:sz w:val="20"/>
          <w:szCs w:val="20"/>
          <w:rtl w:val="0"/>
        </w:rPr>
        <w:t xml:space="preserve">Algunas herramientas usadas en comunicación externa son:</w:t>
      </w:r>
    </w:p>
    <w:p w:rsidR="00000000" w:rsidDel="00000000" w:rsidP="00000000" w:rsidRDefault="00000000" w:rsidRPr="00000000" w14:paraId="0000013B">
      <w:pPr>
        <w:ind w:left="708"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152400</wp:posOffset>
                </wp:positionV>
                <wp:extent cx="5425400" cy="745400"/>
                <wp:effectExtent b="0" l="0" r="0" t="0"/>
                <wp:wrapNone/>
                <wp:docPr id="271" name=""/>
                <a:graphic>
                  <a:graphicData uri="http://schemas.microsoft.com/office/word/2010/wordprocessingShape">
                    <wps:wsp>
                      <wps:cNvSpPr/>
                      <wps:cNvPr id="24" name="Shape 24"/>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Imagen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DI_CF02_3.1_Herramientas utilizadas en la comunicación externa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152400</wp:posOffset>
                </wp:positionV>
                <wp:extent cx="5425400" cy="745400"/>
                <wp:effectExtent b="0" l="0" r="0" t="0"/>
                <wp:wrapNone/>
                <wp:docPr id="271" name="image37.png"/>
                <a:graphic>
                  <a:graphicData uri="http://schemas.openxmlformats.org/drawingml/2006/picture">
                    <pic:pic>
                      <pic:nvPicPr>
                        <pic:cNvPr id="0" name="image37.png"/>
                        <pic:cNvPicPr preferRelativeResize="0"/>
                      </pic:nvPicPr>
                      <pic:blipFill>
                        <a:blip r:embed="rId30"/>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13C">
      <w:pPr>
        <w:ind w:left="708" w:firstLine="0"/>
        <w:jc w:val="both"/>
        <w:rPr>
          <w:sz w:val="20"/>
          <w:szCs w:val="20"/>
        </w:rPr>
      </w:pPr>
      <w:r w:rsidDel="00000000" w:rsidR="00000000" w:rsidRPr="00000000">
        <w:rPr>
          <w:rtl w:val="0"/>
        </w:rPr>
      </w:r>
    </w:p>
    <w:p w:rsidR="00000000" w:rsidDel="00000000" w:rsidP="00000000" w:rsidRDefault="00000000" w:rsidRPr="00000000" w14:paraId="0000013D">
      <w:pPr>
        <w:ind w:left="708" w:firstLine="0"/>
        <w:jc w:val="both"/>
        <w:rPr>
          <w:sz w:val="20"/>
          <w:szCs w:val="20"/>
        </w:rPr>
      </w:pPr>
      <w:r w:rsidDel="00000000" w:rsidR="00000000" w:rsidRPr="00000000">
        <w:rPr>
          <w:rtl w:val="0"/>
        </w:rPr>
      </w:r>
    </w:p>
    <w:p w:rsidR="00000000" w:rsidDel="00000000" w:rsidP="00000000" w:rsidRDefault="00000000" w:rsidRPr="00000000" w14:paraId="0000013E">
      <w:pPr>
        <w:ind w:left="708" w:firstLine="0"/>
        <w:jc w:val="both"/>
        <w:rPr>
          <w:sz w:val="20"/>
          <w:szCs w:val="20"/>
        </w:rPr>
      </w:pPr>
      <w:r w:rsidDel="00000000" w:rsidR="00000000" w:rsidRPr="00000000">
        <w:rPr>
          <w:rtl w:val="0"/>
        </w:rPr>
      </w:r>
    </w:p>
    <w:p w:rsidR="00000000" w:rsidDel="00000000" w:rsidP="00000000" w:rsidRDefault="00000000" w:rsidRPr="00000000" w14:paraId="0000013F">
      <w:pPr>
        <w:ind w:left="708" w:firstLine="0"/>
        <w:jc w:val="both"/>
        <w:rPr>
          <w:sz w:val="20"/>
          <w:szCs w:val="20"/>
        </w:rPr>
      </w:pPr>
      <w:r w:rsidDel="00000000" w:rsidR="00000000" w:rsidRPr="00000000">
        <w:rPr>
          <w:rtl w:val="0"/>
        </w:rPr>
      </w:r>
    </w:p>
    <w:p w:rsidR="00000000" w:rsidDel="00000000" w:rsidP="00000000" w:rsidRDefault="00000000" w:rsidRPr="00000000" w14:paraId="00000140">
      <w:pPr>
        <w:ind w:left="708" w:firstLine="0"/>
        <w:jc w:val="both"/>
        <w:rPr>
          <w:sz w:val="20"/>
          <w:szCs w:val="20"/>
        </w:rPr>
      </w:pPr>
      <w:r w:rsidDel="00000000" w:rsidR="00000000" w:rsidRPr="00000000">
        <w:rPr>
          <w:rtl w:val="0"/>
        </w:rPr>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2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3.2 Importancia de los canales de comunicación</w:t>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Según los objetivos que se persigan en una negociación, será necesario utilizar uno u otro canal de comunicación para tener éxito en la organización. A continuación, se hace mención sobre la importancia de utilizar de manera eficaz estos canales.</w:t>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0</wp:posOffset>
                </wp:positionV>
                <wp:extent cx="5425400" cy="745400"/>
                <wp:effectExtent b="0" l="0" r="0" t="0"/>
                <wp:wrapNone/>
                <wp:docPr id="273" name=""/>
                <a:graphic>
                  <a:graphicData uri="http://schemas.microsoft.com/office/word/2010/wordprocessingShape">
                    <wps:wsp>
                      <wps:cNvSpPr/>
                      <wps:cNvPr id="26" name="Shape 26"/>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Tarjetas Verticales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DI_CF02_3.2 Importancia de los canales de comunicación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0</wp:posOffset>
                </wp:positionV>
                <wp:extent cx="5425400" cy="745400"/>
                <wp:effectExtent b="0" l="0" r="0" t="0"/>
                <wp:wrapNone/>
                <wp:docPr id="273" name="image39.png"/>
                <a:graphic>
                  <a:graphicData uri="http://schemas.openxmlformats.org/drawingml/2006/picture">
                    <pic:pic>
                      <pic:nvPicPr>
                        <pic:cNvPr id="0" name="image39.png"/>
                        <pic:cNvPicPr preferRelativeResize="0"/>
                      </pic:nvPicPr>
                      <pic:blipFill>
                        <a:blip r:embed="rId31"/>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Protocolos de atención</w:t>
      </w:r>
    </w:p>
    <w:p w:rsidR="00000000" w:rsidDel="00000000" w:rsidP="00000000" w:rsidRDefault="00000000" w:rsidRPr="00000000" w14:paraId="0000014F">
      <w:pPr>
        <w:jc w:val="both"/>
        <w:rPr>
          <w:sz w:val="20"/>
          <w:szCs w:val="20"/>
        </w:rPr>
      </w:pPr>
      <w:r w:rsidDel="00000000" w:rsidR="00000000" w:rsidRPr="00000000">
        <w:rPr>
          <w:sz w:val="20"/>
          <w:szCs w:val="20"/>
          <w:rtl w:val="0"/>
        </w:rPr>
        <w:t xml:space="preserve">Garantizar el servicio al cliente es una prioridad para las organizaciones que se enfrentan a una creciente oferta del mercado e implica encontrar la forma de fidelizarlo. Desde este punto de vista, se establecen protocolos de atención que sirven de guía para que los empleados cumplan con los procedimientos apropiados para relacionarse con los clientes.</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protocolo de atención, aparte de ser una guía para los colaboradores de la organización sobre la manera de tratar con el cliente, también contiene la visión y los criterios de lo que significa un buen servicio al cliente y busca garantizar que la interacción con el cliente sea eficaz. Se invita a escuchar el siguiente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podcast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9"/>
        </w:sdtPr>
        <w:sdtContent>
          <w:commentRangeStart w:id="9"/>
        </w:sdtContent>
      </w:sdt>
      <w:r w:rsidDel="00000000" w:rsidR="00000000" w:rsidRPr="00000000">
        <w:rPr>
          <w:rFonts w:ascii="Arial" w:cs="Arial" w:eastAsia="Arial" w:hAnsi="Arial"/>
          <w:b w:val="0"/>
          <w:i w:val="0"/>
          <w:smallCaps w:val="0"/>
          <w:strike w:val="0"/>
          <w:color w:val="000000"/>
          <w:sz w:val="20"/>
          <w:szCs w:val="20"/>
          <w:highlight w:val="white"/>
          <w:u w:val="none"/>
          <w:vertAlign w:val="baseline"/>
        </w:rPr>
        <w:drawing>
          <wp:inline distB="0" distT="0" distL="0" distR="0">
            <wp:extent cx="6332220" cy="1647825"/>
            <wp:effectExtent b="0" l="0" r="0" t="0"/>
            <wp:docPr id="289"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6332220" cy="1647825"/>
                    </a:xfrm>
                    <a:prstGeom prst="rect"/>
                    <a:ln/>
                  </pic:spPr>
                </pic:pic>
              </a:graphicData>
            </a:graphic>
          </wp:inline>
        </w:drawing>
      </w:r>
      <w:commentRangeEnd w:id="9"/>
      <w:r w:rsidDel="00000000" w:rsidR="00000000" w:rsidRPr="00000000">
        <w:commentReference w:id="9"/>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254000</wp:posOffset>
                </wp:positionV>
                <wp:extent cx="3914775" cy="1228725"/>
                <wp:effectExtent b="0" l="0" r="0" t="0"/>
                <wp:wrapNone/>
                <wp:docPr id="256" name=""/>
                <a:graphic>
                  <a:graphicData uri="http://schemas.microsoft.com/office/word/2010/wordprocessingShape">
                    <wps:wsp>
                      <wps:cNvSpPr/>
                      <wps:cNvPr id="3" name="Shape 3"/>
                      <wps:spPr>
                        <a:xfrm>
                          <a:off x="3398138" y="3175163"/>
                          <a:ext cx="3895725" cy="120967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Blog  protocolos de atención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Para afianzar sus conocimientos en los protocolos de servicio al cliente y cómo diseñarlo, se invita a visitar el siguiente blog.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ff"/>
                                <w:sz w:val="20"/>
                                <w:u w:val="single"/>
                                <w:vertAlign w:val="baseline"/>
                              </w:rPr>
                              <w:t xml:space="preserve">https://blog.hubspot.es/service/protocolo-servicio-cliente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ff"/>
                                <w:sz w:val="20"/>
                                <w:u w:val="single"/>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ff"/>
                                <w:sz w:val="20"/>
                                <w:u w:val="single"/>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ff"/>
                                <w:sz w:val="20"/>
                                <w:u w:val="single"/>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ff"/>
                                <w:sz w:val="20"/>
                                <w:u w:val="single"/>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254000</wp:posOffset>
                </wp:positionV>
                <wp:extent cx="3914775" cy="1228725"/>
                <wp:effectExtent b="0" l="0" r="0" t="0"/>
                <wp:wrapNone/>
                <wp:docPr id="256" name="image8.png"/>
                <a:graphic>
                  <a:graphicData uri="http://schemas.openxmlformats.org/drawingml/2006/picture">
                    <pic:pic>
                      <pic:nvPicPr>
                        <pic:cNvPr id="0" name="image8.png"/>
                        <pic:cNvPicPr preferRelativeResize="0"/>
                      </pic:nvPicPr>
                      <pic:blipFill>
                        <a:blip r:embed="rId32"/>
                        <a:srcRect/>
                        <a:stretch>
                          <a:fillRect/>
                        </a:stretch>
                      </pic:blipFill>
                      <pic:spPr>
                        <a:xfrm>
                          <a:off x="0" y="0"/>
                          <a:ext cx="3914775" cy="122872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4299584</wp:posOffset>
            </wp:positionH>
            <wp:positionV relativeFrom="paragraph">
              <wp:posOffset>283845</wp:posOffset>
            </wp:positionV>
            <wp:extent cx="1400175" cy="1151030"/>
            <wp:effectExtent b="0" l="0" r="0" t="0"/>
            <wp:wrapNone/>
            <wp:docPr id="278"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1400175" cy="1151030"/>
                    </a:xfrm>
                    <a:prstGeom prst="rect"/>
                    <a:ln/>
                  </pic:spPr>
                </pic:pic>
              </a:graphicData>
            </a:graphic>
          </wp:anchor>
        </w:drawing>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5">
      <w:pPr>
        <w:spacing w:after="160" w:lineRule="auto"/>
        <w:jc w:val="both"/>
        <w:rPr>
          <w:sz w:val="20"/>
          <w:szCs w:val="20"/>
          <w:highlight w:val="yellow"/>
        </w:rPr>
      </w:pPr>
      <w:r w:rsidDel="00000000" w:rsidR="00000000" w:rsidRPr="00000000">
        <w:rPr>
          <w:sz w:val="20"/>
          <w:szCs w:val="20"/>
          <w:rtl w:val="0"/>
        </w:rPr>
        <w:t xml:space="preserve">A continuación, se mencionan algunas ventajas de un protocolo de servicio al cliente:</w:t>
      </w:r>
      <w:r w:rsidDel="00000000" w:rsidR="00000000" w:rsidRPr="00000000">
        <w:rPr>
          <w:rtl w:val="0"/>
        </w:rPr>
      </w:r>
    </w:p>
    <w:p w:rsidR="00000000" w:rsidDel="00000000" w:rsidP="00000000" w:rsidRDefault="00000000" w:rsidRPr="00000000" w14:paraId="00000156">
      <w:pPr>
        <w:jc w:val="both"/>
        <w:rPr>
          <w:sz w:val="20"/>
          <w:szCs w:val="20"/>
        </w:rPr>
      </w:pPr>
      <w:r w:rsidDel="00000000" w:rsidR="00000000" w:rsidRPr="00000000">
        <w:rPr>
          <w:rtl w:val="0"/>
        </w:rPr>
      </w:r>
    </w:p>
    <w:p w:rsidR="00000000" w:rsidDel="00000000" w:rsidP="00000000" w:rsidRDefault="00000000" w:rsidRPr="00000000" w14:paraId="00000157">
      <w:pPr>
        <w:rPr>
          <w:b w:val="1"/>
          <w:sz w:val="20"/>
          <w:szCs w:val="20"/>
        </w:rPr>
      </w:pPr>
      <w:r w:rsidDel="00000000" w:rsidR="00000000" w:rsidRPr="00000000">
        <w:rPr>
          <w:b w:val="1"/>
          <w:sz w:val="20"/>
          <w:szCs w:val="20"/>
          <w:rtl w:val="0"/>
        </w:rPr>
        <w:t xml:space="preserve">Figura 3</w:t>
      </w:r>
    </w:p>
    <w:p w:rsidR="00000000" w:rsidDel="00000000" w:rsidP="00000000" w:rsidRDefault="00000000" w:rsidRPr="00000000" w14:paraId="00000158">
      <w:pPr>
        <w:jc w:val="both"/>
        <w:rPr>
          <w:i w:val="1"/>
          <w:sz w:val="20"/>
          <w:szCs w:val="20"/>
        </w:rPr>
      </w:pPr>
      <w:r w:rsidDel="00000000" w:rsidR="00000000" w:rsidRPr="00000000">
        <w:rPr>
          <w:i w:val="1"/>
          <w:sz w:val="20"/>
          <w:szCs w:val="20"/>
          <w:rtl w:val="0"/>
        </w:rPr>
        <w:t xml:space="preserve">Ventajas de un protocolo de servicio al cliente</w:t>
      </w:r>
    </w:p>
    <w:p w:rsidR="00000000" w:rsidDel="00000000" w:rsidP="00000000" w:rsidRDefault="00000000" w:rsidRPr="00000000" w14:paraId="00000159">
      <w:pPr>
        <w:jc w:val="both"/>
        <w:rPr>
          <w:sz w:val="20"/>
          <w:szCs w:val="20"/>
        </w:rPr>
      </w:pPr>
      <w:r w:rsidDel="00000000" w:rsidR="00000000" w:rsidRPr="00000000">
        <w:rPr>
          <w:rtl w:val="0"/>
        </w:rPr>
      </w:r>
    </w:p>
    <w:p w:rsidR="00000000" w:rsidDel="00000000" w:rsidP="00000000" w:rsidRDefault="00000000" w:rsidRPr="00000000" w14:paraId="0000015A">
      <w:pPr>
        <w:jc w:val="both"/>
        <w:rPr>
          <w:sz w:val="20"/>
          <w:szCs w:val="20"/>
        </w:rPr>
      </w:pPr>
      <w:r w:rsidDel="00000000" w:rsidR="00000000" w:rsidRPr="00000000">
        <w:rPr>
          <w:sz w:val="20"/>
          <w:szCs w:val="20"/>
          <w:rtl w:val="0"/>
        </w:rPr>
        <w:t xml:space="preserve">                                        </w:t>
      </w:r>
      <w:r w:rsidDel="00000000" w:rsidR="00000000" w:rsidRPr="00000000">
        <w:rPr>
          <w:sz w:val="20"/>
          <w:szCs w:val="20"/>
        </w:rPr>
        <w:drawing>
          <wp:inline distB="0" distT="0" distL="0" distR="0">
            <wp:extent cx="3045157" cy="3089183"/>
            <wp:effectExtent b="0" l="0" r="0" t="0"/>
            <wp:docPr id="288"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3045157" cy="3089183"/>
                    </a:xfrm>
                    <a:prstGeom prst="rect"/>
                    <a:ln/>
                  </pic:spPr>
                </pic:pic>
              </a:graphicData>
            </a:graphic>
          </wp:inline>
        </w:drawing>
      </w:r>
      <w:r w:rsidDel="00000000" w:rsidR="00000000" w:rsidRPr="00000000">
        <w:rPr>
          <w:sz w:val="20"/>
          <w:szCs w:val="20"/>
          <w:rtl w:val="0"/>
        </w:rPr>
        <w:t xml:space="preserve"> </w:t>
      </w:r>
      <w:sdt>
        <w:sdtPr>
          <w:tag w:val="goog_rdk_10"/>
        </w:sdtPr>
        <w:sdtContent>
          <w:commentRangeStart w:id="10"/>
        </w:sdtContent>
      </w:sdt>
      <w:r w:rsidDel="00000000" w:rsidR="00000000" w:rsidRPr="00000000">
        <w:rPr>
          <w:sz w:val="20"/>
          <w:szCs w:val="20"/>
          <w:rtl w:val="0"/>
        </w:rPr>
        <w:t xml:space="preserve"> </w:t>
      </w:r>
      <w:commentRangeEnd w:id="10"/>
      <w:r w:rsidDel="00000000" w:rsidR="00000000" w:rsidRPr="00000000">
        <w:commentReference w:id="1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3933825</wp:posOffset>
            </wp:positionH>
            <wp:positionV relativeFrom="paragraph">
              <wp:posOffset>1943100</wp:posOffset>
            </wp:positionV>
            <wp:extent cx="1407211" cy="1156814"/>
            <wp:effectExtent b="0" l="0" r="0" t="0"/>
            <wp:wrapNone/>
            <wp:docPr id="279"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1407211" cy="1156814"/>
                    </a:xfrm>
                    <a:prstGeom prst="rect"/>
                    <a:ln/>
                  </pic:spPr>
                </pic:pic>
              </a:graphicData>
            </a:graphic>
          </wp:anchor>
        </w:drawing>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 Elaboración a partir de Hammond (2021).</w:t>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Incrementa la rapidez en las respuestas: ayuda a identificar peticiones, quejas y reclamos, para darles solución en el menor tiempo posible.</w:t>
      </w:r>
    </w:p>
    <w:p w:rsidR="00000000" w:rsidDel="00000000" w:rsidP="00000000" w:rsidRDefault="00000000" w:rsidRPr="00000000" w14:paraId="0000015E">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Favorece el diálogo fluido: ofrece la guía y las herramientas para conservar la interacción entre la empresa y los clientes.</w:t>
      </w:r>
    </w:p>
    <w:p w:rsidR="00000000" w:rsidDel="00000000" w:rsidP="00000000" w:rsidRDefault="00000000" w:rsidRPr="00000000" w14:paraId="0000015F">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Fortalece a los representantes de servicio al cliente: contiene la información útil sobre los procedimientos de cómo resolver conflictos planteados por el cliente.</w:t>
      </w:r>
    </w:p>
    <w:p w:rsidR="00000000" w:rsidDel="00000000" w:rsidP="00000000" w:rsidRDefault="00000000" w:rsidRPr="00000000" w14:paraId="00000160">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Garantiza la interacción positiva con los clientes: contiene una guía con múltiples escenarios que se pueden presentar al interactuar con el cliente.</w:t>
      </w:r>
    </w:p>
    <w:p w:rsidR="00000000" w:rsidDel="00000000" w:rsidP="00000000" w:rsidRDefault="00000000" w:rsidRPr="00000000" w14:paraId="00000161">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Estandariza la calidad del servicio al cliente: los procedimientos de la organización se estandarizan de forma precisa y sostienen un flujo de trabajo constante.</w:t>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pasos para realizar un protocolo de atención en el servicio al cliente son:</w:t>
      </w:r>
    </w:p>
    <w:p w:rsidR="00000000" w:rsidDel="00000000" w:rsidP="00000000" w:rsidRDefault="00000000" w:rsidRPr="00000000" w14:paraId="00000165">
      <w:pPr>
        <w:spacing w:after="160" w:lineRule="auto"/>
        <w:jc w:val="both"/>
        <w:rPr>
          <w:sz w:val="20"/>
          <w:szCs w:val="20"/>
        </w:rPr>
      </w:pPr>
      <w:r w:rsidDel="00000000" w:rsidR="00000000" w:rsidRPr="00000000">
        <w:rPr>
          <w:rtl w:val="0"/>
        </w:rPr>
      </w:r>
    </w:p>
    <w:p w:rsidR="00000000" w:rsidDel="00000000" w:rsidP="00000000" w:rsidRDefault="00000000" w:rsidRPr="00000000" w14:paraId="00000166">
      <w:pPr>
        <w:spacing w:after="160" w:lineRule="auto"/>
        <w:jc w:val="both"/>
        <w:rPr>
          <w:sz w:val="20"/>
          <w:szCs w:val="20"/>
        </w:rPr>
      </w:pPr>
      <w:r w:rsidDel="00000000" w:rsidR="00000000" w:rsidRPr="00000000">
        <w:rPr>
          <w:rtl w:val="0"/>
        </w:rPr>
      </w:r>
    </w:p>
    <w:p w:rsidR="00000000" w:rsidDel="00000000" w:rsidP="00000000" w:rsidRDefault="00000000" w:rsidRPr="00000000" w14:paraId="00000167">
      <w:pPr>
        <w:rPr>
          <w:b w:val="1"/>
          <w:sz w:val="20"/>
          <w:szCs w:val="20"/>
        </w:rPr>
      </w:pPr>
      <w:r w:rsidDel="00000000" w:rsidR="00000000" w:rsidRPr="00000000">
        <w:rPr>
          <w:b w:val="1"/>
          <w:sz w:val="20"/>
          <w:szCs w:val="20"/>
          <w:rtl w:val="0"/>
        </w:rPr>
        <w:t xml:space="preserve">Figura 4</w:t>
      </w:r>
    </w:p>
    <w:p w:rsidR="00000000" w:rsidDel="00000000" w:rsidP="00000000" w:rsidRDefault="00000000" w:rsidRPr="00000000" w14:paraId="00000168">
      <w:pPr>
        <w:rPr>
          <w:b w:val="1"/>
          <w:sz w:val="20"/>
          <w:szCs w:val="20"/>
        </w:rPr>
      </w:pPr>
      <w:r w:rsidDel="00000000" w:rsidR="00000000" w:rsidRPr="00000000">
        <w:rPr>
          <w:i w:val="1"/>
          <w:sz w:val="20"/>
          <w:szCs w:val="20"/>
          <w:rtl w:val="0"/>
        </w:rPr>
        <w:t xml:space="preserve">Pasos para realizar un protocolo del servicio al cliente</w:t>
      </w:r>
      <w:r w:rsidDel="00000000" w:rsidR="00000000" w:rsidRPr="00000000">
        <w:rPr>
          <w:rtl w:val="0"/>
        </w:rPr>
      </w:r>
    </w:p>
    <w:p w:rsidR="00000000" w:rsidDel="00000000" w:rsidP="00000000" w:rsidRDefault="00000000" w:rsidRPr="00000000" w14:paraId="00000169">
      <w:pPr>
        <w:jc w:val="both"/>
        <w:rPr>
          <w:sz w:val="20"/>
          <w:szCs w:val="20"/>
        </w:rPr>
      </w:pPr>
      <w:r w:rsidDel="00000000" w:rsidR="00000000" w:rsidRPr="00000000">
        <w:rPr>
          <w:rtl w:val="0"/>
        </w:rPr>
      </w:r>
    </w:p>
    <w:p w:rsidR="00000000" w:rsidDel="00000000" w:rsidP="00000000" w:rsidRDefault="00000000" w:rsidRPr="00000000" w14:paraId="0000016A">
      <w:pPr>
        <w:jc w:val="both"/>
        <w:rPr>
          <w:sz w:val="20"/>
          <w:szCs w:val="20"/>
        </w:rPr>
      </w:pPr>
      <w:r w:rsidDel="00000000" w:rsidR="00000000" w:rsidRPr="00000000">
        <w:rPr>
          <w:sz w:val="20"/>
          <w:szCs w:val="20"/>
          <w:rtl w:val="0"/>
        </w:rPr>
        <w:t xml:space="preserve">                         </w:t>
      </w:r>
      <w:sdt>
        <w:sdtPr>
          <w:tag w:val="goog_rdk_11"/>
        </w:sdtPr>
        <w:sdtContent>
          <w:commentRangeStart w:id="11"/>
        </w:sdtContent>
      </w:sdt>
      <w:r w:rsidDel="00000000" w:rsidR="00000000" w:rsidRPr="00000000">
        <w:rPr>
          <w:sz w:val="20"/>
          <w:szCs w:val="20"/>
        </w:rPr>
        <w:drawing>
          <wp:inline distB="0" distT="0" distL="0" distR="0">
            <wp:extent cx="4072334" cy="3933109"/>
            <wp:effectExtent b="0" l="0" r="0" t="0"/>
            <wp:docPr id="290"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4072334" cy="3933109"/>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Nota. Elaboración a partir de Hammond (2021).</w:t>
      </w:r>
    </w:p>
    <w:p w:rsidR="00000000" w:rsidDel="00000000" w:rsidP="00000000" w:rsidRDefault="00000000" w:rsidRPr="00000000" w14:paraId="0000016C">
      <w:pPr>
        <w:jc w:val="both"/>
        <w:rPr>
          <w:sz w:val="20"/>
          <w:szCs w:val="20"/>
        </w:rPr>
      </w:pPr>
      <w:r w:rsidDel="00000000" w:rsidR="00000000" w:rsidRPr="00000000">
        <w:rPr>
          <w:rtl w:val="0"/>
        </w:rPr>
      </w:r>
    </w:p>
    <w:p w:rsidR="00000000" w:rsidDel="00000000" w:rsidP="00000000" w:rsidRDefault="00000000" w:rsidRPr="00000000" w14:paraId="0000016D">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Especificar la misión y visión de la organización: establecer cuál es el propósito del negocio para que los empleados actúen en congruencia con el mismo genera sentido de pertenencia, ayuda a conocer cómo funciona la organización e incrementa la motivación y la productividad.</w:t>
      </w:r>
    </w:p>
    <w:p w:rsidR="00000000" w:rsidDel="00000000" w:rsidP="00000000" w:rsidRDefault="00000000" w:rsidRPr="00000000" w14:paraId="0000016E">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Enumerar las funciones de los empleados: se debe detallar la función de cada empleado dentro de la organización, a qué área pertenece y su jerarquía.</w:t>
      </w:r>
    </w:p>
    <w:p w:rsidR="00000000" w:rsidDel="00000000" w:rsidP="00000000" w:rsidRDefault="00000000" w:rsidRPr="00000000" w14:paraId="0000016F">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Definir qué es el servicio al cliente según la organización: tener un concepto claro y definido que sea la base de la excelencia en el servicio y evite momentos de verdad negativos.</w:t>
      </w:r>
    </w:p>
    <w:p w:rsidR="00000000" w:rsidDel="00000000" w:rsidP="00000000" w:rsidRDefault="00000000" w:rsidRPr="00000000" w14:paraId="00000170">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Establecer las reglas fundamentales de un representante de servicio al cliente: se debe especificar, de manera clara y precisa, el modo en que se debe tratar a los clientes, bajo qué pautas de calidad, tipo de lenguaje y tono de la conversación. </w:t>
      </w:r>
    </w:p>
    <w:p w:rsidR="00000000" w:rsidDel="00000000" w:rsidP="00000000" w:rsidRDefault="00000000" w:rsidRPr="00000000" w14:paraId="00000171">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Describir los protocolos de interacción con los clientes en cada uno de los canales de comunicación: especificar la manera correcta de abordar las quejas o comentarios, según el canal utilizado.</w:t>
      </w:r>
    </w:p>
    <w:p w:rsidR="00000000" w:rsidDel="00000000" w:rsidP="00000000" w:rsidRDefault="00000000" w:rsidRPr="00000000" w14:paraId="00000172">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Mostrar un plan de contingencia: debe contener formas de dar solución a problemas diferentes a los que se presentan en la cotidianidad, para resolverlos de manera eficaz.</w:t>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Proceso comunicativo</w:t>
      </w:r>
    </w:p>
    <w:p w:rsidR="00000000" w:rsidDel="00000000" w:rsidP="00000000" w:rsidRDefault="00000000" w:rsidRPr="00000000" w14:paraId="00000175">
      <w:pPr>
        <w:jc w:val="both"/>
        <w:rPr>
          <w:sz w:val="20"/>
          <w:szCs w:val="20"/>
        </w:rPr>
      </w:pPr>
      <w:r w:rsidDel="00000000" w:rsidR="00000000" w:rsidRPr="00000000">
        <w:rPr>
          <w:sz w:val="20"/>
          <w:szCs w:val="20"/>
          <w:rtl w:val="0"/>
        </w:rPr>
        <w:t xml:space="preserve">La comunicación organizacional es la base del proceso comunicativo en las empresas, consiste en el procedimiento de emisión y recepción de mensajes que estas llevan a cabo, se basa en las relaciones, ya sea de carácter interno o externo. Antes de que la comunicación se establezca, se requiere que tenga un propósito, el cual será expresado en un mensaje por transmitirse. </w:t>
      </w:r>
    </w:p>
    <w:p w:rsidR="00000000" w:rsidDel="00000000" w:rsidP="00000000" w:rsidRDefault="00000000" w:rsidRPr="00000000" w14:paraId="00000176">
      <w:pPr>
        <w:jc w:val="both"/>
        <w:rPr>
          <w:sz w:val="20"/>
          <w:szCs w:val="20"/>
        </w:rPr>
      </w:pPr>
      <w:r w:rsidDel="00000000" w:rsidR="00000000" w:rsidRPr="00000000">
        <w:rPr>
          <w:rtl w:val="0"/>
        </w:rPr>
      </w:r>
    </w:p>
    <w:p w:rsidR="00000000" w:rsidDel="00000000" w:rsidP="00000000" w:rsidRDefault="00000000" w:rsidRPr="00000000" w14:paraId="00000177">
      <w:pPr>
        <w:jc w:val="both"/>
        <w:rPr>
          <w:sz w:val="20"/>
          <w:szCs w:val="20"/>
        </w:rPr>
      </w:pPr>
      <w:r w:rsidDel="00000000" w:rsidR="00000000" w:rsidRPr="00000000">
        <w:rPr>
          <w:rtl w:val="0"/>
        </w:rPr>
      </w:r>
    </w:p>
    <w:p w:rsidR="00000000" w:rsidDel="00000000" w:rsidP="00000000" w:rsidRDefault="00000000" w:rsidRPr="00000000" w14:paraId="00000178">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0</wp:posOffset>
                </wp:positionV>
                <wp:extent cx="5762625" cy="1900042"/>
                <wp:effectExtent b="0" l="0" r="0" t="0"/>
                <wp:wrapNone/>
                <wp:docPr id="257" name=""/>
                <a:graphic>
                  <a:graphicData uri="http://schemas.microsoft.com/office/word/2010/wordprocessingGroup">
                    <wpg:wgp>
                      <wpg:cNvGrpSpPr/>
                      <wpg:grpSpPr>
                        <a:xfrm>
                          <a:off x="2464688" y="2829979"/>
                          <a:ext cx="5762625" cy="1900042"/>
                          <a:chOff x="2464688" y="2829979"/>
                          <a:chExt cx="5762625" cy="1900042"/>
                        </a:xfrm>
                      </wpg:grpSpPr>
                      <wpg:grpSp>
                        <wpg:cNvGrpSpPr/>
                        <wpg:grpSpPr>
                          <a:xfrm>
                            <a:off x="2464688" y="2829979"/>
                            <a:ext cx="5762625" cy="1900042"/>
                            <a:chOff x="2464688" y="2829979"/>
                            <a:chExt cx="5762625" cy="1900042"/>
                          </a:xfrm>
                        </wpg:grpSpPr>
                        <wps:wsp>
                          <wps:cNvSpPr/>
                          <wps:cNvPr id="5" name="Shape 5"/>
                          <wps:spPr>
                            <a:xfrm>
                              <a:off x="2464688" y="2829979"/>
                              <a:ext cx="5762625" cy="1900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4688" y="2829979"/>
                              <a:ext cx="5762625" cy="1900042"/>
                              <a:chOff x="0" y="9538"/>
                              <a:chExt cx="5762625" cy="1900555"/>
                            </a:xfrm>
                          </wpg:grpSpPr>
                          <wps:wsp>
                            <wps:cNvSpPr/>
                            <wps:cNvPr id="7" name="Shape 7"/>
                            <wps:spPr>
                              <a:xfrm>
                                <a:off x="0" y="9538"/>
                                <a:ext cx="5762625" cy="1900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 name="Shape 8"/>
                              <pic:cNvPicPr preferRelativeResize="0"/>
                            </pic:nvPicPr>
                            <pic:blipFill rotWithShape="1">
                              <a:blip r:embed="rId37">
                                <a:alphaModFix/>
                              </a:blip>
                              <a:srcRect b="0" l="0" r="0" t="0"/>
                              <a:stretch/>
                            </pic:blipFill>
                            <pic:spPr>
                              <a:xfrm>
                                <a:off x="0" y="9538"/>
                                <a:ext cx="5762625" cy="1900555"/>
                              </a:xfrm>
                              <a:prstGeom prst="rect">
                                <a:avLst/>
                              </a:prstGeom>
                              <a:noFill/>
                              <a:ln>
                                <a:noFill/>
                              </a:ln>
                            </pic:spPr>
                          </pic:pic>
                          <wps:wsp>
                            <wps:cNvSpPr/>
                            <wps:cNvPr id="9" name="Shape 9"/>
                            <wps:spPr>
                              <a:xfrm>
                                <a:off x="2019301" y="552319"/>
                                <a:ext cx="3400424" cy="933994"/>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25" w:before="225" w:line="240"/>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t xml:space="preserve">“es el proceso por medio del cual los miembros recolectan información pertinente acerca de su organización y los cambios que ocurren dentro de ella”.</w:t>
                                  </w:r>
                                </w:p>
                              </w:txbxContent>
                            </wps:txbx>
                            <wps:bodyPr anchorCtr="0" anchor="t" bIns="45700" lIns="91425" spcFirstLastPara="1" rIns="91425" wrap="square" tIns="45700">
                              <a:noAutofit/>
                            </wps:bodyPr>
                          </wps:wsp>
                          <wps:wsp>
                            <wps:cNvSpPr/>
                            <wps:cNvPr id="10" name="Shape 10"/>
                            <wps:spPr>
                              <a:xfrm>
                                <a:off x="238125" y="675974"/>
                                <a:ext cx="1704945" cy="1007352"/>
                              </a:xfrm>
                              <a:prstGeom prst="rect">
                                <a:avLst/>
                              </a:prstGeom>
                              <a:solidFill>
                                <a:srgbClr val="DAEEF3"/>
                              </a:solidFill>
                              <a:ln>
                                <a:noFill/>
                              </a:ln>
                            </wps:spPr>
                            <wps:txbx>
                              <w:txbxContent>
                                <w:p w:rsidR="00000000" w:rsidDel="00000000" w:rsidP="00000000" w:rsidRDefault="00000000" w:rsidRPr="00000000">
                                  <w:pPr>
                                    <w:spacing w:after="0" w:before="24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Según Kreps (citado en Ramos et al., 2017), la comunicación organizacional</w:t>
                                  </w:r>
                                </w:p>
                              </w:txbxContent>
                            </wps:txbx>
                            <wps:bodyPr anchorCtr="0" anchor="t"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0</wp:posOffset>
                </wp:positionV>
                <wp:extent cx="5762625" cy="1900042"/>
                <wp:effectExtent b="0" l="0" r="0" t="0"/>
                <wp:wrapNone/>
                <wp:docPr id="257" name="image9.png"/>
                <a:graphic>
                  <a:graphicData uri="http://schemas.openxmlformats.org/drawingml/2006/picture">
                    <pic:pic>
                      <pic:nvPicPr>
                        <pic:cNvPr id="0" name="image9.png"/>
                        <pic:cNvPicPr preferRelativeResize="0"/>
                      </pic:nvPicPr>
                      <pic:blipFill>
                        <a:blip r:embed="rId38"/>
                        <a:srcRect/>
                        <a:stretch>
                          <a:fillRect/>
                        </a:stretch>
                      </pic:blipFill>
                      <pic:spPr>
                        <a:xfrm>
                          <a:off x="0" y="0"/>
                          <a:ext cx="5762625" cy="1900042"/>
                        </a:xfrm>
                        <a:prstGeom prst="rect"/>
                        <a:ln/>
                      </pic:spPr>
                    </pic:pic>
                  </a:graphicData>
                </a:graphic>
              </wp:anchor>
            </w:drawing>
          </mc:Fallback>
        </mc:AlternateContent>
      </w:r>
    </w:p>
    <w:p w:rsidR="00000000" w:rsidDel="00000000" w:rsidP="00000000" w:rsidRDefault="00000000" w:rsidRPr="00000000" w14:paraId="00000179">
      <w:pPr>
        <w:jc w:val="both"/>
        <w:rPr>
          <w:sz w:val="20"/>
          <w:szCs w:val="20"/>
        </w:rPr>
      </w:pPr>
      <w:r w:rsidDel="00000000" w:rsidR="00000000" w:rsidRPr="00000000">
        <w:rPr>
          <w:rtl w:val="0"/>
        </w:rPr>
      </w:r>
    </w:p>
    <w:p w:rsidR="00000000" w:rsidDel="00000000" w:rsidP="00000000" w:rsidRDefault="00000000" w:rsidRPr="00000000" w14:paraId="0000017A">
      <w:pPr>
        <w:jc w:val="both"/>
        <w:rPr>
          <w:sz w:val="20"/>
          <w:szCs w:val="20"/>
        </w:rPr>
      </w:pPr>
      <w:r w:rsidDel="00000000" w:rsidR="00000000" w:rsidRPr="00000000">
        <w:rPr>
          <w:rtl w:val="0"/>
        </w:rPr>
      </w:r>
    </w:p>
    <w:p w:rsidR="00000000" w:rsidDel="00000000" w:rsidP="00000000" w:rsidRDefault="00000000" w:rsidRPr="00000000" w14:paraId="0000017B">
      <w:pPr>
        <w:jc w:val="both"/>
        <w:rPr>
          <w:sz w:val="20"/>
          <w:szCs w:val="20"/>
        </w:rPr>
      </w:pPr>
      <w:r w:rsidDel="00000000" w:rsidR="00000000" w:rsidRPr="00000000">
        <w:rPr>
          <w:rtl w:val="0"/>
        </w:rPr>
      </w:r>
    </w:p>
    <w:p w:rsidR="00000000" w:rsidDel="00000000" w:rsidP="00000000" w:rsidRDefault="00000000" w:rsidRPr="00000000" w14:paraId="0000017C">
      <w:pPr>
        <w:jc w:val="both"/>
        <w:rPr>
          <w:sz w:val="20"/>
          <w:szCs w:val="20"/>
        </w:rPr>
      </w:pPr>
      <w:r w:rsidDel="00000000" w:rsidR="00000000" w:rsidRPr="00000000">
        <w:rPr>
          <w:rtl w:val="0"/>
        </w:rPr>
      </w:r>
    </w:p>
    <w:p w:rsidR="00000000" w:rsidDel="00000000" w:rsidP="00000000" w:rsidRDefault="00000000" w:rsidRPr="00000000" w14:paraId="0000017D">
      <w:pPr>
        <w:jc w:val="both"/>
        <w:rPr>
          <w:sz w:val="20"/>
          <w:szCs w:val="20"/>
        </w:rPr>
      </w:pPr>
      <w:r w:rsidDel="00000000" w:rsidR="00000000" w:rsidRPr="00000000">
        <w:rPr>
          <w:rtl w:val="0"/>
        </w:rPr>
      </w:r>
    </w:p>
    <w:p w:rsidR="00000000" w:rsidDel="00000000" w:rsidP="00000000" w:rsidRDefault="00000000" w:rsidRPr="00000000" w14:paraId="0000017E">
      <w:pPr>
        <w:jc w:val="both"/>
        <w:rPr>
          <w:sz w:val="20"/>
          <w:szCs w:val="20"/>
        </w:rPr>
      </w:pPr>
      <w:r w:rsidDel="00000000" w:rsidR="00000000" w:rsidRPr="00000000">
        <w:rPr>
          <w:rtl w:val="0"/>
        </w:rPr>
      </w:r>
    </w:p>
    <w:p w:rsidR="00000000" w:rsidDel="00000000" w:rsidP="00000000" w:rsidRDefault="00000000" w:rsidRPr="00000000" w14:paraId="0000017F">
      <w:pPr>
        <w:jc w:val="both"/>
        <w:rPr>
          <w:sz w:val="20"/>
          <w:szCs w:val="20"/>
        </w:rPr>
      </w:pPr>
      <w:r w:rsidDel="00000000" w:rsidR="00000000" w:rsidRPr="00000000">
        <w:rPr>
          <w:rtl w:val="0"/>
        </w:rPr>
      </w:r>
    </w:p>
    <w:p w:rsidR="00000000" w:rsidDel="00000000" w:rsidP="00000000" w:rsidRDefault="00000000" w:rsidRPr="00000000" w14:paraId="00000180">
      <w:pPr>
        <w:jc w:val="both"/>
        <w:rPr>
          <w:sz w:val="20"/>
          <w:szCs w:val="20"/>
        </w:rPr>
      </w:pPr>
      <w:r w:rsidDel="00000000" w:rsidR="00000000" w:rsidRPr="00000000">
        <w:rPr>
          <w:rtl w:val="0"/>
        </w:rPr>
      </w:r>
    </w:p>
    <w:p w:rsidR="00000000" w:rsidDel="00000000" w:rsidP="00000000" w:rsidRDefault="00000000" w:rsidRPr="00000000" w14:paraId="00000181">
      <w:pPr>
        <w:jc w:val="both"/>
        <w:rPr>
          <w:sz w:val="20"/>
          <w:szCs w:val="20"/>
        </w:rPr>
      </w:pPr>
      <w:r w:rsidDel="00000000" w:rsidR="00000000" w:rsidRPr="00000000">
        <w:rPr>
          <w:rtl w:val="0"/>
        </w:rPr>
      </w:r>
    </w:p>
    <w:p w:rsidR="00000000" w:rsidDel="00000000" w:rsidP="00000000" w:rsidRDefault="00000000" w:rsidRPr="00000000" w14:paraId="00000182">
      <w:pPr>
        <w:jc w:val="both"/>
        <w:rPr>
          <w:sz w:val="20"/>
          <w:szCs w:val="20"/>
        </w:rPr>
      </w:pPr>
      <w:r w:rsidDel="00000000" w:rsidR="00000000" w:rsidRPr="00000000">
        <w:rPr>
          <w:rtl w:val="0"/>
        </w:rPr>
      </w:r>
    </w:p>
    <w:p w:rsidR="00000000" w:rsidDel="00000000" w:rsidP="00000000" w:rsidRDefault="00000000" w:rsidRPr="00000000" w14:paraId="00000183">
      <w:pPr>
        <w:jc w:val="both"/>
        <w:rPr>
          <w:sz w:val="20"/>
          <w:szCs w:val="20"/>
        </w:rPr>
      </w:pPr>
      <w:r w:rsidDel="00000000" w:rsidR="00000000" w:rsidRPr="00000000">
        <w:rPr>
          <w:rtl w:val="0"/>
        </w:rPr>
      </w:r>
    </w:p>
    <w:p w:rsidR="00000000" w:rsidDel="00000000" w:rsidP="00000000" w:rsidRDefault="00000000" w:rsidRPr="00000000" w14:paraId="00000184">
      <w:pPr>
        <w:jc w:val="both"/>
        <w:rPr>
          <w:sz w:val="20"/>
          <w:szCs w:val="20"/>
        </w:rPr>
      </w:pPr>
      <w:r w:rsidDel="00000000" w:rsidR="00000000" w:rsidRPr="00000000">
        <w:rPr>
          <w:sz w:val="20"/>
          <w:szCs w:val="20"/>
          <w:rtl w:val="0"/>
        </w:rPr>
        <w:t xml:space="preserve">Que la comunicación sea apropiada es una responsabilidad que todos los integrantes de la organización deben compartir, para que esté en sintonía con los objetivos establecidos.</w:t>
      </w:r>
    </w:p>
    <w:p w:rsidR="00000000" w:rsidDel="00000000" w:rsidP="00000000" w:rsidRDefault="00000000" w:rsidRPr="00000000" w14:paraId="00000185">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86">
      <w:pPr>
        <w:jc w:val="both"/>
        <w:rPr>
          <w:b w:val="1"/>
          <w:sz w:val="20"/>
          <w:szCs w:val="20"/>
        </w:rPr>
      </w:pPr>
      <w:r w:rsidDel="00000000" w:rsidR="00000000" w:rsidRPr="00000000">
        <w:rPr>
          <w:b w:val="1"/>
          <w:sz w:val="20"/>
          <w:szCs w:val="20"/>
          <w:rtl w:val="0"/>
        </w:rPr>
        <w:t xml:space="preserve">5.1 Elementos del proceso comunicativo </w:t>
      </w:r>
    </w:p>
    <w:p w:rsidR="00000000" w:rsidDel="00000000" w:rsidP="00000000" w:rsidRDefault="00000000" w:rsidRPr="00000000" w14:paraId="00000187">
      <w:pPr>
        <w:jc w:val="both"/>
        <w:rPr>
          <w:b w:val="1"/>
          <w:sz w:val="20"/>
          <w:szCs w:val="20"/>
        </w:rPr>
      </w:pPr>
      <w:r w:rsidDel="00000000" w:rsidR="00000000" w:rsidRPr="00000000">
        <w:rPr>
          <w:rtl w:val="0"/>
        </w:rPr>
      </w:r>
    </w:p>
    <w:p w:rsidR="00000000" w:rsidDel="00000000" w:rsidP="00000000" w:rsidRDefault="00000000" w:rsidRPr="00000000" w14:paraId="00000188">
      <w:pPr>
        <w:tabs>
          <w:tab w:val="left" w:pos="3345"/>
        </w:tabs>
        <w:rPr>
          <w:sz w:val="20"/>
          <w:szCs w:val="20"/>
        </w:rPr>
      </w:pPr>
      <w:r w:rsidDel="00000000" w:rsidR="00000000" w:rsidRPr="00000000">
        <w:rPr>
          <w:sz w:val="20"/>
          <w:szCs w:val="20"/>
          <w:rtl w:val="0"/>
        </w:rPr>
        <w:t xml:space="preserve">Los elementos de la comunicación conforman la base principal para que sea eficaz y se lleve a cabo con éxito el mensaje que se pretende transmitir; por lo tanto, se hace necesario conocer el proceso comunicativo en las organizaciones con los siguientes elementos:</w:t>
      </w:r>
    </w:p>
    <w:p w:rsidR="00000000" w:rsidDel="00000000" w:rsidP="00000000" w:rsidRDefault="00000000" w:rsidRPr="00000000" w14:paraId="00000189">
      <w:pPr>
        <w:tabs>
          <w:tab w:val="left" w:pos="3345"/>
        </w:tabs>
        <w:rPr>
          <w:sz w:val="20"/>
          <w:szCs w:val="20"/>
        </w:rPr>
      </w:pPr>
      <w:r w:rsidDel="00000000" w:rsidR="00000000" w:rsidRPr="00000000">
        <w:rPr>
          <w:rtl w:val="0"/>
        </w:rPr>
      </w:r>
    </w:p>
    <w:p w:rsidR="00000000" w:rsidDel="00000000" w:rsidP="00000000" w:rsidRDefault="00000000" w:rsidRPr="00000000" w14:paraId="0000018A">
      <w:pPr>
        <w:spacing w:after="16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152400</wp:posOffset>
                </wp:positionV>
                <wp:extent cx="5425400" cy="745400"/>
                <wp:effectExtent b="0" l="0" r="0" t="0"/>
                <wp:wrapNone/>
                <wp:docPr id="258" name=""/>
                <a:graphic>
                  <a:graphicData uri="http://schemas.microsoft.com/office/word/2010/wordprocessingShape">
                    <wps:wsp>
                      <wps:cNvSpPr/>
                      <wps:cNvPr id="11" name="Shape 11"/>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Imagen Interactiva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DI_CF02_5.1_Elementos del proceso comunicativo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152400</wp:posOffset>
                </wp:positionV>
                <wp:extent cx="5425400" cy="745400"/>
                <wp:effectExtent b="0" l="0" r="0" t="0"/>
                <wp:wrapNone/>
                <wp:docPr id="258" name="image10.png"/>
                <a:graphic>
                  <a:graphicData uri="http://schemas.openxmlformats.org/drawingml/2006/picture">
                    <pic:pic>
                      <pic:nvPicPr>
                        <pic:cNvPr id="0" name="image10.png"/>
                        <pic:cNvPicPr preferRelativeResize="0"/>
                      </pic:nvPicPr>
                      <pic:blipFill>
                        <a:blip r:embed="rId39"/>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18B">
      <w:pPr>
        <w:jc w:val="both"/>
        <w:rPr>
          <w:b w:val="1"/>
          <w:sz w:val="20"/>
          <w:szCs w:val="20"/>
        </w:rPr>
      </w:pPr>
      <w:r w:rsidDel="00000000" w:rsidR="00000000" w:rsidRPr="00000000">
        <w:rPr>
          <w:rtl w:val="0"/>
        </w:rPr>
      </w:r>
    </w:p>
    <w:p w:rsidR="00000000" w:rsidDel="00000000" w:rsidP="00000000" w:rsidRDefault="00000000" w:rsidRPr="00000000" w14:paraId="0000018C">
      <w:pPr>
        <w:jc w:val="both"/>
        <w:rPr>
          <w:b w:val="1"/>
          <w:sz w:val="20"/>
          <w:szCs w:val="20"/>
        </w:rPr>
      </w:pPr>
      <w:r w:rsidDel="00000000" w:rsidR="00000000" w:rsidRPr="00000000">
        <w:rPr>
          <w:rtl w:val="0"/>
        </w:rPr>
      </w:r>
    </w:p>
    <w:p w:rsidR="00000000" w:rsidDel="00000000" w:rsidP="00000000" w:rsidRDefault="00000000" w:rsidRPr="00000000" w14:paraId="0000018D">
      <w:pPr>
        <w:jc w:val="both"/>
        <w:rPr>
          <w:b w:val="1"/>
          <w:sz w:val="20"/>
          <w:szCs w:val="20"/>
        </w:rPr>
      </w:pPr>
      <w:r w:rsidDel="00000000" w:rsidR="00000000" w:rsidRPr="00000000">
        <w:rPr>
          <w:rtl w:val="0"/>
        </w:rPr>
      </w:r>
    </w:p>
    <w:p w:rsidR="00000000" w:rsidDel="00000000" w:rsidP="00000000" w:rsidRDefault="00000000" w:rsidRPr="00000000" w14:paraId="0000018E">
      <w:pPr>
        <w:jc w:val="both"/>
        <w:rPr>
          <w:b w:val="1"/>
          <w:sz w:val="20"/>
          <w:szCs w:val="20"/>
        </w:rPr>
      </w:pPr>
      <w:r w:rsidDel="00000000" w:rsidR="00000000" w:rsidRPr="00000000">
        <w:rPr>
          <w:rtl w:val="0"/>
        </w:rPr>
      </w:r>
    </w:p>
    <w:p w:rsidR="00000000" w:rsidDel="00000000" w:rsidP="00000000" w:rsidRDefault="00000000" w:rsidRPr="00000000" w14:paraId="0000018F">
      <w:pPr>
        <w:jc w:val="both"/>
        <w:rPr>
          <w:b w:val="1"/>
          <w:sz w:val="20"/>
          <w:szCs w:val="20"/>
        </w:rPr>
      </w:pPr>
      <w:r w:rsidDel="00000000" w:rsidR="00000000" w:rsidRPr="00000000">
        <w:rPr>
          <w:rtl w:val="0"/>
        </w:rPr>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1">
      <w:pPr>
        <w:spacing w:after="160" w:lineRule="auto"/>
        <w:jc w:val="both"/>
        <w:rPr>
          <w:b w:val="1"/>
          <w:sz w:val="20"/>
          <w:szCs w:val="20"/>
        </w:rPr>
      </w:pPr>
      <w:r w:rsidDel="00000000" w:rsidR="00000000" w:rsidRPr="00000000">
        <w:rPr>
          <w:b w:val="1"/>
          <w:sz w:val="20"/>
          <w:szCs w:val="20"/>
          <w:rtl w:val="0"/>
        </w:rPr>
        <w:t xml:space="preserve">5.2 Conflictos en la comunicación y sus soluciones</w:t>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trabajo en equipo, el manejo de conflictos y la comunicación eficaz conforman una trilogía determinante para el desarrollo y profesionalización del trabajo que realizan diversos grupos organizacionales en búsqueda de mejorar su participación, a partir de la labor que desempeñan en la empresa. Este concepto permite conocer los estilos de comunicación frente a los conflictos, los cuales se pueden observar en la siguiente presentación.</w:t>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38100</wp:posOffset>
                </wp:positionV>
                <wp:extent cx="5425400" cy="745400"/>
                <wp:effectExtent b="0" l="0" r="0" t="0"/>
                <wp:wrapNone/>
                <wp:docPr id="259" name=""/>
                <a:graphic>
                  <a:graphicData uri="http://schemas.microsoft.com/office/word/2010/wordprocessingShape">
                    <wps:wsp>
                      <wps:cNvSpPr/>
                      <wps:cNvPr id="12" name="Shape 12"/>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Motion Graphics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DI_CF02_5.2_Conflictos en la comunicación y sus soluciones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38100</wp:posOffset>
                </wp:positionV>
                <wp:extent cx="5425400" cy="745400"/>
                <wp:effectExtent b="0" l="0" r="0" t="0"/>
                <wp:wrapNone/>
                <wp:docPr id="259" name="image11.png"/>
                <a:graphic>
                  <a:graphicData uri="http://schemas.openxmlformats.org/drawingml/2006/picture">
                    <pic:pic>
                      <pic:nvPicPr>
                        <pic:cNvPr id="0" name="image11.png"/>
                        <pic:cNvPicPr preferRelativeResize="0"/>
                      </pic:nvPicPr>
                      <pic:blipFill>
                        <a:blip r:embed="rId40"/>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B">
      <w:pPr>
        <w:jc w:val="both"/>
        <w:rPr>
          <w:sz w:val="20"/>
          <w:szCs w:val="20"/>
        </w:rPr>
      </w:pPr>
      <w:r w:rsidDel="00000000" w:rsidR="00000000" w:rsidRPr="00000000">
        <w:rPr>
          <w:rtl w:val="0"/>
        </w:rPr>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Dentro de las estrategias para resolver conflictos en el trabajo, se inicia con una discusión en una reunión, por correo electrónico, con un cliente, durante una llamada, o por algún otro tipo de interacción. Estas estrategias se pueden observar a continuación.</w:t>
      </w:r>
    </w:p>
    <w:p w:rsidR="00000000" w:rsidDel="00000000" w:rsidP="00000000" w:rsidRDefault="00000000" w:rsidRPr="00000000" w14:paraId="0000019D">
      <w:pPr>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9E">
      <w:pPr>
        <w:jc w:val="both"/>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0</wp:posOffset>
                </wp:positionV>
                <wp:extent cx="5425400" cy="745400"/>
                <wp:effectExtent b="0" l="0" r="0" t="0"/>
                <wp:wrapNone/>
                <wp:docPr id="255" name=""/>
                <a:graphic>
                  <a:graphicData uri="http://schemas.microsoft.com/office/word/2010/wordprocessingShape">
                    <wps:wsp>
                      <wps:cNvSpPr/>
                      <wps:cNvPr id="2" name="Shape 2"/>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Imagen Interactiva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DI_CF02_5.2_Estrategias para resolver conflictos en el trabajo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0</wp:posOffset>
                </wp:positionV>
                <wp:extent cx="5425400" cy="745400"/>
                <wp:effectExtent b="0" l="0" r="0" t="0"/>
                <wp:wrapNone/>
                <wp:docPr id="255" name="image3.png"/>
                <a:graphic>
                  <a:graphicData uri="http://schemas.openxmlformats.org/drawingml/2006/picture">
                    <pic:pic>
                      <pic:nvPicPr>
                        <pic:cNvPr id="0" name="image3.png"/>
                        <pic:cNvPicPr preferRelativeResize="0"/>
                      </pic:nvPicPr>
                      <pic:blipFill>
                        <a:blip r:embed="rId41"/>
                        <a:srcRect/>
                        <a:stretch>
                          <a:fillRect/>
                        </a:stretch>
                      </pic:blipFill>
                      <pic:spPr>
                        <a:xfrm>
                          <a:off x="0" y="0"/>
                          <a:ext cx="5425400" cy="745400"/>
                        </a:xfrm>
                        <a:prstGeom prst="rect"/>
                        <a:ln/>
                      </pic:spPr>
                    </pic:pic>
                  </a:graphicData>
                </a:graphic>
              </wp:anchor>
            </w:drawing>
          </mc:Fallback>
        </mc:AlternateContent>
      </w:r>
    </w:p>
    <w:p w:rsidR="00000000" w:rsidDel="00000000" w:rsidP="00000000" w:rsidRDefault="00000000" w:rsidRPr="00000000" w14:paraId="0000019F">
      <w:pPr>
        <w:jc w:val="both"/>
        <w:rPr>
          <w:b w:val="1"/>
          <w:sz w:val="20"/>
          <w:szCs w:val="20"/>
        </w:rPr>
      </w:pPr>
      <w:r w:rsidDel="00000000" w:rsidR="00000000" w:rsidRPr="00000000">
        <w:rPr>
          <w:rtl w:val="0"/>
        </w:rPr>
      </w:r>
    </w:p>
    <w:p w:rsidR="00000000" w:rsidDel="00000000" w:rsidP="00000000" w:rsidRDefault="00000000" w:rsidRPr="00000000" w14:paraId="000001A0">
      <w:pPr>
        <w:jc w:val="both"/>
        <w:rPr>
          <w:b w:val="1"/>
          <w:sz w:val="20"/>
          <w:szCs w:val="20"/>
        </w:rPr>
      </w:pPr>
      <w:r w:rsidDel="00000000" w:rsidR="00000000" w:rsidRPr="00000000">
        <w:rPr>
          <w:rtl w:val="0"/>
        </w:rPr>
      </w:r>
    </w:p>
    <w:p w:rsidR="00000000" w:rsidDel="00000000" w:rsidP="00000000" w:rsidRDefault="00000000" w:rsidRPr="00000000" w14:paraId="000001A1">
      <w:pPr>
        <w:jc w:val="both"/>
        <w:rPr>
          <w:b w:val="1"/>
          <w:sz w:val="20"/>
          <w:szCs w:val="20"/>
        </w:rPr>
      </w:pPr>
      <w:r w:rsidDel="00000000" w:rsidR="00000000" w:rsidRPr="00000000">
        <w:rPr>
          <w:rtl w:val="0"/>
        </w:rPr>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Pensamiento creativo</w:t>
      </w:r>
    </w:p>
    <w:p w:rsidR="00000000" w:rsidDel="00000000" w:rsidP="00000000" w:rsidRDefault="00000000" w:rsidRPr="00000000" w14:paraId="000001A6">
      <w:pPr>
        <w:jc w:val="both"/>
        <w:rPr>
          <w:sz w:val="20"/>
          <w:szCs w:val="20"/>
        </w:rPr>
      </w:pPr>
      <w:r w:rsidDel="00000000" w:rsidR="00000000" w:rsidRPr="00000000">
        <w:rPr>
          <w:sz w:val="20"/>
          <w:szCs w:val="20"/>
          <w:rtl w:val="0"/>
        </w:rPr>
        <w:t xml:space="preserve">El pensamiento creativo es una forma de razonamiento que tienen los seres humanos para resolver situaciones problemáticas de manera original, flexible y fluida; es decir, se fundamenta en la inventiva y en la imaginación, en la capacidad de producir cosas nuevas y valiosas. Por lo general, se asocia a temas relacionados con las artes y la estética, pero también es aplicable en el campo tecnológico y científico.</w:t>
      </w:r>
    </w:p>
    <w:p w:rsidR="00000000" w:rsidDel="00000000" w:rsidP="00000000" w:rsidRDefault="00000000" w:rsidRPr="00000000" w14:paraId="000001A7">
      <w:pPr>
        <w:jc w:val="both"/>
        <w:rPr>
          <w:sz w:val="20"/>
          <w:szCs w:val="20"/>
        </w:rPr>
      </w:pPr>
      <w:r w:rsidDel="00000000" w:rsidR="00000000" w:rsidRPr="00000000">
        <w:rPr>
          <w:rtl w:val="0"/>
        </w:rPr>
      </w:r>
    </w:p>
    <w:p w:rsidR="00000000" w:rsidDel="00000000" w:rsidP="00000000" w:rsidRDefault="00000000" w:rsidRPr="00000000" w14:paraId="000001A8">
      <w:pPr>
        <w:spacing w:after="160" w:lineRule="auto"/>
        <w:jc w:val="both"/>
        <w:rPr>
          <w:sz w:val="20"/>
          <w:szCs w:val="20"/>
        </w:rPr>
      </w:pPr>
      <w:r w:rsidDel="00000000" w:rsidR="00000000" w:rsidRPr="00000000">
        <w:rPr>
          <w:sz w:val="20"/>
          <w:szCs w:val="20"/>
          <w:rtl w:val="0"/>
        </w:rPr>
        <w:t xml:space="preserve">Las características del pensamiento creativo producen nuevas formas y perspectivas de pensar, por lo tanto, se invita a conocer cada una de ellas:</w:t>
      </w:r>
    </w:p>
    <w:p w:rsidR="00000000" w:rsidDel="00000000" w:rsidP="00000000" w:rsidRDefault="00000000" w:rsidRPr="00000000" w14:paraId="000001A9">
      <w:pPr>
        <w:spacing w:after="160" w:lineRule="auto"/>
        <w:jc w:val="both"/>
        <w:rPr>
          <w:sz w:val="20"/>
          <w:szCs w:val="20"/>
        </w:rPr>
      </w:pPr>
      <w:r w:rsidDel="00000000" w:rsidR="00000000" w:rsidRPr="00000000">
        <w:rPr>
          <w:rtl w:val="0"/>
        </w:rPr>
      </w:r>
    </w:p>
    <w:p w:rsidR="00000000" w:rsidDel="00000000" w:rsidP="00000000" w:rsidRDefault="00000000" w:rsidRPr="00000000" w14:paraId="000001A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Producción de nuevas perspectivas y estructuras de pensamiento que facilitan cuestionar, asociar y mezclar ideas.</w:t>
      </w:r>
    </w:p>
    <w:p w:rsidR="00000000" w:rsidDel="00000000" w:rsidP="00000000" w:rsidRDefault="00000000" w:rsidRPr="00000000" w14:paraId="000001A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Soluciones de vanguardia a problemáticas determinadas.</w:t>
      </w:r>
    </w:p>
    <w:p w:rsidR="00000000" w:rsidDel="00000000" w:rsidP="00000000" w:rsidRDefault="00000000" w:rsidRPr="00000000" w14:paraId="000001A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Desarrollo pleno de nuevas ideas y maneras de aplicarlas.</w:t>
      </w:r>
    </w:p>
    <w:p w:rsidR="00000000" w:rsidDel="00000000" w:rsidP="00000000" w:rsidRDefault="00000000" w:rsidRPr="00000000" w14:paraId="000001AD">
      <w:pPr>
        <w:spacing w:after="160" w:lineRule="auto"/>
        <w:jc w:val="both"/>
        <w:rPr>
          <w:sz w:val="20"/>
          <w:szCs w:val="20"/>
        </w:rPr>
      </w:pPr>
      <w:r w:rsidDel="00000000" w:rsidR="00000000" w:rsidRPr="00000000">
        <w:rPr>
          <w:rtl w:val="0"/>
        </w:rPr>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0">
      <w:pPr>
        <w:rPr>
          <w:b w:val="1"/>
          <w:sz w:val="20"/>
          <w:szCs w:val="20"/>
        </w:rPr>
      </w:pPr>
      <w:r w:rsidDel="00000000" w:rsidR="00000000" w:rsidRPr="00000000">
        <w:rPr>
          <w:b w:val="1"/>
          <w:sz w:val="20"/>
          <w:szCs w:val="20"/>
          <w:rtl w:val="0"/>
        </w:rPr>
        <w:t xml:space="preserve">Figura 6</w:t>
      </w:r>
    </w:p>
    <w:p w:rsidR="00000000" w:rsidDel="00000000" w:rsidP="00000000" w:rsidRDefault="00000000" w:rsidRPr="00000000" w14:paraId="000001B1">
      <w:pPr>
        <w:rPr>
          <w:sz w:val="20"/>
          <w:szCs w:val="20"/>
        </w:rPr>
      </w:pPr>
      <w:r w:rsidDel="00000000" w:rsidR="00000000" w:rsidRPr="00000000">
        <w:rPr>
          <w:i w:val="1"/>
          <w:sz w:val="20"/>
          <w:szCs w:val="20"/>
          <w:rtl w:val="0"/>
        </w:rPr>
        <w:t xml:space="preserve">Pensamiento creativo</w:t>
      </w:r>
      <w:r w:rsidDel="00000000" w:rsidR="00000000" w:rsidRPr="00000000">
        <w:rPr>
          <w:sz w:val="20"/>
          <w:szCs w:val="20"/>
          <w:rtl w:val="0"/>
        </w:rPr>
        <w:t xml:space="preserve">               </w:t>
      </w:r>
    </w:p>
    <w:p w:rsidR="00000000" w:rsidDel="00000000" w:rsidP="00000000" w:rsidRDefault="00000000" w:rsidRPr="00000000" w14:paraId="000001B2">
      <w:pPr>
        <w:jc w:val="both"/>
        <w:rPr>
          <w:sz w:val="20"/>
          <w:szCs w:val="20"/>
        </w:rPr>
      </w:pPr>
      <w:r w:rsidDel="00000000" w:rsidR="00000000" w:rsidRPr="00000000">
        <w:rPr>
          <w:sz w:val="20"/>
          <w:szCs w:val="20"/>
          <w:rtl w:val="0"/>
        </w:rPr>
        <w:t xml:space="preserve">                                </w:t>
      </w:r>
      <w:sdt>
        <w:sdtPr>
          <w:tag w:val="goog_rdk_12"/>
        </w:sdtPr>
        <w:sdtContent>
          <w:commentRangeStart w:id="12"/>
        </w:sdtContent>
      </w:sdt>
      <w:r w:rsidDel="00000000" w:rsidR="00000000" w:rsidRPr="00000000">
        <w:rPr>
          <w:sz w:val="20"/>
          <w:szCs w:val="20"/>
        </w:rPr>
        <w:drawing>
          <wp:inline distB="0" distT="0" distL="0" distR="0">
            <wp:extent cx="4035461" cy="2384044"/>
            <wp:effectExtent b="0" l="0" r="0" t="0"/>
            <wp:docPr id="291"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4035461" cy="2384044"/>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B3">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25400</wp:posOffset>
                </wp:positionV>
                <wp:extent cx="5400675" cy="695325"/>
                <wp:effectExtent b="0" l="0" r="0" t="0"/>
                <wp:wrapNone/>
                <wp:docPr id="260" name=""/>
                <a:graphic>
                  <a:graphicData uri="http://schemas.microsoft.com/office/word/2010/wordprocessingShape">
                    <wps:wsp>
                      <wps:cNvSpPr/>
                      <wps:cNvPr id="13" name="Shape 13"/>
                      <wps:spPr>
                        <a:xfrm>
                          <a:off x="2655188" y="3441863"/>
                          <a:ext cx="5381625" cy="67627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1"/>
                                <w:i w:val="0"/>
                                <w:smallCaps w:val="0"/>
                                <w:strike w:val="0"/>
                                <w:color w:val="000000"/>
                                <w:sz w:val="22"/>
                                <w:vertAlign w:val="baseline"/>
                              </w:rPr>
                              <w:t xml:space="preserve">Nota. </w:t>
                            </w:r>
                            <w:r w:rsidDel="00000000" w:rsidR="00000000" w:rsidRPr="00000000">
                              <w:rPr>
                                <w:rFonts w:ascii="Arial" w:cs="Arial" w:eastAsia="Arial" w:hAnsi="Arial"/>
                                <w:b w:val="0"/>
                                <w:i w:val="0"/>
                                <w:smallCaps w:val="0"/>
                                <w:strike w:val="0"/>
                                <w:color w:val="002060"/>
                                <w:sz w:val="22"/>
                                <w:vertAlign w:val="baseline"/>
                              </w:rPr>
                              <w:t xml:space="preserve">El pensamiento creativo produce soluciones revolucionarias e innovadoras.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206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25400</wp:posOffset>
                </wp:positionV>
                <wp:extent cx="5400675" cy="695325"/>
                <wp:effectExtent b="0" l="0" r="0" t="0"/>
                <wp:wrapNone/>
                <wp:docPr id="260" name="image12.png"/>
                <a:graphic>
                  <a:graphicData uri="http://schemas.openxmlformats.org/drawingml/2006/picture">
                    <pic:pic>
                      <pic:nvPicPr>
                        <pic:cNvPr id="0" name="image12.png"/>
                        <pic:cNvPicPr preferRelativeResize="0"/>
                      </pic:nvPicPr>
                      <pic:blipFill>
                        <a:blip r:embed="rId43"/>
                        <a:srcRect/>
                        <a:stretch>
                          <a:fillRect/>
                        </a:stretch>
                      </pic:blipFill>
                      <pic:spPr>
                        <a:xfrm>
                          <a:off x="0" y="0"/>
                          <a:ext cx="5400675" cy="695325"/>
                        </a:xfrm>
                        <a:prstGeom prst="rect"/>
                        <a:ln/>
                      </pic:spPr>
                    </pic:pic>
                  </a:graphicData>
                </a:graphic>
              </wp:anchor>
            </w:drawing>
          </mc:Fallback>
        </mc:AlternateContent>
      </w:r>
    </w:p>
    <w:p w:rsidR="00000000" w:rsidDel="00000000" w:rsidP="00000000" w:rsidRDefault="00000000" w:rsidRPr="00000000" w14:paraId="000001B4">
      <w:pPr>
        <w:jc w:val="both"/>
        <w:rPr>
          <w:color w:val="000000"/>
          <w:sz w:val="20"/>
          <w:szCs w:val="20"/>
        </w:rPr>
      </w:pPr>
      <w:r w:rsidDel="00000000" w:rsidR="00000000" w:rsidRPr="00000000">
        <w:rPr>
          <w:rtl w:val="0"/>
        </w:rPr>
      </w:r>
    </w:p>
    <w:p w:rsidR="00000000" w:rsidDel="00000000" w:rsidP="00000000" w:rsidRDefault="00000000" w:rsidRPr="00000000" w14:paraId="000001B5">
      <w:pPr>
        <w:jc w:val="both"/>
        <w:rPr>
          <w:sz w:val="20"/>
          <w:szCs w:val="20"/>
        </w:rPr>
      </w:pPr>
      <w:r w:rsidDel="00000000" w:rsidR="00000000" w:rsidRPr="00000000">
        <w:rPr>
          <w:rtl w:val="0"/>
        </w:rPr>
      </w:r>
    </w:p>
    <w:p w:rsidR="00000000" w:rsidDel="00000000" w:rsidP="00000000" w:rsidRDefault="00000000" w:rsidRPr="00000000" w14:paraId="000001B6">
      <w:pPr>
        <w:jc w:val="both"/>
        <w:rPr>
          <w:sz w:val="20"/>
          <w:szCs w:val="20"/>
        </w:rPr>
      </w:pPr>
      <w:r w:rsidDel="00000000" w:rsidR="00000000" w:rsidRPr="00000000">
        <w:rPr>
          <w:rtl w:val="0"/>
        </w:rPr>
      </w:r>
    </w:p>
    <w:p w:rsidR="00000000" w:rsidDel="00000000" w:rsidP="00000000" w:rsidRDefault="00000000" w:rsidRPr="00000000" w14:paraId="000001B7">
      <w:pPr>
        <w:jc w:val="both"/>
        <w:rPr>
          <w:sz w:val="20"/>
          <w:szCs w:val="20"/>
        </w:rPr>
      </w:pPr>
      <w:r w:rsidDel="00000000" w:rsidR="00000000" w:rsidRPr="00000000">
        <w:rPr>
          <w:rtl w:val="0"/>
        </w:rPr>
      </w:r>
    </w:p>
    <w:p w:rsidR="00000000" w:rsidDel="00000000" w:rsidP="00000000" w:rsidRDefault="00000000" w:rsidRPr="00000000" w14:paraId="000001B8">
      <w:pPr>
        <w:jc w:val="both"/>
        <w:rPr>
          <w:sz w:val="20"/>
          <w:szCs w:val="20"/>
        </w:rPr>
      </w:pPr>
      <w:r w:rsidDel="00000000" w:rsidR="00000000" w:rsidRPr="00000000">
        <w:rPr>
          <w:rtl w:val="0"/>
        </w:rPr>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A">
      <w:pPr>
        <w:tabs>
          <w:tab w:val="left" w:pos="3345"/>
        </w:tabs>
        <w:rPr>
          <w:sz w:val="20"/>
          <w:szCs w:val="20"/>
        </w:rPr>
      </w:pPr>
      <w:r w:rsidDel="00000000" w:rsidR="00000000" w:rsidRPr="00000000">
        <w:rPr>
          <w:sz w:val="20"/>
          <w:szCs w:val="20"/>
          <w:rtl w:val="0"/>
        </w:rPr>
        <w:t xml:space="preserve">Fases del pensamiento creativo: Cuando se habla de pensamiento creativo, se hace alusión a una forma de razonamiento típica de las personas en las organizaciones, que son capaces de procesar y reformular la información original, flexible y fluida, o bien de aplicarla a la solución de un problema con el que inicialmente no lucía compatible. Dentro de estas fases, se pueden mencionar las siguientes:</w:t>
      </w:r>
    </w:p>
    <w:p w:rsidR="00000000" w:rsidDel="00000000" w:rsidP="00000000" w:rsidRDefault="00000000" w:rsidRPr="00000000" w14:paraId="000001BB">
      <w:pPr>
        <w:tabs>
          <w:tab w:val="left" w:pos="3345"/>
        </w:tabs>
        <w:rPr>
          <w:sz w:val="20"/>
          <w:szCs w:val="20"/>
        </w:rPr>
      </w:pPr>
      <w:r w:rsidDel="00000000" w:rsidR="00000000" w:rsidRPr="00000000">
        <w:rPr>
          <w:rtl w:val="0"/>
        </w:rPr>
      </w:r>
    </w:p>
    <w:p w:rsidR="00000000" w:rsidDel="00000000" w:rsidP="00000000" w:rsidRDefault="00000000" w:rsidRPr="00000000" w14:paraId="000001BC">
      <w:pPr>
        <w:jc w:val="both"/>
        <w:rPr>
          <w:sz w:val="20"/>
          <w:szCs w:val="20"/>
        </w:rPr>
      </w:pPr>
      <w:r w:rsidDel="00000000" w:rsidR="00000000" w:rsidRPr="00000000">
        <w:rPr>
          <w:rtl w:val="0"/>
        </w:rPr>
      </w:r>
    </w:p>
    <w:p w:rsidR="00000000" w:rsidDel="00000000" w:rsidP="00000000" w:rsidRDefault="00000000" w:rsidRPr="00000000" w14:paraId="000001B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Preparación o investigación: Recopilación de la información del problema a resolver.</w:t>
      </w:r>
    </w:p>
    <w:p w:rsidR="00000000" w:rsidDel="00000000" w:rsidP="00000000" w:rsidRDefault="00000000" w:rsidRPr="00000000" w14:paraId="000001B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Incubación: Análisis de la información e ingreso al estado mental necesario para iniciar el proceso de germinar ideas.</w:t>
      </w:r>
    </w:p>
    <w:p w:rsidR="00000000" w:rsidDel="00000000" w:rsidP="00000000" w:rsidRDefault="00000000" w:rsidRPr="00000000" w14:paraId="000001B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Iluminación: Visión de la idea original.</w:t>
      </w:r>
    </w:p>
    <w:p w:rsidR="00000000" w:rsidDel="00000000" w:rsidP="00000000" w:rsidRDefault="00000000" w:rsidRPr="00000000" w14:paraId="000001C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Verificación: Labor consciente, bajo la perspectiva de la nueva idea, que necesita de una buena ejecución para materializarla.</w:t>
      </w:r>
    </w:p>
    <w:p w:rsidR="00000000" w:rsidDel="00000000" w:rsidP="00000000" w:rsidRDefault="00000000" w:rsidRPr="00000000" w14:paraId="000001C1">
      <w:pPr>
        <w:jc w:val="both"/>
        <w:rPr>
          <w:sz w:val="20"/>
          <w:szCs w:val="20"/>
        </w:rPr>
      </w:pPr>
      <w:r w:rsidDel="00000000" w:rsidR="00000000" w:rsidRPr="00000000">
        <w:rPr>
          <w:rtl w:val="0"/>
        </w:rPr>
      </w:r>
    </w:p>
    <w:p w:rsidR="00000000" w:rsidDel="00000000" w:rsidP="00000000" w:rsidRDefault="00000000" w:rsidRPr="00000000" w14:paraId="000001C2">
      <w:pPr>
        <w:rPr>
          <w:b w:val="1"/>
          <w:sz w:val="20"/>
          <w:szCs w:val="20"/>
        </w:rPr>
      </w:pPr>
      <w:r w:rsidDel="00000000" w:rsidR="00000000" w:rsidRPr="00000000">
        <w:rPr>
          <w:b w:val="1"/>
          <w:sz w:val="20"/>
          <w:szCs w:val="20"/>
          <w:rtl w:val="0"/>
        </w:rPr>
        <w:t xml:space="preserve">Figura 7</w:t>
      </w:r>
    </w:p>
    <w:p w:rsidR="00000000" w:rsidDel="00000000" w:rsidP="00000000" w:rsidRDefault="00000000" w:rsidRPr="00000000" w14:paraId="000001C3">
      <w:pPr>
        <w:rPr>
          <w:sz w:val="20"/>
          <w:szCs w:val="20"/>
        </w:rPr>
      </w:pPr>
      <w:r w:rsidDel="00000000" w:rsidR="00000000" w:rsidRPr="00000000">
        <w:rPr>
          <w:i w:val="1"/>
          <w:sz w:val="20"/>
          <w:szCs w:val="20"/>
          <w:rtl w:val="0"/>
        </w:rPr>
        <w:t xml:space="preserve">Fases del pensamiento creativo</w:t>
      </w:r>
      <w:r w:rsidDel="00000000" w:rsidR="00000000" w:rsidRPr="00000000">
        <w:rPr>
          <w:sz w:val="20"/>
          <w:szCs w:val="20"/>
          <w:rtl w:val="0"/>
        </w:rPr>
        <w:t xml:space="preserve">              </w:t>
      </w:r>
    </w:p>
    <w:p w:rsidR="00000000" w:rsidDel="00000000" w:rsidP="00000000" w:rsidRDefault="00000000" w:rsidRPr="00000000" w14:paraId="000001C4">
      <w:pPr>
        <w:jc w:val="both"/>
        <w:rPr>
          <w:sz w:val="20"/>
          <w:szCs w:val="20"/>
        </w:rPr>
      </w:pPr>
      <w:r w:rsidDel="00000000" w:rsidR="00000000" w:rsidRPr="00000000">
        <w:rPr>
          <w:rtl w:val="0"/>
        </w:rPr>
      </w:r>
    </w:p>
    <w:p w:rsidR="00000000" w:rsidDel="00000000" w:rsidP="00000000" w:rsidRDefault="00000000" w:rsidRPr="00000000" w14:paraId="000001C5">
      <w:pPr>
        <w:jc w:val="both"/>
        <w:rPr>
          <w:sz w:val="20"/>
          <w:szCs w:val="20"/>
        </w:rPr>
      </w:pPr>
      <w:r w:rsidDel="00000000" w:rsidR="00000000" w:rsidRPr="00000000">
        <w:rPr>
          <w:sz w:val="20"/>
          <w:szCs w:val="20"/>
          <w:rtl w:val="0"/>
        </w:rPr>
        <w:t xml:space="preserve">                                    </w:t>
      </w:r>
      <w:sdt>
        <w:sdtPr>
          <w:tag w:val="goog_rdk_13"/>
        </w:sdtPr>
        <w:sdtContent>
          <w:commentRangeStart w:id="13"/>
        </w:sdtContent>
      </w:sdt>
      <w:r w:rsidDel="00000000" w:rsidR="00000000" w:rsidRPr="00000000">
        <w:rPr>
          <w:sz w:val="20"/>
          <w:szCs w:val="20"/>
        </w:rPr>
        <w:drawing>
          <wp:inline distB="0" distT="0" distL="0" distR="0">
            <wp:extent cx="3288157" cy="2947523"/>
            <wp:effectExtent b="0" l="0" r="0" t="0"/>
            <wp:docPr id="292" name="image28.png"/>
            <a:graphic>
              <a:graphicData uri="http://schemas.openxmlformats.org/drawingml/2006/picture">
                <pic:pic>
                  <pic:nvPicPr>
                    <pic:cNvPr id="0" name="image28.png"/>
                    <pic:cNvPicPr preferRelativeResize="0"/>
                  </pic:nvPicPr>
                  <pic:blipFill>
                    <a:blip r:embed="rId44"/>
                    <a:srcRect b="0" l="0" r="0" t="0"/>
                    <a:stretch>
                      <a:fillRect/>
                    </a:stretch>
                  </pic:blipFill>
                  <pic:spPr>
                    <a:xfrm>
                      <a:off x="0" y="0"/>
                      <a:ext cx="3288157" cy="2947523"/>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C6">
      <w:pPr>
        <w:jc w:val="both"/>
        <w:rPr>
          <w:color w:val="000000"/>
          <w:sz w:val="20"/>
          <w:szCs w:val="20"/>
        </w:rPr>
      </w:pPr>
      <w:r w:rsidDel="00000000" w:rsidR="00000000" w:rsidRPr="00000000">
        <w:rPr>
          <w:color w:val="000000"/>
          <w:sz w:val="20"/>
          <w:szCs w:val="20"/>
          <w:rtl w:val="0"/>
        </w:rPr>
        <w:t xml:space="preserve">Nota. Elaboración a partir de Editorial Etecé (2021).</w:t>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8">
      <w:pPr>
        <w:spacing w:after="160" w:lineRule="auto"/>
        <w:jc w:val="both"/>
        <w:rPr>
          <w:b w:val="1"/>
          <w:sz w:val="20"/>
          <w:szCs w:val="20"/>
        </w:rPr>
      </w:pPr>
      <w:r w:rsidDel="00000000" w:rsidR="00000000" w:rsidRPr="00000000">
        <w:rPr>
          <w:b w:val="1"/>
          <w:sz w:val="20"/>
          <w:szCs w:val="20"/>
          <w:rtl w:val="0"/>
        </w:rPr>
        <w:t xml:space="preserve">6.1 Habilidades del pensamiento creativo</w:t>
      </w:r>
    </w:p>
    <w:p w:rsidR="00000000" w:rsidDel="00000000" w:rsidP="00000000" w:rsidRDefault="00000000" w:rsidRPr="00000000" w14:paraId="000001C9">
      <w:pPr>
        <w:jc w:val="both"/>
        <w:rPr>
          <w:sz w:val="20"/>
          <w:szCs w:val="20"/>
        </w:rPr>
      </w:pPr>
      <w:r w:rsidDel="00000000" w:rsidR="00000000" w:rsidRPr="00000000">
        <w:rPr>
          <w:sz w:val="20"/>
          <w:szCs w:val="20"/>
          <w:rtl w:val="0"/>
        </w:rPr>
        <w:t xml:space="preserve">Las habilidades del pensamiento creativo se manifiestan en las diversas acciones que realiza una persona o en los productos que genera.  Entre ellas se encuentran: </w:t>
      </w:r>
    </w:p>
    <w:p w:rsidR="00000000" w:rsidDel="00000000" w:rsidP="00000000" w:rsidRDefault="00000000" w:rsidRPr="00000000" w14:paraId="000001CA">
      <w:pPr>
        <w:jc w:val="both"/>
        <w:rPr>
          <w:sz w:val="20"/>
          <w:szCs w:val="20"/>
        </w:rPr>
      </w:pPr>
      <w:r w:rsidDel="00000000" w:rsidR="00000000" w:rsidRPr="00000000">
        <w:rPr>
          <w:rtl w:val="0"/>
        </w:rPr>
      </w:r>
    </w:p>
    <w:p w:rsidR="00000000" w:rsidDel="00000000" w:rsidP="00000000" w:rsidRDefault="00000000" w:rsidRPr="00000000" w14:paraId="000001CB">
      <w:pPr>
        <w:rPr>
          <w:b w:val="1"/>
          <w:sz w:val="20"/>
          <w:szCs w:val="20"/>
        </w:rPr>
      </w:pPr>
      <w:r w:rsidDel="00000000" w:rsidR="00000000" w:rsidRPr="00000000">
        <w:rPr>
          <w:b w:val="1"/>
          <w:sz w:val="20"/>
          <w:szCs w:val="20"/>
          <w:rtl w:val="0"/>
        </w:rPr>
        <w:t xml:space="preserve">Figura 8</w:t>
      </w:r>
    </w:p>
    <w:p w:rsidR="00000000" w:rsidDel="00000000" w:rsidP="00000000" w:rsidRDefault="00000000" w:rsidRPr="00000000" w14:paraId="000001CC">
      <w:pPr>
        <w:rPr>
          <w:sz w:val="20"/>
          <w:szCs w:val="20"/>
        </w:rPr>
      </w:pPr>
      <w:r w:rsidDel="00000000" w:rsidR="00000000" w:rsidRPr="00000000">
        <w:rPr>
          <w:i w:val="1"/>
          <w:sz w:val="20"/>
          <w:szCs w:val="20"/>
          <w:rtl w:val="0"/>
        </w:rPr>
        <w:t xml:space="preserve">Habilidades del pensamiento creativo</w:t>
      </w:r>
      <w:r w:rsidDel="00000000" w:rsidR="00000000" w:rsidRPr="00000000">
        <w:rPr>
          <w:sz w:val="20"/>
          <w:szCs w:val="20"/>
          <w:rtl w:val="0"/>
        </w:rPr>
        <w:t xml:space="preserve">              </w:t>
      </w:r>
    </w:p>
    <w:p w:rsidR="00000000" w:rsidDel="00000000" w:rsidP="00000000" w:rsidRDefault="00000000" w:rsidRPr="00000000" w14:paraId="000001CD">
      <w:pPr>
        <w:jc w:val="both"/>
        <w:rPr>
          <w:sz w:val="20"/>
          <w:szCs w:val="20"/>
        </w:rPr>
      </w:pPr>
      <w:r w:rsidDel="00000000" w:rsidR="00000000" w:rsidRPr="00000000">
        <w:rPr>
          <w:rtl w:val="0"/>
        </w:rPr>
      </w:r>
    </w:p>
    <w:p w:rsidR="00000000" w:rsidDel="00000000" w:rsidP="00000000" w:rsidRDefault="00000000" w:rsidRPr="00000000" w14:paraId="000001CE">
      <w:pPr>
        <w:jc w:val="both"/>
        <w:rPr>
          <w:sz w:val="20"/>
          <w:szCs w:val="20"/>
        </w:rPr>
      </w:pPr>
      <w:r w:rsidDel="00000000" w:rsidR="00000000" w:rsidRPr="00000000">
        <w:rPr>
          <w:rtl w:val="0"/>
        </w:rPr>
      </w:r>
    </w:p>
    <w:p w:rsidR="00000000" w:rsidDel="00000000" w:rsidP="00000000" w:rsidRDefault="00000000" w:rsidRPr="00000000" w14:paraId="000001CF">
      <w:pPr>
        <w:jc w:val="both"/>
        <w:rPr>
          <w:sz w:val="20"/>
          <w:szCs w:val="20"/>
        </w:rPr>
      </w:pPr>
      <w:sdt>
        <w:sdtPr>
          <w:tag w:val="goog_rdk_14"/>
        </w:sdtPr>
        <w:sdtContent>
          <w:commentRangeStart w:id="14"/>
        </w:sdtContent>
      </w:sdt>
      <w:r w:rsidDel="00000000" w:rsidR="00000000" w:rsidRPr="00000000">
        <w:rPr>
          <w:sz w:val="20"/>
          <w:szCs w:val="20"/>
        </w:rPr>
        <w:drawing>
          <wp:inline distB="0" distT="0" distL="0" distR="0">
            <wp:extent cx="6391275" cy="3286125"/>
            <wp:effectExtent b="0" l="0" r="0" t="0"/>
            <wp:docPr id="293"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6391275" cy="3286125"/>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D0">
      <w:pPr>
        <w:jc w:val="both"/>
        <w:rPr>
          <w:color w:val="000000"/>
          <w:sz w:val="20"/>
          <w:szCs w:val="20"/>
        </w:rPr>
      </w:pPr>
      <w:r w:rsidDel="00000000" w:rsidR="00000000" w:rsidRPr="00000000">
        <w:rPr>
          <w:color w:val="000000"/>
          <w:sz w:val="20"/>
          <w:szCs w:val="20"/>
          <w:rtl w:val="0"/>
        </w:rPr>
        <w:t xml:space="preserve">Nota. Elaboración a partir de Munévar (2019).</w:t>
      </w:r>
    </w:p>
    <w:p w:rsidR="00000000" w:rsidDel="00000000" w:rsidP="00000000" w:rsidRDefault="00000000" w:rsidRPr="00000000" w14:paraId="000001D1">
      <w:pPr>
        <w:jc w:val="both"/>
        <w:rPr>
          <w:sz w:val="20"/>
          <w:szCs w:val="20"/>
        </w:rPr>
      </w:pPr>
      <w:r w:rsidDel="00000000" w:rsidR="00000000" w:rsidRPr="00000000">
        <w:rPr>
          <w:rtl w:val="0"/>
        </w:rPr>
      </w:r>
    </w:p>
    <w:p w:rsidR="00000000" w:rsidDel="00000000" w:rsidP="00000000" w:rsidRDefault="00000000" w:rsidRPr="00000000" w14:paraId="000001D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Análisis:  Para tener una idea creativa, primero se debe tener la capacidad de examinar las cosas y de comprender su significado.</w:t>
      </w:r>
    </w:p>
    <w:p w:rsidR="00000000" w:rsidDel="00000000" w:rsidP="00000000" w:rsidRDefault="00000000" w:rsidRPr="00000000" w14:paraId="000001D3">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Mente abierta: Pensar creativamente implica dejar de lado los sesgos e ideas preconcebidas, se necesita pensar desde otros puntos de vista sobre el tema en cuestión.</w:t>
      </w:r>
    </w:p>
    <w:p w:rsidR="00000000" w:rsidDel="00000000" w:rsidP="00000000" w:rsidRDefault="00000000" w:rsidRPr="00000000" w14:paraId="000001D4">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Resolución de problemas: Se usa la creatividad para resolver problemas significativos.</w:t>
      </w:r>
    </w:p>
    <w:p w:rsidR="00000000" w:rsidDel="00000000" w:rsidP="00000000" w:rsidRDefault="00000000" w:rsidRPr="00000000" w14:paraId="000001D5">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Organización: Se puede tener un inicio desorganizado, pero se requiere de organización para que los demás comprendan la idea y puedan acompañar la visión del creador. Es vital tener un plan de acción estructurado.</w:t>
      </w:r>
    </w:p>
    <w:p w:rsidR="00000000" w:rsidDel="00000000" w:rsidP="00000000" w:rsidRDefault="00000000" w:rsidRPr="00000000" w14:paraId="000001D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Comunicación: Las habilidades de comunicación oral y escrita son importantes para que otros puedan apreciar la idea, también es indispensable ser buen oyente para hacer preguntas correctas, que conlleven la comprensión del problema y encontrar la solución.</w:t>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características básicas de una persona con pensamiento creativo son:</w:t>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fluidez:  Facultad de dar varias respuestas válidas a un problema.</w:t>
      </w:r>
    </w:p>
    <w:p w:rsidR="00000000" w:rsidDel="00000000" w:rsidP="00000000" w:rsidRDefault="00000000" w:rsidRPr="00000000" w14:paraId="000001DB">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flexibilidad: Capacidad de adaptación.</w:t>
      </w:r>
    </w:p>
    <w:p w:rsidR="00000000" w:rsidDel="00000000" w:rsidP="00000000" w:rsidRDefault="00000000" w:rsidRPr="00000000" w14:paraId="000001DC">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originalidad:  Competencia para respuestas que, además de ser válidas, sean novedosas, nuevas e inesperadas.</w:t>
      </w:r>
    </w:p>
    <w:p w:rsidR="00000000" w:rsidDel="00000000" w:rsidP="00000000" w:rsidRDefault="00000000" w:rsidRPr="00000000" w14:paraId="000001DD">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elaboración:  Capacidad para precisar ideas, para planear, desarrollar y ejecutar proyectos; orientación, constancia y disciplina.</w:t>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F">
      <w:pPr>
        <w:jc w:val="both"/>
        <w:rPr>
          <w:sz w:val="20"/>
          <w:szCs w:val="20"/>
        </w:rPr>
      </w:pPr>
      <w:r w:rsidDel="00000000" w:rsidR="00000000" w:rsidRPr="00000000">
        <w:rPr>
          <w:rtl w:val="0"/>
        </w:rPr>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1">
      <w:pPr>
        <w:spacing w:after="160" w:lineRule="auto"/>
        <w:jc w:val="both"/>
        <w:rPr>
          <w:b w:val="1"/>
          <w:sz w:val="20"/>
          <w:szCs w:val="20"/>
        </w:rPr>
      </w:pPr>
      <w:r w:rsidDel="00000000" w:rsidR="00000000" w:rsidRPr="00000000">
        <w:rPr>
          <w:b w:val="1"/>
          <w:sz w:val="20"/>
          <w:szCs w:val="20"/>
          <w:rtl w:val="0"/>
        </w:rPr>
        <w:t xml:space="preserve">6.2 Importancia del pensamiento creativo en un equipo de trabajo</w:t>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Toda organización, para ser exitosa y permanecer en un mercado volátil y cambiante como el actual, necesita conceptualizar y desarrollar productos y servicios innovadores, pero, sin un pensamiento creativo, se convierte en casi una quimera.</w:t>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organizaciones que tienen una cultura innovadora pueden permanecer a la vanguardia ante la competencia, ya que es fácil imitar un producto novedoso, pero es difícil sostenerlo a largo plazo. Las ideas creativas se deben acompañar de un plan de acción que contenga varios valores de diferenciación que lleven a la aceptación del producto o servicio final por parte de los clientes, también debe especificar un modelo de negocio que proyecte el crecimiento y las ganancias. En síntesis, </w:t>
      </w:r>
      <w:r w:rsidDel="00000000" w:rsidR="00000000" w:rsidRPr="00000000">
        <w:rPr>
          <w:sz w:val="20"/>
          <w:szCs w:val="20"/>
          <w:rtl w:val="0"/>
        </w:rPr>
        <w:t xml:space="preserve">las ideas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han de materializar en negocios sustentables y de alto valor.</w:t>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lograr este potencial, se necesita de un buen equipo de trabajo, ya que entre todos pueden ajustar la idea al objetivo deseado. De una idea, surgen otras ideas, y esto solo surge de la optimización del trabajo en equipo. La creatividad de un equipo nace de la sumatoria de conocimiento más imaginación, dupla necesaria para que broten las ideas, más la evaluación, que es requerida para aterrizarlas y materializarlas. </w:t>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A">
      <w:pPr>
        <w:jc w:val="both"/>
        <w:rPr>
          <w:b w:val="1"/>
          <w:sz w:val="20"/>
          <w:szCs w:val="20"/>
        </w:rPr>
      </w:pPr>
      <w:r w:rsidDel="00000000" w:rsidR="00000000" w:rsidRPr="00000000">
        <w:rPr>
          <w:b w:val="1"/>
          <w:sz w:val="20"/>
          <w:szCs w:val="20"/>
          <w:rtl w:val="0"/>
        </w:rPr>
        <w:t xml:space="preserve">Síntesis</w:t>
      </w:r>
    </w:p>
    <w:p w:rsidR="00000000" w:rsidDel="00000000" w:rsidP="00000000" w:rsidRDefault="00000000" w:rsidRPr="00000000" w14:paraId="000001EB">
      <w:pPr>
        <w:rPr>
          <w:sz w:val="20"/>
          <w:szCs w:val="20"/>
        </w:rPr>
      </w:pPr>
      <w:r w:rsidDel="00000000" w:rsidR="00000000" w:rsidRPr="00000000">
        <w:rPr>
          <w:rtl w:val="0"/>
        </w:rPr>
      </w:r>
    </w:p>
    <w:p w:rsidR="00000000" w:rsidDel="00000000" w:rsidP="00000000" w:rsidRDefault="00000000" w:rsidRPr="00000000" w14:paraId="000001EC">
      <w:pPr>
        <w:jc w:val="both"/>
        <w:rPr>
          <w:sz w:val="20"/>
          <w:szCs w:val="20"/>
        </w:rPr>
      </w:pPr>
      <w:r w:rsidDel="00000000" w:rsidR="00000000" w:rsidRPr="00000000">
        <w:rPr>
          <w:sz w:val="20"/>
          <w:szCs w:val="20"/>
          <w:rtl w:val="0"/>
        </w:rPr>
        <w:t xml:space="preserve">El manejo de la comunicación en los equipos de trabajo es además una herramienta de cambio, ya que permite la expansión, introducción, admisión e interiorización de los nuevos valores y modelos de gestión que acompañan el desarrollo organizacional. La participación de los trabajadores en una organización es parte fundamental para el buen funcionamiento, ya que ayudará a una mejora en la calidad de vida laboral y la calidad del bien o servicio ofrecido por la empresa.</w:t>
      </w:r>
    </w:p>
    <w:p w:rsidR="00000000" w:rsidDel="00000000" w:rsidP="00000000" w:rsidRDefault="00000000" w:rsidRPr="00000000" w14:paraId="000001ED">
      <w:pPr>
        <w:jc w:val="both"/>
        <w:rPr>
          <w:sz w:val="20"/>
          <w:szCs w:val="20"/>
        </w:rPr>
      </w:pPr>
      <w:r w:rsidDel="00000000" w:rsidR="00000000" w:rsidRPr="00000000">
        <w:rPr>
          <w:rtl w:val="0"/>
        </w:rPr>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Mapa conceptual:</w:t>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9</w:t>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Mapa conceptual de la síntesis</w:t>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15"/>
        </w:sdtPr>
        <w:sdtContent>
          <w:commentRangeStart w:id="15"/>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410075" cy="4810125"/>
            <wp:effectExtent b="0" l="0" r="0" t="0"/>
            <wp:docPr descr="Diagrama&#10;&#10;Descripción generada automáticamente" id="294" name="image26.png"/>
            <a:graphic>
              <a:graphicData uri="http://schemas.openxmlformats.org/drawingml/2006/picture">
                <pic:pic>
                  <pic:nvPicPr>
                    <pic:cNvPr descr="Diagrama&#10;&#10;Descripción generada automáticamente" id="0" name="image26.png"/>
                    <pic:cNvPicPr preferRelativeResize="0"/>
                  </pic:nvPicPr>
                  <pic:blipFill>
                    <a:blip r:embed="rId46"/>
                    <a:srcRect b="0" l="0" r="0" t="0"/>
                    <a:stretch>
                      <a:fillRect/>
                    </a:stretch>
                  </pic:blipFill>
                  <pic:spPr>
                    <a:xfrm>
                      <a:off x="0" y="0"/>
                      <a:ext cx="4410075" cy="4810125"/>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9">
      <w:pPr>
        <w:rPr>
          <w:color w:val="948a54"/>
          <w:sz w:val="20"/>
          <w:szCs w:val="20"/>
        </w:rPr>
      </w:pPr>
      <w:r w:rsidDel="00000000" w:rsidR="00000000" w:rsidRPr="00000000">
        <w:rPr>
          <w:rtl w:val="0"/>
        </w:rPr>
      </w:r>
    </w:p>
    <w:p w:rsidR="00000000" w:rsidDel="00000000" w:rsidP="00000000" w:rsidRDefault="00000000" w:rsidRPr="00000000" w14:paraId="000001FA">
      <w:pPr>
        <w:numPr>
          <w:ilvl w:val="0"/>
          <w:numId w:val="30"/>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1FB">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FC">
      <w:pPr>
        <w:jc w:val="both"/>
        <w:rPr>
          <w:color w:val="7f7f7f"/>
          <w:sz w:val="20"/>
          <w:szCs w:val="20"/>
        </w:rPr>
      </w:pPr>
      <w:r w:rsidDel="00000000" w:rsidR="00000000" w:rsidRPr="00000000">
        <w:rPr>
          <w:rtl w:val="0"/>
        </w:rPr>
      </w:r>
    </w:p>
    <w:tbl>
      <w:tblPr>
        <w:tblStyle w:val="Table7"/>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FD">
            <w:pPr>
              <w:spacing w:line="276" w:lineRule="auto"/>
              <w:jc w:val="center"/>
              <w:rPr>
                <w:color w:val="000000"/>
                <w:sz w:val="20"/>
                <w:szCs w:val="20"/>
              </w:rPr>
            </w:pPr>
            <w:r w:rsidDel="00000000" w:rsidR="00000000" w:rsidRPr="00000000">
              <w:rPr>
                <w:color w:val="000000"/>
                <w:sz w:val="20"/>
                <w:szCs w:val="20"/>
                <w:rtl w:val="0"/>
              </w:rPr>
              <w:t xml:space="preserve">DESCRIPCIÓN DE ACTIVIDAD DIDÁCTICA 1</w:t>
            </w:r>
          </w:p>
        </w:tc>
      </w:tr>
      <w:tr>
        <w:trPr>
          <w:cantSplit w:val="0"/>
          <w:trHeight w:val="806" w:hRule="atLeast"/>
          <w:tblHeader w:val="0"/>
        </w:trPr>
        <w:tc>
          <w:tcPr>
            <w:shd w:fill="fac896" w:val="clear"/>
            <w:vAlign w:val="center"/>
          </w:tcPr>
          <w:p w:rsidR="00000000" w:rsidDel="00000000" w:rsidP="00000000" w:rsidRDefault="00000000" w:rsidRPr="00000000" w14:paraId="000001FF">
            <w:pPr>
              <w:spacing w:line="276"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200">
            <w:pPr>
              <w:spacing w:line="276" w:lineRule="auto"/>
              <w:rPr>
                <w:color w:val="000000"/>
                <w:sz w:val="20"/>
                <w:szCs w:val="20"/>
              </w:rPr>
            </w:pPr>
            <w:r w:rsidDel="00000000" w:rsidR="00000000" w:rsidRPr="00000000">
              <w:rPr>
                <w:color w:val="000000"/>
                <w:sz w:val="20"/>
                <w:szCs w:val="20"/>
                <w:rtl w:val="0"/>
              </w:rPr>
              <w:t xml:space="preserve">Canales de comunicación</w:t>
            </w:r>
          </w:p>
        </w:tc>
      </w:tr>
      <w:tr>
        <w:trPr>
          <w:cantSplit w:val="0"/>
          <w:trHeight w:val="806" w:hRule="atLeast"/>
          <w:tblHeader w:val="0"/>
        </w:trPr>
        <w:tc>
          <w:tcPr>
            <w:shd w:fill="fac896" w:val="clear"/>
            <w:vAlign w:val="center"/>
          </w:tcPr>
          <w:p w:rsidR="00000000" w:rsidDel="00000000" w:rsidP="00000000" w:rsidRDefault="00000000" w:rsidRPr="00000000" w14:paraId="00000201">
            <w:pPr>
              <w:spacing w:line="276"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202">
            <w:pPr>
              <w:spacing w:after="160" w:line="276" w:lineRule="auto"/>
              <w:jc w:val="both"/>
              <w:rPr>
                <w:color w:val="000000"/>
                <w:sz w:val="20"/>
                <w:szCs w:val="20"/>
              </w:rPr>
            </w:pPr>
            <w:r w:rsidDel="00000000" w:rsidR="00000000" w:rsidRPr="00000000">
              <w:rPr>
                <w:color w:val="000000"/>
                <w:sz w:val="20"/>
                <w:szCs w:val="20"/>
                <w:rtl w:val="0"/>
              </w:rPr>
              <w:t xml:space="preserve">Identificar la palabra que corresponde en el espacio relacionado con los canales de comunicación más conocidos en las organizaciones.</w:t>
            </w:r>
          </w:p>
        </w:tc>
      </w:tr>
      <w:tr>
        <w:trPr>
          <w:cantSplit w:val="0"/>
          <w:trHeight w:val="806" w:hRule="atLeast"/>
          <w:tblHeader w:val="0"/>
        </w:trPr>
        <w:tc>
          <w:tcPr>
            <w:shd w:fill="fac896" w:val="clear"/>
            <w:vAlign w:val="center"/>
          </w:tcPr>
          <w:p w:rsidR="00000000" w:rsidDel="00000000" w:rsidP="00000000" w:rsidRDefault="00000000" w:rsidRPr="00000000" w14:paraId="00000203">
            <w:pPr>
              <w:spacing w:line="276"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204">
            <w:pPr>
              <w:spacing w:line="276" w:lineRule="auto"/>
              <w:rPr>
                <w:color w:val="000000"/>
                <w:sz w:val="20"/>
                <w:szCs w:val="20"/>
              </w:rPr>
            </w:pPr>
            <w:r w:rsidDel="00000000" w:rsidR="00000000" w:rsidRPr="00000000">
              <w:rPr>
                <w:sz w:val="20"/>
                <w:szCs w:val="20"/>
              </w:rPr>
              <w:drawing>
                <wp:inline distB="0" distT="0" distL="0" distR="0">
                  <wp:extent cx="1133475" cy="809625"/>
                  <wp:effectExtent b="0" l="0" r="0" t="0"/>
                  <wp:docPr id="295" name="image27.png"/>
                  <a:graphic>
                    <a:graphicData uri="http://schemas.openxmlformats.org/drawingml/2006/picture">
                      <pic:pic>
                        <pic:nvPicPr>
                          <pic:cNvPr id="0" name="image27.png"/>
                          <pic:cNvPicPr preferRelativeResize="0"/>
                        </pic:nvPicPr>
                        <pic:blipFill>
                          <a:blip r:embed="rId47"/>
                          <a:srcRect b="0" l="0" r="0" t="0"/>
                          <a:stretch>
                            <a:fillRect/>
                          </a:stretch>
                        </pic:blipFill>
                        <pic:spPr>
                          <a:xfrm>
                            <a:off x="0" y="0"/>
                            <a:ext cx="1133475" cy="809625"/>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05">
            <w:pPr>
              <w:spacing w:line="276" w:lineRule="auto"/>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206">
            <w:pPr>
              <w:spacing w:line="276" w:lineRule="auto"/>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07">
            <w:pPr>
              <w:spacing w:line="276" w:lineRule="auto"/>
              <w:rPr>
                <w:color w:val="000000"/>
                <w:sz w:val="20"/>
                <w:szCs w:val="20"/>
              </w:rPr>
            </w:pPr>
            <w:r w:rsidDel="00000000" w:rsidR="00000000" w:rsidRPr="00000000">
              <w:rPr>
                <w:b w:val="0"/>
                <w:color w:val="000000"/>
                <w:sz w:val="20"/>
                <w:szCs w:val="20"/>
                <w:rtl w:val="0"/>
              </w:rPr>
              <w:t xml:space="preserve">Anexo_Actividad_Didactica1.doc</w:t>
            </w:r>
            <w:r w:rsidDel="00000000" w:rsidR="00000000" w:rsidRPr="00000000">
              <w:rPr>
                <w:rtl w:val="0"/>
              </w:rPr>
            </w:r>
          </w:p>
        </w:tc>
      </w:tr>
    </w:tbl>
    <w:p w:rsidR="00000000" w:rsidDel="00000000" w:rsidP="00000000" w:rsidRDefault="00000000" w:rsidRPr="00000000" w14:paraId="00000208">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09">
      <w:pPr>
        <w:jc w:val="both"/>
        <w:rPr>
          <w:color w:val="7f7f7f"/>
          <w:sz w:val="20"/>
          <w:szCs w:val="20"/>
        </w:rPr>
      </w:pPr>
      <w:r w:rsidDel="00000000" w:rsidR="00000000" w:rsidRPr="00000000">
        <w:rPr>
          <w:rtl w:val="0"/>
        </w:rPr>
      </w:r>
    </w:p>
    <w:p w:rsidR="00000000" w:rsidDel="00000000" w:rsidP="00000000" w:rsidRDefault="00000000" w:rsidRPr="00000000" w14:paraId="0000020A">
      <w:pPr>
        <w:jc w:val="both"/>
        <w:rPr>
          <w:color w:val="7f7f7f"/>
          <w:sz w:val="20"/>
          <w:szCs w:val="20"/>
        </w:rPr>
      </w:pPr>
      <w:r w:rsidDel="00000000" w:rsidR="00000000" w:rsidRPr="00000000">
        <w:rPr>
          <w:rtl w:val="0"/>
        </w:rPr>
      </w:r>
    </w:p>
    <w:tbl>
      <w:tblPr>
        <w:tblStyle w:val="Table8"/>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0B">
            <w:pPr>
              <w:spacing w:line="276" w:lineRule="auto"/>
              <w:jc w:val="center"/>
              <w:rPr>
                <w:color w:val="000000"/>
                <w:sz w:val="20"/>
                <w:szCs w:val="20"/>
              </w:rPr>
            </w:pPr>
            <w:r w:rsidDel="00000000" w:rsidR="00000000" w:rsidRPr="00000000">
              <w:rPr>
                <w:color w:val="000000"/>
                <w:sz w:val="20"/>
                <w:szCs w:val="20"/>
                <w:rtl w:val="0"/>
              </w:rPr>
              <w:t xml:space="preserve">DESCRIPCIÓN DE ACTIVIDAD DIDÁCTICA 2</w:t>
            </w:r>
          </w:p>
        </w:tc>
      </w:tr>
      <w:tr>
        <w:trPr>
          <w:cantSplit w:val="0"/>
          <w:trHeight w:val="806" w:hRule="atLeast"/>
          <w:tblHeader w:val="0"/>
        </w:trPr>
        <w:tc>
          <w:tcPr>
            <w:shd w:fill="fac896" w:val="clear"/>
            <w:vAlign w:val="center"/>
          </w:tcPr>
          <w:p w:rsidR="00000000" w:rsidDel="00000000" w:rsidP="00000000" w:rsidRDefault="00000000" w:rsidRPr="00000000" w14:paraId="0000020D">
            <w:pPr>
              <w:spacing w:line="276"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20E">
            <w:pPr>
              <w:spacing w:after="160" w:line="276" w:lineRule="auto"/>
              <w:jc w:val="both"/>
              <w:rPr>
                <w:sz w:val="20"/>
                <w:szCs w:val="20"/>
              </w:rPr>
            </w:pPr>
            <w:r w:rsidDel="00000000" w:rsidR="00000000" w:rsidRPr="00000000">
              <w:rPr>
                <w:rtl w:val="0"/>
              </w:rPr>
            </w:r>
          </w:p>
          <w:p w:rsidR="00000000" w:rsidDel="00000000" w:rsidP="00000000" w:rsidRDefault="00000000" w:rsidRPr="00000000" w14:paraId="0000020F">
            <w:pPr>
              <w:spacing w:after="160" w:line="276" w:lineRule="auto"/>
              <w:jc w:val="both"/>
              <w:rPr>
                <w:color w:val="000000"/>
                <w:sz w:val="20"/>
                <w:szCs w:val="20"/>
              </w:rPr>
            </w:pPr>
            <w:r w:rsidDel="00000000" w:rsidR="00000000" w:rsidRPr="00000000">
              <w:rPr>
                <w:sz w:val="20"/>
                <w:szCs w:val="20"/>
                <w:rtl w:val="0"/>
              </w:rPr>
              <w:t xml:space="preserve">Conflictos en la comunicación y sus soluciones</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10">
            <w:pPr>
              <w:spacing w:line="276"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211">
            <w:pPr>
              <w:spacing w:after="160" w:line="276" w:lineRule="auto"/>
              <w:jc w:val="both"/>
              <w:rPr>
                <w:color w:val="000000"/>
                <w:sz w:val="20"/>
                <w:szCs w:val="20"/>
              </w:rPr>
            </w:pPr>
            <w:r w:rsidDel="00000000" w:rsidR="00000000" w:rsidRPr="00000000">
              <w:rPr>
                <w:color w:val="000000"/>
                <w:sz w:val="20"/>
                <w:szCs w:val="20"/>
                <w:rtl w:val="0"/>
              </w:rPr>
              <w:t xml:space="preserve">Se presentan una serie de opciones entre las que se deberá elegir la correcta, correspondiente a las estrategias de la resolución de conflictos. </w:t>
            </w:r>
          </w:p>
        </w:tc>
      </w:tr>
      <w:tr>
        <w:trPr>
          <w:cantSplit w:val="0"/>
          <w:trHeight w:val="806" w:hRule="atLeast"/>
          <w:tblHeader w:val="0"/>
        </w:trPr>
        <w:tc>
          <w:tcPr>
            <w:shd w:fill="fac896" w:val="clear"/>
            <w:vAlign w:val="center"/>
          </w:tcPr>
          <w:p w:rsidR="00000000" w:rsidDel="00000000" w:rsidP="00000000" w:rsidRDefault="00000000" w:rsidRPr="00000000" w14:paraId="00000212">
            <w:pPr>
              <w:spacing w:line="276"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213">
            <w:pPr>
              <w:spacing w:line="276" w:lineRule="auto"/>
              <w:rPr>
                <w:color w:val="000000"/>
                <w:sz w:val="20"/>
                <w:szCs w:val="20"/>
              </w:rPr>
            </w:pPr>
            <w:r w:rsidDel="00000000" w:rsidR="00000000" w:rsidRPr="00000000">
              <w:rPr>
                <w:sz w:val="20"/>
                <w:szCs w:val="20"/>
              </w:rPr>
              <w:drawing>
                <wp:inline distB="0" distT="0" distL="0" distR="0">
                  <wp:extent cx="914400" cy="723900"/>
                  <wp:effectExtent b="0" l="0" r="0" t="0"/>
                  <wp:docPr id="296" name="image24.png"/>
                  <a:graphic>
                    <a:graphicData uri="http://schemas.openxmlformats.org/drawingml/2006/picture">
                      <pic:pic>
                        <pic:nvPicPr>
                          <pic:cNvPr id="0" name="image24.png"/>
                          <pic:cNvPicPr preferRelativeResize="0"/>
                        </pic:nvPicPr>
                        <pic:blipFill>
                          <a:blip r:embed="rId48"/>
                          <a:srcRect b="0" l="0" r="0" t="0"/>
                          <a:stretch>
                            <a:fillRect/>
                          </a:stretch>
                        </pic:blipFill>
                        <pic:spPr>
                          <a:xfrm>
                            <a:off x="0" y="0"/>
                            <a:ext cx="914400" cy="72390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14">
            <w:pPr>
              <w:spacing w:line="276" w:lineRule="auto"/>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215">
            <w:pPr>
              <w:spacing w:line="276" w:lineRule="auto"/>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16">
            <w:pPr>
              <w:spacing w:line="276" w:lineRule="auto"/>
              <w:rPr>
                <w:color w:val="000000"/>
                <w:sz w:val="20"/>
                <w:szCs w:val="20"/>
              </w:rPr>
            </w:pPr>
            <w:r w:rsidDel="00000000" w:rsidR="00000000" w:rsidRPr="00000000">
              <w:rPr>
                <w:b w:val="0"/>
                <w:color w:val="000000"/>
                <w:sz w:val="20"/>
                <w:szCs w:val="20"/>
                <w:rtl w:val="0"/>
              </w:rPr>
              <w:t xml:space="preserve">Anexo_Actividad_Didactica2.doc</w:t>
            </w:r>
            <w:r w:rsidDel="00000000" w:rsidR="00000000" w:rsidRPr="00000000">
              <w:rPr>
                <w:rtl w:val="0"/>
              </w:rPr>
            </w:r>
          </w:p>
        </w:tc>
      </w:tr>
    </w:tbl>
    <w:p w:rsidR="00000000" w:rsidDel="00000000" w:rsidP="00000000" w:rsidRDefault="00000000" w:rsidRPr="00000000" w14:paraId="00000217">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18">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19">
      <w:pPr>
        <w:jc w:val="both"/>
        <w:rPr>
          <w:color w:val="7f7f7f"/>
          <w:sz w:val="20"/>
          <w:szCs w:val="20"/>
        </w:rPr>
      </w:pPr>
      <w:r w:rsidDel="00000000" w:rsidR="00000000" w:rsidRPr="00000000">
        <w:rPr>
          <w:rtl w:val="0"/>
        </w:rPr>
      </w:r>
    </w:p>
    <w:p w:rsidR="00000000" w:rsidDel="00000000" w:rsidP="00000000" w:rsidRDefault="00000000" w:rsidRPr="00000000" w14:paraId="0000021A">
      <w:pPr>
        <w:numPr>
          <w:ilvl w:val="0"/>
          <w:numId w:val="30"/>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21B">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rtl w:val="0"/>
        </w:rPr>
      </w:r>
    </w:p>
    <w:p w:rsidR="00000000" w:rsidDel="00000000" w:rsidP="00000000" w:rsidRDefault="00000000" w:rsidRPr="00000000" w14:paraId="00000220">
      <w:pPr>
        <w:rPr>
          <w:sz w:val="20"/>
          <w:szCs w:val="20"/>
        </w:rPr>
      </w:pPr>
      <w:r w:rsidDel="00000000" w:rsidR="00000000" w:rsidRPr="00000000">
        <w:rPr>
          <w:sz w:val="20"/>
          <w:szCs w:val="20"/>
          <w:rtl w:val="0"/>
        </w:rPr>
        <w:t xml:space="preserve"> </w:t>
      </w:r>
    </w:p>
    <w:p w:rsidR="00000000" w:rsidDel="00000000" w:rsidP="00000000" w:rsidRDefault="00000000" w:rsidRPr="00000000" w14:paraId="00000221">
      <w:pPr>
        <w:rPr>
          <w:sz w:val="20"/>
          <w:szCs w:val="20"/>
        </w:rPr>
      </w:pPr>
      <w:r w:rsidDel="00000000" w:rsidR="00000000" w:rsidRPr="00000000">
        <w:rPr>
          <w:rtl w:val="0"/>
        </w:rPr>
      </w:r>
    </w:p>
    <w:p w:rsidR="00000000" w:rsidDel="00000000" w:rsidP="00000000" w:rsidRDefault="00000000" w:rsidRPr="00000000" w14:paraId="00000222">
      <w:pPr>
        <w:rPr>
          <w:sz w:val="20"/>
          <w:szCs w:val="20"/>
        </w:rPr>
      </w:pPr>
      <w:r w:rsidDel="00000000" w:rsidR="00000000" w:rsidRPr="00000000">
        <w:rPr>
          <w:rtl w:val="0"/>
        </w:rPr>
      </w:r>
    </w:p>
    <w:p w:rsidR="00000000" w:rsidDel="00000000" w:rsidP="00000000" w:rsidRDefault="00000000" w:rsidRPr="00000000" w14:paraId="00000223">
      <w:pPr>
        <w:rPr>
          <w:sz w:val="20"/>
          <w:szCs w:val="20"/>
        </w:rPr>
      </w:pPr>
      <w:r w:rsidDel="00000000" w:rsidR="00000000" w:rsidRPr="00000000">
        <w:rPr>
          <w:rtl w:val="0"/>
        </w:rPr>
      </w:r>
    </w:p>
    <w:tbl>
      <w:tblPr>
        <w:tblStyle w:val="Table9"/>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24">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25">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26">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27">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28">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29">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2A">
            <w:pPr>
              <w:numPr>
                <w:ilvl w:val="0"/>
                <w:numId w:val="15"/>
              </w:numPr>
              <w:ind w:left="720" w:hanging="360"/>
              <w:rPr>
                <w:sz w:val="20"/>
                <w:szCs w:val="20"/>
              </w:rPr>
            </w:pPr>
            <w:r w:rsidDel="00000000" w:rsidR="00000000" w:rsidRPr="00000000">
              <w:rPr>
                <w:sz w:val="20"/>
                <w:szCs w:val="20"/>
                <w:rtl w:val="0"/>
              </w:rPr>
              <w:t xml:space="preserve">Barreras de la comunicación</w:t>
            </w:r>
          </w:p>
        </w:tc>
        <w:tc>
          <w:tcPr>
            <w:tcMar>
              <w:top w:w="100.0" w:type="dxa"/>
              <w:left w:w="100.0" w:type="dxa"/>
              <w:bottom w:w="100.0" w:type="dxa"/>
              <w:right w:w="100.0" w:type="dxa"/>
            </w:tcMar>
          </w:tcPr>
          <w:p w:rsidR="00000000" w:rsidDel="00000000" w:rsidP="00000000" w:rsidRDefault="00000000" w:rsidRPr="00000000" w14:paraId="0000022B">
            <w:pPr>
              <w:rPr>
                <w:sz w:val="20"/>
                <w:szCs w:val="20"/>
              </w:rPr>
            </w:pPr>
            <w:r w:rsidDel="00000000" w:rsidR="00000000" w:rsidRPr="00000000">
              <w:rPr>
                <w:sz w:val="20"/>
                <w:szCs w:val="20"/>
                <w:rtl w:val="0"/>
              </w:rPr>
              <w:t xml:space="preserve">CRS Académico. (2020). </w:t>
            </w:r>
            <w:r w:rsidDel="00000000" w:rsidR="00000000" w:rsidRPr="00000000">
              <w:rPr>
                <w:i w:val="1"/>
                <w:sz w:val="20"/>
                <w:szCs w:val="20"/>
                <w:rtl w:val="0"/>
              </w:rPr>
              <w:t xml:space="preserve">Barreras de la Comunicación. ¿Qué son barreras en la comunicación? Tipos de barreras</w:t>
            </w:r>
            <w:r w:rsidDel="00000000" w:rsidR="00000000" w:rsidRPr="00000000">
              <w:rPr>
                <w:sz w:val="20"/>
                <w:szCs w:val="20"/>
                <w:rtl w:val="0"/>
              </w:rPr>
              <w:t xml:space="preserve"> [Video]. YouTube. </w:t>
            </w:r>
            <w:hyperlink r:id="rId49">
              <w:r w:rsidDel="00000000" w:rsidR="00000000" w:rsidRPr="00000000">
                <w:rPr>
                  <w:sz w:val="20"/>
                  <w:szCs w:val="20"/>
                  <w:u w:val="single"/>
                  <w:rtl w:val="0"/>
                </w:rPr>
                <w:t xml:space="preserve">https://www.youtube.com/watch?v=0VA1LgYoQCg&amp;ab_channel=CRSACADEMICO</w:t>
              </w:r>
            </w:hyperlink>
            <w:r w:rsidDel="00000000" w:rsidR="00000000" w:rsidRPr="00000000">
              <w:rPr>
                <w:rtl w:val="0"/>
              </w:rPr>
            </w:r>
          </w:p>
          <w:p w:rsidR="00000000" w:rsidDel="00000000" w:rsidP="00000000" w:rsidRDefault="00000000" w:rsidRPr="00000000" w14:paraId="0000022C">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D">
            <w:pP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2E">
            <w:pPr>
              <w:rPr>
                <w:sz w:val="20"/>
                <w:szCs w:val="20"/>
              </w:rPr>
            </w:pPr>
            <w:hyperlink r:id="rId50">
              <w:r w:rsidDel="00000000" w:rsidR="00000000" w:rsidRPr="00000000">
                <w:rPr>
                  <w:color w:val="0000ff"/>
                  <w:sz w:val="20"/>
                  <w:szCs w:val="20"/>
                  <w:u w:val="single"/>
                  <w:rtl w:val="0"/>
                </w:rPr>
                <w:t xml:space="preserve">Barreras de la Comunicación. ¿Qué son barreras en la comunicación?. Tipos de barreras. - YouTube</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2F">
            <w:pPr>
              <w:numPr>
                <w:ilvl w:val="0"/>
                <w:numId w:val="15"/>
              </w:numPr>
              <w:ind w:left="720" w:hanging="360"/>
              <w:rPr>
                <w:sz w:val="20"/>
                <w:szCs w:val="20"/>
              </w:rPr>
            </w:pPr>
            <w:r w:rsidDel="00000000" w:rsidR="00000000" w:rsidRPr="00000000">
              <w:rPr>
                <w:sz w:val="20"/>
                <w:szCs w:val="20"/>
                <w:rtl w:val="0"/>
              </w:rPr>
              <w:t xml:space="preserve">Técnicas de comunicación asertiva </w:t>
            </w:r>
          </w:p>
        </w:tc>
        <w:tc>
          <w:tcPr>
            <w:tcMar>
              <w:top w:w="100.0" w:type="dxa"/>
              <w:left w:w="100.0" w:type="dxa"/>
              <w:bottom w:w="100.0" w:type="dxa"/>
              <w:right w:w="100.0" w:type="dxa"/>
            </w:tcMar>
          </w:tcPr>
          <w:p w:rsidR="00000000" w:rsidDel="00000000" w:rsidP="00000000" w:rsidRDefault="00000000" w:rsidRPr="00000000" w14:paraId="00000230">
            <w:pPr>
              <w:rPr>
                <w:sz w:val="20"/>
                <w:szCs w:val="20"/>
              </w:rPr>
            </w:pPr>
            <w:r w:rsidDel="00000000" w:rsidR="00000000" w:rsidRPr="00000000">
              <w:rPr>
                <w:sz w:val="20"/>
                <w:szCs w:val="20"/>
                <w:rtl w:val="0"/>
              </w:rPr>
              <w:t xml:space="preserve">Amaya, M. (2020). </w:t>
            </w:r>
            <w:r w:rsidDel="00000000" w:rsidR="00000000" w:rsidRPr="00000000">
              <w:rPr>
                <w:i w:val="1"/>
                <w:sz w:val="20"/>
                <w:szCs w:val="20"/>
                <w:rtl w:val="0"/>
              </w:rPr>
              <w:t xml:space="preserve">8 técnicas avanzadas de comunicación asertiva</w:t>
            </w:r>
            <w:r w:rsidDel="00000000" w:rsidR="00000000" w:rsidRPr="00000000">
              <w:rPr>
                <w:sz w:val="20"/>
                <w:szCs w:val="20"/>
                <w:rtl w:val="0"/>
              </w:rPr>
              <w:t xml:space="preserve"> [Video]. YouTube. </w:t>
            </w:r>
            <w:hyperlink r:id="rId51">
              <w:r w:rsidDel="00000000" w:rsidR="00000000" w:rsidRPr="00000000">
                <w:rPr>
                  <w:sz w:val="20"/>
                  <w:szCs w:val="20"/>
                  <w:u w:val="single"/>
                  <w:rtl w:val="0"/>
                </w:rPr>
                <w:t xml:space="preserve">https://www.youtube.com/watch?v=6B2UR4WYs0c&amp;ab_channel=MelanieAmaya</w:t>
              </w:r>
            </w:hyperlink>
            <w:r w:rsidDel="00000000" w:rsidR="00000000" w:rsidRPr="00000000">
              <w:rPr>
                <w:rtl w:val="0"/>
              </w:rPr>
            </w:r>
          </w:p>
          <w:p w:rsidR="00000000" w:rsidDel="00000000" w:rsidP="00000000" w:rsidRDefault="00000000" w:rsidRPr="00000000" w14:paraId="00000231">
            <w:pPr>
              <w:rPr>
                <w:sz w:val="20"/>
                <w:szCs w:val="20"/>
              </w:rPr>
            </w:pPr>
            <w:r w:rsidDel="00000000" w:rsidR="00000000" w:rsidRPr="00000000">
              <w:rPr>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232">
            <w:pP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33">
            <w:pPr>
              <w:rPr>
                <w:sz w:val="20"/>
                <w:szCs w:val="20"/>
              </w:rPr>
            </w:pPr>
            <w:r w:rsidDel="00000000" w:rsidR="00000000" w:rsidRPr="00000000">
              <w:rPr>
                <w:rtl w:val="0"/>
              </w:rPr>
            </w:r>
          </w:p>
          <w:p w:rsidR="00000000" w:rsidDel="00000000" w:rsidP="00000000" w:rsidRDefault="00000000" w:rsidRPr="00000000" w14:paraId="00000234">
            <w:pPr>
              <w:rPr>
                <w:sz w:val="20"/>
                <w:szCs w:val="20"/>
              </w:rPr>
            </w:pPr>
            <w:hyperlink r:id="rId52">
              <w:r w:rsidDel="00000000" w:rsidR="00000000" w:rsidRPr="00000000">
                <w:rPr>
                  <w:color w:val="0000ff"/>
                  <w:sz w:val="20"/>
                  <w:szCs w:val="20"/>
                  <w:u w:val="single"/>
                  <w:rtl w:val="0"/>
                </w:rPr>
                <w:t xml:space="preserve">8 Técnicas avanzadas de comunicación asertiva - YouTube</w:t>
              </w:r>
            </w:hyperlink>
            <w:r w:rsidDel="00000000" w:rsidR="00000000" w:rsidRPr="00000000">
              <w:rPr>
                <w:rtl w:val="0"/>
              </w:rPr>
            </w:r>
          </w:p>
          <w:p w:rsidR="00000000" w:rsidDel="00000000" w:rsidP="00000000" w:rsidRDefault="00000000" w:rsidRPr="00000000" w14:paraId="00000235">
            <w:pPr>
              <w:rPr>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36">
            <w:pPr>
              <w:numPr>
                <w:ilvl w:val="0"/>
                <w:numId w:val="15"/>
              </w:numPr>
              <w:ind w:left="720" w:hanging="360"/>
              <w:rPr>
                <w:sz w:val="20"/>
                <w:szCs w:val="20"/>
              </w:rPr>
            </w:pPr>
            <w:r w:rsidDel="00000000" w:rsidR="00000000" w:rsidRPr="00000000">
              <w:rPr>
                <w:sz w:val="20"/>
                <w:szCs w:val="20"/>
                <w:rtl w:val="0"/>
              </w:rPr>
              <w:t xml:space="preserve">Comunicación asertiva</w:t>
            </w:r>
          </w:p>
        </w:tc>
        <w:tc>
          <w:tcPr>
            <w:tcMar>
              <w:top w:w="100.0" w:type="dxa"/>
              <w:left w:w="100.0" w:type="dxa"/>
              <w:bottom w:w="100.0" w:type="dxa"/>
              <w:right w:w="100.0" w:type="dxa"/>
            </w:tcMar>
          </w:tcPr>
          <w:p w:rsidR="00000000" w:rsidDel="00000000" w:rsidP="00000000" w:rsidRDefault="00000000" w:rsidRPr="00000000" w14:paraId="00000237">
            <w:pPr>
              <w:tabs>
                <w:tab w:val="left" w:pos="1230"/>
              </w:tabs>
              <w:spacing w:after="160" w:lineRule="auto"/>
              <w:jc w:val="both"/>
              <w:rPr>
                <w:sz w:val="20"/>
                <w:szCs w:val="20"/>
              </w:rPr>
            </w:pPr>
            <w:r w:rsidDel="00000000" w:rsidR="00000000" w:rsidRPr="00000000">
              <w:rPr>
                <w:sz w:val="20"/>
                <w:szCs w:val="20"/>
                <w:rtl w:val="0"/>
              </w:rPr>
              <w:t xml:space="preserve">Vela, A. (2016). </w:t>
            </w:r>
            <w:r w:rsidDel="00000000" w:rsidR="00000000" w:rsidRPr="00000000">
              <w:rPr>
                <w:i w:val="1"/>
                <w:sz w:val="20"/>
                <w:szCs w:val="20"/>
                <w:rtl w:val="0"/>
              </w:rPr>
              <w:t xml:space="preserve">9 consejos para crear una comunicación asertiva #infografía #Infographic</w:t>
            </w:r>
            <w:r w:rsidDel="00000000" w:rsidR="00000000" w:rsidRPr="00000000">
              <w:rPr>
                <w:sz w:val="20"/>
                <w:szCs w:val="20"/>
                <w:rtl w:val="0"/>
              </w:rPr>
              <w:t xml:space="preserve">. TICs y Formación. </w:t>
            </w:r>
            <w:hyperlink r:id="rId53">
              <w:r w:rsidDel="00000000" w:rsidR="00000000" w:rsidRPr="00000000">
                <w:rPr>
                  <w:sz w:val="20"/>
                  <w:szCs w:val="20"/>
                  <w:u w:val="single"/>
                  <w:rtl w:val="0"/>
                </w:rPr>
                <w:t xml:space="preserve">https://ticsyformacion.com/2016/06/05/9-consejos-para-crear-una-comunicacion-asertiva-infografia-infographic/</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38">
            <w:pPr>
              <w:rPr>
                <w:sz w:val="20"/>
                <w:szCs w:val="20"/>
              </w:rPr>
            </w:pPr>
            <w:r w:rsidDel="00000000" w:rsidR="00000000" w:rsidRPr="00000000">
              <w:rPr>
                <w:sz w:val="20"/>
                <w:szCs w:val="20"/>
                <w:rtl w:val="0"/>
              </w:rPr>
              <w:t xml:space="preserve">Blog post</w:t>
            </w:r>
          </w:p>
        </w:tc>
        <w:tc>
          <w:tcPr>
            <w:tcMar>
              <w:top w:w="100.0" w:type="dxa"/>
              <w:left w:w="100.0" w:type="dxa"/>
              <w:bottom w:w="100.0" w:type="dxa"/>
              <w:right w:w="100.0" w:type="dxa"/>
            </w:tcMar>
          </w:tcPr>
          <w:p w:rsidR="00000000" w:rsidDel="00000000" w:rsidP="00000000" w:rsidRDefault="00000000" w:rsidRPr="00000000" w14:paraId="00000239">
            <w:pPr>
              <w:rPr>
                <w:sz w:val="20"/>
                <w:szCs w:val="20"/>
              </w:rPr>
            </w:pPr>
            <w:hyperlink r:id="rId54">
              <w:r w:rsidDel="00000000" w:rsidR="00000000" w:rsidRPr="00000000">
                <w:rPr>
                  <w:color w:val="0000ff"/>
                  <w:sz w:val="20"/>
                  <w:szCs w:val="20"/>
                  <w:u w:val="single"/>
                  <w:rtl w:val="0"/>
                </w:rPr>
                <w:t xml:space="preserve">9 consejos para crear una Comunicación Asertiva #infografia #infographic - TICs y Formación (ticsyformacion.com)</w:t>
              </w:r>
            </w:hyperlink>
            <w:r w:rsidDel="00000000" w:rsidR="00000000" w:rsidRPr="00000000">
              <w:rPr>
                <w:rtl w:val="0"/>
              </w:rPr>
            </w:r>
          </w:p>
          <w:p w:rsidR="00000000" w:rsidDel="00000000" w:rsidP="00000000" w:rsidRDefault="00000000" w:rsidRPr="00000000" w14:paraId="0000023A">
            <w:pPr>
              <w:rPr>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3B">
            <w:pPr>
              <w:numPr>
                <w:ilvl w:val="0"/>
                <w:numId w:val="15"/>
              </w:numPr>
              <w:ind w:left="720" w:hanging="360"/>
              <w:rPr>
                <w:sz w:val="20"/>
                <w:szCs w:val="20"/>
              </w:rPr>
            </w:pPr>
            <w:r w:rsidDel="00000000" w:rsidR="00000000" w:rsidRPr="00000000">
              <w:rPr>
                <w:sz w:val="20"/>
                <w:szCs w:val="20"/>
                <w:rtl w:val="0"/>
              </w:rPr>
              <w:t xml:space="preserve">Protocolos de atención</w:t>
            </w:r>
          </w:p>
        </w:tc>
        <w:tc>
          <w:tcPr>
            <w:tcMar>
              <w:top w:w="100.0" w:type="dxa"/>
              <w:left w:w="100.0" w:type="dxa"/>
              <w:bottom w:w="100.0" w:type="dxa"/>
              <w:right w:w="100.0" w:type="dxa"/>
            </w:tcMar>
          </w:tcPr>
          <w:p w:rsidR="00000000" w:rsidDel="00000000" w:rsidP="00000000" w:rsidRDefault="00000000" w:rsidRPr="00000000" w14:paraId="0000023C">
            <w:pPr>
              <w:jc w:val="both"/>
              <w:rPr>
                <w:sz w:val="20"/>
                <w:szCs w:val="20"/>
              </w:rPr>
            </w:pPr>
            <w:r w:rsidDel="00000000" w:rsidR="00000000" w:rsidRPr="00000000">
              <w:rPr>
                <w:sz w:val="20"/>
                <w:szCs w:val="20"/>
                <w:rtl w:val="0"/>
              </w:rPr>
              <w:t xml:space="preserve">Hammond, M. (2021). </w:t>
            </w:r>
            <w:r w:rsidDel="00000000" w:rsidR="00000000" w:rsidRPr="00000000">
              <w:rPr>
                <w:i w:val="1"/>
                <w:sz w:val="20"/>
                <w:szCs w:val="20"/>
                <w:rtl w:val="0"/>
              </w:rPr>
              <w:t xml:space="preserve">Todo sobre el protocolo de servicio al cliente y cómo diseñarlo</w:t>
            </w:r>
            <w:r w:rsidDel="00000000" w:rsidR="00000000" w:rsidRPr="00000000">
              <w:rPr>
                <w:sz w:val="20"/>
                <w:szCs w:val="20"/>
                <w:rtl w:val="0"/>
              </w:rPr>
              <w:t xml:space="preserve">. HubSpot. </w:t>
            </w:r>
            <w:hyperlink r:id="rId55">
              <w:r w:rsidDel="00000000" w:rsidR="00000000" w:rsidRPr="00000000">
                <w:rPr>
                  <w:color w:val="0000ff"/>
                  <w:sz w:val="20"/>
                  <w:szCs w:val="20"/>
                  <w:u w:val="single"/>
                  <w:rtl w:val="0"/>
                </w:rPr>
                <w:t xml:space="preserve">https://blog.hubspot.es/service/protocolo-servicio-cliente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3D">
            <w:pPr>
              <w:rPr>
                <w:sz w:val="20"/>
                <w:szCs w:val="20"/>
              </w:rPr>
            </w:pPr>
            <w:r w:rsidDel="00000000" w:rsidR="00000000" w:rsidRPr="00000000">
              <w:rPr>
                <w:sz w:val="20"/>
                <w:szCs w:val="20"/>
                <w:rtl w:val="0"/>
              </w:rPr>
              <w:t xml:space="preserve">Blog post</w:t>
            </w:r>
          </w:p>
        </w:tc>
        <w:tc>
          <w:tcPr>
            <w:tcMar>
              <w:top w:w="100.0" w:type="dxa"/>
              <w:left w:w="100.0" w:type="dxa"/>
              <w:bottom w:w="100.0" w:type="dxa"/>
              <w:right w:w="100.0" w:type="dxa"/>
            </w:tcMar>
          </w:tcPr>
          <w:p w:rsidR="00000000" w:rsidDel="00000000" w:rsidP="00000000" w:rsidRDefault="00000000" w:rsidRPr="00000000" w14:paraId="0000023E">
            <w:pPr>
              <w:rPr>
                <w:sz w:val="20"/>
                <w:szCs w:val="20"/>
              </w:rPr>
            </w:pPr>
            <w:hyperlink r:id="rId56">
              <w:r w:rsidDel="00000000" w:rsidR="00000000" w:rsidRPr="00000000">
                <w:rPr>
                  <w:color w:val="0000ff"/>
                  <w:sz w:val="20"/>
                  <w:szCs w:val="20"/>
                  <w:u w:val="single"/>
                  <w:rtl w:val="0"/>
                </w:rPr>
                <w:t xml:space="preserve">https://blog.hubspot.es/service/protocolo-servicio-cliente</w:t>
              </w:r>
            </w:hyperlink>
            <w:r w:rsidDel="00000000" w:rsidR="00000000" w:rsidRPr="00000000">
              <w:rPr>
                <w:rtl w:val="0"/>
              </w:rPr>
            </w:r>
          </w:p>
          <w:p w:rsidR="00000000" w:rsidDel="00000000" w:rsidP="00000000" w:rsidRDefault="00000000" w:rsidRPr="00000000" w14:paraId="0000023F">
            <w:pPr>
              <w:rPr>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40">
            <w:pPr>
              <w:numPr>
                <w:ilvl w:val="0"/>
                <w:numId w:val="15"/>
              </w:numPr>
              <w:ind w:left="720" w:hanging="360"/>
              <w:rPr>
                <w:sz w:val="20"/>
                <w:szCs w:val="20"/>
              </w:rPr>
            </w:pPr>
            <w:r w:rsidDel="00000000" w:rsidR="00000000" w:rsidRPr="00000000">
              <w:rPr>
                <w:sz w:val="20"/>
                <w:szCs w:val="20"/>
                <w:rtl w:val="0"/>
              </w:rPr>
              <w:t xml:space="preserve">Pensamiento creativo</w:t>
            </w:r>
          </w:p>
        </w:tc>
        <w:tc>
          <w:tcPr>
            <w:tcMar>
              <w:top w:w="100.0" w:type="dxa"/>
              <w:left w:w="100.0" w:type="dxa"/>
              <w:bottom w:w="100.0" w:type="dxa"/>
              <w:right w:w="100.0" w:type="dxa"/>
            </w:tcMar>
          </w:tcPr>
          <w:p w:rsidR="00000000" w:rsidDel="00000000" w:rsidP="00000000" w:rsidRDefault="00000000" w:rsidRPr="00000000" w14:paraId="00000241">
            <w:pPr>
              <w:spacing w:after="160" w:lineRule="auto"/>
              <w:jc w:val="both"/>
              <w:rPr>
                <w:sz w:val="20"/>
                <w:szCs w:val="20"/>
              </w:rPr>
            </w:pPr>
            <w:r w:rsidDel="00000000" w:rsidR="00000000" w:rsidRPr="00000000">
              <w:rPr>
                <w:sz w:val="20"/>
                <w:szCs w:val="20"/>
                <w:rtl w:val="0"/>
              </w:rPr>
              <w:t xml:space="preserve">Cevallos, D. (s. f.). </w:t>
            </w:r>
            <w:r w:rsidDel="00000000" w:rsidR="00000000" w:rsidRPr="00000000">
              <w:rPr>
                <w:i w:val="1"/>
                <w:sz w:val="20"/>
                <w:szCs w:val="20"/>
                <w:rtl w:val="0"/>
              </w:rPr>
              <w:t xml:space="preserve">Importancia del pensamiento creativo</w:t>
            </w:r>
            <w:r w:rsidDel="00000000" w:rsidR="00000000" w:rsidRPr="00000000">
              <w:rPr>
                <w:sz w:val="20"/>
                <w:szCs w:val="20"/>
                <w:rtl w:val="0"/>
              </w:rPr>
              <w:t xml:space="preserve">. Universidad Nacional de Educación [UNAE]. </w:t>
            </w:r>
            <w:r w:rsidDel="00000000" w:rsidR="00000000" w:rsidRPr="00000000">
              <w:rPr>
                <w:sz w:val="20"/>
                <w:szCs w:val="20"/>
                <w:u w:val="single"/>
                <w:rtl w:val="0"/>
              </w:rPr>
              <w:t xml:space="preserve">http://repositorio.unae.edu.ec/bitstream/56000/333/1/ILLARI%20ENERO%20JUNIO%20N7%2045-47.pdf</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42">
            <w:pPr>
              <w:rPr>
                <w:sz w:val="20"/>
                <w:szCs w:val="20"/>
              </w:rPr>
            </w:pPr>
            <w:r w:rsidDel="00000000" w:rsidR="00000000" w:rsidRPr="00000000">
              <w:rPr>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243">
            <w:pPr>
              <w:rPr>
                <w:sz w:val="20"/>
                <w:szCs w:val="20"/>
                <w:u w:val="single"/>
              </w:rPr>
            </w:pPr>
            <w:hyperlink r:id="rId57">
              <w:r w:rsidDel="00000000" w:rsidR="00000000" w:rsidRPr="00000000">
                <w:rPr>
                  <w:color w:val="0000ff"/>
                  <w:sz w:val="20"/>
                  <w:szCs w:val="20"/>
                  <w:u w:val="single"/>
                  <w:rtl w:val="0"/>
                </w:rPr>
                <w:t xml:space="preserve">http://repositorio.unae.edu.ec/bitstream/56000/333/1/ILLARI%20ENERO%20JUNIO%20N7%2045-47.pdf</w:t>
              </w:r>
            </w:hyperlink>
            <w:r w:rsidDel="00000000" w:rsidR="00000000" w:rsidRPr="00000000">
              <w:rPr>
                <w:rtl w:val="0"/>
              </w:rPr>
            </w:r>
          </w:p>
          <w:p w:rsidR="00000000" w:rsidDel="00000000" w:rsidP="00000000" w:rsidRDefault="00000000" w:rsidRPr="00000000" w14:paraId="00000244">
            <w:pPr>
              <w:rPr>
                <w:sz w:val="20"/>
                <w:szCs w:val="20"/>
                <w:u w:val="single"/>
              </w:rPr>
            </w:pPr>
            <w:r w:rsidDel="00000000" w:rsidR="00000000" w:rsidRPr="00000000">
              <w:rPr>
                <w:rtl w:val="0"/>
              </w:rPr>
            </w:r>
          </w:p>
        </w:tc>
      </w:tr>
    </w:tbl>
    <w:p w:rsidR="00000000" w:rsidDel="00000000" w:rsidP="00000000" w:rsidRDefault="00000000" w:rsidRPr="00000000" w14:paraId="00000245">
      <w:pPr>
        <w:rPr>
          <w:sz w:val="20"/>
          <w:szCs w:val="20"/>
        </w:rPr>
      </w:pPr>
      <w:r w:rsidDel="00000000" w:rsidR="00000000" w:rsidRPr="00000000">
        <w:rPr>
          <w:rtl w:val="0"/>
        </w:rPr>
      </w:r>
    </w:p>
    <w:p w:rsidR="00000000" w:rsidDel="00000000" w:rsidP="00000000" w:rsidRDefault="00000000" w:rsidRPr="00000000" w14:paraId="00000246">
      <w:pPr>
        <w:rPr>
          <w:sz w:val="20"/>
          <w:szCs w:val="20"/>
        </w:rPr>
      </w:pPr>
      <w:r w:rsidDel="00000000" w:rsidR="00000000" w:rsidRPr="00000000">
        <w:rPr>
          <w:rtl w:val="0"/>
        </w:rPr>
      </w:r>
    </w:p>
    <w:p w:rsidR="00000000" w:rsidDel="00000000" w:rsidP="00000000" w:rsidRDefault="00000000" w:rsidRPr="00000000" w14:paraId="00000247">
      <w:pPr>
        <w:numPr>
          <w:ilvl w:val="0"/>
          <w:numId w:val="30"/>
        </w:numPr>
        <w:pBdr>
          <w:top w:space="0" w:sz="0" w:val="nil"/>
          <w:left w:space="0" w:sz="0" w:val="nil"/>
          <w:bottom w:space="0" w:sz="0" w:val="nil"/>
          <w:right w:space="0" w:sz="0" w:val="nil"/>
          <w:between w:space="0" w:sz="0" w:val="nil"/>
        </w:pBdr>
        <w:ind w:left="284" w:hanging="284"/>
        <w:jc w:val="both"/>
        <w:rPr>
          <w:color w:val="808080"/>
          <w:sz w:val="20"/>
          <w:szCs w:val="20"/>
        </w:rPr>
      </w:pPr>
      <w:r w:rsidDel="00000000" w:rsidR="00000000" w:rsidRPr="00000000">
        <w:rPr>
          <w:b w:val="1"/>
          <w:color w:val="000000"/>
          <w:sz w:val="20"/>
          <w:szCs w:val="20"/>
          <w:rtl w:val="0"/>
        </w:rPr>
        <w:t xml:space="preserve">GLOSARIO</w:t>
      </w: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rtl w:val="0"/>
        </w:rPr>
      </w:r>
    </w:p>
    <w:tbl>
      <w:tblPr>
        <w:tblStyle w:val="Table1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49">
            <w:pPr>
              <w:spacing w:line="276" w:lineRule="auto"/>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4A">
            <w:pPr>
              <w:spacing w:line="276" w:lineRule="auto"/>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4B">
            <w:pPr>
              <w:spacing w:line="276" w:lineRule="auto"/>
              <w:rPr>
                <w:sz w:val="20"/>
                <w:szCs w:val="20"/>
              </w:rPr>
            </w:pPr>
            <w:r w:rsidDel="00000000" w:rsidR="00000000" w:rsidRPr="00000000">
              <w:rPr>
                <w:b w:val="0"/>
                <w:sz w:val="20"/>
                <w:szCs w:val="20"/>
                <w:rtl w:val="0"/>
              </w:rPr>
              <w:t xml:space="preserve">Asertividad: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4C">
            <w:pPr>
              <w:spacing w:line="276" w:lineRule="auto"/>
              <w:rPr>
                <w:sz w:val="20"/>
                <w:szCs w:val="20"/>
              </w:rPr>
            </w:pPr>
            <w:r w:rsidDel="00000000" w:rsidR="00000000" w:rsidRPr="00000000">
              <w:rPr>
                <w:b w:val="0"/>
                <w:sz w:val="20"/>
                <w:szCs w:val="20"/>
                <w:rtl w:val="0"/>
              </w:rPr>
              <w:t xml:space="preserve">es un pilar esencial en las organizaciones, ya que contribuye a mantener relaciones pacíficas que ayudan a la paz y el diálogo.</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4D">
            <w:pPr>
              <w:spacing w:line="276" w:lineRule="auto"/>
              <w:rPr>
                <w:sz w:val="20"/>
                <w:szCs w:val="20"/>
              </w:rPr>
            </w:pPr>
            <w:r w:rsidDel="00000000" w:rsidR="00000000" w:rsidRPr="00000000">
              <w:rPr>
                <w:b w:val="0"/>
                <w:sz w:val="20"/>
                <w:szCs w:val="20"/>
                <w:rtl w:val="0"/>
              </w:rPr>
              <w:t xml:space="preserve">Barreras físicas: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4E">
            <w:pPr>
              <w:spacing w:line="276" w:lineRule="auto"/>
              <w:rPr>
                <w:sz w:val="20"/>
                <w:szCs w:val="20"/>
              </w:rPr>
            </w:pPr>
            <w:r w:rsidDel="00000000" w:rsidR="00000000" w:rsidRPr="00000000">
              <w:rPr>
                <w:b w:val="0"/>
                <w:sz w:val="20"/>
                <w:szCs w:val="20"/>
                <w:rtl w:val="0"/>
              </w:rPr>
              <w:t xml:space="preserve">todo obstáculo que hace que la comunicación no sea óptima debido al entorno en que se encuentran las personas.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4F">
            <w:pPr>
              <w:spacing w:after="160" w:line="276" w:lineRule="auto"/>
              <w:rPr>
                <w:b w:val="0"/>
                <w:i w:val="1"/>
                <w:sz w:val="20"/>
                <w:szCs w:val="20"/>
              </w:rPr>
            </w:pPr>
            <w:r w:rsidDel="00000000" w:rsidR="00000000" w:rsidRPr="00000000">
              <w:rPr>
                <w:b w:val="0"/>
                <w:i w:val="1"/>
                <w:sz w:val="20"/>
                <w:szCs w:val="20"/>
                <w:rtl w:val="0"/>
              </w:rPr>
              <w:t xml:space="preserve">Newsletters:</w:t>
            </w:r>
          </w:p>
          <w:p w:rsidR="00000000" w:rsidDel="00000000" w:rsidP="00000000" w:rsidRDefault="00000000" w:rsidRPr="00000000" w14:paraId="00000250">
            <w:pPr>
              <w:spacing w:line="276"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51">
            <w:pPr>
              <w:spacing w:line="276" w:lineRule="auto"/>
              <w:rPr>
                <w:sz w:val="20"/>
                <w:szCs w:val="20"/>
              </w:rPr>
            </w:pPr>
            <w:r w:rsidDel="00000000" w:rsidR="00000000" w:rsidRPr="00000000">
              <w:rPr>
                <w:b w:val="0"/>
                <w:sz w:val="20"/>
                <w:szCs w:val="20"/>
                <w:rtl w:val="0"/>
              </w:rPr>
              <w:t xml:space="preserve">boletín informativo.</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52">
            <w:pPr>
              <w:spacing w:line="276" w:lineRule="auto"/>
              <w:rPr>
                <w:b w:val="0"/>
                <w:i w:val="1"/>
                <w:sz w:val="20"/>
                <w:szCs w:val="20"/>
              </w:rPr>
            </w:pPr>
            <w:r w:rsidDel="00000000" w:rsidR="00000000" w:rsidRPr="00000000">
              <w:rPr>
                <w:b w:val="0"/>
                <w:i w:val="1"/>
                <w:sz w:val="20"/>
                <w:szCs w:val="20"/>
                <w:rtl w:val="0"/>
              </w:rPr>
              <w:t xml:space="preserve">Onboarding:</w:t>
            </w:r>
          </w:p>
        </w:tc>
        <w:tc>
          <w:tcPr>
            <w:tcMar>
              <w:top w:w="100.0" w:type="dxa"/>
              <w:left w:w="100.0" w:type="dxa"/>
              <w:bottom w:w="100.0" w:type="dxa"/>
              <w:right w:w="100.0" w:type="dxa"/>
            </w:tcMar>
          </w:tcPr>
          <w:p w:rsidR="00000000" w:rsidDel="00000000" w:rsidP="00000000" w:rsidRDefault="00000000" w:rsidRPr="00000000" w14:paraId="00000253">
            <w:pPr>
              <w:spacing w:line="276" w:lineRule="auto"/>
              <w:rPr>
                <w:b w:val="0"/>
                <w:sz w:val="20"/>
                <w:szCs w:val="20"/>
              </w:rPr>
            </w:pPr>
            <w:r w:rsidDel="00000000" w:rsidR="00000000" w:rsidRPr="00000000">
              <w:rPr>
                <w:b w:val="0"/>
                <w:sz w:val="20"/>
                <w:szCs w:val="20"/>
                <w:rtl w:val="0"/>
              </w:rPr>
              <w:t xml:space="preserve">es la práctica de acelerar la incorporación del capital humano a la organización. Se centra en la orientación de los nuevos trabajadores, a fin de ayudarlos en su adaptación a la cultura organizacional.</w:t>
            </w:r>
          </w:p>
        </w:tc>
      </w:tr>
    </w:tbl>
    <w:p w:rsidR="00000000" w:rsidDel="00000000" w:rsidP="00000000" w:rsidRDefault="00000000" w:rsidRPr="00000000" w14:paraId="00000254">
      <w:pPr>
        <w:rPr>
          <w:sz w:val="20"/>
          <w:szCs w:val="20"/>
        </w:rPr>
      </w:pPr>
      <w:r w:rsidDel="00000000" w:rsidR="00000000" w:rsidRPr="00000000">
        <w:rPr>
          <w:rtl w:val="0"/>
        </w:rPr>
      </w:r>
    </w:p>
    <w:p w:rsidR="00000000" w:rsidDel="00000000" w:rsidP="00000000" w:rsidRDefault="00000000" w:rsidRPr="00000000" w14:paraId="00000255">
      <w:pPr>
        <w:rPr>
          <w:sz w:val="20"/>
          <w:szCs w:val="20"/>
        </w:rPr>
      </w:pPr>
      <w:r w:rsidDel="00000000" w:rsidR="00000000" w:rsidRPr="00000000">
        <w:rPr>
          <w:rtl w:val="0"/>
        </w:rPr>
      </w:r>
    </w:p>
    <w:p w:rsidR="00000000" w:rsidDel="00000000" w:rsidP="00000000" w:rsidRDefault="00000000" w:rsidRPr="00000000" w14:paraId="00000256">
      <w:pPr>
        <w:rPr>
          <w:sz w:val="20"/>
          <w:szCs w:val="20"/>
        </w:rPr>
      </w:pPr>
      <w:r w:rsidDel="00000000" w:rsidR="00000000" w:rsidRPr="00000000">
        <w:rPr>
          <w:rtl w:val="0"/>
        </w:rPr>
      </w:r>
    </w:p>
    <w:p w:rsidR="00000000" w:rsidDel="00000000" w:rsidP="00000000" w:rsidRDefault="00000000" w:rsidRPr="00000000" w14:paraId="00000257">
      <w:pPr>
        <w:rPr>
          <w:sz w:val="20"/>
          <w:szCs w:val="20"/>
        </w:rPr>
      </w:pPr>
      <w:r w:rsidDel="00000000" w:rsidR="00000000" w:rsidRPr="00000000">
        <w:rPr>
          <w:rtl w:val="0"/>
        </w:rPr>
      </w:r>
    </w:p>
    <w:p w:rsidR="00000000" w:rsidDel="00000000" w:rsidP="00000000" w:rsidRDefault="00000000" w:rsidRPr="00000000" w14:paraId="00000258">
      <w:pPr>
        <w:numPr>
          <w:ilvl w:val="0"/>
          <w:numId w:val="30"/>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259">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rtl w:val="0"/>
        </w:rPr>
      </w:r>
    </w:p>
    <w:p w:rsidR="00000000" w:rsidDel="00000000" w:rsidP="00000000" w:rsidRDefault="00000000" w:rsidRPr="00000000" w14:paraId="0000025A">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Castanyer, O. (2010).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La asertividad: expresión de una sana autoestima.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Editorial Desclée de Brouwer S.A. </w:t>
      </w:r>
    </w:p>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ff"/>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Editorial Etecé. (2021).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Comunicación interna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Enciclopedia Concepto. </w:t>
      </w:r>
      <w:hyperlink r:id="rId58">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https://concepto.de/comunicacion-interna/</w:t>
        </w:r>
      </w:hyperlink>
      <w:r w:rsidDel="00000000" w:rsidR="00000000" w:rsidRPr="00000000">
        <w:rPr>
          <w:rtl w:val="0"/>
        </w:rPr>
      </w:r>
    </w:p>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ff"/>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García, C. (2017).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La importancia de la comunicación en el conflicto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Kunay Consultores.</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 </w:t>
      </w:r>
      <w:hyperlink r:id="rId59">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https://kunay.pe/2017/10/03/comunicacion-en-conflicto-importancia/</w:t>
        </w:r>
      </w:hyperlink>
      <w:r w:rsidDel="00000000" w:rsidR="00000000" w:rsidRPr="00000000">
        <w:rPr>
          <w:rtl w:val="0"/>
        </w:rPr>
      </w:r>
    </w:p>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Munévar, L. (2019).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Principales habilidades del pensamiento creativo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LinkedIn. </w:t>
      </w:r>
      <w:hyperlink r:id="rId60">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https://www.linkedin.com/pulse/principales-habilidades-de-pensamiento-creativo-mun%C3%A9var-tinoco/?originalSubdomain=es</w:t>
        </w:r>
      </w:hyperlink>
      <w:r w:rsidDel="00000000" w:rsidR="00000000" w:rsidRPr="00000000">
        <w:rPr>
          <w:rtl w:val="0"/>
        </w:rPr>
      </w:r>
    </w:p>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ff"/>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Peiró, R. (2021).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Canal de comunicación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Economipedia. </w:t>
      </w:r>
      <w:hyperlink r:id="rId61">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https://economipedia.com/definiciones/canal-de-comunicacion.html</w:t>
        </w:r>
      </w:hyperlink>
      <w:r w:rsidDel="00000000" w:rsidR="00000000" w:rsidRPr="00000000">
        <w:rPr>
          <w:rtl w:val="0"/>
        </w:rPr>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ff"/>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Ramos, W., Paredes, M., Terán, P. y Lema, L. (2017).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Comunicación Organizacional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Ediciones Grupo Compás. </w:t>
      </w:r>
      <w:hyperlink r:id="rId6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http://142.93.18.15:8080/jspui/bitstream/123456789/501/3/comunicaci%C3%B3n%20organizacional.pdf</w:t>
        </w:r>
      </w:hyperlink>
      <w:r w:rsidDel="00000000" w:rsidR="00000000" w:rsidRPr="00000000">
        <w:rPr>
          <w:rtl w:val="0"/>
        </w:rPr>
      </w:r>
    </w:p>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Robbins, S. y Judge, T. (2009).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Comportamiento organizacional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Pearson Educación. </w:t>
      </w:r>
      <w:hyperlink r:id="rId6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https://frrq.cvg.utn.edu.ar/pluginfile.php/15550/mod_resource/content/0/ROBBINS%20comportamiento-organizacional-13a-ed-_nodrm.pdf</w:t>
        </w:r>
      </w:hyperlink>
      <w:r w:rsidDel="00000000" w:rsidR="00000000" w:rsidRPr="00000000">
        <w:rPr>
          <w:rtl w:val="0"/>
        </w:rPr>
      </w:r>
    </w:p>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Semczuk, N. (2021).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Las 10 técnicas de solución de conflictos en el trabajo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Digital Project Manager. </w:t>
      </w:r>
      <w:hyperlink r:id="rId64">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https://thedigitalprojectmanager.com/es/10-estrategias-efectivas-resolucion-conflictos/</w:t>
        </w:r>
      </w:hyperlink>
      <w:r w:rsidDel="00000000" w:rsidR="00000000" w:rsidRPr="00000000">
        <w:rPr>
          <w:rtl w:val="0"/>
        </w:rPr>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Todo sobre Comunicación. (2020).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Tipos de comunicación. Comunicación asertiva y trabajo en equipo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6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https://todosobrecomunicacion.com/comunicacion-asertiva-y-trabajo-en-equipo/</w:t>
        </w:r>
      </w:hyperlink>
      <w:r w:rsidDel="00000000" w:rsidR="00000000" w:rsidRPr="00000000">
        <w:rPr>
          <w:rtl w:val="0"/>
        </w:rPr>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ff"/>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Universidad Internacional de La Rioja [UNIR]. (2021).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¿Qué son las barreras de comunicación y cuáles son los tipos que existen? </w:t>
      </w:r>
      <w:hyperlink r:id="rId6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https://ecuador.unir.net/actualidad-unir/barreras-comunicacion/</w:t>
        </w:r>
      </w:hyperlink>
      <w:r w:rsidDel="00000000" w:rsidR="00000000" w:rsidRPr="00000000">
        <w:rPr>
          <w:rtl w:val="0"/>
        </w:rPr>
      </w:r>
    </w:p>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ff"/>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Zambrano, X. (2015).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Comunicación Organizacional: Plan de comunicación global para Aseguradora del Sur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Universidad San Francisco de Quito. </w:t>
      </w:r>
      <w:hyperlink r:id="rId67">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https://repositorio.usfq.edu.ec/handle/23000/5575</w:t>
        </w:r>
      </w:hyperlink>
      <w:r w:rsidDel="00000000" w:rsidR="00000000" w:rsidRPr="00000000">
        <w:rPr>
          <w:rtl w:val="0"/>
        </w:rPr>
      </w:r>
    </w:p>
    <w:p w:rsidR="00000000" w:rsidDel="00000000" w:rsidP="00000000" w:rsidRDefault="00000000" w:rsidRPr="00000000" w14:paraId="0000026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70">
      <w:pPr>
        <w:rPr>
          <w:sz w:val="20"/>
          <w:szCs w:val="20"/>
        </w:rPr>
      </w:pPr>
      <w:r w:rsidDel="00000000" w:rsidR="00000000" w:rsidRPr="00000000">
        <w:rPr>
          <w:rtl w:val="0"/>
        </w:rPr>
      </w:r>
    </w:p>
    <w:p w:rsidR="00000000" w:rsidDel="00000000" w:rsidP="00000000" w:rsidRDefault="00000000" w:rsidRPr="00000000" w14:paraId="00000271">
      <w:pPr>
        <w:rPr>
          <w:sz w:val="20"/>
          <w:szCs w:val="20"/>
        </w:rPr>
      </w:pPr>
      <w:r w:rsidDel="00000000" w:rsidR="00000000" w:rsidRPr="00000000">
        <w:rPr>
          <w:rtl w:val="0"/>
        </w:rPr>
      </w:r>
    </w:p>
    <w:p w:rsidR="00000000" w:rsidDel="00000000" w:rsidP="00000000" w:rsidRDefault="00000000" w:rsidRPr="00000000" w14:paraId="00000272">
      <w:pPr>
        <w:numPr>
          <w:ilvl w:val="0"/>
          <w:numId w:val="30"/>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73">
      <w:pPr>
        <w:jc w:val="both"/>
        <w:rPr>
          <w:b w:val="1"/>
          <w:sz w:val="20"/>
          <w:szCs w:val="20"/>
        </w:rPr>
      </w:pPr>
      <w:r w:rsidDel="00000000" w:rsidR="00000000" w:rsidRPr="00000000">
        <w:rPr>
          <w:rtl w:val="0"/>
        </w:rPr>
      </w:r>
    </w:p>
    <w:tbl>
      <w:tblPr>
        <w:tblStyle w:val="Table11"/>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74">
            <w:pPr>
              <w:spacing w:line="276" w:lineRule="auto"/>
              <w:jc w:val="both"/>
              <w:rPr>
                <w:sz w:val="20"/>
                <w:szCs w:val="20"/>
              </w:rPr>
            </w:pPr>
            <w:r w:rsidDel="00000000" w:rsidR="00000000" w:rsidRPr="00000000">
              <w:rPr>
                <w:rtl w:val="0"/>
              </w:rPr>
            </w:r>
          </w:p>
        </w:tc>
        <w:tc>
          <w:tcPr>
            <w:vAlign w:val="center"/>
          </w:tcPr>
          <w:p w:rsidR="00000000" w:rsidDel="00000000" w:rsidP="00000000" w:rsidRDefault="00000000" w:rsidRPr="00000000" w14:paraId="00000275">
            <w:pPr>
              <w:spacing w:line="276" w:lineRule="auto"/>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276">
            <w:pPr>
              <w:spacing w:line="276" w:lineRule="auto"/>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277">
            <w:pPr>
              <w:spacing w:line="276" w:lineRule="auto"/>
              <w:rPr>
                <w:sz w:val="20"/>
                <w:szCs w:val="20"/>
              </w:rPr>
            </w:pPr>
            <w:r w:rsidDel="00000000" w:rsidR="00000000" w:rsidRPr="00000000">
              <w:rPr>
                <w:sz w:val="20"/>
                <w:szCs w:val="20"/>
                <w:rtl w:val="0"/>
              </w:rPr>
              <w:t xml:space="preserve">Dependencia</w:t>
            </w:r>
          </w:p>
        </w:tc>
        <w:tc>
          <w:tcPr>
            <w:vAlign w:val="center"/>
          </w:tcPr>
          <w:p w:rsidR="00000000" w:rsidDel="00000000" w:rsidP="00000000" w:rsidRDefault="00000000" w:rsidRPr="00000000" w14:paraId="00000278">
            <w:pPr>
              <w:spacing w:line="276" w:lineRule="auto"/>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279">
            <w:pPr>
              <w:spacing w:line="276" w:lineRule="auto"/>
              <w:jc w:val="both"/>
              <w:rPr>
                <w:sz w:val="20"/>
                <w:szCs w:val="20"/>
              </w:rPr>
            </w:pPr>
            <w:r w:rsidDel="00000000" w:rsidR="00000000" w:rsidRPr="00000000">
              <w:rPr>
                <w:rtl w:val="0"/>
              </w:rPr>
            </w:r>
          </w:p>
          <w:p w:rsidR="00000000" w:rsidDel="00000000" w:rsidP="00000000" w:rsidRDefault="00000000" w:rsidRPr="00000000" w14:paraId="0000027A">
            <w:pPr>
              <w:spacing w:line="276" w:lineRule="auto"/>
              <w:jc w:val="both"/>
              <w:rPr>
                <w:sz w:val="20"/>
                <w:szCs w:val="20"/>
              </w:rPr>
            </w:pPr>
            <w:r w:rsidDel="00000000" w:rsidR="00000000" w:rsidRPr="00000000">
              <w:rPr>
                <w:rtl w:val="0"/>
              </w:rPr>
            </w:r>
          </w:p>
          <w:p w:rsidR="00000000" w:rsidDel="00000000" w:rsidP="00000000" w:rsidRDefault="00000000" w:rsidRPr="00000000" w14:paraId="0000027B">
            <w:pPr>
              <w:spacing w:line="276" w:lineRule="auto"/>
              <w:jc w:val="both"/>
              <w:rPr>
                <w:sz w:val="20"/>
                <w:szCs w:val="20"/>
              </w:rPr>
            </w:pPr>
            <w:r w:rsidDel="00000000" w:rsidR="00000000" w:rsidRPr="00000000">
              <w:rPr>
                <w:rtl w:val="0"/>
              </w:rPr>
            </w:r>
          </w:p>
          <w:p w:rsidR="00000000" w:rsidDel="00000000" w:rsidP="00000000" w:rsidRDefault="00000000" w:rsidRPr="00000000" w14:paraId="0000027C">
            <w:pPr>
              <w:spacing w:line="276" w:lineRule="auto"/>
              <w:jc w:val="both"/>
              <w:rPr>
                <w:sz w:val="20"/>
                <w:szCs w:val="20"/>
              </w:rPr>
            </w:pPr>
            <w:r w:rsidDel="00000000" w:rsidR="00000000" w:rsidRPr="00000000">
              <w:rPr>
                <w:rtl w:val="0"/>
              </w:rPr>
            </w:r>
          </w:p>
          <w:p w:rsidR="00000000" w:rsidDel="00000000" w:rsidP="00000000" w:rsidRDefault="00000000" w:rsidRPr="00000000" w14:paraId="0000027D">
            <w:pPr>
              <w:spacing w:line="276" w:lineRule="auto"/>
              <w:jc w:val="both"/>
              <w:rPr>
                <w:sz w:val="20"/>
                <w:szCs w:val="20"/>
              </w:rPr>
            </w:pPr>
            <w:r w:rsidDel="00000000" w:rsidR="00000000" w:rsidRPr="00000000">
              <w:rPr>
                <w:rtl w:val="0"/>
              </w:rPr>
            </w:r>
          </w:p>
          <w:p w:rsidR="00000000" w:rsidDel="00000000" w:rsidP="00000000" w:rsidRDefault="00000000" w:rsidRPr="00000000" w14:paraId="0000027E">
            <w:pPr>
              <w:spacing w:line="276" w:lineRule="auto"/>
              <w:jc w:val="both"/>
              <w:rPr>
                <w:sz w:val="20"/>
                <w:szCs w:val="20"/>
              </w:rPr>
            </w:pPr>
            <w:r w:rsidDel="00000000" w:rsidR="00000000" w:rsidRPr="00000000">
              <w:rPr>
                <w:rtl w:val="0"/>
              </w:rPr>
            </w:r>
          </w:p>
          <w:p w:rsidR="00000000" w:rsidDel="00000000" w:rsidP="00000000" w:rsidRDefault="00000000" w:rsidRPr="00000000" w14:paraId="0000027F">
            <w:pPr>
              <w:spacing w:line="276" w:lineRule="auto"/>
              <w:jc w:val="both"/>
              <w:rPr>
                <w:sz w:val="20"/>
                <w:szCs w:val="20"/>
              </w:rPr>
            </w:pPr>
            <w:r w:rsidDel="00000000" w:rsidR="00000000" w:rsidRPr="00000000">
              <w:rPr>
                <w:sz w:val="20"/>
                <w:szCs w:val="20"/>
                <w:rtl w:val="0"/>
              </w:rPr>
              <w:t xml:space="preserve">Autor(es)</w:t>
            </w:r>
          </w:p>
        </w:tc>
        <w:tc>
          <w:tcPr/>
          <w:p w:rsidR="00000000" w:rsidDel="00000000" w:rsidP="00000000" w:rsidRDefault="00000000" w:rsidRPr="00000000" w14:paraId="00000280">
            <w:pPr>
              <w:spacing w:line="276" w:lineRule="auto"/>
              <w:jc w:val="both"/>
              <w:rPr>
                <w:sz w:val="20"/>
                <w:szCs w:val="20"/>
              </w:rPr>
            </w:pPr>
            <w:r w:rsidDel="00000000" w:rsidR="00000000" w:rsidRPr="00000000">
              <w:rPr>
                <w:b w:val="0"/>
                <w:sz w:val="20"/>
                <w:szCs w:val="20"/>
                <w:rtl w:val="0"/>
              </w:rPr>
              <w:t xml:space="preserve">Neira Patricia Gamboa Suarez</w:t>
            </w:r>
            <w:r w:rsidDel="00000000" w:rsidR="00000000" w:rsidRPr="00000000">
              <w:rPr>
                <w:rtl w:val="0"/>
              </w:rPr>
            </w:r>
          </w:p>
        </w:tc>
        <w:tc>
          <w:tcPr/>
          <w:p w:rsidR="00000000" w:rsidDel="00000000" w:rsidP="00000000" w:rsidRDefault="00000000" w:rsidRPr="00000000" w14:paraId="00000281">
            <w:pPr>
              <w:spacing w:line="276" w:lineRule="auto"/>
              <w:jc w:val="both"/>
              <w:rPr>
                <w:sz w:val="20"/>
                <w:szCs w:val="20"/>
              </w:rPr>
            </w:pPr>
            <w:r w:rsidDel="00000000" w:rsidR="00000000" w:rsidRPr="00000000">
              <w:rPr>
                <w:sz w:val="20"/>
                <w:szCs w:val="20"/>
                <w:rtl w:val="0"/>
              </w:rPr>
              <w:t xml:space="preserve">Experto Temático</w:t>
            </w:r>
          </w:p>
        </w:tc>
        <w:tc>
          <w:tcPr/>
          <w:p w:rsidR="00000000" w:rsidDel="00000000" w:rsidP="00000000" w:rsidRDefault="00000000" w:rsidRPr="00000000" w14:paraId="00000282">
            <w:pPr>
              <w:spacing w:line="276" w:lineRule="auto"/>
              <w:jc w:val="both"/>
              <w:rPr>
                <w:sz w:val="20"/>
                <w:szCs w:val="20"/>
              </w:rPr>
            </w:pPr>
            <w:r w:rsidDel="00000000" w:rsidR="00000000" w:rsidRPr="00000000">
              <w:rPr>
                <w:b w:val="0"/>
                <w:sz w:val="20"/>
                <w:szCs w:val="20"/>
                <w:rtl w:val="0"/>
              </w:rPr>
              <w:t xml:space="preserve">Regional Santander-Centro de servicios empresariales y turísticos</w:t>
            </w:r>
            <w:r w:rsidDel="00000000" w:rsidR="00000000" w:rsidRPr="00000000">
              <w:rPr>
                <w:rtl w:val="0"/>
              </w:rPr>
            </w:r>
          </w:p>
        </w:tc>
        <w:tc>
          <w:tcPr/>
          <w:p w:rsidR="00000000" w:rsidDel="00000000" w:rsidP="00000000" w:rsidRDefault="00000000" w:rsidRPr="00000000" w14:paraId="00000283">
            <w:pPr>
              <w:spacing w:line="276" w:lineRule="auto"/>
              <w:jc w:val="both"/>
              <w:rPr>
                <w:b w:val="0"/>
                <w:sz w:val="20"/>
                <w:szCs w:val="20"/>
              </w:rPr>
            </w:pPr>
            <w:r w:rsidDel="00000000" w:rsidR="00000000" w:rsidRPr="00000000">
              <w:rPr>
                <w:b w:val="0"/>
                <w:sz w:val="20"/>
                <w:szCs w:val="20"/>
                <w:rtl w:val="0"/>
              </w:rPr>
              <w:t xml:space="preserve">Octubre 2021</w:t>
            </w:r>
          </w:p>
        </w:tc>
      </w:tr>
      <w:tr>
        <w:trPr>
          <w:cantSplit w:val="0"/>
          <w:trHeight w:val="340" w:hRule="atLeast"/>
          <w:tblHeader w:val="0"/>
        </w:trPr>
        <w:tc>
          <w:tcPr>
            <w:vMerge w:val="continue"/>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85">
            <w:pPr>
              <w:spacing w:line="276" w:lineRule="auto"/>
              <w:jc w:val="both"/>
              <w:rPr>
                <w:sz w:val="20"/>
                <w:szCs w:val="20"/>
              </w:rPr>
            </w:pPr>
            <w:r w:rsidDel="00000000" w:rsidR="00000000" w:rsidRPr="00000000">
              <w:rPr>
                <w:b w:val="0"/>
                <w:sz w:val="20"/>
                <w:szCs w:val="20"/>
                <w:rtl w:val="0"/>
              </w:rPr>
              <w:t xml:space="preserve">Gloria Lida Álzate Suárez</w:t>
            </w:r>
            <w:r w:rsidDel="00000000" w:rsidR="00000000" w:rsidRPr="00000000">
              <w:rPr>
                <w:rtl w:val="0"/>
              </w:rPr>
            </w:r>
          </w:p>
        </w:tc>
        <w:tc>
          <w:tcPr/>
          <w:p w:rsidR="00000000" w:rsidDel="00000000" w:rsidP="00000000" w:rsidRDefault="00000000" w:rsidRPr="00000000" w14:paraId="00000286">
            <w:pPr>
              <w:spacing w:line="276" w:lineRule="auto"/>
              <w:jc w:val="both"/>
              <w:rPr>
                <w:sz w:val="20"/>
                <w:szCs w:val="20"/>
              </w:rPr>
            </w:pPr>
            <w:r w:rsidDel="00000000" w:rsidR="00000000" w:rsidRPr="00000000">
              <w:rPr>
                <w:sz w:val="20"/>
                <w:szCs w:val="20"/>
                <w:rtl w:val="0"/>
              </w:rPr>
              <w:t xml:space="preserve">Diseñadora instruccional</w:t>
            </w:r>
          </w:p>
        </w:tc>
        <w:tc>
          <w:tcPr/>
          <w:p w:rsidR="00000000" w:rsidDel="00000000" w:rsidP="00000000" w:rsidRDefault="00000000" w:rsidRPr="00000000" w14:paraId="00000287">
            <w:pPr>
              <w:spacing w:line="276" w:lineRule="auto"/>
              <w:jc w:val="both"/>
              <w:rPr>
                <w:sz w:val="20"/>
                <w:szCs w:val="20"/>
              </w:rPr>
            </w:pPr>
            <w:r w:rsidDel="00000000" w:rsidR="00000000" w:rsidRPr="00000000">
              <w:rPr>
                <w:b w:val="0"/>
                <w:sz w:val="20"/>
                <w:szCs w:val="20"/>
                <w:rtl w:val="0"/>
              </w:rPr>
              <w:t xml:space="preserve">Regional Distrito Capital - Centro para la Industria de la Comunicación Gráfica</w:t>
            </w:r>
            <w:r w:rsidDel="00000000" w:rsidR="00000000" w:rsidRPr="00000000">
              <w:rPr>
                <w:rtl w:val="0"/>
              </w:rPr>
            </w:r>
          </w:p>
        </w:tc>
        <w:tc>
          <w:tcPr/>
          <w:p w:rsidR="00000000" w:rsidDel="00000000" w:rsidP="00000000" w:rsidRDefault="00000000" w:rsidRPr="00000000" w14:paraId="00000288">
            <w:pPr>
              <w:spacing w:line="276" w:lineRule="auto"/>
              <w:jc w:val="both"/>
              <w:rPr>
                <w:b w:val="0"/>
                <w:sz w:val="20"/>
                <w:szCs w:val="20"/>
              </w:rPr>
            </w:pPr>
            <w:r w:rsidDel="00000000" w:rsidR="00000000" w:rsidRPr="00000000">
              <w:rPr>
                <w:b w:val="0"/>
                <w:sz w:val="20"/>
                <w:szCs w:val="20"/>
                <w:rtl w:val="0"/>
              </w:rPr>
              <w:t xml:space="preserve">Octubre 2021</w:t>
            </w:r>
          </w:p>
        </w:tc>
      </w:tr>
      <w:tr>
        <w:trPr>
          <w:cantSplit w:val="0"/>
          <w:trHeight w:val="340" w:hRule="atLeast"/>
          <w:tblHeader w:val="0"/>
        </w:trPr>
        <w:tc>
          <w:tcPr>
            <w:vMerge w:val="continue"/>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8A">
            <w:pPr>
              <w:spacing w:line="276" w:lineRule="auto"/>
              <w:jc w:val="both"/>
              <w:rPr>
                <w:sz w:val="20"/>
                <w:szCs w:val="20"/>
              </w:rPr>
            </w:pPr>
            <w:r w:rsidDel="00000000" w:rsidR="00000000" w:rsidRPr="00000000">
              <w:rPr>
                <w:b w:val="0"/>
                <w:sz w:val="20"/>
                <w:szCs w:val="20"/>
                <w:rtl w:val="0"/>
              </w:rPr>
              <w:t xml:space="preserve">Rafael Neftalí Lizcano Reyes</w:t>
            </w:r>
            <w:r w:rsidDel="00000000" w:rsidR="00000000" w:rsidRPr="00000000">
              <w:rPr>
                <w:rtl w:val="0"/>
              </w:rPr>
            </w:r>
          </w:p>
        </w:tc>
        <w:tc>
          <w:tcPr/>
          <w:p w:rsidR="00000000" w:rsidDel="00000000" w:rsidP="00000000" w:rsidRDefault="00000000" w:rsidRPr="00000000" w14:paraId="0000028B">
            <w:pPr>
              <w:spacing w:line="276" w:lineRule="auto"/>
              <w:jc w:val="both"/>
              <w:rPr>
                <w:sz w:val="20"/>
                <w:szCs w:val="20"/>
              </w:rPr>
            </w:pPr>
            <w:r w:rsidDel="00000000" w:rsidR="00000000" w:rsidRPr="00000000">
              <w:rPr>
                <w:sz w:val="20"/>
                <w:szCs w:val="20"/>
                <w:rtl w:val="0"/>
              </w:rPr>
              <w:t xml:space="preserve">Asesor pedagógico</w:t>
            </w:r>
          </w:p>
        </w:tc>
        <w:tc>
          <w:tcPr/>
          <w:p w:rsidR="00000000" w:rsidDel="00000000" w:rsidP="00000000" w:rsidRDefault="00000000" w:rsidRPr="00000000" w14:paraId="0000028C">
            <w:pPr>
              <w:spacing w:line="276" w:lineRule="auto"/>
              <w:jc w:val="both"/>
              <w:rPr>
                <w:sz w:val="20"/>
                <w:szCs w:val="20"/>
              </w:rPr>
            </w:pPr>
            <w:r w:rsidDel="00000000" w:rsidR="00000000" w:rsidRPr="00000000">
              <w:rPr>
                <w:b w:val="0"/>
                <w:sz w:val="20"/>
                <w:szCs w:val="20"/>
                <w:rtl w:val="0"/>
              </w:rPr>
              <w:t xml:space="preserve">Regional Santander - Centro Industrial del Diseño y la Manufactura</w:t>
            </w:r>
            <w:r w:rsidDel="00000000" w:rsidR="00000000" w:rsidRPr="00000000">
              <w:rPr>
                <w:rtl w:val="0"/>
              </w:rPr>
            </w:r>
          </w:p>
        </w:tc>
        <w:tc>
          <w:tcPr/>
          <w:p w:rsidR="00000000" w:rsidDel="00000000" w:rsidP="00000000" w:rsidRDefault="00000000" w:rsidRPr="00000000" w14:paraId="0000028D">
            <w:pPr>
              <w:spacing w:line="276" w:lineRule="auto"/>
              <w:jc w:val="both"/>
              <w:rPr>
                <w:b w:val="0"/>
                <w:sz w:val="20"/>
                <w:szCs w:val="20"/>
              </w:rPr>
            </w:pPr>
            <w:r w:rsidDel="00000000" w:rsidR="00000000" w:rsidRPr="00000000">
              <w:rPr>
                <w:b w:val="0"/>
                <w:sz w:val="20"/>
                <w:szCs w:val="20"/>
                <w:rtl w:val="0"/>
              </w:rPr>
              <w:t xml:space="preserve">Octubre 2021</w:t>
            </w:r>
          </w:p>
        </w:tc>
      </w:tr>
      <w:tr>
        <w:trPr>
          <w:cantSplit w:val="0"/>
          <w:trHeight w:val="340" w:hRule="atLeast"/>
          <w:tblHeader w:val="0"/>
        </w:trPr>
        <w:tc>
          <w:tcPr>
            <w:vMerge w:val="continue"/>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8F">
            <w:pPr>
              <w:spacing w:line="276" w:lineRule="auto"/>
              <w:jc w:val="both"/>
              <w:rPr>
                <w:b w:val="0"/>
                <w:sz w:val="20"/>
                <w:szCs w:val="20"/>
              </w:rPr>
            </w:pPr>
            <w:r w:rsidDel="00000000" w:rsidR="00000000" w:rsidRPr="00000000">
              <w:rPr>
                <w:b w:val="0"/>
                <w:sz w:val="20"/>
                <w:szCs w:val="20"/>
                <w:rtl w:val="0"/>
              </w:rPr>
              <w:t xml:space="preserve">Carolina Coca Salazar</w:t>
            </w:r>
          </w:p>
        </w:tc>
        <w:tc>
          <w:tcPr/>
          <w:p w:rsidR="00000000" w:rsidDel="00000000" w:rsidP="00000000" w:rsidRDefault="00000000" w:rsidRPr="00000000" w14:paraId="00000290">
            <w:pPr>
              <w:spacing w:line="276" w:lineRule="auto"/>
              <w:jc w:val="both"/>
              <w:rPr>
                <w:sz w:val="20"/>
                <w:szCs w:val="20"/>
              </w:rPr>
            </w:pPr>
            <w:r w:rsidDel="00000000" w:rsidR="00000000" w:rsidRPr="00000000">
              <w:rPr>
                <w:sz w:val="20"/>
                <w:szCs w:val="20"/>
                <w:rtl w:val="0"/>
              </w:rPr>
              <w:t xml:space="preserve">Revisora Metodológica y pedagógica </w:t>
            </w:r>
          </w:p>
        </w:tc>
        <w:tc>
          <w:tcPr/>
          <w:p w:rsidR="00000000" w:rsidDel="00000000" w:rsidP="00000000" w:rsidRDefault="00000000" w:rsidRPr="00000000" w14:paraId="00000291">
            <w:pPr>
              <w:spacing w:line="276" w:lineRule="auto"/>
              <w:jc w:val="both"/>
              <w:rPr>
                <w:b w:val="0"/>
                <w:sz w:val="20"/>
                <w:szCs w:val="20"/>
              </w:rPr>
            </w:pPr>
            <w:r w:rsidDel="00000000" w:rsidR="00000000" w:rsidRPr="00000000">
              <w:rPr>
                <w:b w:val="0"/>
                <w:sz w:val="20"/>
                <w:szCs w:val="20"/>
                <w:rtl w:val="0"/>
              </w:rPr>
              <w:t xml:space="preserve">Regional Distrito Capital – Centro de Diseño y Metrología </w:t>
            </w:r>
          </w:p>
        </w:tc>
        <w:tc>
          <w:tcPr/>
          <w:p w:rsidR="00000000" w:rsidDel="00000000" w:rsidP="00000000" w:rsidRDefault="00000000" w:rsidRPr="00000000" w14:paraId="00000292">
            <w:pPr>
              <w:spacing w:line="276" w:lineRule="auto"/>
              <w:jc w:val="both"/>
              <w:rPr>
                <w:b w:val="0"/>
                <w:sz w:val="20"/>
                <w:szCs w:val="20"/>
              </w:rPr>
            </w:pPr>
            <w:r w:rsidDel="00000000" w:rsidR="00000000" w:rsidRPr="00000000">
              <w:rPr>
                <w:b w:val="0"/>
                <w:sz w:val="20"/>
                <w:szCs w:val="20"/>
                <w:rtl w:val="0"/>
              </w:rPr>
              <w:t xml:space="preserve">Octubre 2021</w:t>
            </w:r>
          </w:p>
        </w:tc>
      </w:tr>
      <w:tr>
        <w:trPr>
          <w:cantSplit w:val="0"/>
          <w:trHeight w:val="340" w:hRule="atLeast"/>
          <w:tblHeader w:val="0"/>
        </w:trPr>
        <w:tc>
          <w:tcPr>
            <w:vMerge w:val="continue"/>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94">
            <w:pPr>
              <w:jc w:val="both"/>
              <w:rPr>
                <w:b w:val="0"/>
                <w:sz w:val="20"/>
                <w:szCs w:val="20"/>
              </w:rPr>
            </w:pPr>
            <w:r w:rsidDel="00000000" w:rsidR="00000000" w:rsidRPr="00000000">
              <w:rPr>
                <w:b w:val="0"/>
                <w:sz w:val="20"/>
                <w:szCs w:val="20"/>
                <w:rtl w:val="0"/>
              </w:rPr>
              <w:t xml:space="preserve">Darío González</w:t>
            </w:r>
          </w:p>
        </w:tc>
        <w:tc>
          <w:tcPr/>
          <w:p w:rsidR="00000000" w:rsidDel="00000000" w:rsidP="00000000" w:rsidRDefault="00000000" w:rsidRPr="00000000" w14:paraId="00000295">
            <w:pPr>
              <w:jc w:val="both"/>
              <w:rPr>
                <w:sz w:val="20"/>
                <w:szCs w:val="20"/>
              </w:rPr>
            </w:pPr>
            <w:r w:rsidDel="00000000" w:rsidR="00000000" w:rsidRPr="00000000">
              <w:rPr>
                <w:sz w:val="20"/>
                <w:szCs w:val="20"/>
                <w:rtl w:val="0"/>
              </w:rPr>
              <w:t xml:space="preserve">Corrección de estilo</w:t>
            </w:r>
          </w:p>
        </w:tc>
        <w:tc>
          <w:tcPr/>
          <w:p w:rsidR="00000000" w:rsidDel="00000000" w:rsidP="00000000" w:rsidRDefault="00000000" w:rsidRPr="00000000" w14:paraId="00000296">
            <w:pPr>
              <w:jc w:val="both"/>
              <w:rPr>
                <w:b w:val="0"/>
                <w:sz w:val="20"/>
                <w:szCs w:val="20"/>
              </w:rPr>
            </w:pPr>
            <w:r w:rsidDel="00000000" w:rsidR="00000000" w:rsidRPr="00000000">
              <w:rPr>
                <w:b w:val="0"/>
                <w:sz w:val="20"/>
                <w:szCs w:val="20"/>
                <w:rtl w:val="0"/>
              </w:rPr>
              <w:t xml:space="preserve">Regional Tolima – Centro Agropecuario La Granja</w:t>
            </w:r>
          </w:p>
        </w:tc>
        <w:tc>
          <w:tcPr/>
          <w:p w:rsidR="00000000" w:rsidDel="00000000" w:rsidP="00000000" w:rsidRDefault="00000000" w:rsidRPr="00000000" w14:paraId="00000297">
            <w:pPr>
              <w:jc w:val="both"/>
              <w:rPr>
                <w:b w:val="0"/>
                <w:sz w:val="20"/>
                <w:szCs w:val="20"/>
              </w:rPr>
            </w:pPr>
            <w:r w:rsidDel="00000000" w:rsidR="00000000" w:rsidRPr="00000000">
              <w:rPr>
                <w:b w:val="0"/>
                <w:sz w:val="20"/>
                <w:szCs w:val="20"/>
                <w:rtl w:val="0"/>
              </w:rPr>
              <w:t xml:space="preserve">Octubre 2021</w:t>
            </w:r>
          </w:p>
        </w:tc>
      </w:tr>
    </w:tbl>
    <w:p w:rsidR="00000000" w:rsidDel="00000000" w:rsidP="00000000" w:rsidRDefault="00000000" w:rsidRPr="00000000" w14:paraId="00000298">
      <w:pPr>
        <w:rPr>
          <w:sz w:val="20"/>
          <w:szCs w:val="20"/>
        </w:rPr>
      </w:pPr>
      <w:r w:rsidDel="00000000" w:rsidR="00000000" w:rsidRPr="00000000">
        <w:rPr>
          <w:rtl w:val="0"/>
        </w:rPr>
      </w:r>
    </w:p>
    <w:p w:rsidR="00000000" w:rsidDel="00000000" w:rsidP="00000000" w:rsidRDefault="00000000" w:rsidRPr="00000000" w14:paraId="00000299">
      <w:pPr>
        <w:rPr>
          <w:sz w:val="20"/>
          <w:szCs w:val="20"/>
        </w:rPr>
      </w:pPr>
      <w:r w:rsidDel="00000000" w:rsidR="00000000" w:rsidRPr="00000000">
        <w:rPr>
          <w:rtl w:val="0"/>
        </w:rPr>
      </w:r>
    </w:p>
    <w:p w:rsidR="00000000" w:rsidDel="00000000" w:rsidP="00000000" w:rsidRDefault="00000000" w:rsidRPr="00000000" w14:paraId="0000029A">
      <w:pPr>
        <w:numPr>
          <w:ilvl w:val="0"/>
          <w:numId w:val="30"/>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9B">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29C">
      <w:pPr>
        <w:rPr>
          <w:sz w:val="20"/>
          <w:szCs w:val="20"/>
        </w:rPr>
      </w:pPr>
      <w:r w:rsidDel="00000000" w:rsidR="00000000" w:rsidRPr="00000000">
        <w:rPr>
          <w:rtl w:val="0"/>
        </w:rPr>
      </w:r>
    </w:p>
    <w:tbl>
      <w:tblPr>
        <w:tblStyle w:val="Table12"/>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9D">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9E">
            <w:pPr>
              <w:spacing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9F">
            <w:pPr>
              <w:spacing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A0">
            <w:pPr>
              <w:spacing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A1">
            <w:pPr>
              <w:spacing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A2">
            <w:pPr>
              <w:spacing w:line="276" w:lineRule="auto"/>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A3">
            <w:pPr>
              <w:spacing w:line="276" w:lineRule="auto"/>
              <w:jc w:val="both"/>
              <w:rPr>
                <w:sz w:val="20"/>
                <w:szCs w:val="20"/>
              </w:rPr>
            </w:pPr>
            <w:r w:rsidDel="00000000" w:rsidR="00000000" w:rsidRPr="00000000">
              <w:rPr>
                <w:sz w:val="20"/>
                <w:szCs w:val="20"/>
                <w:rtl w:val="0"/>
              </w:rPr>
              <w:t xml:space="preserve">Autor(es)</w:t>
            </w:r>
          </w:p>
        </w:tc>
        <w:tc>
          <w:tcPr/>
          <w:p w:rsidR="00000000" w:rsidDel="00000000" w:rsidP="00000000" w:rsidRDefault="00000000" w:rsidRPr="00000000" w14:paraId="000002A4">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A5">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A6">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A7">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A8">
            <w:pPr>
              <w:spacing w:line="276" w:lineRule="auto"/>
              <w:jc w:val="both"/>
              <w:rPr>
                <w:sz w:val="20"/>
                <w:szCs w:val="20"/>
              </w:rPr>
            </w:pPr>
            <w:r w:rsidDel="00000000" w:rsidR="00000000" w:rsidRPr="00000000">
              <w:rPr>
                <w:rtl w:val="0"/>
              </w:rPr>
            </w:r>
          </w:p>
        </w:tc>
      </w:tr>
    </w:tbl>
    <w:p w:rsidR="00000000" w:rsidDel="00000000" w:rsidP="00000000" w:rsidRDefault="00000000" w:rsidRPr="00000000" w14:paraId="000002A9">
      <w:pPr>
        <w:rPr>
          <w:sz w:val="20"/>
          <w:szCs w:val="20"/>
        </w:rPr>
      </w:pPr>
      <w:bookmarkStart w:colFirst="0" w:colLast="0" w:name="_heading=h.1fob9te" w:id="2"/>
      <w:bookmarkEnd w:id="2"/>
      <w:r w:rsidDel="00000000" w:rsidR="00000000" w:rsidRPr="00000000">
        <w:rPr>
          <w:rtl w:val="0"/>
        </w:rPr>
      </w:r>
    </w:p>
    <w:sectPr>
      <w:headerReference r:id="rId68" w:type="default"/>
      <w:footerReference r:id="rId69" w:type="default"/>
      <w:type w:val="nextPage"/>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eira Patricia Gamboa Suarez [2]" w:id="13" w:date="2021-10-03T16:46:00Z">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la siguiente imagen la encontramos en la carpeta de Anexos/fases del pensamiento creativo</w:t>
      </w:r>
    </w:p>
  </w:comment>
  <w:comment w:author="Neira Patricia Gamboa Suarez [2]" w:id="12" w:date="2021-10-03T16:45:00Z">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la siguiente imagen la encontramos en el siguiente link</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https://www.freepik.es/vector-gratis/ilustracion-ideas-bombilla_3139696.htm#page=1&amp;query=pensamiento%20creativo&amp;position=2&amp;from_view=search</w:t>
      </w:r>
    </w:p>
  </w:comment>
  <w:comment w:author="Gloria Alzate" w:id="9" w:date="2021-10-05T18:52:00Z">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hace un llamado a la acción a escuchar  el podcast en el siguiente link:</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 sobre el protocolo de servicio al cliente y cómo diseñarlo (hubspot.es)</w:t>
      </w:r>
    </w:p>
  </w:comment>
  <w:comment w:author="Neira Patricia Gamboa Suarez [2]" w:id="8" w:date="2021-10-03T15:53:00Z">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la siguiente imagen se encuentra en la carpeta Anexos/Maneras de adquirir y mejorar la comunicación asertiva.ppt</w:t>
      </w:r>
    </w:p>
  </w:comment>
  <w:comment w:author="Neira Patricia Gamboa Suarez" w:id="5" w:date="2021-10-04T19:18:00Z">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produccion se hace un llamado a la accion para afianzar sus conocimientos en identificar las diferentes técnicas de la comunicación Asertiva , le invitamos a visitar el siguiente video de youtube en la url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https://www.youtube.com/watch?v=6B2UR4WYs0c</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 referencia</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https://www.flaticon.es/icono-gratis/conversacion_608968?term=comunicacion&amp;page=1&amp;position=7&amp;page=1&amp;position=7&amp;related_id=608968&amp;origin=search</w:t>
      </w:r>
    </w:p>
  </w:comment>
  <w:comment w:author="Neira Patricia Gamboa Suarez [2]" w:id="10" w:date="2021-10-03T16:08:00Z">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la siguiente imagen la encontramos en la carpeta de anexos/ventajas del producto del servicio al cliente.</w:t>
      </w:r>
    </w:p>
  </w:comment>
  <w:comment w:author="Neira Patricia Gamboa Suarez" w:id="3" w:date="2021-10-04T19:07:00Z">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colocar esta imagen en el llamado a la acción en el siguiente link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https://www.freepik.es/vector-gratis/rompiendo-barreras-ilustracion-concepto_11120220.htm#page=1&amp;query=Barreras&amp;position=0&amp;from_view=keyword</w:t>
      </w:r>
    </w:p>
  </w:comment>
  <w:comment w:author="Neira Patricia Gamboa Suarez [2]" w:id="14" w:date="2021-10-03T16:47:00Z">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la siguiente imagen la encontramos en el link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https://www.freepik.es/vector-gratis/conecte-piezas-sierra-calar-forma-bombilla_11879364.htm#page=1&amp;query=pensamiento%20creativo&amp;position=6&amp;from_view=search</w:t>
      </w:r>
    </w:p>
  </w:comment>
  <w:comment w:author="ZULEIDY MARIA RUIZ TORRES" w:id="0" w:date="2021-10-21T22:17:56Z">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video</w:t>
      </w:r>
    </w:p>
  </w:comment>
  <w:comment w:author="Gloria Alzate" w:id="15" w:date="2021-10-06T10:16:00Z">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la siguiente imagen se encuentra en la carpeta Anexos/mapa conceptrual.doc   se requiere incluirse en el CF como lo diseño el Autor.</w:t>
      </w:r>
    </w:p>
  </w:comment>
  <w:comment w:author="Gloria Alzate" w:id="1" w:date="2021-10-05T08:49:00Z">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anexar el siguiente video introductorio que se encuentra en la capeta de Anexos/Video- introducción</w:t>
      </w:r>
    </w:p>
  </w:comment>
  <w:comment w:author="Neira Patricia Gamboa Suarez [2]" w:id="11" w:date="2021-10-03T16:15:00Z">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la siguiente imagen la encontramos en la carpeta de Anexos/pasos para realizar un protocolo de servicio al cliente</w:t>
      </w:r>
    </w:p>
  </w:comment>
  <w:comment w:author="Neira Patricia Gamboa Suarez [2]" w:id="4" w:date="2021-10-03T15:50:00Z">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la siguiente imagen se encuentra en el siguiente link:</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https://www.freepik.es/vector-gratis/ilustracion-concepto-punto-final_14665186.htm#page=1&amp;query=COMUNICACION%20ASERTIVA&amp;position=35</w:t>
      </w:r>
    </w:p>
  </w:comment>
  <w:comment w:author="Gloria Alzate" w:id="2" w:date="2021-10-04T16:58:00Z">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hace un llamado a la acción a escuchar  el video en el siguiente link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https://www.youtube.com/watch?v=0VA1LgYoQCg&amp;ab_channel=CRSACADEMICO</w:t>
      </w:r>
    </w:p>
  </w:comment>
  <w:comment w:author="Neira Patricia Gamboa Suarez [2]" w:id="7" w:date="2021-10-03T15:51:00Z">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la siguiente imagen se encuentra en el siguiente link</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https://www.freepik.es/foto-gratis/gente-creativa-sentada-mesa-sala-juntas_7286239.htm#page=1&amp;query=equipos%20de%20trabajo&amp;position=11</w:t>
      </w:r>
    </w:p>
  </w:comment>
  <w:comment w:author="Gloria Alzate" w:id="6" w:date="2021-10-06T07:27:00Z">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darle un diseño llamativo a esta tabla.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B1" w15:done="0"/>
  <w15:commentEx w15:paraId="000002B4" w15:done="0"/>
  <w15:commentEx w15:paraId="000002B7" w15:done="0"/>
  <w15:commentEx w15:paraId="000002B8" w15:done="0"/>
  <w15:commentEx w15:paraId="000002BE" w15:done="0"/>
  <w15:commentEx w15:paraId="000002BF" w15:done="0"/>
  <w15:commentEx w15:paraId="000002C2" w15:done="0"/>
  <w15:commentEx w15:paraId="000002C5" w15:done="0"/>
  <w15:commentEx w15:paraId="000002C6" w15:done="0"/>
  <w15:commentEx w15:paraId="000002C7" w15:done="0"/>
  <w15:commentEx w15:paraId="000002C8" w15:done="0"/>
  <w15:commentEx w15:paraId="000002C9" w15:done="0"/>
  <w15:commentEx w15:paraId="000002CC" w15:done="0"/>
  <w15:commentEx w15:paraId="000002CF" w15:done="0"/>
  <w15:commentEx w15:paraId="000002D1" w15:done="0"/>
  <w15:commentEx w15:paraId="000002D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C">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AD">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B0">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A">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77"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upp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upp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0">
    <w:lvl w:ilvl="0">
      <w:start w:val="1"/>
      <w:numFmt w:val="upp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upp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360" w:hanging="36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17">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8">
    <w:lvl w:ilvl="0">
      <w:start w:val="1"/>
      <w:numFmt w:val="upp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9">
    <w:lvl w:ilvl="0">
      <w:start w:val="3"/>
      <w:numFmt w:val="decimal"/>
      <w:lvlText w:val="%1"/>
      <w:lvlJc w:val="left"/>
      <w:pPr>
        <w:ind w:left="360" w:hanging="360"/>
      </w:pPr>
      <w:rPr/>
    </w:lvl>
    <w:lvl w:ilvl="1">
      <w:start w:val="2"/>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560" w:hanging="1800"/>
      </w:pPr>
      <w:rPr/>
    </w:lvl>
  </w:abstractNum>
  <w:abstractNum w:abstractNumId="20">
    <w:lvl w:ilvl="0">
      <w:start w:val="1"/>
      <w:numFmt w:val="upp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1">
    <w:lvl w:ilvl="0">
      <w:start w:val="4"/>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decimal"/>
      <w:lvlText w:val="%1"/>
      <w:lvlJc w:val="left"/>
      <w:pPr>
        <w:ind w:left="360" w:hanging="360"/>
      </w:pPr>
      <w:rPr/>
    </w:lvl>
    <w:lvl w:ilvl="1">
      <w:start w:val="1"/>
      <w:numFmt w:val="decimal"/>
      <w:lvlText w:val="%1.%2"/>
      <w:lvlJc w:val="left"/>
      <w:pPr>
        <w:ind w:left="927" w:hanging="360"/>
      </w:pPr>
      <w:rPr/>
    </w:lvl>
    <w:lvl w:ilvl="2">
      <w:start w:val="1"/>
      <w:numFmt w:val="decimal"/>
      <w:lvlText w:val="%1.%2.%3"/>
      <w:lvlJc w:val="left"/>
      <w:pPr>
        <w:ind w:left="1854" w:hanging="720"/>
      </w:pPr>
      <w:rPr/>
    </w:lvl>
    <w:lvl w:ilvl="3">
      <w:start w:val="1"/>
      <w:numFmt w:val="decimal"/>
      <w:lvlText w:val="%1.%2.%3.%4"/>
      <w:lvlJc w:val="left"/>
      <w:pPr>
        <w:ind w:left="2421" w:hanging="720"/>
      </w:pPr>
      <w:rPr/>
    </w:lvl>
    <w:lvl w:ilvl="4">
      <w:start w:val="1"/>
      <w:numFmt w:val="decimal"/>
      <w:lvlText w:val="%1.%2.%3.%4.%5"/>
      <w:lvlJc w:val="left"/>
      <w:pPr>
        <w:ind w:left="3348" w:hanging="1080"/>
      </w:pPr>
      <w:rPr/>
    </w:lvl>
    <w:lvl w:ilvl="5">
      <w:start w:val="1"/>
      <w:numFmt w:val="decimal"/>
      <w:lvlText w:val="%1.%2.%3.%4.%5.%6"/>
      <w:lvlJc w:val="left"/>
      <w:pPr>
        <w:ind w:left="3915" w:hanging="1080"/>
      </w:pPr>
      <w:rPr/>
    </w:lvl>
    <w:lvl w:ilvl="6">
      <w:start w:val="1"/>
      <w:numFmt w:val="decimal"/>
      <w:lvlText w:val="%1.%2.%3.%4.%5.%6.%7"/>
      <w:lvlJc w:val="left"/>
      <w:pPr>
        <w:ind w:left="4842" w:hanging="1440"/>
      </w:pPr>
      <w:rPr/>
    </w:lvl>
    <w:lvl w:ilvl="7">
      <w:start w:val="1"/>
      <w:numFmt w:val="decimal"/>
      <w:lvlText w:val="%1.%2.%3.%4.%5.%6.%7.%8"/>
      <w:lvlJc w:val="left"/>
      <w:pPr>
        <w:ind w:left="5409" w:hanging="1440"/>
      </w:pPr>
      <w:rPr/>
    </w:lvl>
    <w:lvl w:ilvl="8">
      <w:start w:val="1"/>
      <w:numFmt w:val="decimal"/>
      <w:lvlText w:val="%1.%2.%3.%4.%5.%6.%7.%8.%9"/>
      <w:lvlJc w:val="left"/>
      <w:pPr>
        <w:ind w:left="6336" w:hanging="1800"/>
      </w:pPr>
      <w:rPr/>
    </w:lvl>
  </w:abstractNum>
  <w:abstractNum w:abstractNumId="28">
    <w:lvl w:ilvl="0">
      <w:start w:val="1"/>
      <w:numFmt w:val="upp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9">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upperLetter"/>
      <w:lvlText w:val="%1."/>
      <w:lvlJc w:val="left"/>
      <w:pPr>
        <w:ind w:left="720" w:hanging="360"/>
      </w:pPr>
      <w:rPr>
        <w:b w:val="1"/>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2">
    <w:lvl w:ilvl="0">
      <w:start w:val="2"/>
      <w:numFmt w:val="decimal"/>
      <w:lvlText w:val="%1"/>
      <w:lvlJc w:val="left"/>
      <w:pPr>
        <w:ind w:left="360" w:hanging="360"/>
      </w:pPr>
      <w:rPr/>
    </w:lvl>
    <w:lvl w:ilvl="1">
      <w:start w:val="1"/>
      <w:numFmt w:val="decimal"/>
      <w:lvlText w:val="%1.%2"/>
      <w:lvlJc w:val="left"/>
      <w:pPr>
        <w:ind w:left="1069" w:hanging="360"/>
      </w:pPr>
      <w:rPr/>
    </w:lvl>
    <w:lvl w:ilvl="2">
      <w:start w:val="1"/>
      <w:numFmt w:val="decimal"/>
      <w:lvlText w:val="%1.%2.%3"/>
      <w:lvlJc w:val="left"/>
      <w:pPr>
        <w:ind w:left="2138" w:hanging="720"/>
      </w:pPr>
      <w:rPr/>
    </w:lvl>
    <w:lvl w:ilvl="3">
      <w:start w:val="1"/>
      <w:numFmt w:val="decimal"/>
      <w:lvlText w:val="%1.%2.%3.%4"/>
      <w:lvlJc w:val="left"/>
      <w:pPr>
        <w:ind w:left="2847" w:hanging="720"/>
      </w:pPr>
      <w:rPr/>
    </w:lvl>
    <w:lvl w:ilvl="4">
      <w:start w:val="1"/>
      <w:numFmt w:val="decimal"/>
      <w:lvlText w:val="%1.%2.%3.%4.%5"/>
      <w:lvlJc w:val="left"/>
      <w:pPr>
        <w:ind w:left="3916" w:hanging="1080"/>
      </w:pPr>
      <w:rPr/>
    </w:lvl>
    <w:lvl w:ilvl="5">
      <w:start w:val="1"/>
      <w:numFmt w:val="decimal"/>
      <w:lvlText w:val="%1.%2.%3.%4.%5.%6"/>
      <w:lvlJc w:val="left"/>
      <w:pPr>
        <w:ind w:left="4625" w:hanging="1080"/>
      </w:pPr>
      <w:rPr/>
    </w:lvl>
    <w:lvl w:ilvl="6">
      <w:start w:val="1"/>
      <w:numFmt w:val="decimal"/>
      <w:lvlText w:val="%1.%2.%3.%4.%5.%6.%7"/>
      <w:lvlJc w:val="left"/>
      <w:pPr>
        <w:ind w:left="5694" w:hanging="1440"/>
      </w:pPr>
      <w:rPr/>
    </w:lvl>
    <w:lvl w:ilvl="7">
      <w:start w:val="1"/>
      <w:numFmt w:val="decimal"/>
      <w:lvlText w:val="%1.%2.%3.%4.%5.%6.%7.%8"/>
      <w:lvlJc w:val="left"/>
      <w:pPr>
        <w:ind w:left="6403" w:hanging="1440"/>
      </w:pPr>
      <w:rPr/>
    </w:lvl>
    <w:lvl w:ilvl="8">
      <w:start w:val="1"/>
      <w:numFmt w:val="decimal"/>
      <w:lvlText w:val="%1.%2.%3.%4.%5.%6.%7.%8.%9"/>
      <w:lvlJc w:val="left"/>
      <w:pPr>
        <w:ind w:left="7472"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link w:val="PrrafodelistaCar"/>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0"/>
    <w:tblPr>
      <w:tblStyleRowBandSize w:val="1"/>
      <w:tblStyleColBandSize w:val="1"/>
      <w:tblCellMar>
        <w:left w:w="70.0" w:type="dxa"/>
        <w:right w:w="70.0" w:type="dxa"/>
      </w:tblCellMar>
    </w:tblPr>
  </w:style>
  <w:style w:type="table" w:styleId="a7" w:customStyle="1">
    <w:basedOn w:val="TableNormal0"/>
    <w:tblPr>
      <w:tblStyleRowBandSize w:val="1"/>
      <w:tblStyleColBandSize w:val="1"/>
      <w:tblCellMar>
        <w:top w:w="15.0" w:type="dxa"/>
        <w:left w:w="15.0" w:type="dxa"/>
        <w:bottom w:w="15.0" w:type="dxa"/>
        <w:right w:w="15.0" w:type="dxa"/>
      </w:tblCellMar>
    </w:tblPr>
  </w:style>
  <w:style w:type="table" w:styleId="a8" w:customStyle="1">
    <w:basedOn w:val="TableNormal0"/>
    <w:tblPr>
      <w:tblStyleRowBandSize w:val="1"/>
      <w:tblStyleColBandSize w:val="1"/>
      <w:tblCellMar>
        <w:top w:w="15.0" w:type="dxa"/>
        <w:left w:w="15.0" w:type="dxa"/>
        <w:bottom w:w="15.0" w:type="dxa"/>
        <w:right w:w="15.0" w:type="dxa"/>
      </w:tblCellMar>
    </w:tblPr>
  </w:style>
  <w:style w:type="table" w:styleId="a9" w:customStyle="1">
    <w:basedOn w:val="TableNormal0"/>
    <w:tblPr>
      <w:tblStyleRowBandSize w:val="1"/>
      <w:tblStyleColBandSize w:val="1"/>
      <w:tblCellMar>
        <w:left w:w="115.0" w:type="dxa"/>
        <w:right w:w="115.0" w:type="dxa"/>
      </w:tblCellMar>
    </w:tblPr>
  </w:style>
  <w:style w:type="table" w:styleId="aa" w:customStyle="1">
    <w:basedOn w:val="TableNormal0"/>
    <w:tblPr>
      <w:tblStyleRowBandSize w:val="1"/>
      <w:tblStyleColBandSize w:val="1"/>
      <w:tblCellMar>
        <w:left w:w="115.0" w:type="dxa"/>
        <w:right w:w="115.0" w:type="dxa"/>
      </w:tblCellMar>
    </w:tblPr>
  </w:style>
  <w:style w:type="table" w:styleId="ab"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PrrafodelistaCar" w:customStyle="1">
    <w:name w:val="Párrafo de lista Car"/>
    <w:link w:val="Prrafodelista"/>
    <w:uiPriority w:val="34"/>
    <w:rsid w:val="00E55BFB"/>
  </w:style>
  <w:style w:type="character" w:styleId="italica" w:customStyle="1">
    <w:name w:val="italica"/>
    <w:basedOn w:val="Fuentedeprrafopredeter"/>
    <w:rsid w:val="00AA1BB3"/>
  </w:style>
  <w:style w:type="character" w:styleId="Mencinsinresolver2" w:customStyle="1">
    <w:name w:val="Mención sin resolver2"/>
    <w:basedOn w:val="Fuentedeprrafopredeter"/>
    <w:uiPriority w:val="99"/>
    <w:semiHidden w:val="1"/>
    <w:unhideWhenUsed w:val="1"/>
    <w:rsid w:val="0056421F"/>
    <w:rPr>
      <w:color w:val="605e5c"/>
      <w:shd w:color="auto" w:fill="e1dfdd" w:val="clear"/>
    </w:rPr>
  </w:style>
  <w:style w:type="character" w:styleId="Mencinsinresolver">
    <w:name w:val="Unresolved Mention"/>
    <w:basedOn w:val="Fuentedeprrafopredeter"/>
    <w:uiPriority w:val="99"/>
    <w:semiHidden w:val="1"/>
    <w:unhideWhenUsed w:val="1"/>
    <w:rsid w:val="00C8155B"/>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25.png"/><Relationship Id="rId41" Type="http://schemas.openxmlformats.org/officeDocument/2006/relationships/image" Target="media/image3.png"/><Relationship Id="rId44" Type="http://schemas.openxmlformats.org/officeDocument/2006/relationships/image" Target="media/image28.png"/><Relationship Id="rId43" Type="http://schemas.openxmlformats.org/officeDocument/2006/relationships/image" Target="media/image12.png"/><Relationship Id="rId46" Type="http://schemas.openxmlformats.org/officeDocument/2006/relationships/image" Target="media/image26.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5.png"/><Relationship Id="rId48" Type="http://schemas.openxmlformats.org/officeDocument/2006/relationships/image" Target="media/image24.png"/><Relationship Id="rId47" Type="http://schemas.openxmlformats.org/officeDocument/2006/relationships/image" Target="media/image27.png"/><Relationship Id="rId49" Type="http://schemas.openxmlformats.org/officeDocument/2006/relationships/hyperlink" Target="https://www.youtube.com/watch?v=0VA1LgYoQCg&amp;ab_channel=CRSACADEMICO"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39.png"/><Relationship Id="rId30" Type="http://schemas.openxmlformats.org/officeDocument/2006/relationships/image" Target="media/image37.png"/><Relationship Id="rId33" Type="http://schemas.openxmlformats.org/officeDocument/2006/relationships/image" Target="media/image5.png"/><Relationship Id="rId32" Type="http://schemas.openxmlformats.org/officeDocument/2006/relationships/image" Target="media/image8.png"/><Relationship Id="rId35" Type="http://schemas.openxmlformats.org/officeDocument/2006/relationships/image" Target="media/image4.png"/><Relationship Id="rId34" Type="http://schemas.openxmlformats.org/officeDocument/2006/relationships/image" Target="media/image18.png"/><Relationship Id="rId37" Type="http://schemas.openxmlformats.org/officeDocument/2006/relationships/image" Target="media/image32.png"/><Relationship Id="rId36" Type="http://schemas.openxmlformats.org/officeDocument/2006/relationships/image" Target="media/image21.png"/><Relationship Id="rId39" Type="http://schemas.openxmlformats.org/officeDocument/2006/relationships/image" Target="media/image10.png"/><Relationship Id="rId38" Type="http://schemas.openxmlformats.org/officeDocument/2006/relationships/image" Target="media/image9.png"/><Relationship Id="rId62" Type="http://schemas.openxmlformats.org/officeDocument/2006/relationships/hyperlink" Target="http://142.93.18.15:8080/jspui/bitstream/123456789/501/3/comunicaci%C3%B3n%20organizacional.pdf" TargetMode="External"/><Relationship Id="rId61" Type="http://schemas.openxmlformats.org/officeDocument/2006/relationships/hyperlink" Target="https://economipedia.com/definiciones/canal-de-comunicacion.html" TargetMode="External"/><Relationship Id="rId20" Type="http://schemas.openxmlformats.org/officeDocument/2006/relationships/image" Target="media/image30.png"/><Relationship Id="rId64" Type="http://schemas.openxmlformats.org/officeDocument/2006/relationships/hyperlink" Target="https://thedigitalprojectmanager.com/es/10-estrategias-efectivas-resolucion-conflictos/" TargetMode="External"/><Relationship Id="rId63" Type="http://schemas.openxmlformats.org/officeDocument/2006/relationships/hyperlink" Target="https://frrq.cvg.utn.edu.ar/pluginfile.php/15550/mod_resource/content/0/ROBBINS%20comportamiento-organizacional-13a-ed-_nodrm.pdf" TargetMode="External"/><Relationship Id="rId22" Type="http://schemas.openxmlformats.org/officeDocument/2006/relationships/image" Target="media/image13.png"/><Relationship Id="rId66" Type="http://schemas.openxmlformats.org/officeDocument/2006/relationships/hyperlink" Target="https://ecuador.unir.net/actualidad-unir/barreras-comunicacion/" TargetMode="External"/><Relationship Id="rId21" Type="http://schemas.openxmlformats.org/officeDocument/2006/relationships/image" Target="media/image14.png"/><Relationship Id="rId65" Type="http://schemas.openxmlformats.org/officeDocument/2006/relationships/hyperlink" Target="https://todosobrecomunicacion.com/comunicacion-asertiva-y-trabajo-en-equipo/" TargetMode="External"/><Relationship Id="rId24" Type="http://schemas.openxmlformats.org/officeDocument/2006/relationships/image" Target="media/image16.jpg"/><Relationship Id="rId68" Type="http://schemas.openxmlformats.org/officeDocument/2006/relationships/header" Target="header1.xml"/><Relationship Id="rId23" Type="http://schemas.openxmlformats.org/officeDocument/2006/relationships/image" Target="media/image20.png"/><Relationship Id="rId67" Type="http://schemas.openxmlformats.org/officeDocument/2006/relationships/hyperlink" Target="https://repositorio.usfq.edu.ec/handle/23000/5575" TargetMode="External"/><Relationship Id="rId60" Type="http://schemas.openxmlformats.org/officeDocument/2006/relationships/hyperlink" Target="https://www.linkedin.com/pulse/principales-habilidades-de-pensamiento-creativo-mun%C3%A9var-tinoco/?originalSubdomain=es" TargetMode="External"/><Relationship Id="rId26" Type="http://schemas.openxmlformats.org/officeDocument/2006/relationships/image" Target="media/image2.png"/><Relationship Id="rId25" Type="http://schemas.openxmlformats.org/officeDocument/2006/relationships/image" Target="media/image23.png"/><Relationship Id="rId69" Type="http://schemas.openxmlformats.org/officeDocument/2006/relationships/footer" Target="footer1.xml"/><Relationship Id="rId28" Type="http://schemas.openxmlformats.org/officeDocument/2006/relationships/image" Target="media/image34.png"/><Relationship Id="rId27" Type="http://schemas.openxmlformats.org/officeDocument/2006/relationships/image" Target="media/image41.png"/><Relationship Id="rId29" Type="http://schemas.openxmlformats.org/officeDocument/2006/relationships/image" Target="media/image36.png"/><Relationship Id="rId51" Type="http://schemas.openxmlformats.org/officeDocument/2006/relationships/hyperlink" Target="https://www.youtube.com/watch?v=6B2UR4WYs0c&amp;ab_channel=MelanieAmaya" TargetMode="External"/><Relationship Id="rId50" Type="http://schemas.openxmlformats.org/officeDocument/2006/relationships/hyperlink" Target="https://www.youtube.com/watch?v=0VA1LgYoQCg" TargetMode="External"/><Relationship Id="rId53" Type="http://schemas.openxmlformats.org/officeDocument/2006/relationships/hyperlink" Target="https://ticsyformacion.com/2016/06/05/9-consejos-para-crear-una-comunicacion-asertiva-infografia-infographic/" TargetMode="External"/><Relationship Id="rId52" Type="http://schemas.openxmlformats.org/officeDocument/2006/relationships/hyperlink" Target="https://www.youtube.com/watch?v=6B2UR4WYs0c" TargetMode="External"/><Relationship Id="rId11" Type="http://schemas.openxmlformats.org/officeDocument/2006/relationships/image" Target="media/image15.png"/><Relationship Id="rId55" Type="http://schemas.openxmlformats.org/officeDocument/2006/relationships/hyperlink" Target="https://blog.hubspot.es/service/protocolo-servicio-cliente" TargetMode="External"/><Relationship Id="rId10" Type="http://schemas.openxmlformats.org/officeDocument/2006/relationships/image" Target="media/image6.png"/><Relationship Id="rId54" Type="http://schemas.openxmlformats.org/officeDocument/2006/relationships/hyperlink" Target="https://ticsyformacion.com/2016/06/05/9-consejos-para-crear-una-comunicacion-asertiva-infografia-infographic/" TargetMode="External"/><Relationship Id="rId13" Type="http://schemas.openxmlformats.org/officeDocument/2006/relationships/image" Target="media/image40.png"/><Relationship Id="rId57" Type="http://schemas.openxmlformats.org/officeDocument/2006/relationships/hyperlink" Target="http://repositorio.unae.edu.ec/bitstream/56000/333/1/ILLARI%20ENERO%20JUNIO%20N7%2045-47.pdf" TargetMode="External"/><Relationship Id="rId12" Type="http://schemas.openxmlformats.org/officeDocument/2006/relationships/image" Target="media/image33.png"/><Relationship Id="rId56" Type="http://schemas.openxmlformats.org/officeDocument/2006/relationships/hyperlink" Target="https://blog.hubspot.es/service/protocolo-servicio-cliente" TargetMode="External"/><Relationship Id="rId15" Type="http://schemas.openxmlformats.org/officeDocument/2006/relationships/image" Target="media/image38.png"/><Relationship Id="rId59" Type="http://schemas.openxmlformats.org/officeDocument/2006/relationships/hyperlink" Target="https://kunay.pe/2017/10/03/comunicacion-en-conflicto-importancia/" TargetMode="External"/><Relationship Id="rId14" Type="http://schemas.openxmlformats.org/officeDocument/2006/relationships/image" Target="media/image7.png"/><Relationship Id="rId58" Type="http://schemas.openxmlformats.org/officeDocument/2006/relationships/hyperlink" Target="https://concepto.de/comunicacion-interna/" TargetMode="External"/><Relationship Id="rId17" Type="http://schemas.openxmlformats.org/officeDocument/2006/relationships/image" Target="media/image19.png"/><Relationship Id="rId16" Type="http://schemas.openxmlformats.org/officeDocument/2006/relationships/image" Target="media/image29.png"/><Relationship Id="rId19" Type="http://schemas.openxmlformats.org/officeDocument/2006/relationships/image" Target="media/image31.png"/><Relationship Id="rId18"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cpjrGAGAfZ8EDkGTCZG01XppOg==">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2021-10-05T00:21:00Z</dcterms:created>
  <dc:creator>Adriana Ariza Luque</dc:creator>
</cp:coreProperties>
</file>